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0408D5" w:rsidRDefault="00814D82">
      <w:r>
        <w:rPr>
          <w:rFonts w:cs="Times New Roman"/>
          <w:b/>
          <w:bCs/>
          <w:sz w:val="28"/>
          <w:szCs w:val="28"/>
        </w:rPr>
        <w:t>October 10, 2023</w:t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>Supporting Older Adults and Their Families</w:t>
      </w:r>
    </w:p>
    <w:p w:rsidR="000408D5" w:rsidRDefault="000408D5">
      <w:pPr>
        <w:rPr>
          <w:rFonts w:cs="Times New Roman"/>
          <w:sz w:val="28"/>
          <w:szCs w:val="28"/>
        </w:rPr>
      </w:pPr>
    </w:p>
    <w:p w:rsidR="000408D5" w:rsidRDefault="00814D82">
      <w:pPr>
        <w:pStyle w:val="Standard"/>
        <w:jc w:val="center"/>
      </w:pPr>
      <w:r>
        <w:rPr>
          <w:rFonts w:cs="Times New Roman"/>
          <w:bCs/>
          <w:sz w:val="28"/>
          <w:szCs w:val="28"/>
        </w:rPr>
        <w:t>Sub-group: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Addressing Needs of Persons with Dementia Workgroup</w:t>
      </w:r>
    </w:p>
    <w:p w:rsidR="000408D5" w:rsidRDefault="000408D5">
      <w:pPr>
        <w:pStyle w:val="Standard"/>
        <w:rPr>
          <w:rFonts w:cs="Times New Roman"/>
          <w:sz w:val="28"/>
          <w:szCs w:val="28"/>
        </w:rPr>
      </w:pP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Leader:   Heather Carter</w:t>
      </w: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Co-Leader: Laura Jane Ward</w:t>
      </w: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Team: </w:t>
      </w: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Donna Case</w:t>
      </w: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Elizabeth Williams</w:t>
      </w: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Lee Covington</w:t>
      </w: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Denise </w:t>
      </w:r>
      <w:proofErr w:type="spellStart"/>
      <w:r>
        <w:rPr>
          <w:rFonts w:cs="Times New Roman"/>
          <w:sz w:val="28"/>
          <w:szCs w:val="28"/>
        </w:rPr>
        <w:t>Ferrada</w:t>
      </w:r>
      <w:proofErr w:type="spellEnd"/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Catherine Johnson</w:t>
      </w: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Brooke Blanton</w:t>
      </w:r>
    </w:p>
    <w:p w:rsidR="000408D5" w:rsidRDefault="000408D5">
      <w:pPr>
        <w:pStyle w:val="Standard"/>
        <w:rPr>
          <w:rFonts w:cs="Times New Roman"/>
          <w:sz w:val="28"/>
          <w:szCs w:val="28"/>
        </w:rPr>
      </w:pPr>
    </w:p>
    <w:p w:rsidR="000408D5" w:rsidRDefault="00814D82">
      <w:pPr>
        <w:pStyle w:val="Standard"/>
      </w:pPr>
      <w:r>
        <w:rPr>
          <w:rFonts w:cs="Times New Roman"/>
          <w:b/>
          <w:sz w:val="28"/>
          <w:szCs w:val="28"/>
        </w:rPr>
        <w:t>Area of Focus: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normaltextrun"/>
          <w:rFonts w:cs="Times New Roman"/>
          <w:sz w:val="28"/>
          <w:szCs w:val="28"/>
        </w:rPr>
        <w:t>Develop comprehensive strategies to address the unique challenges faced by individuals with dementia and their families, including specialize</w:t>
      </w:r>
      <w:r>
        <w:rPr>
          <w:rStyle w:val="normaltextrun"/>
          <w:rFonts w:cs="Times New Roman"/>
          <w:sz w:val="28"/>
          <w:szCs w:val="28"/>
        </w:rPr>
        <w:t>d care programs, dementia-friendly environments, and support services focused on memory care and cognitive stimulation.</w:t>
      </w:r>
    </w:p>
    <w:p w:rsidR="000408D5" w:rsidRDefault="000408D5">
      <w:pPr>
        <w:pStyle w:val="Standard"/>
        <w:rPr>
          <w:rFonts w:cs="Times New Roman"/>
          <w:sz w:val="28"/>
          <w:szCs w:val="28"/>
        </w:rPr>
      </w:pPr>
    </w:p>
    <w:p w:rsidR="000408D5" w:rsidRDefault="00814D82">
      <w:pPr>
        <w:pStyle w:val="Standard"/>
      </w:pPr>
      <w:r>
        <w:rPr>
          <w:rFonts w:cs="Times New Roman"/>
          <w:b/>
          <w:sz w:val="28"/>
          <w:szCs w:val="28"/>
        </w:rPr>
        <w:t>Group listed five challenges:</w:t>
      </w:r>
      <w:r>
        <w:rPr>
          <w:rFonts w:cs="Times New Roman"/>
          <w:sz w:val="28"/>
          <w:szCs w:val="28"/>
        </w:rPr>
        <w:t xml:space="preserve">  </w:t>
      </w: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reduce the stigma (refer to it as cognitive issues rather than saying dementia); </w:t>
      </w: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caregivers, med</w:t>
      </w:r>
      <w:r>
        <w:rPr>
          <w:rFonts w:cs="Times New Roman"/>
          <w:sz w:val="28"/>
          <w:szCs w:val="28"/>
        </w:rPr>
        <w:t xml:space="preserve">ical personnel, </w:t>
      </w:r>
      <w:proofErr w:type="gramStart"/>
      <w:r>
        <w:rPr>
          <w:rFonts w:cs="Times New Roman"/>
          <w:sz w:val="28"/>
          <w:szCs w:val="28"/>
        </w:rPr>
        <w:t>general public</w:t>
      </w:r>
      <w:proofErr w:type="gramEnd"/>
      <w:r>
        <w:rPr>
          <w:rFonts w:cs="Times New Roman"/>
          <w:sz w:val="28"/>
          <w:szCs w:val="28"/>
        </w:rPr>
        <w:t xml:space="preserve"> need in depth education and training; 3) funding, funding, funding; </w:t>
      </w: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4) a huge need for medical personnel who specialize in geriatrics  and neurologist geriatric/psychology; people are living </w:t>
      </w:r>
      <w:proofErr w:type="gramStart"/>
      <w:r>
        <w:rPr>
          <w:rFonts w:cs="Times New Roman"/>
          <w:sz w:val="28"/>
          <w:szCs w:val="28"/>
        </w:rPr>
        <w:t>longer</w:t>
      </w:r>
      <w:proofErr w:type="gramEnd"/>
      <w:r>
        <w:rPr>
          <w:rFonts w:cs="Times New Roman"/>
          <w:sz w:val="28"/>
          <w:szCs w:val="28"/>
        </w:rPr>
        <w:t xml:space="preserve"> and that issue alone has n</w:t>
      </w:r>
      <w:r>
        <w:rPr>
          <w:rFonts w:cs="Times New Roman"/>
          <w:sz w:val="28"/>
          <w:szCs w:val="28"/>
        </w:rPr>
        <w:t xml:space="preserve">ot been addressed properly; and, </w:t>
      </w: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 there is  a need for those who work in the Hispanic communities to be better trained to better interact with that culture and their beliefs.</w:t>
      </w:r>
    </w:p>
    <w:p w:rsidR="000408D5" w:rsidRDefault="000408D5">
      <w:pPr>
        <w:pStyle w:val="Standard"/>
        <w:rPr>
          <w:rFonts w:cs="Times New Roman"/>
          <w:sz w:val="28"/>
          <w:szCs w:val="28"/>
        </w:rPr>
      </w:pPr>
    </w:p>
    <w:p w:rsidR="000408D5" w:rsidRDefault="00814D82">
      <w:pPr>
        <w:pStyle w:val="Standard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Recommendations:</w:t>
      </w: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In addition, we discussed the lack in this and recent </w:t>
      </w:r>
      <w:r>
        <w:rPr>
          <w:rFonts w:cs="Times New Roman"/>
          <w:sz w:val="28"/>
          <w:szCs w:val="28"/>
        </w:rPr>
        <w:t>generations of the multi-generational families from which to draw assistance from to provide relief for the</w:t>
      </w: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caregivers; </w:t>
      </w: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the need for more proper diagnosis...just saying “dementia” covers a  WIDE spectrum with different treatments and outcomes; </w:t>
      </w: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Medi</w:t>
      </w:r>
      <w:r>
        <w:rPr>
          <w:rFonts w:cs="Times New Roman"/>
          <w:sz w:val="28"/>
          <w:szCs w:val="28"/>
        </w:rPr>
        <w:t>care should better</w:t>
      </w:r>
    </w:p>
    <w:p w:rsidR="000408D5" w:rsidRDefault="00814D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address options for the families and the patient.</w:t>
      </w:r>
    </w:p>
    <w:p w:rsidR="000408D5" w:rsidRDefault="000408D5">
      <w:pPr>
        <w:pStyle w:val="Standard"/>
        <w:rPr>
          <w:rFonts w:cs="Times New Roman"/>
          <w:sz w:val="28"/>
          <w:szCs w:val="28"/>
        </w:rPr>
      </w:pPr>
    </w:p>
    <w:p w:rsidR="000408D5" w:rsidRDefault="00814D82">
      <w:pPr>
        <w:pStyle w:val="Standard"/>
      </w:pPr>
      <w:r>
        <w:rPr>
          <w:rFonts w:cs="Times New Roman"/>
          <w:b/>
          <w:sz w:val="28"/>
          <w:szCs w:val="28"/>
        </w:rPr>
        <w:t>Resources:</w:t>
      </w:r>
      <w:r>
        <w:rPr>
          <w:rFonts w:cs="Times New Roman"/>
          <w:sz w:val="28"/>
          <w:szCs w:val="28"/>
        </w:rPr>
        <w:t xml:space="preserve">  </w:t>
      </w:r>
    </w:p>
    <w:p w:rsidR="000408D5" w:rsidRDefault="00814D82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; North Carolina Caregiver Portal </w:t>
      </w:r>
    </w:p>
    <w:p w:rsidR="000408D5" w:rsidRDefault="00814D82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UNC-Cares/tool kit; </w:t>
      </w:r>
    </w:p>
    <w:p w:rsidR="000408D5" w:rsidRDefault="00814D82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Dementia Friends; </w:t>
      </w:r>
    </w:p>
    <w:p w:rsidR="000408D5" w:rsidRDefault="00814D82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Dementia Friendly;  </w:t>
      </w:r>
    </w:p>
    <w:p w:rsidR="000408D5" w:rsidRDefault="00814D82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Project Care; </w:t>
      </w:r>
    </w:p>
    <w:p w:rsidR="000408D5" w:rsidRDefault="00814D82">
      <w:pPr>
        <w:pStyle w:val="Standard"/>
        <w:numPr>
          <w:ilvl w:val="0"/>
          <w:numId w:val="1"/>
        </w:numPr>
      </w:pPr>
      <w:r>
        <w:rPr>
          <w:rFonts w:cs="Times New Roman"/>
          <w:sz w:val="28"/>
          <w:szCs w:val="28"/>
        </w:rPr>
        <w:t xml:space="preserve">“memory cafes” that are appearing in various areas to allow </w:t>
      </w:r>
      <w:r>
        <w:rPr>
          <w:rFonts w:cs="Times New Roman"/>
          <w:sz w:val="28"/>
          <w:szCs w:val="28"/>
        </w:rPr>
        <w:t>the person living with dementia (PLWD) and caregiver an opportunity to have some outside socialization.</w:t>
      </w:r>
    </w:p>
    <w:sectPr w:rsidR="000408D5">
      <w:headerReference w:type="default" r:id="rId7"/>
      <w:footerReference w:type="default" r:id="rId8"/>
      <w:pgSz w:w="612pt" w:h="792pt"/>
      <w:pgMar w:top="56.70pt" w:right="56.70pt" w:bottom="56.70pt" w:left="56.70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000000" w:rsidRDefault="00814D82">
      <w:r>
        <w:separator/>
      </w:r>
    </w:p>
  </w:endnote>
  <w:endnote w:type="continuationSeparator" w:id="0">
    <w:p w:rsidR="00000000" w:rsidRDefault="0081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755C1C" w:rsidRDefault="00814D82">
    <w:pPr>
      <w:pStyle w:val="Footer"/>
      <w:jc w:val="end"/>
    </w:pPr>
    <w:r>
      <w:t xml:space="preserve">Revised 10/207/2023 </w:t>
    </w:r>
    <w:proofErr w:type="spellStart"/>
    <w:r>
      <w:t>MSwartz</w:t>
    </w:r>
    <w:proofErr w:type="spellEnd"/>
  </w:p>
  <w:p w:rsidR="00755C1C" w:rsidRDefault="00814D82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000000" w:rsidRDefault="00814D82">
      <w:r>
        <w:rPr>
          <w:color w:val="000000"/>
        </w:rPr>
        <w:separator/>
      </w:r>
    </w:p>
  </w:footnote>
  <w:footnote w:type="continuationSeparator" w:id="0">
    <w:p w:rsidR="00000000" w:rsidRDefault="00814D8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755C1C" w:rsidRDefault="00814D82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757010DB"/>
    <w:multiLevelType w:val="multilevel"/>
    <w:tmpl w:val="93D4C1E8"/>
    <w:lvl w:ilvl="0">
      <w:start w:val="1"/>
      <w:numFmt w:val="decimal"/>
      <w:lvlText w:val="%1."/>
      <w:lvlJc w:val="start"/>
      <w:pPr>
        <w:ind w:start="36pt" w:hanging="18pt"/>
      </w:pPr>
    </w:lvl>
    <w:lvl w:ilvl="1">
      <w:start w:val="1"/>
      <w:numFmt w:val="lowerLetter"/>
      <w:lvlText w:val="%2."/>
      <w:lvlJc w:val="start"/>
      <w:pPr>
        <w:ind w:start="72pt" w:hanging="18pt"/>
      </w:pPr>
    </w:lvl>
    <w:lvl w:ilvl="2">
      <w:start w:val="1"/>
      <w:numFmt w:val="lowerRoman"/>
      <w:lvlText w:val="%3."/>
      <w:lvlJc w:val="end"/>
      <w:pPr>
        <w:ind w:start="108pt" w:hanging="9pt"/>
      </w:pPr>
    </w:lvl>
    <w:lvl w:ilvl="3">
      <w:start w:val="1"/>
      <w:numFmt w:val="decimal"/>
      <w:lvlText w:val="%4."/>
      <w:lvlJc w:val="start"/>
      <w:pPr>
        <w:ind w:start="144pt" w:hanging="18pt"/>
      </w:pPr>
    </w:lvl>
    <w:lvl w:ilvl="4">
      <w:start w:val="1"/>
      <w:numFmt w:val="lowerLetter"/>
      <w:lvlText w:val="%5."/>
      <w:lvlJc w:val="start"/>
      <w:pPr>
        <w:ind w:start="180pt" w:hanging="18pt"/>
      </w:pPr>
    </w:lvl>
    <w:lvl w:ilvl="5">
      <w:start w:val="1"/>
      <w:numFmt w:val="lowerRoman"/>
      <w:lvlText w:val="%6."/>
      <w:lvlJc w:val="end"/>
      <w:pPr>
        <w:ind w:start="216pt" w:hanging="9pt"/>
      </w:pPr>
    </w:lvl>
    <w:lvl w:ilvl="6">
      <w:start w:val="1"/>
      <w:numFmt w:val="decimal"/>
      <w:lvlText w:val="%7."/>
      <w:lvlJc w:val="start"/>
      <w:pPr>
        <w:ind w:start="252pt" w:hanging="18pt"/>
      </w:pPr>
    </w:lvl>
    <w:lvl w:ilvl="7">
      <w:start w:val="1"/>
      <w:numFmt w:val="lowerLetter"/>
      <w:lvlText w:val="%8."/>
      <w:lvlJc w:val="start"/>
      <w:pPr>
        <w:ind w:start="288pt" w:hanging="18pt"/>
      </w:pPr>
    </w:lvl>
    <w:lvl w:ilvl="8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attachedTemplate r:id="rId1"/>
  <w:defaultTabStop w:val="35.45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08D5"/>
    <w:rsid w:val="000408D5"/>
    <w:rsid w:val="0081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43ABAF0-0BEC-48C5-A5A0-2B2F80B6961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6pt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normaltextrun">
    <w:name w:val="normaltextrun"/>
    <w:basedOn w:val="DefaultParagraphFont"/>
  </w:style>
  <w:style w:type="paragraph" w:styleId="Header">
    <w:name w:val="header"/>
    <w:basedOn w:val="Normal"/>
    <w:pPr>
      <w:tabs>
        <w:tab w:val="center" w:pos="234pt"/>
        <w:tab w:val="end" w:pos="468pt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paragraph" w:styleId="Footer">
    <w:name w:val="footer"/>
    <w:basedOn w:val="Normal"/>
    <w:pPr>
      <w:tabs>
        <w:tab w:val="center" w:pos="234pt"/>
        <w:tab w:val="end" w:pos="468pt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  <w:style w:type="paragraph" w:styleId="Revision">
    <w:name w:val="Revision"/>
    <w:pPr>
      <w:widowControl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moore</dc:creator>
  <cp:lastModifiedBy>Melissa Swartz</cp:lastModifiedBy>
  <cp:revision>2</cp:revision>
  <dcterms:created xsi:type="dcterms:W3CDTF">2023-10-30T16:42:00Z</dcterms:created>
  <dcterms:modified xsi:type="dcterms:W3CDTF">2023-10-30T16:42:00Z</dcterms:modified>
</cp:coreProperties>
</file>