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FB1F" w14:textId="7917C4A4" w:rsidR="00B464EF" w:rsidRDefault="00B464EF" w:rsidP="00B464EF">
      <w:pPr>
        <w:pStyle w:val="Base"/>
      </w:pPr>
      <w:r>
        <w:t xml:space="preserve">10A NCAC 63C .0203 is </w:t>
      </w:r>
      <w:r w:rsidR="007A1188">
        <w:t>proposed for re</w:t>
      </w:r>
      <w:r>
        <w:t>adopt</w:t>
      </w:r>
      <w:r w:rsidR="007A1188">
        <w:t>ion</w:t>
      </w:r>
      <w:r>
        <w:t xml:space="preserve"> </w:t>
      </w:r>
      <w:r w:rsidRPr="007A1188">
        <w:t xml:space="preserve">with </w:t>
      </w:r>
      <w:r w:rsidR="007A1188" w:rsidRPr="007A1188">
        <w:t xml:space="preserve">substantive </w:t>
      </w:r>
      <w:r w:rsidRPr="007A1188">
        <w:t>changes</w:t>
      </w:r>
      <w:r>
        <w:t xml:space="preserve"> as</w:t>
      </w:r>
      <w:bookmarkStart w:id="0" w:name="_GoBack"/>
      <w:bookmarkEnd w:id="0"/>
      <w:r>
        <w:t xml:space="preserve"> follows:</w:t>
      </w:r>
    </w:p>
    <w:p w14:paraId="1872A5F0" w14:textId="77777777" w:rsidR="00B464EF" w:rsidRPr="00B464EF" w:rsidRDefault="00B464EF" w:rsidP="00B464EF">
      <w:pPr>
        <w:pStyle w:val="Base"/>
      </w:pPr>
    </w:p>
    <w:p w14:paraId="01549B38" w14:textId="77777777" w:rsidR="00BC2E8E" w:rsidRDefault="00BC2E8E" w:rsidP="00BC2E8E">
      <w:pPr>
        <w:pStyle w:val="Rule"/>
      </w:pPr>
      <w:r>
        <w:t>10A ncac 63c .0203</w:t>
      </w:r>
      <w:r>
        <w:tab/>
      </w:r>
      <w:r w:rsidRPr="009C319D">
        <w:rPr>
          <w:strike/>
        </w:rPr>
        <w:t>SUSPEND: TERMINATE</w:t>
      </w:r>
      <w:r w:rsidR="00BE79B3">
        <w:rPr>
          <w:strike/>
        </w:rPr>
        <w:t xml:space="preserve"> LINCENSE:</w:t>
      </w:r>
      <w:r w:rsidRPr="00BE79B3">
        <w:t xml:space="preserve"> </w:t>
      </w:r>
      <w:r>
        <w:rPr>
          <w:u w:val="single"/>
        </w:rPr>
        <w:t xml:space="preserve">suspension or termination of </w:t>
      </w:r>
      <w:r w:rsidRPr="00BE79B3">
        <w:rPr>
          <w:u w:val="single"/>
        </w:rPr>
        <w:t>LICENSE</w:t>
      </w:r>
      <w:r w:rsidR="00BE79B3" w:rsidRPr="00BE79B3">
        <w:rPr>
          <w:u w:val="single"/>
        </w:rPr>
        <w:t xml:space="preserve"> </w:t>
      </w:r>
      <w:r>
        <w:rPr>
          <w:u w:val="single"/>
        </w:rPr>
        <w:t>and</w:t>
      </w:r>
      <w:r>
        <w:t xml:space="preserve"> REMOVAL FROM business enterprises facility</w:t>
      </w:r>
    </w:p>
    <w:p w14:paraId="25D35B35" w14:textId="112A474B" w:rsidR="00BC2E8E" w:rsidRPr="009C319D" w:rsidRDefault="00BC2E8E" w:rsidP="00BC2E8E">
      <w:pPr>
        <w:pStyle w:val="Paragraph"/>
        <w:rPr>
          <w:strike/>
        </w:rPr>
      </w:pPr>
      <w:r>
        <w:rPr>
          <w:rFonts w:ascii="CG Times" w:hAnsi="CG Times"/>
        </w:rPr>
        <w:t xml:space="preserve">(a)  The Division may suspend or terminate the license of an </w:t>
      </w:r>
      <w:r w:rsidRPr="00E87110">
        <w:t xml:space="preserve">operator, </w:t>
      </w:r>
      <w:r>
        <w:rPr>
          <w:rFonts w:ascii="CG Times" w:hAnsi="CG Times"/>
        </w:rPr>
        <w:t xml:space="preserve">after affording the operator an opportunity </w:t>
      </w:r>
      <w:r w:rsidRPr="009C319D">
        <w:rPr>
          <w:strike/>
        </w:rPr>
        <w:t>for</w:t>
      </w:r>
      <w:r>
        <w:rPr>
          <w:strike/>
        </w:rPr>
        <w:t xml:space="preserve"> </w:t>
      </w:r>
      <w:r>
        <w:rPr>
          <w:u w:val="single"/>
        </w:rPr>
        <w:t>to appeal the decision as set forth in Section</w:t>
      </w:r>
      <w:r w:rsidR="009458FB">
        <w:rPr>
          <w:u w:val="single"/>
        </w:rPr>
        <w:t xml:space="preserve"> </w:t>
      </w:r>
      <w:r>
        <w:rPr>
          <w:u w:val="single"/>
        </w:rPr>
        <w:t>.0400.</w:t>
      </w:r>
      <w:r w:rsidRPr="009C319D">
        <w:t xml:space="preserve"> </w:t>
      </w:r>
      <w:r>
        <w:rPr>
          <w:rFonts w:ascii="CG Times" w:hAnsi="CG Times"/>
        </w:rPr>
        <w:t xml:space="preserve"> </w:t>
      </w:r>
      <w:r w:rsidRPr="009C319D">
        <w:rPr>
          <w:strike/>
        </w:rPr>
        <w:t>a full evidentiary hearing, when it finds that his facility is not being operated in accordance with the rules and regulations; with the terms and conditions of the agreement, contract, or permit between the Division and the sponsor of the building or site upon which the Business Enterprises facility is located; or with the terms of the contract between the operator and the Division relating to the particular assignment.</w:t>
      </w:r>
    </w:p>
    <w:p w14:paraId="385ECC02" w14:textId="77777777" w:rsidR="00BC2E8E" w:rsidRDefault="00BC2E8E" w:rsidP="00BC2E8E">
      <w:pPr>
        <w:pStyle w:val="Paragraph"/>
        <w:rPr>
          <w:strike/>
        </w:rPr>
      </w:pPr>
      <w:r w:rsidRPr="009C319D">
        <w:rPr>
          <w:strike/>
        </w:rPr>
        <w:t>(b)  An operator may be warned prior to suspension or termination of a license, particularly in situations where lack of compliance is not determined by the Division to pose an immediate threat to the general public or to bring discredit or irreparable damage to the Business Enterprises Program.</w:t>
      </w:r>
    </w:p>
    <w:p w14:paraId="27C54035" w14:textId="77777777" w:rsidR="00BC2E8E" w:rsidRPr="002E24C3" w:rsidRDefault="00BC2E8E" w:rsidP="00BC2E8E">
      <w:pPr>
        <w:pStyle w:val="Paragraph"/>
        <w:rPr>
          <w:u w:val="single"/>
        </w:rPr>
      </w:pPr>
      <w:r w:rsidRPr="002E24C3">
        <w:rPr>
          <w:u w:val="single"/>
        </w:rPr>
        <w:t>(b)</w:t>
      </w:r>
      <w:r w:rsidRPr="002E24C3">
        <w:t xml:space="preserve">  </w:t>
      </w:r>
      <w:r w:rsidR="00B464EF" w:rsidRPr="002E24C3">
        <w:t>[</w:t>
      </w:r>
      <w:r w:rsidRPr="002E24C3">
        <w:rPr>
          <w:strike/>
        </w:rPr>
        <w:t xml:space="preserve">The license of a licensee </w:t>
      </w:r>
      <w:r w:rsidR="00B464EF" w:rsidRPr="002E24C3">
        <w:rPr>
          <w:u w:val="single"/>
        </w:rPr>
        <w:t>]</w:t>
      </w:r>
      <w:r w:rsidR="00B464EF" w:rsidRPr="002E24C3">
        <w:t xml:space="preserve">  </w:t>
      </w:r>
      <w:r w:rsidR="009B331C" w:rsidRPr="002E24C3">
        <w:rPr>
          <w:u w:val="single"/>
        </w:rPr>
        <w:t>Licenses to licensees and operators</w:t>
      </w:r>
      <w:r w:rsidR="009B331C" w:rsidRPr="002E24C3">
        <w:t xml:space="preserve"> </w:t>
      </w:r>
      <w:r w:rsidRPr="002E24C3">
        <w:rPr>
          <w:u w:val="single"/>
        </w:rPr>
        <w:t>shall be terminated if the</w:t>
      </w:r>
      <w:r w:rsidRPr="002E24C3">
        <w:t xml:space="preserve"> </w:t>
      </w:r>
      <w:r w:rsidR="009B331C" w:rsidRPr="002E24C3">
        <w:t>[</w:t>
      </w:r>
      <w:r w:rsidRPr="002E24C3">
        <w:rPr>
          <w:strike/>
        </w:rPr>
        <w:t>licensee’s vision is improved by conventional means to the point at which the licensee is not legally blind.</w:t>
      </w:r>
      <w:r w:rsidR="009B331C" w:rsidRPr="002E24C3">
        <w:t xml:space="preserve">]  </w:t>
      </w:r>
      <w:r w:rsidR="009B331C" w:rsidRPr="002E24C3">
        <w:rPr>
          <w:u w:val="single"/>
        </w:rPr>
        <w:t>licensee or operator:</w:t>
      </w:r>
    </w:p>
    <w:p w14:paraId="553CFA62" w14:textId="4597A306" w:rsidR="009B331C" w:rsidRPr="002E24C3" w:rsidRDefault="009B331C" w:rsidP="009B331C">
      <w:pPr>
        <w:pStyle w:val="Item"/>
        <w:rPr>
          <w:u w:val="single"/>
        </w:rPr>
      </w:pPr>
      <w:r w:rsidRPr="002E24C3">
        <w:rPr>
          <w:u w:val="single"/>
        </w:rPr>
        <w:t>(1)</w:t>
      </w:r>
      <w:r w:rsidRPr="002E24C3">
        <w:tab/>
      </w:r>
      <w:r w:rsidRPr="002E24C3">
        <w:rPr>
          <w:u w:val="single"/>
        </w:rPr>
        <w:t xml:space="preserve">no longer meets the definition of legally blind </w:t>
      </w:r>
      <w:r w:rsidR="00741D03" w:rsidRPr="002E24C3">
        <w:rPr>
          <w:u w:val="single"/>
        </w:rPr>
        <w:t>pursuant to</w:t>
      </w:r>
      <w:r w:rsidR="0083630B" w:rsidRPr="002E24C3">
        <w:rPr>
          <w:u w:val="single"/>
        </w:rPr>
        <w:t xml:space="preserve"> Rule</w:t>
      </w:r>
      <w:r w:rsidRPr="002E24C3">
        <w:rPr>
          <w:u w:val="single"/>
        </w:rPr>
        <w:t xml:space="preserve"> .0101 of this Subchapter;</w:t>
      </w:r>
    </w:p>
    <w:p w14:paraId="1F5E663C" w14:textId="1CC29A27" w:rsidR="009B331C" w:rsidRPr="002E24C3" w:rsidRDefault="009B331C" w:rsidP="009B331C">
      <w:pPr>
        <w:pStyle w:val="Item"/>
        <w:rPr>
          <w:u w:val="single"/>
        </w:rPr>
      </w:pPr>
      <w:r w:rsidRPr="002E24C3">
        <w:rPr>
          <w:u w:val="single"/>
        </w:rPr>
        <w:t>(2)</w:t>
      </w:r>
      <w:r w:rsidRPr="002E24C3">
        <w:tab/>
      </w:r>
      <w:r w:rsidRPr="002E24C3">
        <w:rPr>
          <w:u w:val="single"/>
        </w:rPr>
        <w:t xml:space="preserve">withdraws from the program </w:t>
      </w:r>
      <w:r w:rsidR="006710A7" w:rsidRPr="002E24C3">
        <w:rPr>
          <w:u w:val="single"/>
        </w:rPr>
        <w:t xml:space="preserve">and sends </w:t>
      </w:r>
      <w:r w:rsidRPr="002E24C3">
        <w:rPr>
          <w:u w:val="single"/>
        </w:rPr>
        <w:t>written notification to the Division;</w:t>
      </w:r>
    </w:p>
    <w:p w14:paraId="0384BD1B" w14:textId="77777777" w:rsidR="009B331C" w:rsidRPr="002E24C3" w:rsidRDefault="009B331C" w:rsidP="009B331C">
      <w:pPr>
        <w:pStyle w:val="Item"/>
        <w:rPr>
          <w:u w:val="single"/>
        </w:rPr>
      </w:pPr>
      <w:r w:rsidRPr="002E24C3">
        <w:rPr>
          <w:u w:val="single"/>
        </w:rPr>
        <w:t>(3)</w:t>
      </w:r>
      <w:r w:rsidRPr="002E24C3">
        <w:tab/>
      </w:r>
      <w:r w:rsidRPr="002E24C3">
        <w:rPr>
          <w:u w:val="single"/>
        </w:rPr>
        <w:t>is convicted of a misdemeanor involving crimes of dishonesty or any felony;</w:t>
      </w:r>
    </w:p>
    <w:p w14:paraId="165755DB" w14:textId="61C608CD" w:rsidR="009B331C" w:rsidRPr="002E24C3" w:rsidRDefault="009B331C" w:rsidP="009B331C">
      <w:pPr>
        <w:pStyle w:val="Item"/>
        <w:rPr>
          <w:u w:val="single"/>
        </w:rPr>
      </w:pPr>
      <w:r w:rsidRPr="002E24C3">
        <w:rPr>
          <w:u w:val="single"/>
        </w:rPr>
        <w:t>(4)</w:t>
      </w:r>
      <w:r w:rsidRPr="002E24C3">
        <w:tab/>
      </w:r>
      <w:r w:rsidR="00697038" w:rsidRPr="002E24C3">
        <w:rPr>
          <w:u w:val="single"/>
        </w:rPr>
        <w:t xml:space="preserve">provides false information to the Division pertaining to eligibility requirements set forth </w:t>
      </w:r>
      <w:r w:rsidR="00741D03" w:rsidRPr="002E24C3">
        <w:rPr>
          <w:u w:val="single"/>
        </w:rPr>
        <w:t>pursuant to</w:t>
      </w:r>
      <w:r w:rsidR="0083630B" w:rsidRPr="002E24C3">
        <w:rPr>
          <w:u w:val="single"/>
        </w:rPr>
        <w:t xml:space="preserve"> Rule</w:t>
      </w:r>
      <w:r w:rsidR="00697038" w:rsidRPr="002E24C3">
        <w:rPr>
          <w:u w:val="single"/>
        </w:rPr>
        <w:t xml:space="preserve"> .0202 of this Subchapter;</w:t>
      </w:r>
    </w:p>
    <w:p w14:paraId="2F856A02" w14:textId="77777777" w:rsidR="00697038" w:rsidRPr="002E24C3" w:rsidRDefault="00697038" w:rsidP="009B331C">
      <w:pPr>
        <w:pStyle w:val="Item"/>
        <w:rPr>
          <w:u w:val="single"/>
        </w:rPr>
      </w:pPr>
      <w:r w:rsidRPr="002E24C3">
        <w:rPr>
          <w:u w:val="single"/>
        </w:rPr>
        <w:t>(5)</w:t>
      </w:r>
      <w:r w:rsidRPr="002E24C3">
        <w:tab/>
      </w:r>
      <w:r w:rsidRPr="002E24C3">
        <w:rPr>
          <w:u w:val="single"/>
        </w:rPr>
        <w:t>unlawfully possesses firearms o</w:t>
      </w:r>
      <w:r w:rsidR="009E7212" w:rsidRPr="002E24C3">
        <w:rPr>
          <w:u w:val="single"/>
        </w:rPr>
        <w:t xml:space="preserve">r lethal weapons on the job; </w:t>
      </w:r>
    </w:p>
    <w:p w14:paraId="2C409217" w14:textId="36958EBB" w:rsidR="00697038" w:rsidRPr="002E24C3" w:rsidRDefault="00697038" w:rsidP="009B331C">
      <w:pPr>
        <w:pStyle w:val="Item"/>
        <w:rPr>
          <w:u w:val="single"/>
        </w:rPr>
      </w:pPr>
      <w:r w:rsidRPr="002E24C3">
        <w:rPr>
          <w:u w:val="single"/>
        </w:rPr>
        <w:t>(6)</w:t>
      </w:r>
      <w:r w:rsidRPr="002E24C3">
        <w:tab/>
      </w:r>
      <w:r w:rsidRPr="002E24C3">
        <w:rPr>
          <w:u w:val="single"/>
        </w:rPr>
        <w:t xml:space="preserve">uses Business Enterprises equipment purchased with program funds or </w:t>
      </w:r>
      <w:r w:rsidR="006710A7" w:rsidRPr="002E24C3">
        <w:rPr>
          <w:u w:val="single"/>
        </w:rPr>
        <w:t xml:space="preserve">a </w:t>
      </w:r>
      <w:r w:rsidR="00741D03" w:rsidRPr="002E24C3">
        <w:rPr>
          <w:u w:val="single"/>
        </w:rPr>
        <w:t xml:space="preserve">Business Enterprises </w:t>
      </w:r>
      <w:r w:rsidRPr="002E24C3">
        <w:rPr>
          <w:u w:val="single"/>
        </w:rPr>
        <w:t>facil</w:t>
      </w:r>
      <w:r w:rsidR="009E7212" w:rsidRPr="002E24C3">
        <w:rPr>
          <w:u w:val="single"/>
        </w:rPr>
        <w:t xml:space="preserve">ity to operate another business; </w:t>
      </w:r>
      <w:r w:rsidR="00741D03" w:rsidRPr="002E24C3">
        <w:rPr>
          <w:u w:val="single"/>
        </w:rPr>
        <w:t>or</w:t>
      </w:r>
    </w:p>
    <w:p w14:paraId="44313B25" w14:textId="2FBA1098" w:rsidR="009E7212" w:rsidRPr="002E24C3" w:rsidRDefault="009E7212" w:rsidP="009E7212">
      <w:pPr>
        <w:pStyle w:val="Paragraph"/>
        <w:ind w:left="1440" w:hanging="720"/>
        <w:rPr>
          <w:u w:val="single"/>
        </w:rPr>
      </w:pPr>
      <w:r w:rsidRPr="002E24C3">
        <w:rPr>
          <w:u w:val="single"/>
        </w:rPr>
        <w:t>(7)</w:t>
      </w:r>
      <w:r w:rsidRPr="002E24C3">
        <w:t xml:space="preserve"> </w:t>
      </w:r>
      <w:r w:rsidRPr="002E24C3">
        <w:tab/>
      </w:r>
      <w:r w:rsidR="00741D03" w:rsidRPr="002E24C3">
        <w:rPr>
          <w:u w:val="single"/>
        </w:rPr>
        <w:t>i</w:t>
      </w:r>
      <w:r w:rsidRPr="002E24C3">
        <w:rPr>
          <w:u w:val="single"/>
        </w:rPr>
        <w:t>f an operator’s license is suspended 3 times within a consecutive 24-month period, regardless of the reason for suspension.</w:t>
      </w:r>
    </w:p>
    <w:p w14:paraId="2FB6DC86" w14:textId="77777777" w:rsidR="00BC2E8E" w:rsidRPr="002E24C3" w:rsidRDefault="00697038" w:rsidP="00BC2E8E">
      <w:pPr>
        <w:pStyle w:val="Item"/>
        <w:ind w:left="0" w:firstLine="0"/>
        <w:rPr>
          <w:strike/>
        </w:rPr>
      </w:pPr>
      <w:r w:rsidRPr="002E24C3">
        <w:rPr>
          <w:strike/>
        </w:rPr>
        <w:t>[</w:t>
      </w:r>
      <w:r w:rsidR="00BC2E8E" w:rsidRPr="002E24C3">
        <w:rPr>
          <w:strike/>
        </w:rPr>
        <w:t>(c)</w:t>
      </w:r>
      <w:r w:rsidR="00BC2E8E" w:rsidRPr="002E24C3">
        <w:t xml:space="preserve">  </w:t>
      </w:r>
      <w:r w:rsidR="00BC2E8E" w:rsidRPr="002E24C3">
        <w:rPr>
          <w:strike/>
        </w:rPr>
        <w:t>The license of an operator shall be terminated if the operator’s vision is improved by conventional means to the point at which the operator is not legally blind.</w:t>
      </w:r>
      <w:r w:rsidRPr="002E24C3">
        <w:rPr>
          <w:strike/>
        </w:rPr>
        <w:t>]</w:t>
      </w:r>
    </w:p>
    <w:p w14:paraId="1536D19B" w14:textId="77777777" w:rsidR="002628F0" w:rsidRPr="002E24C3" w:rsidRDefault="002628F0" w:rsidP="00BC2E8E">
      <w:pPr>
        <w:pStyle w:val="Item"/>
        <w:ind w:left="0" w:firstLine="0"/>
        <w:rPr>
          <w:u w:val="single"/>
        </w:rPr>
      </w:pPr>
      <w:r w:rsidRPr="002E24C3">
        <w:rPr>
          <w:u w:val="single"/>
        </w:rPr>
        <w:t>(c)</w:t>
      </w:r>
      <w:r w:rsidRPr="002E24C3">
        <w:t xml:space="preserve">     </w:t>
      </w:r>
      <w:r w:rsidRPr="002E24C3">
        <w:rPr>
          <w:u w:val="single"/>
        </w:rPr>
        <w:t>Licenses to operators shall be suspended if the operator:</w:t>
      </w:r>
    </w:p>
    <w:p w14:paraId="7313E160" w14:textId="77777777" w:rsidR="002628F0" w:rsidRPr="002E24C3" w:rsidRDefault="002628F0" w:rsidP="002628F0">
      <w:pPr>
        <w:pStyle w:val="Item"/>
        <w:rPr>
          <w:u w:val="single"/>
        </w:rPr>
      </w:pPr>
      <w:r w:rsidRPr="002E24C3">
        <w:rPr>
          <w:u w:val="single"/>
        </w:rPr>
        <w:t>(1)</w:t>
      </w:r>
      <w:r w:rsidRPr="002E24C3">
        <w:tab/>
      </w:r>
      <w:r w:rsidRPr="002E24C3">
        <w:rPr>
          <w:u w:val="single"/>
        </w:rPr>
        <w:t>fails to operate the Business Enterprise</w:t>
      </w:r>
      <w:r w:rsidR="00EB5003" w:rsidRPr="002E24C3">
        <w:rPr>
          <w:u w:val="single"/>
        </w:rPr>
        <w:t>s</w:t>
      </w:r>
      <w:r w:rsidRPr="002E24C3">
        <w:rPr>
          <w:u w:val="single"/>
        </w:rPr>
        <w:t xml:space="preserve"> facility in accordance with the operator agreement for three or more consecutive months;</w:t>
      </w:r>
    </w:p>
    <w:p w14:paraId="5CBA174F" w14:textId="77777777" w:rsidR="002628F0" w:rsidRPr="002E24C3" w:rsidRDefault="002628F0" w:rsidP="002628F0">
      <w:pPr>
        <w:pStyle w:val="Item"/>
        <w:rPr>
          <w:u w:val="single"/>
        </w:rPr>
      </w:pPr>
      <w:r w:rsidRPr="002E24C3">
        <w:rPr>
          <w:u w:val="single"/>
        </w:rPr>
        <w:t>(2)</w:t>
      </w:r>
      <w:r w:rsidRPr="002E24C3">
        <w:tab/>
      </w:r>
      <w:r w:rsidRPr="002E24C3">
        <w:rPr>
          <w:u w:val="single"/>
        </w:rPr>
        <w:t>commits willful acts in the Business Enterprise</w:t>
      </w:r>
      <w:r w:rsidR="00EB5003" w:rsidRPr="002E24C3">
        <w:rPr>
          <w:u w:val="single"/>
        </w:rPr>
        <w:t>s</w:t>
      </w:r>
      <w:r w:rsidRPr="002E24C3">
        <w:rPr>
          <w:u w:val="single"/>
        </w:rPr>
        <w:t xml:space="preserve"> facility or on the grounds of the facility to create a potential threat to the facility’s staff or customers;</w:t>
      </w:r>
    </w:p>
    <w:p w14:paraId="6A1D2037" w14:textId="5C226E05" w:rsidR="00EB5003" w:rsidRPr="002E24C3" w:rsidRDefault="00EB5003" w:rsidP="002628F0">
      <w:pPr>
        <w:pStyle w:val="Item"/>
        <w:rPr>
          <w:u w:val="single"/>
        </w:rPr>
      </w:pPr>
      <w:r w:rsidRPr="002E24C3">
        <w:rPr>
          <w:u w:val="single"/>
        </w:rPr>
        <w:t>(3)</w:t>
      </w:r>
      <w:r w:rsidRPr="002E24C3">
        <w:tab/>
      </w:r>
      <w:r w:rsidRPr="002E24C3">
        <w:rPr>
          <w:u w:val="single"/>
        </w:rPr>
        <w:t>reports to a Business Enterprises facility under the influence of alcohol or any controlled substance or partakes of such on the job</w:t>
      </w:r>
      <w:r w:rsidR="006710A7" w:rsidRPr="002E24C3">
        <w:rPr>
          <w:u w:val="single"/>
        </w:rPr>
        <w:t>.  Th</w:t>
      </w:r>
      <w:r w:rsidRPr="002E24C3">
        <w:rPr>
          <w:u w:val="single"/>
        </w:rPr>
        <w:t xml:space="preserve">is </w:t>
      </w:r>
      <w:r w:rsidR="00741D03" w:rsidRPr="002E24C3">
        <w:rPr>
          <w:u w:val="single"/>
        </w:rPr>
        <w:t>shall</w:t>
      </w:r>
      <w:r w:rsidRPr="002E24C3">
        <w:rPr>
          <w:u w:val="single"/>
        </w:rPr>
        <w:t xml:space="preserve"> not include unanticipated effects from the ingestion of prescription medications taken in accordance with the directions of a doctor;</w:t>
      </w:r>
    </w:p>
    <w:p w14:paraId="7A69DB1C" w14:textId="0C5F55F9" w:rsidR="00EB5003" w:rsidRPr="002E24C3" w:rsidRDefault="00EB5003" w:rsidP="002628F0">
      <w:pPr>
        <w:pStyle w:val="Item"/>
        <w:rPr>
          <w:u w:val="single"/>
        </w:rPr>
      </w:pPr>
      <w:r w:rsidRPr="002E24C3">
        <w:rPr>
          <w:u w:val="single"/>
        </w:rPr>
        <w:t>(4)</w:t>
      </w:r>
      <w:r w:rsidRPr="002E24C3">
        <w:tab/>
      </w:r>
      <w:r w:rsidRPr="002E24C3">
        <w:rPr>
          <w:u w:val="single"/>
        </w:rPr>
        <w:t>fails to personally operate the awarded facility, as set forth in the operator agreement</w:t>
      </w:r>
      <w:r w:rsidR="00741D03" w:rsidRPr="002E24C3">
        <w:rPr>
          <w:u w:val="single"/>
        </w:rPr>
        <w:t>,</w:t>
      </w:r>
      <w:r w:rsidRPr="002E24C3">
        <w:rPr>
          <w:u w:val="single"/>
        </w:rPr>
        <w:t xml:space="preserve"> </w:t>
      </w:r>
      <w:r w:rsidR="00D544CB" w:rsidRPr="002E24C3">
        <w:rPr>
          <w:u w:val="single"/>
        </w:rPr>
        <w:t>unless prior written approval to operate the facility in another manner has been obtained from the Division</w:t>
      </w:r>
      <w:r w:rsidR="006710A7" w:rsidRPr="002E24C3">
        <w:rPr>
          <w:u w:val="single"/>
        </w:rPr>
        <w:t>.  T</w:t>
      </w:r>
      <w:r w:rsidR="00020F4E" w:rsidRPr="002E24C3">
        <w:rPr>
          <w:u w:val="single"/>
        </w:rPr>
        <w:t>h</w:t>
      </w:r>
      <w:r w:rsidR="00741D03" w:rsidRPr="002E24C3">
        <w:rPr>
          <w:u w:val="single"/>
        </w:rPr>
        <w:t>is</w:t>
      </w:r>
      <w:r w:rsidR="00020F4E" w:rsidRPr="002E24C3">
        <w:rPr>
          <w:u w:val="single"/>
        </w:rPr>
        <w:t xml:space="preserve"> </w:t>
      </w:r>
      <w:r w:rsidR="00020F4E" w:rsidRPr="002E24C3">
        <w:rPr>
          <w:u w:val="single"/>
        </w:rPr>
        <w:lastRenderedPageBreak/>
        <w:t>requirement s</w:t>
      </w:r>
      <w:r w:rsidR="00741D03" w:rsidRPr="002E24C3">
        <w:rPr>
          <w:u w:val="single"/>
        </w:rPr>
        <w:t>hall</w:t>
      </w:r>
      <w:r w:rsidR="00020F4E" w:rsidRPr="002E24C3">
        <w:rPr>
          <w:u w:val="single"/>
        </w:rPr>
        <w:t xml:space="preserve"> not mandate the physical presence of the operator at the facility at all times of its operation;</w:t>
      </w:r>
    </w:p>
    <w:p w14:paraId="4A07A80C" w14:textId="77777777" w:rsidR="00020F4E" w:rsidRPr="002E24C3" w:rsidRDefault="00020F4E" w:rsidP="002628F0">
      <w:pPr>
        <w:pStyle w:val="Item"/>
        <w:rPr>
          <w:u w:val="single"/>
        </w:rPr>
      </w:pPr>
      <w:r w:rsidRPr="002E24C3">
        <w:rPr>
          <w:u w:val="single"/>
        </w:rPr>
        <w:t>(5)</w:t>
      </w:r>
      <w:r w:rsidRPr="002E24C3">
        <w:tab/>
      </w:r>
      <w:r w:rsidRPr="002E24C3">
        <w:rPr>
          <w:u w:val="single"/>
        </w:rPr>
        <w:t>fails three times during the calendar year to pay set-aside and liability fees and health insurance premiums and phone bills, if applicable, to the Controller’s Office by the 15</w:t>
      </w:r>
      <w:r w:rsidRPr="002E24C3">
        <w:rPr>
          <w:u w:val="single"/>
          <w:vertAlign w:val="superscript"/>
        </w:rPr>
        <w:t>th</w:t>
      </w:r>
      <w:r w:rsidRPr="002E24C3">
        <w:rPr>
          <w:u w:val="single"/>
        </w:rPr>
        <w:t xml:space="preserve"> day of the month following the month in which the business was transacted; </w:t>
      </w:r>
    </w:p>
    <w:p w14:paraId="22C6BD56" w14:textId="6DC48208" w:rsidR="00070E57" w:rsidRPr="002E24C3" w:rsidRDefault="00070E57" w:rsidP="00070E57">
      <w:pPr>
        <w:pStyle w:val="Item"/>
        <w:rPr>
          <w:u w:val="single"/>
        </w:rPr>
      </w:pPr>
      <w:r w:rsidRPr="002E24C3">
        <w:rPr>
          <w:u w:val="single"/>
        </w:rPr>
        <w:t>(6)</w:t>
      </w:r>
      <w:r w:rsidRPr="002E24C3">
        <w:tab/>
      </w:r>
      <w:r w:rsidR="000E2058" w:rsidRPr="002E24C3">
        <w:rPr>
          <w:u w:val="single"/>
        </w:rPr>
        <w:t xml:space="preserve">fails to preserve </w:t>
      </w:r>
      <w:r w:rsidRPr="002E24C3">
        <w:rPr>
          <w:u w:val="single"/>
        </w:rPr>
        <w:t>financial and other records pertaining to the operation of the Business Enterpr</w:t>
      </w:r>
      <w:r w:rsidR="000E2058" w:rsidRPr="002E24C3">
        <w:rPr>
          <w:u w:val="single"/>
        </w:rPr>
        <w:t xml:space="preserve">ises facility </w:t>
      </w:r>
      <w:r w:rsidRPr="002E24C3">
        <w:rPr>
          <w:u w:val="single"/>
        </w:rPr>
        <w:t xml:space="preserve">as required by </w:t>
      </w:r>
      <w:r w:rsidR="00741D03" w:rsidRPr="002E24C3">
        <w:rPr>
          <w:u w:val="single"/>
        </w:rPr>
        <w:t>Rule</w:t>
      </w:r>
      <w:r w:rsidR="009E7212" w:rsidRPr="002E24C3">
        <w:rPr>
          <w:u w:val="single"/>
        </w:rPr>
        <w:t xml:space="preserve"> .0601(a)(8) of </w:t>
      </w:r>
      <w:r w:rsidRPr="002E24C3">
        <w:rPr>
          <w:u w:val="single"/>
        </w:rPr>
        <w:t>this Subchapter</w:t>
      </w:r>
      <w:r w:rsidR="006710A7" w:rsidRPr="002E24C3">
        <w:rPr>
          <w:u w:val="single"/>
        </w:rPr>
        <w:t>.</w:t>
      </w:r>
    </w:p>
    <w:p w14:paraId="3D5A5213" w14:textId="15A68AC4" w:rsidR="000E2058" w:rsidRPr="002E24C3" w:rsidRDefault="000E2058" w:rsidP="00070E57">
      <w:pPr>
        <w:pStyle w:val="Item"/>
        <w:rPr>
          <w:u w:val="single"/>
        </w:rPr>
      </w:pPr>
      <w:r w:rsidRPr="002E24C3">
        <w:rPr>
          <w:u w:val="single"/>
        </w:rPr>
        <w:t>(7)</w:t>
      </w:r>
      <w:r w:rsidRPr="002E24C3">
        <w:tab/>
      </w:r>
      <w:r w:rsidR="004571F7" w:rsidRPr="002E24C3">
        <w:rPr>
          <w:u w:val="single"/>
        </w:rPr>
        <w:t>fails to respond to requests made by an auditing authority conducting audits pursuant to State or federal law</w:t>
      </w:r>
      <w:r w:rsidR="00230790" w:rsidRPr="002E24C3">
        <w:rPr>
          <w:u w:val="single"/>
        </w:rPr>
        <w:t>,</w:t>
      </w:r>
      <w:r w:rsidR="004571F7" w:rsidRPr="002E24C3">
        <w:rPr>
          <w:u w:val="single"/>
        </w:rPr>
        <w:t xml:space="preserve"> as required by this Subchapter;</w:t>
      </w:r>
    </w:p>
    <w:p w14:paraId="4D0B87D5" w14:textId="47D95BB4" w:rsidR="004571F7" w:rsidRPr="002E24C3" w:rsidRDefault="004571F7" w:rsidP="00070E57">
      <w:pPr>
        <w:pStyle w:val="Item"/>
        <w:rPr>
          <w:u w:val="single"/>
        </w:rPr>
      </w:pPr>
      <w:r w:rsidRPr="002E24C3">
        <w:rPr>
          <w:u w:val="single"/>
        </w:rPr>
        <w:t>(8)</w:t>
      </w:r>
      <w:r w:rsidRPr="002E24C3">
        <w:tab/>
      </w:r>
      <w:r w:rsidR="00FF1C3F" w:rsidRPr="002E24C3">
        <w:rPr>
          <w:u w:val="single"/>
        </w:rPr>
        <w:t xml:space="preserve">fails to maintain liability and workers compensation insurance coverage </w:t>
      </w:r>
      <w:r w:rsidR="0083630B" w:rsidRPr="002E24C3">
        <w:rPr>
          <w:u w:val="single"/>
        </w:rPr>
        <w:t xml:space="preserve">as required </w:t>
      </w:r>
      <w:r w:rsidR="00FF1C3F" w:rsidRPr="002E24C3">
        <w:rPr>
          <w:u w:val="single"/>
        </w:rPr>
        <w:t xml:space="preserve">by law </w:t>
      </w:r>
      <w:r w:rsidR="009E7212" w:rsidRPr="002E24C3">
        <w:rPr>
          <w:u w:val="single"/>
        </w:rPr>
        <w:t xml:space="preserve">and by </w:t>
      </w:r>
      <w:r w:rsidR="00230790" w:rsidRPr="002E24C3">
        <w:rPr>
          <w:u w:val="single"/>
        </w:rPr>
        <w:t>Rule</w:t>
      </w:r>
      <w:r w:rsidR="009E7212" w:rsidRPr="002E24C3">
        <w:rPr>
          <w:u w:val="single"/>
        </w:rPr>
        <w:t xml:space="preserve"> .0607 of this Subchapter</w:t>
      </w:r>
      <w:r w:rsidR="00FF1C3F" w:rsidRPr="002E24C3">
        <w:rPr>
          <w:u w:val="single"/>
        </w:rPr>
        <w:t>;</w:t>
      </w:r>
    </w:p>
    <w:p w14:paraId="4E66C38E" w14:textId="0339AFAB" w:rsidR="00FF1C3F" w:rsidRPr="002E24C3" w:rsidRDefault="00FF1C3F" w:rsidP="00070E57">
      <w:pPr>
        <w:pStyle w:val="Item"/>
        <w:rPr>
          <w:u w:val="single"/>
        </w:rPr>
      </w:pPr>
      <w:r w:rsidRPr="002E24C3">
        <w:rPr>
          <w:u w:val="single"/>
        </w:rPr>
        <w:t>(9)</w:t>
      </w:r>
      <w:r w:rsidRPr="002E24C3">
        <w:tab/>
      </w:r>
      <w:r w:rsidRPr="002E24C3">
        <w:rPr>
          <w:u w:val="single"/>
        </w:rPr>
        <w:t xml:space="preserve">removes </w:t>
      </w:r>
      <w:r w:rsidR="009E7212" w:rsidRPr="002E24C3">
        <w:rPr>
          <w:u w:val="single"/>
        </w:rPr>
        <w:t>Business Enterprises equipment purchase</w:t>
      </w:r>
      <w:r w:rsidR="00230790" w:rsidRPr="002E24C3">
        <w:rPr>
          <w:u w:val="single"/>
        </w:rPr>
        <w:t>d</w:t>
      </w:r>
      <w:r w:rsidR="009E7212" w:rsidRPr="002E24C3">
        <w:rPr>
          <w:u w:val="single"/>
        </w:rPr>
        <w:t xml:space="preserve"> with program funds from the facility</w:t>
      </w:r>
      <w:r w:rsidRPr="002E24C3">
        <w:rPr>
          <w:u w:val="single"/>
        </w:rPr>
        <w:t xml:space="preserve"> without written authorization from the Division;</w:t>
      </w:r>
    </w:p>
    <w:p w14:paraId="5768FBDF" w14:textId="77777777" w:rsidR="007D1DCB" w:rsidRPr="002E24C3" w:rsidRDefault="00FF1C3F" w:rsidP="00070E57">
      <w:pPr>
        <w:pStyle w:val="Item"/>
        <w:rPr>
          <w:u w:val="single"/>
        </w:rPr>
      </w:pPr>
      <w:r w:rsidRPr="002E24C3">
        <w:rPr>
          <w:u w:val="single"/>
        </w:rPr>
        <w:t>(10)</w:t>
      </w:r>
      <w:r w:rsidRPr="002E24C3">
        <w:tab/>
      </w:r>
      <w:r w:rsidRPr="002E24C3">
        <w:rPr>
          <w:u w:val="single"/>
        </w:rPr>
        <w:t xml:space="preserve">fails to comply with federal or State law prohibiting discrimination in hiring and service to customers; </w:t>
      </w:r>
    </w:p>
    <w:p w14:paraId="71937951" w14:textId="4909B10B" w:rsidR="00FF1C3F" w:rsidRPr="002E24C3" w:rsidRDefault="007D1DCB" w:rsidP="00070E57">
      <w:pPr>
        <w:pStyle w:val="Item"/>
        <w:rPr>
          <w:u w:val="single"/>
        </w:rPr>
      </w:pPr>
      <w:r w:rsidRPr="002E24C3">
        <w:rPr>
          <w:u w:val="single"/>
        </w:rPr>
        <w:t>(11)</w:t>
      </w:r>
      <w:r w:rsidRPr="002E24C3">
        <w:tab/>
      </w:r>
      <w:r w:rsidRPr="002E24C3">
        <w:rPr>
          <w:u w:val="single"/>
        </w:rPr>
        <w:t>fails to comply with federal or State tax laws for individuals who are self-employed</w:t>
      </w:r>
      <w:r w:rsidR="006710A7" w:rsidRPr="002E24C3">
        <w:rPr>
          <w:u w:val="single"/>
        </w:rPr>
        <w:t xml:space="preserve"> if</w:t>
      </w:r>
      <w:r w:rsidR="00230790" w:rsidRPr="002E24C3">
        <w:rPr>
          <w:u w:val="single"/>
        </w:rPr>
        <w:t xml:space="preserve"> this </w:t>
      </w:r>
      <w:r w:rsidR="009E7212" w:rsidRPr="002E24C3">
        <w:rPr>
          <w:u w:val="single"/>
        </w:rPr>
        <w:t>violation relate</w:t>
      </w:r>
      <w:r w:rsidR="00230790" w:rsidRPr="002E24C3">
        <w:rPr>
          <w:u w:val="single"/>
        </w:rPr>
        <w:t>s</w:t>
      </w:r>
      <w:r w:rsidR="009E7212" w:rsidRPr="002E24C3">
        <w:rPr>
          <w:u w:val="single"/>
        </w:rPr>
        <w:t xml:space="preserve"> to the Business Enterprises facility</w:t>
      </w:r>
      <w:r w:rsidR="006710A7" w:rsidRPr="002E24C3">
        <w:rPr>
          <w:u w:val="single"/>
        </w:rPr>
        <w:t>.  This</w:t>
      </w:r>
      <w:r w:rsidR="00230790" w:rsidRPr="002E24C3">
        <w:rPr>
          <w:u w:val="single"/>
        </w:rPr>
        <w:t xml:space="preserve"> </w:t>
      </w:r>
      <w:r w:rsidR="009E7212" w:rsidRPr="002E24C3">
        <w:rPr>
          <w:u w:val="single"/>
        </w:rPr>
        <w:t xml:space="preserve">suspension </w:t>
      </w:r>
      <w:r w:rsidR="00230790" w:rsidRPr="002E24C3">
        <w:rPr>
          <w:u w:val="single"/>
        </w:rPr>
        <w:t>shall</w:t>
      </w:r>
      <w:r w:rsidR="009E7212" w:rsidRPr="002E24C3">
        <w:rPr>
          <w:u w:val="single"/>
        </w:rPr>
        <w:t xml:space="preserve"> only occur if there has been a final adjudication of the violation by </w:t>
      </w:r>
      <w:r w:rsidR="00230790" w:rsidRPr="002E24C3">
        <w:rPr>
          <w:u w:val="single"/>
        </w:rPr>
        <w:t>S</w:t>
      </w:r>
      <w:r w:rsidR="009E7212" w:rsidRPr="002E24C3">
        <w:rPr>
          <w:u w:val="single"/>
        </w:rPr>
        <w:t xml:space="preserve">tate and federal authorities; </w:t>
      </w:r>
      <w:r w:rsidR="00230790" w:rsidRPr="002E24C3">
        <w:rPr>
          <w:u w:val="single"/>
        </w:rPr>
        <w:t>or</w:t>
      </w:r>
    </w:p>
    <w:p w14:paraId="41A21A6D" w14:textId="595BAD7B" w:rsidR="00FF1C3F" w:rsidRPr="002E24C3" w:rsidRDefault="007D1DCB" w:rsidP="00070E57">
      <w:pPr>
        <w:pStyle w:val="Item"/>
      </w:pPr>
      <w:r w:rsidRPr="002E24C3">
        <w:rPr>
          <w:u w:val="single"/>
        </w:rPr>
        <w:t>(12</w:t>
      </w:r>
      <w:r w:rsidR="00FF1C3F" w:rsidRPr="002E24C3">
        <w:rPr>
          <w:u w:val="single"/>
        </w:rPr>
        <w:t>)</w:t>
      </w:r>
      <w:r w:rsidR="00FF1C3F" w:rsidRPr="002E24C3">
        <w:tab/>
      </w:r>
      <w:r w:rsidR="00FF1C3F" w:rsidRPr="002E24C3">
        <w:rPr>
          <w:u w:val="single"/>
        </w:rPr>
        <w:t>fails to comply with the operat</w:t>
      </w:r>
      <w:r w:rsidR="009E7212" w:rsidRPr="002E24C3">
        <w:rPr>
          <w:u w:val="single"/>
        </w:rPr>
        <w:t xml:space="preserve">or’s responsibilities </w:t>
      </w:r>
      <w:r w:rsidR="0083630B" w:rsidRPr="002E24C3">
        <w:rPr>
          <w:u w:val="single"/>
        </w:rPr>
        <w:t>as required by Rule</w:t>
      </w:r>
      <w:r w:rsidR="00FF1C3F" w:rsidRPr="002E24C3">
        <w:rPr>
          <w:u w:val="single"/>
        </w:rPr>
        <w:t xml:space="preserve"> .0601of this Subchapter.</w:t>
      </w:r>
    </w:p>
    <w:p w14:paraId="02DCA723" w14:textId="77777777" w:rsidR="00BC2E8E" w:rsidRPr="002E24C3" w:rsidRDefault="00BC2E8E" w:rsidP="00BC2E8E">
      <w:pPr>
        <w:pStyle w:val="Paragraph"/>
        <w:rPr>
          <w:strike/>
        </w:rPr>
      </w:pPr>
      <w:r w:rsidRPr="002E24C3">
        <w:rPr>
          <w:strike/>
        </w:rPr>
        <w:t>(c)</w:t>
      </w:r>
      <w:r w:rsidR="00B40CCD" w:rsidRPr="002E24C3">
        <w:t>[</w:t>
      </w:r>
      <w:r w:rsidRPr="002E24C3">
        <w:rPr>
          <w:strike/>
        </w:rPr>
        <w:t>(d)</w:t>
      </w:r>
      <w:r w:rsidR="00B40CCD" w:rsidRPr="002E24C3">
        <w:t>]</w:t>
      </w:r>
      <w:r w:rsidRPr="002E24C3">
        <w:rPr>
          <w:rFonts w:ascii="CG Times" w:hAnsi="CG Times"/>
        </w:rPr>
        <w:t xml:space="preserve"> </w:t>
      </w:r>
      <w:r w:rsidRPr="002E24C3">
        <w:rPr>
          <w:strike/>
        </w:rPr>
        <w:t>Licenses to operators may also be suspended or terminated for any of the following reasons:</w:t>
      </w:r>
    </w:p>
    <w:p w14:paraId="66048D87" w14:textId="77777777" w:rsidR="00BC2E8E" w:rsidRPr="002E24C3" w:rsidRDefault="00BC2E8E" w:rsidP="00BC2E8E">
      <w:pPr>
        <w:pStyle w:val="SubParagraph"/>
        <w:rPr>
          <w:strike/>
        </w:rPr>
      </w:pPr>
      <w:r w:rsidRPr="002E24C3">
        <w:rPr>
          <w:strike/>
        </w:rPr>
        <w:t>(1)</w:t>
      </w:r>
      <w:r w:rsidRPr="002E24C3">
        <w:rPr>
          <w:strike/>
        </w:rPr>
        <w:tab/>
        <w:t>Vision improves so that the operator is no longer eligible for licensing;</w:t>
      </w:r>
    </w:p>
    <w:p w14:paraId="57B66D81" w14:textId="77777777" w:rsidR="00BC2E8E" w:rsidRPr="002E24C3" w:rsidRDefault="00BC2E8E" w:rsidP="00BC2E8E">
      <w:pPr>
        <w:pStyle w:val="SubParagraph"/>
        <w:rPr>
          <w:rFonts w:ascii="CG Times" w:hAnsi="CG Times"/>
        </w:rPr>
      </w:pPr>
      <w:r w:rsidRPr="002E24C3">
        <w:rPr>
          <w:strike/>
        </w:rPr>
        <w:t>(2)</w:t>
      </w:r>
      <w:r w:rsidR="00B40CCD" w:rsidRPr="002E24C3">
        <w:t>[</w:t>
      </w:r>
      <w:r w:rsidRPr="002E24C3">
        <w:rPr>
          <w:strike/>
        </w:rPr>
        <w:t>(1)</w:t>
      </w:r>
      <w:r w:rsidR="00B40CCD" w:rsidRPr="002E24C3">
        <w:t>]</w:t>
      </w:r>
      <w:r w:rsidRPr="002E24C3">
        <w:rPr>
          <w:rFonts w:ascii="CG Times" w:hAnsi="CG Times"/>
        </w:rPr>
        <w:tab/>
      </w:r>
      <w:r w:rsidR="00BE79B3" w:rsidRPr="002E24C3">
        <w:rPr>
          <w:rFonts w:ascii="CG Times" w:hAnsi="CG Times"/>
          <w:strike/>
        </w:rPr>
        <w:t>Extended illness</w:t>
      </w:r>
      <w:r w:rsidR="00BE79B3" w:rsidRPr="002E24C3">
        <w:rPr>
          <w:rFonts w:ascii="CG Times" w:hAnsi="CG Times"/>
        </w:rPr>
        <w:t xml:space="preserve"> </w:t>
      </w:r>
      <w:r w:rsidR="00F2637E" w:rsidRPr="002E24C3">
        <w:rPr>
          <w:rFonts w:ascii="CG Times" w:hAnsi="CG Times"/>
        </w:rPr>
        <w:t>[</w:t>
      </w:r>
      <w:r w:rsidRPr="002E24C3">
        <w:rPr>
          <w:strike/>
        </w:rPr>
        <w:t>extended illness, defined as lasting at least three months,</w:t>
      </w:r>
      <w:r w:rsidR="00F2637E" w:rsidRPr="002E24C3">
        <w:rPr>
          <w:u w:val="single"/>
        </w:rPr>
        <w:t>]</w:t>
      </w:r>
      <w:r w:rsidRPr="002E24C3">
        <w:t xml:space="preserve"> </w:t>
      </w:r>
      <w:r w:rsidRPr="002E24C3">
        <w:rPr>
          <w:strike/>
        </w:rPr>
        <w:t>occurs with medically documented diagnosis of prolonged incapacity of the operator to manage the Business Enterprises facility in a manner consistent with the needs of the location or other available locations in the Business Enterprises Program;</w:t>
      </w:r>
    </w:p>
    <w:p w14:paraId="0C93C934" w14:textId="77777777" w:rsidR="00BC2E8E" w:rsidRPr="002E24C3" w:rsidRDefault="00BC2E8E" w:rsidP="00BC2E8E">
      <w:pPr>
        <w:pStyle w:val="SubParagraph"/>
      </w:pPr>
      <w:r w:rsidRPr="002E24C3">
        <w:rPr>
          <w:strike/>
        </w:rPr>
        <w:t>(3)</w:t>
      </w:r>
      <w:r w:rsidR="00F2637E" w:rsidRPr="002E24C3">
        <w:t xml:space="preserve"> [</w:t>
      </w:r>
      <w:r w:rsidR="00F2637E" w:rsidRPr="002E24C3">
        <w:rPr>
          <w:strike/>
        </w:rPr>
        <w:t>(2)</w:t>
      </w:r>
      <w:r w:rsidR="00F2637E" w:rsidRPr="002E24C3">
        <w:t>]</w:t>
      </w:r>
      <w:r w:rsidRPr="002E24C3">
        <w:rPr>
          <w:rFonts w:ascii="CG Times" w:hAnsi="CG Times"/>
        </w:rPr>
        <w:tab/>
      </w:r>
      <w:r w:rsidR="00BE79B3" w:rsidRPr="002E24C3">
        <w:rPr>
          <w:rFonts w:ascii="CG Times" w:hAnsi="CG Times"/>
          <w:strike/>
        </w:rPr>
        <w:t>Withdrawal</w:t>
      </w:r>
      <w:r w:rsidR="00BE79B3" w:rsidRPr="002E24C3">
        <w:rPr>
          <w:rFonts w:ascii="CG Times" w:hAnsi="CG Times"/>
        </w:rPr>
        <w:t xml:space="preserve"> </w:t>
      </w:r>
      <w:r w:rsidR="00F2637E" w:rsidRPr="002E24C3">
        <w:t>[</w:t>
      </w:r>
      <w:r w:rsidRPr="002E24C3">
        <w:rPr>
          <w:strike/>
        </w:rPr>
        <w:t>withdrawal of the operator from the program upon his written notification to the Division;</w:t>
      </w:r>
      <w:r w:rsidR="00F2637E" w:rsidRPr="002E24C3">
        <w:t>]</w:t>
      </w:r>
    </w:p>
    <w:p w14:paraId="1C9A937A" w14:textId="77777777" w:rsidR="00BC2E8E" w:rsidRPr="002E24C3" w:rsidRDefault="00BC2E8E" w:rsidP="00BC2E8E">
      <w:pPr>
        <w:pStyle w:val="SubParagraph"/>
        <w:rPr>
          <w:rFonts w:ascii="CG Times" w:hAnsi="CG Times"/>
        </w:rPr>
      </w:pPr>
      <w:r w:rsidRPr="002E24C3">
        <w:rPr>
          <w:strike/>
        </w:rPr>
        <w:t>(4)</w:t>
      </w:r>
      <w:r w:rsidRPr="002E24C3">
        <w:rPr>
          <w:strike/>
        </w:rPr>
        <w:tab/>
        <w:t>Gross misconduct or conduct so reprehensible as to bring discredit to the program;</w:t>
      </w:r>
    </w:p>
    <w:p w14:paraId="71188303" w14:textId="77777777" w:rsidR="00BC2E8E" w:rsidRPr="002E24C3" w:rsidRDefault="00BC2E8E" w:rsidP="00BC2E8E">
      <w:pPr>
        <w:pStyle w:val="SubParagraph"/>
        <w:rPr>
          <w:rFonts w:ascii="CG Times" w:hAnsi="CG Times"/>
        </w:rPr>
      </w:pPr>
      <w:r w:rsidRPr="002E24C3">
        <w:rPr>
          <w:strike/>
        </w:rPr>
        <w:t>(5)</w:t>
      </w:r>
      <w:r w:rsidR="00F2637E" w:rsidRPr="002E24C3">
        <w:t xml:space="preserve"> [</w:t>
      </w:r>
      <w:r w:rsidR="00F2637E" w:rsidRPr="002E24C3">
        <w:rPr>
          <w:strike/>
        </w:rPr>
        <w:t>(3)</w:t>
      </w:r>
      <w:r w:rsidR="00F2637E" w:rsidRPr="002E24C3">
        <w:t>]</w:t>
      </w:r>
      <w:r w:rsidRPr="002E24C3">
        <w:rPr>
          <w:rFonts w:ascii="CG Times" w:hAnsi="CG Times"/>
        </w:rPr>
        <w:tab/>
      </w:r>
      <w:r w:rsidR="00BE79B3" w:rsidRPr="002E24C3">
        <w:rPr>
          <w:rFonts w:ascii="CG Times" w:hAnsi="CG Times"/>
          <w:strike/>
        </w:rPr>
        <w:t>Conviction</w:t>
      </w:r>
      <w:r w:rsidR="00BE79B3" w:rsidRPr="002E24C3">
        <w:rPr>
          <w:rFonts w:ascii="CG Times" w:hAnsi="CG Times"/>
        </w:rPr>
        <w:t xml:space="preserve"> </w:t>
      </w:r>
      <w:r w:rsidR="004E0261" w:rsidRPr="002E24C3">
        <w:rPr>
          <w:rFonts w:ascii="CG Times" w:hAnsi="CG Times"/>
        </w:rPr>
        <w:t>[</w:t>
      </w:r>
      <w:r w:rsidRPr="002E24C3">
        <w:rPr>
          <w:strike/>
        </w:rPr>
        <w:t>conviction</w:t>
      </w:r>
      <w:r w:rsidR="004E0261" w:rsidRPr="002E24C3">
        <w:t>]</w:t>
      </w:r>
      <w:r w:rsidRPr="002E24C3">
        <w:rPr>
          <w:rFonts w:ascii="CG Times" w:hAnsi="CG Times"/>
        </w:rPr>
        <w:t xml:space="preserve"> </w:t>
      </w:r>
      <w:r w:rsidRPr="002E24C3">
        <w:rPr>
          <w:strike/>
        </w:rPr>
        <w:t>of a</w:t>
      </w:r>
      <w:r w:rsidRPr="002E24C3">
        <w:rPr>
          <w:rFonts w:ascii="CG Times" w:hAnsi="CG Times"/>
        </w:rPr>
        <w:t xml:space="preserve"> </w:t>
      </w:r>
      <w:r w:rsidRPr="002E24C3">
        <w:rPr>
          <w:strike/>
        </w:rPr>
        <w:t>felony (Class A through E)</w:t>
      </w:r>
      <w:r w:rsidR="00BE79B3" w:rsidRPr="002E24C3">
        <w:rPr>
          <w:strike/>
        </w:rPr>
        <w:t>;</w:t>
      </w:r>
      <w:r w:rsidRPr="002E24C3">
        <w:t xml:space="preserve"> </w:t>
      </w:r>
      <w:r w:rsidR="004E0261" w:rsidRPr="002E24C3">
        <w:t>[</w:t>
      </w:r>
      <w:r w:rsidRPr="002E24C3">
        <w:rPr>
          <w:strike/>
        </w:rPr>
        <w:t>misdemeanor involving crimes of dishonesty or any felony;</w:t>
      </w:r>
      <w:r w:rsidR="004E0261" w:rsidRPr="002E24C3">
        <w:rPr>
          <w:rFonts w:ascii="CG Times" w:hAnsi="CG Times"/>
        </w:rPr>
        <w:t>]</w:t>
      </w:r>
    </w:p>
    <w:p w14:paraId="5467062C" w14:textId="77777777" w:rsidR="00BC2E8E" w:rsidRPr="002E24C3" w:rsidRDefault="00BC2E8E" w:rsidP="00BC2E8E">
      <w:pPr>
        <w:pStyle w:val="SubParagraph"/>
        <w:rPr>
          <w:rFonts w:ascii="CG Times" w:hAnsi="CG Times"/>
        </w:rPr>
      </w:pPr>
      <w:r w:rsidRPr="002E24C3">
        <w:rPr>
          <w:strike/>
        </w:rPr>
        <w:t>(6)</w:t>
      </w:r>
      <w:r w:rsidR="00F2637E" w:rsidRPr="002E24C3">
        <w:t xml:space="preserve"> [</w:t>
      </w:r>
      <w:r w:rsidR="00F2637E" w:rsidRPr="002E24C3">
        <w:rPr>
          <w:strike/>
        </w:rPr>
        <w:t>(4)</w:t>
      </w:r>
      <w:r w:rsidR="00F2637E" w:rsidRPr="002E24C3">
        <w:t>]</w:t>
      </w:r>
      <w:r w:rsidRPr="002E24C3">
        <w:rPr>
          <w:rFonts w:ascii="CG Times" w:hAnsi="CG Times"/>
        </w:rPr>
        <w:tab/>
      </w:r>
      <w:r w:rsidR="00BE79B3" w:rsidRPr="002E24C3">
        <w:rPr>
          <w:rFonts w:ascii="CG Times" w:hAnsi="CG Times"/>
          <w:strike/>
        </w:rPr>
        <w:t>Falsified</w:t>
      </w:r>
      <w:r w:rsidR="00BE79B3" w:rsidRPr="002E24C3">
        <w:rPr>
          <w:rFonts w:ascii="CG Times" w:hAnsi="CG Times"/>
        </w:rPr>
        <w:t xml:space="preserve"> </w:t>
      </w:r>
      <w:r w:rsidR="004E0261" w:rsidRPr="002E24C3">
        <w:rPr>
          <w:rFonts w:ascii="CG Times" w:hAnsi="CG Times"/>
        </w:rPr>
        <w:t>[</w:t>
      </w:r>
      <w:r w:rsidRPr="002E24C3">
        <w:rPr>
          <w:strike/>
        </w:rPr>
        <w:t>falsified</w:t>
      </w:r>
      <w:r w:rsidR="004E0261" w:rsidRPr="002E24C3">
        <w:t>]</w:t>
      </w:r>
      <w:r w:rsidRPr="002E24C3">
        <w:rPr>
          <w:rFonts w:ascii="CG Times" w:hAnsi="CG Times"/>
        </w:rPr>
        <w:t xml:space="preserve"> </w:t>
      </w:r>
      <w:r w:rsidRPr="002E24C3">
        <w:rPr>
          <w:strike/>
        </w:rPr>
        <w:t>information pertaining to eligibility requirements;</w:t>
      </w:r>
    </w:p>
    <w:p w14:paraId="0F649809" w14:textId="77777777" w:rsidR="00BC2E8E" w:rsidRPr="002E24C3" w:rsidRDefault="00BC2E8E" w:rsidP="00BC2E8E">
      <w:pPr>
        <w:pStyle w:val="SubParagraph"/>
        <w:rPr>
          <w:rFonts w:ascii="CG Times" w:hAnsi="CG Times"/>
        </w:rPr>
      </w:pPr>
      <w:r w:rsidRPr="002E24C3">
        <w:rPr>
          <w:strike/>
        </w:rPr>
        <w:t>(7)</w:t>
      </w:r>
      <w:r w:rsidR="00F2637E" w:rsidRPr="002E24C3">
        <w:t xml:space="preserve"> [</w:t>
      </w:r>
      <w:r w:rsidR="00F2637E" w:rsidRPr="002E24C3">
        <w:rPr>
          <w:strike/>
        </w:rPr>
        <w:t>(5)</w:t>
      </w:r>
      <w:r w:rsidR="00F2637E" w:rsidRPr="002E24C3">
        <w:t>]</w:t>
      </w:r>
      <w:r w:rsidRPr="002E24C3">
        <w:rPr>
          <w:rFonts w:ascii="CG Times" w:hAnsi="CG Times"/>
        </w:rPr>
        <w:tab/>
      </w:r>
      <w:r w:rsidR="00BE79B3" w:rsidRPr="002E24C3">
        <w:rPr>
          <w:rFonts w:ascii="CG Times" w:hAnsi="CG Times"/>
          <w:strike/>
        </w:rPr>
        <w:t>Willful</w:t>
      </w:r>
      <w:r w:rsidR="00BE79B3" w:rsidRPr="002E24C3">
        <w:rPr>
          <w:rFonts w:ascii="CG Times" w:hAnsi="CG Times"/>
        </w:rPr>
        <w:t xml:space="preserve"> </w:t>
      </w:r>
      <w:r w:rsidR="004E0261" w:rsidRPr="002E24C3">
        <w:rPr>
          <w:rFonts w:ascii="CG Times" w:hAnsi="CG Times"/>
        </w:rPr>
        <w:t>[</w:t>
      </w:r>
      <w:r w:rsidRPr="002E24C3">
        <w:rPr>
          <w:strike/>
        </w:rPr>
        <w:t>willful</w:t>
      </w:r>
      <w:r w:rsidR="004E0261" w:rsidRPr="002E24C3">
        <w:t>]</w:t>
      </w:r>
      <w:r w:rsidRPr="002E24C3">
        <w:t xml:space="preserve"> </w:t>
      </w:r>
      <w:r w:rsidRPr="002E24C3">
        <w:rPr>
          <w:strike/>
        </w:rPr>
        <w:t>acts that would endanger the lives and property of others;</w:t>
      </w:r>
    </w:p>
    <w:p w14:paraId="212940C7" w14:textId="77777777" w:rsidR="00BC2E8E" w:rsidRPr="002E24C3" w:rsidRDefault="00BC2E8E" w:rsidP="00BC2E8E">
      <w:pPr>
        <w:pStyle w:val="SubParagraph"/>
        <w:rPr>
          <w:rFonts w:ascii="CG Times" w:hAnsi="CG Times"/>
        </w:rPr>
      </w:pPr>
      <w:r w:rsidRPr="002E24C3">
        <w:rPr>
          <w:strike/>
        </w:rPr>
        <w:t>(8)</w:t>
      </w:r>
      <w:r w:rsidR="00F2637E" w:rsidRPr="002E24C3">
        <w:t xml:space="preserve"> [</w:t>
      </w:r>
      <w:r w:rsidR="00F2637E" w:rsidRPr="002E24C3">
        <w:rPr>
          <w:strike/>
        </w:rPr>
        <w:t>(6)</w:t>
      </w:r>
      <w:r w:rsidR="00F2637E" w:rsidRPr="002E24C3">
        <w:t>]</w:t>
      </w:r>
      <w:r w:rsidRPr="002E24C3">
        <w:rPr>
          <w:rFonts w:ascii="CG Times" w:hAnsi="CG Times"/>
        </w:rPr>
        <w:tab/>
      </w:r>
      <w:r w:rsidRPr="002E24C3">
        <w:rPr>
          <w:strike/>
        </w:rPr>
        <w:t>Possession of firearms or lethal weapons on</w:t>
      </w:r>
      <w:r w:rsidRPr="002E24C3">
        <w:rPr>
          <w:rFonts w:ascii="CG Times" w:hAnsi="CG Times"/>
        </w:rPr>
        <w:t xml:space="preserve"> </w:t>
      </w:r>
      <w:r w:rsidRPr="002E24C3">
        <w:rPr>
          <w:strike/>
        </w:rPr>
        <w:t>the job</w:t>
      </w:r>
      <w:r w:rsidR="00BE79B3" w:rsidRPr="002E24C3">
        <w:rPr>
          <w:strike/>
        </w:rPr>
        <w:t>;</w:t>
      </w:r>
      <w:r w:rsidRPr="002E24C3">
        <w:t xml:space="preserve"> </w:t>
      </w:r>
      <w:r w:rsidR="004E0261" w:rsidRPr="002E24C3">
        <w:t>[</w:t>
      </w:r>
      <w:r w:rsidRPr="002E24C3">
        <w:rPr>
          <w:strike/>
        </w:rPr>
        <w:t>site at a Business Enterprises facility;</w:t>
      </w:r>
      <w:r w:rsidR="004E0261" w:rsidRPr="002E24C3">
        <w:rPr>
          <w:rFonts w:ascii="CG Times" w:hAnsi="CG Times"/>
        </w:rPr>
        <w:t>]</w:t>
      </w:r>
    </w:p>
    <w:p w14:paraId="46A6CBEA" w14:textId="77777777" w:rsidR="00BC2E8E" w:rsidRPr="002E24C3" w:rsidRDefault="00BC2E8E" w:rsidP="00BC2E8E">
      <w:pPr>
        <w:pStyle w:val="SubParagraph"/>
        <w:rPr>
          <w:u w:val="single"/>
        </w:rPr>
      </w:pPr>
      <w:r w:rsidRPr="002E24C3">
        <w:rPr>
          <w:strike/>
        </w:rPr>
        <w:t>(9)</w:t>
      </w:r>
      <w:r w:rsidR="00F2637E" w:rsidRPr="002E24C3">
        <w:t xml:space="preserve"> [</w:t>
      </w:r>
      <w:r w:rsidR="00F2637E" w:rsidRPr="002E24C3">
        <w:rPr>
          <w:strike/>
        </w:rPr>
        <w:t>(7)</w:t>
      </w:r>
      <w:r w:rsidR="00F2637E" w:rsidRPr="002E24C3">
        <w:t>]</w:t>
      </w:r>
      <w:r w:rsidRPr="002E24C3">
        <w:rPr>
          <w:rFonts w:ascii="CG Times" w:hAnsi="CG Times"/>
        </w:rPr>
        <w:tab/>
      </w:r>
      <w:r w:rsidR="00BE79B3" w:rsidRPr="002E24C3">
        <w:rPr>
          <w:rFonts w:ascii="CG Times" w:hAnsi="CG Times"/>
          <w:strike/>
        </w:rPr>
        <w:t>Reporting</w:t>
      </w:r>
      <w:r w:rsidR="00BE79B3" w:rsidRPr="002E24C3">
        <w:rPr>
          <w:rFonts w:ascii="CG Times" w:hAnsi="CG Times"/>
        </w:rPr>
        <w:t xml:space="preserve"> </w:t>
      </w:r>
      <w:r w:rsidR="004E0261" w:rsidRPr="002E24C3">
        <w:rPr>
          <w:rFonts w:ascii="CG Times" w:hAnsi="CG Times"/>
        </w:rPr>
        <w:t>[</w:t>
      </w:r>
      <w:r w:rsidRPr="002E24C3">
        <w:rPr>
          <w:strike/>
        </w:rPr>
        <w:t>reporting</w:t>
      </w:r>
      <w:r w:rsidR="004E0261" w:rsidRPr="002E24C3">
        <w:t>]</w:t>
      </w:r>
      <w:r w:rsidRPr="002E24C3">
        <w:rPr>
          <w:rFonts w:ascii="CG Times" w:hAnsi="CG Times"/>
        </w:rPr>
        <w:t xml:space="preserve"> </w:t>
      </w:r>
      <w:r w:rsidRPr="002E24C3">
        <w:rPr>
          <w:strike/>
        </w:rPr>
        <w:t>to Business Enterprises assignment under the influence of alcohol or any controlled substance or partaking of such on the job.;</w:t>
      </w:r>
    </w:p>
    <w:p w14:paraId="07E99DA3" w14:textId="77777777" w:rsidR="00BC2E8E" w:rsidRPr="002E24C3" w:rsidRDefault="00F2637E" w:rsidP="00BC2E8E">
      <w:pPr>
        <w:pStyle w:val="SubParagraph"/>
      </w:pPr>
      <w:r w:rsidRPr="002E24C3">
        <w:lastRenderedPageBreak/>
        <w:t>[</w:t>
      </w:r>
      <w:r w:rsidRPr="002E24C3">
        <w:rPr>
          <w:strike/>
        </w:rPr>
        <w:t>(8)</w:t>
      </w:r>
      <w:r w:rsidRPr="002E24C3">
        <w:t>]</w:t>
      </w:r>
      <w:r w:rsidR="00BC2E8E" w:rsidRPr="002E24C3">
        <w:tab/>
      </w:r>
      <w:r w:rsidR="004E0261" w:rsidRPr="002E24C3">
        <w:t>[</w:t>
      </w:r>
      <w:r w:rsidR="00BC2E8E" w:rsidRPr="002E24C3">
        <w:rPr>
          <w:strike/>
        </w:rPr>
        <w:t>failing to personally operate the awarded facility as set forth in the operator agreement and permit or contract with the host facility unless prior written approval to operate the facility in another manner has been obtained from the Division;</w:t>
      </w:r>
      <w:r w:rsidR="004E0261" w:rsidRPr="002E24C3">
        <w:t>]</w:t>
      </w:r>
    </w:p>
    <w:p w14:paraId="28513096" w14:textId="77777777" w:rsidR="00BC2E8E" w:rsidRPr="002E24C3" w:rsidRDefault="00F2637E" w:rsidP="00BC2E8E">
      <w:pPr>
        <w:pStyle w:val="SubParagraph"/>
        <w:rPr>
          <w:u w:val="single"/>
        </w:rPr>
      </w:pPr>
      <w:r w:rsidRPr="002E24C3">
        <w:t>[</w:t>
      </w:r>
      <w:r w:rsidRPr="002E24C3">
        <w:rPr>
          <w:strike/>
        </w:rPr>
        <w:t>(9)</w:t>
      </w:r>
      <w:r w:rsidRPr="002E24C3">
        <w:t>]</w:t>
      </w:r>
      <w:r w:rsidR="00BC2E8E" w:rsidRPr="002E24C3">
        <w:tab/>
      </w:r>
      <w:r w:rsidR="004E0261" w:rsidRPr="002E24C3">
        <w:t>[</w:t>
      </w:r>
      <w:r w:rsidR="00BC2E8E" w:rsidRPr="002E24C3">
        <w:rPr>
          <w:strike/>
        </w:rPr>
        <w:t>failing to pay fees to the Controller’s Office by the 15th day of the month following the month in which the business was transacted three times during the calendar year;</w:t>
      </w:r>
      <w:r w:rsidR="004E0261" w:rsidRPr="002E24C3">
        <w:t>]</w:t>
      </w:r>
    </w:p>
    <w:p w14:paraId="4DC1B113" w14:textId="77777777" w:rsidR="00BC2E8E" w:rsidRPr="002E24C3" w:rsidRDefault="00F2637E" w:rsidP="00BC2E8E">
      <w:pPr>
        <w:pStyle w:val="SubParagraph"/>
        <w:rPr>
          <w:u w:val="single"/>
        </w:rPr>
      </w:pPr>
      <w:r w:rsidRPr="002E24C3">
        <w:t>[</w:t>
      </w:r>
      <w:r w:rsidRPr="002E24C3">
        <w:rPr>
          <w:strike/>
        </w:rPr>
        <w:t>(10)</w:t>
      </w:r>
      <w:r w:rsidRPr="002E24C3">
        <w:t xml:space="preserve">] </w:t>
      </w:r>
      <w:r w:rsidR="00BC2E8E" w:rsidRPr="002E24C3">
        <w:tab/>
      </w:r>
      <w:r w:rsidR="000571DC" w:rsidRPr="002E24C3">
        <w:t>[</w:t>
      </w:r>
      <w:r w:rsidR="00BC2E8E" w:rsidRPr="002E24C3">
        <w:rPr>
          <w:strike/>
        </w:rPr>
        <w:t>failing to preserve required financial and other records with the Division as required by this Subchapter;</w:t>
      </w:r>
      <w:r w:rsidR="000571DC" w:rsidRPr="002E24C3">
        <w:t>]</w:t>
      </w:r>
    </w:p>
    <w:p w14:paraId="1AB303CA" w14:textId="77777777" w:rsidR="00BC2E8E" w:rsidRPr="002E24C3" w:rsidRDefault="00F2637E" w:rsidP="00BC2E8E">
      <w:pPr>
        <w:pStyle w:val="SubParagraph"/>
        <w:rPr>
          <w:u w:val="single"/>
        </w:rPr>
      </w:pPr>
      <w:r w:rsidRPr="002E24C3">
        <w:t>[</w:t>
      </w:r>
      <w:r w:rsidRPr="002E24C3">
        <w:rPr>
          <w:strike/>
        </w:rPr>
        <w:t>(11)</w:t>
      </w:r>
      <w:r w:rsidRPr="002E24C3">
        <w:t>]</w:t>
      </w:r>
      <w:r w:rsidR="00BC2E8E" w:rsidRPr="002E24C3">
        <w:tab/>
      </w:r>
      <w:r w:rsidR="000571DC" w:rsidRPr="002E24C3">
        <w:t>[</w:t>
      </w:r>
      <w:r w:rsidR="00BC2E8E" w:rsidRPr="002E24C3">
        <w:rPr>
          <w:strike/>
        </w:rPr>
        <w:t>failing to cooperate with record keeping reviews conducted by the Division;</w:t>
      </w:r>
      <w:r w:rsidR="000571DC" w:rsidRPr="002E24C3">
        <w:t>]</w:t>
      </w:r>
    </w:p>
    <w:p w14:paraId="60A526B6" w14:textId="77777777" w:rsidR="00BC2E8E" w:rsidRPr="002E24C3" w:rsidRDefault="00F2637E" w:rsidP="00BC2E8E">
      <w:pPr>
        <w:pStyle w:val="SubParagraph"/>
        <w:rPr>
          <w:u w:val="single"/>
        </w:rPr>
      </w:pPr>
      <w:r w:rsidRPr="002E24C3">
        <w:t>[</w:t>
      </w:r>
      <w:r w:rsidRPr="002E24C3">
        <w:rPr>
          <w:strike/>
        </w:rPr>
        <w:t>(12)</w:t>
      </w:r>
      <w:r w:rsidRPr="002E24C3">
        <w:t>]</w:t>
      </w:r>
      <w:r w:rsidR="00BC2E8E" w:rsidRPr="002E24C3">
        <w:tab/>
      </w:r>
      <w:r w:rsidR="000571DC" w:rsidRPr="002E24C3">
        <w:t>[</w:t>
      </w:r>
      <w:r w:rsidR="00BC2E8E" w:rsidRPr="002E24C3">
        <w:rPr>
          <w:strike/>
        </w:rPr>
        <w:t>failing to cooperate with audits conducted by state or federal agencies;</w:t>
      </w:r>
      <w:r w:rsidR="000571DC" w:rsidRPr="002E24C3">
        <w:t>]</w:t>
      </w:r>
    </w:p>
    <w:p w14:paraId="3ACAF526" w14:textId="77777777" w:rsidR="00BC2E8E" w:rsidRPr="002E24C3" w:rsidRDefault="00F2637E" w:rsidP="00BC2E8E">
      <w:pPr>
        <w:pStyle w:val="SubParagraph"/>
        <w:rPr>
          <w:u w:val="single"/>
        </w:rPr>
      </w:pPr>
      <w:r w:rsidRPr="002E24C3">
        <w:t>[</w:t>
      </w:r>
      <w:r w:rsidRPr="002E24C3">
        <w:rPr>
          <w:strike/>
        </w:rPr>
        <w:t>(13)</w:t>
      </w:r>
      <w:r w:rsidRPr="002E24C3">
        <w:t>]</w:t>
      </w:r>
      <w:r w:rsidR="00BC2E8E" w:rsidRPr="002E24C3">
        <w:tab/>
      </w:r>
      <w:r w:rsidR="000571DC" w:rsidRPr="002E24C3">
        <w:t>[</w:t>
      </w:r>
      <w:r w:rsidR="00BC2E8E" w:rsidRPr="002E24C3">
        <w:rPr>
          <w:strike/>
        </w:rPr>
        <w:t>failing to maintain bonding, liability and workers compensation insurance coverage as required by law or policy;</w:t>
      </w:r>
      <w:r w:rsidR="000571DC" w:rsidRPr="002E24C3">
        <w:t>]</w:t>
      </w:r>
    </w:p>
    <w:p w14:paraId="172B9543" w14:textId="77777777" w:rsidR="00BC2E8E" w:rsidRPr="002E24C3" w:rsidRDefault="00F2637E" w:rsidP="00BC2E8E">
      <w:pPr>
        <w:pStyle w:val="SubParagraph"/>
        <w:rPr>
          <w:u w:val="single"/>
        </w:rPr>
      </w:pPr>
      <w:r w:rsidRPr="002E24C3">
        <w:t>[</w:t>
      </w:r>
      <w:r w:rsidRPr="002E24C3">
        <w:rPr>
          <w:strike/>
        </w:rPr>
        <w:t>(14)</w:t>
      </w:r>
      <w:r w:rsidRPr="002E24C3">
        <w:t>]</w:t>
      </w:r>
      <w:r w:rsidR="00BC2E8E" w:rsidRPr="002E24C3">
        <w:tab/>
      </w:r>
      <w:r w:rsidR="000571DC" w:rsidRPr="002E24C3">
        <w:t>[</w:t>
      </w:r>
      <w:r w:rsidR="00BC2E8E" w:rsidRPr="002E24C3">
        <w:rPr>
          <w:strike/>
        </w:rPr>
        <w:t>using Business Enterprises equipment and or facility to operate another business;</w:t>
      </w:r>
      <w:r w:rsidR="000571DC" w:rsidRPr="002E24C3">
        <w:t>]</w:t>
      </w:r>
    </w:p>
    <w:p w14:paraId="7E09F8BD" w14:textId="77777777" w:rsidR="00BC2E8E" w:rsidRPr="002E24C3" w:rsidRDefault="00F2637E" w:rsidP="00BC2E8E">
      <w:pPr>
        <w:pStyle w:val="SubParagraph"/>
        <w:rPr>
          <w:u w:val="single"/>
        </w:rPr>
      </w:pPr>
      <w:r w:rsidRPr="002E24C3">
        <w:t>[</w:t>
      </w:r>
      <w:r w:rsidRPr="002E24C3">
        <w:rPr>
          <w:strike/>
        </w:rPr>
        <w:t>(15)</w:t>
      </w:r>
      <w:r w:rsidRPr="002E24C3">
        <w:t>]</w:t>
      </w:r>
      <w:r w:rsidR="00BC2E8E" w:rsidRPr="002E24C3">
        <w:tab/>
      </w:r>
      <w:r w:rsidR="000571DC" w:rsidRPr="002E24C3">
        <w:t>[</w:t>
      </w:r>
      <w:r w:rsidR="00BC2E8E" w:rsidRPr="002E24C3">
        <w:rPr>
          <w:strike/>
        </w:rPr>
        <w:t>failing to maintain facility equipment in a sanitary and operable condition within the scope of the operator’s level of maintenance authorization;</w:t>
      </w:r>
      <w:r w:rsidR="00DE4139" w:rsidRPr="002E24C3">
        <w:t>]</w:t>
      </w:r>
    </w:p>
    <w:p w14:paraId="5F985CD9" w14:textId="77777777" w:rsidR="00BC2E8E" w:rsidRPr="002E24C3" w:rsidRDefault="00F2637E" w:rsidP="00BC2E8E">
      <w:pPr>
        <w:pStyle w:val="SubParagraph"/>
        <w:rPr>
          <w:u w:val="single"/>
        </w:rPr>
      </w:pPr>
      <w:r w:rsidRPr="002E24C3">
        <w:t>[</w:t>
      </w:r>
      <w:r w:rsidRPr="002E24C3">
        <w:rPr>
          <w:strike/>
        </w:rPr>
        <w:t>(16)</w:t>
      </w:r>
      <w:r w:rsidRPr="002E24C3">
        <w:t>]</w:t>
      </w:r>
      <w:r w:rsidR="00BC2E8E" w:rsidRPr="002E24C3">
        <w:tab/>
      </w:r>
      <w:r w:rsidR="00DE4139" w:rsidRPr="002E24C3">
        <w:t>[</w:t>
      </w:r>
      <w:r w:rsidR="00BC2E8E" w:rsidRPr="002E24C3">
        <w:rPr>
          <w:strike/>
        </w:rPr>
        <w:t>removing facility equipment without written authorization from the Division;</w:t>
      </w:r>
      <w:r w:rsidR="00DE4139" w:rsidRPr="002E24C3">
        <w:t>]</w:t>
      </w:r>
    </w:p>
    <w:p w14:paraId="732EEA23" w14:textId="77777777" w:rsidR="00BC2E8E" w:rsidRPr="002E24C3" w:rsidRDefault="00F2637E" w:rsidP="00BC2E8E">
      <w:pPr>
        <w:pStyle w:val="SubParagraph"/>
        <w:rPr>
          <w:u w:val="single"/>
        </w:rPr>
      </w:pPr>
      <w:r w:rsidRPr="002E24C3">
        <w:t>[</w:t>
      </w:r>
      <w:r w:rsidRPr="002E24C3">
        <w:rPr>
          <w:strike/>
        </w:rPr>
        <w:t>(17)</w:t>
      </w:r>
      <w:r w:rsidRPr="002E24C3">
        <w:t>]</w:t>
      </w:r>
      <w:r w:rsidR="00BC2E8E" w:rsidRPr="002E24C3">
        <w:tab/>
      </w:r>
      <w:r w:rsidR="00DE4139" w:rsidRPr="002E24C3">
        <w:t>[</w:t>
      </w:r>
      <w:r w:rsidR="00BC2E8E" w:rsidRPr="002E24C3">
        <w:rPr>
          <w:strike/>
        </w:rPr>
        <w:t>failing to comply with federal or state law prohibiting discrimination in hiring and service to customers; and</w:t>
      </w:r>
      <w:r w:rsidR="00DE4139" w:rsidRPr="002E24C3">
        <w:t>]</w:t>
      </w:r>
    </w:p>
    <w:p w14:paraId="69D943D6" w14:textId="77777777" w:rsidR="00BC2E8E" w:rsidRPr="002E24C3" w:rsidRDefault="00F2637E" w:rsidP="00BC2E8E">
      <w:pPr>
        <w:pStyle w:val="SubParagraph"/>
        <w:rPr>
          <w:u w:val="single"/>
        </w:rPr>
      </w:pPr>
      <w:r w:rsidRPr="002E24C3">
        <w:t>[</w:t>
      </w:r>
      <w:r w:rsidRPr="002E24C3">
        <w:rPr>
          <w:strike/>
        </w:rPr>
        <w:t>(18)</w:t>
      </w:r>
      <w:r w:rsidRPr="002E24C3">
        <w:t>]</w:t>
      </w:r>
      <w:r w:rsidR="00BC2E8E" w:rsidRPr="002E24C3">
        <w:tab/>
      </w:r>
      <w:r w:rsidR="00DE4139" w:rsidRPr="002E24C3">
        <w:t>[</w:t>
      </w:r>
      <w:r w:rsidR="00BC2E8E" w:rsidRPr="002E24C3">
        <w:rPr>
          <w:strike/>
        </w:rPr>
        <w:t>failing to comply with the operator’s responsibilities in this Subchapter or the operator’s agreement</w:t>
      </w:r>
      <w:r w:rsidR="00DE4139" w:rsidRPr="002E24C3">
        <w:rPr>
          <w:strike/>
        </w:rPr>
        <w:t>.</w:t>
      </w:r>
      <w:r w:rsidR="00DE4139" w:rsidRPr="002E24C3">
        <w:t>]</w:t>
      </w:r>
    </w:p>
    <w:p w14:paraId="4F0C6426" w14:textId="77777777" w:rsidR="009C6E65" w:rsidRPr="002E24C3" w:rsidRDefault="00BC2E8E" w:rsidP="009C6E65">
      <w:pPr>
        <w:pStyle w:val="Paragraph"/>
        <w:rPr>
          <w:u w:val="single"/>
        </w:rPr>
      </w:pPr>
      <w:r w:rsidRPr="002E24C3">
        <w:rPr>
          <w:rFonts w:ascii="CG Times" w:hAnsi="CG Times"/>
        </w:rPr>
        <w:t xml:space="preserve">(d)  </w:t>
      </w:r>
      <w:r w:rsidRPr="002E24C3">
        <w:rPr>
          <w:strike/>
        </w:rPr>
        <w:t>Suspension may be used when an apparent action or lack of action by an operator is not serious enough in the opinion of the Division to warrant termination of the license.  The length of the suspension shall vary with the seriousness of the situation, but shall not exceed a maximum of 60 days.</w:t>
      </w:r>
      <w:r w:rsidR="00C7781A" w:rsidRPr="002E24C3">
        <w:t xml:space="preserve"> </w:t>
      </w:r>
      <w:r w:rsidR="009C6E65" w:rsidRPr="002E24C3">
        <w:rPr>
          <w:u w:val="single"/>
        </w:rPr>
        <w:t>Prior to the suspension of an operator’s license, the Division shall provide the operator with a written corrective action plan. The Division and the operator shall both sign the corrective action plan. The corrective action plan shall include:</w:t>
      </w:r>
    </w:p>
    <w:p w14:paraId="296AE5DD" w14:textId="5722EEA5" w:rsidR="009C6E65" w:rsidRPr="002E24C3" w:rsidRDefault="009C6E65" w:rsidP="009C6E65">
      <w:pPr>
        <w:pStyle w:val="Paragraph"/>
        <w:ind w:left="720"/>
        <w:rPr>
          <w:u w:val="single"/>
        </w:rPr>
      </w:pPr>
      <w:r w:rsidRPr="002E24C3">
        <w:rPr>
          <w:u w:val="single"/>
        </w:rPr>
        <w:t xml:space="preserve">(1) </w:t>
      </w:r>
      <w:r w:rsidR="00230790" w:rsidRPr="002E24C3">
        <w:rPr>
          <w:u w:val="single"/>
        </w:rPr>
        <w:t>t</w:t>
      </w:r>
      <w:r w:rsidRPr="002E24C3">
        <w:rPr>
          <w:u w:val="single"/>
        </w:rPr>
        <w:t xml:space="preserve">he specific </w:t>
      </w:r>
      <w:r w:rsidR="006710A7" w:rsidRPr="002E24C3">
        <w:rPr>
          <w:u w:val="single"/>
        </w:rPr>
        <w:t>provision in P</w:t>
      </w:r>
      <w:r w:rsidRPr="002E24C3">
        <w:rPr>
          <w:u w:val="single"/>
        </w:rPr>
        <w:t xml:space="preserve">aragraph (c) </w:t>
      </w:r>
      <w:r w:rsidR="006710A7" w:rsidRPr="002E24C3">
        <w:rPr>
          <w:u w:val="single"/>
        </w:rPr>
        <w:t xml:space="preserve">of this Rule </w:t>
      </w:r>
      <w:r w:rsidRPr="002E24C3">
        <w:rPr>
          <w:u w:val="single"/>
        </w:rPr>
        <w:t xml:space="preserve">that the operator has violated, the specific provision contained in the operator’s agreement that has been violated, or the specific provision otherwise contained in this Subchapter that has not been complied with; </w:t>
      </w:r>
    </w:p>
    <w:p w14:paraId="050123E2" w14:textId="46E0F5BD" w:rsidR="009C6E65" w:rsidRPr="002E24C3" w:rsidRDefault="009C6E65" w:rsidP="009C6E65">
      <w:pPr>
        <w:pStyle w:val="Paragraph"/>
        <w:ind w:left="720"/>
        <w:rPr>
          <w:u w:val="single"/>
        </w:rPr>
      </w:pPr>
      <w:r w:rsidRPr="002E24C3">
        <w:rPr>
          <w:u w:val="single"/>
        </w:rPr>
        <w:t xml:space="preserve">(2) </w:t>
      </w:r>
      <w:r w:rsidR="00230790" w:rsidRPr="002E24C3">
        <w:rPr>
          <w:u w:val="single"/>
        </w:rPr>
        <w:t>t</w:t>
      </w:r>
      <w:r w:rsidRPr="002E24C3">
        <w:rPr>
          <w:u w:val="single"/>
        </w:rPr>
        <w:t xml:space="preserve">he specific corrective actions that the operator must take to cure the violation identified in </w:t>
      </w:r>
      <w:r w:rsidR="00230790" w:rsidRPr="002E24C3">
        <w:rPr>
          <w:u w:val="single"/>
        </w:rPr>
        <w:t xml:space="preserve">Paragraph </w:t>
      </w:r>
      <w:r w:rsidR="00DE4645" w:rsidRPr="002E24C3">
        <w:rPr>
          <w:u w:val="single"/>
        </w:rPr>
        <w:t>(d)</w:t>
      </w:r>
      <w:r w:rsidRPr="002E24C3">
        <w:rPr>
          <w:u w:val="single"/>
        </w:rPr>
        <w:t>(1)</w:t>
      </w:r>
      <w:r w:rsidR="0083630B" w:rsidRPr="002E24C3">
        <w:rPr>
          <w:u w:val="single"/>
        </w:rPr>
        <w:t xml:space="preserve"> of this Rule</w:t>
      </w:r>
      <w:r w:rsidRPr="002E24C3">
        <w:rPr>
          <w:u w:val="single"/>
        </w:rPr>
        <w:t>, including participation in training or receipt of technical assistance provided by the Division, if necessary</w:t>
      </w:r>
      <w:r w:rsidR="006710A7" w:rsidRPr="002E24C3">
        <w:rPr>
          <w:u w:val="single"/>
        </w:rPr>
        <w:t>: and</w:t>
      </w:r>
    </w:p>
    <w:p w14:paraId="17CA4B5A" w14:textId="61151422" w:rsidR="009C6E65" w:rsidRPr="002E24C3" w:rsidRDefault="009C6E65" w:rsidP="009C6E65">
      <w:pPr>
        <w:pStyle w:val="Paragraph"/>
        <w:ind w:left="720"/>
        <w:rPr>
          <w:u w:val="single"/>
        </w:rPr>
      </w:pPr>
      <w:r w:rsidRPr="002E24C3">
        <w:rPr>
          <w:u w:val="single"/>
        </w:rPr>
        <w:t xml:space="preserve">(3) </w:t>
      </w:r>
      <w:r w:rsidR="00230790" w:rsidRPr="002E24C3">
        <w:rPr>
          <w:u w:val="single"/>
        </w:rPr>
        <w:t>t</w:t>
      </w:r>
      <w:r w:rsidRPr="002E24C3">
        <w:rPr>
          <w:u w:val="single"/>
        </w:rPr>
        <w:t>he time frame in which the op</w:t>
      </w:r>
      <w:r w:rsidR="002142FA" w:rsidRPr="002E24C3">
        <w:rPr>
          <w:u w:val="single"/>
        </w:rPr>
        <w:t>erator must cure the violation</w:t>
      </w:r>
      <w:r w:rsidR="009458FB" w:rsidRPr="002E24C3">
        <w:rPr>
          <w:u w:val="single"/>
        </w:rPr>
        <w:t>,</w:t>
      </w:r>
      <w:r w:rsidR="002142FA" w:rsidRPr="002E24C3">
        <w:rPr>
          <w:u w:val="single"/>
        </w:rPr>
        <w:t xml:space="preserve"> </w:t>
      </w:r>
      <w:r w:rsidR="006710A7" w:rsidRPr="002E24C3">
        <w:rPr>
          <w:u w:val="single"/>
        </w:rPr>
        <w:t xml:space="preserve">which </w:t>
      </w:r>
      <w:r w:rsidR="002142FA" w:rsidRPr="002E24C3">
        <w:rPr>
          <w:u w:val="single"/>
        </w:rPr>
        <w:t xml:space="preserve">shall not </w:t>
      </w:r>
      <w:r w:rsidRPr="002E24C3">
        <w:rPr>
          <w:u w:val="single"/>
        </w:rPr>
        <w:t>exceed 90 days.</w:t>
      </w:r>
      <w:r w:rsidR="002142FA" w:rsidRPr="002E24C3">
        <w:rPr>
          <w:u w:val="single"/>
        </w:rPr>
        <w:t xml:space="preserve">  The time frame in which to cure the violation may be extended if actions are being taken to resolve the violations </w:t>
      </w:r>
      <w:r w:rsidR="00B05814" w:rsidRPr="002E24C3">
        <w:rPr>
          <w:u w:val="single"/>
        </w:rPr>
        <w:t>pursuant to a</w:t>
      </w:r>
      <w:r w:rsidR="002142FA" w:rsidRPr="002E24C3">
        <w:rPr>
          <w:u w:val="single"/>
        </w:rPr>
        <w:t xml:space="preserve"> written agreement between the operator and Division.</w:t>
      </w:r>
      <w:r w:rsidRPr="002E24C3">
        <w:rPr>
          <w:u w:val="single"/>
        </w:rPr>
        <w:t xml:space="preserve"> </w:t>
      </w:r>
    </w:p>
    <w:p w14:paraId="46B982A7" w14:textId="2F7E7898" w:rsidR="009C6E65" w:rsidRPr="002E24C3" w:rsidRDefault="009C6E65" w:rsidP="009C6E65">
      <w:pPr>
        <w:pStyle w:val="Paragraph"/>
        <w:rPr>
          <w:u w:val="single"/>
        </w:rPr>
      </w:pPr>
      <w:r w:rsidRPr="002E24C3">
        <w:rPr>
          <w:u w:val="single"/>
        </w:rPr>
        <w:t xml:space="preserve">(e) If an operator fails to complete the corrective action plan to cure the violation within the time set forth in the </w:t>
      </w:r>
      <w:r w:rsidR="0083630B" w:rsidRPr="002E24C3">
        <w:rPr>
          <w:u w:val="single"/>
        </w:rPr>
        <w:t>corrective action plan,</w:t>
      </w:r>
      <w:r w:rsidRPr="002E24C3">
        <w:rPr>
          <w:u w:val="single"/>
        </w:rPr>
        <w:t xml:space="preserve"> or otherwise refuses to sign a corrective action plan</w:t>
      </w:r>
      <w:r w:rsidR="0083630B" w:rsidRPr="002E24C3">
        <w:rPr>
          <w:u w:val="single"/>
        </w:rPr>
        <w:t>,</w:t>
      </w:r>
      <w:r w:rsidRPr="002E24C3">
        <w:rPr>
          <w:u w:val="single"/>
        </w:rPr>
        <w:t xml:space="preserve"> the Division shall suspend the license of the operator. The length of a suspension shall not exceed 60 days. </w:t>
      </w:r>
    </w:p>
    <w:p w14:paraId="2D5D1CCD" w14:textId="77777777" w:rsidR="007E2364" w:rsidRPr="002E24C3" w:rsidRDefault="009C6E65" w:rsidP="009C6E65">
      <w:pPr>
        <w:pStyle w:val="Paragraph"/>
        <w:rPr>
          <w:u w:val="single"/>
        </w:rPr>
      </w:pPr>
      <w:r w:rsidRPr="002E24C3">
        <w:rPr>
          <w:u w:val="single"/>
        </w:rPr>
        <w:lastRenderedPageBreak/>
        <w:t xml:space="preserve">(f) During the time period in which an operator’s license is suspended, the Division </w:t>
      </w:r>
      <w:r w:rsidR="00681928" w:rsidRPr="002E24C3">
        <w:rPr>
          <w:u w:val="single"/>
        </w:rPr>
        <w:t>sha</w:t>
      </w:r>
      <w:r w:rsidRPr="002E24C3">
        <w:rPr>
          <w:u w:val="single"/>
        </w:rPr>
        <w:t xml:space="preserve">ll identify another operator to assume responsibility for the locations of the suspended operator. </w:t>
      </w:r>
    </w:p>
    <w:p w14:paraId="55D61B08" w14:textId="2D7645B6" w:rsidR="009C6E65" w:rsidRPr="002E24C3" w:rsidRDefault="009C6E65" w:rsidP="009C6E65">
      <w:pPr>
        <w:pStyle w:val="Paragraph"/>
        <w:rPr>
          <w:u w:val="single"/>
        </w:rPr>
      </w:pPr>
      <w:r w:rsidRPr="002E24C3">
        <w:rPr>
          <w:u w:val="single"/>
        </w:rPr>
        <w:t xml:space="preserve"> </w:t>
      </w:r>
    </w:p>
    <w:p w14:paraId="11D7DDFF" w14:textId="7A2FA1A3" w:rsidR="00BC2E8E" w:rsidRPr="002E24C3" w:rsidRDefault="00BC2E8E" w:rsidP="00BC2E8E">
      <w:pPr>
        <w:pStyle w:val="History"/>
      </w:pPr>
      <w:r w:rsidRPr="002E24C3">
        <w:t>History Note:</w:t>
      </w:r>
      <w:r w:rsidRPr="002E24C3">
        <w:tab/>
        <w:t>Authority G.S. 111</w:t>
      </w:r>
      <w:r w:rsidRPr="002E24C3">
        <w:noBreakHyphen/>
        <w:t xml:space="preserve">27; </w:t>
      </w:r>
      <w:r w:rsidR="00AD0C6F" w:rsidRPr="002E24C3">
        <w:rPr>
          <w:u w:val="single"/>
        </w:rPr>
        <w:t>G.S. 111</w:t>
      </w:r>
      <w:r w:rsidR="00AD0C6F" w:rsidRPr="002E24C3">
        <w:rPr>
          <w:u w:val="single"/>
        </w:rPr>
        <w:noBreakHyphen/>
        <w:t>27.1</w:t>
      </w:r>
      <w:r w:rsidR="00AD0C6F" w:rsidRPr="002E24C3">
        <w:t xml:space="preserve">; </w:t>
      </w:r>
      <w:r w:rsidR="00AD0C6F" w:rsidRPr="002E24C3">
        <w:rPr>
          <w:u w:val="single"/>
        </w:rPr>
        <w:t>34 C.F.R. 395.3;</w:t>
      </w:r>
      <w:r w:rsidR="00AD0C6F" w:rsidRPr="002E24C3">
        <w:rPr>
          <w:i w:val="0"/>
        </w:rPr>
        <w:t xml:space="preserve"> </w:t>
      </w:r>
      <w:r w:rsidRPr="002E24C3">
        <w:t>34 C.F.R. 395.7; 20 U.S.C. Sec. 107;</w:t>
      </w:r>
      <w:r w:rsidR="00516CEE" w:rsidRPr="002E24C3">
        <w:t xml:space="preserve"> </w:t>
      </w:r>
    </w:p>
    <w:p w14:paraId="216C3C2E" w14:textId="77777777" w:rsidR="00BC2E8E" w:rsidRPr="002E24C3" w:rsidRDefault="00BC2E8E" w:rsidP="00BC2E8E">
      <w:pPr>
        <w:pStyle w:val="HistoryAfter"/>
      </w:pPr>
      <w:r w:rsidRPr="002E24C3">
        <w:t xml:space="preserve">Eff. </w:t>
      </w:r>
      <w:smartTag w:uri="urn:schemas-microsoft-com:office:smarttags" w:element="date">
        <w:smartTagPr>
          <w:attr w:name="Year" w:val="1978"/>
          <w:attr w:name="Day" w:val="1"/>
          <w:attr w:name="Month" w:val="10"/>
        </w:smartTagPr>
        <w:r w:rsidRPr="002E24C3">
          <w:t>October 1, 1978</w:t>
        </w:r>
      </w:smartTag>
      <w:r w:rsidRPr="002E24C3">
        <w:t>;</w:t>
      </w:r>
    </w:p>
    <w:p w14:paraId="504D818F" w14:textId="77777777" w:rsidR="00BC2E8E" w:rsidRPr="002E24C3" w:rsidRDefault="00BC2E8E" w:rsidP="00BC2E8E">
      <w:pPr>
        <w:pStyle w:val="HistoryAfter"/>
      </w:pPr>
      <w:r w:rsidRPr="002E24C3">
        <w:t xml:space="preserve">Amended Eff. </w:t>
      </w:r>
      <w:smartTag w:uri="urn:schemas-microsoft-com:office:smarttags" w:element="date">
        <w:smartTagPr>
          <w:attr w:name="Year" w:val="2002"/>
          <w:attr w:name="Day" w:val="1"/>
          <w:attr w:name="Month" w:val="8"/>
        </w:smartTagPr>
        <w:r w:rsidRPr="002E24C3">
          <w:t>August 1, 2002</w:t>
        </w:r>
      </w:smartTag>
      <w:r w:rsidRPr="002E24C3">
        <w:t xml:space="preserve">; </w:t>
      </w:r>
      <w:smartTag w:uri="urn:schemas-microsoft-com:office:smarttags" w:element="date">
        <w:smartTagPr>
          <w:attr w:name="Year" w:val="1986"/>
          <w:attr w:name="Day" w:val="1"/>
          <w:attr w:name="Month" w:val="2"/>
        </w:smartTagPr>
        <w:r w:rsidRPr="002E24C3">
          <w:t xml:space="preserve">February 1, </w:t>
        </w:r>
        <w:r w:rsidRPr="002E24C3">
          <w:rPr>
            <w:strike/>
          </w:rPr>
          <w:t>1986</w:t>
        </w:r>
      </w:smartTag>
      <w:r w:rsidRPr="002E24C3">
        <w:rPr>
          <w:strike/>
        </w:rPr>
        <w:t>.</w:t>
      </w:r>
      <w:r w:rsidR="00F436EE" w:rsidRPr="002E24C3">
        <w:t xml:space="preserve"> </w:t>
      </w:r>
      <w:r w:rsidR="00F436EE" w:rsidRPr="002E24C3">
        <w:rPr>
          <w:u w:val="single"/>
        </w:rPr>
        <w:t>1986;</w:t>
      </w:r>
    </w:p>
    <w:p w14:paraId="4870246A" w14:textId="77777777" w:rsidR="00BC2E8E" w:rsidRDefault="00BC2E8E" w:rsidP="00F436EE">
      <w:pPr>
        <w:pStyle w:val="HistoryAfter"/>
      </w:pPr>
      <w:r w:rsidRPr="002E24C3">
        <w:rPr>
          <w:u w:val="single"/>
        </w:rPr>
        <w:t xml:space="preserve">Readopted Eff. </w:t>
      </w:r>
      <w:r w:rsidRPr="002E24C3">
        <w:t>________________.</w:t>
      </w:r>
    </w:p>
    <w:sectPr w:rsidR="00BC2E8E" w:rsidSect="00BD2800">
      <w:footerReference w:type="default" r:id="rId8"/>
      <w:footerReference w:type="first" r:id="rId9"/>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E81D2" w14:textId="77777777" w:rsidR="000D66E4" w:rsidRDefault="000D66E4" w:rsidP="00A60E47">
      <w:r>
        <w:separator/>
      </w:r>
    </w:p>
  </w:endnote>
  <w:endnote w:type="continuationSeparator" w:id="0">
    <w:p w14:paraId="32A90FBC" w14:textId="77777777" w:rsidR="000D66E4" w:rsidRDefault="000D66E4"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3CEF" w14:textId="77777777" w:rsidR="009C6E65" w:rsidRDefault="009C6E65" w:rsidP="002532C4">
    <w:pPr>
      <w:jc w:val="center"/>
    </w:pPr>
    <w:r>
      <w:fldChar w:fldCharType="begin"/>
    </w:r>
    <w:r>
      <w:instrText>PAGE</w:instrText>
    </w:r>
    <w:r>
      <w:fldChar w:fldCharType="separate"/>
    </w:r>
    <w:r>
      <w:rPr>
        <w:noProof/>
      </w:rPr>
      <w:t>2</w:t>
    </w:r>
    <w:r>
      <w:fldChar w:fldCharType="end"/>
    </w:r>
    <w:r>
      <w:t xml:space="preserve"> of </w:t>
    </w:r>
    <w:r w:rsidR="003D4377">
      <w:rPr>
        <w:noProof/>
      </w:rPr>
      <w:fldChar w:fldCharType="begin"/>
    </w:r>
    <w:r w:rsidR="003D4377">
      <w:rPr>
        <w:noProof/>
      </w:rPr>
      <w:instrText xml:space="preserve"> NUMPAGES  \* Arabic </w:instrText>
    </w:r>
    <w:r w:rsidR="003D4377">
      <w:rPr>
        <w:noProof/>
      </w:rPr>
      <w:fldChar w:fldCharType="separate"/>
    </w:r>
    <w:r>
      <w:rPr>
        <w:noProof/>
      </w:rPr>
      <w:t>2</w:t>
    </w:r>
    <w:r w:rsidR="003D437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ABF7" w14:textId="5381EA6A" w:rsidR="009C6E65" w:rsidRDefault="009C6E65" w:rsidP="00A60E47">
    <w:r>
      <w:fldChar w:fldCharType="begin"/>
    </w:r>
    <w:r>
      <w:fldChar w:fldCharType="begin"/>
    </w:r>
    <w:r>
      <w:instrText>NUMPAGES</w:instrText>
    </w:r>
    <w:r>
      <w:fldChar w:fldCharType="separate"/>
    </w:r>
    <w:r w:rsidR="00107729">
      <w:rPr>
        <w:noProof/>
      </w:rPr>
      <w:instrText>4</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3BE01" w14:textId="77777777" w:rsidR="000D66E4" w:rsidRDefault="000D66E4" w:rsidP="00A60E47">
      <w:r>
        <w:separator/>
      </w:r>
    </w:p>
  </w:footnote>
  <w:footnote w:type="continuationSeparator" w:id="0">
    <w:p w14:paraId="036BD8FF" w14:textId="77777777" w:rsidR="000D66E4" w:rsidRDefault="000D66E4"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mirrorMargins/>
  <w:bordersDoNotSurroundHeader/>
  <w:bordersDoNotSurroundFooter/>
  <w:proofState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E0"/>
    <w:rsid w:val="00005A49"/>
    <w:rsid w:val="00011BA3"/>
    <w:rsid w:val="00020F4E"/>
    <w:rsid w:val="00025103"/>
    <w:rsid w:val="00027E18"/>
    <w:rsid w:val="00037311"/>
    <w:rsid w:val="000571DC"/>
    <w:rsid w:val="0005731A"/>
    <w:rsid w:val="00070E57"/>
    <w:rsid w:val="00081174"/>
    <w:rsid w:val="000860F3"/>
    <w:rsid w:val="00093A22"/>
    <w:rsid w:val="000A7F3D"/>
    <w:rsid w:val="000B009F"/>
    <w:rsid w:val="000B4FD8"/>
    <w:rsid w:val="000B56A3"/>
    <w:rsid w:val="000D00BA"/>
    <w:rsid w:val="000D66E4"/>
    <w:rsid w:val="000E2058"/>
    <w:rsid w:val="000E2FEF"/>
    <w:rsid w:val="0010124D"/>
    <w:rsid w:val="00102212"/>
    <w:rsid w:val="00106744"/>
    <w:rsid w:val="00107729"/>
    <w:rsid w:val="001112B5"/>
    <w:rsid w:val="00114E20"/>
    <w:rsid w:val="0011650F"/>
    <w:rsid w:val="00140463"/>
    <w:rsid w:val="00145A3D"/>
    <w:rsid w:val="00145BC8"/>
    <w:rsid w:val="001503AB"/>
    <w:rsid w:val="00156383"/>
    <w:rsid w:val="00171AF5"/>
    <w:rsid w:val="00172523"/>
    <w:rsid w:val="00177DC5"/>
    <w:rsid w:val="001A5232"/>
    <w:rsid w:val="001B0231"/>
    <w:rsid w:val="001C3275"/>
    <w:rsid w:val="001C3CA6"/>
    <w:rsid w:val="001C56C0"/>
    <w:rsid w:val="001E0D7D"/>
    <w:rsid w:val="001F08D6"/>
    <w:rsid w:val="001F4CB9"/>
    <w:rsid w:val="00200674"/>
    <w:rsid w:val="002038B6"/>
    <w:rsid w:val="0020390E"/>
    <w:rsid w:val="002142FA"/>
    <w:rsid w:val="002262FF"/>
    <w:rsid w:val="00230790"/>
    <w:rsid w:val="002355D7"/>
    <w:rsid w:val="00235C1F"/>
    <w:rsid w:val="00236B9D"/>
    <w:rsid w:val="002412EC"/>
    <w:rsid w:val="002532C4"/>
    <w:rsid w:val="002628F0"/>
    <w:rsid w:val="002734FC"/>
    <w:rsid w:val="0029025D"/>
    <w:rsid w:val="002927FE"/>
    <w:rsid w:val="00295388"/>
    <w:rsid w:val="002B0F89"/>
    <w:rsid w:val="002C2D37"/>
    <w:rsid w:val="002C4E3C"/>
    <w:rsid w:val="002C6772"/>
    <w:rsid w:val="002D46CC"/>
    <w:rsid w:val="002D6D8F"/>
    <w:rsid w:val="002E24C3"/>
    <w:rsid w:val="002E749B"/>
    <w:rsid w:val="002F0E6B"/>
    <w:rsid w:val="002F13FA"/>
    <w:rsid w:val="002F4BB1"/>
    <w:rsid w:val="00303964"/>
    <w:rsid w:val="00321373"/>
    <w:rsid w:val="00326FDC"/>
    <w:rsid w:val="003344B3"/>
    <w:rsid w:val="003513F4"/>
    <w:rsid w:val="003549DA"/>
    <w:rsid w:val="00355359"/>
    <w:rsid w:val="0037090C"/>
    <w:rsid w:val="00371877"/>
    <w:rsid w:val="00375918"/>
    <w:rsid w:val="003815A3"/>
    <w:rsid w:val="00382004"/>
    <w:rsid w:val="00387ABB"/>
    <w:rsid w:val="00393847"/>
    <w:rsid w:val="003950F4"/>
    <w:rsid w:val="003A1D04"/>
    <w:rsid w:val="003A3FC2"/>
    <w:rsid w:val="003A4C57"/>
    <w:rsid w:val="003B557C"/>
    <w:rsid w:val="003D4377"/>
    <w:rsid w:val="003D7B56"/>
    <w:rsid w:val="003D7C0F"/>
    <w:rsid w:val="003E3AA6"/>
    <w:rsid w:val="003E3FDA"/>
    <w:rsid w:val="003E6ADE"/>
    <w:rsid w:val="00402A01"/>
    <w:rsid w:val="00402BD0"/>
    <w:rsid w:val="00443812"/>
    <w:rsid w:val="00450BEA"/>
    <w:rsid w:val="00450F93"/>
    <w:rsid w:val="004571F7"/>
    <w:rsid w:val="004616FF"/>
    <w:rsid w:val="00470BA0"/>
    <w:rsid w:val="00471DCC"/>
    <w:rsid w:val="004726E0"/>
    <w:rsid w:val="00480268"/>
    <w:rsid w:val="00494958"/>
    <w:rsid w:val="0049583D"/>
    <w:rsid w:val="00495F3C"/>
    <w:rsid w:val="004D1647"/>
    <w:rsid w:val="004E0261"/>
    <w:rsid w:val="004F2E90"/>
    <w:rsid w:val="004F3722"/>
    <w:rsid w:val="004F5F45"/>
    <w:rsid w:val="00511FB7"/>
    <w:rsid w:val="00515B5E"/>
    <w:rsid w:val="00516CEE"/>
    <w:rsid w:val="005215BD"/>
    <w:rsid w:val="005238BB"/>
    <w:rsid w:val="0053598B"/>
    <w:rsid w:val="00540145"/>
    <w:rsid w:val="005445FD"/>
    <w:rsid w:val="00547398"/>
    <w:rsid w:val="00550846"/>
    <w:rsid w:val="00550B8D"/>
    <w:rsid w:val="00570428"/>
    <w:rsid w:val="0057666D"/>
    <w:rsid w:val="0059296B"/>
    <w:rsid w:val="005A35C7"/>
    <w:rsid w:val="005B22B4"/>
    <w:rsid w:val="005B47BE"/>
    <w:rsid w:val="005C4925"/>
    <w:rsid w:val="005D0AE3"/>
    <w:rsid w:val="005E2283"/>
    <w:rsid w:val="005F0F1A"/>
    <w:rsid w:val="00603D8A"/>
    <w:rsid w:val="006514D3"/>
    <w:rsid w:val="00661091"/>
    <w:rsid w:val="006710A7"/>
    <w:rsid w:val="00674C70"/>
    <w:rsid w:val="00675F27"/>
    <w:rsid w:val="00681928"/>
    <w:rsid w:val="00683684"/>
    <w:rsid w:val="0069111A"/>
    <w:rsid w:val="006920A4"/>
    <w:rsid w:val="0069220D"/>
    <w:rsid w:val="00696F6A"/>
    <w:rsid w:val="00697038"/>
    <w:rsid w:val="006A3DE0"/>
    <w:rsid w:val="006B1C59"/>
    <w:rsid w:val="006B7044"/>
    <w:rsid w:val="006C0CC9"/>
    <w:rsid w:val="006C2082"/>
    <w:rsid w:val="006D0465"/>
    <w:rsid w:val="006D0F4B"/>
    <w:rsid w:val="006D3E0E"/>
    <w:rsid w:val="006E04AC"/>
    <w:rsid w:val="006E428C"/>
    <w:rsid w:val="006F05BA"/>
    <w:rsid w:val="00716A08"/>
    <w:rsid w:val="00726A2C"/>
    <w:rsid w:val="007315B4"/>
    <w:rsid w:val="00741D03"/>
    <w:rsid w:val="00751542"/>
    <w:rsid w:val="00770BAF"/>
    <w:rsid w:val="0079075E"/>
    <w:rsid w:val="0079249E"/>
    <w:rsid w:val="007A1188"/>
    <w:rsid w:val="007A7EA8"/>
    <w:rsid w:val="007B4FF5"/>
    <w:rsid w:val="007B698D"/>
    <w:rsid w:val="007C0D0E"/>
    <w:rsid w:val="007D1DCB"/>
    <w:rsid w:val="007D3B51"/>
    <w:rsid w:val="007D4CE1"/>
    <w:rsid w:val="007D55E7"/>
    <w:rsid w:val="007E2364"/>
    <w:rsid w:val="007E4374"/>
    <w:rsid w:val="007E5F94"/>
    <w:rsid w:val="007E657F"/>
    <w:rsid w:val="007F347A"/>
    <w:rsid w:val="007F62E0"/>
    <w:rsid w:val="00803B32"/>
    <w:rsid w:val="0080532A"/>
    <w:rsid w:val="008072C8"/>
    <w:rsid w:val="00814D2F"/>
    <w:rsid w:val="008161AB"/>
    <w:rsid w:val="0083630B"/>
    <w:rsid w:val="00845A9B"/>
    <w:rsid w:val="008627DA"/>
    <w:rsid w:val="00867D80"/>
    <w:rsid w:val="0087037E"/>
    <w:rsid w:val="00884AA9"/>
    <w:rsid w:val="00884D30"/>
    <w:rsid w:val="00886A39"/>
    <w:rsid w:val="0089104A"/>
    <w:rsid w:val="008962B1"/>
    <w:rsid w:val="008A222D"/>
    <w:rsid w:val="008B35FA"/>
    <w:rsid w:val="008B3671"/>
    <w:rsid w:val="008B3E8F"/>
    <w:rsid w:val="008D0049"/>
    <w:rsid w:val="008D7F85"/>
    <w:rsid w:val="008E3A8E"/>
    <w:rsid w:val="00905245"/>
    <w:rsid w:val="00907F8E"/>
    <w:rsid w:val="009333A4"/>
    <w:rsid w:val="00941A8C"/>
    <w:rsid w:val="00942265"/>
    <w:rsid w:val="009458FB"/>
    <w:rsid w:val="009538D0"/>
    <w:rsid w:val="00953DE4"/>
    <w:rsid w:val="0095460F"/>
    <w:rsid w:val="00963E3A"/>
    <w:rsid w:val="00964506"/>
    <w:rsid w:val="00976CC0"/>
    <w:rsid w:val="00982C63"/>
    <w:rsid w:val="00983D35"/>
    <w:rsid w:val="009A4E70"/>
    <w:rsid w:val="009B12B8"/>
    <w:rsid w:val="009B331C"/>
    <w:rsid w:val="009C319D"/>
    <w:rsid w:val="009C6E65"/>
    <w:rsid w:val="009D692A"/>
    <w:rsid w:val="009D7C39"/>
    <w:rsid w:val="009E7212"/>
    <w:rsid w:val="009F3BC9"/>
    <w:rsid w:val="009F60EF"/>
    <w:rsid w:val="009F79C0"/>
    <w:rsid w:val="00A16D81"/>
    <w:rsid w:val="00A1701F"/>
    <w:rsid w:val="00A24C53"/>
    <w:rsid w:val="00A26502"/>
    <w:rsid w:val="00A350CD"/>
    <w:rsid w:val="00A37F6B"/>
    <w:rsid w:val="00A45CFD"/>
    <w:rsid w:val="00A46B92"/>
    <w:rsid w:val="00A60E47"/>
    <w:rsid w:val="00A634D6"/>
    <w:rsid w:val="00A66C37"/>
    <w:rsid w:val="00A675EB"/>
    <w:rsid w:val="00A77887"/>
    <w:rsid w:val="00A90DB7"/>
    <w:rsid w:val="00A936F3"/>
    <w:rsid w:val="00AA7C7E"/>
    <w:rsid w:val="00AB27B9"/>
    <w:rsid w:val="00AC1163"/>
    <w:rsid w:val="00AD0C6F"/>
    <w:rsid w:val="00AD3CC3"/>
    <w:rsid w:val="00AD739B"/>
    <w:rsid w:val="00AE3533"/>
    <w:rsid w:val="00B01ABD"/>
    <w:rsid w:val="00B01D07"/>
    <w:rsid w:val="00B05814"/>
    <w:rsid w:val="00B34E86"/>
    <w:rsid w:val="00B40CCD"/>
    <w:rsid w:val="00B43795"/>
    <w:rsid w:val="00B464EF"/>
    <w:rsid w:val="00B56F84"/>
    <w:rsid w:val="00B62E0E"/>
    <w:rsid w:val="00B63AC3"/>
    <w:rsid w:val="00B643D6"/>
    <w:rsid w:val="00B85B2C"/>
    <w:rsid w:val="00B92ED4"/>
    <w:rsid w:val="00B933CB"/>
    <w:rsid w:val="00BA33C6"/>
    <w:rsid w:val="00BA5406"/>
    <w:rsid w:val="00BC2E8E"/>
    <w:rsid w:val="00BC43C9"/>
    <w:rsid w:val="00BD0461"/>
    <w:rsid w:val="00BD2800"/>
    <w:rsid w:val="00BD3A83"/>
    <w:rsid w:val="00BE5E58"/>
    <w:rsid w:val="00BE62E3"/>
    <w:rsid w:val="00BE7900"/>
    <w:rsid w:val="00BE79B3"/>
    <w:rsid w:val="00C0266C"/>
    <w:rsid w:val="00C10A74"/>
    <w:rsid w:val="00C2227D"/>
    <w:rsid w:val="00C24199"/>
    <w:rsid w:val="00C44D97"/>
    <w:rsid w:val="00C6034F"/>
    <w:rsid w:val="00C6286C"/>
    <w:rsid w:val="00C638AB"/>
    <w:rsid w:val="00C64F17"/>
    <w:rsid w:val="00C66159"/>
    <w:rsid w:val="00C7719B"/>
    <w:rsid w:val="00C7781A"/>
    <w:rsid w:val="00C77950"/>
    <w:rsid w:val="00C913A0"/>
    <w:rsid w:val="00C95221"/>
    <w:rsid w:val="00CA265E"/>
    <w:rsid w:val="00CB2F32"/>
    <w:rsid w:val="00CB4DFA"/>
    <w:rsid w:val="00CC7E05"/>
    <w:rsid w:val="00CD6912"/>
    <w:rsid w:val="00CD7BB0"/>
    <w:rsid w:val="00CE6E71"/>
    <w:rsid w:val="00CF5B8D"/>
    <w:rsid w:val="00D0325A"/>
    <w:rsid w:val="00D04E4C"/>
    <w:rsid w:val="00D07C6E"/>
    <w:rsid w:val="00D1687E"/>
    <w:rsid w:val="00D17419"/>
    <w:rsid w:val="00D42B8B"/>
    <w:rsid w:val="00D45A1E"/>
    <w:rsid w:val="00D544CB"/>
    <w:rsid w:val="00D603EA"/>
    <w:rsid w:val="00D6447C"/>
    <w:rsid w:val="00D65294"/>
    <w:rsid w:val="00D772F5"/>
    <w:rsid w:val="00D84C11"/>
    <w:rsid w:val="00D86E14"/>
    <w:rsid w:val="00D932D9"/>
    <w:rsid w:val="00DA23E2"/>
    <w:rsid w:val="00DB4B63"/>
    <w:rsid w:val="00DB5B5C"/>
    <w:rsid w:val="00DC0592"/>
    <w:rsid w:val="00DE3739"/>
    <w:rsid w:val="00DE4139"/>
    <w:rsid w:val="00DE4645"/>
    <w:rsid w:val="00DE5308"/>
    <w:rsid w:val="00DE53F7"/>
    <w:rsid w:val="00DF7F02"/>
    <w:rsid w:val="00E13D82"/>
    <w:rsid w:val="00E208DC"/>
    <w:rsid w:val="00E22809"/>
    <w:rsid w:val="00E26783"/>
    <w:rsid w:val="00E37A0A"/>
    <w:rsid w:val="00E37CAC"/>
    <w:rsid w:val="00E42EF9"/>
    <w:rsid w:val="00E435B5"/>
    <w:rsid w:val="00E65699"/>
    <w:rsid w:val="00E809C9"/>
    <w:rsid w:val="00E8351B"/>
    <w:rsid w:val="00E862CD"/>
    <w:rsid w:val="00E87110"/>
    <w:rsid w:val="00EA31A3"/>
    <w:rsid w:val="00EA5DB0"/>
    <w:rsid w:val="00EB5003"/>
    <w:rsid w:val="00EB5EBC"/>
    <w:rsid w:val="00EC1F1E"/>
    <w:rsid w:val="00EC38B1"/>
    <w:rsid w:val="00EC7EA7"/>
    <w:rsid w:val="00EF0931"/>
    <w:rsid w:val="00F04092"/>
    <w:rsid w:val="00F1362B"/>
    <w:rsid w:val="00F2155B"/>
    <w:rsid w:val="00F2637E"/>
    <w:rsid w:val="00F30218"/>
    <w:rsid w:val="00F4150E"/>
    <w:rsid w:val="00F42C47"/>
    <w:rsid w:val="00F436EE"/>
    <w:rsid w:val="00F63948"/>
    <w:rsid w:val="00F64ADB"/>
    <w:rsid w:val="00F7101F"/>
    <w:rsid w:val="00F833B8"/>
    <w:rsid w:val="00F84228"/>
    <w:rsid w:val="00F91B9F"/>
    <w:rsid w:val="00FA5B22"/>
    <w:rsid w:val="00FC7441"/>
    <w:rsid w:val="00FF1C3F"/>
    <w:rsid w:val="00FF2C19"/>
    <w:rsid w:val="00FF52E7"/>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o:shapelayout v:ext="edit">
      <o:idmap v:ext="edit" data="1"/>
    </o:shapelayout>
  </w:shapeDefaults>
  <w:decimalSymbol w:val="."/>
  <w:listSeparator w:val=","/>
  <w14:docId w14:val="59D83092"/>
  <w15:chartTrackingRefBased/>
  <w15:docId w15:val="{DA676840-A94F-4A3E-9C09-D9C09A81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2E8E"/>
    <w:rPr>
      <w:rFonts w:ascii="Calibri" w:eastAsiaTheme="minorHAnsi" w:hAnsi="Calibri" w:cs="Calibri"/>
      <w:sz w:val="22"/>
      <w:szCs w:val="2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qFormat/>
    <w:rsid w:val="00450BEA"/>
    <w:pPr>
      <w:spacing w:line="360" w:lineRule="auto"/>
      <w:jc w:val="both"/>
    </w:pPr>
  </w:style>
  <w:style w:type="paragraph" w:customStyle="1" w:styleId="History">
    <w:name w:val="History"/>
    <w:basedOn w:val="Base"/>
    <w:next w:val="HistoryAfter"/>
    <w:qFormat/>
    <w:rsid w:val="001F4CB9"/>
    <w:pPr>
      <w:ind w:left="1440" w:hanging="1440"/>
    </w:pPr>
    <w:rPr>
      <w:i/>
    </w:rPr>
  </w:style>
  <w:style w:type="paragraph" w:customStyle="1" w:styleId="Paragraph">
    <w:name w:val="Paragraph"/>
    <w:basedOn w:val="Base"/>
    <w:qFormat/>
    <w:rsid w:val="003A4C57"/>
    <w:pPr>
      <w:outlineLvl w:val="4"/>
    </w:pPr>
  </w:style>
  <w:style w:type="character" w:customStyle="1" w:styleId="P">
    <w:name w:val="P"/>
    <w:rsid w:val="009A4E70"/>
  </w:style>
  <w:style w:type="paragraph" w:styleId="BalloonText">
    <w:name w:val="Balloon Text"/>
    <w:basedOn w:val="Normal"/>
    <w:link w:val="BalloonTextChar"/>
    <w:semiHidden/>
    <w:unhideWhenUsed/>
    <w:rsid w:val="001503AB"/>
    <w:rPr>
      <w:rFonts w:ascii="Segoe UI" w:hAnsi="Segoe UI" w:cs="Segoe UI"/>
      <w:sz w:val="18"/>
      <w:szCs w:val="18"/>
    </w:rPr>
  </w:style>
  <w:style w:type="character" w:customStyle="1" w:styleId="BalloonTextChar">
    <w:name w:val="Balloon Text Char"/>
    <w:basedOn w:val="DefaultParagraphFont"/>
    <w:link w:val="BalloonText"/>
    <w:semiHidden/>
    <w:rsid w:val="001503AB"/>
    <w:rPr>
      <w:rFonts w:ascii="Segoe UI" w:hAnsi="Segoe UI" w:cs="Segoe UI"/>
      <w:kern w:val="2"/>
      <w:sz w:val="18"/>
      <w:szCs w:val="18"/>
    </w:rPr>
  </w:style>
  <w:style w:type="paragraph" w:customStyle="1" w:styleId="Default">
    <w:name w:val="Default"/>
    <w:rsid w:val="00AC11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960498359">
      <w:bodyDiv w:val="1"/>
      <w:marLeft w:val="0"/>
      <w:marRight w:val="0"/>
      <w:marTop w:val="0"/>
      <w:marBottom w:val="0"/>
      <w:divBdr>
        <w:top w:val="none" w:sz="0" w:space="0" w:color="auto"/>
        <w:left w:val="none" w:sz="0" w:space="0" w:color="auto"/>
        <w:bottom w:val="none" w:sz="0" w:space="0" w:color="auto"/>
        <w:right w:val="none" w:sz="0" w:space="0" w:color="auto"/>
      </w:divBdr>
    </w:div>
    <w:div w:id="1179805850">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peight\Desktop\OAH%20Agency%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D193-9951-46F5-AC25-2B40BA9C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Agency Rules Template</Template>
  <TotalTime>5</TotalTime>
  <Pages>4</Pages>
  <Words>1446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Speight</dc:creator>
  <cp:keywords/>
  <cp:lastModifiedBy>Speight, Cynthia</cp:lastModifiedBy>
  <cp:revision>4</cp:revision>
  <cp:lastPrinted>2020-02-03T16:15:00Z</cp:lastPrinted>
  <dcterms:created xsi:type="dcterms:W3CDTF">2020-02-05T20:30:00Z</dcterms:created>
  <dcterms:modified xsi:type="dcterms:W3CDTF">2020-02-05T21:29:00Z</dcterms:modified>
</cp:coreProperties>
</file>