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D1DA" w14:textId="77777777" w:rsidR="004A5A6E" w:rsidRDefault="004A5A6E" w:rsidP="004A5A6E">
      <w:pPr>
        <w:rPr>
          <w:rFonts w:ascii="Arial" w:hAnsi="Arial" w:cs="Arial"/>
          <w:b/>
          <w:sz w:val="22"/>
          <w:u w:val="single"/>
        </w:rPr>
      </w:pPr>
      <w:r>
        <w:rPr>
          <w:rFonts w:ascii="Arial" w:hAnsi="Arial" w:cs="Arial"/>
          <w:b/>
          <w:u w:val="single"/>
        </w:rPr>
        <w:t xml:space="preserve">Anticipated Timeline </w:t>
      </w:r>
    </w:p>
    <w:p w14:paraId="403C7209" w14:textId="0C52C952" w:rsidR="004A5A6E" w:rsidRDefault="004A5A6E" w:rsidP="004A5A6E">
      <w:pPr>
        <w:rPr>
          <w:rFonts w:ascii="Arial" w:hAnsi="Arial" w:cs="Arial"/>
          <w:sz w:val="20"/>
          <w:szCs w:val="20"/>
        </w:rPr>
      </w:pPr>
      <w:r>
        <w:rPr>
          <w:rFonts w:ascii="Arial" w:hAnsi="Arial" w:cs="Arial"/>
          <w:sz w:val="20"/>
          <w:szCs w:val="20"/>
        </w:rPr>
        <w:t>The FY2</w:t>
      </w:r>
      <w:r w:rsidR="00C05D2A">
        <w:rPr>
          <w:rFonts w:ascii="Arial" w:hAnsi="Arial" w:cs="Arial"/>
          <w:sz w:val="20"/>
          <w:szCs w:val="20"/>
        </w:rPr>
        <w:t>6</w:t>
      </w:r>
      <w:r>
        <w:rPr>
          <w:rFonts w:ascii="Arial" w:hAnsi="Arial" w:cs="Arial"/>
          <w:sz w:val="20"/>
          <w:szCs w:val="20"/>
        </w:rPr>
        <w:t>-2</w:t>
      </w:r>
      <w:r w:rsidR="00C05D2A">
        <w:rPr>
          <w:rFonts w:ascii="Arial" w:hAnsi="Arial" w:cs="Arial"/>
          <w:sz w:val="20"/>
          <w:szCs w:val="20"/>
        </w:rPr>
        <w:t>7</w:t>
      </w:r>
      <w:r>
        <w:rPr>
          <w:rFonts w:ascii="Arial" w:hAnsi="Arial" w:cs="Arial"/>
          <w:sz w:val="20"/>
          <w:szCs w:val="20"/>
        </w:rPr>
        <w:t xml:space="preserve"> NC ESG Program application is projected to be released </w:t>
      </w:r>
      <w:proofErr w:type="gramStart"/>
      <w:r>
        <w:rPr>
          <w:rFonts w:ascii="Arial" w:hAnsi="Arial" w:cs="Arial"/>
          <w:sz w:val="20"/>
          <w:szCs w:val="20"/>
        </w:rPr>
        <w:t>in</w:t>
      </w:r>
      <w:proofErr w:type="gramEnd"/>
      <w:r>
        <w:rPr>
          <w:rFonts w:ascii="Arial" w:hAnsi="Arial" w:cs="Arial"/>
          <w:sz w:val="20"/>
          <w:szCs w:val="20"/>
        </w:rPr>
        <w:t xml:space="preserve"> Ju</w:t>
      </w:r>
      <w:r w:rsidR="00313D86">
        <w:rPr>
          <w:rFonts w:ascii="Arial" w:hAnsi="Arial" w:cs="Arial"/>
          <w:sz w:val="20"/>
          <w:szCs w:val="20"/>
        </w:rPr>
        <w:t>ne</w:t>
      </w:r>
      <w:r w:rsidR="00B945B6">
        <w:rPr>
          <w:rFonts w:ascii="Arial" w:hAnsi="Arial" w:cs="Arial"/>
          <w:sz w:val="20"/>
          <w:szCs w:val="20"/>
        </w:rPr>
        <w:t xml:space="preserve"> </w:t>
      </w:r>
      <w:r w:rsidR="00C05D2A">
        <w:rPr>
          <w:rFonts w:ascii="Arial" w:hAnsi="Arial" w:cs="Arial"/>
          <w:sz w:val="20"/>
          <w:szCs w:val="20"/>
        </w:rPr>
        <w:t>9</w:t>
      </w:r>
      <w:r w:rsidR="00B945B6">
        <w:rPr>
          <w:rFonts w:ascii="Arial" w:hAnsi="Arial" w:cs="Arial"/>
          <w:sz w:val="20"/>
          <w:szCs w:val="20"/>
        </w:rPr>
        <w:t>,</w:t>
      </w:r>
      <w:r>
        <w:rPr>
          <w:rFonts w:ascii="Arial" w:hAnsi="Arial" w:cs="Arial"/>
          <w:sz w:val="20"/>
          <w:szCs w:val="20"/>
        </w:rPr>
        <w:t xml:space="preserve"> 202</w:t>
      </w:r>
      <w:r w:rsidR="00C05D2A">
        <w:rPr>
          <w:rFonts w:ascii="Arial" w:hAnsi="Arial" w:cs="Arial"/>
          <w:sz w:val="20"/>
          <w:szCs w:val="20"/>
        </w:rPr>
        <w:t>6</w:t>
      </w:r>
      <w:r>
        <w:rPr>
          <w:rFonts w:ascii="Arial" w:hAnsi="Arial" w:cs="Arial"/>
          <w:sz w:val="20"/>
          <w:szCs w:val="20"/>
        </w:rPr>
        <w:t xml:space="preserve">, with an anticipated due date of </w:t>
      </w:r>
      <w:r w:rsidR="00313D86">
        <w:rPr>
          <w:rFonts w:ascii="Arial" w:hAnsi="Arial" w:cs="Arial"/>
          <w:sz w:val="20"/>
          <w:szCs w:val="20"/>
        </w:rPr>
        <w:t>Mon</w:t>
      </w:r>
      <w:r>
        <w:rPr>
          <w:rFonts w:ascii="Arial" w:hAnsi="Arial" w:cs="Arial"/>
          <w:sz w:val="20"/>
          <w:szCs w:val="20"/>
        </w:rPr>
        <w:t xml:space="preserve">day, </w:t>
      </w:r>
      <w:r w:rsidR="00313D86">
        <w:rPr>
          <w:rFonts w:ascii="Arial" w:hAnsi="Arial" w:cs="Arial"/>
          <w:sz w:val="20"/>
          <w:szCs w:val="20"/>
        </w:rPr>
        <w:t>August 2</w:t>
      </w:r>
      <w:r w:rsidR="00C05D2A">
        <w:rPr>
          <w:rFonts w:ascii="Arial" w:hAnsi="Arial" w:cs="Arial"/>
          <w:sz w:val="20"/>
          <w:szCs w:val="20"/>
        </w:rPr>
        <w:t>4</w:t>
      </w:r>
      <w:r>
        <w:rPr>
          <w:rFonts w:ascii="Arial" w:hAnsi="Arial" w:cs="Arial"/>
          <w:sz w:val="20"/>
          <w:szCs w:val="20"/>
        </w:rPr>
        <w:t>, 202</w:t>
      </w:r>
      <w:r w:rsidR="00C05D2A">
        <w:rPr>
          <w:rFonts w:ascii="Arial" w:hAnsi="Arial" w:cs="Arial"/>
          <w:sz w:val="20"/>
          <w:szCs w:val="20"/>
        </w:rPr>
        <w:t>6</w:t>
      </w:r>
      <w:r>
        <w:rPr>
          <w:rFonts w:ascii="Arial" w:hAnsi="Arial" w:cs="Arial"/>
          <w:sz w:val="20"/>
          <w:szCs w:val="20"/>
        </w:rPr>
        <w:t xml:space="preserve">. Award decisions will be announced in </w:t>
      </w:r>
      <w:r w:rsidR="00313D86">
        <w:rPr>
          <w:rFonts w:ascii="Arial" w:hAnsi="Arial" w:cs="Arial"/>
          <w:sz w:val="20"/>
          <w:szCs w:val="20"/>
        </w:rPr>
        <w:t>Octo</w:t>
      </w:r>
      <w:r>
        <w:rPr>
          <w:rFonts w:ascii="Arial" w:hAnsi="Arial" w:cs="Arial"/>
          <w:sz w:val="20"/>
          <w:szCs w:val="20"/>
        </w:rPr>
        <w:t>ber. New contracts with project applicants or fiscal sponsors will be executed by January 1, 2</w:t>
      </w:r>
      <w:r w:rsidR="00313D86">
        <w:rPr>
          <w:rFonts w:ascii="Arial" w:hAnsi="Arial" w:cs="Arial"/>
          <w:sz w:val="20"/>
          <w:szCs w:val="20"/>
        </w:rPr>
        <w:t>02</w:t>
      </w:r>
      <w:r w:rsidR="00C05D2A">
        <w:rPr>
          <w:rFonts w:ascii="Arial" w:hAnsi="Arial" w:cs="Arial"/>
          <w:sz w:val="20"/>
          <w:szCs w:val="20"/>
        </w:rPr>
        <w:t>7</w:t>
      </w:r>
      <w:r>
        <w:rPr>
          <w:rFonts w:ascii="Arial" w:hAnsi="Arial" w:cs="Arial"/>
          <w:sz w:val="20"/>
          <w:szCs w:val="20"/>
        </w:rPr>
        <w:t>. Contracts will be effective January 1 – December 31, 202</w:t>
      </w:r>
      <w:r w:rsidR="00C05D2A">
        <w:rPr>
          <w:rFonts w:ascii="Arial" w:hAnsi="Arial" w:cs="Arial"/>
          <w:sz w:val="20"/>
          <w:szCs w:val="20"/>
        </w:rPr>
        <w:t>7</w:t>
      </w:r>
      <w:r>
        <w:rPr>
          <w:rFonts w:ascii="Arial" w:hAnsi="Arial" w:cs="Arial"/>
          <w:sz w:val="20"/>
          <w:szCs w:val="20"/>
        </w:rPr>
        <w:t xml:space="preserve">. </w:t>
      </w:r>
    </w:p>
    <w:p w14:paraId="69EF94F0" w14:textId="77777777" w:rsidR="004A5A6E" w:rsidRDefault="004A5A6E" w:rsidP="004A5A6E">
      <w:pPr>
        <w:rPr>
          <w:rFonts w:asciiTheme="minorHAnsi" w:hAnsiTheme="minorHAnsi"/>
          <w:sz w:val="22"/>
        </w:rPr>
      </w:pPr>
    </w:p>
    <w:p w14:paraId="2731BAF1" w14:textId="77777777" w:rsidR="004A5A6E" w:rsidRDefault="004A5A6E" w:rsidP="004A5A6E">
      <w:pPr>
        <w:rPr>
          <w:rFonts w:ascii="Arial" w:hAnsi="Arial" w:cs="Arial"/>
          <w:b/>
          <w:u w:val="single"/>
        </w:rPr>
      </w:pPr>
      <w:r>
        <w:rPr>
          <w:rFonts w:ascii="Arial" w:hAnsi="Arial" w:cs="Arial"/>
          <w:b/>
          <w:u w:val="single"/>
        </w:rPr>
        <w:t>Continuum of Care Applications</w:t>
      </w:r>
    </w:p>
    <w:p w14:paraId="39DD7DC7" w14:textId="77777777" w:rsidR="004A5A6E" w:rsidRDefault="004A5A6E" w:rsidP="004A5A6E">
      <w:pPr>
        <w:rPr>
          <w:rFonts w:ascii="Arial" w:hAnsi="Arial" w:cs="Arial"/>
          <w:sz w:val="20"/>
          <w:szCs w:val="20"/>
        </w:rPr>
      </w:pPr>
      <w:r>
        <w:rPr>
          <w:rFonts w:ascii="Arial" w:hAnsi="Arial" w:cs="Arial"/>
          <w:sz w:val="20"/>
          <w:szCs w:val="20"/>
        </w:rPr>
        <w:t xml:space="preserve">Project applicants must apply through their Continuum of Care. Continuum of Care </w:t>
      </w:r>
      <w:proofErr w:type="gramStart"/>
      <w:r>
        <w:rPr>
          <w:rFonts w:ascii="Arial" w:hAnsi="Arial" w:cs="Arial"/>
          <w:sz w:val="20"/>
          <w:szCs w:val="20"/>
        </w:rPr>
        <w:t>are</w:t>
      </w:r>
      <w:proofErr w:type="gramEnd"/>
      <w:r>
        <w:rPr>
          <w:rFonts w:ascii="Arial" w:hAnsi="Arial" w:cs="Arial"/>
          <w:sz w:val="20"/>
          <w:szCs w:val="20"/>
        </w:rPr>
        <w:t xml:space="preserve"> responsible for completing the regional application and holding a </w:t>
      </w:r>
      <w:proofErr w:type="gramStart"/>
      <w:r>
        <w:rPr>
          <w:rFonts w:ascii="Arial" w:hAnsi="Arial" w:cs="Arial"/>
          <w:sz w:val="20"/>
          <w:szCs w:val="20"/>
        </w:rPr>
        <w:t>local competitive</w:t>
      </w:r>
      <w:proofErr w:type="gramEnd"/>
      <w:r>
        <w:rPr>
          <w:rFonts w:ascii="Arial" w:hAnsi="Arial" w:cs="Arial"/>
          <w:sz w:val="20"/>
          <w:szCs w:val="20"/>
        </w:rPr>
        <w:t xml:space="preserve"> process to determine which projects will be submitted to the ESG office for funding. </w:t>
      </w:r>
    </w:p>
    <w:p w14:paraId="012F070D" w14:textId="77777777" w:rsidR="004A5A6E" w:rsidRDefault="004A5A6E" w:rsidP="004A5A6E">
      <w:pPr>
        <w:rPr>
          <w:rFonts w:ascii="Arial" w:hAnsi="Arial" w:cs="Arial"/>
          <w:sz w:val="22"/>
        </w:rPr>
      </w:pPr>
    </w:p>
    <w:p w14:paraId="042E2357" w14:textId="7DD351B1" w:rsidR="004A5A6E" w:rsidRDefault="004A5A6E" w:rsidP="004A5A6E">
      <w:pPr>
        <w:rPr>
          <w:rFonts w:ascii="Arial" w:hAnsi="Arial" w:cs="Arial"/>
        </w:rPr>
      </w:pPr>
      <w:r>
        <w:rPr>
          <w:rFonts w:ascii="Arial" w:hAnsi="Arial" w:cs="Arial"/>
          <w:sz w:val="20"/>
          <w:szCs w:val="20"/>
        </w:rPr>
        <w:t>The 202</w:t>
      </w:r>
      <w:r w:rsidR="00C05D2A">
        <w:rPr>
          <w:rFonts w:ascii="Arial" w:hAnsi="Arial" w:cs="Arial"/>
          <w:sz w:val="20"/>
          <w:szCs w:val="20"/>
        </w:rPr>
        <w:t>6</w:t>
      </w:r>
      <w:r>
        <w:rPr>
          <w:rFonts w:ascii="Arial" w:hAnsi="Arial" w:cs="Arial"/>
          <w:sz w:val="20"/>
          <w:szCs w:val="20"/>
        </w:rPr>
        <w:t>-2</w:t>
      </w:r>
      <w:r w:rsidR="00C05D2A">
        <w:rPr>
          <w:rFonts w:ascii="Arial" w:hAnsi="Arial" w:cs="Arial"/>
          <w:sz w:val="20"/>
          <w:szCs w:val="20"/>
        </w:rPr>
        <w:t>7</w:t>
      </w:r>
      <w:r>
        <w:rPr>
          <w:rFonts w:ascii="Arial" w:hAnsi="Arial" w:cs="Arial"/>
          <w:sz w:val="20"/>
          <w:szCs w:val="20"/>
        </w:rPr>
        <w:t xml:space="preserve"> Continuums of Care Areas are</w:t>
      </w:r>
      <w:r>
        <w:rPr>
          <w:rFonts w:ascii="Arial" w:hAnsi="Arial" w:cs="Arial"/>
        </w:rPr>
        <w:t xml:space="preserve">: </w:t>
      </w:r>
    </w:p>
    <w:p w14:paraId="790E7B1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NC-500 Forsyth </w:t>
      </w:r>
    </w:p>
    <w:p w14:paraId="3B965AA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NC-501 Buncombe</w:t>
      </w:r>
    </w:p>
    <w:p w14:paraId="1220224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NC-502 Durham</w:t>
      </w:r>
    </w:p>
    <w:p w14:paraId="75CF58A0"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w:t>
      </w:r>
    </w:p>
    <w:p w14:paraId="2E87EEB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2</w:t>
      </w:r>
    </w:p>
    <w:p w14:paraId="2FDE587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3</w:t>
      </w:r>
    </w:p>
    <w:p w14:paraId="7FF4D9F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4</w:t>
      </w:r>
    </w:p>
    <w:p w14:paraId="6F59F76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5</w:t>
      </w:r>
    </w:p>
    <w:p w14:paraId="6974DFD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6</w:t>
      </w:r>
    </w:p>
    <w:p w14:paraId="43BC289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7</w:t>
      </w:r>
    </w:p>
    <w:p w14:paraId="246D77B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8</w:t>
      </w:r>
    </w:p>
    <w:p w14:paraId="1696083D"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9</w:t>
      </w:r>
    </w:p>
    <w:p w14:paraId="14C6C97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10</w:t>
      </w:r>
    </w:p>
    <w:p w14:paraId="292B30F2"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11</w:t>
      </w:r>
    </w:p>
    <w:p w14:paraId="79018A8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12</w:t>
      </w:r>
    </w:p>
    <w:p w14:paraId="4B2C5C5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13</w:t>
      </w:r>
    </w:p>
    <w:p w14:paraId="7FDF8D2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NC-504 Guilford </w:t>
      </w:r>
    </w:p>
    <w:p w14:paraId="3E382F8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NC-505 Mecklenburg</w:t>
      </w:r>
    </w:p>
    <w:p w14:paraId="0C83ED7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NC-506 Tri-Hic (Brunswick/New Hanover/Pender)</w:t>
      </w:r>
    </w:p>
    <w:p w14:paraId="3C38BFA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NC-507 Wake</w:t>
      </w:r>
    </w:p>
    <w:p w14:paraId="681D149A"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NC-509 Gaston/Lincoln/Cleveland</w:t>
      </w:r>
    </w:p>
    <w:p w14:paraId="3EAC34D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NC-511 Cumberland</w:t>
      </w:r>
    </w:p>
    <w:p w14:paraId="6F74986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NC-513 Orange</w:t>
      </w:r>
    </w:p>
    <w:p w14:paraId="6706FE3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NC-516 Northwest</w:t>
      </w:r>
    </w:p>
    <w:p w14:paraId="125314FE" w14:textId="77777777" w:rsidR="004A5A6E" w:rsidRDefault="004A5A6E" w:rsidP="004A5A6E">
      <w:pPr>
        <w:rPr>
          <w:rFonts w:ascii="Arial" w:hAnsi="Arial" w:cs="Arial"/>
          <w:b/>
          <w:sz w:val="22"/>
          <w:u w:val="single"/>
        </w:rPr>
      </w:pPr>
      <w:r>
        <w:rPr>
          <w:rFonts w:ascii="Arial" w:hAnsi="Arial" w:cs="Arial"/>
          <w:b/>
          <w:u w:val="single"/>
        </w:rPr>
        <w:t xml:space="preserve">Available Funding </w:t>
      </w:r>
    </w:p>
    <w:p w14:paraId="185910AB" w14:textId="7DED3847" w:rsidR="004A5A6E" w:rsidRDefault="004A5A6E" w:rsidP="004A5A6E">
      <w:pPr>
        <w:rPr>
          <w:rFonts w:ascii="Arial" w:hAnsi="Arial" w:cs="Arial"/>
          <w:sz w:val="20"/>
          <w:szCs w:val="20"/>
        </w:rPr>
      </w:pPr>
      <w:bookmarkStart w:id="0" w:name="_Hlk13482140"/>
      <w:r>
        <w:rPr>
          <w:rFonts w:ascii="Arial" w:hAnsi="Arial" w:cs="Arial"/>
          <w:sz w:val="20"/>
          <w:szCs w:val="20"/>
        </w:rPr>
        <w:t>The U.S. Department of Housing and Urban Development allocated $</w:t>
      </w:r>
      <w:r w:rsidR="00EF63E0">
        <w:rPr>
          <w:rFonts w:ascii="Arial" w:hAnsi="Arial" w:cs="Arial"/>
          <w:sz w:val="20"/>
          <w:szCs w:val="20"/>
        </w:rPr>
        <w:t>5,1</w:t>
      </w:r>
      <w:r w:rsidR="00C05D2A">
        <w:rPr>
          <w:rFonts w:ascii="Arial" w:hAnsi="Arial" w:cs="Arial"/>
          <w:sz w:val="20"/>
          <w:szCs w:val="20"/>
        </w:rPr>
        <w:t>26,360</w:t>
      </w:r>
      <w:r>
        <w:rPr>
          <w:rFonts w:ascii="Arial" w:hAnsi="Arial" w:cs="Arial"/>
          <w:sz w:val="20"/>
          <w:szCs w:val="20"/>
        </w:rPr>
        <w:t xml:space="preserve"> to the NC State ESG Program. A portion, 7.5% or $</w:t>
      </w:r>
      <w:r w:rsidR="00EF63E0">
        <w:rPr>
          <w:rFonts w:ascii="Arial" w:hAnsi="Arial" w:cs="Arial"/>
          <w:sz w:val="20"/>
          <w:szCs w:val="20"/>
        </w:rPr>
        <w:t>38</w:t>
      </w:r>
      <w:r w:rsidR="00C05D2A">
        <w:rPr>
          <w:rFonts w:ascii="Arial" w:hAnsi="Arial" w:cs="Arial"/>
          <w:sz w:val="20"/>
          <w:szCs w:val="20"/>
        </w:rPr>
        <w:t>4,447</w:t>
      </w:r>
      <w:r>
        <w:rPr>
          <w:rFonts w:ascii="Arial" w:hAnsi="Arial" w:cs="Arial"/>
          <w:sz w:val="20"/>
          <w:szCs w:val="20"/>
        </w:rPr>
        <w:t xml:space="preserve"> is for admin costs incurred by the State or subrecipients that are units of local government. The remaining funds,</w:t>
      </w:r>
      <w:r w:rsidR="003C7F36">
        <w:rPr>
          <w:rFonts w:ascii="Arial" w:hAnsi="Arial" w:cs="Arial"/>
          <w:sz w:val="20"/>
          <w:szCs w:val="20"/>
        </w:rPr>
        <w:t xml:space="preserve"> $</w:t>
      </w:r>
      <w:proofErr w:type="gramStart"/>
      <w:r w:rsidR="006903C8">
        <w:rPr>
          <w:rFonts w:ascii="Arial" w:hAnsi="Arial" w:cs="Arial"/>
          <w:sz w:val="20"/>
          <w:szCs w:val="20"/>
        </w:rPr>
        <w:t>4,7</w:t>
      </w:r>
      <w:r w:rsidR="00C05D2A">
        <w:rPr>
          <w:rFonts w:ascii="Arial" w:hAnsi="Arial" w:cs="Arial"/>
          <w:sz w:val="20"/>
          <w:szCs w:val="20"/>
        </w:rPr>
        <w:t>41</w:t>
      </w:r>
      <w:r w:rsidR="006903C8">
        <w:rPr>
          <w:rFonts w:ascii="Arial" w:hAnsi="Arial" w:cs="Arial"/>
          <w:sz w:val="20"/>
          <w:szCs w:val="20"/>
        </w:rPr>
        <w:t>,</w:t>
      </w:r>
      <w:r w:rsidR="00C05D2A">
        <w:rPr>
          <w:rFonts w:ascii="Arial" w:hAnsi="Arial" w:cs="Arial"/>
          <w:sz w:val="20"/>
          <w:szCs w:val="20"/>
        </w:rPr>
        <w:t>913</w:t>
      </w:r>
      <w:proofErr w:type="gramEnd"/>
      <w:r>
        <w:rPr>
          <w:rFonts w:ascii="Arial" w:hAnsi="Arial" w:cs="Arial"/>
          <w:sz w:val="20"/>
          <w:szCs w:val="20"/>
        </w:rPr>
        <w:t xml:space="preserve"> will be distributed to subrecipients for </w:t>
      </w:r>
      <w:r>
        <w:rPr>
          <w:rFonts w:ascii="Arial" w:hAnsi="Arial" w:cs="Arial"/>
          <w:sz w:val="20"/>
          <w:szCs w:val="20"/>
        </w:rPr>
        <w:lastRenderedPageBreak/>
        <w:t>program costs. The amount that each Continuum of Care is eligible to apply for is the “NC ESG Fair Share”.</w:t>
      </w:r>
      <w:r w:rsidR="00313D86">
        <w:rPr>
          <w:rFonts w:ascii="Arial" w:hAnsi="Arial" w:cs="Arial"/>
          <w:sz w:val="20"/>
          <w:szCs w:val="20"/>
        </w:rPr>
        <w:t xml:space="preserve"> </w:t>
      </w:r>
    </w:p>
    <w:bookmarkEnd w:id="0"/>
    <w:p w14:paraId="2BE13309" w14:textId="77777777" w:rsidR="004A5A6E" w:rsidRDefault="004A5A6E" w:rsidP="004A5A6E">
      <w:pPr>
        <w:rPr>
          <w:rFonts w:ascii="Arial" w:hAnsi="Arial" w:cs="Arial"/>
          <w:sz w:val="20"/>
          <w:szCs w:val="20"/>
        </w:rPr>
      </w:pPr>
    </w:p>
    <w:p w14:paraId="796F9B9C" w14:textId="57A26741" w:rsidR="004A5A6E" w:rsidRDefault="004A5A6E" w:rsidP="004A5A6E">
      <w:pPr>
        <w:rPr>
          <w:rFonts w:ascii="Arial" w:hAnsi="Arial" w:cs="Arial"/>
          <w:sz w:val="20"/>
          <w:szCs w:val="20"/>
        </w:rPr>
      </w:pPr>
      <w:r>
        <w:rPr>
          <w:rFonts w:ascii="Arial" w:hAnsi="Arial" w:cs="Arial"/>
          <w:sz w:val="20"/>
          <w:szCs w:val="20"/>
        </w:rPr>
        <w:t>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w:t>
      </w:r>
      <w:r w:rsidR="003C7F36">
        <w:rPr>
          <w:rFonts w:ascii="Arial" w:hAnsi="Arial" w:cs="Arial"/>
          <w:sz w:val="20"/>
          <w:szCs w:val="20"/>
        </w:rPr>
        <w:t>5</w:t>
      </w:r>
      <w:r>
        <w:rPr>
          <w:rFonts w:ascii="Arial" w:hAnsi="Arial" w:cs="Arial"/>
          <w:sz w:val="20"/>
          <w:szCs w:val="20"/>
        </w:rPr>
        <w:t>-2</w:t>
      </w:r>
      <w:r w:rsidR="003C7F36">
        <w:rPr>
          <w:rFonts w:ascii="Arial" w:hAnsi="Arial" w:cs="Arial"/>
          <w:sz w:val="20"/>
          <w:szCs w:val="20"/>
        </w:rPr>
        <w:t>6</w:t>
      </w:r>
      <w:r>
        <w:rPr>
          <w:rFonts w:ascii="Arial" w:hAnsi="Arial" w:cs="Arial"/>
          <w:sz w:val="20"/>
          <w:szCs w:val="20"/>
        </w:rPr>
        <w:t xml:space="preserve">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4A5A6E" w14:paraId="5A37C248" w14:textId="77777777" w:rsidTr="003C15DE">
        <w:trPr>
          <w:trHeight w:val="720"/>
          <w:jc w:val="center"/>
        </w:trPr>
        <w:tc>
          <w:tcPr>
            <w:tcW w:w="3524" w:type="dxa"/>
            <w:gridSpan w:val="2"/>
            <w:tcBorders>
              <w:top w:val="nil"/>
              <w:left w:val="nil"/>
              <w:bottom w:val="single" w:sz="12" w:space="0" w:color="666666"/>
              <w:right w:val="nil"/>
            </w:tcBorders>
            <w:shd w:val="clear" w:color="auto" w:fill="FFFFFF"/>
            <w:noWrap/>
            <w:hideMark/>
          </w:tcPr>
          <w:p w14:paraId="49B1AA7B" w14:textId="77777777" w:rsidR="004A5A6E" w:rsidRDefault="004A5A6E" w:rsidP="003C15DE">
            <w:pPr>
              <w:spacing w:line="256" w:lineRule="auto"/>
              <w:jc w:val="center"/>
              <w:rPr>
                <w:rFonts w:ascii="Times New Roman" w:hAnsi="Times New Roman"/>
                <w:b/>
                <w:bCs/>
                <w:sz w:val="22"/>
              </w:rPr>
            </w:pPr>
            <w:r>
              <w:rPr>
                <w:rFonts w:ascii="Times New Roman" w:hAnsi="Times New Roman"/>
                <w:b/>
                <w:bCs/>
              </w:rPr>
              <w:t>Continuum of Care</w:t>
            </w:r>
          </w:p>
        </w:tc>
        <w:tc>
          <w:tcPr>
            <w:tcW w:w="1593" w:type="dxa"/>
            <w:tcBorders>
              <w:top w:val="nil"/>
              <w:left w:val="nil"/>
              <w:bottom w:val="single" w:sz="12" w:space="0" w:color="666666"/>
              <w:right w:val="nil"/>
            </w:tcBorders>
            <w:shd w:val="clear" w:color="auto" w:fill="FFFFFF"/>
            <w:noWrap/>
            <w:hideMark/>
          </w:tcPr>
          <w:p w14:paraId="3FE5FF6F"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75851B7D"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0E7C8645" w14:textId="77777777" w:rsidR="004A5A6E" w:rsidRDefault="004A5A6E" w:rsidP="003C15DE">
            <w:pPr>
              <w:spacing w:line="256" w:lineRule="auto"/>
              <w:jc w:val="center"/>
              <w:rPr>
                <w:rFonts w:ascii="Times New Roman" w:hAnsi="Times New Roman"/>
                <w:b/>
                <w:bCs/>
              </w:rPr>
            </w:pPr>
            <w:r>
              <w:rPr>
                <w:rFonts w:ascii="Times New Roman" w:hAnsi="Times New Roman"/>
                <w:b/>
                <w:bCs/>
              </w:rPr>
              <w:t>Housing Stability (40% minimum)</w:t>
            </w:r>
          </w:p>
        </w:tc>
      </w:tr>
      <w:tr w:rsidR="00C05D2A" w:rsidRPr="00A7502C" w14:paraId="65F871D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252D5B"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549D6C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CC228AC" w14:textId="1C3E51DD" w:rsidR="00C05D2A" w:rsidRPr="00A7502C" w:rsidRDefault="00C05D2A" w:rsidP="00C05D2A">
            <w:pPr>
              <w:spacing w:line="256" w:lineRule="auto"/>
              <w:jc w:val="center"/>
              <w:rPr>
                <w:rFonts w:ascii="Arial Narrow" w:hAnsi="Arial Narrow"/>
              </w:rPr>
            </w:pPr>
            <w:r>
              <w:rPr>
                <w:color w:val="000000"/>
                <w:sz w:val="22"/>
                <w:szCs w:val="22"/>
              </w:rPr>
              <w:t xml:space="preserve">$211,261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9F4325" w14:textId="0BC4C59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$126,757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DFDB9A" w14:textId="69A350B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$84,504 </w:t>
            </w:r>
          </w:p>
        </w:tc>
      </w:tr>
      <w:tr w:rsidR="00C05D2A" w:rsidRPr="00A7502C" w14:paraId="319EC51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7344F94"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CDD87A6"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59A9F5EC" w14:textId="6525354B" w:rsidR="00C05D2A" w:rsidRPr="00A7502C" w:rsidRDefault="00C05D2A" w:rsidP="00C05D2A">
            <w:pPr>
              <w:spacing w:line="256" w:lineRule="auto"/>
              <w:jc w:val="center"/>
              <w:rPr>
                <w:rFonts w:ascii="Arial Narrow" w:hAnsi="Arial Narrow"/>
              </w:rPr>
            </w:pPr>
            <w:r>
              <w:rPr>
                <w:color w:val="000000"/>
                <w:sz w:val="22"/>
                <w:szCs w:val="22"/>
              </w:rPr>
              <w:t xml:space="preserve">$130,446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684C3A12" w14:textId="0ECA448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$78,268 </w:t>
            </w:r>
          </w:p>
        </w:tc>
        <w:tc>
          <w:tcPr>
            <w:tcW w:w="2540" w:type="dxa"/>
            <w:tcBorders>
              <w:top w:val="single" w:sz="4" w:space="0" w:color="D9D9D9"/>
              <w:left w:val="single" w:sz="4" w:space="0" w:color="D9D9D9"/>
              <w:bottom w:val="single" w:sz="4" w:space="0" w:color="D9D9D9"/>
              <w:right w:val="nil"/>
            </w:tcBorders>
            <w:noWrap/>
            <w:vAlign w:val="center"/>
          </w:tcPr>
          <w:p w14:paraId="4F5CAE7D" w14:textId="7EA003A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$52,178 </w:t>
            </w:r>
          </w:p>
        </w:tc>
      </w:tr>
      <w:tr w:rsidR="00C05D2A" w:rsidRPr="00A7502C" w14:paraId="351354D5"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2FC728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9C27718"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5F8339" w14:textId="791B35E7" w:rsidR="00C05D2A" w:rsidRPr="00A7502C" w:rsidRDefault="00C05D2A" w:rsidP="00C05D2A">
            <w:pPr>
              <w:spacing w:line="256" w:lineRule="auto"/>
              <w:jc w:val="center"/>
              <w:rPr>
                <w:rFonts w:ascii="Arial Narrow" w:hAnsi="Arial Narrow"/>
              </w:rPr>
            </w:pPr>
            <w:r>
              <w:rPr>
                <w:color w:val="000000"/>
                <w:sz w:val="22"/>
                <w:szCs w:val="22"/>
              </w:rPr>
              <w:t xml:space="preserve">$172,758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3A01B0" w14:textId="6D675A4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$103,655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1F5FB0EE" w14:textId="70D6FCF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$69,103 </w:t>
            </w:r>
          </w:p>
        </w:tc>
      </w:tr>
      <w:tr w:rsidR="00C05D2A" w:rsidRPr="00A7502C" w14:paraId="032DB2E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1AA35F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9E4FC4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0AE13F2" w14:textId="447A9825" w:rsidR="00C05D2A" w:rsidRPr="00A7502C" w:rsidRDefault="00C05D2A" w:rsidP="00C05D2A">
            <w:pPr>
              <w:spacing w:line="256" w:lineRule="auto"/>
              <w:jc w:val="center"/>
              <w:rPr>
                <w:rFonts w:ascii="Arial Narrow" w:hAnsi="Arial Narrow"/>
              </w:rPr>
            </w:pPr>
            <w:r>
              <w:rPr>
                <w:color w:val="000000"/>
                <w:sz w:val="22"/>
                <w:szCs w:val="22"/>
              </w:rPr>
              <w:t xml:space="preserve">$129,351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513FE595" w14:textId="28D007C6"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$77,611 </w:t>
            </w:r>
          </w:p>
        </w:tc>
        <w:tc>
          <w:tcPr>
            <w:tcW w:w="2540" w:type="dxa"/>
            <w:tcBorders>
              <w:top w:val="single" w:sz="4" w:space="0" w:color="D9D9D9"/>
              <w:left w:val="single" w:sz="4" w:space="0" w:color="D9D9D9"/>
              <w:bottom w:val="single" w:sz="4" w:space="0" w:color="D9D9D9"/>
              <w:right w:val="nil"/>
            </w:tcBorders>
            <w:noWrap/>
            <w:vAlign w:val="center"/>
          </w:tcPr>
          <w:p w14:paraId="1B576796" w14:textId="223CF15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$51,740 </w:t>
            </w:r>
          </w:p>
        </w:tc>
      </w:tr>
      <w:tr w:rsidR="00C05D2A" w:rsidRPr="00A7502C" w14:paraId="2201A66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B34C70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2C3DDC5"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F1F7599" w14:textId="58BF5607" w:rsidR="00C05D2A" w:rsidRPr="00A7502C" w:rsidRDefault="00C05D2A" w:rsidP="00C05D2A">
            <w:pPr>
              <w:spacing w:line="256" w:lineRule="auto"/>
              <w:jc w:val="center"/>
              <w:rPr>
                <w:rFonts w:ascii="Arial Narrow" w:hAnsi="Arial Narrow"/>
              </w:rPr>
            </w:pPr>
            <w:r>
              <w:rPr>
                <w:color w:val="000000"/>
                <w:sz w:val="22"/>
                <w:szCs w:val="22"/>
              </w:rPr>
              <w:t xml:space="preserve">$121,428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4EF2B27" w14:textId="1E603AD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$72,857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6576670" w14:textId="6C02EF1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$48,571 </w:t>
            </w:r>
          </w:p>
        </w:tc>
      </w:tr>
      <w:tr w:rsidR="00C05D2A" w:rsidRPr="00A7502C" w14:paraId="2DE30A78"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459EE2D"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12FAA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6825DADC" w14:textId="1B99E30A" w:rsidR="00C05D2A" w:rsidRPr="00A7502C" w:rsidRDefault="00C05D2A" w:rsidP="00C05D2A">
            <w:pPr>
              <w:spacing w:line="256" w:lineRule="auto"/>
              <w:jc w:val="center"/>
              <w:rPr>
                <w:rFonts w:ascii="Arial Narrow" w:hAnsi="Arial Narrow"/>
              </w:rPr>
            </w:pPr>
            <w:r>
              <w:rPr>
                <w:color w:val="000000"/>
                <w:sz w:val="22"/>
                <w:szCs w:val="22"/>
              </w:rPr>
              <w:t xml:space="preserve">$192,269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F4A2B2D" w14:textId="5498768B"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$115,361 </w:t>
            </w:r>
          </w:p>
        </w:tc>
        <w:tc>
          <w:tcPr>
            <w:tcW w:w="2540" w:type="dxa"/>
            <w:tcBorders>
              <w:top w:val="single" w:sz="4" w:space="0" w:color="D9D9D9"/>
              <w:left w:val="single" w:sz="4" w:space="0" w:color="D9D9D9"/>
              <w:bottom w:val="single" w:sz="4" w:space="0" w:color="D9D9D9"/>
              <w:right w:val="nil"/>
            </w:tcBorders>
            <w:noWrap/>
            <w:vAlign w:val="center"/>
          </w:tcPr>
          <w:p w14:paraId="2B671D7D" w14:textId="335C6DE4"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$76,908 </w:t>
            </w:r>
          </w:p>
        </w:tc>
      </w:tr>
      <w:tr w:rsidR="00C05D2A" w:rsidRPr="00A7502C" w14:paraId="7CBB23EB"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A15711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39F59F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34C1D65" w14:textId="350CAE1B" w:rsidR="00C05D2A" w:rsidRPr="00A7502C" w:rsidRDefault="00C05D2A" w:rsidP="00C05D2A">
            <w:pPr>
              <w:spacing w:line="256" w:lineRule="auto"/>
              <w:jc w:val="center"/>
              <w:rPr>
                <w:rFonts w:ascii="Arial Narrow" w:hAnsi="Arial Narrow"/>
              </w:rPr>
            </w:pPr>
            <w:r>
              <w:rPr>
                <w:color w:val="000000"/>
                <w:sz w:val="22"/>
                <w:szCs w:val="22"/>
              </w:rPr>
              <w:t xml:space="preserve">$170,648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108768" w14:textId="7C7DBF9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$102,389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72760D9" w14:textId="5970143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$68,259 </w:t>
            </w:r>
          </w:p>
        </w:tc>
      </w:tr>
      <w:tr w:rsidR="00C05D2A" w:rsidRPr="00A7502C" w14:paraId="7F14C744" w14:textId="77777777" w:rsidTr="00C05D2A">
        <w:trPr>
          <w:trHeight w:val="363"/>
          <w:jc w:val="center"/>
        </w:trPr>
        <w:tc>
          <w:tcPr>
            <w:tcW w:w="1418" w:type="dxa"/>
            <w:tcBorders>
              <w:top w:val="single" w:sz="4" w:space="0" w:color="D9D9D9"/>
              <w:left w:val="nil"/>
              <w:bottom w:val="single" w:sz="4" w:space="0" w:color="D9D9D9"/>
              <w:right w:val="single" w:sz="4" w:space="0" w:color="D9D9D9"/>
            </w:tcBorders>
            <w:noWrap/>
            <w:vAlign w:val="center"/>
          </w:tcPr>
          <w:p w14:paraId="325DEC54" w14:textId="77777777" w:rsidR="00C05D2A" w:rsidRPr="00A7502C" w:rsidRDefault="00C05D2A" w:rsidP="00C05D2A">
            <w:pPr>
              <w:spacing w:line="256" w:lineRule="auto"/>
              <w:rPr>
                <w:rFonts w:ascii="Arial Narrow" w:hAnsi="Arial Narrow"/>
                <w:bCs/>
                <w:sz w:val="20"/>
                <w:szCs w:val="20"/>
              </w:rPr>
            </w:pPr>
            <w:r w:rsidRPr="00A7502C">
              <w:rPr>
                <w:rFonts w:ascii="Arial Narrow" w:hAnsi="Arial Narrow"/>
                <w:bCs/>
                <w:sz w:val="20"/>
                <w:szCs w:val="20"/>
              </w:rPr>
              <w:t>NC-503-R</w:t>
            </w:r>
            <w:r>
              <w:rPr>
                <w:rFonts w:ascii="Arial Narrow" w:hAnsi="Arial Narrow"/>
                <w:bCs/>
                <w:sz w:val="20"/>
                <w:szCs w:val="20"/>
              </w:rPr>
              <w:t>5</w:t>
            </w:r>
          </w:p>
        </w:tc>
        <w:tc>
          <w:tcPr>
            <w:tcW w:w="2106" w:type="dxa"/>
            <w:tcBorders>
              <w:top w:val="single" w:sz="4" w:space="0" w:color="D9D9D9"/>
              <w:left w:val="single" w:sz="4" w:space="0" w:color="D9D9D9"/>
              <w:bottom w:val="single" w:sz="4" w:space="0" w:color="D9D9D9"/>
              <w:right w:val="single" w:sz="4" w:space="0" w:color="D9D9D9"/>
            </w:tcBorders>
            <w:noWrap/>
            <w:vAlign w:val="center"/>
          </w:tcPr>
          <w:p w14:paraId="58401307" w14:textId="77777777" w:rsidR="00C05D2A" w:rsidRPr="00A7502C" w:rsidRDefault="00C05D2A" w:rsidP="00C05D2A">
            <w:pPr>
              <w:spacing w:line="256"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D26DC72" w14:textId="45EB5569" w:rsidR="00C05D2A" w:rsidRPr="00A7502C" w:rsidRDefault="00C05D2A" w:rsidP="00C05D2A">
            <w:pPr>
              <w:spacing w:line="256" w:lineRule="auto"/>
              <w:jc w:val="center"/>
              <w:rPr>
                <w:color w:val="000000"/>
              </w:rPr>
            </w:pPr>
            <w:r>
              <w:rPr>
                <w:color w:val="000000"/>
                <w:sz w:val="22"/>
                <w:szCs w:val="22"/>
              </w:rPr>
              <w:t xml:space="preserve">$300,307 </w:t>
            </w:r>
          </w:p>
        </w:tc>
        <w:tc>
          <w:tcPr>
            <w:tcW w:w="2210" w:type="dxa"/>
            <w:tcBorders>
              <w:top w:val="single" w:sz="4" w:space="0" w:color="D9D9D9"/>
              <w:left w:val="single" w:sz="4" w:space="0" w:color="D9D9D9"/>
              <w:bottom w:val="single" w:sz="4" w:space="0" w:color="D9D9D9"/>
              <w:right w:val="single" w:sz="4" w:space="0" w:color="D9D9D9"/>
            </w:tcBorders>
            <w:noWrap/>
            <w:vAlign w:val="bottom"/>
          </w:tcPr>
          <w:p w14:paraId="46E3C047" w14:textId="0875B6E4" w:rsidR="00C05D2A" w:rsidRPr="00B945B6" w:rsidRDefault="003733B0" w:rsidP="00C05D2A">
            <w:pPr>
              <w:jc w:val="center"/>
              <w:rPr>
                <w:rFonts w:cs="Calibri"/>
                <w:color w:val="000000"/>
                <w:sz w:val="22"/>
                <w:szCs w:val="22"/>
              </w:rPr>
            </w:pPr>
            <w:r>
              <w:rPr>
                <w:rFonts w:cs="Calibri"/>
                <w:color w:val="000000"/>
                <w:sz w:val="22"/>
                <w:szCs w:val="22"/>
              </w:rPr>
              <w:pict w14:anchorId="48CF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4" type="#_x0000_t75" style="position:absolute;left:0;text-align:left;margin-left:8.4pt;margin-top:4.8pt;width:.6pt;height:.6pt;z-index:251660288;visibility:visible;mso-wrap-style:square;mso-position-horizontal-relative:text;mso-position-vertical-relative:text" o:gfxdata="UEsDBBQABgAIAAAAIQCPcYU9IAEAAKICAAATAAAAW0NvbnRlbnRfVHlwZXNdLnhtbIxSS0/DMAy+&#10;I/EfolzRmo4DQmjtDjyOwGH8AJO4bbS8lGRj+/e4XSfBNFYOiRLb38NOFsudNWyLMWnvKj4vSs7Q&#10;Sa+0ayv+sXqZ3XOWMjgFxjus+B4TX9bXV4vVPmBihHap4l3O4UGIJDu0kAof0FGm8dFCpmtsRQC5&#10;hhbFbVneCeldRpdnuefg9eIJG9iYzJ53FD44Ca7l7PFQ10tVXNse38fFWUREk04gEILREjL1JrZO&#10;nfiajZ4KQg41qdMh3ZDxPxT6zG9PPwVG3BsNM2qF7B1ifgVLzoU0Onx6iEqoCF802nQ8zIvLpGdc&#10;+6bREpWXG0szLEbGo+3L8tqtBa0pVSqx5n+MmV4cxbBPsU73MtAcdcXww+pvAAAA//8DAFBLAwQU&#10;AAYACAAAACEArTA/8cEAAAAyAQAACwAAAF9yZWxzLy5yZWxzhI/NCsIwEITvgu8Q9m7TehCRpr2I&#10;4FX0AdZk2wbbJGTj39ubi6AgeJtl2G9m6vYxjeJGka13CqqiBEFOe2Ndr+B03C3WIDihMzh6Rwqe&#10;xNA281l9oBFTfuLBBhaZ4ljBkFLYSMl6oAm58IFcdjofJ0z5jL0MqC/Yk1yW5UrGTwY0X0yxNwri&#10;3lQgjs+Qk/+zfddZTVuvrxO59CNCmoj3vCwjMfaUFOjRhrPHaN4Wv0VV5OYgm1p+LW1eAAAA//8D&#10;AFBLAwQUAAYACAAAACEAOwS7xNkCAACzBwAAHwAAAGNsaXBib2FyZC9kcmF3aW5ncy9kcmF3aW5n&#10;MS54bWzkVV1P2zAUfZ+0/xD5PeSzbRpREP0IQtpYxbYf4DpuYzW2M9vtQIj/vmsnKVCYmDbe9lS7&#10;vj73+Nxzb07Pb3nt7anSTIoJik5C5FFBZMnEZoK+fyv8DHnaYFHiWgo6QXdUo/Ozjx9Ocb5RuKkY&#10;8QBB6BxPUGVMkweBJhXlWJ/Ihgo4W0vFsYGt2gSlwj8BmddBHIbDgGMm0Nkj1Bwb7O0U+wuoWpIt&#10;LWdY7LEGyJrkT//pONbk35FxLvaXqvnaLJVlTq73S+WxcoJAOYE5SISC7qALg21wdGvzCHC7VtzG&#10;y/Xau52gQZjGg2SAvDuoxjgdjqOwxaO3xiMQMB7FkInY4zDMukNSfXnjOqkWvwcAei0NWByocZJf&#10;1IYqgQ2dSWGoMJ2M/I9k5Fhtd41PJG+wYStWM3Pnyg7lAexZJRmhvXmi9EVlOCNKark2JwARgDwQ&#10;3hsIcKKwtY93Q3/smKJ6gnCUWjdFaU5avkusjLf6+VmWUBa8MxJ1+dSLbK+YtU05l2TH4e2tYxWt&#10;4TFS6Io1Gnkqt5VXV2XUJRb7Tiqb2jnEsjl4JOk9ciW2Xmzv5FDXT9p0q9b890URTweLIvULWPlp&#10;OE396SId+0WcZIt4VMziZPjgMg5zoqhjdFUetBy+eN1bWqadlvY198NovsiKWejPkizx02IQ+RfF&#10;YOSP5/FoHkZFVIymD9aU4BZg3/+6VwROffverhDXzwVxt0CSV3V6h1Zw+XsvPzcC8DzYzjmwwHW9&#10;wmRrtW8YsT9iv2TkuLH/g6K1FrUKWK9aCfqhddBjVbOmYHVtg+z63TuJ8hVtmyluJ542ihpS2YRr&#10;SHxDiWlZHQ7AgE9p6W4mH/koSZMsG426kZokYxivAOTM60ZqlCXDfqZmdry2aXqYRmlzSSX37AK6&#10;HXi4zsV7sHwb2oe4XmhpADdnKmu6R6fZ3fFUhUtHnysH031e7Tfx6f7sFwAAAP//AwBQSwMEFAAG&#10;AAgAAAAhACOIDqviAQAAlwQAABYAAABjbGlwYm9hcmQvaW5rL2luazEueG1stFNNb5wwEL1X6n+w&#10;3EMvfNjmMyhsTl2pUitVSSq1RwLOYgXMyphl9993MKyXKJueWoHAHnue37x5vr07tg06cNWLTuaY&#10;egQjLsuuEnKX45+PWzfFqNeFrIqmkzzHJ97ju83HD7dCvrRNBl8ECLKfRm2T41rrfeb74zh6Y+B1&#10;auczQgL/q3z5/g1vlqyKPwspNBzZn0NlJzU/6gksE1WOS30kdj9gP3SDKrldniKqvOzQqij5tlNt&#10;oS1iXUjJGySLFnj/wkif9jAQcM6OK4xaAQW7zKNhEqZfbiBQHHO8mg9AsQcmLfavY/7+D5jbt5gT&#10;rYAlcYLRQqnih4mTbzTP3q/9h+r2XGnBLzLPoiwLJ1TOc6PPLJTifdcMU28wOhTNAJJRQsAWy9nU&#10;vyLIWzzQ5p/igS7v4q3JvZZmKW+twyKatdS5tVq0HIze7q3HdA/AU/hBK3MdGKGJS+CNHhnJCMuC&#10;wKMkXLVicfEZ80kNfW3xntTFr2bFqjZXNopK11Z04hEWWdXXml/LrbnY1fqvyUvhJtt658pNNHZC&#10;SyX3/DnHn8xlRCZzDphSaMqiBEUhpSgOifOZwMOi2MEEHpey1CGIuCw1fxQwh8Uwv4kdFwYsQeSV&#10;gS0l6MzmDwAAAP//AwBQSwMECgAAAAAAAAAhAHyrXl6XAAAAlwAAABoAAABjbGlwYm9hcmQvbWVk&#10;aWEvaW1hZ2UxLnBuZ4lQTkcNChoKAAAADUlIRFIAAAACAAAAAggDAAAARWj9FgAAAAFzUkdCAK7O&#10;HOkAAAAEZ0FNQQAAsY8L/GEFAAAABlBMVEUAAAAAAAClZ7nPAAAAAnRSTlP/AOW3MEoAAAAJcEhZ&#10;cwAADsMAAA7DAcdvqGQAAAAMSURBVBhXYwACRgYAAAgAAnhHnm4AAAAASUVORK5CYIJQSwMEFAAG&#10;AAgAAAAhADzXhiwWBwAAaiAAABoAAABjbGlwYm9hcmQvdGhlbWUvdGhlbWUxLnhtbOxaS28bNxC+&#10;F+h/IPaeWG/FRuTAesVNLNuIlBQ5UhK1y4j7wJKyo1uRnHopUCAteinQWw9F0QAN0KCX/hgDCdr0&#10;R3TIfZESFT8QFGlhG3B2Z78ZDmdmZ2aHuX3nqc/QCYk5DYOWU75ZchAJJuGUBm7LeTjq37jlIC5w&#10;MMUsDEjLWRLu3Nn99JPbeGfCaDQOcTwdecQnCAQFfAe3HE+IaGdri0+AjPnNMCIBPJuFsY8F3Mbu&#10;1jTGp7CAz7YqpVJjy8c0cHZBopCCegz+BIJLwoTFQymGoAD7sPrRbEYnBFVK5Sq6Af9UKopvOi9L&#10;NF/yDovRCWYtB+RPw9MReSocxDAX8KDllNSPs7V7ewvvpExMbODV+PrqJ+VLGabzilozdsf5orVa&#10;vdbYy+UrABPruF6z1+g1cnkKgCcT2HWiiymzWenUUqwGSi4tsrvNbrVs4DX51TWd9+ry18ArUCK/&#10;tobv9ztgRQOvQAm+voavt7fbXVO+AiX4xhq+Wdrr1pqGfAXyGA3ma+hSvVHtZLvNIbOQ7Vvh2/Va&#10;v1lJhRcoiIY80uQSszAQF4k7Hz8J4z6AJRPDggZILCMywxOI1Q5mdBxTdEBdD4IwwkHIgVyqlPql&#10;KvyVvzV1pbyLdwjWuKWOoBVfI0ndEJ/ENBIt5x5IdTTIm9evz569Onv229nz52fPfknXVqIMvn0c&#10;uDrfux+//vv7L9Bfv/7w7sU3ydKreK7j3/785dvf/3ifeNhxYYo33758++rlm++++vOnFxbpezEe&#10;6/AR9QlHh+QUPQh92KBFfzKOL8cx8jA1OLAHsi2ie8IzgIdLzGy4NjFN+CiGjGMD3l08MXQdevFC&#10;UMvK9z3fAA7CkLXD2GqA+3ItzcKjReDaF48XOu4Bxie2tTs4MBzcW0SQdqlNZMcjhprHDAcCuyQg&#10;Asln4ZwQy+4eU2rYdUAnccjDmUCPKWpjajXJiI6NQCqY9qkPflnaFARXG7YZPELtkNl23SUnJhJe&#10;C8wsyo8IM8x4Fy8E9m0iR9hnusEPsPBsSg6X8UTH9bgAT7uEhag3JZzbeI5i2K/m9PuQYexuH7Cl&#10;byJjQec2mQc4DHVkN5x3POxHNuyQBp6O/YzPIUQxOg6FDT4IzTdE3oMfcLDR3Y8oMdx9fiJ4CMlV&#10;V6kIEPlkEVt8eZeERvwOl2yGiS3L7MW+kV33YmqNjvbCNUL7gBCGT/GUEPTwM4sG7TAybF4ofc+D&#10;rLJPbIF1D5uxKu8DwglSPc56ijyg3AjZIXHDDfoMliuJZ4kDH8ebJB+C13Wb96DKWVPpEZvMdeAh&#10;hRYQ4sVqlCMOMrTg3ij12MNG7ZL33B6vy9jw30XeMXgvnxhqXOC9BB5yaR5I7DrPe20zwsxYoAiY&#10;EYYGw5ZugcVwf8Ei66piW1j5ZuZLW7gBmiSj3/FpcG7zs9L21P+dtsfyyn2Yhscu2EhZl2x1NqWU&#10;/ZUGZxPuP9jWdPEiOCZQSdZz1nVXc93VOP/7rmbTu3zdy2zqOK57GQd6jOteJp2sfJhepmhfoLOR&#10;045k4qPmP/6Fxj8zythQLBk54GoCxOHrZtoHopShxp8kHw1GHlzKkgeLGTg3xooHxaH4nApv6OEI&#10;xkRlRwpxeSra5SgKOUyPFNkqW+LZwh+E02QCWi7LaWdSZTkWBb1Uz+kwsRIJutEspnq5eKWtqyax&#10;mQKS9zJKaIuZSlQtSjQzojSSmvuC0SxKqJ19EC22LVrckuIzV61pAarlXoHPbwQf7S2nXgMWYILB&#10;HLTqU+mnxNWZd5UzP6SnNxnTiABot7MIKDy9LXXduD25uyTULuBpQwkt3EwllGVUs8c9+ChOo1NS&#10;L6LGZX29XbjUUE+aQq0HoVWo0bz1Pi2u6mvgW80NLNAzBQvQactpVOsQMhMctZwZTI/h0o8gdrj8&#10;AsPMhfOYiYiTF/4qmSWKuehi7iUGV0knyQY+FSRGjPotR24/dwMLVA5RupUrkBA+WuW2Ia18bMqB&#10;000nk9mMTITudo0iLZ3cQoZPcoX1qWK/Olhyhgtw99CbnqIxW8QPMIRYvVmWBpxSDocI5cSaUwon&#10;ZHkiK+JvpTClaVc/olIxlNAxizycVhQ9mSdwlcpzddRdbgPtLt0zGFQzSVoIx64ssLpRjWqaV41E&#10;h41V93wmaTktaRY108gqsmras5ixQlYGVmx5tSKvaZWZGHKaXuGT1L2acrezXLfSJ+RVAgye289S&#10;dS9QEDTVisUM1aTG62lY5uyUataObIPnqHaRIqFl/UYmdsVueY2wLgfEK1V+4FuNWiDNsh5TWdp2&#10;8j3AERq75ZYDJ84wKnwKV3Bm7QCtImkVSYMrOIiGcpGcHrec9CKjwPOEkmOqGaWaYWoZpZZR6hml&#10;nlEaGaXhIHXMCsf88oTVQdkpKtSw9NQ17S3M/x6w+w8AAAD//wMAUEsDBBQABgAIAAAAIQBfUeEC&#10;5wAAADICAAAqAAAAY2xpcGJvYXJkL2RyYXdpbmdzL19yZWxzL2RyYXdpbmcxLnhtbC5yZWxzrJHB&#10;agMhEIbvhb6DzL26m0IpJW4uoZBrSaFX0VlXso6ipjRv36GBkoWUXnJQcMRvvvldb77iLD6x1JBI&#10;Qy87EEg2uUBew/v+9eEZRG2GnJkToYYTVtgM93frN5xN40d1CrkKplDVMLWWX5SqdsJoqkwZiW/G&#10;VKJpfCxeZWMPxqNadd2TKpcMGBZMsXMays49gtifMnf+n53GMVjcJnuMSO1KC9XYCxloisemQcpz&#10;5bz3kl1BXddY3VIjRI5goRHRBaN+6r3M5P/S6G+pYY+1pfjBQ18mEuigeP2moRY/PXwDAAD//wMA&#10;UEsBAi0AFAAGAAgAAAAhAI9xhT0gAQAAogIAABMAAAAAAAAAAAAAAAAAAAAAAFtDb250ZW50X1R5&#10;cGVzXS54bWxQSwECLQAUAAYACAAAACEArTA/8cEAAAAyAQAACwAAAAAAAAAAAAAAAABRAQAAX3Jl&#10;bHMvLnJlbHNQSwECLQAUAAYACAAAACEAOwS7xNkCAACzBwAAHwAAAAAAAAAAAAAAAAA7AgAAY2xp&#10;cGJvYXJkL2RyYXdpbmdzL2RyYXdpbmcxLnhtbFBLAQItABQABgAIAAAAIQAjiA6r4gEAAJcEAAAW&#10;AAAAAAAAAAAAAAAAAFEFAABjbGlwYm9hcmQvaW5rL2luazEueG1sUEsBAi0ACgAAAAAAAAAhAHyr&#10;Xl6XAAAAlwAAABoAAAAAAAAAAAAAAAAAZwcAAGNsaXBib2FyZC9tZWRpYS9pbWFnZTEucG5nUEsB&#10;Ai0AFAAGAAgAAAAhADzXhiwWBwAAaiAAABoAAAAAAAAAAAAAAAAANggAAGNsaXBib2FyZC90aGVt&#10;ZS90aGVtZTEueG1sUEsBAi0AFAAGAAgAAAAhAF9R4QLnAAAAMgIAACoAAAAAAAAAAAAAAAAAhA8A&#10;AGNsaXBib2FyZC9kcmF3aW5ncy9fcmVscy9kcmF3aW5nMS54bWwucmVsc1BLBQYAAAAABwAHAPMB&#10;AACzEAAAAAA=&#10;">
                  <v:imagedata r:id="rId11" o:title=""/>
                </v:shape>
              </w:pict>
            </w:r>
            <w:r w:rsidR="00C05D2A">
              <w:rPr>
                <w:rFonts w:cs="Calibri"/>
                <w:color w:val="000000"/>
                <w:sz w:val="22"/>
                <w:szCs w:val="22"/>
              </w:rPr>
              <w:t>$180,184</w:t>
            </w:r>
          </w:p>
        </w:tc>
        <w:tc>
          <w:tcPr>
            <w:tcW w:w="2540" w:type="dxa"/>
            <w:tcBorders>
              <w:top w:val="single" w:sz="4" w:space="0" w:color="D9D9D9"/>
              <w:left w:val="single" w:sz="4" w:space="0" w:color="D9D9D9"/>
              <w:bottom w:val="single" w:sz="4" w:space="0" w:color="D9D9D9"/>
              <w:right w:val="nil"/>
            </w:tcBorders>
            <w:noWrap/>
            <w:vAlign w:val="center"/>
          </w:tcPr>
          <w:p w14:paraId="2A544CD8" w14:textId="5D35C226" w:rsidR="00C05D2A" w:rsidRPr="00A7502C" w:rsidRDefault="00C05D2A" w:rsidP="00C05D2A">
            <w:pPr>
              <w:spacing w:line="256" w:lineRule="auto"/>
              <w:jc w:val="center"/>
              <w:rPr>
                <w:color w:val="000000"/>
                <w:szCs w:val="22"/>
              </w:rPr>
            </w:pPr>
            <w:r>
              <w:rPr>
                <w:color w:val="000000"/>
                <w:sz w:val="22"/>
                <w:szCs w:val="22"/>
              </w:rPr>
              <w:t xml:space="preserve">$120,123 </w:t>
            </w:r>
          </w:p>
        </w:tc>
      </w:tr>
      <w:tr w:rsidR="00C05D2A" w:rsidRPr="00A7502C" w14:paraId="76D92CD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B2D82DF"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C0298E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0AB195DE" w14:textId="40FFF5CE" w:rsidR="00C05D2A" w:rsidRPr="00A7502C" w:rsidRDefault="00C05D2A" w:rsidP="00C05D2A">
            <w:pPr>
              <w:spacing w:line="256" w:lineRule="auto"/>
              <w:jc w:val="center"/>
              <w:rPr>
                <w:rFonts w:ascii="Arial Narrow" w:hAnsi="Arial Narrow"/>
              </w:rPr>
            </w:pPr>
            <w:r>
              <w:rPr>
                <w:color w:val="000000"/>
                <w:sz w:val="22"/>
                <w:szCs w:val="22"/>
              </w:rPr>
              <w:t xml:space="preserve">$199,493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9CF0A23" w14:textId="6560F9B1"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$119,696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6C4CC29" w14:textId="53CD24BE"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$79,797 </w:t>
            </w:r>
          </w:p>
        </w:tc>
      </w:tr>
      <w:tr w:rsidR="00C05D2A" w:rsidRPr="00A7502C" w14:paraId="0910244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49B10C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BDE4FF8"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AAEBC1B" w14:textId="43FFEA35" w:rsidR="00C05D2A" w:rsidRPr="00A7502C" w:rsidRDefault="00C05D2A" w:rsidP="00C05D2A">
            <w:pPr>
              <w:spacing w:line="256" w:lineRule="auto"/>
              <w:jc w:val="center"/>
              <w:rPr>
                <w:rFonts w:ascii="Arial Narrow" w:hAnsi="Arial Narrow"/>
              </w:rPr>
            </w:pPr>
            <w:r>
              <w:rPr>
                <w:color w:val="000000"/>
                <w:sz w:val="22"/>
                <w:szCs w:val="22"/>
              </w:rPr>
              <w:t xml:space="preserve">$360,201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C731793" w14:textId="4D6F800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$216,121 </w:t>
            </w:r>
          </w:p>
        </w:tc>
        <w:tc>
          <w:tcPr>
            <w:tcW w:w="2540" w:type="dxa"/>
            <w:tcBorders>
              <w:top w:val="single" w:sz="4" w:space="0" w:color="D9D9D9"/>
              <w:left w:val="single" w:sz="4" w:space="0" w:color="D9D9D9"/>
              <w:bottom w:val="single" w:sz="4" w:space="0" w:color="D9D9D9"/>
              <w:right w:val="nil"/>
            </w:tcBorders>
            <w:noWrap/>
            <w:vAlign w:val="center"/>
          </w:tcPr>
          <w:p w14:paraId="365C2BFC" w14:textId="3A60572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$144,080 </w:t>
            </w:r>
          </w:p>
        </w:tc>
      </w:tr>
      <w:tr w:rsidR="00C05D2A" w:rsidRPr="00A7502C" w14:paraId="32D18C0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B4BDD4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874DCD0"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7647E03D" w14:textId="72E69293" w:rsidR="00C05D2A" w:rsidRPr="00A7502C" w:rsidRDefault="00C05D2A" w:rsidP="00C05D2A">
            <w:pPr>
              <w:spacing w:line="256" w:lineRule="auto"/>
              <w:jc w:val="center"/>
              <w:rPr>
                <w:rFonts w:ascii="Arial Narrow" w:hAnsi="Arial Narrow"/>
              </w:rPr>
            </w:pPr>
            <w:r>
              <w:rPr>
                <w:color w:val="000000"/>
                <w:sz w:val="22"/>
                <w:szCs w:val="22"/>
              </w:rPr>
              <w:t xml:space="preserve">$170,454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E728BB5" w14:textId="048F8CB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$102,272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4B6668DC" w14:textId="2043F06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$68,182 </w:t>
            </w:r>
          </w:p>
        </w:tc>
      </w:tr>
      <w:tr w:rsidR="00C05D2A" w:rsidRPr="00A7502C" w14:paraId="39B32006"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BF6972E"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128BFD"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8913F4E" w14:textId="08DCB782" w:rsidR="00C05D2A" w:rsidRPr="00A7502C" w:rsidRDefault="00C05D2A" w:rsidP="00C05D2A">
            <w:pPr>
              <w:spacing w:line="256" w:lineRule="auto"/>
              <w:jc w:val="center"/>
              <w:rPr>
                <w:rFonts w:ascii="Arial Narrow" w:hAnsi="Arial Narrow"/>
              </w:rPr>
            </w:pPr>
            <w:r>
              <w:rPr>
                <w:color w:val="000000"/>
                <w:sz w:val="22"/>
                <w:szCs w:val="22"/>
              </w:rPr>
              <w:t xml:space="preserve">$229,986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7365760" w14:textId="59D55C0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$137,991 </w:t>
            </w:r>
          </w:p>
        </w:tc>
        <w:tc>
          <w:tcPr>
            <w:tcW w:w="2540" w:type="dxa"/>
            <w:tcBorders>
              <w:top w:val="single" w:sz="4" w:space="0" w:color="D9D9D9"/>
              <w:left w:val="single" w:sz="4" w:space="0" w:color="D9D9D9"/>
              <w:bottom w:val="single" w:sz="4" w:space="0" w:color="D9D9D9"/>
              <w:right w:val="nil"/>
            </w:tcBorders>
            <w:noWrap/>
            <w:vAlign w:val="center"/>
          </w:tcPr>
          <w:p w14:paraId="1AC2AEA8" w14:textId="18DC2BA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$91,994 </w:t>
            </w:r>
          </w:p>
        </w:tc>
      </w:tr>
      <w:tr w:rsidR="00C05D2A" w:rsidRPr="00A7502C" w14:paraId="296F2E8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7E05A7A"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FBBB0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284405E4" w14:textId="2D63D7F4" w:rsidR="00C05D2A" w:rsidRPr="00A7502C" w:rsidRDefault="00C05D2A" w:rsidP="00C05D2A">
            <w:pPr>
              <w:spacing w:line="256" w:lineRule="auto"/>
              <w:jc w:val="center"/>
              <w:rPr>
                <w:rFonts w:ascii="Arial Narrow" w:hAnsi="Arial Narrow"/>
              </w:rPr>
            </w:pPr>
            <w:r>
              <w:rPr>
                <w:color w:val="000000"/>
                <w:sz w:val="22"/>
                <w:szCs w:val="22"/>
              </w:rPr>
              <w:t xml:space="preserve">$234,593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4A2D4B1" w14:textId="154EE738"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$140,756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05C6747A" w14:textId="238192A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$93,837 </w:t>
            </w:r>
          </w:p>
        </w:tc>
      </w:tr>
      <w:tr w:rsidR="00C05D2A" w:rsidRPr="00A7502C" w14:paraId="3BBD2B7D"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959ED4E"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F19C8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50DF288" w14:textId="114A0FC0" w:rsidR="00C05D2A" w:rsidRPr="00A7502C" w:rsidRDefault="00C05D2A" w:rsidP="00C05D2A">
            <w:pPr>
              <w:spacing w:line="256" w:lineRule="auto"/>
              <w:jc w:val="center"/>
              <w:rPr>
                <w:rFonts w:ascii="Arial Narrow" w:hAnsi="Arial Narrow"/>
              </w:rPr>
            </w:pPr>
            <w:r>
              <w:rPr>
                <w:color w:val="000000"/>
                <w:sz w:val="22"/>
                <w:szCs w:val="22"/>
              </w:rPr>
              <w:t xml:space="preserve">$112,621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431E1403" w14:textId="6A28082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$67,573 </w:t>
            </w:r>
          </w:p>
        </w:tc>
        <w:tc>
          <w:tcPr>
            <w:tcW w:w="2540" w:type="dxa"/>
            <w:tcBorders>
              <w:top w:val="single" w:sz="4" w:space="0" w:color="D9D9D9"/>
              <w:left w:val="single" w:sz="4" w:space="0" w:color="D9D9D9"/>
              <w:bottom w:val="single" w:sz="4" w:space="0" w:color="D9D9D9"/>
              <w:right w:val="nil"/>
            </w:tcBorders>
            <w:noWrap/>
            <w:vAlign w:val="center"/>
          </w:tcPr>
          <w:p w14:paraId="73F2914D" w14:textId="63620152"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$45,049 </w:t>
            </w:r>
          </w:p>
        </w:tc>
      </w:tr>
      <w:tr w:rsidR="00C05D2A" w:rsidRPr="00A7502C" w14:paraId="0C44267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33A1F44"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7CE712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5D701BD" w14:textId="13AB4F5B" w:rsidR="00C05D2A" w:rsidRPr="00A7502C" w:rsidRDefault="00C05D2A" w:rsidP="00C05D2A">
            <w:pPr>
              <w:spacing w:line="256" w:lineRule="auto"/>
              <w:jc w:val="center"/>
              <w:rPr>
                <w:rFonts w:ascii="Arial Narrow" w:hAnsi="Arial Narrow"/>
              </w:rPr>
            </w:pPr>
            <w:r>
              <w:rPr>
                <w:color w:val="000000"/>
                <w:sz w:val="22"/>
                <w:szCs w:val="22"/>
              </w:rPr>
              <w:t xml:space="preserve">$153,836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46A8814" w14:textId="1BBBB54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$92,302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5F327A0" w14:textId="501CF2A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$61,534 </w:t>
            </w:r>
          </w:p>
        </w:tc>
      </w:tr>
      <w:tr w:rsidR="00C05D2A" w:rsidRPr="00A7502C" w14:paraId="5876B594"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D83F766"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AB6D3EE"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12ED1D11" w14:textId="397870DD" w:rsidR="00C05D2A" w:rsidRPr="00A7502C" w:rsidRDefault="00C05D2A" w:rsidP="00C05D2A">
            <w:pPr>
              <w:spacing w:line="256" w:lineRule="auto"/>
              <w:jc w:val="center"/>
              <w:rPr>
                <w:rFonts w:ascii="Arial Narrow" w:hAnsi="Arial Narrow"/>
              </w:rPr>
            </w:pPr>
            <w:r>
              <w:rPr>
                <w:color w:val="000000"/>
                <w:sz w:val="22"/>
                <w:szCs w:val="22"/>
              </w:rPr>
              <w:t xml:space="preserve">$151,023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2D80D338" w14:textId="7163FA4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$90,614 </w:t>
            </w:r>
          </w:p>
        </w:tc>
        <w:tc>
          <w:tcPr>
            <w:tcW w:w="2540" w:type="dxa"/>
            <w:tcBorders>
              <w:top w:val="single" w:sz="4" w:space="0" w:color="D9D9D9"/>
              <w:left w:val="single" w:sz="4" w:space="0" w:color="D9D9D9"/>
              <w:bottom w:val="single" w:sz="4" w:space="0" w:color="D9D9D9"/>
              <w:right w:val="nil"/>
            </w:tcBorders>
            <w:noWrap/>
            <w:vAlign w:val="center"/>
          </w:tcPr>
          <w:p w14:paraId="4233CE1B" w14:textId="0F6C45F0"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$60,409 </w:t>
            </w:r>
          </w:p>
        </w:tc>
      </w:tr>
      <w:tr w:rsidR="00C05D2A" w:rsidRPr="00A7502C" w14:paraId="1B8F6EF3"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D20CB73"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E29EF1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9C5356B" w14:textId="66285890" w:rsidR="00C05D2A" w:rsidRPr="00A7502C" w:rsidRDefault="00C05D2A" w:rsidP="00C05D2A">
            <w:pPr>
              <w:spacing w:line="256" w:lineRule="auto"/>
              <w:jc w:val="center"/>
              <w:rPr>
                <w:rFonts w:ascii="Arial Narrow" w:hAnsi="Arial Narrow"/>
              </w:rPr>
            </w:pPr>
            <w:r>
              <w:rPr>
                <w:color w:val="000000"/>
                <w:sz w:val="22"/>
                <w:szCs w:val="22"/>
              </w:rPr>
              <w:t xml:space="preserve">$273,055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5D9F2655" w14:textId="72B6711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$163,833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3D8E6A43" w14:textId="3B0345EF"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$109,222 </w:t>
            </w:r>
          </w:p>
        </w:tc>
      </w:tr>
      <w:tr w:rsidR="00C05D2A" w:rsidRPr="00A7502C" w14:paraId="5E3B34CF"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A01540"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05C223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4998D239" w14:textId="3F44D603" w:rsidR="00C05D2A" w:rsidRPr="00A7502C" w:rsidRDefault="00C05D2A" w:rsidP="00C05D2A">
            <w:pPr>
              <w:spacing w:line="256" w:lineRule="auto"/>
              <w:jc w:val="center"/>
              <w:rPr>
                <w:rFonts w:ascii="Arial Narrow" w:hAnsi="Arial Narrow"/>
              </w:rPr>
            </w:pPr>
            <w:r>
              <w:rPr>
                <w:color w:val="000000"/>
                <w:sz w:val="22"/>
                <w:szCs w:val="22"/>
              </w:rPr>
              <w:t xml:space="preserve">$493,338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06C5AA6E" w14:textId="7B501F9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$296,003 </w:t>
            </w:r>
          </w:p>
        </w:tc>
        <w:tc>
          <w:tcPr>
            <w:tcW w:w="2540" w:type="dxa"/>
            <w:tcBorders>
              <w:top w:val="single" w:sz="4" w:space="0" w:color="D9D9D9"/>
              <w:left w:val="single" w:sz="4" w:space="0" w:color="D9D9D9"/>
              <w:bottom w:val="single" w:sz="4" w:space="0" w:color="D9D9D9"/>
              <w:right w:val="nil"/>
            </w:tcBorders>
            <w:noWrap/>
            <w:vAlign w:val="center"/>
          </w:tcPr>
          <w:p w14:paraId="6827E9A4" w14:textId="6BF1C43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$197,335 </w:t>
            </w:r>
          </w:p>
        </w:tc>
      </w:tr>
      <w:tr w:rsidR="00C05D2A" w:rsidRPr="00A7502C" w14:paraId="50A3955A"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065C92F"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BE3DDB2"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6FBCFCC2" w14:textId="13202993" w:rsidR="00C05D2A" w:rsidRPr="00A7502C" w:rsidRDefault="00C05D2A" w:rsidP="00C05D2A">
            <w:pPr>
              <w:spacing w:line="256" w:lineRule="auto"/>
              <w:jc w:val="center"/>
              <w:rPr>
                <w:rFonts w:ascii="Arial Narrow" w:hAnsi="Arial Narrow"/>
              </w:rPr>
            </w:pPr>
            <w:r>
              <w:rPr>
                <w:color w:val="000000"/>
                <w:sz w:val="22"/>
                <w:szCs w:val="22"/>
              </w:rPr>
              <w:t xml:space="preserve">$164,939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40398B7F" w14:textId="437690D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$98,963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7AA96C10" w14:textId="7AB88493"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$65,976 </w:t>
            </w:r>
          </w:p>
        </w:tc>
      </w:tr>
      <w:tr w:rsidR="00C05D2A" w:rsidRPr="00A7502C" w14:paraId="2B9EC659"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EA57B22"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D718E3C"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286A6732" w14:textId="7766327C" w:rsidR="00C05D2A" w:rsidRPr="00A7502C" w:rsidRDefault="00C05D2A" w:rsidP="00C05D2A">
            <w:pPr>
              <w:spacing w:line="256" w:lineRule="auto"/>
              <w:jc w:val="center"/>
              <w:rPr>
                <w:rFonts w:ascii="Arial Narrow" w:hAnsi="Arial Narrow"/>
              </w:rPr>
            </w:pPr>
            <w:r>
              <w:rPr>
                <w:color w:val="000000"/>
                <w:sz w:val="22"/>
                <w:szCs w:val="22"/>
              </w:rPr>
              <w:t xml:space="preserve">$392,309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505A303" w14:textId="24BB082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$235,385 </w:t>
            </w:r>
          </w:p>
        </w:tc>
        <w:tc>
          <w:tcPr>
            <w:tcW w:w="2540" w:type="dxa"/>
            <w:tcBorders>
              <w:top w:val="single" w:sz="4" w:space="0" w:color="D9D9D9"/>
              <w:left w:val="single" w:sz="4" w:space="0" w:color="D9D9D9"/>
              <w:bottom w:val="single" w:sz="4" w:space="0" w:color="D9D9D9"/>
              <w:right w:val="nil"/>
            </w:tcBorders>
            <w:noWrap/>
            <w:vAlign w:val="center"/>
          </w:tcPr>
          <w:p w14:paraId="144B6643" w14:textId="3832F28A"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$156,924 </w:t>
            </w:r>
          </w:p>
        </w:tc>
      </w:tr>
      <w:tr w:rsidR="00C05D2A" w:rsidRPr="00A7502C" w14:paraId="4A98F46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52C0C0B"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5D6AEF5"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8029FE2" w14:textId="260B699E" w:rsidR="00C05D2A" w:rsidRPr="00A7502C" w:rsidRDefault="00C05D2A" w:rsidP="00C05D2A">
            <w:pPr>
              <w:spacing w:line="256" w:lineRule="auto"/>
              <w:jc w:val="center"/>
              <w:rPr>
                <w:rFonts w:ascii="Arial Narrow" w:hAnsi="Arial Narrow"/>
              </w:rPr>
            </w:pPr>
            <w:r>
              <w:rPr>
                <w:color w:val="000000"/>
                <w:sz w:val="22"/>
                <w:szCs w:val="22"/>
              </w:rPr>
              <w:t xml:space="preserve">$189,349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37BC6164" w14:textId="189B0C3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$113,609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50F10D52" w14:textId="39E65CB5"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$75,739 </w:t>
            </w:r>
          </w:p>
        </w:tc>
      </w:tr>
      <w:tr w:rsidR="00C05D2A" w:rsidRPr="00A7502C" w14:paraId="7C5A54E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E41529"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10CC3A1"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1B9A306" w14:textId="01E8BF7D" w:rsidR="00C05D2A" w:rsidRPr="00A7502C" w:rsidRDefault="00C05D2A" w:rsidP="00C05D2A">
            <w:pPr>
              <w:spacing w:line="256" w:lineRule="auto"/>
              <w:jc w:val="center"/>
              <w:rPr>
                <w:rFonts w:ascii="Arial Narrow" w:hAnsi="Arial Narrow"/>
              </w:rPr>
            </w:pPr>
            <w:r>
              <w:rPr>
                <w:color w:val="000000"/>
                <w:sz w:val="22"/>
                <w:szCs w:val="22"/>
              </w:rPr>
              <w:t xml:space="preserve">$17,864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39AFE51D" w14:textId="4014720B"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$10,718 </w:t>
            </w:r>
          </w:p>
        </w:tc>
        <w:tc>
          <w:tcPr>
            <w:tcW w:w="2540" w:type="dxa"/>
            <w:tcBorders>
              <w:top w:val="single" w:sz="4" w:space="0" w:color="D9D9D9"/>
              <w:left w:val="single" w:sz="4" w:space="0" w:color="D9D9D9"/>
              <w:bottom w:val="single" w:sz="4" w:space="0" w:color="D9D9D9"/>
              <w:right w:val="nil"/>
            </w:tcBorders>
            <w:noWrap/>
            <w:vAlign w:val="center"/>
          </w:tcPr>
          <w:p w14:paraId="2BF54B66" w14:textId="14F3182D"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$7,146 </w:t>
            </w:r>
          </w:p>
        </w:tc>
      </w:tr>
      <w:tr w:rsidR="00C05D2A" w:rsidRPr="00A7502C" w14:paraId="71C4A441" w14:textId="77777777" w:rsidTr="00453BE3">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079163D"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056EBAB"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19BB9DE" w14:textId="7527A937" w:rsidR="00C05D2A" w:rsidRPr="00A7502C" w:rsidRDefault="00C05D2A" w:rsidP="00C05D2A">
            <w:pPr>
              <w:spacing w:line="256" w:lineRule="auto"/>
              <w:jc w:val="center"/>
              <w:rPr>
                <w:rFonts w:ascii="Arial Narrow" w:hAnsi="Arial Narrow"/>
              </w:rPr>
            </w:pPr>
            <w:r>
              <w:rPr>
                <w:color w:val="000000"/>
                <w:sz w:val="22"/>
                <w:szCs w:val="22"/>
              </w:rPr>
              <w:t xml:space="preserve">$43,796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tcPr>
          <w:p w14:paraId="1E363CB6" w14:textId="0EA1CFFA"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$26,278 </w:t>
            </w:r>
          </w:p>
        </w:tc>
        <w:tc>
          <w:tcPr>
            <w:tcW w:w="2540" w:type="dxa"/>
            <w:tcBorders>
              <w:top w:val="single" w:sz="4" w:space="0" w:color="D9D9D9"/>
              <w:left w:val="single" w:sz="4" w:space="0" w:color="D9D9D9"/>
              <w:bottom w:val="single" w:sz="4" w:space="0" w:color="D9D9D9"/>
              <w:right w:val="nil"/>
            </w:tcBorders>
            <w:shd w:val="clear" w:color="auto" w:fill="CCCCCC"/>
            <w:noWrap/>
            <w:vAlign w:val="center"/>
          </w:tcPr>
          <w:p w14:paraId="21C3DB66" w14:textId="2927E35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$17,519 </w:t>
            </w:r>
          </w:p>
        </w:tc>
      </w:tr>
      <w:tr w:rsidR="00C05D2A" w:rsidRPr="00A7502C" w14:paraId="7FCADB7E" w14:textId="77777777" w:rsidTr="00453BE3">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FDE4767" w14:textId="77777777" w:rsidR="00C05D2A" w:rsidRPr="00A7502C" w:rsidRDefault="00C05D2A" w:rsidP="00C05D2A">
            <w:pPr>
              <w:spacing w:line="256" w:lineRule="auto"/>
              <w:rPr>
                <w:rFonts w:ascii="Arial Narrow" w:hAnsi="Arial Narrow"/>
                <w:b/>
                <w:bCs/>
                <w:sz w:val="20"/>
                <w:szCs w:val="20"/>
              </w:rPr>
            </w:pPr>
            <w:r w:rsidRPr="00A7502C">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D660293" w14:textId="77777777" w:rsidR="00C05D2A" w:rsidRPr="00A7502C" w:rsidRDefault="00C05D2A" w:rsidP="00C05D2A">
            <w:pPr>
              <w:spacing w:line="256" w:lineRule="auto"/>
              <w:rPr>
                <w:rFonts w:ascii="Arial Narrow" w:hAnsi="Arial Narrow"/>
                <w:sz w:val="20"/>
                <w:szCs w:val="20"/>
              </w:rPr>
            </w:pPr>
            <w:r w:rsidRPr="00A7502C">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center"/>
          </w:tcPr>
          <w:p w14:paraId="3D7D982B" w14:textId="71D16BDF" w:rsidR="00C05D2A" w:rsidRPr="00A7502C" w:rsidRDefault="00C05D2A" w:rsidP="00C05D2A">
            <w:pPr>
              <w:spacing w:line="256" w:lineRule="auto"/>
              <w:jc w:val="center"/>
              <w:rPr>
                <w:rFonts w:ascii="Arial Narrow" w:hAnsi="Arial Narrow"/>
                <w:color w:val="000000"/>
              </w:rPr>
            </w:pPr>
            <w:r>
              <w:rPr>
                <w:color w:val="000000"/>
                <w:sz w:val="22"/>
                <w:szCs w:val="22"/>
              </w:rPr>
              <w:t xml:space="preserve">$126,587 </w:t>
            </w:r>
          </w:p>
        </w:tc>
        <w:tc>
          <w:tcPr>
            <w:tcW w:w="2210" w:type="dxa"/>
            <w:tcBorders>
              <w:top w:val="single" w:sz="4" w:space="0" w:color="D9D9D9"/>
              <w:left w:val="single" w:sz="4" w:space="0" w:color="D9D9D9"/>
              <w:bottom w:val="single" w:sz="4" w:space="0" w:color="D9D9D9"/>
              <w:right w:val="single" w:sz="4" w:space="0" w:color="D9D9D9"/>
            </w:tcBorders>
            <w:noWrap/>
            <w:vAlign w:val="center"/>
          </w:tcPr>
          <w:p w14:paraId="16439080" w14:textId="50A012F9"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$75,952 </w:t>
            </w:r>
          </w:p>
        </w:tc>
        <w:tc>
          <w:tcPr>
            <w:tcW w:w="2540" w:type="dxa"/>
            <w:tcBorders>
              <w:top w:val="single" w:sz="4" w:space="0" w:color="D9D9D9"/>
              <w:left w:val="single" w:sz="4" w:space="0" w:color="D9D9D9"/>
              <w:bottom w:val="single" w:sz="4" w:space="0" w:color="D9D9D9"/>
              <w:right w:val="nil"/>
            </w:tcBorders>
            <w:noWrap/>
            <w:vAlign w:val="center"/>
          </w:tcPr>
          <w:p w14:paraId="390B4109" w14:textId="76F270E7" w:rsidR="00C05D2A" w:rsidRPr="00A7502C" w:rsidRDefault="00C05D2A" w:rsidP="00C05D2A">
            <w:pPr>
              <w:spacing w:line="256" w:lineRule="auto"/>
              <w:jc w:val="center"/>
              <w:rPr>
                <w:rFonts w:ascii="Arial Narrow" w:hAnsi="Arial Narrow"/>
                <w:sz w:val="20"/>
                <w:szCs w:val="20"/>
              </w:rPr>
            </w:pPr>
            <w:r>
              <w:rPr>
                <w:color w:val="000000"/>
                <w:sz w:val="22"/>
                <w:szCs w:val="22"/>
              </w:rPr>
              <w:t xml:space="preserve">$50,635 </w:t>
            </w:r>
          </w:p>
        </w:tc>
      </w:tr>
    </w:tbl>
    <w:p w14:paraId="24538030" w14:textId="77777777" w:rsidR="004A5A6E" w:rsidRDefault="004A5A6E" w:rsidP="004A5A6E">
      <w:pPr>
        <w:ind w:right="-360"/>
        <w:rPr>
          <w:rFonts w:asciiTheme="minorHAnsi" w:eastAsia="Times New Roman" w:hAnsiTheme="minorHAnsi"/>
          <w:b/>
          <w:sz w:val="22"/>
          <w:u w:val="single"/>
        </w:rPr>
      </w:pPr>
    </w:p>
    <w:p w14:paraId="32697E64" w14:textId="77777777" w:rsidR="004A5A6E" w:rsidRDefault="004A5A6E" w:rsidP="004A5A6E">
      <w:pPr>
        <w:rPr>
          <w:rFonts w:ascii="Arial" w:hAnsi="Arial" w:cs="Arial"/>
          <w:b/>
          <w:u w:val="single"/>
        </w:rPr>
      </w:pPr>
      <w:r>
        <w:rPr>
          <w:rFonts w:ascii="Arial" w:hAnsi="Arial" w:cs="Arial"/>
          <w:b/>
          <w:u w:val="single"/>
        </w:rPr>
        <w:t>Calculation of Distribution of Funds</w:t>
      </w:r>
    </w:p>
    <w:p w14:paraId="14228AB6" w14:textId="347E020F" w:rsidR="004A5A6E" w:rsidRDefault="004A5A6E" w:rsidP="004A5A6E">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w:t>
      </w:r>
      <w:r>
        <w:rPr>
          <w:rFonts w:ascii="Arial" w:hAnsi="Arial" w:cs="Arial"/>
          <w:sz w:val="20"/>
          <w:szCs w:val="20"/>
        </w:rPr>
        <w:lastRenderedPageBreak/>
        <w:t>determining the amount of eligible funding for each Continuum of Care. S</w:t>
      </w:r>
      <w:r w:rsidR="006903C8">
        <w:rPr>
          <w:rFonts w:ascii="Arial" w:hAnsi="Arial" w:cs="Arial"/>
          <w:sz w:val="20"/>
          <w:szCs w:val="20"/>
        </w:rPr>
        <w:t>even</w:t>
      </w:r>
      <w:r>
        <w:rPr>
          <w:rFonts w:ascii="Arial" w:hAnsi="Arial" w:cs="Arial"/>
          <w:sz w:val="20"/>
          <w:szCs w:val="20"/>
        </w:rPr>
        <w:t xml:space="preserve"> entitlement communities receive ESG funding directly from HUD.</w:t>
      </w:r>
    </w:p>
    <w:p w14:paraId="14B16CA0" w14:textId="1D3DF92C" w:rsidR="004A5A6E" w:rsidRDefault="004A5A6E" w:rsidP="004A5A6E">
      <w:pPr>
        <w:rPr>
          <w:rFonts w:ascii="Arial" w:eastAsia="Times New Roman" w:hAnsi="Arial" w:cs="Arial"/>
          <w:sz w:val="20"/>
          <w:szCs w:val="20"/>
        </w:rPr>
      </w:pPr>
      <w:r>
        <w:br/>
      </w:r>
      <w:bookmarkStart w:id="1"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This is the total amount that each Continuum of Care should have as its fair share of ESG funding.  </w:t>
      </w:r>
      <w:bookmarkEnd w:id="1"/>
    </w:p>
    <w:p w14:paraId="75A0EADF" w14:textId="77777777" w:rsidR="004A5A6E" w:rsidRDefault="004A5A6E" w:rsidP="004A5A6E">
      <w:pPr>
        <w:rPr>
          <w:rFonts w:ascii="Arial" w:hAnsi="Arial" w:cs="Arial"/>
          <w:sz w:val="20"/>
          <w:szCs w:val="20"/>
        </w:rPr>
      </w:pPr>
    </w:p>
    <w:p w14:paraId="395F686B" w14:textId="77777777" w:rsidR="004A5A6E" w:rsidRDefault="004A5A6E" w:rsidP="004A5A6E">
      <w:pPr>
        <w:rPr>
          <w:rFonts w:ascii="Arial" w:hAnsi="Arial" w:cs="Arial"/>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Pr>
          <w:rFonts w:ascii="Arial" w:hAnsi="Arial" w:cs="Arial"/>
        </w:rPr>
        <w:t xml:space="preserve"> </w:t>
      </w:r>
      <w:r>
        <w:rPr>
          <w:rFonts w:ascii="Arial" w:hAnsi="Arial" w:cs="Arial"/>
        </w:rPr>
        <w:br/>
      </w:r>
    </w:p>
    <w:p w14:paraId="0705072B" w14:textId="77777777" w:rsidR="004A5A6E" w:rsidRDefault="004A5A6E" w:rsidP="004A5A6E">
      <w:pPr>
        <w:tabs>
          <w:tab w:val="left" w:pos="9720"/>
        </w:tabs>
        <w:ind w:right="-360"/>
        <w:rPr>
          <w:sz w:val="22"/>
          <w:szCs w:val="22"/>
        </w:rPr>
      </w:pPr>
    </w:p>
    <w:p w14:paraId="66F0C227" w14:textId="77777777" w:rsidR="004A5A6E" w:rsidRDefault="004A5A6E" w:rsidP="004A5A6E">
      <w:pPr>
        <w:spacing w:before="1"/>
        <w:ind w:right="720" w:hanging="15"/>
        <w:rPr>
          <w:rFonts w:ascii="Arial" w:hAnsi="Arial" w:cs="Arial"/>
        </w:rPr>
      </w:pPr>
    </w:p>
    <w:p w14:paraId="3D554196" w14:textId="77777777" w:rsidR="004A5A6E" w:rsidRPr="00FB63AB" w:rsidRDefault="004A5A6E" w:rsidP="004A5A6E"/>
    <w:p w14:paraId="062B8E22" w14:textId="25875640" w:rsidR="004318E0" w:rsidRPr="008579B2" w:rsidRDefault="004318E0" w:rsidP="008579B2"/>
    <w:sectPr w:rsidR="004318E0" w:rsidRPr="008579B2" w:rsidSect="006F7D13">
      <w:headerReference w:type="default" r:id="rId12"/>
      <w:footerReference w:type="default" r:id="rId13"/>
      <w:headerReference w:type="first" r:id="rId14"/>
      <w:footerReference w:type="first" r:id="rId15"/>
      <w:pgSz w:w="12240" w:h="15840"/>
      <w:pgMar w:top="116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96F7" w14:textId="77777777" w:rsidR="003733B0" w:rsidRDefault="003733B0" w:rsidP="00A32A4C">
      <w:r>
        <w:separator/>
      </w:r>
    </w:p>
  </w:endnote>
  <w:endnote w:type="continuationSeparator" w:id="0">
    <w:p w14:paraId="236CFFCA" w14:textId="77777777" w:rsidR="003733B0" w:rsidRDefault="003733B0"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F3EC"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8142E9">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55A6A370"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E0DC" w14:textId="77777777" w:rsidR="007D4756" w:rsidRPr="00676B54" w:rsidRDefault="007D4756" w:rsidP="007D4756">
    <w:pPr>
      <w:pStyle w:val="Footer"/>
      <w:spacing w:after="120"/>
      <w:jc w:val="center"/>
      <w:rPr>
        <w:rFonts w:ascii="Arial" w:hAnsi="Arial" w:cs="Arial"/>
        <w:b/>
        <w:bCs/>
        <w:sz w:val="16"/>
        <w:szCs w:val="16"/>
      </w:rPr>
    </w:pPr>
  </w:p>
  <w:p w14:paraId="0DAA076E" w14:textId="2356A6D1" w:rsidR="006F7D13" w:rsidRPr="003E6E12" w:rsidRDefault="006F7D13" w:rsidP="006F7D13">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w:t>
    </w:r>
    <w:proofErr w:type="gramStart"/>
    <w:r w:rsidRPr="003E6E12">
      <w:rPr>
        <w:rFonts w:ascii="Arial" w:hAnsi="Arial" w:cs="Arial"/>
        <w:b/>
        <w:bCs/>
        <w:sz w:val="16"/>
        <w:szCs w:val="16"/>
      </w:rPr>
      <w:t xml:space="preserve">SERVICES </w:t>
    </w:r>
    <w:r w:rsidRPr="003E6E12">
      <w:rPr>
        <w:rFonts w:ascii="Arial" w:hAnsi="Arial" w:cs="Arial"/>
        <w:sz w:val="16"/>
        <w:szCs w:val="16"/>
      </w:rPr>
      <w:t xml:space="preserve"> </w:t>
    </w:r>
    <w:r w:rsidRPr="003E6E12">
      <w:rPr>
        <w:rFonts w:ascii="Arial" w:hAnsi="Arial" w:cs="Arial"/>
        <w:b/>
        <w:bCs/>
        <w:sz w:val="16"/>
        <w:szCs w:val="16"/>
      </w:rPr>
      <w:t>•</w:t>
    </w:r>
    <w:proofErr w:type="gramEnd"/>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w:t>
    </w:r>
  </w:p>
  <w:p w14:paraId="462257ED"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E93F98A"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proofErr w:type="gramStart"/>
    <w:r w:rsidRPr="003E6E12">
      <w:rPr>
        <w:rFonts w:ascii="Arial" w:hAnsi="Arial" w:cs="Arial"/>
        <w:sz w:val="16"/>
        <w:szCs w:val="16"/>
      </w:rPr>
      <w:t>www.ncdhhs.gov  •</w:t>
    </w:r>
    <w:proofErr w:type="gramEnd"/>
    <w:r w:rsidRPr="003E6E12">
      <w:rPr>
        <w:rFonts w:ascii="Arial" w:hAnsi="Arial" w:cs="Arial"/>
        <w:sz w:val="16"/>
        <w:szCs w:val="16"/>
      </w:rPr>
      <w:t xml:space="preserve">  </w:t>
    </w:r>
    <w:r w:rsidRPr="003E6E12">
      <w:rPr>
        <w:rFonts w:ascii="Arial" w:hAnsi="Arial" w:cs="Arial"/>
        <w:sz w:val="13"/>
        <w:szCs w:val="16"/>
      </w:rPr>
      <w:t xml:space="preserve">TEL: </w:t>
    </w:r>
    <w:r w:rsidRPr="003E6E12">
      <w:rPr>
        <w:rFonts w:ascii="Arial" w:hAnsi="Arial" w:cs="Arial"/>
        <w:sz w:val="16"/>
        <w:szCs w:val="16"/>
      </w:rPr>
      <w:t>919-855-</w:t>
    </w:r>
    <w:proofErr w:type="gramStart"/>
    <w:r w:rsidRPr="003E6E12">
      <w:rPr>
        <w:rFonts w:ascii="Arial" w:hAnsi="Arial" w:cs="Arial"/>
        <w:sz w:val="16"/>
        <w:szCs w:val="16"/>
      </w:rPr>
      <w:t>3400  •</w:t>
    </w:r>
    <w:proofErr w:type="gramEnd"/>
    <w:r w:rsidRPr="003E6E12">
      <w:rPr>
        <w:rFonts w:ascii="Arial" w:hAnsi="Arial" w:cs="Arial"/>
        <w:sz w:val="16"/>
        <w:szCs w:val="16"/>
      </w:rPr>
      <w:t xml:space="preserve">  </w:t>
    </w:r>
    <w:r w:rsidRPr="003E6E12">
      <w:rPr>
        <w:rFonts w:ascii="Arial" w:hAnsi="Arial" w:cs="Arial"/>
        <w:sz w:val="13"/>
        <w:szCs w:val="16"/>
      </w:rPr>
      <w:t xml:space="preserve">FAX: </w:t>
    </w:r>
    <w:r w:rsidRPr="003E6E12">
      <w:rPr>
        <w:rFonts w:ascii="Arial" w:hAnsi="Arial" w:cs="Arial"/>
        <w:sz w:val="16"/>
        <w:szCs w:val="16"/>
      </w:rPr>
      <w:t>919-733-0443</w:t>
    </w:r>
  </w:p>
  <w:p w14:paraId="328D1E9A"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6E14" w14:textId="77777777" w:rsidR="003733B0" w:rsidRDefault="003733B0" w:rsidP="00A32A4C">
      <w:r>
        <w:separator/>
      </w:r>
    </w:p>
  </w:footnote>
  <w:footnote w:type="continuationSeparator" w:id="0">
    <w:p w14:paraId="670CD44D" w14:textId="77777777" w:rsidR="003733B0" w:rsidRDefault="003733B0"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8BC4"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116A1A47" w14:textId="77777777" w:rsidTr="00AF3AE1">
      <w:trPr>
        <w:trHeight w:val="100"/>
        <w:jc w:val="center"/>
      </w:trPr>
      <w:tc>
        <w:tcPr>
          <w:tcW w:w="10799" w:type="dxa"/>
          <w:gridSpan w:val="3"/>
          <w:vAlign w:val="center"/>
        </w:tcPr>
        <w:p w14:paraId="3F03D75E"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15CA76" w14:textId="77777777" w:rsidTr="007716D8">
      <w:trPr>
        <w:trHeight w:val="1116"/>
        <w:jc w:val="center"/>
      </w:trPr>
      <w:tc>
        <w:tcPr>
          <w:tcW w:w="4590" w:type="dxa"/>
          <w:tcBorders>
            <w:right w:val="single" w:sz="18" w:space="0" w:color="F1CC00"/>
          </w:tcBorders>
        </w:tcPr>
        <w:p w14:paraId="2E7EC333"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190E48C9" wp14:editId="540AF8EC">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vAlign w:val="center"/>
        </w:tcPr>
        <w:p w14:paraId="50135837"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vAlign w:val="center"/>
        </w:tcPr>
        <w:p w14:paraId="112C03E9" w14:textId="2F209484" w:rsidR="00676B54" w:rsidRPr="003D6870" w:rsidRDefault="00AB48B1"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 xml:space="preserve">JOSH </w:t>
          </w:r>
          <w:proofErr w:type="gramStart"/>
          <w:r>
            <w:rPr>
              <w:rFonts w:ascii="Arial" w:hAnsi="Arial" w:cs="Arial"/>
              <w:b/>
              <w:bCs/>
              <w:color w:val="33414F"/>
              <w:sz w:val="18"/>
              <w:szCs w:val="18"/>
            </w:rPr>
            <w:t>STEIN</w:t>
          </w:r>
          <w:r w:rsidR="00676B54" w:rsidRPr="003D6870">
            <w:rPr>
              <w:rFonts w:ascii="Arial" w:hAnsi="Arial" w:cs="Arial"/>
              <w:color w:val="33414F"/>
              <w:sz w:val="18"/>
              <w:szCs w:val="18"/>
            </w:rPr>
            <w:t xml:space="preserve">  •</w:t>
          </w:r>
          <w:proofErr w:type="gramEnd"/>
          <w:r w:rsidR="00676B54" w:rsidRPr="003D6870">
            <w:rPr>
              <w:rFonts w:ascii="Arial" w:hAnsi="Arial" w:cs="Arial"/>
              <w:color w:val="33414F"/>
              <w:sz w:val="18"/>
              <w:szCs w:val="18"/>
            </w:rPr>
            <w:t xml:space="preserve">  Governor</w:t>
          </w:r>
        </w:p>
        <w:p w14:paraId="609EB186" w14:textId="5E0C46B5" w:rsidR="00676B54" w:rsidRPr="003D6870" w:rsidRDefault="00AB48B1"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 xml:space="preserve">DEVDUTTA </w:t>
          </w:r>
          <w:proofErr w:type="gramStart"/>
          <w:r>
            <w:rPr>
              <w:rFonts w:ascii="Arial" w:hAnsi="Arial" w:cs="Arial"/>
              <w:b/>
              <w:bCs/>
              <w:color w:val="33414F"/>
              <w:sz w:val="18"/>
              <w:szCs w:val="18"/>
            </w:rPr>
            <w:t>SANGVAI</w:t>
          </w:r>
          <w:r w:rsidR="00676B54" w:rsidRPr="003D6870">
            <w:rPr>
              <w:rFonts w:ascii="Arial" w:hAnsi="Arial" w:cs="Arial"/>
              <w:color w:val="33414F"/>
              <w:sz w:val="18"/>
              <w:szCs w:val="18"/>
            </w:rPr>
            <w:t xml:space="preserve">  •</w:t>
          </w:r>
          <w:proofErr w:type="gramEnd"/>
          <w:r w:rsidR="00676B54" w:rsidRPr="003D6870">
            <w:rPr>
              <w:rFonts w:ascii="Arial" w:hAnsi="Arial" w:cs="Arial"/>
              <w:color w:val="33414F"/>
              <w:sz w:val="18"/>
              <w:szCs w:val="18"/>
            </w:rPr>
            <w:t xml:space="preserve">  Secretary</w:t>
          </w:r>
        </w:p>
        <w:p w14:paraId="01B1D552" w14:textId="2DA4B00C" w:rsidR="003E68B4" w:rsidRPr="002D7CDA" w:rsidRDefault="00AB48B1" w:rsidP="003E68B4">
          <w:pPr>
            <w:pStyle w:val="Header"/>
            <w:tabs>
              <w:tab w:val="clear" w:pos="4680"/>
              <w:tab w:val="clear" w:pos="9360"/>
              <w:tab w:val="left" w:pos="2620"/>
            </w:tabs>
            <w:spacing w:before="115"/>
            <w:rPr>
              <w:rFonts w:ascii="Arial" w:hAnsi="Arial" w:cs="Arial"/>
              <w:color w:val="3B3838"/>
              <w:sz w:val="18"/>
              <w:szCs w:val="18"/>
            </w:rPr>
          </w:pPr>
          <w:r>
            <w:rPr>
              <w:rFonts w:ascii="Arial" w:hAnsi="Arial" w:cs="Arial"/>
              <w:b/>
              <w:bCs/>
              <w:color w:val="3B3838"/>
              <w:sz w:val="18"/>
              <w:szCs w:val="18"/>
            </w:rPr>
            <w:t xml:space="preserve">TAMMY </w:t>
          </w:r>
          <w:proofErr w:type="gramStart"/>
          <w:r>
            <w:rPr>
              <w:rFonts w:ascii="Arial" w:hAnsi="Arial" w:cs="Arial"/>
              <w:b/>
              <w:bCs/>
              <w:color w:val="3B3838"/>
              <w:sz w:val="18"/>
              <w:szCs w:val="18"/>
            </w:rPr>
            <w:t>KOGER</w:t>
          </w:r>
          <w:r w:rsidR="003E68B4" w:rsidRPr="002D7CDA">
            <w:rPr>
              <w:rFonts w:ascii="Arial" w:hAnsi="Arial" w:cs="Arial"/>
              <w:b/>
              <w:bCs/>
              <w:color w:val="3B3838"/>
              <w:sz w:val="18"/>
              <w:szCs w:val="18"/>
            </w:rPr>
            <w:t xml:space="preserve">  </w:t>
          </w:r>
          <w:r w:rsidR="003E68B4" w:rsidRPr="002D7CDA">
            <w:rPr>
              <w:rFonts w:ascii="Arial" w:hAnsi="Arial" w:cs="Arial"/>
              <w:color w:val="3B3838"/>
              <w:sz w:val="18"/>
              <w:szCs w:val="18"/>
            </w:rPr>
            <w:t>•</w:t>
          </w:r>
          <w:proofErr w:type="gramEnd"/>
          <w:r w:rsidR="003E68B4">
            <w:rPr>
              <w:rFonts w:ascii="Arial" w:hAnsi="Arial" w:cs="Arial"/>
              <w:color w:val="3B3838"/>
              <w:sz w:val="18"/>
              <w:szCs w:val="18"/>
            </w:rPr>
            <w:t xml:space="preserve"> </w:t>
          </w:r>
          <w:r w:rsidR="003E68B4" w:rsidRPr="002D7CDA">
            <w:rPr>
              <w:rFonts w:ascii="Arial" w:hAnsi="Arial" w:cs="Arial"/>
              <w:color w:val="3B3838"/>
              <w:sz w:val="18"/>
              <w:szCs w:val="18"/>
            </w:rPr>
            <w:t>Director</w:t>
          </w:r>
        </w:p>
        <w:p w14:paraId="430D3E24" w14:textId="031AB21F" w:rsidR="00676B54" w:rsidRPr="006F7D13" w:rsidRDefault="003E68B4" w:rsidP="003E68B4">
          <w:pPr>
            <w:pStyle w:val="Header"/>
            <w:tabs>
              <w:tab w:val="clear" w:pos="4680"/>
              <w:tab w:val="clear" w:pos="9360"/>
              <w:tab w:val="left" w:pos="2620"/>
            </w:tabs>
            <w:rPr>
              <w:rFonts w:ascii="Arial" w:hAnsi="Arial" w:cs="Arial"/>
              <w:sz w:val="18"/>
              <w:szCs w:val="18"/>
            </w:rPr>
          </w:pPr>
          <w:r w:rsidRPr="002D7CDA">
            <w:rPr>
              <w:rFonts w:ascii="Arial" w:hAnsi="Arial" w:cs="Arial"/>
              <w:color w:val="3B3838"/>
              <w:sz w:val="18"/>
              <w:szCs w:val="18"/>
            </w:rPr>
            <w:t>Division of Aging</w:t>
          </w:r>
        </w:p>
      </w:tc>
    </w:tr>
  </w:tbl>
  <w:p w14:paraId="5504F379" w14:textId="77777777" w:rsidR="00680B31" w:rsidRPr="003D6870" w:rsidRDefault="00680B31" w:rsidP="00680B31">
    <w:pPr>
      <w:pStyle w:val="Header"/>
      <w:rPr>
        <w:rFonts w:ascii="Arial" w:hAnsi="Arial" w:cs="Arial"/>
      </w:rPr>
    </w:pPr>
  </w:p>
  <w:p w14:paraId="39FD444C"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0F2B"/>
    <w:multiLevelType w:val="hybridMultilevel"/>
    <w:tmpl w:val="194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4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C0F5D"/>
    <w:rsid w:val="000E31CF"/>
    <w:rsid w:val="00127772"/>
    <w:rsid w:val="001415C7"/>
    <w:rsid w:val="0015365F"/>
    <w:rsid w:val="00197165"/>
    <w:rsid w:val="001B6E43"/>
    <w:rsid w:val="001F13AD"/>
    <w:rsid w:val="0023013C"/>
    <w:rsid w:val="00250D15"/>
    <w:rsid w:val="00251D4A"/>
    <w:rsid w:val="002639CB"/>
    <w:rsid w:val="00280A9F"/>
    <w:rsid w:val="00292C38"/>
    <w:rsid w:val="002B6B3D"/>
    <w:rsid w:val="002E5B24"/>
    <w:rsid w:val="002E639B"/>
    <w:rsid w:val="002F7512"/>
    <w:rsid w:val="00313D86"/>
    <w:rsid w:val="00322295"/>
    <w:rsid w:val="00333A2A"/>
    <w:rsid w:val="003733B0"/>
    <w:rsid w:val="003C7F36"/>
    <w:rsid w:val="003D6870"/>
    <w:rsid w:val="003E68B4"/>
    <w:rsid w:val="0040118C"/>
    <w:rsid w:val="00411AA0"/>
    <w:rsid w:val="00412E9F"/>
    <w:rsid w:val="00416E33"/>
    <w:rsid w:val="004178FC"/>
    <w:rsid w:val="004318E0"/>
    <w:rsid w:val="00450150"/>
    <w:rsid w:val="0049687D"/>
    <w:rsid w:val="004A5A6E"/>
    <w:rsid w:val="004B5850"/>
    <w:rsid w:val="004C5B0B"/>
    <w:rsid w:val="004C723E"/>
    <w:rsid w:val="00550716"/>
    <w:rsid w:val="00554500"/>
    <w:rsid w:val="00555212"/>
    <w:rsid w:val="0055680F"/>
    <w:rsid w:val="005C72B7"/>
    <w:rsid w:val="005C7312"/>
    <w:rsid w:val="005D4831"/>
    <w:rsid w:val="0060445F"/>
    <w:rsid w:val="00631F9E"/>
    <w:rsid w:val="00676B54"/>
    <w:rsid w:val="00680B31"/>
    <w:rsid w:val="006903C8"/>
    <w:rsid w:val="00690D63"/>
    <w:rsid w:val="00692998"/>
    <w:rsid w:val="006B0BEF"/>
    <w:rsid w:val="006E70D8"/>
    <w:rsid w:val="006F351C"/>
    <w:rsid w:val="006F7D13"/>
    <w:rsid w:val="0075048B"/>
    <w:rsid w:val="00761A6C"/>
    <w:rsid w:val="00763FCB"/>
    <w:rsid w:val="007716D8"/>
    <w:rsid w:val="00783262"/>
    <w:rsid w:val="007D4756"/>
    <w:rsid w:val="00800F3B"/>
    <w:rsid w:val="008142E9"/>
    <w:rsid w:val="00837A34"/>
    <w:rsid w:val="00837E27"/>
    <w:rsid w:val="00842EAA"/>
    <w:rsid w:val="008579B2"/>
    <w:rsid w:val="008661B6"/>
    <w:rsid w:val="008A38D9"/>
    <w:rsid w:val="008A6744"/>
    <w:rsid w:val="008D5926"/>
    <w:rsid w:val="008E59ED"/>
    <w:rsid w:val="00901989"/>
    <w:rsid w:val="00914B72"/>
    <w:rsid w:val="00952D1E"/>
    <w:rsid w:val="0096765D"/>
    <w:rsid w:val="00974D9A"/>
    <w:rsid w:val="009A04F0"/>
    <w:rsid w:val="009D6D9B"/>
    <w:rsid w:val="009F1D5E"/>
    <w:rsid w:val="00A32A4C"/>
    <w:rsid w:val="00A34615"/>
    <w:rsid w:val="00A362ED"/>
    <w:rsid w:val="00AB48B1"/>
    <w:rsid w:val="00AC63CE"/>
    <w:rsid w:val="00AC6A68"/>
    <w:rsid w:val="00AF3AE1"/>
    <w:rsid w:val="00AF5EE7"/>
    <w:rsid w:val="00B1052B"/>
    <w:rsid w:val="00B12C50"/>
    <w:rsid w:val="00B54912"/>
    <w:rsid w:val="00B945B6"/>
    <w:rsid w:val="00BA14C1"/>
    <w:rsid w:val="00BA2EF1"/>
    <w:rsid w:val="00BE7729"/>
    <w:rsid w:val="00C05D2A"/>
    <w:rsid w:val="00C30A39"/>
    <w:rsid w:val="00C86A0F"/>
    <w:rsid w:val="00C87B5A"/>
    <w:rsid w:val="00C92D78"/>
    <w:rsid w:val="00CA1E69"/>
    <w:rsid w:val="00CC3075"/>
    <w:rsid w:val="00CF6773"/>
    <w:rsid w:val="00D10915"/>
    <w:rsid w:val="00DB2D55"/>
    <w:rsid w:val="00DB2F6C"/>
    <w:rsid w:val="00DB4DA0"/>
    <w:rsid w:val="00DC3B0A"/>
    <w:rsid w:val="00E0116C"/>
    <w:rsid w:val="00E14957"/>
    <w:rsid w:val="00E25528"/>
    <w:rsid w:val="00E37942"/>
    <w:rsid w:val="00E5635F"/>
    <w:rsid w:val="00E630C8"/>
    <w:rsid w:val="00E64981"/>
    <w:rsid w:val="00E70B01"/>
    <w:rsid w:val="00E93E4F"/>
    <w:rsid w:val="00EB0019"/>
    <w:rsid w:val="00EE3EDB"/>
    <w:rsid w:val="00EF63E0"/>
    <w:rsid w:val="00F10515"/>
    <w:rsid w:val="00F5183F"/>
    <w:rsid w:val="00F525D8"/>
    <w:rsid w:val="00F90D71"/>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415D4DE3"/>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8579B2"/>
    <w:rPr>
      <w:color w:val="605E5C"/>
      <w:shd w:val="clear" w:color="auto" w:fill="E1DFDD"/>
    </w:rPr>
  </w:style>
  <w:style w:type="paragraph" w:styleId="ListParagraph">
    <w:name w:val="List Paragraph"/>
    <w:basedOn w:val="Normal"/>
    <w:uiPriority w:val="34"/>
    <w:qFormat/>
    <w:rsid w:val="004A5A6E"/>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17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A84DF9C38F85459C2FBB53EA3FC961" ma:contentTypeVersion="8" ma:contentTypeDescription="Create a new document." ma:contentTypeScope="" ma:versionID="324d013a9e1f4db010c5b879c1a10a44">
  <xsd:schema xmlns:xsd="http://www.w3.org/2001/XMLSchema" xmlns:xs="http://www.w3.org/2001/XMLSchema" xmlns:p="http://schemas.microsoft.com/office/2006/metadata/properties" xmlns:ns2="bd78b2e4-9060-4309-b354-463fb93a4269" targetNamespace="http://schemas.microsoft.com/office/2006/metadata/properties" ma:root="true" ma:fieldsID="7cae4bb87720187d9c65005b7f405d80" ns2:_="">
    <xsd:import namespace="bd78b2e4-9060-4309-b354-463fb93a42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8b2e4-9060-4309-b354-463fb93a4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DAF47A-E1C5-43E7-A5E9-11181AE96E10}">
  <ds:schemaRefs>
    <ds:schemaRef ds:uri="http://schemas.microsoft.com/sharepoint/v3/contenttype/forms"/>
  </ds:schemaRefs>
</ds:datastoreItem>
</file>

<file path=customXml/itemProps2.xml><?xml version="1.0" encoding="utf-8"?>
<ds:datastoreItem xmlns:ds="http://schemas.openxmlformats.org/officeDocument/2006/customXml" ds:itemID="{1E1C6AB7-B0BA-4719-AC57-22196697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8b2e4-9060-4309-b354-463fb93a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B08E6-F147-4A1E-A870-A7411AF772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F7C5C6-3AA5-4001-BF4A-D5333563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Worth, Lisa</cp:lastModifiedBy>
  <cp:revision>4</cp:revision>
  <cp:lastPrinted>2022-05-02T22:59:00Z</cp:lastPrinted>
  <dcterms:created xsi:type="dcterms:W3CDTF">2026-05-13T23:29:00Z</dcterms:created>
  <dcterms:modified xsi:type="dcterms:W3CDTF">2026-06-09T13:03:00Z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0x01010090A84DF9C38F85459C2FBB53EA3FC961</vt:lpwstr>
  </property>
</Properties>
</file>