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474" w:rsidRDefault="003C6474"/>
    <w:p w:rsidR="00153CA6" w:rsidRDefault="00153CA6"/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5124"/>
        <w:gridCol w:w="5124"/>
      </w:tblGrid>
      <w:tr w:rsidR="00153CA6" w:rsidTr="00275B68">
        <w:trPr>
          <w:trHeight w:val="355"/>
        </w:trPr>
        <w:tc>
          <w:tcPr>
            <w:tcW w:w="5124" w:type="dxa"/>
          </w:tcPr>
          <w:p w:rsidR="00153CA6" w:rsidRPr="00275B68" w:rsidRDefault="00153CA6">
            <w:pPr>
              <w:rPr>
                <w:b/>
              </w:rPr>
            </w:pPr>
            <w:r w:rsidRPr="00275B68">
              <w:rPr>
                <w:b/>
              </w:rPr>
              <w:t xml:space="preserve">SITE NAME </w:t>
            </w:r>
          </w:p>
        </w:tc>
        <w:tc>
          <w:tcPr>
            <w:tcW w:w="5124" w:type="dxa"/>
          </w:tcPr>
          <w:p w:rsidR="00153CA6" w:rsidRPr="00275B68" w:rsidRDefault="00153CA6">
            <w:pPr>
              <w:rPr>
                <w:b/>
              </w:rPr>
            </w:pPr>
            <w:r w:rsidRPr="00275B68">
              <w:rPr>
                <w:b/>
              </w:rPr>
              <w:t xml:space="preserve"> PHYSICAL ADDRESS  </w:t>
            </w:r>
          </w:p>
        </w:tc>
      </w:tr>
      <w:tr w:rsidR="00153CA6" w:rsidTr="00275B68">
        <w:trPr>
          <w:trHeight w:val="1047"/>
        </w:trPr>
        <w:tc>
          <w:tcPr>
            <w:tcW w:w="5124" w:type="dxa"/>
          </w:tcPr>
          <w:p w:rsidR="00275B68" w:rsidRDefault="00A9226C">
            <w:pPr>
              <w:rPr>
                <w:rFonts w:ascii="Calibri" w:eastAsia="Times New Roman" w:hAnsi="Calibri" w:cs="Calibri"/>
                <w:b/>
                <w:bCs/>
              </w:rPr>
            </w:pPr>
            <w:r w:rsidRPr="00EC3613">
              <w:rPr>
                <w:rFonts w:ascii="Calibri" w:eastAsia="Times New Roman" w:hAnsi="Calibri" w:cs="Calibri"/>
                <w:b/>
                <w:bCs/>
              </w:rPr>
              <w:t>Bakersville Community Medical Clinic, Inc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/ </w:t>
            </w:r>
          </w:p>
          <w:p w:rsidR="00153CA6" w:rsidRDefault="00A9226C"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Celo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Health Center </w:t>
            </w:r>
          </w:p>
        </w:tc>
        <w:tc>
          <w:tcPr>
            <w:tcW w:w="5124" w:type="dxa"/>
          </w:tcPr>
          <w:p w:rsidR="00153CA6" w:rsidRDefault="00A9226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>116 Seven Mile Ridge Rd.</w:t>
            </w:r>
            <w:r w:rsidRPr="00EC3613">
              <w:rPr>
                <w:rFonts w:ascii="Calibri" w:eastAsia="Times New Roman" w:hAnsi="Calibri" w:cs="Calibri"/>
              </w:rPr>
              <w:br/>
              <w:t>Burnsville, NC 28714</w:t>
            </w:r>
          </w:p>
          <w:p w:rsidR="0033455C" w:rsidRDefault="0033455C"/>
        </w:tc>
      </w:tr>
      <w:tr w:rsidR="00A9226C" w:rsidTr="00275B68">
        <w:trPr>
          <w:trHeight w:val="691"/>
        </w:trPr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Benson Area Medical Center, Inc.</w:t>
            </w:r>
          </w:p>
        </w:tc>
        <w:tc>
          <w:tcPr>
            <w:tcW w:w="5124" w:type="dxa"/>
            <w:vAlign w:val="center"/>
          </w:tcPr>
          <w:p w:rsidR="00A9226C" w:rsidRPr="00EC3613" w:rsidRDefault="00A9226C" w:rsidP="00A9226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>3333 NC Hwy 242 North</w:t>
            </w:r>
            <w:r w:rsidRPr="00EC3613">
              <w:rPr>
                <w:rFonts w:ascii="Calibri" w:eastAsia="Times New Roman" w:hAnsi="Calibri" w:cs="Calibri"/>
              </w:rPr>
              <w:br/>
              <w:t>Benson, NC 27504</w:t>
            </w:r>
          </w:p>
        </w:tc>
      </w:tr>
      <w:tr w:rsidR="00A9226C" w:rsidTr="00275B68">
        <w:trPr>
          <w:trHeight w:val="711"/>
        </w:trPr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Black River Health Services, Inc.</w:t>
            </w:r>
          </w:p>
        </w:tc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</w:rPr>
              <w:t>301 S. Campbell St.</w:t>
            </w:r>
            <w:r w:rsidRPr="00EC3613">
              <w:rPr>
                <w:rFonts w:ascii="Calibri" w:eastAsia="Times New Roman" w:hAnsi="Calibri" w:cs="Calibri"/>
              </w:rPr>
              <w:br/>
              <w:t>Burgaw, NC 28425</w:t>
            </w:r>
          </w:p>
        </w:tc>
      </w:tr>
      <w:tr w:rsidR="00A9226C" w:rsidTr="00275B68">
        <w:trPr>
          <w:trHeight w:val="691"/>
        </w:trPr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Clay Comprehensive Health Services, Inc.</w:t>
            </w:r>
          </w:p>
        </w:tc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</w:rPr>
              <w:t>241 Church St.</w:t>
            </w:r>
            <w:r w:rsidRPr="00EC3613">
              <w:rPr>
                <w:rFonts w:ascii="Calibri" w:eastAsia="Times New Roman" w:hAnsi="Calibri" w:cs="Calibri"/>
              </w:rPr>
              <w:br/>
              <w:t>Hayesville, NC 28904</w:t>
            </w:r>
          </w:p>
        </w:tc>
      </w:tr>
      <w:tr w:rsidR="00A9226C" w:rsidTr="00275B68">
        <w:trPr>
          <w:trHeight w:val="711"/>
        </w:trPr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CLECO Primary Care Network</w:t>
            </w:r>
          </w:p>
        </w:tc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</w:rPr>
              <w:t>808 Schenk St.</w:t>
            </w:r>
            <w:r w:rsidRPr="00EC3613">
              <w:rPr>
                <w:rFonts w:ascii="Calibri" w:eastAsia="Times New Roman" w:hAnsi="Calibri" w:cs="Calibri"/>
              </w:rPr>
              <w:br/>
              <w:t>Shelby, NC 28150</w:t>
            </w:r>
          </w:p>
        </w:tc>
      </w:tr>
      <w:tr w:rsidR="00A9226C" w:rsidTr="00275B68">
        <w:trPr>
          <w:trHeight w:val="691"/>
        </w:trPr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Duplin Medical Association, Inc.</w:t>
            </w:r>
          </w:p>
        </w:tc>
        <w:tc>
          <w:tcPr>
            <w:tcW w:w="5124" w:type="dxa"/>
          </w:tcPr>
          <w:p w:rsidR="00A9226C" w:rsidRDefault="00A9226C" w:rsidP="00A9226C">
            <w:r w:rsidRPr="00EC3613">
              <w:rPr>
                <w:rFonts w:ascii="Calibri" w:eastAsia="Times New Roman" w:hAnsi="Calibri" w:cs="Calibri"/>
              </w:rPr>
              <w:t>600 South Sycamore St.</w:t>
            </w:r>
            <w:r w:rsidRPr="00EC3613">
              <w:rPr>
                <w:rFonts w:ascii="Calibri" w:eastAsia="Times New Roman" w:hAnsi="Calibri" w:cs="Calibri"/>
              </w:rPr>
              <w:br/>
              <w:t>Rose Hill, NC 28458</w:t>
            </w:r>
          </w:p>
        </w:tc>
      </w:tr>
      <w:tr w:rsidR="00A9226C" w:rsidTr="00275B68">
        <w:trPr>
          <w:trHeight w:val="711"/>
        </w:trPr>
        <w:tc>
          <w:tcPr>
            <w:tcW w:w="5124" w:type="dxa"/>
          </w:tcPr>
          <w:p w:rsidR="00A9226C" w:rsidRDefault="0033455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Hot Springs Health Program, Inc.</w:t>
            </w:r>
          </w:p>
        </w:tc>
        <w:tc>
          <w:tcPr>
            <w:tcW w:w="5124" w:type="dxa"/>
          </w:tcPr>
          <w:p w:rsidR="00A9226C" w:rsidRDefault="0033455C" w:rsidP="00A9226C">
            <w:r w:rsidRPr="00EC3613">
              <w:rPr>
                <w:rFonts w:ascii="Calibri" w:eastAsia="Times New Roman" w:hAnsi="Calibri" w:cs="Calibri"/>
              </w:rPr>
              <w:t>590 Medical Park Dr.</w:t>
            </w:r>
            <w:r w:rsidRPr="00EC3613">
              <w:rPr>
                <w:rFonts w:ascii="Calibri" w:eastAsia="Times New Roman" w:hAnsi="Calibri" w:cs="Calibri"/>
              </w:rPr>
              <w:br/>
              <w:t>Marshall, NC 28753</w:t>
            </w:r>
          </w:p>
        </w:tc>
      </w:tr>
      <w:tr w:rsidR="00A9226C" w:rsidTr="00275B68">
        <w:trPr>
          <w:trHeight w:val="691"/>
        </w:trPr>
        <w:tc>
          <w:tcPr>
            <w:tcW w:w="5124" w:type="dxa"/>
          </w:tcPr>
          <w:p w:rsidR="00A9226C" w:rsidRDefault="0033455C" w:rsidP="00A9226C">
            <w:r w:rsidRPr="00EC3613">
              <w:rPr>
                <w:rFonts w:ascii="Calibri" w:eastAsia="Times New Roman" w:hAnsi="Calibri" w:cs="Calibri"/>
                <w:b/>
                <w:bCs/>
              </w:rPr>
              <w:t>Hugh Chatham Memorial Hospital, Inc. (Boomer)</w:t>
            </w:r>
          </w:p>
        </w:tc>
        <w:tc>
          <w:tcPr>
            <w:tcW w:w="5124" w:type="dxa"/>
          </w:tcPr>
          <w:p w:rsidR="00A9226C" w:rsidRDefault="0033455C" w:rsidP="00A9226C">
            <w:r w:rsidRPr="00EC3613">
              <w:rPr>
                <w:rFonts w:ascii="Calibri" w:eastAsia="Times New Roman" w:hAnsi="Calibri" w:cs="Calibri"/>
              </w:rPr>
              <w:t>156 Boomer Community Center Rd.</w:t>
            </w:r>
            <w:r w:rsidRPr="00EC3613">
              <w:rPr>
                <w:rFonts w:ascii="Calibri" w:eastAsia="Times New Roman" w:hAnsi="Calibri" w:cs="Calibri"/>
              </w:rPr>
              <w:br/>
              <w:t>Boomer, NC 28606</w:t>
            </w:r>
          </w:p>
        </w:tc>
      </w:tr>
      <w:tr w:rsidR="0033455C" w:rsidTr="00275B68">
        <w:trPr>
          <w:trHeight w:val="711"/>
        </w:trPr>
        <w:tc>
          <w:tcPr>
            <w:tcW w:w="5124" w:type="dxa"/>
            <w:vAlign w:val="center"/>
          </w:tcPr>
          <w:p w:rsidR="0033455C" w:rsidRPr="00EC3613" w:rsidRDefault="0033455C" w:rsidP="0033455C">
            <w:pPr>
              <w:rPr>
                <w:rFonts w:ascii="Calibri" w:eastAsia="Times New Roman" w:hAnsi="Calibri" w:cs="Calibri"/>
                <w:b/>
                <w:bCs/>
              </w:rPr>
            </w:pPr>
            <w:r w:rsidRPr="00EC3613">
              <w:rPr>
                <w:rFonts w:ascii="Calibri" w:eastAsia="Times New Roman" w:hAnsi="Calibri" w:cs="Calibri"/>
                <w:b/>
                <w:bCs/>
              </w:rPr>
              <w:t>Hugh Chatham Memorial Hospital, Inc. (Mt. View)</w:t>
            </w:r>
          </w:p>
        </w:tc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</w:rPr>
              <w:t xml:space="preserve">5229 Rock Creek Rd. </w:t>
            </w:r>
            <w:r w:rsidRPr="00EC3613">
              <w:rPr>
                <w:rFonts w:ascii="Calibri" w:eastAsia="Times New Roman" w:hAnsi="Calibri" w:cs="Calibri"/>
              </w:rPr>
              <w:br/>
              <w:t>Hays, NC 28635</w:t>
            </w:r>
          </w:p>
        </w:tc>
      </w:tr>
      <w:tr w:rsidR="0033455C" w:rsidTr="00275B68">
        <w:trPr>
          <w:trHeight w:val="691"/>
        </w:trPr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  <w:b/>
                <w:bCs/>
              </w:rPr>
              <w:t>Mt. Olive Family Medicine Center, Inc.</w:t>
            </w:r>
          </w:p>
        </w:tc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</w:rPr>
              <w:t xml:space="preserve">201 N. </w:t>
            </w:r>
            <w:proofErr w:type="spellStart"/>
            <w:r w:rsidRPr="00EC3613">
              <w:rPr>
                <w:rFonts w:ascii="Calibri" w:eastAsia="Times New Roman" w:hAnsi="Calibri" w:cs="Calibri"/>
              </w:rPr>
              <w:t>Breazeale</w:t>
            </w:r>
            <w:proofErr w:type="spellEnd"/>
            <w:r w:rsidRPr="00EC3613">
              <w:rPr>
                <w:rFonts w:ascii="Calibri" w:eastAsia="Times New Roman" w:hAnsi="Calibri" w:cs="Calibri"/>
              </w:rPr>
              <w:t xml:space="preserve"> Ave.</w:t>
            </w:r>
            <w:r w:rsidRPr="00EC3613">
              <w:rPr>
                <w:rFonts w:ascii="Calibri" w:eastAsia="Times New Roman" w:hAnsi="Calibri" w:cs="Calibri"/>
              </w:rPr>
              <w:br/>
              <w:t>Mt Olive, NC 28365</w:t>
            </w:r>
          </w:p>
        </w:tc>
      </w:tr>
      <w:tr w:rsidR="0033455C" w:rsidTr="00275B68">
        <w:trPr>
          <w:trHeight w:val="711"/>
        </w:trPr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  <w:b/>
                <w:bCs/>
              </w:rPr>
              <w:t>Richmond County Healthy Carolinians Partnership</w:t>
            </w:r>
          </w:p>
        </w:tc>
        <w:tc>
          <w:tcPr>
            <w:tcW w:w="5124" w:type="dxa"/>
          </w:tcPr>
          <w:p w:rsidR="0033455C" w:rsidRDefault="0033455C" w:rsidP="0033455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 xml:space="preserve">127 Caroline St      </w:t>
            </w:r>
          </w:p>
          <w:p w:rsidR="0033455C" w:rsidRDefault="0033455C" w:rsidP="0033455C">
            <w:r w:rsidRPr="00EC3613">
              <w:rPr>
                <w:rFonts w:ascii="Calibri" w:eastAsia="Times New Roman" w:hAnsi="Calibri" w:cs="Calibri"/>
              </w:rPr>
              <w:t>Rockingham, NC  28379</w:t>
            </w:r>
          </w:p>
        </w:tc>
      </w:tr>
      <w:tr w:rsidR="0033455C" w:rsidTr="00275B68">
        <w:trPr>
          <w:trHeight w:val="691"/>
        </w:trPr>
        <w:tc>
          <w:tcPr>
            <w:tcW w:w="5124" w:type="dxa"/>
            <w:vAlign w:val="center"/>
          </w:tcPr>
          <w:p w:rsidR="0033455C" w:rsidRPr="00EC3613" w:rsidRDefault="0033455C" w:rsidP="0033455C">
            <w:pPr>
              <w:rPr>
                <w:rFonts w:ascii="Calibri" w:eastAsia="Times New Roman" w:hAnsi="Calibri" w:cs="Calibri"/>
                <w:b/>
                <w:bCs/>
              </w:rPr>
            </w:pPr>
            <w:r w:rsidRPr="00EC3613">
              <w:rPr>
                <w:rFonts w:ascii="Calibri" w:eastAsia="Times New Roman" w:hAnsi="Calibri" w:cs="Calibri"/>
                <w:b/>
                <w:bCs/>
              </w:rPr>
              <w:t>Robeson Health Care Corporation (Montgomery County CHC)</w:t>
            </w:r>
          </w:p>
        </w:tc>
        <w:tc>
          <w:tcPr>
            <w:tcW w:w="5124" w:type="dxa"/>
          </w:tcPr>
          <w:p w:rsidR="0033455C" w:rsidRDefault="0033455C" w:rsidP="0033455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 xml:space="preserve">103 Cotton Creek Rd. </w:t>
            </w:r>
          </w:p>
          <w:p w:rsidR="0033455C" w:rsidRDefault="0033455C" w:rsidP="0033455C">
            <w:r w:rsidRPr="00EC3613">
              <w:rPr>
                <w:rFonts w:ascii="Calibri" w:eastAsia="Times New Roman" w:hAnsi="Calibri" w:cs="Calibri"/>
              </w:rPr>
              <w:t>Star, NC  27356</w:t>
            </w:r>
          </w:p>
        </w:tc>
      </w:tr>
      <w:tr w:rsidR="0033455C" w:rsidTr="00275B68">
        <w:trPr>
          <w:trHeight w:val="711"/>
        </w:trPr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  <w:b/>
                <w:bCs/>
              </w:rPr>
              <w:t>Rockingham County Healthcare Alliance</w:t>
            </w:r>
          </w:p>
        </w:tc>
        <w:tc>
          <w:tcPr>
            <w:tcW w:w="5124" w:type="dxa"/>
          </w:tcPr>
          <w:p w:rsidR="0033455C" w:rsidRDefault="0033455C" w:rsidP="0033455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 xml:space="preserve">124 S. Scales St.      </w:t>
            </w:r>
          </w:p>
          <w:p w:rsidR="0033455C" w:rsidRDefault="0033455C" w:rsidP="0033455C">
            <w:r w:rsidRPr="00EC3613">
              <w:rPr>
                <w:rFonts w:ascii="Calibri" w:eastAsia="Times New Roman" w:hAnsi="Calibri" w:cs="Calibri"/>
              </w:rPr>
              <w:t>Reidsville, NC  27320</w:t>
            </w:r>
          </w:p>
        </w:tc>
      </w:tr>
      <w:tr w:rsidR="0033455C" w:rsidTr="00275B68">
        <w:trPr>
          <w:trHeight w:val="691"/>
        </w:trPr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  <w:b/>
                <w:bCs/>
              </w:rPr>
              <w:t>Rural Health Group (Scotland Neck)</w:t>
            </w:r>
          </w:p>
        </w:tc>
        <w:tc>
          <w:tcPr>
            <w:tcW w:w="5124" w:type="dxa"/>
          </w:tcPr>
          <w:p w:rsidR="0033455C" w:rsidRDefault="0033455C" w:rsidP="0033455C">
            <w:r w:rsidRPr="00EC3613">
              <w:rPr>
                <w:rFonts w:ascii="Calibri" w:eastAsia="Times New Roman" w:hAnsi="Calibri" w:cs="Calibri"/>
              </w:rPr>
              <w:t>500 Jackson St,</w:t>
            </w:r>
            <w:r w:rsidRPr="00EC3613">
              <w:rPr>
                <w:rFonts w:ascii="Calibri" w:eastAsia="Times New Roman" w:hAnsi="Calibri" w:cs="Calibri"/>
              </w:rPr>
              <w:br/>
              <w:t>Roanoke Rapids, NC 27870</w:t>
            </w:r>
          </w:p>
        </w:tc>
      </w:tr>
      <w:tr w:rsidR="0033455C" w:rsidTr="00275B68">
        <w:trPr>
          <w:trHeight w:val="691"/>
        </w:trPr>
        <w:tc>
          <w:tcPr>
            <w:tcW w:w="5124" w:type="dxa"/>
          </w:tcPr>
          <w:p w:rsidR="0033455C" w:rsidRPr="00EC3613" w:rsidRDefault="0033455C" w:rsidP="0033455C">
            <w:pPr>
              <w:rPr>
                <w:rFonts w:ascii="Calibri" w:eastAsia="Times New Roman" w:hAnsi="Calibri" w:cs="Calibri"/>
                <w:b/>
                <w:bCs/>
              </w:rPr>
            </w:pPr>
            <w:r w:rsidRPr="00EC3613">
              <w:rPr>
                <w:rFonts w:ascii="Calibri" w:eastAsia="Times New Roman" w:hAnsi="Calibri" w:cs="Calibri"/>
                <w:b/>
                <w:bCs/>
              </w:rPr>
              <w:t>Tyrrell County Rural Health Association (Columbia Medical Center)</w:t>
            </w:r>
          </w:p>
        </w:tc>
        <w:tc>
          <w:tcPr>
            <w:tcW w:w="5124" w:type="dxa"/>
          </w:tcPr>
          <w:p w:rsidR="0033455C" w:rsidRDefault="0033455C" w:rsidP="0033455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>208 N Broad St.</w:t>
            </w:r>
          </w:p>
          <w:p w:rsidR="0033455C" w:rsidRPr="00EC3613" w:rsidRDefault="0033455C" w:rsidP="0033455C">
            <w:pPr>
              <w:rPr>
                <w:rFonts w:ascii="Calibri" w:eastAsia="Times New Roman" w:hAnsi="Calibri" w:cs="Calibri"/>
              </w:rPr>
            </w:pPr>
            <w:r w:rsidRPr="00EC3613">
              <w:rPr>
                <w:rFonts w:ascii="Calibri" w:eastAsia="Times New Roman" w:hAnsi="Calibri" w:cs="Calibri"/>
              </w:rPr>
              <w:t>Columbia, NC 27925</w:t>
            </w:r>
          </w:p>
        </w:tc>
      </w:tr>
    </w:tbl>
    <w:p w:rsidR="00153CA6" w:rsidRDefault="00153CA6">
      <w:bookmarkStart w:id="0" w:name="_GoBack"/>
      <w:bookmarkEnd w:id="0"/>
    </w:p>
    <w:sectPr w:rsidR="00153C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CA6" w:rsidRDefault="00153CA6" w:rsidP="00153CA6">
      <w:pPr>
        <w:spacing w:after="0" w:line="240" w:lineRule="auto"/>
      </w:pPr>
      <w:r>
        <w:separator/>
      </w:r>
    </w:p>
  </w:endnote>
  <w:endnote w:type="continuationSeparator" w:id="0">
    <w:p w:rsidR="00153CA6" w:rsidRDefault="00153CA6" w:rsidP="0015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CA6" w:rsidRDefault="00153CA6" w:rsidP="00153CA6">
      <w:pPr>
        <w:spacing w:after="0" w:line="240" w:lineRule="auto"/>
      </w:pPr>
      <w:r>
        <w:separator/>
      </w:r>
    </w:p>
  </w:footnote>
  <w:footnote w:type="continuationSeparator" w:id="0">
    <w:p w:rsidR="00153CA6" w:rsidRDefault="00153CA6" w:rsidP="0015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A6" w:rsidRPr="00153CA6" w:rsidRDefault="00153CA6" w:rsidP="00153CA6">
    <w:pPr>
      <w:pStyle w:val="Header"/>
      <w:jc w:val="center"/>
      <w:rPr>
        <w:b/>
        <w:sz w:val="32"/>
        <w:szCs w:val="32"/>
      </w:rPr>
    </w:pPr>
    <w:r w:rsidRPr="00153CA6">
      <w:rPr>
        <w:b/>
        <w:sz w:val="32"/>
        <w:szCs w:val="32"/>
      </w:rPr>
      <w:t>NORTH CAROLINA RURAL HEALTH CENTERS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A6"/>
    <w:rsid w:val="00153CA6"/>
    <w:rsid w:val="00275B68"/>
    <w:rsid w:val="0033455C"/>
    <w:rsid w:val="003C6474"/>
    <w:rsid w:val="00A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97A81"/>
  <w15:chartTrackingRefBased/>
  <w15:docId w15:val="{80DA6FA5-D00A-467B-98E7-5F47316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A6"/>
  </w:style>
  <w:style w:type="paragraph" w:styleId="Footer">
    <w:name w:val="footer"/>
    <w:basedOn w:val="Normal"/>
    <w:link w:val="FooterChar"/>
    <w:uiPriority w:val="99"/>
    <w:unhideWhenUsed/>
    <w:rsid w:val="0015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A6"/>
  </w:style>
  <w:style w:type="table" w:styleId="TableGrid">
    <w:name w:val="Table Grid"/>
    <w:basedOn w:val="TableNormal"/>
    <w:uiPriority w:val="39"/>
    <w:rsid w:val="0015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Monifa</dc:creator>
  <cp:keywords/>
  <dc:description/>
  <cp:lastModifiedBy>Charles, Monifa</cp:lastModifiedBy>
  <cp:revision>1</cp:revision>
  <dcterms:created xsi:type="dcterms:W3CDTF">2019-07-30T19:53:00Z</dcterms:created>
  <dcterms:modified xsi:type="dcterms:W3CDTF">2019-07-30T20:27:00Z</dcterms:modified>
</cp:coreProperties>
</file>