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0921E" w14:textId="77777777" w:rsidR="00F4310F" w:rsidRPr="006F4FA8" w:rsidRDefault="00F4310F" w:rsidP="00F4310F">
      <w:pPr>
        <w:spacing w:after="120"/>
        <w:rPr>
          <w:rFonts w:ascii="Times New Roman" w:hAnsi="Times New Roman"/>
          <w:sz w:val="22"/>
          <w:szCs w:val="22"/>
        </w:rPr>
      </w:pPr>
    </w:p>
    <w:p w14:paraId="31127146" w14:textId="77777777" w:rsidR="00F4310F" w:rsidRPr="006F4FA8" w:rsidRDefault="00F4310F" w:rsidP="00925DBD">
      <w:pPr>
        <w:tabs>
          <w:tab w:val="right" w:pos="9270"/>
        </w:tabs>
        <w:rPr>
          <w:rFonts w:ascii="Times New Roman" w:hAnsi="Times New Roman"/>
          <w:sz w:val="22"/>
          <w:szCs w:val="22"/>
        </w:rPr>
      </w:pPr>
      <w:r w:rsidRPr="006F4FA8">
        <w:rPr>
          <w:rFonts w:ascii="Times New Roman" w:hAnsi="Times New Roman"/>
          <w:sz w:val="22"/>
          <w:szCs w:val="22"/>
        </w:rPr>
        <w:tab/>
        <w:t>DAAS-733</w:t>
      </w:r>
    </w:p>
    <w:p w14:paraId="2B90653F" w14:textId="7A20ED18" w:rsidR="00F4310F" w:rsidRPr="006F4FA8" w:rsidRDefault="00F4310F" w:rsidP="00925DBD">
      <w:pPr>
        <w:tabs>
          <w:tab w:val="right" w:pos="9270"/>
        </w:tabs>
        <w:spacing w:after="240"/>
        <w:rPr>
          <w:rFonts w:ascii="Times New Roman" w:hAnsi="Times New Roman"/>
          <w:sz w:val="22"/>
          <w:szCs w:val="22"/>
        </w:rPr>
      </w:pPr>
      <w:r w:rsidRPr="006F4FA8">
        <w:rPr>
          <w:rFonts w:ascii="Times New Roman" w:hAnsi="Times New Roman"/>
          <w:sz w:val="22"/>
          <w:szCs w:val="22"/>
        </w:rPr>
        <w:tab/>
        <w:t>(updated 6-9-</w:t>
      </w:r>
      <w:r w:rsidR="00925DBD" w:rsidRPr="006F4FA8">
        <w:rPr>
          <w:rFonts w:ascii="Times New Roman" w:hAnsi="Times New Roman"/>
          <w:sz w:val="22"/>
          <w:szCs w:val="22"/>
        </w:rPr>
        <w:t>20</w:t>
      </w:r>
      <w:r w:rsidRPr="006F4FA8">
        <w:rPr>
          <w:rFonts w:ascii="Times New Roman" w:hAnsi="Times New Roman"/>
          <w:sz w:val="22"/>
          <w:szCs w:val="22"/>
        </w:rPr>
        <w:t>21)</w:t>
      </w:r>
    </w:p>
    <w:p w14:paraId="5D88DB0E" w14:textId="77777777" w:rsidR="00F4310F" w:rsidRPr="006F4FA8" w:rsidRDefault="00F4310F" w:rsidP="00163951">
      <w:pPr>
        <w:spacing w:after="60"/>
        <w:jc w:val="center"/>
        <w:rPr>
          <w:rFonts w:ascii="Times New Roman" w:hAnsi="Times New Roman"/>
          <w:b/>
          <w:bCs/>
          <w:sz w:val="22"/>
          <w:szCs w:val="22"/>
        </w:rPr>
      </w:pPr>
      <w:r w:rsidRPr="006F4FA8">
        <w:rPr>
          <w:rFonts w:ascii="Times New Roman" w:hAnsi="Times New Roman"/>
          <w:b/>
          <w:bCs/>
          <w:sz w:val="22"/>
          <w:szCs w:val="22"/>
        </w:rPr>
        <w:t>Home and Community Care Block Grant for Older Adults</w:t>
      </w:r>
    </w:p>
    <w:p w14:paraId="664898A0" w14:textId="77777777" w:rsidR="00F4310F" w:rsidRPr="006F4FA8" w:rsidRDefault="00F4310F" w:rsidP="00F4310F">
      <w:pPr>
        <w:spacing w:after="120"/>
        <w:jc w:val="center"/>
        <w:rPr>
          <w:rFonts w:ascii="Times New Roman" w:hAnsi="Times New Roman"/>
          <w:b/>
          <w:bCs/>
          <w:sz w:val="22"/>
          <w:szCs w:val="22"/>
        </w:rPr>
      </w:pPr>
      <w:r w:rsidRPr="006F4FA8">
        <w:rPr>
          <w:rFonts w:ascii="Times New Roman" w:hAnsi="Times New Roman"/>
          <w:b/>
          <w:bCs/>
          <w:sz w:val="22"/>
          <w:szCs w:val="22"/>
        </w:rPr>
        <w:t>County Funding Plan – Outreach Methodology</w:t>
      </w:r>
    </w:p>
    <w:p w14:paraId="0A142B96" w14:textId="77777777" w:rsidR="00F4310F" w:rsidRPr="006F4FA8" w:rsidRDefault="00F4310F" w:rsidP="00F4310F">
      <w:pPr>
        <w:spacing w:after="120"/>
        <w:jc w:val="center"/>
        <w:rPr>
          <w:rFonts w:ascii="Times New Roman" w:hAnsi="Times New Roman"/>
          <w:b/>
          <w:bCs/>
          <w:sz w:val="22"/>
          <w:szCs w:val="22"/>
        </w:rPr>
      </w:pPr>
      <w:r w:rsidRPr="006F4FA8">
        <w:rPr>
          <w:rFonts w:ascii="Times New Roman" w:hAnsi="Times New Roman"/>
          <w:b/>
          <w:bCs/>
          <w:sz w:val="22"/>
          <w:szCs w:val="22"/>
        </w:rPr>
        <w:t>July 1, _____ through June 30, _____</w:t>
      </w:r>
    </w:p>
    <w:p w14:paraId="12E5F45B" w14:textId="4125D6F0" w:rsidR="00925DBD" w:rsidRPr="004626AC" w:rsidRDefault="00F4310F" w:rsidP="00925DBD">
      <w:pPr>
        <w:spacing w:after="360"/>
        <w:jc w:val="center"/>
        <w:rPr>
          <w:rFonts w:ascii="Times New Roman" w:hAnsi="Times New Roman"/>
          <w:b/>
          <w:bCs/>
          <w:sz w:val="22"/>
          <w:szCs w:val="22"/>
          <w:u w:val="single"/>
        </w:rPr>
      </w:pPr>
      <w:r w:rsidRPr="004626AC">
        <w:rPr>
          <w:rFonts w:ascii="Times New Roman" w:hAnsi="Times New Roman"/>
          <w:b/>
          <w:bCs/>
          <w:sz w:val="22"/>
          <w:szCs w:val="22"/>
          <w:u w:val="single"/>
        </w:rPr>
        <w:t xml:space="preserve">Outreach Methodology to Address </w:t>
      </w:r>
      <w:r w:rsidR="00925DBD" w:rsidRPr="004626AC">
        <w:rPr>
          <w:rFonts w:ascii="Times New Roman" w:hAnsi="Times New Roman"/>
          <w:b/>
          <w:bCs/>
          <w:sz w:val="22"/>
          <w:szCs w:val="22"/>
          <w:u w:val="single"/>
        </w:rPr>
        <w:t xml:space="preserve">the </w:t>
      </w:r>
      <w:r w:rsidRPr="004626AC">
        <w:rPr>
          <w:rFonts w:ascii="Times New Roman" w:hAnsi="Times New Roman"/>
          <w:b/>
          <w:bCs/>
          <w:sz w:val="22"/>
          <w:szCs w:val="22"/>
          <w:u w:val="single"/>
        </w:rPr>
        <w:t xml:space="preserve">Service Needs of </w:t>
      </w:r>
      <w:r w:rsidR="00925DBD" w:rsidRPr="004626AC">
        <w:rPr>
          <w:rFonts w:ascii="Times New Roman" w:hAnsi="Times New Roman"/>
          <w:b/>
          <w:bCs/>
          <w:sz w:val="22"/>
          <w:szCs w:val="22"/>
          <w:u w:val="single"/>
        </w:rPr>
        <w:t>Target Population</w:t>
      </w:r>
    </w:p>
    <w:p w14:paraId="124BA4FF" w14:textId="11559CE8" w:rsidR="00F4310F" w:rsidRPr="006F4FA8" w:rsidRDefault="00F4310F" w:rsidP="00925DBD">
      <w:pPr>
        <w:spacing w:after="240"/>
        <w:rPr>
          <w:rFonts w:ascii="Times New Roman" w:hAnsi="Times New Roman"/>
          <w:sz w:val="22"/>
          <w:szCs w:val="22"/>
        </w:rPr>
      </w:pPr>
      <w:r w:rsidRPr="006F4FA8">
        <w:rPr>
          <w:rFonts w:ascii="Times New Roman" w:hAnsi="Times New Roman"/>
          <w:sz w:val="22"/>
          <w:szCs w:val="22"/>
        </w:rPr>
        <w:t>Community Service Provider</w:t>
      </w:r>
      <w:r w:rsidR="00925DBD" w:rsidRPr="006F4FA8">
        <w:rPr>
          <w:rFonts w:ascii="Times New Roman" w:hAnsi="Times New Roman"/>
          <w:sz w:val="22"/>
          <w:szCs w:val="22"/>
        </w:rPr>
        <w:t xml:space="preserve"> ___________________________________________________________</w:t>
      </w:r>
      <w:r w:rsidR="00E46CD8">
        <w:rPr>
          <w:rFonts w:ascii="Times New Roman" w:hAnsi="Times New Roman"/>
          <w:sz w:val="22"/>
          <w:szCs w:val="22"/>
        </w:rPr>
        <w:t>______</w:t>
      </w:r>
    </w:p>
    <w:p w14:paraId="1C28B731" w14:textId="58173E03" w:rsidR="00F4310F" w:rsidRPr="006F4FA8" w:rsidRDefault="00F4310F" w:rsidP="00E46CD8">
      <w:pPr>
        <w:spacing w:after="240"/>
        <w:rPr>
          <w:rFonts w:ascii="Times New Roman" w:hAnsi="Times New Roman"/>
          <w:sz w:val="22"/>
          <w:szCs w:val="22"/>
        </w:rPr>
      </w:pPr>
      <w:r w:rsidRPr="006F4FA8">
        <w:rPr>
          <w:rFonts w:ascii="Times New Roman" w:hAnsi="Times New Roman"/>
          <w:sz w:val="22"/>
          <w:szCs w:val="22"/>
        </w:rPr>
        <w:t>County</w:t>
      </w:r>
      <w:r w:rsidR="00925DBD" w:rsidRPr="006F4FA8">
        <w:rPr>
          <w:rFonts w:ascii="Times New Roman" w:hAnsi="Times New Roman"/>
          <w:sz w:val="22"/>
          <w:szCs w:val="22"/>
        </w:rPr>
        <w:t xml:space="preserve"> ____________________________________________________________________________</w:t>
      </w:r>
      <w:r w:rsidR="00E46CD8">
        <w:rPr>
          <w:rFonts w:ascii="Times New Roman" w:hAnsi="Times New Roman"/>
          <w:sz w:val="22"/>
          <w:szCs w:val="22"/>
        </w:rPr>
        <w:t>______</w:t>
      </w:r>
    </w:p>
    <w:p w14:paraId="239D6F38" w14:textId="0E0DDFBC" w:rsidR="00F4310F" w:rsidRPr="006F4FA8" w:rsidRDefault="006F4FA8" w:rsidP="00E46CD8">
      <w:pPr>
        <w:spacing w:after="240"/>
        <w:rPr>
          <w:rFonts w:ascii="Times New Roman" w:hAnsi="Times New Roman"/>
          <w:sz w:val="22"/>
          <w:szCs w:val="22"/>
        </w:rPr>
      </w:pPr>
      <w:r w:rsidRPr="006F4FA8">
        <w:rPr>
          <w:rFonts w:ascii="Times New Roman" w:hAnsi="Times New Roman"/>
          <w:sz w:val="22"/>
          <w:szCs w:val="22"/>
        </w:rPr>
        <w:t xml:space="preserve">While </w:t>
      </w:r>
      <w:r w:rsidR="00E46CD8">
        <w:rPr>
          <w:rFonts w:ascii="Times New Roman" w:hAnsi="Times New Roman"/>
          <w:sz w:val="22"/>
          <w:szCs w:val="22"/>
        </w:rPr>
        <w:t>a</w:t>
      </w:r>
      <w:r w:rsidRPr="006F4FA8">
        <w:rPr>
          <w:rFonts w:ascii="Times New Roman" w:hAnsi="Times New Roman"/>
          <w:sz w:val="22"/>
          <w:szCs w:val="22"/>
        </w:rPr>
        <w:t xml:space="preserve">ll older adults age 60 and over are eligible for services, </w:t>
      </w:r>
      <w:r>
        <w:rPr>
          <w:rFonts w:ascii="Times New Roman" w:hAnsi="Times New Roman"/>
          <w:sz w:val="22"/>
          <w:szCs w:val="22"/>
        </w:rPr>
        <w:t>s</w:t>
      </w:r>
      <w:r w:rsidR="00925DBD" w:rsidRPr="006F4FA8">
        <w:rPr>
          <w:rFonts w:ascii="Times New Roman" w:hAnsi="Times New Roman"/>
          <w:sz w:val="22"/>
          <w:szCs w:val="22"/>
        </w:rPr>
        <w:t>ec. 305(a)(2)(E) of t</w:t>
      </w:r>
      <w:r w:rsidR="00F4310F" w:rsidRPr="006F4FA8">
        <w:rPr>
          <w:rFonts w:ascii="Times New Roman" w:hAnsi="Times New Roman"/>
          <w:sz w:val="22"/>
          <w:szCs w:val="22"/>
        </w:rPr>
        <w:t xml:space="preserve">he Older Americans Act </w:t>
      </w:r>
      <w:r w:rsidRPr="006F4FA8">
        <w:rPr>
          <w:rFonts w:ascii="Times New Roman" w:hAnsi="Times New Roman"/>
          <w:sz w:val="22"/>
          <w:szCs w:val="22"/>
        </w:rPr>
        <w:t>requires programs to target service</w:t>
      </w:r>
      <w:r w:rsidR="00E46CD8">
        <w:rPr>
          <w:rFonts w:ascii="Times New Roman" w:hAnsi="Times New Roman"/>
          <w:sz w:val="22"/>
          <w:szCs w:val="22"/>
        </w:rPr>
        <w:t>s</w:t>
      </w:r>
      <w:r w:rsidRPr="006F4FA8">
        <w:rPr>
          <w:rFonts w:ascii="Times New Roman" w:hAnsi="Times New Roman"/>
          <w:sz w:val="22"/>
          <w:szCs w:val="22"/>
        </w:rPr>
        <w:t xml:space="preserve"> to older individuals with the greatest economic and social need</w:t>
      </w:r>
      <w:r>
        <w:rPr>
          <w:rFonts w:ascii="Times New Roman" w:hAnsi="Times New Roman"/>
          <w:sz w:val="22"/>
          <w:szCs w:val="22"/>
        </w:rPr>
        <w:t xml:space="preserve">, </w:t>
      </w:r>
      <w:r w:rsidR="00925DBD" w:rsidRPr="006F4FA8">
        <w:rPr>
          <w:rFonts w:ascii="Times New Roman" w:hAnsi="Times New Roman"/>
          <w:sz w:val="22"/>
          <w:szCs w:val="22"/>
        </w:rPr>
        <w:t xml:space="preserve">(with particular attention to low-income older </w:t>
      </w:r>
      <w:r w:rsidR="00E46CD8">
        <w:rPr>
          <w:rFonts w:ascii="Times New Roman" w:hAnsi="Times New Roman"/>
          <w:sz w:val="22"/>
          <w:szCs w:val="22"/>
        </w:rPr>
        <w:t>adults</w:t>
      </w:r>
      <w:r w:rsidR="00925DBD" w:rsidRPr="006F4FA8">
        <w:rPr>
          <w:rFonts w:ascii="Times New Roman" w:hAnsi="Times New Roman"/>
          <w:sz w:val="22"/>
          <w:szCs w:val="22"/>
        </w:rPr>
        <w:t xml:space="preserve">, including low-income minority older </w:t>
      </w:r>
      <w:r w:rsidR="00E46CD8">
        <w:rPr>
          <w:rFonts w:ascii="Times New Roman" w:hAnsi="Times New Roman"/>
          <w:sz w:val="22"/>
          <w:szCs w:val="22"/>
        </w:rPr>
        <w:t>adults</w:t>
      </w:r>
      <w:r w:rsidR="00925DBD" w:rsidRPr="006F4FA8">
        <w:rPr>
          <w:rFonts w:ascii="Times New Roman" w:hAnsi="Times New Roman"/>
          <w:sz w:val="22"/>
          <w:szCs w:val="22"/>
        </w:rPr>
        <w:t xml:space="preserve">, older </w:t>
      </w:r>
      <w:r w:rsidR="00E46CD8">
        <w:rPr>
          <w:rFonts w:ascii="Times New Roman" w:hAnsi="Times New Roman"/>
          <w:sz w:val="22"/>
          <w:szCs w:val="22"/>
        </w:rPr>
        <w:t>adults</w:t>
      </w:r>
      <w:r w:rsidR="00925DBD" w:rsidRPr="006F4FA8">
        <w:rPr>
          <w:rFonts w:ascii="Times New Roman" w:hAnsi="Times New Roman"/>
          <w:sz w:val="22"/>
          <w:szCs w:val="22"/>
        </w:rPr>
        <w:t xml:space="preserve"> with limited English proficiency, and older </w:t>
      </w:r>
      <w:r w:rsidR="00E46CD8">
        <w:rPr>
          <w:rFonts w:ascii="Times New Roman" w:hAnsi="Times New Roman"/>
          <w:sz w:val="22"/>
          <w:szCs w:val="22"/>
        </w:rPr>
        <w:t>adults</w:t>
      </w:r>
      <w:r w:rsidR="00925DBD" w:rsidRPr="006F4FA8">
        <w:rPr>
          <w:rFonts w:ascii="Times New Roman" w:hAnsi="Times New Roman"/>
          <w:sz w:val="22"/>
          <w:szCs w:val="22"/>
        </w:rPr>
        <w:t xml:space="preserve"> residing in rural areas)</w:t>
      </w:r>
      <w:r w:rsidR="00925DBD" w:rsidRPr="006F4FA8">
        <w:rPr>
          <w:rFonts w:ascii="Times New Roman" w:hAnsi="Times New Roman"/>
          <w:sz w:val="22"/>
          <w:szCs w:val="22"/>
        </w:rPr>
        <w:t xml:space="preserve">.  </w:t>
      </w:r>
      <w:r w:rsidR="00F4310F" w:rsidRPr="006F4FA8">
        <w:rPr>
          <w:rFonts w:ascii="Times New Roman" w:hAnsi="Times New Roman"/>
          <w:sz w:val="22"/>
          <w:szCs w:val="22"/>
        </w:rPr>
        <w:t>The community service provider shall specify how the</w:t>
      </w:r>
      <w:r w:rsidR="00925DBD" w:rsidRPr="006F4FA8">
        <w:rPr>
          <w:rFonts w:ascii="Times New Roman" w:hAnsi="Times New Roman"/>
          <w:sz w:val="22"/>
          <w:szCs w:val="22"/>
        </w:rPr>
        <w:t>se</w:t>
      </w:r>
      <w:r w:rsidR="00F4310F" w:rsidRPr="006F4FA8">
        <w:rPr>
          <w:rFonts w:ascii="Times New Roman" w:hAnsi="Times New Roman"/>
          <w:sz w:val="22"/>
          <w:szCs w:val="22"/>
        </w:rPr>
        <w:t xml:space="preserve"> service needs will be met through the services identified on the Provider Services Summary (DAAS-732).  This narrative shall address outreach and service delivery methodologies that will ensure that th</w:t>
      </w:r>
      <w:r w:rsidR="00163951" w:rsidRPr="006F4FA8">
        <w:rPr>
          <w:rFonts w:ascii="Times New Roman" w:hAnsi="Times New Roman"/>
          <w:sz w:val="22"/>
          <w:szCs w:val="22"/>
        </w:rPr>
        <w:t>e</w:t>
      </w:r>
      <w:r w:rsidR="00F4310F" w:rsidRPr="006F4FA8">
        <w:rPr>
          <w:rFonts w:ascii="Times New Roman" w:hAnsi="Times New Roman"/>
          <w:sz w:val="22"/>
          <w:szCs w:val="22"/>
        </w:rPr>
        <w:t xml:space="preserve"> target population is adequately served and conform with specific objectives established by the Area Agency on Aging for providing services to low income minority individuals.  Additional pages may be used as necessary.</w:t>
      </w:r>
    </w:p>
    <w:p w14:paraId="69C08172" w14:textId="2784E34A" w:rsidR="00F4310F" w:rsidRPr="006F4FA8" w:rsidRDefault="004626AC" w:rsidP="006F4FA8">
      <w:pPr>
        <w:rPr>
          <w:rFonts w:ascii="Times New Roman" w:hAnsi="Times New Roman"/>
          <w:sz w:val="22"/>
          <w:szCs w:val="22"/>
        </w:rPr>
      </w:pPr>
      <w:r w:rsidRPr="004626AC">
        <w:rPr>
          <w:rFonts w:ascii="Times New Roman" w:hAnsi="Times New Roman"/>
          <w:sz w:val="22"/>
          <w:szCs w:val="22"/>
          <w:u w:val="single"/>
        </w:rPr>
        <w:t>Outreach Methodology</w:t>
      </w:r>
      <w:r>
        <w:rPr>
          <w:rFonts w:ascii="Times New Roman" w:hAnsi="Times New Roman"/>
          <w:sz w:val="22"/>
          <w:szCs w:val="22"/>
        </w:rPr>
        <w:t>:</w:t>
      </w:r>
    </w:p>
    <w:p w14:paraId="6FD4D617" w14:textId="77777777" w:rsidR="0057390D" w:rsidRPr="006F4FA8" w:rsidRDefault="00E46CD8" w:rsidP="006F4FA8">
      <w:pPr>
        <w:rPr>
          <w:rFonts w:ascii="Times New Roman" w:hAnsi="Times New Roman"/>
          <w:sz w:val="22"/>
          <w:szCs w:val="22"/>
        </w:rPr>
      </w:pPr>
    </w:p>
    <w:sectPr w:rsidR="0057390D" w:rsidRPr="006F4FA8" w:rsidSect="0016395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0F"/>
    <w:rsid w:val="000870A9"/>
    <w:rsid w:val="00163951"/>
    <w:rsid w:val="0037685A"/>
    <w:rsid w:val="004626AC"/>
    <w:rsid w:val="005D254F"/>
    <w:rsid w:val="006F4FA8"/>
    <w:rsid w:val="008011C2"/>
    <w:rsid w:val="00925DBD"/>
    <w:rsid w:val="00A3492E"/>
    <w:rsid w:val="00AB6E4F"/>
    <w:rsid w:val="00AE7C61"/>
    <w:rsid w:val="00E46CD8"/>
    <w:rsid w:val="00F43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385B"/>
  <w15:chartTrackingRefBased/>
  <w15:docId w15:val="{0EAD6DEC-8B44-4BA2-A9DC-18AB07AB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0A9"/>
    <w:pPr>
      <w:spacing w:after="0" w:line="240" w:lineRule="auto"/>
    </w:pPr>
    <w:rPr>
      <w:rFonts w:ascii="Arial"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F4FA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F4FA8"/>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59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Bridgeman, Phyllis</dc:creator>
  <cp:keywords/>
  <dc:description/>
  <cp:lastModifiedBy>Bridgeman, Phyllis</cp:lastModifiedBy>
  <cp:revision>4</cp:revision>
  <cp:lastPrinted>2021-06-11T19:45:00Z</cp:lastPrinted>
  <dcterms:created xsi:type="dcterms:W3CDTF">2021-06-11T19:45:00Z</dcterms:created>
  <dcterms:modified xsi:type="dcterms:W3CDTF">2021-06-11T19:53:00Z</dcterms:modified>
</cp:coreProperties>
</file>