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C31C8D" w:rsidRPr="00194B7F" w:rsidTr="0077797A">
        <w:tc>
          <w:tcPr>
            <w:tcW w:w="8730" w:type="dxa"/>
            <w:tcBorders>
              <w:right w:val="single" w:sz="4" w:space="0" w:color="auto"/>
            </w:tcBorders>
            <w:shd w:val="clear" w:color="auto" w:fill="auto"/>
          </w:tcPr>
          <w:p w:rsidR="00C31C8D" w:rsidRPr="00194B7F" w:rsidRDefault="00C31C8D" w:rsidP="00194B7F">
            <w:pPr>
              <w:pStyle w:val="Heading5"/>
              <w:rPr>
                <w:rFonts w:ascii="Arial Black" w:hAnsi="Arial Black" w:cs="Arial"/>
                <w:i/>
                <w:sz w:val="32"/>
                <w:szCs w:val="32"/>
              </w:rPr>
            </w:pPr>
            <w:r>
              <w:rPr>
                <w:rFonts w:ascii="Arial Black" w:hAnsi="Arial Black" w:hint="eastAsia"/>
                <w:i/>
                <w:sz w:val="32"/>
                <w:szCs w:val="32"/>
              </w:rPr>
              <w:t>北卡罗来纳州婴幼儿计划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C8D" w:rsidRPr="00194B7F" w:rsidRDefault="00C31C8D" w:rsidP="00C31C8D">
            <w:pPr>
              <w:pStyle w:val="Heading5"/>
              <w:rPr>
                <w:rFonts w:ascii="Arial Narrow" w:hAnsi="Arial Narrow" w:cs="Arial"/>
                <w:iCs/>
                <w:sz w:val="20"/>
              </w:rPr>
            </w:pPr>
            <w:r w:rsidRPr="00194B7F">
              <w:rPr>
                <w:rFonts w:ascii="Arial Narrow" w:hAnsi="Arial Narrow" w:cs="Arial" w:hint="eastAsia"/>
                <w:iCs/>
                <w:sz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4B7F">
              <w:rPr>
                <w:rFonts w:ascii="Arial Narrow" w:hAnsi="Arial Narrow" w:cs="Arial" w:hint="eastAsia"/>
                <w:iCs/>
                <w:sz w:val="20"/>
              </w:rPr>
              <w:instrText xml:space="preserve"> </w:instrText>
            </w:r>
            <w:bookmarkStart w:id="0" w:name="Text21"/>
            <w:r w:rsidRPr="00194B7F">
              <w:rPr>
                <w:rFonts w:ascii="Arial Narrow" w:hAnsi="Arial Narrow" w:cs="Arial" w:hint="eastAsia"/>
                <w:iCs/>
                <w:sz w:val="20"/>
              </w:rPr>
              <w:instrText xml:space="preserve">FORMTEXT </w:instrText>
            </w:r>
            <w:r w:rsidRPr="00194B7F">
              <w:rPr>
                <w:rFonts w:ascii="Arial Narrow" w:hAnsi="Arial Narrow" w:cs="Arial" w:hint="eastAsia"/>
                <w:iCs/>
                <w:sz w:val="20"/>
              </w:rPr>
            </w:r>
            <w:r w:rsidRPr="00194B7F">
              <w:rPr>
                <w:rFonts w:ascii="Arial Narrow" w:hAnsi="Arial Narrow" w:cs="Arial" w:hint="eastAsia"/>
                <w:iCs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</w:rPr>
              <w:t>     </w:t>
            </w:r>
            <w:r w:rsidRPr="00194B7F">
              <w:rPr>
                <w:rFonts w:ascii="Arial Narrow" w:hAnsi="Arial Narrow" w:cs="Arial" w:hint="eastAsia"/>
                <w:iCs/>
                <w:sz w:val="20"/>
              </w:rPr>
              <w:fldChar w:fldCharType="end"/>
            </w:r>
            <w:bookmarkEnd w:id="0"/>
          </w:p>
        </w:tc>
      </w:tr>
    </w:tbl>
    <w:p w:rsidR="001177E7" w:rsidRPr="00C31C8D" w:rsidRDefault="001177E7">
      <w:pPr>
        <w:pStyle w:val="Header"/>
        <w:spacing w:after="12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 w:hint="eastAsia"/>
          <w:i/>
          <w:sz w:val="32"/>
          <w:szCs w:val="32"/>
        </w:rPr>
        <w:t>亲生父母通知函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"/>
        <w:gridCol w:w="929"/>
        <w:gridCol w:w="222"/>
        <w:gridCol w:w="226"/>
        <w:gridCol w:w="2466"/>
        <w:gridCol w:w="253"/>
        <w:gridCol w:w="2714"/>
        <w:gridCol w:w="29"/>
        <w:gridCol w:w="241"/>
        <w:gridCol w:w="411"/>
        <w:gridCol w:w="1402"/>
        <w:gridCol w:w="1468"/>
      </w:tblGrid>
      <w:tr w:rsidR="001177E7" w:rsidRPr="00607201" w:rsidTr="00607201">
        <w:trPr>
          <w:gridBefore w:val="1"/>
          <w:wBefore w:w="4" w:type="pct"/>
          <w:trHeight w:val="432"/>
          <w:jc w:val="center"/>
        </w:trPr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儿童姓名：</w:t>
            </w:r>
          </w:p>
        </w:tc>
        <w:tc>
          <w:tcPr>
            <w:tcW w:w="29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 w:rsidRPr="0060720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07201">
              <w:rPr>
                <w:rFonts w:ascii="Arial Narrow" w:hAnsi="Arial Narrow" w:cs="Arial" w:hint="eastAsia"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</w:rPr>
            </w:r>
            <w:r w:rsidRPr="0060720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607201">
              <w:rPr>
                <w:rFonts w:ascii="Arial Narrow" w:hAnsi="Arial Narrow" w:cs="Arial" w:hint="eastAsia"/>
              </w:rPr>
              <w:fldChar w:fldCharType="end"/>
            </w:r>
            <w:bookmarkEnd w:id="1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hint="eastAsia"/>
              </w:rPr>
              <w:t>出生日期：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 w:rsidRPr="0060720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07201">
              <w:rPr>
                <w:rFonts w:ascii="Arial Narrow" w:hAnsi="Arial Narrow" w:cs="Arial" w:hint="eastAsia"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</w:rPr>
            </w:r>
            <w:r w:rsidRPr="0060720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607201">
              <w:rPr>
                <w:rFonts w:ascii="Arial Narrow" w:hAnsi="Arial Narrow" w:cs="Arial" w:hint="eastAsia"/>
              </w:rPr>
              <w:fldChar w:fldCharType="end"/>
            </w:r>
            <w:bookmarkEnd w:id="2"/>
          </w:p>
        </w:tc>
      </w:tr>
      <w:tr w:rsidR="001177E7" w:rsidRPr="00607201" w:rsidTr="00607201">
        <w:trPr>
          <w:gridBefore w:val="1"/>
          <w:wBefore w:w="4" w:type="pct"/>
          <w:trHeight w:val="144"/>
          <w:jc w:val="center"/>
        </w:trPr>
        <w:tc>
          <w:tcPr>
            <w:tcW w:w="49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  <w:noProof/>
                <w:sz w:val="10"/>
                <w:szCs w:val="10"/>
              </w:rPr>
            </w:pPr>
          </w:p>
        </w:tc>
      </w:tr>
      <w:tr w:rsidR="001177E7" w:rsidRPr="00607201" w:rsidTr="00607201">
        <w:trPr>
          <w:gridBefore w:val="1"/>
          <w:wBefore w:w="4" w:type="pct"/>
          <w:trHeight w:val="432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日期：</w:t>
            </w:r>
          </w:p>
        </w:tc>
        <w:tc>
          <w:tcPr>
            <w:tcW w:w="30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 w:rsidRPr="0060720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07201">
              <w:rPr>
                <w:rFonts w:ascii="Arial Narrow" w:hAnsi="Arial Narrow" w:cs="Arial" w:hint="eastAsia"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</w:rPr>
            </w:r>
            <w:r w:rsidRPr="0060720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607201">
              <w:rPr>
                <w:rFonts w:ascii="Arial Narrow" w:hAnsi="Arial Narrow" w:cs="Arial" w:hint="eastAsia"/>
              </w:rPr>
              <w:fldChar w:fldCharType="end"/>
            </w:r>
            <w:bookmarkEnd w:id="3"/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1177E7" w:rsidRPr="00607201" w:rsidTr="00607201">
        <w:trPr>
          <w:gridBefore w:val="1"/>
          <w:wBefore w:w="4" w:type="pct"/>
          <w:trHeight w:val="432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尊敬的</w:t>
            </w:r>
          </w:p>
        </w:tc>
        <w:tc>
          <w:tcPr>
            <w:tcW w:w="30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</w:rPr>
            </w:pPr>
            <w:r w:rsidRPr="0060720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07201">
              <w:rPr>
                <w:rFonts w:ascii="Arial Narrow" w:hAnsi="Arial Narrow" w:cs="Arial" w:hint="eastAsia"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</w:rPr>
            </w:r>
            <w:r w:rsidRPr="0060720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607201">
              <w:rPr>
                <w:rFonts w:ascii="Arial Narrow" w:hAnsi="Arial Narrow" w:cs="Arial" w:hint="eastAsia"/>
              </w:rPr>
              <w:fldChar w:fldCharType="end"/>
            </w:r>
            <w:bookmarkEnd w:id="4"/>
          </w:p>
        </w:tc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607201" w:rsidRDefault="001177E7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DD4E95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908"/>
          <w:jc w:val="center"/>
        </w:trPr>
        <w:tc>
          <w:tcPr>
            <w:tcW w:w="4996" w:type="pct"/>
            <w:gridSpan w:val="11"/>
            <w:shd w:val="clear" w:color="auto" w:fill="auto"/>
            <w:vAlign w:val="bottom"/>
          </w:tcPr>
          <w:p w:rsidR="00DD4E95" w:rsidRPr="001177E7" w:rsidRDefault="00DD4E95" w:rsidP="00DD4E95">
            <w:pPr>
              <w:ind w:right="-106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这封信是为了通知您，</w:t>
            </w:r>
            <w:r>
              <w:rPr>
                <w:rFonts w:hint="eastAsia"/>
              </w:rPr>
              <w:t>在</w:t>
            </w:r>
            <w:r w:rsidRPr="00607201">
              <w:rPr>
                <w:rFonts w:ascii="Arial Narrow" w:hAnsi="Arial Narrow" w:cs="Arial" w:hint="eastAsia"/>
                <w:b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07201">
              <w:rPr>
                <w:rFonts w:ascii="Arial Narrow" w:hAnsi="Arial Narrow" w:cs="Arial" w:hint="eastAsia"/>
                <w:b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  <w:b/>
              </w:rPr>
            </w:r>
            <w:r w:rsidRPr="00607201">
              <w:rPr>
                <w:rFonts w:ascii="Arial Narrow" w:hAnsi="Arial Narrow" w:cs="Arial" w:hint="eastAsia"/>
                <w:b/>
              </w:rPr>
              <w:fldChar w:fldCharType="separate"/>
            </w:r>
            <w:r>
              <w:rPr>
                <w:rFonts w:ascii="Arial Narrow" w:hAnsi="Arial Narrow" w:hint="eastAsia"/>
                <w:b/>
              </w:rPr>
              <w:t>     </w:t>
            </w:r>
            <w:r w:rsidRPr="00607201">
              <w:rPr>
                <w:rFonts w:ascii="Arial Narrow" w:hAnsi="Arial Narrow" w:cs="Arial" w:hint="eastAsia"/>
                <w:b/>
              </w:rPr>
              <w:fldChar w:fldCharType="end"/>
            </w:r>
            <w:bookmarkEnd w:id="5"/>
            <w:r>
              <w:rPr>
                <w:rFonts w:hint="eastAsia"/>
              </w:rPr>
              <w:t>参加北卡罗来纳州婴幼儿计划期间，其被</w:t>
            </w:r>
            <w:r>
              <w:rPr>
                <w:rFonts w:ascii="Arial Narrow" w:hAnsi="Arial Narrow" w:hint="eastAsia"/>
              </w:rPr>
              <w:t>指定了代理家长。根据州和联邦法规，在无法确定父母、寻找父母失败，或者在孩子处于社会服务部合法监护的情况下，需指定代理父母。</w:t>
            </w: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465"/>
          <w:jc w:val="center"/>
        </w:trPr>
        <w:tc>
          <w:tcPr>
            <w:tcW w:w="4996" w:type="pct"/>
            <w:gridSpan w:val="11"/>
            <w:shd w:val="clear" w:color="auto" w:fill="auto"/>
            <w:vAlign w:val="center"/>
          </w:tcPr>
          <w:p w:rsidR="001177E7" w:rsidRPr="001177E7" w:rsidRDefault="001177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婴幼儿计划会指定一位代理家长来保护孩子的权利。</w:t>
            </w:r>
            <w:r>
              <w:rPr>
                <w:rFonts w:ascii="Arial Narrow" w:hAnsi="Arial Narrow" w:hint="eastAsia"/>
              </w:rPr>
              <w:br w:type="textWrapping" w:clear="all"/>
            </w:r>
            <w:r>
              <w:rPr>
                <w:rFonts w:ascii="Arial Narrow" w:hAnsi="Arial Narrow" w:hint="eastAsia"/>
              </w:rPr>
              <w:t>代理家长有责任在所有婴幼儿计划事项中代表上述孩子，包括但不限于：</w:t>
            </w:r>
          </w:p>
          <w:p w:rsidR="001177E7" w:rsidRPr="001177E7" w:rsidRDefault="001177E7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提供所有必要的同意，例如评估或服务交付的同意以及信息发布的授权；</w:t>
            </w:r>
          </w:p>
          <w:p w:rsidR="001177E7" w:rsidRPr="001177E7" w:rsidRDefault="001177E7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评价和评估，包括出席并酌情做出贡献；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 </w:t>
            </w:r>
          </w:p>
          <w:p w:rsidR="001177E7" w:rsidRPr="001177E7" w:rsidRDefault="001177E7" w:rsidP="001177E7">
            <w:pPr>
              <w:numPr>
                <w:ilvl w:val="0"/>
                <w:numId w:val="3"/>
              </w:numPr>
              <w:spacing w:after="4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个别化家庭服务计划的制定、实施和签署（包括审核、年会等）；</w:t>
            </w:r>
          </w:p>
          <w:p w:rsidR="001177E7" w:rsidRPr="001177E7" w:rsidRDefault="001177E7" w:rsidP="001177E7">
            <w:pPr>
              <w:numPr>
                <w:ilvl w:val="0"/>
                <w:numId w:val="3"/>
              </w:numPr>
              <w:spacing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持续提供早期干预服务；以及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 </w:t>
            </w:r>
          </w:p>
          <w:p w:rsidR="001177E7" w:rsidRPr="001177E7" w:rsidRDefault="001177E7" w:rsidP="001177E7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北卡罗来纳州婴幼儿计划规定的任何其他权利。</w:t>
            </w: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990"/>
          <w:jc w:val="center"/>
        </w:trPr>
        <w:tc>
          <w:tcPr>
            <w:tcW w:w="4996" w:type="pct"/>
            <w:gridSpan w:val="11"/>
            <w:shd w:val="clear" w:color="auto" w:fill="auto"/>
            <w:vAlign w:val="center"/>
          </w:tcPr>
          <w:p w:rsidR="001177E7" w:rsidRPr="001177E7" w:rsidRDefault="001177E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hint="eastAsia"/>
              </w:rPr>
              <w:t>我们希望所有与孩子的生活相关的人共同努力，以提供最适当的早期干预服务。如果您有任何进一步的问题，请随时联系我。我的电话号码</w:t>
            </w:r>
            <w:r>
              <w:rPr>
                <w:rFonts w:hint="eastAsia"/>
              </w:rPr>
              <w:t>：</w:t>
            </w:r>
            <w:bookmarkStart w:id="6" w:name="Text15"/>
            <w:r w:rsidRPr="0060720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7201">
              <w:rPr>
                <w:rFonts w:ascii="Arial Narrow" w:hAnsi="Arial Narrow" w:cs="Arial" w:hint="eastAsia"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</w:rPr>
            </w:r>
            <w:r w:rsidRPr="0060720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607201">
              <w:rPr>
                <w:rFonts w:ascii="Arial Narrow" w:hAnsi="Arial Narrow" w:cs="Arial" w:hint="eastAsia"/>
              </w:rPr>
              <w:fldChar w:fldCharType="end"/>
            </w:r>
            <w:bookmarkEnd w:id="6"/>
            <w:r>
              <w:rPr>
                <w:rFonts w:ascii="Arial Narrow" w:hAnsi="Arial Narrow" w:hint="eastAsia"/>
              </w:rPr>
              <w:t>。</w:t>
            </w:r>
            <w:r>
              <w:rPr>
                <w:rFonts w:ascii="Arial Narrow" w:hAnsi="Arial Narrow" w:hint="eastAsia"/>
              </w:rPr>
              <w:t xml:space="preserve"> </w:t>
            </w: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5"/>
          <w:jc w:val="center"/>
        </w:trPr>
        <w:tc>
          <w:tcPr>
            <w:tcW w:w="3418" w:type="pct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1177E7" w:rsidRDefault="001177E7" w:rsidP="001177E7">
            <w:pPr>
              <w:ind w:right="-115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此致，</w:t>
            </w:r>
          </w:p>
        </w:tc>
        <w:tc>
          <w:tcPr>
            <w:tcW w:w="1582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177E7" w:rsidRPr="001177E7" w:rsidRDefault="001177E7" w:rsidP="001177E7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hint="eastAsia"/>
                <w:b/>
              </w:rPr>
              <w:t xml:space="preserve">CDSA </w:t>
            </w:r>
            <w:r>
              <w:rPr>
                <w:rFonts w:ascii="Arial Narrow" w:hAnsi="Arial Narrow" w:hint="eastAsia"/>
                <w:b/>
              </w:rPr>
              <w:t>联系信息：</w:t>
            </w:r>
          </w:p>
          <w:p w:rsidR="001177E7" w:rsidRPr="00607201" w:rsidRDefault="001177E7" w:rsidP="001177E7">
            <w:pPr>
              <w:spacing w:before="60"/>
              <w:rPr>
                <w:rFonts w:ascii="Arial Narrow" w:hAnsi="Arial Narrow" w:cs="Arial"/>
                <w:b/>
              </w:rPr>
            </w:pPr>
            <w:r w:rsidRPr="0060720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7201">
              <w:rPr>
                <w:rFonts w:ascii="Arial Narrow" w:hAnsi="Arial Narrow" w:cs="Arial" w:hint="eastAsia"/>
              </w:rPr>
              <w:instrText xml:space="preserve"> FORMTEXT </w:instrText>
            </w:r>
            <w:r w:rsidRPr="00607201">
              <w:rPr>
                <w:rFonts w:ascii="Arial Narrow" w:hAnsi="Arial Narrow" w:cs="Arial" w:hint="eastAsia"/>
              </w:rPr>
            </w:r>
            <w:r w:rsidRPr="0060720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607201">
              <w:rPr>
                <w:rFonts w:ascii="Arial Narrow" w:hAnsi="Arial Narrow" w:cs="Arial" w:hint="eastAsia"/>
              </w:rPr>
              <w:fldChar w:fldCharType="end"/>
            </w: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  <w:jc w:val="center"/>
        </w:trPr>
        <w:tc>
          <w:tcPr>
            <w:tcW w:w="3418" w:type="pct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1177E7" w:rsidRDefault="001177E7" w:rsidP="001177E7">
            <w:pPr>
              <w:ind w:right="-108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儿童发展服务机构</w:t>
            </w:r>
            <w:r>
              <w:rPr>
                <w:rFonts w:ascii="Arial Narrow" w:hAnsi="Arial Narrow" w:hint="eastAsia"/>
              </w:rPr>
              <w:t xml:space="preserve"> (CDSA) </w:t>
            </w:r>
            <w:r>
              <w:rPr>
                <w:rFonts w:ascii="Arial Narrow" w:hAnsi="Arial Narrow" w:hint="eastAsia"/>
              </w:rPr>
              <w:t>代表：</w:t>
            </w: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7"/>
          <w:jc w:val="center"/>
        </w:trPr>
        <w:tc>
          <w:tcPr>
            <w:tcW w:w="3288" w:type="pct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</w:rPr>
            </w:pPr>
            <w:r w:rsidRPr="001177E7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77E7">
              <w:rPr>
                <w:rFonts w:ascii="Arial Narrow" w:hAnsi="Arial Narrow" w:cs="Arial" w:hint="eastAsia"/>
              </w:rPr>
              <w:instrText xml:space="preserve"> FORMTEXT </w:instrText>
            </w:r>
            <w:r w:rsidRPr="001177E7">
              <w:rPr>
                <w:rFonts w:ascii="Arial Narrow" w:hAnsi="Arial Narrow" w:cs="Arial" w:hint="eastAsia"/>
              </w:rPr>
            </w:r>
            <w:r w:rsidRPr="001177E7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" w:hAnsi="Arial" w:hint="eastAsia"/>
              </w:rPr>
              <w:t>     </w:t>
            </w:r>
            <w:r w:rsidRPr="001177E7">
              <w:rPr>
                <w:rFonts w:ascii="Arial Narrow" w:hAnsi="Arial Narrow" w:cs="Arial" w:hint="eastAsia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177E7" w:rsidRPr="001177E7" w:rsidRDefault="001177E7">
            <w:pPr>
              <w:rPr>
                <w:rFonts w:ascii="Arial Narrow" w:hAnsi="Arial Narrow" w:cs="Arial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177E7" w:rsidRPr="001177E7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2D4EAD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88" w:type="pct"/>
            <w:gridSpan w:val="7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D4EAD">
              <w:rPr>
                <w:rFonts w:ascii="Arial Narrow" w:hAnsi="Arial Narrow" w:hint="eastAsia"/>
                <w:i/>
                <w:sz w:val="16"/>
                <w:szCs w:val="16"/>
              </w:rPr>
              <w:t>(Print or Type Name)</w:t>
            </w:r>
          </w:p>
        </w:tc>
        <w:tc>
          <w:tcPr>
            <w:tcW w:w="130" w:type="pct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177E7" w:rsidRPr="002D4EAD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  <w:jc w:val="center"/>
        </w:trPr>
        <w:tc>
          <w:tcPr>
            <w:tcW w:w="3288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1177E7" w:rsidRPr="002D4EAD" w:rsidRDefault="00607201">
            <w:pPr>
              <w:rPr>
                <w:rFonts w:ascii="Arial Narrow" w:hAnsi="Arial Narrow" w:cs="Arial"/>
              </w:rPr>
            </w:pPr>
            <w:r w:rsidRPr="002D4EAD">
              <w:rPr>
                <w:rFonts w:ascii="Arial Narrow" w:hAnsi="Arial Narrow" w:cs="Arial" w:hint="eastAsia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D4EAD">
              <w:rPr>
                <w:rFonts w:ascii="Arial Narrow" w:hAnsi="Arial Narrow" w:cs="Arial" w:hint="eastAsia"/>
              </w:rPr>
              <w:instrText xml:space="preserve"> FORMTEXT </w:instrText>
            </w:r>
            <w:r w:rsidRPr="002D4EAD">
              <w:rPr>
                <w:rFonts w:ascii="Arial Narrow" w:hAnsi="Arial Narrow" w:cs="Arial" w:hint="eastAsia"/>
              </w:rPr>
            </w:r>
            <w:r w:rsidRPr="002D4EAD">
              <w:rPr>
                <w:rFonts w:ascii="Arial Narrow" w:hAnsi="Arial Narrow" w:cs="Arial" w:hint="eastAsia"/>
              </w:rPr>
              <w:fldChar w:fldCharType="separate"/>
            </w:r>
            <w:r w:rsidRPr="002D4EAD">
              <w:rPr>
                <w:rFonts w:ascii="Arial Narrow" w:hAnsi="Arial Narrow" w:hint="eastAsia"/>
              </w:rPr>
              <w:t>     </w:t>
            </w:r>
            <w:r w:rsidRPr="002D4EAD">
              <w:rPr>
                <w:rFonts w:ascii="Arial Narrow" w:hAnsi="Arial Narrow" w:cs="Arial" w:hint="eastAsia"/>
              </w:rPr>
              <w:fldChar w:fldCharType="end"/>
            </w:r>
            <w:bookmarkEnd w:id="7"/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2D4EAD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88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:rsidR="001177E7" w:rsidRPr="002D4EAD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D4EAD">
              <w:rPr>
                <w:rFonts w:ascii="Arial Narrow" w:hAnsi="Arial Narrow" w:hint="eastAsia"/>
                <w:i/>
                <w:sz w:val="16"/>
                <w:szCs w:val="16"/>
              </w:rPr>
              <w:t xml:space="preserve">Signature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177E7" w:rsidRPr="002D4EAD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177E7" w:rsidRPr="002D4EAD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177E7" w:rsidRPr="002D4EAD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  <w:jc w:val="center"/>
        </w:trPr>
        <w:tc>
          <w:tcPr>
            <w:tcW w:w="4996" w:type="pct"/>
            <w:gridSpan w:val="11"/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2D4EAD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  <w:jc w:val="center"/>
        </w:trPr>
        <w:tc>
          <w:tcPr>
            <w:tcW w:w="448" w:type="pct"/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EAD">
              <w:rPr>
                <w:rFonts w:ascii="Arial Narrow" w:hAnsi="Arial Narrow" w:hint="eastAsia"/>
                <w:sz w:val="20"/>
                <w:szCs w:val="20"/>
              </w:rPr>
              <w:t xml:space="preserve">cc: </w:t>
            </w:r>
          </w:p>
        </w:tc>
        <w:tc>
          <w:tcPr>
            <w:tcW w:w="140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EAD">
              <w:rPr>
                <w:rFonts w:ascii="Arial Narrow" w:hAnsi="Arial Narrow" w:hint="eastAsia"/>
                <w:sz w:val="20"/>
                <w:szCs w:val="20"/>
              </w:rPr>
              <w:t>ITP Record</w:t>
            </w:r>
          </w:p>
        </w:tc>
        <w:tc>
          <w:tcPr>
            <w:tcW w:w="122" w:type="pct"/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shd w:val="clear" w:color="auto" w:fill="auto"/>
            <w:vAlign w:val="bottom"/>
          </w:tcPr>
          <w:p w:rsidR="001177E7" w:rsidRPr="002D4EAD" w:rsidRDefault="00DD4E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Pr="002D4EAD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698" w:type="pct"/>
            <w:gridSpan w:val="4"/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  <w:jc w:val="center"/>
        </w:trPr>
        <w:tc>
          <w:tcPr>
            <w:tcW w:w="448" w:type="pct"/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EAD">
              <w:rPr>
                <w:rFonts w:ascii="Arial Narrow" w:hAnsi="Arial Narrow" w:hint="eastAsia"/>
                <w:sz w:val="20"/>
                <w:szCs w:val="20"/>
              </w:rPr>
              <w:t>DSS</w:t>
            </w:r>
          </w:p>
        </w:tc>
        <w:tc>
          <w:tcPr>
            <w:tcW w:w="122" w:type="pct"/>
            <w:shd w:val="clear" w:color="auto" w:fill="auto"/>
            <w:vAlign w:val="bottom"/>
          </w:tcPr>
          <w:p w:rsidR="001177E7" w:rsidRPr="002D4EAD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Pr="002D4EAD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2D4EAD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98" w:type="pct"/>
            <w:gridSpan w:val="4"/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1177E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  <w:jc w:val="center"/>
        </w:trPr>
        <w:tc>
          <w:tcPr>
            <w:tcW w:w="448" w:type="pct"/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1177E7">
              <w:rPr>
                <w:rFonts w:ascii="Arial Narrow" w:hAnsi="Arial Narrow" w:cs="Arial" w:hint="eastAsia"/>
                <w:sz w:val="20"/>
                <w:szCs w:val="20"/>
              </w:rPr>
            </w:r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2" w:type="pct"/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1177E7">
              <w:rPr>
                <w:rFonts w:ascii="Arial Narrow" w:hAnsi="Arial Narrow" w:cs="Arial" w:hint="eastAsia"/>
                <w:sz w:val="20"/>
                <w:szCs w:val="20"/>
              </w:rPr>
            </w:r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1177E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98" w:type="pct"/>
            <w:gridSpan w:val="4"/>
            <w:shd w:val="clear" w:color="auto" w:fill="auto"/>
            <w:vAlign w:val="bottom"/>
          </w:tcPr>
          <w:p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14CC1" w:rsidRPr="00B84955" w:rsidRDefault="00C14CC1" w:rsidP="00C14CC1">
      <w:pPr>
        <w:rPr>
          <w:rFonts w:ascii="Arial Narrow" w:hAnsi="Arial Narrow"/>
          <w:sz w:val="14"/>
          <w:szCs w:val="14"/>
        </w:rPr>
      </w:pPr>
    </w:p>
    <w:sectPr w:rsidR="00C14CC1" w:rsidRPr="00B8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C4C" w:rsidRDefault="00EF4C4C">
      <w:r>
        <w:separator/>
      </w:r>
    </w:p>
  </w:endnote>
  <w:endnote w:type="continuationSeparator" w:id="0">
    <w:p w:rsidR="00EF4C4C" w:rsidRDefault="00EF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7E7" w:rsidRDefault="001177E7">
    <w:pPr>
      <w:ind w:left="1440" w:hanging="1440"/>
      <w:jc w:val="right"/>
      <w:rPr>
        <w:sz w:val="18"/>
        <w:szCs w:val="18"/>
      </w:rPr>
    </w:pPr>
    <w:r>
      <w:rPr>
        <w:rFonts w:ascii="Arial Narrow" w:hAnsi="Arial Narrow" w:hint="eastAsia"/>
        <w:sz w:val="18"/>
        <w:szCs w:val="18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7E7" w:rsidRPr="00C31C8D" w:rsidRDefault="001177E7">
    <w:pPr>
      <w:tabs>
        <w:tab w:val="right" w:pos="10200"/>
      </w:tabs>
      <w:ind w:right="-72"/>
      <w:rPr>
        <w:rFonts w:ascii="Arial Narrow" w:hAnsi="Arial Narrow"/>
        <w:sz w:val="16"/>
        <w:szCs w:val="16"/>
      </w:rPr>
    </w:pPr>
    <w:r w:rsidRPr="002D4EAD">
      <w:rPr>
        <w:rFonts w:ascii="Arial Narrow" w:hAnsi="Arial Narrow" w:hint="eastAsia"/>
        <w:sz w:val="16"/>
        <w:szCs w:val="16"/>
      </w:rPr>
      <w:t xml:space="preserve">NC ITP Biological Parent Notification </w:t>
    </w:r>
    <w:r w:rsidR="002D4EAD" w:rsidRPr="002D4EAD">
      <w:rPr>
        <w:rFonts w:ascii="Arial Narrow" w:hAnsi="Arial Narrow"/>
        <w:sz w:val="16"/>
        <w:szCs w:val="16"/>
      </w:rPr>
      <w:t xml:space="preserve"> - Chinese </w:t>
    </w:r>
    <w:r w:rsidRPr="002D4EAD">
      <w:rPr>
        <w:rFonts w:ascii="Arial Narrow" w:hAnsi="Arial Narrow" w:hint="eastAsia"/>
        <w:sz w:val="16"/>
        <w:szCs w:val="16"/>
      </w:rPr>
      <w:t>(Revised 7/07, Review 7/08, Updated 8/19, 7/20, 4/22)</w:t>
    </w:r>
    <w:r w:rsidRPr="002D4EAD">
      <w:rPr>
        <w:rFonts w:ascii="Arial Narrow" w:hAnsi="Arial Narrow" w:hint="eastAsia"/>
        <w:sz w:val="16"/>
        <w:szCs w:val="16"/>
      </w:rPr>
      <w:tab/>
      <w:t xml:space="preserve">Page </w:t>
    </w:r>
    <w:r w:rsidR="00607201" w:rsidRPr="002D4EAD">
      <w:rPr>
        <w:rFonts w:ascii="Arial Narrow" w:hAnsi="Arial Narrow" w:hint="eastAsia"/>
        <w:sz w:val="16"/>
        <w:szCs w:val="16"/>
      </w:rPr>
      <w:fldChar w:fldCharType="begin"/>
    </w:r>
    <w:r w:rsidR="00607201" w:rsidRPr="002D4EAD">
      <w:rPr>
        <w:rFonts w:ascii="Arial Narrow" w:hAnsi="Arial Narrow" w:hint="eastAsia"/>
        <w:sz w:val="16"/>
        <w:szCs w:val="16"/>
      </w:rPr>
      <w:instrText xml:space="preserve"> PAGE   \* MERGEFORMAT </w:instrText>
    </w:r>
    <w:r w:rsidR="00607201" w:rsidRPr="002D4EAD">
      <w:rPr>
        <w:rFonts w:ascii="Arial Narrow" w:hAnsi="Arial Narrow" w:hint="eastAsia"/>
        <w:sz w:val="16"/>
        <w:szCs w:val="16"/>
      </w:rPr>
      <w:fldChar w:fldCharType="separate"/>
    </w:r>
    <w:r w:rsidR="00607201" w:rsidRPr="002D4EAD">
      <w:rPr>
        <w:rFonts w:ascii="Arial Narrow" w:hAnsi="Arial Narrow" w:hint="eastAsia"/>
        <w:sz w:val="16"/>
        <w:szCs w:val="16"/>
      </w:rPr>
      <w:t>1</w:t>
    </w:r>
    <w:r w:rsidR="00607201" w:rsidRPr="002D4EAD">
      <w:rPr>
        <w:rFonts w:ascii="Arial Narrow" w:hAnsi="Arial Narrow" w:hint="eastAsia"/>
        <w:sz w:val="16"/>
        <w:szCs w:val="16"/>
      </w:rPr>
      <w:fldChar w:fldCharType="end"/>
    </w:r>
    <w:r w:rsidRPr="002D4EAD">
      <w:rPr>
        <w:rFonts w:ascii="Arial Narrow" w:hAnsi="Arial Narrow" w:hint="eastAsia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C4C" w:rsidRDefault="00EF4C4C">
      <w:r>
        <w:separator/>
      </w:r>
    </w:p>
  </w:footnote>
  <w:footnote w:type="continuationSeparator" w:id="0">
    <w:p w:rsidR="00EF4C4C" w:rsidRDefault="00EF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7E7" w:rsidRDefault="00000000">
    <w:pPr>
      <w:pStyle w:val="Header"/>
    </w:pPr>
    <w:r>
      <w:pict w14:anchorId="1EDAF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4.1pt;height:136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7E7" w:rsidRDefault="001177E7">
    <w:pPr>
      <w:ind w:left="1440" w:hanging="14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:rsidR="00B84955" w:rsidRPr="00C27091" w:rsidRDefault="00B84955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  <w:p w:rsidR="001177E7" w:rsidRDefault="001177E7">
    <w:pPr>
      <w:ind w:left="1440" w:hanging="14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7E7" w:rsidRDefault="00000000">
    <w:pPr>
      <w:pStyle w:val="Header"/>
    </w:pPr>
    <w:r>
      <w:pict w14:anchorId="50792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4.1pt;height:136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A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5191B"/>
    <w:multiLevelType w:val="hybridMultilevel"/>
    <w:tmpl w:val="ADC4D35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657886">
    <w:abstractNumId w:val="0"/>
  </w:num>
  <w:num w:numId="2" w16cid:durableId="1263227275">
    <w:abstractNumId w:val="2"/>
  </w:num>
  <w:num w:numId="3" w16cid:durableId="161147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yqxhKlMcAOUxxNcIKe9BisKXv+jTDobAnNif827ytyrZqMN/3ZDFRo+oQdHDPtVMPa3UUocRzw4sT0pQqMdA==" w:salt="yp97brls6UyKe4AN7XMtg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F"/>
    <w:rsid w:val="000D7C34"/>
    <w:rsid w:val="001177E7"/>
    <w:rsid w:val="00194B7F"/>
    <w:rsid w:val="0021135C"/>
    <w:rsid w:val="00215911"/>
    <w:rsid w:val="002D4EAD"/>
    <w:rsid w:val="00337AF2"/>
    <w:rsid w:val="003B2EC4"/>
    <w:rsid w:val="00465D24"/>
    <w:rsid w:val="00607201"/>
    <w:rsid w:val="006D614B"/>
    <w:rsid w:val="00730621"/>
    <w:rsid w:val="0077797A"/>
    <w:rsid w:val="007C76EA"/>
    <w:rsid w:val="008E0A97"/>
    <w:rsid w:val="009200F5"/>
    <w:rsid w:val="009627D2"/>
    <w:rsid w:val="00AD6664"/>
    <w:rsid w:val="00B603EF"/>
    <w:rsid w:val="00B84955"/>
    <w:rsid w:val="00C14CC1"/>
    <w:rsid w:val="00C31C8D"/>
    <w:rsid w:val="00C34B3A"/>
    <w:rsid w:val="00DD4E95"/>
    <w:rsid w:val="00EF4C4C"/>
    <w:rsid w:val="00F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F424E"/>
  <w15:chartTrackingRefBased/>
  <w15:docId w15:val="{1DDCB1D4-47A3-4761-AACD-3437830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B84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Biological%20Parent%20Notification%20Letter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Biological Parent Notification Letter_CH.dotx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Parent Notification Letter</vt:lpstr>
    </vt:vector>
  </TitlesOfParts>
  <Company>DHHS DPH Early Intervention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Parent Notification Letter</dc:title>
  <dc:subject>Notification to Biological Parent of Surrogate</dc:subject>
  <dc:creator>Bailey, Andrea B.</dc:creator>
  <cp:keywords>English</cp:keywords>
  <dc:description/>
  <cp:lastModifiedBy>Bailey, Andrea B.</cp:lastModifiedBy>
  <cp:revision>1</cp:revision>
  <cp:lastPrinted>2008-08-08T15:18:00Z</cp:lastPrinted>
  <dcterms:created xsi:type="dcterms:W3CDTF">2023-08-07T22:22:00Z</dcterms:created>
  <dcterms:modified xsi:type="dcterms:W3CDTF">2023-08-07T22:22:00Z</dcterms:modified>
  <cp:category>Procedural Safeguards</cp:category>
</cp:coreProperties>
</file>