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AF029" w14:textId="6352B6B8" w:rsidR="00C75981" w:rsidRPr="00D11FF5" w:rsidRDefault="00C75981" w:rsidP="0048075D">
      <w:pPr>
        <w:pStyle w:val="Heading3"/>
        <w:numPr>
          <w:ilvl w:val="0"/>
          <w:numId w:val="0"/>
        </w:numPr>
        <w:ind w:left="288"/>
        <w:rPr>
          <w:rFonts w:ascii="Arial" w:hAnsi="Arial" w:cs="Arial"/>
          <w:sz w:val="28"/>
          <w:szCs w:val="28"/>
        </w:rPr>
      </w:pPr>
    </w:p>
    <w:p w14:paraId="1B9C0946" w14:textId="77777777" w:rsidR="00C75981" w:rsidRDefault="00C75981" w:rsidP="0048075D">
      <w:pPr>
        <w:pStyle w:val="Heading3"/>
        <w:numPr>
          <w:ilvl w:val="0"/>
          <w:numId w:val="0"/>
        </w:numPr>
        <w:ind w:left="288"/>
        <w:rPr>
          <w:rFonts w:ascii="Arial" w:hAnsi="Arial" w:cs="Arial"/>
          <w:sz w:val="96"/>
          <w:szCs w:val="96"/>
        </w:rPr>
      </w:pPr>
    </w:p>
    <w:p w14:paraId="4C1C74A2" w14:textId="77777777" w:rsidR="008A0985" w:rsidRPr="00B601A7" w:rsidRDefault="003048D3" w:rsidP="0048075D">
      <w:pPr>
        <w:pStyle w:val="Heading3"/>
        <w:numPr>
          <w:ilvl w:val="0"/>
          <w:numId w:val="0"/>
        </w:numPr>
        <w:ind w:left="288"/>
        <w:rPr>
          <w:rFonts w:ascii="Arial" w:hAnsi="Arial" w:cs="Arial"/>
          <w:sz w:val="96"/>
          <w:szCs w:val="96"/>
        </w:rPr>
      </w:pPr>
      <w:r w:rsidRPr="00B601A7">
        <w:rPr>
          <w:rFonts w:ascii="Arial" w:hAnsi="Arial" w:cs="Arial"/>
          <w:noProof/>
          <w:snapToGrid/>
          <w:sz w:val="96"/>
          <w:szCs w:val="96"/>
        </w:rPr>
        <w:drawing>
          <wp:anchor distT="0" distB="0" distL="114300" distR="114300" simplePos="0" relativeHeight="251658752" behindDoc="1" locked="0" layoutInCell="1" allowOverlap="1" wp14:anchorId="550E0771" wp14:editId="16405996">
            <wp:simplePos x="0" y="0"/>
            <wp:positionH relativeFrom="column">
              <wp:posOffset>-333972</wp:posOffset>
            </wp:positionH>
            <wp:positionV relativeFrom="paragraph">
              <wp:posOffset>235585</wp:posOffset>
            </wp:positionV>
            <wp:extent cx="6638290" cy="5864860"/>
            <wp:effectExtent l="0" t="0" r="0" b="2540"/>
            <wp:wrapNone/>
            <wp:docPr id="42" name="Picture 4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pic:cNvPicPr>
                      <a:picLocks noChangeAspect="1" noChangeArrowheads="1"/>
                    </pic:cNvPicPr>
                  </pic:nvPicPr>
                  <pic:blipFill>
                    <a:blip r:embed="rId8">
                      <a:lum bright="78000" contrast="-78000"/>
                      <a:extLst>
                        <a:ext uri="{28A0092B-C50C-407E-A947-70E740481C1C}">
                          <a14:useLocalDpi xmlns:a14="http://schemas.microsoft.com/office/drawing/2010/main" val="0"/>
                        </a:ext>
                      </a:extLst>
                    </a:blip>
                    <a:srcRect r="34415" b="37181"/>
                    <a:stretch>
                      <a:fillRect/>
                    </a:stretch>
                  </pic:blipFill>
                  <pic:spPr bwMode="auto">
                    <a:xfrm>
                      <a:off x="0" y="0"/>
                      <a:ext cx="6638290" cy="586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0B05A7" w:rsidRPr="00B601A7">
        <w:rPr>
          <w:rFonts w:ascii="Arial" w:hAnsi="Arial" w:cs="Arial"/>
          <w:sz w:val="96"/>
          <w:szCs w:val="96"/>
        </w:rPr>
        <w:t xml:space="preserve">Local </w:t>
      </w:r>
      <w:r w:rsidR="003B7E56" w:rsidRPr="00B601A7">
        <w:rPr>
          <w:rFonts w:ascii="Arial" w:hAnsi="Arial" w:cs="Arial"/>
          <w:sz w:val="96"/>
          <w:szCs w:val="96"/>
        </w:rPr>
        <w:t xml:space="preserve">Child Fatality </w:t>
      </w:r>
    </w:p>
    <w:p w14:paraId="7AB33926" w14:textId="77777777" w:rsidR="005A4D5B" w:rsidRPr="00B601A7" w:rsidRDefault="005A4D5B" w:rsidP="008A0985">
      <w:pPr>
        <w:pStyle w:val="Heading3"/>
        <w:numPr>
          <w:ilvl w:val="0"/>
          <w:numId w:val="0"/>
        </w:numPr>
        <w:ind w:left="-360" w:right="-450"/>
        <w:rPr>
          <w:rFonts w:ascii="Arial" w:hAnsi="Arial" w:cs="Arial"/>
          <w:sz w:val="96"/>
          <w:szCs w:val="96"/>
        </w:rPr>
      </w:pPr>
      <w:r w:rsidRPr="00B601A7">
        <w:rPr>
          <w:rFonts w:ascii="Arial" w:hAnsi="Arial" w:cs="Arial"/>
          <w:sz w:val="96"/>
          <w:szCs w:val="96"/>
        </w:rPr>
        <w:t>Prevention</w:t>
      </w:r>
      <w:r w:rsidR="008A0985" w:rsidRPr="00B601A7">
        <w:rPr>
          <w:rFonts w:ascii="Arial" w:hAnsi="Arial" w:cs="Arial"/>
          <w:sz w:val="96"/>
          <w:szCs w:val="96"/>
        </w:rPr>
        <w:t xml:space="preserve"> </w:t>
      </w:r>
      <w:r w:rsidRPr="00B601A7">
        <w:rPr>
          <w:rFonts w:ascii="Arial" w:hAnsi="Arial" w:cs="Arial"/>
          <w:sz w:val="96"/>
          <w:szCs w:val="96"/>
        </w:rPr>
        <w:t>Team</w:t>
      </w:r>
      <w:r w:rsidR="000B05A7" w:rsidRPr="00B601A7">
        <w:rPr>
          <w:rFonts w:ascii="Arial" w:hAnsi="Arial" w:cs="Arial"/>
          <w:sz w:val="96"/>
          <w:szCs w:val="96"/>
        </w:rPr>
        <w:t xml:space="preserve"> (CFPT)</w:t>
      </w:r>
    </w:p>
    <w:p w14:paraId="48A45FE3" w14:textId="77777777" w:rsidR="008A4130" w:rsidRDefault="008A4130" w:rsidP="008A4130"/>
    <w:p w14:paraId="64FF75AF" w14:textId="77777777" w:rsidR="008A4130" w:rsidRDefault="008A4130" w:rsidP="008A4130"/>
    <w:p w14:paraId="37529BD5" w14:textId="249EBFF4" w:rsidR="008A4130" w:rsidRDefault="002318D6" w:rsidP="00B601A7">
      <w:pPr>
        <w:jc w:val="center"/>
        <w:rPr>
          <w:rFonts w:ascii="Arial" w:hAnsi="Arial" w:cs="Arial"/>
          <w:b/>
          <w:sz w:val="96"/>
          <w:szCs w:val="96"/>
        </w:rPr>
      </w:pPr>
      <w:r>
        <w:rPr>
          <w:rFonts w:ascii="Arial" w:hAnsi="Arial" w:cs="Arial"/>
          <w:b/>
          <w:sz w:val="96"/>
          <w:szCs w:val="96"/>
        </w:rPr>
        <w:t>Review Guide</w:t>
      </w:r>
    </w:p>
    <w:p w14:paraId="659ECD66" w14:textId="77777777" w:rsidR="00137E26" w:rsidRDefault="00137E26" w:rsidP="00B601A7">
      <w:pPr>
        <w:jc w:val="center"/>
        <w:rPr>
          <w:rFonts w:ascii="Arial" w:hAnsi="Arial" w:cs="Arial"/>
          <w:b/>
          <w:sz w:val="96"/>
          <w:szCs w:val="96"/>
        </w:rPr>
      </w:pPr>
    </w:p>
    <w:p w14:paraId="77310B60" w14:textId="77777777" w:rsidR="005A4D5B" w:rsidRDefault="005A4D5B" w:rsidP="003B7E56">
      <w:pPr>
        <w:widowControl/>
        <w:jc w:val="center"/>
        <w:rPr>
          <w:rFonts w:ascii="Arial Rounded MT Bold" w:hAnsi="Arial Rounded MT Bold"/>
          <w:b/>
          <w:sz w:val="80"/>
          <w:szCs w:val="80"/>
        </w:rPr>
      </w:pPr>
    </w:p>
    <w:p w14:paraId="2F8E4947" w14:textId="77777777" w:rsidR="005A4D5B" w:rsidRDefault="005A4D5B" w:rsidP="003B7E56">
      <w:pPr>
        <w:widowControl/>
        <w:jc w:val="center"/>
        <w:rPr>
          <w:rFonts w:ascii="Arial Rounded MT Bold" w:hAnsi="Arial Rounded MT Bold"/>
          <w:b/>
          <w:sz w:val="80"/>
          <w:szCs w:val="80"/>
        </w:rPr>
      </w:pPr>
    </w:p>
    <w:p w14:paraId="009DF5C0" w14:textId="77777777" w:rsidR="005A4D5B" w:rsidRPr="004C1CBA" w:rsidRDefault="005A4D5B" w:rsidP="003B7E56">
      <w:pPr>
        <w:widowControl/>
        <w:jc w:val="center"/>
        <w:rPr>
          <w:rFonts w:ascii="Arial Rounded MT Bold" w:hAnsi="Arial Rounded MT Bold"/>
          <w:b/>
          <w:sz w:val="80"/>
          <w:szCs w:val="80"/>
        </w:rPr>
      </w:pPr>
    </w:p>
    <w:p w14:paraId="46E968C4" w14:textId="77777777" w:rsidR="003B7E56" w:rsidRPr="004C1CBA" w:rsidRDefault="003B7E56" w:rsidP="003B7E56">
      <w:pPr>
        <w:widowControl/>
        <w:jc w:val="center"/>
        <w:rPr>
          <w:rFonts w:ascii="Arial Rounded MT Bold" w:hAnsi="Arial Rounded MT Bold"/>
          <w:b/>
          <w:sz w:val="80"/>
          <w:szCs w:val="80"/>
        </w:rPr>
      </w:pPr>
      <w:r w:rsidRPr="004C1CBA">
        <w:rPr>
          <w:rFonts w:ascii="Arial Rounded MT Bold" w:hAnsi="Arial Rounded MT Bold"/>
          <w:b/>
          <w:sz w:val="80"/>
          <w:szCs w:val="80"/>
        </w:rPr>
        <w:t xml:space="preserve"> </w:t>
      </w:r>
    </w:p>
    <w:p w14:paraId="036512E1" w14:textId="77777777" w:rsidR="003B7E56" w:rsidRDefault="003B7E56">
      <w:pPr>
        <w:widowControl/>
      </w:pPr>
    </w:p>
    <w:p w14:paraId="5792015A" w14:textId="77777777" w:rsidR="003B7E56" w:rsidRDefault="003B7E56">
      <w:pPr>
        <w:widowControl/>
      </w:pPr>
    </w:p>
    <w:p w14:paraId="174ABBB4" w14:textId="77777777" w:rsidR="003B7E56" w:rsidRDefault="003B7E56">
      <w:pPr>
        <w:widowControl/>
      </w:pPr>
    </w:p>
    <w:p w14:paraId="290FB259" w14:textId="77777777" w:rsidR="003B7E56" w:rsidRDefault="003B7E56">
      <w:pPr>
        <w:widowControl/>
      </w:pPr>
    </w:p>
    <w:p w14:paraId="5A39BE85" w14:textId="77777777" w:rsidR="000B05A7" w:rsidRDefault="000B05A7" w:rsidP="000B05A7">
      <w:pPr>
        <w:widowControl/>
        <w:jc w:val="right"/>
        <w:rPr>
          <w:rFonts w:ascii="Arial" w:hAnsi="Arial" w:cs="Arial"/>
          <w:sz w:val="18"/>
          <w:szCs w:val="18"/>
        </w:rPr>
      </w:pPr>
    </w:p>
    <w:p w14:paraId="744EEB60" w14:textId="77777777" w:rsidR="000B05A7" w:rsidRDefault="000B05A7" w:rsidP="000B05A7">
      <w:pPr>
        <w:widowControl/>
        <w:jc w:val="right"/>
        <w:rPr>
          <w:rFonts w:ascii="Arial" w:hAnsi="Arial" w:cs="Arial"/>
          <w:sz w:val="18"/>
          <w:szCs w:val="18"/>
        </w:rPr>
      </w:pPr>
    </w:p>
    <w:p w14:paraId="12A8B3C5" w14:textId="6D3B0B3D" w:rsidR="000B05A7" w:rsidRDefault="002318D6" w:rsidP="000B05A7">
      <w:pPr>
        <w:widowControl/>
        <w:jc w:val="center"/>
        <w:rPr>
          <w:rFonts w:ascii="Arial" w:hAnsi="Arial" w:cs="Arial"/>
          <w:sz w:val="18"/>
          <w:szCs w:val="18"/>
        </w:rPr>
      </w:pPr>
      <w:r>
        <w:rPr>
          <w:rFonts w:ascii="Arial" w:hAnsi="Arial" w:cs="Arial"/>
          <w:sz w:val="18"/>
          <w:szCs w:val="18"/>
        </w:rPr>
        <w:t>Revised 2015</w:t>
      </w:r>
    </w:p>
    <w:p w14:paraId="6D0543A3" w14:textId="77777777" w:rsidR="00B9618E" w:rsidRDefault="00B9618E" w:rsidP="003B7E56">
      <w:pPr>
        <w:pStyle w:val="Heading1"/>
        <w:numPr>
          <w:ilvl w:val="0"/>
          <w:numId w:val="0"/>
        </w:numPr>
        <w:rPr>
          <w:sz w:val="24"/>
          <w:szCs w:val="24"/>
        </w:rPr>
        <w:sectPr w:rsidR="00B9618E" w:rsidSect="00167C82">
          <w:footerReference w:type="default" r:id="rId9"/>
          <w:endnotePr>
            <w:numFmt w:val="decimal"/>
          </w:endnotePr>
          <w:pgSz w:w="12240" w:h="15840" w:code="1"/>
          <w:pgMar w:top="1440" w:right="1440" w:bottom="1440" w:left="1440" w:header="720" w:footer="720" w:gutter="0"/>
          <w:pgNumType w:start="0"/>
          <w:cols w:space="720"/>
          <w:noEndnote/>
          <w:titlePg/>
          <w:docGrid w:linePitch="326"/>
        </w:sectPr>
      </w:pPr>
    </w:p>
    <w:p w14:paraId="70507DC8" w14:textId="77777777" w:rsidR="00496970" w:rsidRDefault="00496970" w:rsidP="00B82886">
      <w:pPr>
        <w:tabs>
          <w:tab w:val="left" w:pos="7380"/>
        </w:tabs>
        <w:rPr>
          <w:sz w:val="20"/>
        </w:rPr>
      </w:pPr>
    </w:p>
    <w:p w14:paraId="3936C9B0" w14:textId="77777777" w:rsidR="003B7E56" w:rsidRDefault="003B7E56" w:rsidP="003B7E56">
      <w:pPr>
        <w:jc w:val="center"/>
        <w:rPr>
          <w:b/>
          <w:sz w:val="36"/>
          <w:szCs w:val="36"/>
        </w:rPr>
      </w:pPr>
      <w:r w:rsidRPr="00640142">
        <w:rPr>
          <w:b/>
          <w:sz w:val="36"/>
          <w:szCs w:val="36"/>
        </w:rPr>
        <w:t>TABLE OF CONTENTS</w:t>
      </w:r>
    </w:p>
    <w:p w14:paraId="05E44646" w14:textId="77777777" w:rsidR="003B7E56" w:rsidRDefault="003B7E56" w:rsidP="003B7E56">
      <w:pPr>
        <w:jc w:val="center"/>
        <w:rPr>
          <w:b/>
          <w:sz w:val="36"/>
          <w:szCs w:val="36"/>
        </w:rPr>
      </w:pPr>
    </w:p>
    <w:p w14:paraId="4021C110" w14:textId="2D75BCF3" w:rsidR="003B7E56" w:rsidRDefault="003B7E56" w:rsidP="006E7E1B">
      <w:pPr>
        <w:tabs>
          <w:tab w:val="left" w:leader="dot" w:pos="7920"/>
          <w:tab w:val="right" w:pos="9360"/>
        </w:tabs>
        <w:jc w:val="both"/>
        <w:rPr>
          <w:b/>
          <w:sz w:val="22"/>
          <w:szCs w:val="22"/>
        </w:rPr>
      </w:pPr>
      <w:r w:rsidRPr="00502B67">
        <w:rPr>
          <w:b/>
          <w:sz w:val="22"/>
          <w:szCs w:val="22"/>
        </w:rPr>
        <w:t>Overview</w:t>
      </w:r>
      <w:r w:rsidR="001D75E8">
        <w:rPr>
          <w:b/>
          <w:sz w:val="22"/>
          <w:szCs w:val="22"/>
        </w:rPr>
        <w:t xml:space="preserve"> of the NC Child Fatality Prevention System</w:t>
      </w:r>
      <w:r w:rsidR="00416517">
        <w:rPr>
          <w:b/>
          <w:sz w:val="22"/>
          <w:szCs w:val="22"/>
        </w:rPr>
        <w:tab/>
      </w:r>
      <w:r w:rsidR="009F1B66">
        <w:rPr>
          <w:b/>
          <w:sz w:val="22"/>
          <w:szCs w:val="22"/>
        </w:rPr>
        <w:t>……………</w:t>
      </w:r>
      <w:r w:rsidR="00416517">
        <w:rPr>
          <w:b/>
          <w:sz w:val="22"/>
          <w:szCs w:val="22"/>
        </w:rPr>
        <w:t>2</w:t>
      </w:r>
    </w:p>
    <w:p w14:paraId="69F859E0" w14:textId="77777777" w:rsidR="009D54F0" w:rsidRDefault="009D54F0" w:rsidP="00017EAB">
      <w:pPr>
        <w:tabs>
          <w:tab w:val="left" w:leader="dot" w:pos="9000"/>
          <w:tab w:val="right" w:pos="9360"/>
        </w:tabs>
        <w:jc w:val="both"/>
        <w:rPr>
          <w:b/>
          <w:sz w:val="22"/>
          <w:szCs w:val="22"/>
        </w:rPr>
      </w:pPr>
    </w:p>
    <w:p w14:paraId="779CE91F" w14:textId="4059B06C" w:rsidR="003B7E56" w:rsidRPr="00046B57" w:rsidRDefault="003B7E56" w:rsidP="00017EAB">
      <w:pPr>
        <w:tabs>
          <w:tab w:val="left" w:leader="dot" w:pos="9000"/>
          <w:tab w:val="right" w:pos="9360"/>
        </w:tabs>
        <w:jc w:val="both"/>
        <w:rPr>
          <w:sz w:val="22"/>
          <w:szCs w:val="22"/>
        </w:rPr>
      </w:pPr>
      <w:r w:rsidRPr="00502B67">
        <w:rPr>
          <w:b/>
          <w:sz w:val="22"/>
          <w:szCs w:val="22"/>
        </w:rPr>
        <w:t xml:space="preserve">Section </w:t>
      </w:r>
      <w:r w:rsidR="006E7E1B">
        <w:rPr>
          <w:b/>
          <w:sz w:val="22"/>
          <w:szCs w:val="22"/>
        </w:rPr>
        <w:t>1</w:t>
      </w:r>
      <w:r w:rsidR="001D75E8">
        <w:rPr>
          <w:b/>
          <w:sz w:val="22"/>
          <w:szCs w:val="22"/>
        </w:rPr>
        <w:t>:  The Local Child Fatality Prevention Teams</w:t>
      </w:r>
      <w:r w:rsidR="00017EAB">
        <w:rPr>
          <w:b/>
          <w:sz w:val="22"/>
          <w:szCs w:val="22"/>
        </w:rPr>
        <w:tab/>
      </w:r>
      <w:r w:rsidR="00416517">
        <w:rPr>
          <w:b/>
          <w:sz w:val="22"/>
          <w:szCs w:val="22"/>
        </w:rPr>
        <w:t>3</w:t>
      </w:r>
      <w:r w:rsidR="00017EAB">
        <w:rPr>
          <w:b/>
          <w:sz w:val="22"/>
          <w:szCs w:val="22"/>
        </w:rPr>
        <w:tab/>
      </w:r>
    </w:p>
    <w:p w14:paraId="59A8490A" w14:textId="5338A975" w:rsidR="001D75E8" w:rsidRDefault="001D75E8" w:rsidP="00251AE8">
      <w:pPr>
        <w:pStyle w:val="ListParagraph"/>
        <w:numPr>
          <w:ilvl w:val="0"/>
          <w:numId w:val="20"/>
        </w:numPr>
        <w:tabs>
          <w:tab w:val="left" w:leader="dot" w:pos="9000"/>
          <w:tab w:val="right" w:pos="9360"/>
        </w:tabs>
        <w:ind w:left="540" w:hanging="540"/>
        <w:jc w:val="both"/>
        <w:rPr>
          <w:sz w:val="22"/>
          <w:szCs w:val="22"/>
        </w:rPr>
      </w:pPr>
      <w:r>
        <w:rPr>
          <w:sz w:val="22"/>
          <w:szCs w:val="22"/>
        </w:rPr>
        <w:t>The Purpose and Goals of the Local Child Fatality Prevention Teams</w:t>
      </w:r>
      <w:r w:rsidR="00416517">
        <w:rPr>
          <w:sz w:val="22"/>
          <w:szCs w:val="22"/>
        </w:rPr>
        <w:tab/>
        <w:t>3</w:t>
      </w:r>
    </w:p>
    <w:p w14:paraId="08A0B69B" w14:textId="3E8083A5" w:rsidR="000D364F" w:rsidRDefault="00676692" w:rsidP="00251AE8">
      <w:pPr>
        <w:pStyle w:val="ListParagraph"/>
        <w:numPr>
          <w:ilvl w:val="0"/>
          <w:numId w:val="20"/>
        </w:numPr>
        <w:tabs>
          <w:tab w:val="left" w:leader="dot" w:pos="9000"/>
          <w:tab w:val="right" w:pos="9360"/>
        </w:tabs>
        <w:ind w:left="540" w:hanging="540"/>
        <w:jc w:val="both"/>
        <w:rPr>
          <w:sz w:val="22"/>
          <w:szCs w:val="22"/>
        </w:rPr>
      </w:pPr>
      <w:r>
        <w:rPr>
          <w:sz w:val="22"/>
          <w:szCs w:val="22"/>
        </w:rPr>
        <w:t>Team Membership</w:t>
      </w:r>
      <w:r w:rsidR="00416517">
        <w:rPr>
          <w:sz w:val="22"/>
          <w:szCs w:val="22"/>
        </w:rPr>
        <w:tab/>
        <w:t>3</w:t>
      </w:r>
    </w:p>
    <w:p w14:paraId="325AEB7C" w14:textId="19942598" w:rsidR="00676692" w:rsidRDefault="00676692" w:rsidP="00251AE8">
      <w:pPr>
        <w:pStyle w:val="ListParagraph"/>
        <w:numPr>
          <w:ilvl w:val="0"/>
          <w:numId w:val="20"/>
        </w:numPr>
        <w:tabs>
          <w:tab w:val="left" w:leader="dot" w:pos="9000"/>
          <w:tab w:val="right" w:pos="9360"/>
        </w:tabs>
        <w:ind w:left="540" w:hanging="540"/>
        <w:jc w:val="both"/>
        <w:rPr>
          <w:sz w:val="22"/>
          <w:szCs w:val="22"/>
        </w:rPr>
      </w:pPr>
      <w:r>
        <w:rPr>
          <w:sz w:val="22"/>
          <w:szCs w:val="22"/>
        </w:rPr>
        <w:t>Team Roles</w:t>
      </w:r>
      <w:r w:rsidR="00885EFA">
        <w:rPr>
          <w:sz w:val="22"/>
          <w:szCs w:val="22"/>
        </w:rPr>
        <w:tab/>
        <w:t>4</w:t>
      </w:r>
    </w:p>
    <w:p w14:paraId="19A4DF1F" w14:textId="7AEB0F28" w:rsidR="00676692" w:rsidRDefault="00676692" w:rsidP="00251AE8">
      <w:pPr>
        <w:pStyle w:val="ListParagraph"/>
        <w:numPr>
          <w:ilvl w:val="0"/>
          <w:numId w:val="20"/>
        </w:numPr>
        <w:tabs>
          <w:tab w:val="left" w:leader="dot" w:pos="9000"/>
          <w:tab w:val="right" w:pos="9360"/>
        </w:tabs>
        <w:ind w:left="540" w:hanging="540"/>
        <w:jc w:val="both"/>
        <w:rPr>
          <w:sz w:val="22"/>
          <w:szCs w:val="22"/>
        </w:rPr>
      </w:pPr>
      <w:r>
        <w:rPr>
          <w:sz w:val="22"/>
          <w:szCs w:val="22"/>
        </w:rPr>
        <w:t>Meetings</w:t>
      </w:r>
      <w:r w:rsidR="00442F28">
        <w:rPr>
          <w:sz w:val="22"/>
          <w:szCs w:val="22"/>
        </w:rPr>
        <w:tab/>
        <w:t>7</w:t>
      </w:r>
    </w:p>
    <w:p w14:paraId="3EB35DCF" w14:textId="7DA4CAA6" w:rsidR="00676692" w:rsidRDefault="00676692" w:rsidP="00251AE8">
      <w:pPr>
        <w:pStyle w:val="ListParagraph"/>
        <w:numPr>
          <w:ilvl w:val="0"/>
          <w:numId w:val="20"/>
        </w:numPr>
        <w:tabs>
          <w:tab w:val="left" w:leader="dot" w:pos="9000"/>
          <w:tab w:val="right" w:pos="9360"/>
        </w:tabs>
        <w:ind w:left="540" w:hanging="540"/>
        <w:jc w:val="both"/>
        <w:rPr>
          <w:sz w:val="22"/>
          <w:szCs w:val="22"/>
        </w:rPr>
      </w:pPr>
      <w:r>
        <w:rPr>
          <w:sz w:val="22"/>
          <w:szCs w:val="22"/>
        </w:rPr>
        <w:t>Agreement Addendum (AA)</w:t>
      </w:r>
      <w:r w:rsidR="00442F28">
        <w:rPr>
          <w:sz w:val="22"/>
          <w:szCs w:val="22"/>
        </w:rPr>
        <w:tab/>
        <w:t>9</w:t>
      </w:r>
    </w:p>
    <w:p w14:paraId="2806EB5C" w14:textId="1E6A9299" w:rsidR="001D75E8" w:rsidRDefault="001D75E8" w:rsidP="00251AE8">
      <w:pPr>
        <w:pStyle w:val="ListParagraph"/>
        <w:numPr>
          <w:ilvl w:val="0"/>
          <w:numId w:val="20"/>
        </w:numPr>
        <w:tabs>
          <w:tab w:val="left" w:leader="dot" w:pos="9000"/>
          <w:tab w:val="right" w:pos="9360"/>
        </w:tabs>
        <w:ind w:left="540" w:hanging="540"/>
        <w:jc w:val="both"/>
        <w:rPr>
          <w:sz w:val="22"/>
          <w:szCs w:val="22"/>
        </w:rPr>
      </w:pPr>
      <w:r>
        <w:rPr>
          <w:sz w:val="22"/>
          <w:szCs w:val="22"/>
        </w:rPr>
        <w:t>Requirements for Local Teams</w:t>
      </w:r>
      <w:r w:rsidR="00442F28">
        <w:rPr>
          <w:sz w:val="22"/>
          <w:szCs w:val="22"/>
        </w:rPr>
        <w:tab/>
        <w:t>9</w:t>
      </w:r>
    </w:p>
    <w:p w14:paraId="2C800363" w14:textId="3F1247F9" w:rsidR="001D75E8" w:rsidRDefault="001D75E8" w:rsidP="00251AE8">
      <w:pPr>
        <w:pStyle w:val="ListParagraph"/>
        <w:numPr>
          <w:ilvl w:val="0"/>
          <w:numId w:val="20"/>
        </w:numPr>
        <w:tabs>
          <w:tab w:val="left" w:leader="dot" w:pos="9000"/>
          <w:tab w:val="right" w:pos="9360"/>
        </w:tabs>
        <w:ind w:left="540" w:hanging="540"/>
        <w:jc w:val="both"/>
        <w:rPr>
          <w:sz w:val="22"/>
          <w:szCs w:val="22"/>
        </w:rPr>
      </w:pPr>
      <w:r>
        <w:rPr>
          <w:sz w:val="22"/>
          <w:szCs w:val="22"/>
        </w:rPr>
        <w:t>Funding</w:t>
      </w:r>
      <w:r w:rsidR="00442F28">
        <w:rPr>
          <w:sz w:val="22"/>
          <w:szCs w:val="22"/>
        </w:rPr>
        <w:tab/>
        <w:t>10</w:t>
      </w:r>
    </w:p>
    <w:p w14:paraId="460EB412" w14:textId="6C99E789" w:rsidR="001D75E8" w:rsidRDefault="001D75E8" w:rsidP="00251AE8">
      <w:pPr>
        <w:pStyle w:val="ListParagraph"/>
        <w:numPr>
          <w:ilvl w:val="0"/>
          <w:numId w:val="20"/>
        </w:numPr>
        <w:tabs>
          <w:tab w:val="left" w:leader="dot" w:pos="9000"/>
          <w:tab w:val="right" w:pos="9360"/>
        </w:tabs>
        <w:ind w:left="540" w:hanging="540"/>
        <w:jc w:val="both"/>
        <w:rPr>
          <w:sz w:val="22"/>
          <w:szCs w:val="22"/>
        </w:rPr>
      </w:pPr>
      <w:r>
        <w:rPr>
          <w:sz w:val="22"/>
          <w:szCs w:val="22"/>
        </w:rPr>
        <w:t>Performance Monitoring and Quality Assurance</w:t>
      </w:r>
      <w:r w:rsidR="00442F28">
        <w:rPr>
          <w:sz w:val="22"/>
          <w:szCs w:val="22"/>
        </w:rPr>
        <w:tab/>
        <w:t>10</w:t>
      </w:r>
    </w:p>
    <w:p w14:paraId="5C0F2CA1" w14:textId="77777777" w:rsidR="009D54F0" w:rsidRPr="00502B67" w:rsidRDefault="009D54F0" w:rsidP="00017EAB">
      <w:pPr>
        <w:tabs>
          <w:tab w:val="left" w:leader="dot" w:pos="9000"/>
          <w:tab w:val="right" w:pos="9360"/>
        </w:tabs>
        <w:jc w:val="both"/>
        <w:rPr>
          <w:sz w:val="22"/>
          <w:szCs w:val="22"/>
        </w:rPr>
      </w:pPr>
    </w:p>
    <w:p w14:paraId="4D2FF31B" w14:textId="67546914" w:rsidR="003B7E56" w:rsidRPr="00502B67" w:rsidRDefault="003B7E56" w:rsidP="00017EAB">
      <w:pPr>
        <w:tabs>
          <w:tab w:val="left" w:leader="dot" w:pos="9000"/>
          <w:tab w:val="right" w:pos="9360"/>
        </w:tabs>
        <w:jc w:val="both"/>
        <w:rPr>
          <w:sz w:val="22"/>
          <w:szCs w:val="22"/>
        </w:rPr>
      </w:pPr>
      <w:r w:rsidRPr="00502B67">
        <w:rPr>
          <w:b/>
          <w:sz w:val="22"/>
          <w:szCs w:val="22"/>
        </w:rPr>
        <w:t xml:space="preserve">Section </w:t>
      </w:r>
      <w:r w:rsidR="00F7178B">
        <w:rPr>
          <w:b/>
          <w:sz w:val="22"/>
          <w:szCs w:val="22"/>
        </w:rPr>
        <w:t>2</w:t>
      </w:r>
      <w:r w:rsidR="001D75E8">
        <w:rPr>
          <w:b/>
          <w:sz w:val="22"/>
          <w:szCs w:val="22"/>
        </w:rPr>
        <w:t xml:space="preserve">: </w:t>
      </w:r>
      <w:r w:rsidRPr="00502B67">
        <w:rPr>
          <w:b/>
          <w:sz w:val="22"/>
          <w:szCs w:val="22"/>
        </w:rPr>
        <w:t xml:space="preserve"> </w:t>
      </w:r>
      <w:r w:rsidR="001D75E8">
        <w:rPr>
          <w:b/>
          <w:sz w:val="22"/>
          <w:szCs w:val="22"/>
        </w:rPr>
        <w:t>Case Review Preparations</w:t>
      </w:r>
      <w:r w:rsidR="00017EAB">
        <w:rPr>
          <w:b/>
          <w:sz w:val="22"/>
          <w:szCs w:val="22"/>
        </w:rPr>
        <w:tab/>
      </w:r>
      <w:r w:rsidR="00442F28">
        <w:rPr>
          <w:b/>
          <w:sz w:val="22"/>
          <w:szCs w:val="22"/>
        </w:rPr>
        <w:t>12</w:t>
      </w:r>
      <w:r w:rsidR="00017EAB">
        <w:rPr>
          <w:b/>
          <w:sz w:val="22"/>
          <w:szCs w:val="22"/>
        </w:rPr>
        <w:tab/>
      </w:r>
    </w:p>
    <w:p w14:paraId="438E2BC0" w14:textId="187FEDAF" w:rsidR="001D75E8"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Process for Review</w:t>
      </w:r>
      <w:r w:rsidR="00442F28">
        <w:rPr>
          <w:sz w:val="22"/>
          <w:szCs w:val="22"/>
        </w:rPr>
        <w:tab/>
        <w:t>12</w:t>
      </w:r>
    </w:p>
    <w:p w14:paraId="2C07DD84" w14:textId="42859E7A" w:rsidR="00676692"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Death Certificates and Birth Information</w:t>
      </w:r>
      <w:r w:rsidR="00442F28">
        <w:rPr>
          <w:sz w:val="22"/>
          <w:szCs w:val="22"/>
        </w:rPr>
        <w:tab/>
        <w:t>12</w:t>
      </w:r>
    </w:p>
    <w:p w14:paraId="0EEE3A31" w14:textId="598CC114" w:rsidR="00676692"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Reports by a Medical Examiner (ME)</w:t>
      </w:r>
      <w:r w:rsidR="00442F28">
        <w:rPr>
          <w:sz w:val="22"/>
          <w:szCs w:val="22"/>
        </w:rPr>
        <w:tab/>
        <w:t>12</w:t>
      </w:r>
    </w:p>
    <w:p w14:paraId="4C298F98" w14:textId="05E35AA3" w:rsidR="00676692"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Selection of Cases</w:t>
      </w:r>
      <w:r w:rsidR="00442F28">
        <w:rPr>
          <w:sz w:val="22"/>
          <w:szCs w:val="22"/>
        </w:rPr>
        <w:tab/>
        <w:t>13</w:t>
      </w:r>
    </w:p>
    <w:p w14:paraId="6B014D4D" w14:textId="17A2B5A2" w:rsidR="00676692"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Notification of CFPT Members</w:t>
      </w:r>
      <w:r w:rsidR="00442F28">
        <w:rPr>
          <w:sz w:val="22"/>
          <w:szCs w:val="22"/>
        </w:rPr>
        <w:tab/>
        <w:t>14</w:t>
      </w:r>
    </w:p>
    <w:p w14:paraId="1A43787A" w14:textId="2FD7023D" w:rsidR="00676692"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Case Reviews</w:t>
      </w:r>
      <w:r w:rsidR="00442F28">
        <w:rPr>
          <w:sz w:val="22"/>
          <w:szCs w:val="22"/>
        </w:rPr>
        <w:tab/>
        <w:t>14</w:t>
      </w:r>
    </w:p>
    <w:p w14:paraId="29719D3D" w14:textId="7DA74516" w:rsidR="00676692" w:rsidRDefault="00676692"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Reporting, Response, and Tracking of Team Actions and Recommendations</w:t>
      </w:r>
      <w:r w:rsidR="00442F28">
        <w:rPr>
          <w:sz w:val="22"/>
          <w:szCs w:val="22"/>
        </w:rPr>
        <w:tab/>
        <w:t>15</w:t>
      </w:r>
    </w:p>
    <w:p w14:paraId="40312F87" w14:textId="7B2F68AF" w:rsidR="001D75E8" w:rsidRDefault="009366D1"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Records Management</w:t>
      </w:r>
      <w:r w:rsidR="00442F28">
        <w:rPr>
          <w:sz w:val="22"/>
          <w:szCs w:val="22"/>
        </w:rPr>
        <w:tab/>
        <w:t>15</w:t>
      </w:r>
    </w:p>
    <w:p w14:paraId="39F93286" w14:textId="1C764EBB" w:rsidR="001D75E8" w:rsidRDefault="009366D1" w:rsidP="00251AE8">
      <w:pPr>
        <w:pStyle w:val="ListParagraph"/>
        <w:numPr>
          <w:ilvl w:val="0"/>
          <w:numId w:val="21"/>
        </w:numPr>
        <w:tabs>
          <w:tab w:val="left" w:pos="540"/>
          <w:tab w:val="left" w:leader="dot" w:pos="9000"/>
          <w:tab w:val="right" w:pos="9360"/>
        </w:tabs>
        <w:ind w:left="540" w:hanging="540"/>
        <w:jc w:val="both"/>
        <w:rPr>
          <w:sz w:val="22"/>
          <w:szCs w:val="22"/>
        </w:rPr>
      </w:pPr>
      <w:r>
        <w:rPr>
          <w:sz w:val="22"/>
          <w:szCs w:val="22"/>
        </w:rPr>
        <w:t>Confidentiality</w:t>
      </w:r>
      <w:r w:rsidR="00442F28">
        <w:rPr>
          <w:sz w:val="22"/>
          <w:szCs w:val="22"/>
        </w:rPr>
        <w:tab/>
        <w:t>16</w:t>
      </w:r>
    </w:p>
    <w:p w14:paraId="28140869" w14:textId="77777777" w:rsidR="001D75E8" w:rsidRDefault="001D75E8" w:rsidP="00017EAB">
      <w:pPr>
        <w:tabs>
          <w:tab w:val="left" w:leader="dot" w:pos="9000"/>
          <w:tab w:val="right" w:pos="9360"/>
        </w:tabs>
        <w:jc w:val="both"/>
        <w:rPr>
          <w:b/>
          <w:sz w:val="22"/>
          <w:szCs w:val="22"/>
        </w:rPr>
      </w:pPr>
    </w:p>
    <w:p w14:paraId="4C83911B" w14:textId="6BADE913" w:rsidR="009D54F0" w:rsidRDefault="009D54F0" w:rsidP="009D54F0">
      <w:pPr>
        <w:tabs>
          <w:tab w:val="left" w:leader="dot" w:pos="9000"/>
          <w:tab w:val="right" w:pos="9360"/>
        </w:tabs>
        <w:jc w:val="both"/>
        <w:rPr>
          <w:b/>
          <w:sz w:val="22"/>
          <w:szCs w:val="22"/>
        </w:rPr>
      </w:pPr>
      <w:r w:rsidRPr="009D54F0">
        <w:rPr>
          <w:b/>
          <w:sz w:val="22"/>
          <w:szCs w:val="22"/>
        </w:rPr>
        <w:t>FAQs, Troubleshooting or Common Questions</w:t>
      </w:r>
      <w:r w:rsidR="00442F28">
        <w:rPr>
          <w:b/>
          <w:sz w:val="22"/>
          <w:szCs w:val="22"/>
        </w:rPr>
        <w:tab/>
        <w:t>19</w:t>
      </w:r>
    </w:p>
    <w:p w14:paraId="597ADB20" w14:textId="77777777" w:rsidR="009D54F0" w:rsidRDefault="009D54F0" w:rsidP="009D54F0">
      <w:pPr>
        <w:tabs>
          <w:tab w:val="left" w:leader="dot" w:pos="9000"/>
          <w:tab w:val="right" w:pos="9360"/>
        </w:tabs>
        <w:jc w:val="both"/>
        <w:rPr>
          <w:b/>
          <w:sz w:val="22"/>
          <w:szCs w:val="22"/>
        </w:rPr>
      </w:pPr>
    </w:p>
    <w:p w14:paraId="59354F70" w14:textId="53D552E2" w:rsidR="002427DD" w:rsidRDefault="009D54F0" w:rsidP="009D54F0">
      <w:pPr>
        <w:tabs>
          <w:tab w:val="left" w:leader="dot" w:pos="9000"/>
          <w:tab w:val="right" w:pos="9360"/>
        </w:tabs>
        <w:jc w:val="both"/>
        <w:rPr>
          <w:b/>
          <w:sz w:val="22"/>
          <w:szCs w:val="22"/>
        </w:rPr>
      </w:pPr>
      <w:r>
        <w:rPr>
          <w:b/>
          <w:sz w:val="22"/>
          <w:szCs w:val="22"/>
        </w:rPr>
        <w:t>Appendices</w:t>
      </w:r>
      <w:r w:rsidR="00096613">
        <w:rPr>
          <w:b/>
          <w:sz w:val="22"/>
          <w:szCs w:val="22"/>
        </w:rPr>
        <w:t xml:space="preserve"> …</w:t>
      </w:r>
      <w:proofErr w:type="gramStart"/>
      <w:r w:rsidR="00096613">
        <w:rPr>
          <w:b/>
          <w:sz w:val="22"/>
          <w:szCs w:val="22"/>
        </w:rPr>
        <w:t>…..</w:t>
      </w:r>
      <w:proofErr w:type="gramEnd"/>
      <w:r w:rsidR="00442F28">
        <w:rPr>
          <w:b/>
          <w:sz w:val="22"/>
          <w:szCs w:val="22"/>
        </w:rPr>
        <w:tab/>
        <w:t>21</w:t>
      </w:r>
    </w:p>
    <w:p w14:paraId="7B1C41E0" w14:textId="165CD6BD" w:rsidR="003E49CD" w:rsidRPr="000B5C76" w:rsidRDefault="003E49CD" w:rsidP="009D54F0">
      <w:pPr>
        <w:tabs>
          <w:tab w:val="left" w:leader="dot" w:pos="9000"/>
          <w:tab w:val="right" w:pos="9360"/>
        </w:tabs>
        <w:jc w:val="both"/>
        <w:rPr>
          <w:sz w:val="22"/>
          <w:szCs w:val="22"/>
        </w:rPr>
      </w:pPr>
      <w:r w:rsidRPr="000B5C76">
        <w:rPr>
          <w:sz w:val="22"/>
          <w:szCs w:val="22"/>
        </w:rPr>
        <w:t>1-1 State Statutes: Creating a Child Fatality Review System</w:t>
      </w:r>
      <w:r w:rsidRPr="000B5C76">
        <w:rPr>
          <w:sz w:val="22"/>
          <w:szCs w:val="22"/>
        </w:rPr>
        <w:tab/>
      </w:r>
      <w:r w:rsidR="000B5C76" w:rsidRPr="000B5C76">
        <w:rPr>
          <w:sz w:val="22"/>
          <w:szCs w:val="22"/>
        </w:rPr>
        <w:t>21</w:t>
      </w:r>
    </w:p>
    <w:p w14:paraId="061834CD" w14:textId="02A6D586" w:rsidR="003E49CD" w:rsidRPr="000B5C76" w:rsidRDefault="003E49CD" w:rsidP="009D54F0">
      <w:pPr>
        <w:tabs>
          <w:tab w:val="left" w:leader="dot" w:pos="9000"/>
          <w:tab w:val="right" w:pos="9360"/>
        </w:tabs>
        <w:jc w:val="both"/>
        <w:rPr>
          <w:sz w:val="22"/>
          <w:szCs w:val="22"/>
        </w:rPr>
      </w:pPr>
      <w:r w:rsidRPr="000B5C76">
        <w:rPr>
          <w:sz w:val="22"/>
          <w:szCs w:val="22"/>
        </w:rPr>
        <w:t>1-2 Federal Statutes Information: Substance Abuse Records and Education</w:t>
      </w:r>
      <w:r w:rsidRPr="000B5C76">
        <w:rPr>
          <w:sz w:val="22"/>
          <w:szCs w:val="22"/>
        </w:rPr>
        <w:tab/>
      </w:r>
      <w:r w:rsidR="000B5C76" w:rsidRPr="000B5C76">
        <w:rPr>
          <w:sz w:val="22"/>
          <w:szCs w:val="22"/>
        </w:rPr>
        <w:t>28</w:t>
      </w:r>
    </w:p>
    <w:p w14:paraId="7775B526" w14:textId="7E7F59FD" w:rsidR="003E49CD" w:rsidRPr="000B5C76" w:rsidRDefault="003E49CD" w:rsidP="009D54F0">
      <w:pPr>
        <w:tabs>
          <w:tab w:val="left" w:leader="dot" w:pos="9000"/>
          <w:tab w:val="right" w:pos="9360"/>
        </w:tabs>
        <w:jc w:val="both"/>
        <w:rPr>
          <w:sz w:val="22"/>
          <w:szCs w:val="22"/>
        </w:rPr>
      </w:pPr>
      <w:r w:rsidRPr="000B5C76">
        <w:rPr>
          <w:sz w:val="22"/>
          <w:szCs w:val="22"/>
        </w:rPr>
        <w:t>Appendix 2 – Forms</w:t>
      </w:r>
      <w:r w:rsidR="000B5C76" w:rsidRPr="000B5C76">
        <w:rPr>
          <w:sz w:val="22"/>
          <w:szCs w:val="22"/>
        </w:rPr>
        <w:tab/>
        <w:t>31</w:t>
      </w:r>
    </w:p>
    <w:p w14:paraId="24639C1D" w14:textId="467A2A40" w:rsidR="003E49CD" w:rsidRPr="000B5C76" w:rsidRDefault="003E49CD" w:rsidP="009D54F0">
      <w:pPr>
        <w:tabs>
          <w:tab w:val="left" w:leader="dot" w:pos="9000"/>
          <w:tab w:val="right" w:pos="9360"/>
        </w:tabs>
        <w:jc w:val="both"/>
        <w:rPr>
          <w:sz w:val="22"/>
          <w:szCs w:val="22"/>
        </w:rPr>
      </w:pPr>
      <w:r w:rsidRPr="000B5C76">
        <w:rPr>
          <w:sz w:val="22"/>
          <w:szCs w:val="22"/>
        </w:rPr>
        <w:t>2-1 Request for Appointment to the CFPT</w:t>
      </w:r>
      <w:r w:rsidR="000B5C76" w:rsidRPr="000B5C76">
        <w:rPr>
          <w:sz w:val="22"/>
          <w:szCs w:val="22"/>
        </w:rPr>
        <w:tab/>
        <w:t>31</w:t>
      </w:r>
    </w:p>
    <w:p w14:paraId="727E4E82" w14:textId="25433B83" w:rsidR="003E49CD" w:rsidRPr="000B5C76" w:rsidRDefault="003E49CD" w:rsidP="009D54F0">
      <w:pPr>
        <w:tabs>
          <w:tab w:val="left" w:leader="dot" w:pos="9000"/>
          <w:tab w:val="right" w:pos="9360"/>
        </w:tabs>
        <w:jc w:val="both"/>
        <w:rPr>
          <w:sz w:val="22"/>
          <w:szCs w:val="22"/>
        </w:rPr>
      </w:pPr>
      <w:r w:rsidRPr="000B5C76">
        <w:rPr>
          <w:sz w:val="22"/>
          <w:szCs w:val="22"/>
        </w:rPr>
        <w:t>2-2 County Membership Form</w:t>
      </w:r>
      <w:r w:rsidR="000B5C76" w:rsidRPr="000B5C76">
        <w:rPr>
          <w:sz w:val="22"/>
          <w:szCs w:val="22"/>
        </w:rPr>
        <w:tab/>
        <w:t>32</w:t>
      </w:r>
    </w:p>
    <w:p w14:paraId="1F1B38A4" w14:textId="2C544B62" w:rsidR="003E49CD" w:rsidRPr="000B5C76" w:rsidRDefault="003E49CD" w:rsidP="009D54F0">
      <w:pPr>
        <w:tabs>
          <w:tab w:val="left" w:leader="dot" w:pos="9000"/>
          <w:tab w:val="right" w:pos="9360"/>
        </w:tabs>
        <w:jc w:val="both"/>
        <w:rPr>
          <w:sz w:val="22"/>
          <w:szCs w:val="22"/>
        </w:rPr>
      </w:pPr>
      <w:r w:rsidRPr="000B5C76">
        <w:rPr>
          <w:sz w:val="22"/>
          <w:szCs w:val="22"/>
        </w:rPr>
        <w:t>2-3 Sub-committee Tracking Form</w:t>
      </w:r>
      <w:r w:rsidR="000B5C76" w:rsidRPr="000B5C76">
        <w:rPr>
          <w:sz w:val="22"/>
          <w:szCs w:val="22"/>
        </w:rPr>
        <w:tab/>
        <w:t>34</w:t>
      </w:r>
    </w:p>
    <w:p w14:paraId="4F758FC1" w14:textId="06CF0213" w:rsidR="003E49CD" w:rsidRPr="000B5C76" w:rsidRDefault="003E49CD" w:rsidP="009D54F0">
      <w:pPr>
        <w:tabs>
          <w:tab w:val="left" w:leader="dot" w:pos="9000"/>
          <w:tab w:val="right" w:pos="9360"/>
        </w:tabs>
        <w:jc w:val="both"/>
        <w:rPr>
          <w:sz w:val="22"/>
          <w:szCs w:val="22"/>
        </w:rPr>
      </w:pPr>
      <w:r w:rsidRPr="000B5C76">
        <w:rPr>
          <w:sz w:val="22"/>
          <w:szCs w:val="22"/>
        </w:rPr>
        <w:t>2-4 Sample Letters for Records Request</w:t>
      </w:r>
      <w:r w:rsidR="000B5C76" w:rsidRPr="000B5C76">
        <w:rPr>
          <w:sz w:val="22"/>
          <w:szCs w:val="22"/>
        </w:rPr>
        <w:tab/>
        <w:t>35</w:t>
      </w:r>
    </w:p>
    <w:p w14:paraId="0BDDF5EB" w14:textId="69CB0610" w:rsidR="003E49CD" w:rsidRPr="000B5C76" w:rsidRDefault="003E49CD" w:rsidP="009D54F0">
      <w:pPr>
        <w:tabs>
          <w:tab w:val="left" w:leader="dot" w:pos="9000"/>
          <w:tab w:val="right" w:pos="9360"/>
        </w:tabs>
        <w:jc w:val="both"/>
        <w:rPr>
          <w:sz w:val="22"/>
          <w:szCs w:val="22"/>
        </w:rPr>
      </w:pPr>
      <w:r w:rsidRPr="000B5C76">
        <w:rPr>
          <w:sz w:val="22"/>
          <w:szCs w:val="22"/>
        </w:rPr>
        <w:t>2-5 Confidentiality Agreement</w:t>
      </w:r>
      <w:r w:rsidR="000B5C76" w:rsidRPr="000B5C76">
        <w:rPr>
          <w:sz w:val="22"/>
          <w:szCs w:val="22"/>
        </w:rPr>
        <w:tab/>
        <w:t>36</w:t>
      </w:r>
    </w:p>
    <w:p w14:paraId="14661F43" w14:textId="247747F5" w:rsidR="003E49CD" w:rsidRPr="000B5C76" w:rsidRDefault="003E49CD" w:rsidP="009D54F0">
      <w:pPr>
        <w:tabs>
          <w:tab w:val="left" w:leader="dot" w:pos="9000"/>
          <w:tab w:val="right" w:pos="9360"/>
        </w:tabs>
        <w:jc w:val="both"/>
        <w:rPr>
          <w:sz w:val="22"/>
          <w:szCs w:val="22"/>
        </w:rPr>
      </w:pPr>
      <w:r w:rsidRPr="000B5C76">
        <w:rPr>
          <w:sz w:val="22"/>
          <w:szCs w:val="22"/>
        </w:rPr>
        <w:t>2-6 Check-list for Records Review</w:t>
      </w:r>
      <w:r w:rsidR="000B5C76" w:rsidRPr="000B5C76">
        <w:rPr>
          <w:sz w:val="22"/>
          <w:szCs w:val="22"/>
        </w:rPr>
        <w:tab/>
        <w:t>37</w:t>
      </w:r>
    </w:p>
    <w:p w14:paraId="5F7F41B6" w14:textId="7F6718BE" w:rsidR="003E49CD" w:rsidRPr="000B5C76" w:rsidRDefault="003E49CD" w:rsidP="009D54F0">
      <w:pPr>
        <w:tabs>
          <w:tab w:val="left" w:leader="dot" w:pos="9000"/>
          <w:tab w:val="right" w:pos="9360"/>
        </w:tabs>
        <w:jc w:val="both"/>
        <w:rPr>
          <w:sz w:val="22"/>
          <w:szCs w:val="22"/>
        </w:rPr>
      </w:pPr>
      <w:r w:rsidRPr="000B5C76">
        <w:rPr>
          <w:sz w:val="22"/>
          <w:szCs w:val="22"/>
        </w:rPr>
        <w:t>2-7 Review Process Quick Guide (Step-by-Step)</w:t>
      </w:r>
      <w:r w:rsidR="000B5C76" w:rsidRPr="000B5C76">
        <w:rPr>
          <w:sz w:val="22"/>
          <w:szCs w:val="22"/>
        </w:rPr>
        <w:tab/>
        <w:t>40</w:t>
      </w:r>
    </w:p>
    <w:p w14:paraId="5ACF7B01" w14:textId="2F41BEBF" w:rsidR="003E49CD" w:rsidRPr="000B5C76" w:rsidRDefault="003E49CD" w:rsidP="009D54F0">
      <w:pPr>
        <w:tabs>
          <w:tab w:val="left" w:leader="dot" w:pos="9000"/>
          <w:tab w:val="right" w:pos="9360"/>
        </w:tabs>
        <w:jc w:val="both"/>
        <w:rPr>
          <w:sz w:val="22"/>
          <w:szCs w:val="22"/>
        </w:rPr>
      </w:pPr>
      <w:r w:rsidRPr="000B5C76">
        <w:rPr>
          <w:sz w:val="22"/>
          <w:szCs w:val="22"/>
        </w:rPr>
        <w:t>2-8 CFPT Confidential Report Form</w:t>
      </w:r>
      <w:r w:rsidR="000B5C76" w:rsidRPr="000B5C76">
        <w:rPr>
          <w:sz w:val="22"/>
          <w:szCs w:val="22"/>
        </w:rPr>
        <w:tab/>
        <w:t>43</w:t>
      </w:r>
    </w:p>
    <w:p w14:paraId="1C089520" w14:textId="178331F6" w:rsidR="003E49CD" w:rsidRDefault="003E49CD" w:rsidP="009D54F0">
      <w:pPr>
        <w:tabs>
          <w:tab w:val="left" w:leader="dot" w:pos="9000"/>
          <w:tab w:val="right" w:pos="9360"/>
        </w:tabs>
        <w:jc w:val="both"/>
        <w:rPr>
          <w:sz w:val="22"/>
          <w:szCs w:val="22"/>
        </w:rPr>
      </w:pPr>
      <w:r w:rsidRPr="000B5C76">
        <w:rPr>
          <w:sz w:val="22"/>
          <w:szCs w:val="22"/>
        </w:rPr>
        <w:t>2-9 Instructions for Completing the CFPT Confidential Report Form</w:t>
      </w:r>
      <w:r w:rsidR="000B5C76" w:rsidRPr="000B5C76">
        <w:rPr>
          <w:sz w:val="22"/>
          <w:szCs w:val="22"/>
        </w:rPr>
        <w:tab/>
        <w:t>47</w:t>
      </w:r>
    </w:p>
    <w:p w14:paraId="3B774E34" w14:textId="77777777" w:rsidR="000B5C76" w:rsidRPr="000B5C76" w:rsidRDefault="000B5C76" w:rsidP="009D54F0">
      <w:pPr>
        <w:tabs>
          <w:tab w:val="left" w:leader="dot" w:pos="9000"/>
          <w:tab w:val="right" w:pos="9360"/>
        </w:tabs>
        <w:jc w:val="both"/>
        <w:rPr>
          <w:sz w:val="22"/>
          <w:szCs w:val="22"/>
        </w:rPr>
      </w:pPr>
    </w:p>
    <w:p w14:paraId="06F24665" w14:textId="1F2076B9" w:rsidR="000B5C76" w:rsidRPr="00096613" w:rsidRDefault="000B5C76" w:rsidP="009D54F0">
      <w:pPr>
        <w:tabs>
          <w:tab w:val="left" w:leader="dot" w:pos="9000"/>
          <w:tab w:val="right" w:pos="9360"/>
        </w:tabs>
        <w:jc w:val="both"/>
        <w:rPr>
          <w:sz w:val="22"/>
          <w:szCs w:val="22"/>
        </w:rPr>
      </w:pPr>
      <w:r>
        <w:rPr>
          <w:b/>
          <w:sz w:val="22"/>
          <w:szCs w:val="22"/>
        </w:rPr>
        <w:t>Acknowledgements</w:t>
      </w:r>
      <w:r>
        <w:rPr>
          <w:b/>
          <w:sz w:val="22"/>
          <w:szCs w:val="22"/>
        </w:rPr>
        <w:tab/>
        <w:t>48</w:t>
      </w:r>
    </w:p>
    <w:p w14:paraId="6D355C58" w14:textId="77777777" w:rsidR="00960732" w:rsidRDefault="00960732" w:rsidP="002427DD"/>
    <w:p w14:paraId="332481F3" w14:textId="77777777" w:rsidR="00960732" w:rsidRDefault="00960732" w:rsidP="002427DD"/>
    <w:p w14:paraId="0F99AFDE" w14:textId="74F2A01E" w:rsidR="00FF698A" w:rsidRPr="008515DB" w:rsidRDefault="002427DD" w:rsidP="00FF698A">
      <w:pPr>
        <w:jc w:val="center"/>
        <w:rPr>
          <w:b/>
          <w:sz w:val="32"/>
          <w:szCs w:val="32"/>
          <w:u w:val="single"/>
        </w:rPr>
      </w:pPr>
      <w:r w:rsidRPr="004B5862">
        <w:rPr>
          <w:b/>
          <w:u w:val="single"/>
        </w:rPr>
        <w:br w:type="page"/>
      </w:r>
      <w:r w:rsidR="00FF698A" w:rsidRPr="008515DB">
        <w:rPr>
          <w:b/>
          <w:sz w:val="32"/>
          <w:szCs w:val="32"/>
        </w:rPr>
        <w:lastRenderedPageBreak/>
        <w:t>Overview of the NC Child Fatality Prevention System</w:t>
      </w:r>
    </w:p>
    <w:p w14:paraId="15FC9D69" w14:textId="77777777" w:rsidR="00FF698A" w:rsidRPr="0091767D" w:rsidRDefault="00FF698A" w:rsidP="00FF698A">
      <w:pPr>
        <w:spacing w:line="228" w:lineRule="auto"/>
        <w:rPr>
          <w:szCs w:val="24"/>
        </w:rPr>
      </w:pPr>
    </w:p>
    <w:p w14:paraId="172F7CBF" w14:textId="13AD3375" w:rsidR="00FF698A" w:rsidRDefault="00FF698A" w:rsidP="00FF698A">
      <w:pPr>
        <w:pStyle w:val="amargin1"/>
        <w:ind w:firstLine="0"/>
        <w:rPr>
          <w:sz w:val="24"/>
          <w:szCs w:val="24"/>
        </w:rPr>
      </w:pPr>
      <w:r w:rsidRPr="0091767D">
        <w:rPr>
          <w:sz w:val="24"/>
          <w:szCs w:val="24"/>
        </w:rPr>
        <w:t xml:space="preserve">The </w:t>
      </w:r>
      <w:r w:rsidR="00A82680">
        <w:rPr>
          <w:sz w:val="24"/>
          <w:szCs w:val="24"/>
        </w:rPr>
        <w:t xml:space="preserve">Local </w:t>
      </w:r>
      <w:r w:rsidRPr="0091767D">
        <w:rPr>
          <w:sz w:val="24"/>
          <w:szCs w:val="24"/>
        </w:rPr>
        <w:t>Child Fatality Prevention Teams (CFPTs) were established as a statewide multi-disciplinary, multiagency child fatality prevention system consisting of the North Carolina Child Fatality Prevention Team</w:t>
      </w:r>
      <w:r w:rsidR="00A82680">
        <w:rPr>
          <w:sz w:val="24"/>
          <w:szCs w:val="24"/>
        </w:rPr>
        <w:t xml:space="preserve">, North Carolina Child Fatality Task Force </w:t>
      </w:r>
      <w:r w:rsidRPr="0091767D">
        <w:rPr>
          <w:sz w:val="24"/>
          <w:szCs w:val="24"/>
        </w:rPr>
        <w:t>and the Local Teams</w:t>
      </w:r>
      <w:r w:rsidR="00F40406">
        <w:rPr>
          <w:sz w:val="24"/>
          <w:szCs w:val="24"/>
        </w:rPr>
        <w:t>,</w:t>
      </w:r>
      <w:r w:rsidRPr="0091767D">
        <w:rPr>
          <w:sz w:val="24"/>
          <w:szCs w:val="24"/>
        </w:rPr>
        <w:t xml:space="preserve"> (CFPTs and CCPTs). The purpose of the system is to assess the records of selected cases of children being served by child protective services and the records of all deaths of children in North Carolina from birth to age 1</w:t>
      </w:r>
      <w:r w:rsidR="00A82680">
        <w:rPr>
          <w:sz w:val="24"/>
          <w:szCs w:val="24"/>
        </w:rPr>
        <w:t>7</w:t>
      </w:r>
      <w:r w:rsidRPr="0091767D">
        <w:rPr>
          <w:sz w:val="24"/>
          <w:szCs w:val="24"/>
        </w:rPr>
        <w:t xml:space="preserve"> in order to (i) develop a communitywide approach to the problem of child abuse and neglect, (ii) understand the causes of childhood deaths, (iii) identify any gaps or deficiencies that may exist in the delivery of services to children and their families by public agencies that are designed to prevent future child abuse, neglect, or death, and (iv) make and implement recommendations for changes to laws, rules, and policies that will support the safe and healthy development of our children and prevent future child abuse, neglect, and death.</w:t>
      </w:r>
    </w:p>
    <w:p w14:paraId="18196BB4" w14:textId="77777777" w:rsidR="00496970" w:rsidRPr="0091767D" w:rsidRDefault="00496970" w:rsidP="00FF698A">
      <w:pPr>
        <w:pStyle w:val="amargin1"/>
        <w:ind w:firstLine="0"/>
        <w:rPr>
          <w:sz w:val="24"/>
          <w:szCs w:val="24"/>
        </w:rPr>
      </w:pPr>
    </w:p>
    <w:p w14:paraId="16CB80D0" w14:textId="77777777" w:rsidR="00496970" w:rsidRPr="0091767D" w:rsidRDefault="00496970" w:rsidP="00496970">
      <w:pPr>
        <w:spacing w:line="228" w:lineRule="auto"/>
        <w:jc w:val="both"/>
        <w:rPr>
          <w:szCs w:val="24"/>
        </w:rPr>
      </w:pPr>
      <w:r w:rsidRPr="0091767D">
        <w:rPr>
          <w:szCs w:val="24"/>
          <w:u w:val="single"/>
        </w:rPr>
        <w:t>Local Child Fatality Prevention Teams (CFPTs)</w:t>
      </w:r>
      <w:r w:rsidRPr="0091767D">
        <w:rPr>
          <w:szCs w:val="24"/>
        </w:rPr>
        <w:t xml:space="preserve"> were established in 1993 to review all “additional” child fatalities and make recommendations to state policy makers. The purpose of these reviews is to improve local and statewide systems to better protect children. CFPT recommendations are reported to the county commissioners and local boards of health. CFPT recommendations are shared with the North Carolina Child Fatality Prevention Team, which incorporates local information into recommendations made to the North Carolina Child Fatality Task Force. </w:t>
      </w:r>
    </w:p>
    <w:p w14:paraId="13D15653" w14:textId="77777777" w:rsidR="00FF698A" w:rsidRPr="0091767D" w:rsidRDefault="00FF698A" w:rsidP="00FF698A">
      <w:pPr>
        <w:jc w:val="both"/>
        <w:rPr>
          <w:szCs w:val="24"/>
          <w:u w:val="single"/>
        </w:rPr>
      </w:pPr>
    </w:p>
    <w:p w14:paraId="60E964B3" w14:textId="22459E73" w:rsidR="00FF698A" w:rsidRPr="0091767D" w:rsidRDefault="00FF698A" w:rsidP="00FF698A">
      <w:pPr>
        <w:jc w:val="both"/>
        <w:rPr>
          <w:szCs w:val="24"/>
        </w:rPr>
      </w:pPr>
      <w:r w:rsidRPr="0091767D">
        <w:rPr>
          <w:szCs w:val="24"/>
          <w:u w:val="single"/>
        </w:rPr>
        <w:t>Community Child Protection Teams (CCPTs)</w:t>
      </w:r>
      <w:r w:rsidRPr="0091767D">
        <w:rPr>
          <w:szCs w:val="24"/>
        </w:rPr>
        <w:t xml:space="preserve"> were established in 1991 to review selected active cases of child abuse/neglect and cases in which a child died as result of suspected abuse/neglect. They are established in every county of the State. The purpose of these reviews is to improve the Department of Social Services/Child Protective Services system and other community systems that protect children from abuse and neglect. CCPT recommendations are presented to the county commissioners, local boards of social services, and state-level policy makers. Any Community Child Protection Team that determines it will not review additional child fatalities shall notify the Team Coordinator. </w:t>
      </w:r>
    </w:p>
    <w:p w14:paraId="74C909DB" w14:textId="77777777" w:rsidR="00FF698A" w:rsidRPr="0091767D" w:rsidRDefault="00FF698A" w:rsidP="00FF698A">
      <w:pPr>
        <w:spacing w:line="228" w:lineRule="auto"/>
        <w:jc w:val="both"/>
        <w:rPr>
          <w:szCs w:val="24"/>
        </w:rPr>
      </w:pPr>
    </w:p>
    <w:p w14:paraId="518D0802" w14:textId="254B9D93" w:rsidR="00FF698A" w:rsidRPr="0091767D" w:rsidRDefault="00FF698A" w:rsidP="00FF698A">
      <w:pPr>
        <w:spacing w:line="228" w:lineRule="auto"/>
        <w:jc w:val="both"/>
        <w:rPr>
          <w:szCs w:val="24"/>
        </w:rPr>
      </w:pPr>
      <w:r w:rsidRPr="0091767D">
        <w:rPr>
          <w:szCs w:val="24"/>
        </w:rPr>
        <w:t>In most counties, the local CFPT and local CCPT have merged. Based on the state statute, the</w:t>
      </w:r>
      <w:r w:rsidR="00A82680">
        <w:rPr>
          <w:szCs w:val="24"/>
        </w:rPr>
        <w:t xml:space="preserve"> </w:t>
      </w:r>
      <w:r w:rsidR="005F518F">
        <w:rPr>
          <w:szCs w:val="24"/>
        </w:rPr>
        <w:t xml:space="preserve">first </w:t>
      </w:r>
      <w:r w:rsidRPr="0091767D">
        <w:rPr>
          <w:szCs w:val="24"/>
        </w:rPr>
        <w:t>10 members on both teams represent the same discipline such as law enforcement, mental health professional, and community action agency. The same appointed individual represents the same discipline on both Teams. A few counties still maintain separate teams</w:t>
      </w:r>
      <w:r w:rsidR="005F518F">
        <w:rPr>
          <w:szCs w:val="24"/>
        </w:rPr>
        <w:t>.</w:t>
      </w:r>
    </w:p>
    <w:p w14:paraId="2A791E01" w14:textId="77777777" w:rsidR="00FF698A" w:rsidRPr="0091767D" w:rsidRDefault="00FF698A" w:rsidP="00FF698A">
      <w:pPr>
        <w:spacing w:line="228" w:lineRule="auto"/>
        <w:jc w:val="both"/>
        <w:rPr>
          <w:szCs w:val="24"/>
        </w:rPr>
      </w:pPr>
    </w:p>
    <w:p w14:paraId="2849BFA7" w14:textId="7065C686" w:rsidR="00496970" w:rsidRPr="00496970" w:rsidRDefault="00FF698A" w:rsidP="00496970">
      <w:pPr>
        <w:tabs>
          <w:tab w:val="left" w:pos="360"/>
        </w:tabs>
        <w:jc w:val="both"/>
        <w:rPr>
          <w:szCs w:val="24"/>
        </w:rPr>
      </w:pPr>
      <w:r w:rsidRPr="0091767D">
        <w:rPr>
          <w:szCs w:val="24"/>
          <w:u w:val="single"/>
        </w:rPr>
        <w:t>The North Carolina Child Fatality Task Force (Task Force)</w:t>
      </w:r>
      <w:r w:rsidRPr="0091767D">
        <w:rPr>
          <w:szCs w:val="24"/>
        </w:rPr>
        <w:t xml:space="preserve"> is a </w:t>
      </w:r>
      <w:r w:rsidR="00FD087D">
        <w:rPr>
          <w:szCs w:val="24"/>
        </w:rPr>
        <w:t xml:space="preserve">diverse </w:t>
      </w:r>
      <w:r w:rsidRPr="0091767D">
        <w:rPr>
          <w:szCs w:val="24"/>
        </w:rPr>
        <w:t xml:space="preserve">35-member legislative study commission that studies the incidences and causes of child deaths in North Carolina and establishes a profile of child deaths. </w:t>
      </w:r>
      <w:r w:rsidR="00FD087D">
        <w:rPr>
          <w:szCs w:val="24"/>
        </w:rPr>
        <w:t xml:space="preserve">The </w:t>
      </w:r>
      <w:r w:rsidR="00496970" w:rsidRPr="00496970">
        <w:rPr>
          <w:szCs w:val="24"/>
        </w:rPr>
        <w:t xml:space="preserve">Task Force was charged to study the incidence and causes of child deaths as well </w:t>
      </w:r>
      <w:r w:rsidR="00FD087D">
        <w:rPr>
          <w:szCs w:val="24"/>
        </w:rPr>
        <w:t>as</w:t>
      </w:r>
      <w:r w:rsidR="00496970" w:rsidRPr="00496970">
        <w:rPr>
          <w:szCs w:val="24"/>
        </w:rPr>
        <w:t xml:space="preserve"> make recommendations for changes to the legislation, rules, or policies that would promote the safety and well-being of children.  </w:t>
      </w:r>
    </w:p>
    <w:p w14:paraId="304A37E5" w14:textId="77777777" w:rsidR="00496970" w:rsidRPr="00496970" w:rsidRDefault="00496970" w:rsidP="00496970">
      <w:pPr>
        <w:tabs>
          <w:tab w:val="left" w:pos="360"/>
        </w:tabs>
        <w:jc w:val="both"/>
        <w:rPr>
          <w:szCs w:val="24"/>
        </w:rPr>
      </w:pPr>
    </w:p>
    <w:p w14:paraId="32D75634" w14:textId="77777777" w:rsidR="00FF698A" w:rsidRPr="0091767D" w:rsidRDefault="00FF698A" w:rsidP="00FF698A">
      <w:pPr>
        <w:pStyle w:val="amargin1"/>
        <w:ind w:firstLine="0"/>
        <w:rPr>
          <w:sz w:val="24"/>
          <w:szCs w:val="24"/>
        </w:rPr>
      </w:pPr>
      <w:r w:rsidRPr="0091767D">
        <w:rPr>
          <w:sz w:val="24"/>
          <w:szCs w:val="24"/>
          <w:u w:val="single"/>
        </w:rPr>
        <w:t>The North Carolina Child Fatality Prevention Team (State Team)</w:t>
      </w:r>
      <w:r w:rsidRPr="0091767D">
        <w:rPr>
          <w:sz w:val="24"/>
          <w:szCs w:val="24"/>
        </w:rPr>
        <w:t xml:space="preserve"> shall review current deaths of children when those deaths are attributed to child abuse or neglect, or when the decedent was reported as an abused or neglected juvenile pursuant to G.S. 7B</w:t>
      </w:r>
      <w:r w:rsidRPr="0091767D">
        <w:rPr>
          <w:sz w:val="24"/>
          <w:szCs w:val="24"/>
        </w:rPr>
        <w:noBreakHyphen/>
        <w:t>301 at any time before death.</w:t>
      </w:r>
    </w:p>
    <w:p w14:paraId="0A12D83E" w14:textId="60B85C0C" w:rsidR="00FF698A" w:rsidRPr="00496970" w:rsidRDefault="00496970" w:rsidP="00FF698A">
      <w:pPr>
        <w:tabs>
          <w:tab w:val="left" w:leader="dot" w:pos="9000"/>
          <w:tab w:val="right" w:pos="9360"/>
        </w:tabs>
        <w:jc w:val="both"/>
        <w:rPr>
          <w:b/>
          <w:szCs w:val="24"/>
        </w:rPr>
      </w:pPr>
      <w:r w:rsidRPr="00496970">
        <w:rPr>
          <w:szCs w:val="24"/>
        </w:rPr>
        <w:t>The purpose of the reviews is to discover the factors contributing to child fatalities in North Carolina.  The State Team report</w:t>
      </w:r>
      <w:r w:rsidR="005B4FA1">
        <w:rPr>
          <w:szCs w:val="24"/>
        </w:rPr>
        <w:t>s</w:t>
      </w:r>
      <w:r w:rsidRPr="00496970">
        <w:rPr>
          <w:szCs w:val="24"/>
        </w:rPr>
        <w:t xml:space="preserve"> </w:t>
      </w:r>
      <w:r w:rsidR="005B4FA1">
        <w:rPr>
          <w:szCs w:val="24"/>
        </w:rPr>
        <w:t xml:space="preserve">recommendations </w:t>
      </w:r>
      <w:r w:rsidRPr="00496970">
        <w:rPr>
          <w:szCs w:val="24"/>
        </w:rPr>
        <w:t>to the Task Force</w:t>
      </w:r>
      <w:r w:rsidR="005B4FA1">
        <w:rPr>
          <w:szCs w:val="24"/>
        </w:rPr>
        <w:t>.</w:t>
      </w:r>
      <w:r w:rsidRPr="00496970">
        <w:rPr>
          <w:szCs w:val="24"/>
        </w:rPr>
        <w:t xml:space="preserve">  Both the local CFPTs and local CCPTs report their recommendations to the State Team.   </w:t>
      </w:r>
    </w:p>
    <w:p w14:paraId="0FFE83B7" w14:textId="77777777" w:rsidR="00FF698A" w:rsidRPr="0091767D" w:rsidRDefault="00FF698A" w:rsidP="00FF698A">
      <w:pPr>
        <w:tabs>
          <w:tab w:val="left" w:leader="dot" w:pos="9000"/>
          <w:tab w:val="right" w:pos="9360"/>
        </w:tabs>
        <w:jc w:val="both"/>
        <w:rPr>
          <w:b/>
          <w:szCs w:val="24"/>
        </w:rPr>
      </w:pPr>
    </w:p>
    <w:p w14:paraId="34D2FD25" w14:textId="77777777" w:rsidR="00FF698A" w:rsidRPr="003670D7" w:rsidRDefault="00FF698A" w:rsidP="00FF698A">
      <w:pPr>
        <w:widowControl/>
        <w:jc w:val="center"/>
        <w:rPr>
          <w:b/>
          <w:smallCaps/>
          <w:sz w:val="32"/>
          <w:szCs w:val="32"/>
        </w:rPr>
      </w:pPr>
      <w:r w:rsidRPr="003670D7">
        <w:rPr>
          <w:b/>
          <w:caps/>
          <w:sz w:val="32"/>
          <w:szCs w:val="32"/>
        </w:rPr>
        <w:lastRenderedPageBreak/>
        <w:t>Section 1</w:t>
      </w:r>
      <w:r w:rsidRPr="003670D7">
        <w:rPr>
          <w:b/>
          <w:smallCaps/>
          <w:sz w:val="32"/>
          <w:szCs w:val="32"/>
        </w:rPr>
        <w:t xml:space="preserve">:  </w:t>
      </w:r>
      <w:r w:rsidRPr="003670D7">
        <w:rPr>
          <w:b/>
          <w:sz w:val="32"/>
          <w:szCs w:val="32"/>
        </w:rPr>
        <w:t>The Local Child Fatality Prevention Teams</w:t>
      </w:r>
    </w:p>
    <w:p w14:paraId="1D46413F" w14:textId="77777777" w:rsidR="00FF698A" w:rsidRPr="0091767D" w:rsidRDefault="00FF698A" w:rsidP="00FF698A">
      <w:pPr>
        <w:tabs>
          <w:tab w:val="left" w:pos="540"/>
        </w:tabs>
        <w:ind w:hanging="450"/>
        <w:jc w:val="center"/>
        <w:rPr>
          <w:szCs w:val="24"/>
        </w:rPr>
      </w:pPr>
    </w:p>
    <w:p w14:paraId="2B41C855" w14:textId="77777777" w:rsidR="00FF698A" w:rsidRPr="0091767D" w:rsidRDefault="00FF698A" w:rsidP="00251AE8">
      <w:pPr>
        <w:pStyle w:val="ListParagraph"/>
        <w:widowControl/>
        <w:numPr>
          <w:ilvl w:val="0"/>
          <w:numId w:val="24"/>
        </w:numPr>
        <w:ind w:left="360" w:hanging="180"/>
        <w:rPr>
          <w:b/>
          <w:szCs w:val="24"/>
        </w:rPr>
      </w:pPr>
      <w:r w:rsidRPr="0091767D">
        <w:rPr>
          <w:b/>
          <w:szCs w:val="24"/>
        </w:rPr>
        <w:t xml:space="preserve">The Purpose </w:t>
      </w:r>
      <w:r w:rsidRPr="008515DB">
        <w:rPr>
          <w:b/>
          <w:szCs w:val="24"/>
        </w:rPr>
        <w:t>and</w:t>
      </w:r>
      <w:r w:rsidRPr="0091767D">
        <w:rPr>
          <w:b/>
          <w:szCs w:val="24"/>
        </w:rPr>
        <w:t xml:space="preserve"> Goals of the Local Child Fatality Prevention Teams</w:t>
      </w:r>
    </w:p>
    <w:p w14:paraId="15AF326F" w14:textId="77777777" w:rsidR="00FF698A" w:rsidRPr="0091767D" w:rsidRDefault="00FF698A" w:rsidP="00FF698A">
      <w:pPr>
        <w:jc w:val="both"/>
        <w:rPr>
          <w:szCs w:val="24"/>
        </w:rPr>
      </w:pPr>
    </w:p>
    <w:p w14:paraId="7D2E7FB9" w14:textId="77777777" w:rsidR="00FF698A" w:rsidRPr="0091767D" w:rsidRDefault="00FF698A" w:rsidP="00FF698A">
      <w:pPr>
        <w:jc w:val="both"/>
        <w:rPr>
          <w:szCs w:val="24"/>
        </w:rPr>
      </w:pPr>
      <w:r w:rsidRPr="0091767D">
        <w:rPr>
          <w:szCs w:val="24"/>
        </w:rPr>
        <w:t xml:space="preserve">Local CFPTs review medical examiner reports, death transcripts, police reports, and other records for deceased county residents under age 18 whose fatalities are not due to abuse and neglect. Members discuss outcomes of services and circumstances surrounding the child’s death and make recommendations as needed. </w:t>
      </w:r>
    </w:p>
    <w:p w14:paraId="7BE6CD45" w14:textId="77777777" w:rsidR="00FF698A" w:rsidRPr="0091767D" w:rsidRDefault="00FF698A" w:rsidP="00FF698A">
      <w:pPr>
        <w:ind w:hanging="360"/>
        <w:rPr>
          <w:szCs w:val="24"/>
        </w:rPr>
      </w:pPr>
    </w:p>
    <w:p w14:paraId="605DD403" w14:textId="77777777" w:rsidR="00FF698A" w:rsidRPr="0091767D" w:rsidRDefault="00FF698A" w:rsidP="00FF698A">
      <w:pPr>
        <w:rPr>
          <w:szCs w:val="24"/>
        </w:rPr>
      </w:pPr>
      <w:r w:rsidRPr="0091767D">
        <w:rPr>
          <w:szCs w:val="24"/>
        </w:rPr>
        <w:t xml:space="preserve">The purposes of the local CFPTs are to: </w:t>
      </w:r>
    </w:p>
    <w:p w14:paraId="0A9B725A" w14:textId="77777777" w:rsidR="00FF698A" w:rsidRPr="0091767D" w:rsidRDefault="00FF698A" w:rsidP="00FF698A">
      <w:pPr>
        <w:autoSpaceDE w:val="0"/>
        <w:autoSpaceDN w:val="0"/>
        <w:adjustRightInd w:val="0"/>
        <w:rPr>
          <w:szCs w:val="24"/>
        </w:rPr>
      </w:pPr>
    </w:p>
    <w:p w14:paraId="087E9275" w14:textId="77777777" w:rsidR="00FF698A" w:rsidRPr="0091767D" w:rsidRDefault="00FF698A" w:rsidP="00251AE8">
      <w:pPr>
        <w:pStyle w:val="ListParagraph"/>
        <w:numPr>
          <w:ilvl w:val="0"/>
          <w:numId w:val="14"/>
        </w:numPr>
        <w:autoSpaceDE w:val="0"/>
        <w:autoSpaceDN w:val="0"/>
        <w:adjustRightInd w:val="0"/>
        <w:ind w:left="360"/>
        <w:jc w:val="both"/>
        <w:rPr>
          <w:szCs w:val="24"/>
        </w:rPr>
      </w:pPr>
      <w:r w:rsidRPr="0091767D">
        <w:rPr>
          <w:szCs w:val="24"/>
        </w:rPr>
        <w:t>identify deficiencies in the delivery of services to children and families by public agencies;</w:t>
      </w:r>
    </w:p>
    <w:p w14:paraId="7AC548F9" w14:textId="36870C24" w:rsidR="00FF698A" w:rsidRPr="0091767D" w:rsidRDefault="00FF698A" w:rsidP="00251AE8">
      <w:pPr>
        <w:pStyle w:val="ListParagraph"/>
        <w:numPr>
          <w:ilvl w:val="0"/>
          <w:numId w:val="14"/>
        </w:numPr>
        <w:autoSpaceDE w:val="0"/>
        <w:autoSpaceDN w:val="0"/>
        <w:adjustRightInd w:val="0"/>
        <w:ind w:left="360"/>
        <w:jc w:val="both"/>
        <w:rPr>
          <w:szCs w:val="24"/>
        </w:rPr>
      </w:pPr>
      <w:r w:rsidRPr="0091767D">
        <w:rPr>
          <w:szCs w:val="24"/>
        </w:rPr>
        <w:t xml:space="preserve">make and carry out recommendations for changes that will prevent future child deaths; </w:t>
      </w:r>
      <w:r w:rsidR="00053EBC">
        <w:rPr>
          <w:szCs w:val="24"/>
        </w:rPr>
        <w:t>and</w:t>
      </w:r>
    </w:p>
    <w:p w14:paraId="7D8D7AAE" w14:textId="457A496A" w:rsidR="00FF698A" w:rsidRPr="0091767D" w:rsidRDefault="00FF698A" w:rsidP="00251AE8">
      <w:pPr>
        <w:pStyle w:val="ListParagraph"/>
        <w:numPr>
          <w:ilvl w:val="0"/>
          <w:numId w:val="14"/>
        </w:numPr>
        <w:autoSpaceDE w:val="0"/>
        <w:autoSpaceDN w:val="0"/>
        <w:adjustRightInd w:val="0"/>
        <w:ind w:left="360"/>
        <w:jc w:val="both"/>
        <w:rPr>
          <w:szCs w:val="24"/>
        </w:rPr>
      </w:pPr>
      <w:r w:rsidRPr="0091767D">
        <w:rPr>
          <w:szCs w:val="24"/>
        </w:rPr>
        <w:t>promote understanding of the causes of child deaths.</w:t>
      </w:r>
    </w:p>
    <w:p w14:paraId="37A859BA" w14:textId="77777777" w:rsidR="00FF698A" w:rsidRPr="0091767D" w:rsidRDefault="00FF698A" w:rsidP="00FF698A">
      <w:pPr>
        <w:jc w:val="both"/>
        <w:rPr>
          <w:szCs w:val="24"/>
        </w:rPr>
      </w:pPr>
    </w:p>
    <w:p w14:paraId="5086F96E" w14:textId="77777777" w:rsidR="00FF698A" w:rsidRPr="0091767D" w:rsidRDefault="00FF698A" w:rsidP="00FF698A">
      <w:pPr>
        <w:widowControl/>
        <w:jc w:val="both"/>
        <w:rPr>
          <w:szCs w:val="24"/>
        </w:rPr>
      </w:pPr>
      <w:r w:rsidRPr="0091767D">
        <w:rPr>
          <w:szCs w:val="24"/>
        </w:rPr>
        <w:t>Local CFPTs and state agencies use CFPT review findings to determine trends, target prevention strategies, identify family and community needs, and support community agencies in their services to children and families. Local team recommendations are forwarded to the State Team in order to make recommendations to the Task Force.</w:t>
      </w:r>
    </w:p>
    <w:p w14:paraId="651BC807" w14:textId="77777777" w:rsidR="00FF698A" w:rsidRPr="0091767D" w:rsidRDefault="00FF698A" w:rsidP="00FF698A">
      <w:pPr>
        <w:pStyle w:val="amargin1"/>
        <w:ind w:firstLine="0"/>
        <w:rPr>
          <w:sz w:val="24"/>
          <w:szCs w:val="24"/>
        </w:rPr>
      </w:pPr>
    </w:p>
    <w:p w14:paraId="75D590ED" w14:textId="77777777" w:rsidR="00FF698A" w:rsidRPr="0091767D" w:rsidRDefault="00FF698A" w:rsidP="00FF698A">
      <w:pPr>
        <w:pStyle w:val="amargin1"/>
        <w:ind w:firstLine="0"/>
        <w:rPr>
          <w:sz w:val="24"/>
          <w:szCs w:val="24"/>
        </w:rPr>
      </w:pPr>
      <w:r w:rsidRPr="0091767D">
        <w:rPr>
          <w:sz w:val="24"/>
          <w:szCs w:val="24"/>
        </w:rPr>
        <w:t>The goals of the local CFPTs are to:</w:t>
      </w:r>
    </w:p>
    <w:p w14:paraId="1D25D2E1" w14:textId="77777777" w:rsidR="00FF698A" w:rsidRPr="0091767D" w:rsidRDefault="00FF698A" w:rsidP="00FF698A">
      <w:pPr>
        <w:pStyle w:val="amargin1"/>
        <w:ind w:firstLine="0"/>
        <w:rPr>
          <w:sz w:val="24"/>
          <w:szCs w:val="24"/>
        </w:rPr>
      </w:pPr>
    </w:p>
    <w:p w14:paraId="4F17C21A" w14:textId="3F175638" w:rsidR="00FF698A" w:rsidRPr="0091767D" w:rsidRDefault="00FF698A" w:rsidP="00251AE8">
      <w:pPr>
        <w:pStyle w:val="amargin1"/>
        <w:numPr>
          <w:ilvl w:val="0"/>
          <w:numId w:val="19"/>
        </w:numPr>
        <w:rPr>
          <w:sz w:val="24"/>
          <w:szCs w:val="24"/>
        </w:rPr>
      </w:pPr>
      <w:r w:rsidRPr="0091767D">
        <w:rPr>
          <w:sz w:val="24"/>
          <w:szCs w:val="24"/>
        </w:rPr>
        <w:t>Involve Diverse Agencies and Disciplines: orient, inform, and involve professionals who serve children</w:t>
      </w:r>
      <w:r>
        <w:rPr>
          <w:sz w:val="24"/>
          <w:szCs w:val="24"/>
        </w:rPr>
        <w:t>.</w:t>
      </w:r>
      <w:r w:rsidRPr="0091767D">
        <w:rPr>
          <w:sz w:val="24"/>
          <w:szCs w:val="24"/>
        </w:rPr>
        <w:t xml:space="preserve"> </w:t>
      </w:r>
    </w:p>
    <w:p w14:paraId="5D7E3A68" w14:textId="77777777" w:rsidR="00FF698A" w:rsidRPr="0091767D" w:rsidRDefault="00FF698A" w:rsidP="00251AE8">
      <w:pPr>
        <w:pStyle w:val="amargin1"/>
        <w:numPr>
          <w:ilvl w:val="0"/>
          <w:numId w:val="19"/>
        </w:numPr>
        <w:rPr>
          <w:sz w:val="24"/>
          <w:szCs w:val="24"/>
        </w:rPr>
      </w:pPr>
      <w:r w:rsidRPr="0091767D">
        <w:rPr>
          <w:sz w:val="24"/>
          <w:szCs w:val="24"/>
        </w:rPr>
        <w:t>Collect Data: collect uniform, retrievable data on all child deaths.</w:t>
      </w:r>
    </w:p>
    <w:p w14:paraId="4E939540" w14:textId="77777777" w:rsidR="00FF698A" w:rsidRPr="0091767D" w:rsidRDefault="00FF698A" w:rsidP="00251AE8">
      <w:pPr>
        <w:pStyle w:val="amargin1"/>
        <w:numPr>
          <w:ilvl w:val="0"/>
          <w:numId w:val="19"/>
        </w:numPr>
        <w:rPr>
          <w:sz w:val="24"/>
          <w:szCs w:val="24"/>
        </w:rPr>
      </w:pPr>
      <w:r w:rsidRPr="0091767D">
        <w:rPr>
          <w:sz w:val="24"/>
          <w:szCs w:val="24"/>
        </w:rPr>
        <w:t>Share Results: link child death patterns and trends with agencies and groups that can create and support strategies to prevent child deaths and identify system problems and make recommendations.</w:t>
      </w:r>
    </w:p>
    <w:p w14:paraId="0ED1A08E" w14:textId="77777777" w:rsidR="00FF698A" w:rsidRPr="0091767D" w:rsidRDefault="00FF698A" w:rsidP="00251AE8">
      <w:pPr>
        <w:pStyle w:val="amargin1"/>
        <w:numPr>
          <w:ilvl w:val="0"/>
          <w:numId w:val="19"/>
        </w:numPr>
        <w:rPr>
          <w:sz w:val="24"/>
          <w:szCs w:val="24"/>
        </w:rPr>
      </w:pPr>
      <w:r w:rsidRPr="0091767D">
        <w:rPr>
          <w:sz w:val="24"/>
          <w:szCs w:val="24"/>
        </w:rPr>
        <w:t>Act to Prevent Child Deaths: launch state and local action to prevent child deaths.</w:t>
      </w:r>
    </w:p>
    <w:p w14:paraId="1B091512" w14:textId="358CC2D9" w:rsidR="00FF698A" w:rsidRPr="0091767D" w:rsidRDefault="00FF698A" w:rsidP="00251AE8">
      <w:pPr>
        <w:pStyle w:val="amargin1"/>
        <w:numPr>
          <w:ilvl w:val="0"/>
          <w:numId w:val="19"/>
        </w:numPr>
        <w:rPr>
          <w:sz w:val="24"/>
          <w:szCs w:val="24"/>
        </w:rPr>
      </w:pPr>
      <w:r w:rsidRPr="0091767D">
        <w:rPr>
          <w:sz w:val="24"/>
          <w:szCs w:val="24"/>
        </w:rPr>
        <w:t xml:space="preserve">Reduce the </w:t>
      </w:r>
      <w:r w:rsidR="00053EBC">
        <w:rPr>
          <w:sz w:val="24"/>
          <w:szCs w:val="24"/>
        </w:rPr>
        <w:t>n</w:t>
      </w:r>
      <w:r w:rsidRPr="0091767D">
        <w:rPr>
          <w:sz w:val="24"/>
          <w:szCs w:val="24"/>
        </w:rPr>
        <w:t xml:space="preserve">umber and </w:t>
      </w:r>
      <w:r w:rsidR="00053EBC">
        <w:rPr>
          <w:sz w:val="24"/>
          <w:szCs w:val="24"/>
        </w:rPr>
        <w:t>r</w:t>
      </w:r>
      <w:r w:rsidRPr="0091767D">
        <w:rPr>
          <w:sz w:val="24"/>
          <w:szCs w:val="24"/>
        </w:rPr>
        <w:t xml:space="preserve">ate of </w:t>
      </w:r>
      <w:r w:rsidR="00053EBC">
        <w:rPr>
          <w:sz w:val="24"/>
          <w:szCs w:val="24"/>
        </w:rPr>
        <w:t>c</w:t>
      </w:r>
      <w:r w:rsidRPr="0091767D">
        <w:rPr>
          <w:sz w:val="24"/>
          <w:szCs w:val="24"/>
        </w:rPr>
        <w:t xml:space="preserve">hild </w:t>
      </w:r>
      <w:r w:rsidR="00053EBC">
        <w:rPr>
          <w:sz w:val="24"/>
          <w:szCs w:val="24"/>
        </w:rPr>
        <w:t>d</w:t>
      </w:r>
      <w:r w:rsidRPr="0091767D">
        <w:rPr>
          <w:sz w:val="24"/>
          <w:szCs w:val="24"/>
        </w:rPr>
        <w:t>eaths</w:t>
      </w:r>
      <w:r w:rsidR="00053EBC">
        <w:rPr>
          <w:sz w:val="24"/>
          <w:szCs w:val="24"/>
        </w:rPr>
        <w:t>.</w:t>
      </w:r>
    </w:p>
    <w:p w14:paraId="467A10D5" w14:textId="77777777" w:rsidR="00FF698A" w:rsidRPr="0091767D" w:rsidRDefault="00FF698A" w:rsidP="00FF698A">
      <w:pPr>
        <w:pStyle w:val="amargin1"/>
        <w:ind w:firstLine="0"/>
        <w:rPr>
          <w:sz w:val="24"/>
          <w:szCs w:val="24"/>
        </w:rPr>
      </w:pPr>
    </w:p>
    <w:p w14:paraId="53E4852F" w14:textId="77777777" w:rsidR="00FF698A" w:rsidRDefault="00FF698A" w:rsidP="00251AE8">
      <w:pPr>
        <w:pStyle w:val="ListParagraph"/>
        <w:widowControl/>
        <w:numPr>
          <w:ilvl w:val="0"/>
          <w:numId w:val="24"/>
        </w:numPr>
        <w:ind w:left="360" w:hanging="180"/>
        <w:rPr>
          <w:b/>
          <w:szCs w:val="24"/>
        </w:rPr>
      </w:pPr>
      <w:r>
        <w:rPr>
          <w:b/>
          <w:szCs w:val="24"/>
        </w:rPr>
        <w:t>Team Membership</w:t>
      </w:r>
    </w:p>
    <w:p w14:paraId="00D632B2" w14:textId="77777777" w:rsidR="00FF698A" w:rsidRDefault="00FF698A" w:rsidP="00FF698A">
      <w:pPr>
        <w:pStyle w:val="ListParagraph"/>
        <w:widowControl/>
        <w:ind w:left="360"/>
        <w:rPr>
          <w:b/>
          <w:szCs w:val="24"/>
        </w:rPr>
      </w:pPr>
    </w:p>
    <w:p w14:paraId="3463893E" w14:textId="741BE0D6" w:rsidR="00FF698A" w:rsidRPr="0091767D" w:rsidRDefault="00FF698A" w:rsidP="00FF698A">
      <w:pPr>
        <w:pStyle w:val="amargin1"/>
        <w:ind w:firstLine="0"/>
        <w:rPr>
          <w:sz w:val="24"/>
          <w:szCs w:val="24"/>
        </w:rPr>
      </w:pPr>
      <w:r w:rsidRPr="0091767D">
        <w:rPr>
          <w:sz w:val="24"/>
          <w:szCs w:val="24"/>
        </w:rPr>
        <w:t xml:space="preserve">Each CFPT shall consist of representatives of public and nonpublic agencies in the community that provide services to children and their families and other individuals who represent the community. No single team shall encompass a geographic or governmental area larger than one county. They shall meet at least four times each year </w:t>
      </w:r>
      <w:r w:rsidR="00053EBC">
        <w:rPr>
          <w:sz w:val="24"/>
          <w:szCs w:val="24"/>
        </w:rPr>
        <w:t xml:space="preserve">on a quarterly basis </w:t>
      </w:r>
      <w:r w:rsidRPr="0091767D">
        <w:rPr>
          <w:sz w:val="24"/>
          <w:szCs w:val="24"/>
        </w:rPr>
        <w:t>and elect a member to serve as chair at the Team’s pleasure.</w:t>
      </w:r>
      <w:r>
        <w:rPr>
          <w:sz w:val="24"/>
          <w:szCs w:val="24"/>
        </w:rPr>
        <w:t xml:space="preserve"> </w:t>
      </w:r>
    </w:p>
    <w:p w14:paraId="6994DA4D" w14:textId="77777777" w:rsidR="00FF698A" w:rsidRPr="0091767D" w:rsidRDefault="00FF698A" w:rsidP="00FF698A">
      <w:pPr>
        <w:pStyle w:val="amargin1"/>
        <w:ind w:firstLine="0"/>
        <w:rPr>
          <w:sz w:val="24"/>
          <w:szCs w:val="24"/>
        </w:rPr>
      </w:pPr>
    </w:p>
    <w:p w14:paraId="329D2E12" w14:textId="77777777" w:rsidR="005B4FA1" w:rsidRDefault="00FF698A" w:rsidP="00FF698A">
      <w:pPr>
        <w:pStyle w:val="amargin1"/>
        <w:ind w:firstLine="0"/>
        <w:rPr>
          <w:sz w:val="24"/>
          <w:szCs w:val="24"/>
        </w:rPr>
      </w:pPr>
      <w:r w:rsidRPr="0091767D">
        <w:rPr>
          <w:sz w:val="24"/>
          <w:szCs w:val="24"/>
        </w:rPr>
        <w:t xml:space="preserve">Each team member shall serve a term of at least one year. </w:t>
      </w:r>
      <w:r w:rsidR="00053EBC">
        <w:rPr>
          <w:sz w:val="24"/>
          <w:szCs w:val="24"/>
        </w:rPr>
        <w:t>T</w:t>
      </w:r>
      <w:r w:rsidRPr="007E78CF">
        <w:rPr>
          <w:sz w:val="24"/>
          <w:szCs w:val="24"/>
        </w:rPr>
        <w:t>here is no limit on the number of terms a member may serve. Notification of appointments by agencies or individuals named in G.S. 7B-1407(b) shall be made in writing to the chairperson, health director, or support staff.</w:t>
      </w:r>
      <w:r>
        <w:rPr>
          <w:sz w:val="24"/>
          <w:szCs w:val="24"/>
        </w:rPr>
        <w:t xml:space="preserve"> </w:t>
      </w:r>
      <w:r w:rsidRPr="007E78CF">
        <w:rPr>
          <w:sz w:val="24"/>
          <w:szCs w:val="24"/>
        </w:rPr>
        <w:t>Vacancies on a Local Team shall be filled by the original appointing authority.</w:t>
      </w:r>
      <w:r w:rsidR="005663E9">
        <w:rPr>
          <w:sz w:val="24"/>
          <w:szCs w:val="24"/>
        </w:rPr>
        <w:t xml:space="preserve"> </w:t>
      </w:r>
    </w:p>
    <w:p w14:paraId="0E87ABF5" w14:textId="52FD3A96" w:rsidR="00FF698A" w:rsidRPr="007E78CF" w:rsidRDefault="005B4FA1" w:rsidP="00FF698A">
      <w:pPr>
        <w:pStyle w:val="amargin1"/>
        <w:ind w:firstLine="0"/>
        <w:rPr>
          <w:sz w:val="24"/>
          <w:szCs w:val="24"/>
        </w:rPr>
      </w:pPr>
      <w:r>
        <w:rPr>
          <w:sz w:val="24"/>
          <w:szCs w:val="24"/>
        </w:rPr>
        <w:t xml:space="preserve">(see Appendix 2-1 for the </w:t>
      </w:r>
      <w:r w:rsidR="005663E9">
        <w:rPr>
          <w:sz w:val="24"/>
          <w:szCs w:val="24"/>
        </w:rPr>
        <w:t xml:space="preserve">Request for Appointment </w:t>
      </w:r>
      <w:r>
        <w:rPr>
          <w:sz w:val="24"/>
          <w:szCs w:val="24"/>
        </w:rPr>
        <w:t>F</w:t>
      </w:r>
      <w:r w:rsidR="005663E9">
        <w:rPr>
          <w:sz w:val="24"/>
          <w:szCs w:val="24"/>
        </w:rPr>
        <w:t>orm</w:t>
      </w:r>
      <w:r>
        <w:rPr>
          <w:sz w:val="24"/>
          <w:szCs w:val="24"/>
        </w:rPr>
        <w:t>)</w:t>
      </w:r>
    </w:p>
    <w:p w14:paraId="05DC880F" w14:textId="77777777" w:rsidR="00FF698A" w:rsidRPr="007E78CF" w:rsidRDefault="00FF698A" w:rsidP="00FF698A">
      <w:pPr>
        <w:jc w:val="both"/>
        <w:rPr>
          <w:szCs w:val="24"/>
        </w:rPr>
      </w:pPr>
    </w:p>
    <w:p w14:paraId="785C67CF" w14:textId="77777777" w:rsidR="00FF698A" w:rsidRPr="0091767D" w:rsidRDefault="00FF698A" w:rsidP="00FF698A">
      <w:pPr>
        <w:pStyle w:val="amargin1"/>
        <w:ind w:firstLine="0"/>
        <w:rPr>
          <w:sz w:val="24"/>
          <w:szCs w:val="24"/>
        </w:rPr>
      </w:pPr>
      <w:r w:rsidRPr="0091767D">
        <w:rPr>
          <w:sz w:val="24"/>
          <w:szCs w:val="24"/>
        </w:rPr>
        <w:t>Each Local Team shall consist of the following persons:</w:t>
      </w:r>
    </w:p>
    <w:p w14:paraId="0C077187" w14:textId="77777777" w:rsidR="00FF698A" w:rsidRPr="0091767D" w:rsidRDefault="00FF698A" w:rsidP="00FF698A">
      <w:pPr>
        <w:pStyle w:val="amargin1"/>
        <w:ind w:firstLine="0"/>
        <w:rPr>
          <w:sz w:val="24"/>
          <w:szCs w:val="24"/>
        </w:rPr>
      </w:pPr>
    </w:p>
    <w:p w14:paraId="149B0F4E"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The director of the county department of social services.</w:t>
      </w:r>
    </w:p>
    <w:p w14:paraId="1BA6CCD9"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lastRenderedPageBreak/>
        <w:t>A member of the director’s staff.</w:t>
      </w:r>
    </w:p>
    <w:p w14:paraId="690D6C6F"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 local law enforcement officer, appointed by the board of county commissioners.</w:t>
      </w:r>
    </w:p>
    <w:p w14:paraId="4305C2BA"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An attorney from the district attorney’s office, appointed by the district attorney.</w:t>
      </w:r>
    </w:p>
    <w:p w14:paraId="4F0C42B2"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The executive director of the local community action agency, as defined by the Department of Health and Human Services, or the executive director’s designee.</w:t>
      </w:r>
    </w:p>
    <w:p w14:paraId="24677A70"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The superintendent of each local school administrative unit located in the county, or the superintendent’s designee.</w:t>
      </w:r>
    </w:p>
    <w:p w14:paraId="30D0D103"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 member of the county board of social services, appointed by the chair of that board.</w:t>
      </w:r>
    </w:p>
    <w:p w14:paraId="55EF2E04" w14:textId="5495B04F" w:rsidR="00FF698A" w:rsidRPr="0091767D" w:rsidRDefault="00FF698A" w:rsidP="00251AE8">
      <w:pPr>
        <w:pStyle w:val="ablock1"/>
        <w:numPr>
          <w:ilvl w:val="1"/>
          <w:numId w:val="22"/>
        </w:numPr>
        <w:spacing w:after="240"/>
        <w:ind w:left="360"/>
        <w:jc w:val="left"/>
        <w:rPr>
          <w:sz w:val="24"/>
          <w:szCs w:val="24"/>
        </w:rPr>
      </w:pPr>
      <w:r w:rsidRPr="0091767D">
        <w:rPr>
          <w:sz w:val="24"/>
          <w:szCs w:val="24"/>
        </w:rPr>
        <w:t>A local mental health professional, appointed by the director of the area authority</w:t>
      </w:r>
      <w:r w:rsidR="00053EBC">
        <w:rPr>
          <w:sz w:val="24"/>
          <w:szCs w:val="24"/>
        </w:rPr>
        <w:t>.</w:t>
      </w:r>
    </w:p>
    <w:p w14:paraId="53C525B2" w14:textId="17734368" w:rsidR="00FF698A" w:rsidRPr="0091767D" w:rsidRDefault="00FF698A" w:rsidP="00251AE8">
      <w:pPr>
        <w:pStyle w:val="ablock1"/>
        <w:numPr>
          <w:ilvl w:val="1"/>
          <w:numId w:val="22"/>
        </w:numPr>
        <w:spacing w:after="240"/>
        <w:ind w:left="360"/>
        <w:jc w:val="left"/>
        <w:rPr>
          <w:sz w:val="24"/>
          <w:szCs w:val="24"/>
        </w:rPr>
      </w:pPr>
      <w:r w:rsidRPr="0091767D">
        <w:rPr>
          <w:sz w:val="24"/>
          <w:szCs w:val="24"/>
        </w:rPr>
        <w:t xml:space="preserve">The local guardian ad litem </w:t>
      </w:r>
      <w:r w:rsidR="005B4FA1" w:rsidRPr="0091767D">
        <w:rPr>
          <w:sz w:val="24"/>
          <w:szCs w:val="24"/>
        </w:rPr>
        <w:t>coordinator</w:t>
      </w:r>
      <w:r w:rsidRPr="0091767D">
        <w:rPr>
          <w:sz w:val="24"/>
          <w:szCs w:val="24"/>
        </w:rPr>
        <w:t xml:space="preserve"> or the coordinator’s designee.</w:t>
      </w:r>
    </w:p>
    <w:p w14:paraId="4D43FA20"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The director of the local department of public health.</w:t>
      </w:r>
    </w:p>
    <w:p w14:paraId="43DF7D02"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 local health care provider, appointed by the local board of health.</w:t>
      </w:r>
    </w:p>
    <w:p w14:paraId="6FCB9854"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An emergency medical services provider or firefighter, appointed by the board of county commissioners.</w:t>
      </w:r>
    </w:p>
    <w:p w14:paraId="709FD037"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 district court judge, appointed by the chief district court judge in that district.</w:t>
      </w:r>
    </w:p>
    <w:p w14:paraId="3E03B801"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 county medical examiner, appointed by the Chief Medical Examiner.</w:t>
      </w:r>
    </w:p>
    <w:p w14:paraId="2FB6D91A" w14:textId="77777777" w:rsidR="00FF698A" w:rsidRPr="0091767D" w:rsidRDefault="00FF698A" w:rsidP="00251AE8">
      <w:pPr>
        <w:pStyle w:val="ablock1"/>
        <w:numPr>
          <w:ilvl w:val="1"/>
          <w:numId w:val="22"/>
        </w:numPr>
        <w:spacing w:after="240"/>
        <w:ind w:left="360"/>
        <w:jc w:val="left"/>
        <w:rPr>
          <w:sz w:val="24"/>
          <w:szCs w:val="24"/>
        </w:rPr>
      </w:pPr>
      <w:r w:rsidRPr="0091767D">
        <w:rPr>
          <w:sz w:val="24"/>
          <w:szCs w:val="24"/>
        </w:rPr>
        <w:t>A representative of a local child care facility or Head Start program, appointed by the director of the county department of social services.</w:t>
      </w:r>
    </w:p>
    <w:p w14:paraId="14B39303" w14:textId="77777777" w:rsidR="00FF698A" w:rsidRPr="00F81045" w:rsidRDefault="00FF698A" w:rsidP="00251AE8">
      <w:pPr>
        <w:pStyle w:val="ablock1"/>
        <w:numPr>
          <w:ilvl w:val="1"/>
          <w:numId w:val="22"/>
        </w:numPr>
        <w:spacing w:after="240"/>
        <w:ind w:left="360"/>
        <w:jc w:val="left"/>
        <w:rPr>
          <w:sz w:val="24"/>
          <w:szCs w:val="24"/>
        </w:rPr>
      </w:pPr>
      <w:r w:rsidRPr="0091767D">
        <w:rPr>
          <w:sz w:val="24"/>
          <w:szCs w:val="24"/>
        </w:rPr>
        <w:t>A parent of a child who died before reaching the child’s eighteenth birth</w:t>
      </w:r>
      <w:r>
        <w:rPr>
          <w:sz w:val="24"/>
          <w:szCs w:val="24"/>
        </w:rPr>
        <w:t>day, to be appointed by the b</w:t>
      </w:r>
      <w:r w:rsidRPr="0091767D">
        <w:rPr>
          <w:sz w:val="24"/>
          <w:szCs w:val="24"/>
        </w:rPr>
        <w:t>oard of county commissioners.</w:t>
      </w:r>
    </w:p>
    <w:p w14:paraId="481BA864" w14:textId="77777777" w:rsidR="00FF698A" w:rsidRPr="0091767D" w:rsidRDefault="00FF698A" w:rsidP="00FF698A">
      <w:pPr>
        <w:pStyle w:val="amargin1"/>
        <w:ind w:firstLine="0"/>
        <w:rPr>
          <w:sz w:val="24"/>
          <w:szCs w:val="24"/>
        </w:rPr>
      </w:pPr>
      <w:r w:rsidRPr="0091767D">
        <w:rPr>
          <w:sz w:val="24"/>
          <w:szCs w:val="24"/>
        </w:rPr>
        <w:t>The board of county commissioners may appoint a maximum of five additional members to represent county agencies or the community at lar</w:t>
      </w:r>
      <w:r>
        <w:rPr>
          <w:sz w:val="24"/>
          <w:szCs w:val="24"/>
        </w:rPr>
        <w:t xml:space="preserve">ge to serve on the local CFPT. </w:t>
      </w:r>
      <w:r w:rsidRPr="0091767D">
        <w:rPr>
          <w:sz w:val="24"/>
          <w:szCs w:val="24"/>
        </w:rPr>
        <w:t xml:space="preserve">The Team Coordinator shall serve as an ex officio member of each Local Team that reviews the records of additional child fatalities. </w:t>
      </w:r>
    </w:p>
    <w:p w14:paraId="6817D70C" w14:textId="77777777" w:rsidR="00FF698A" w:rsidRPr="0091767D" w:rsidRDefault="00FF698A" w:rsidP="00FF698A">
      <w:pPr>
        <w:pStyle w:val="amargin1"/>
        <w:ind w:firstLine="0"/>
        <w:rPr>
          <w:sz w:val="24"/>
          <w:szCs w:val="24"/>
        </w:rPr>
      </w:pPr>
    </w:p>
    <w:p w14:paraId="75A1D593" w14:textId="0221D2CC" w:rsidR="00FF698A" w:rsidRDefault="00FF698A" w:rsidP="00FF698A">
      <w:pPr>
        <w:pStyle w:val="amargin1"/>
        <w:ind w:firstLine="0"/>
        <w:rPr>
          <w:sz w:val="24"/>
          <w:szCs w:val="24"/>
        </w:rPr>
      </w:pPr>
      <w:r w:rsidRPr="0091767D">
        <w:rPr>
          <w:sz w:val="24"/>
          <w:szCs w:val="24"/>
        </w:rPr>
        <w:t xml:space="preserve">Use the County Profile Form to maintain an in-house list of team members, monitor vacancies, assess the need for </w:t>
      </w:r>
      <w:r w:rsidRPr="00521709">
        <w:rPr>
          <w:sz w:val="24"/>
          <w:szCs w:val="24"/>
        </w:rPr>
        <w:t>additional members, and confirm each position is filled appropriately. (</w:t>
      </w:r>
      <w:r w:rsidR="00521709" w:rsidRPr="00521709">
        <w:rPr>
          <w:sz w:val="24"/>
          <w:szCs w:val="24"/>
        </w:rPr>
        <w:t>S</w:t>
      </w:r>
      <w:r w:rsidRPr="00521709">
        <w:rPr>
          <w:sz w:val="24"/>
          <w:szCs w:val="24"/>
        </w:rPr>
        <w:t xml:space="preserve">ee Appendix </w:t>
      </w:r>
      <w:r w:rsidR="00521709" w:rsidRPr="00521709">
        <w:rPr>
          <w:sz w:val="24"/>
          <w:szCs w:val="24"/>
        </w:rPr>
        <w:t>2-2</w:t>
      </w:r>
      <w:r w:rsidRPr="00521709">
        <w:rPr>
          <w:sz w:val="24"/>
          <w:szCs w:val="24"/>
        </w:rPr>
        <w:t>)</w:t>
      </w:r>
    </w:p>
    <w:p w14:paraId="5C8B7005" w14:textId="77777777" w:rsidR="00FF698A" w:rsidRDefault="00FF698A" w:rsidP="00FF698A">
      <w:pPr>
        <w:pStyle w:val="amargin1"/>
        <w:ind w:firstLine="0"/>
        <w:rPr>
          <w:sz w:val="24"/>
          <w:szCs w:val="24"/>
        </w:rPr>
      </w:pPr>
    </w:p>
    <w:p w14:paraId="6C556753" w14:textId="77777777" w:rsidR="00FF698A" w:rsidRDefault="00FF698A" w:rsidP="00251AE8">
      <w:pPr>
        <w:pStyle w:val="ListParagraph"/>
        <w:widowControl/>
        <w:numPr>
          <w:ilvl w:val="0"/>
          <w:numId w:val="24"/>
        </w:numPr>
        <w:ind w:left="360" w:hanging="180"/>
        <w:rPr>
          <w:b/>
          <w:szCs w:val="24"/>
        </w:rPr>
      </w:pPr>
      <w:r>
        <w:rPr>
          <w:b/>
          <w:szCs w:val="24"/>
        </w:rPr>
        <w:t>Team Roles</w:t>
      </w:r>
    </w:p>
    <w:p w14:paraId="2369D07E" w14:textId="77777777" w:rsidR="00FF698A" w:rsidRDefault="00FF698A" w:rsidP="00FF698A">
      <w:pPr>
        <w:widowControl/>
        <w:rPr>
          <w:b/>
          <w:szCs w:val="24"/>
        </w:rPr>
      </w:pPr>
    </w:p>
    <w:p w14:paraId="2D7036A2" w14:textId="77777777" w:rsidR="00FF698A" w:rsidRDefault="00FF698A" w:rsidP="00FF698A">
      <w:pPr>
        <w:widowControl/>
        <w:rPr>
          <w:b/>
          <w:szCs w:val="24"/>
        </w:rPr>
      </w:pPr>
      <w:r>
        <w:rPr>
          <w:b/>
          <w:szCs w:val="24"/>
        </w:rPr>
        <w:t>Team Coordinator:</w:t>
      </w:r>
    </w:p>
    <w:p w14:paraId="44ECBBEB" w14:textId="74472A45" w:rsidR="00FF698A" w:rsidRPr="0051707F" w:rsidRDefault="00053EBC" w:rsidP="00FF698A">
      <w:pPr>
        <w:pStyle w:val="amargin1"/>
        <w:ind w:firstLine="0"/>
        <w:rPr>
          <w:sz w:val="24"/>
          <w:szCs w:val="24"/>
        </w:rPr>
      </w:pPr>
      <w:r>
        <w:rPr>
          <w:sz w:val="24"/>
          <w:szCs w:val="24"/>
        </w:rPr>
        <w:t>The Local Child Fatality Prevention Team Coordinator</w:t>
      </w:r>
      <w:r w:rsidR="00FF698A" w:rsidRPr="0051707F">
        <w:rPr>
          <w:sz w:val="24"/>
          <w:szCs w:val="24"/>
        </w:rPr>
        <w:t xml:space="preserve"> </w:t>
      </w:r>
      <w:r>
        <w:rPr>
          <w:sz w:val="24"/>
          <w:szCs w:val="24"/>
        </w:rPr>
        <w:t xml:space="preserve">shall serve as liaison between the State Team and the Local Teams that review records of additional child fatalities and shall provide technical assistance to those Local Teams.  The Team Coordinator provides training on local </w:t>
      </w:r>
      <w:r>
        <w:rPr>
          <w:sz w:val="24"/>
          <w:szCs w:val="24"/>
        </w:rPr>
        <w:lastRenderedPageBreak/>
        <w:t xml:space="preserve">team operations monitors the work of the local CFPT and provides statistical data on child deaths to be review. </w:t>
      </w:r>
      <w:r w:rsidR="00FF698A" w:rsidRPr="0051707F">
        <w:rPr>
          <w:sz w:val="24"/>
          <w:szCs w:val="24"/>
        </w:rPr>
        <w:t>(Also See Appendix 1, § 7B</w:t>
      </w:r>
      <w:r w:rsidR="00FF698A" w:rsidRPr="0051707F">
        <w:rPr>
          <w:sz w:val="24"/>
          <w:szCs w:val="24"/>
        </w:rPr>
        <w:noBreakHyphen/>
        <w:t>1408 for duties)</w:t>
      </w:r>
    </w:p>
    <w:p w14:paraId="48F202C2" w14:textId="77777777" w:rsidR="00FF698A" w:rsidRDefault="00FF698A" w:rsidP="00FF698A">
      <w:pPr>
        <w:pStyle w:val="amargin1"/>
        <w:ind w:firstLine="0"/>
        <w:rPr>
          <w:sz w:val="24"/>
          <w:szCs w:val="24"/>
        </w:rPr>
      </w:pPr>
    </w:p>
    <w:p w14:paraId="0760A4E5" w14:textId="77777777" w:rsidR="00FF698A" w:rsidRPr="004F628D" w:rsidRDefault="00FF698A" w:rsidP="00FF698A">
      <w:pPr>
        <w:pStyle w:val="amargin1"/>
        <w:ind w:firstLine="0"/>
        <w:rPr>
          <w:b/>
          <w:sz w:val="24"/>
          <w:szCs w:val="24"/>
        </w:rPr>
      </w:pPr>
      <w:r w:rsidRPr="004F628D">
        <w:rPr>
          <w:b/>
          <w:sz w:val="24"/>
          <w:szCs w:val="24"/>
        </w:rPr>
        <w:t xml:space="preserve">The </w:t>
      </w:r>
      <w:r>
        <w:rPr>
          <w:b/>
          <w:sz w:val="24"/>
          <w:szCs w:val="24"/>
        </w:rPr>
        <w:t>Director of the local D</w:t>
      </w:r>
      <w:r w:rsidRPr="004F628D">
        <w:rPr>
          <w:b/>
          <w:sz w:val="24"/>
          <w:szCs w:val="24"/>
        </w:rPr>
        <w:t xml:space="preserve">epartment of </w:t>
      </w:r>
      <w:r>
        <w:rPr>
          <w:b/>
          <w:sz w:val="24"/>
          <w:szCs w:val="24"/>
        </w:rPr>
        <w:t>P</w:t>
      </w:r>
      <w:r w:rsidRPr="004F628D">
        <w:rPr>
          <w:b/>
          <w:sz w:val="24"/>
          <w:szCs w:val="24"/>
        </w:rPr>
        <w:t xml:space="preserve">ublic </w:t>
      </w:r>
      <w:r>
        <w:rPr>
          <w:b/>
          <w:sz w:val="24"/>
          <w:szCs w:val="24"/>
        </w:rPr>
        <w:t>H</w:t>
      </w:r>
      <w:r w:rsidRPr="004F628D">
        <w:rPr>
          <w:b/>
          <w:sz w:val="24"/>
          <w:szCs w:val="24"/>
        </w:rPr>
        <w:t>ealth</w:t>
      </w:r>
      <w:r>
        <w:rPr>
          <w:b/>
          <w:sz w:val="24"/>
          <w:szCs w:val="24"/>
        </w:rPr>
        <w:t>:</w:t>
      </w:r>
    </w:p>
    <w:p w14:paraId="21A2A58F" w14:textId="77777777" w:rsidR="00FF698A" w:rsidRDefault="00FF698A" w:rsidP="00FF698A">
      <w:pPr>
        <w:pStyle w:val="amargin1"/>
        <w:ind w:firstLine="0"/>
        <w:rPr>
          <w:sz w:val="24"/>
          <w:szCs w:val="24"/>
        </w:rPr>
      </w:pPr>
      <w:r w:rsidRPr="0091767D">
        <w:rPr>
          <w:sz w:val="24"/>
          <w:szCs w:val="24"/>
        </w:rPr>
        <w:t xml:space="preserve">The director of the local department of </w:t>
      </w:r>
      <w:r>
        <w:rPr>
          <w:sz w:val="24"/>
          <w:szCs w:val="24"/>
        </w:rPr>
        <w:t xml:space="preserve">public </w:t>
      </w:r>
      <w:r w:rsidRPr="0091767D">
        <w:rPr>
          <w:sz w:val="24"/>
          <w:szCs w:val="24"/>
        </w:rPr>
        <w:t xml:space="preserve">health, upon consultation with the Team Coordinator, shall call the first meeting of the </w:t>
      </w:r>
      <w:r>
        <w:rPr>
          <w:sz w:val="24"/>
          <w:szCs w:val="24"/>
        </w:rPr>
        <w:t>CFPT</w:t>
      </w:r>
      <w:r w:rsidRPr="0091767D">
        <w:rPr>
          <w:sz w:val="24"/>
          <w:szCs w:val="24"/>
        </w:rPr>
        <w:t>.</w:t>
      </w:r>
      <w:r>
        <w:rPr>
          <w:sz w:val="24"/>
          <w:szCs w:val="24"/>
        </w:rPr>
        <w:t xml:space="preserve"> Throughout the year, the director will distribute copies of written procedures from the Team Coordinator to the administrators and team members of all agencies represented on the CFPT, provide staff support for reviews, and report quarterly to the local board of health (or as required by the local board of health) on the activities of the CFPT. (See Appendix 1, </w:t>
      </w:r>
      <w:r w:rsidRPr="00EC410C">
        <w:rPr>
          <w:sz w:val="22"/>
          <w:szCs w:val="22"/>
        </w:rPr>
        <w:t>§</w:t>
      </w:r>
      <w:r>
        <w:rPr>
          <w:sz w:val="24"/>
          <w:szCs w:val="24"/>
        </w:rPr>
        <w:t xml:space="preserve"> </w:t>
      </w:r>
      <w:r w:rsidRPr="005751D2">
        <w:rPr>
          <w:sz w:val="24"/>
          <w:szCs w:val="24"/>
        </w:rPr>
        <w:t>7B</w:t>
      </w:r>
      <w:r w:rsidRPr="005751D2">
        <w:rPr>
          <w:sz w:val="24"/>
          <w:szCs w:val="24"/>
        </w:rPr>
        <w:noBreakHyphen/>
        <w:t>1410 for duties</w:t>
      </w:r>
      <w:r>
        <w:rPr>
          <w:sz w:val="22"/>
          <w:szCs w:val="22"/>
        </w:rPr>
        <w:t>)</w:t>
      </w:r>
    </w:p>
    <w:p w14:paraId="77B6138C" w14:textId="77777777" w:rsidR="00FF698A" w:rsidRDefault="00FF698A" w:rsidP="00FF698A">
      <w:pPr>
        <w:pStyle w:val="amargin1"/>
        <w:ind w:firstLine="0"/>
        <w:rPr>
          <w:sz w:val="24"/>
          <w:szCs w:val="24"/>
        </w:rPr>
      </w:pPr>
    </w:p>
    <w:p w14:paraId="1F18CF55" w14:textId="77777777" w:rsidR="00FF698A" w:rsidRDefault="00FF698A" w:rsidP="00FF698A">
      <w:pPr>
        <w:pStyle w:val="amargin1"/>
        <w:ind w:firstLine="0"/>
        <w:rPr>
          <w:sz w:val="24"/>
          <w:szCs w:val="24"/>
        </w:rPr>
      </w:pPr>
      <w:r>
        <w:rPr>
          <w:b/>
          <w:sz w:val="24"/>
          <w:szCs w:val="24"/>
        </w:rPr>
        <w:t xml:space="preserve">The </w:t>
      </w:r>
      <w:r w:rsidRPr="00C005AE">
        <w:rPr>
          <w:b/>
          <w:sz w:val="24"/>
          <w:szCs w:val="24"/>
        </w:rPr>
        <w:t>Director of the County Department of Social Services:</w:t>
      </w:r>
    </w:p>
    <w:p w14:paraId="15D6B1E5" w14:textId="68CEE0A4" w:rsidR="00FF698A" w:rsidRPr="005751D2" w:rsidRDefault="00FF698A" w:rsidP="00FF698A">
      <w:pPr>
        <w:pStyle w:val="amargin1"/>
        <w:ind w:firstLine="0"/>
        <w:rPr>
          <w:sz w:val="24"/>
          <w:szCs w:val="24"/>
        </w:rPr>
      </w:pPr>
      <w:r>
        <w:rPr>
          <w:sz w:val="24"/>
          <w:szCs w:val="24"/>
        </w:rPr>
        <w:t>In addition to the duties of general members, the DSS director is responsible for determining cases for review (in addition to those requested by the Team Coordinator or a CFPT member)</w:t>
      </w:r>
      <w:r w:rsidR="00372339">
        <w:rPr>
          <w:sz w:val="24"/>
          <w:szCs w:val="24"/>
        </w:rPr>
        <w:t>;</w:t>
      </w:r>
      <w:r>
        <w:rPr>
          <w:sz w:val="24"/>
          <w:szCs w:val="24"/>
        </w:rPr>
        <w:t xml:space="preserve"> provide staff support for reviews, and report quarterly to the county board of Social Services on the activities of the CFPT. (Also See Appendix 1</w:t>
      </w:r>
      <w:r w:rsidRPr="005751D2">
        <w:rPr>
          <w:sz w:val="24"/>
          <w:szCs w:val="24"/>
        </w:rPr>
        <w:t>, § 7B</w:t>
      </w:r>
      <w:r w:rsidRPr="005751D2">
        <w:rPr>
          <w:sz w:val="24"/>
          <w:szCs w:val="24"/>
        </w:rPr>
        <w:noBreakHyphen/>
        <w:t>1409 for duties)</w:t>
      </w:r>
    </w:p>
    <w:p w14:paraId="687352A4" w14:textId="77777777" w:rsidR="00FF698A" w:rsidRDefault="00FF698A" w:rsidP="00FF698A">
      <w:pPr>
        <w:pStyle w:val="amargin1"/>
        <w:ind w:firstLine="0"/>
        <w:rPr>
          <w:sz w:val="24"/>
          <w:szCs w:val="24"/>
        </w:rPr>
      </w:pPr>
    </w:p>
    <w:p w14:paraId="2B363D1D" w14:textId="77777777" w:rsidR="00FF698A" w:rsidRPr="005D0619" w:rsidRDefault="00FF698A" w:rsidP="00FF698A">
      <w:pPr>
        <w:tabs>
          <w:tab w:val="left" w:pos="720"/>
          <w:tab w:val="left" w:pos="1260"/>
        </w:tabs>
        <w:rPr>
          <w:b/>
          <w:szCs w:val="24"/>
        </w:rPr>
      </w:pPr>
      <w:r>
        <w:rPr>
          <w:b/>
          <w:szCs w:val="24"/>
        </w:rPr>
        <w:t>Review Coordinator:</w:t>
      </w:r>
    </w:p>
    <w:p w14:paraId="5AD34BB6" w14:textId="77777777" w:rsidR="00FF698A" w:rsidRPr="0091767D" w:rsidRDefault="00FF698A" w:rsidP="00FF698A">
      <w:pPr>
        <w:jc w:val="both"/>
        <w:rPr>
          <w:szCs w:val="24"/>
        </w:rPr>
      </w:pPr>
      <w:r w:rsidRPr="0091767D">
        <w:rPr>
          <w:szCs w:val="24"/>
        </w:rPr>
        <w:t>The main purpose of the Review Coordinator is to provide administrative and clerical support to the local child fatality prevention team.  The Review Coordinator will work directly with the Chairperson to coordinate these activities.</w:t>
      </w:r>
    </w:p>
    <w:p w14:paraId="770C7E93" w14:textId="77777777" w:rsidR="00FF698A" w:rsidRPr="0091767D" w:rsidRDefault="00FF698A" w:rsidP="00FF698A">
      <w:pPr>
        <w:rPr>
          <w:szCs w:val="24"/>
        </w:rPr>
      </w:pPr>
    </w:p>
    <w:p w14:paraId="3560B81A" w14:textId="77777777" w:rsidR="00FF698A" w:rsidRPr="0091767D" w:rsidRDefault="00FF698A" w:rsidP="00FF698A">
      <w:pPr>
        <w:widowControl/>
        <w:numPr>
          <w:ilvl w:val="0"/>
          <w:numId w:val="3"/>
        </w:numPr>
        <w:tabs>
          <w:tab w:val="clear" w:pos="720"/>
          <w:tab w:val="left" w:pos="1260"/>
        </w:tabs>
        <w:ind w:left="360" w:hanging="360"/>
        <w:jc w:val="both"/>
        <w:rPr>
          <w:szCs w:val="24"/>
        </w:rPr>
      </w:pPr>
      <w:r w:rsidRPr="0091767D">
        <w:rPr>
          <w:szCs w:val="24"/>
        </w:rPr>
        <w:t>Schedule CFPT meetings as needed.</w:t>
      </w:r>
    </w:p>
    <w:p w14:paraId="5A838A18" w14:textId="77777777" w:rsidR="00FF698A" w:rsidRPr="0091767D" w:rsidRDefault="00FF698A" w:rsidP="00FF698A">
      <w:pPr>
        <w:tabs>
          <w:tab w:val="left" w:pos="1260"/>
        </w:tabs>
        <w:ind w:left="360" w:hanging="360"/>
        <w:jc w:val="both"/>
        <w:rPr>
          <w:szCs w:val="24"/>
        </w:rPr>
      </w:pPr>
    </w:p>
    <w:p w14:paraId="0355B3F5" w14:textId="77777777" w:rsidR="00FF698A" w:rsidRPr="0091767D" w:rsidRDefault="00FF698A" w:rsidP="00FF698A">
      <w:pPr>
        <w:widowControl/>
        <w:numPr>
          <w:ilvl w:val="0"/>
          <w:numId w:val="3"/>
        </w:numPr>
        <w:tabs>
          <w:tab w:val="clear" w:pos="720"/>
          <w:tab w:val="left" w:pos="1260"/>
        </w:tabs>
        <w:ind w:left="360" w:hanging="360"/>
        <w:jc w:val="both"/>
        <w:rPr>
          <w:szCs w:val="24"/>
        </w:rPr>
      </w:pPr>
      <w:r w:rsidRPr="0091767D">
        <w:rPr>
          <w:szCs w:val="24"/>
        </w:rPr>
        <w:t>Mail confidential information to team members regarding date and time of meetings, and cases to be reviewed.</w:t>
      </w:r>
    </w:p>
    <w:p w14:paraId="09E56D70" w14:textId="77777777" w:rsidR="00FF698A" w:rsidRPr="0091767D" w:rsidRDefault="00FF698A" w:rsidP="00FF698A">
      <w:pPr>
        <w:tabs>
          <w:tab w:val="left" w:pos="1260"/>
        </w:tabs>
        <w:ind w:left="360" w:hanging="360"/>
        <w:jc w:val="both"/>
        <w:rPr>
          <w:szCs w:val="24"/>
        </w:rPr>
      </w:pPr>
    </w:p>
    <w:p w14:paraId="41A41457" w14:textId="77777777" w:rsidR="00FF698A" w:rsidRPr="0091767D" w:rsidRDefault="00FF698A" w:rsidP="00FF698A">
      <w:pPr>
        <w:tabs>
          <w:tab w:val="left" w:pos="1260"/>
        </w:tabs>
        <w:ind w:left="360" w:hanging="360"/>
        <w:jc w:val="both"/>
        <w:rPr>
          <w:szCs w:val="24"/>
        </w:rPr>
      </w:pPr>
      <w:r w:rsidRPr="0091767D">
        <w:rPr>
          <w:szCs w:val="24"/>
        </w:rPr>
        <w:t>3.</w:t>
      </w:r>
      <w:r w:rsidRPr="0091767D">
        <w:rPr>
          <w:szCs w:val="24"/>
        </w:rPr>
        <w:tab/>
        <w:t>Help identify system problems and gaps in services.</w:t>
      </w:r>
    </w:p>
    <w:p w14:paraId="4EAD1F5A" w14:textId="77777777" w:rsidR="00FF698A" w:rsidRPr="0091767D" w:rsidRDefault="00FF698A" w:rsidP="00FF698A">
      <w:pPr>
        <w:tabs>
          <w:tab w:val="left" w:pos="1260"/>
        </w:tabs>
        <w:ind w:left="360" w:hanging="360"/>
        <w:jc w:val="both"/>
        <w:rPr>
          <w:szCs w:val="24"/>
        </w:rPr>
      </w:pPr>
    </w:p>
    <w:p w14:paraId="6298A00D" w14:textId="77777777" w:rsidR="00FF698A" w:rsidRPr="0091767D" w:rsidRDefault="00FF698A" w:rsidP="00FF698A">
      <w:pPr>
        <w:tabs>
          <w:tab w:val="left" w:pos="1260"/>
        </w:tabs>
        <w:ind w:left="360" w:hanging="360"/>
        <w:jc w:val="both"/>
        <w:rPr>
          <w:szCs w:val="24"/>
        </w:rPr>
      </w:pPr>
      <w:r w:rsidRPr="0091767D">
        <w:rPr>
          <w:szCs w:val="24"/>
        </w:rPr>
        <w:t>4.</w:t>
      </w:r>
      <w:r w:rsidRPr="0091767D">
        <w:rPr>
          <w:szCs w:val="24"/>
        </w:rPr>
        <w:tab/>
        <w:t xml:space="preserve">Help with identification of team recommendations and actions. </w:t>
      </w:r>
    </w:p>
    <w:p w14:paraId="14410331" w14:textId="77777777" w:rsidR="00FF698A" w:rsidRPr="0091767D" w:rsidRDefault="00FF698A" w:rsidP="00FF698A">
      <w:pPr>
        <w:tabs>
          <w:tab w:val="left" w:pos="1260"/>
        </w:tabs>
        <w:ind w:left="360" w:hanging="360"/>
        <w:jc w:val="both"/>
        <w:rPr>
          <w:szCs w:val="24"/>
        </w:rPr>
      </w:pPr>
    </w:p>
    <w:p w14:paraId="1D243AEE" w14:textId="77777777" w:rsidR="00FF698A" w:rsidRDefault="00FF698A" w:rsidP="00FF698A">
      <w:pPr>
        <w:tabs>
          <w:tab w:val="left" w:pos="1260"/>
        </w:tabs>
        <w:ind w:left="360" w:hanging="360"/>
        <w:jc w:val="both"/>
        <w:rPr>
          <w:szCs w:val="24"/>
        </w:rPr>
      </w:pPr>
      <w:r w:rsidRPr="0091767D">
        <w:rPr>
          <w:szCs w:val="24"/>
        </w:rPr>
        <w:t>5.</w:t>
      </w:r>
      <w:r w:rsidRPr="0091767D">
        <w:rPr>
          <w:szCs w:val="24"/>
        </w:rPr>
        <w:tab/>
        <w:t xml:space="preserve">Read back identified system problems, recommendations and actions to clarify discussion for feedback and completion of the review form. </w:t>
      </w:r>
    </w:p>
    <w:p w14:paraId="11F584EB" w14:textId="77777777" w:rsidR="00FF698A" w:rsidRPr="0091767D" w:rsidRDefault="00FF698A" w:rsidP="00FF698A">
      <w:pPr>
        <w:tabs>
          <w:tab w:val="left" w:pos="1260"/>
        </w:tabs>
        <w:ind w:left="360" w:hanging="360"/>
        <w:jc w:val="both"/>
        <w:rPr>
          <w:szCs w:val="24"/>
        </w:rPr>
      </w:pPr>
    </w:p>
    <w:p w14:paraId="12F8F7A7" w14:textId="4D0192AA" w:rsidR="00FF698A" w:rsidRPr="0091767D" w:rsidRDefault="00FF698A" w:rsidP="00FF698A">
      <w:pPr>
        <w:tabs>
          <w:tab w:val="left" w:pos="1260"/>
        </w:tabs>
        <w:ind w:left="360" w:hanging="360"/>
        <w:jc w:val="both"/>
        <w:rPr>
          <w:szCs w:val="24"/>
        </w:rPr>
      </w:pPr>
      <w:r w:rsidRPr="0091767D">
        <w:rPr>
          <w:szCs w:val="24"/>
        </w:rPr>
        <w:t>6.</w:t>
      </w:r>
      <w:r w:rsidRPr="0091767D">
        <w:rPr>
          <w:szCs w:val="24"/>
        </w:rPr>
        <w:tab/>
        <w:t xml:space="preserve">Record </w:t>
      </w:r>
      <w:r w:rsidR="00053EBC">
        <w:rPr>
          <w:szCs w:val="24"/>
        </w:rPr>
        <w:t>team</w:t>
      </w:r>
      <w:r w:rsidRPr="0091767D">
        <w:rPr>
          <w:szCs w:val="24"/>
        </w:rPr>
        <w:t xml:space="preserve"> input on </w:t>
      </w:r>
      <w:r w:rsidR="00053EBC">
        <w:rPr>
          <w:szCs w:val="24"/>
        </w:rPr>
        <w:t xml:space="preserve">the </w:t>
      </w:r>
      <w:r w:rsidRPr="0091767D">
        <w:rPr>
          <w:szCs w:val="24"/>
        </w:rPr>
        <w:t xml:space="preserve">Confidential Child Fatality </w:t>
      </w:r>
      <w:r w:rsidR="00053EBC">
        <w:rPr>
          <w:szCs w:val="24"/>
        </w:rPr>
        <w:t xml:space="preserve">Report </w:t>
      </w:r>
      <w:r w:rsidRPr="0091767D">
        <w:rPr>
          <w:szCs w:val="24"/>
        </w:rPr>
        <w:t>Form</w:t>
      </w:r>
      <w:r w:rsidR="002F097A">
        <w:rPr>
          <w:szCs w:val="24"/>
        </w:rPr>
        <w:t xml:space="preserve"> </w:t>
      </w:r>
      <w:r w:rsidR="00053EBC">
        <w:rPr>
          <w:szCs w:val="24"/>
        </w:rPr>
        <w:t>(see Appendix 2-8).</w:t>
      </w:r>
    </w:p>
    <w:p w14:paraId="744171B2" w14:textId="77777777" w:rsidR="00FF698A" w:rsidRPr="0091767D" w:rsidRDefault="00FF698A" w:rsidP="00FF698A">
      <w:pPr>
        <w:tabs>
          <w:tab w:val="left" w:pos="1260"/>
        </w:tabs>
        <w:ind w:left="360" w:hanging="360"/>
        <w:jc w:val="both"/>
        <w:rPr>
          <w:szCs w:val="24"/>
        </w:rPr>
      </w:pPr>
    </w:p>
    <w:p w14:paraId="0DB3A411" w14:textId="77777777" w:rsidR="00FF698A" w:rsidRPr="0091767D" w:rsidRDefault="00FF698A" w:rsidP="00FF698A">
      <w:pPr>
        <w:tabs>
          <w:tab w:val="left" w:pos="1260"/>
        </w:tabs>
        <w:ind w:left="360" w:hanging="360"/>
        <w:jc w:val="both"/>
        <w:rPr>
          <w:szCs w:val="24"/>
        </w:rPr>
      </w:pPr>
      <w:r w:rsidRPr="0091767D">
        <w:rPr>
          <w:szCs w:val="24"/>
        </w:rPr>
        <w:t>7.</w:t>
      </w:r>
      <w:r w:rsidRPr="0091767D">
        <w:rPr>
          <w:szCs w:val="24"/>
        </w:rPr>
        <w:tab/>
        <w:t>Mail completed review forms to the Team Coordinator.</w:t>
      </w:r>
    </w:p>
    <w:p w14:paraId="3FA9D0F4" w14:textId="77777777" w:rsidR="00FF698A" w:rsidRPr="0091767D" w:rsidRDefault="00FF698A" w:rsidP="00FF698A">
      <w:pPr>
        <w:tabs>
          <w:tab w:val="left" w:pos="1260"/>
        </w:tabs>
        <w:ind w:left="360" w:hanging="360"/>
        <w:jc w:val="both"/>
        <w:rPr>
          <w:szCs w:val="24"/>
        </w:rPr>
      </w:pPr>
    </w:p>
    <w:p w14:paraId="70C203FE" w14:textId="77777777" w:rsidR="00FF698A" w:rsidRPr="0091767D" w:rsidRDefault="00FF698A" w:rsidP="00FF698A">
      <w:pPr>
        <w:tabs>
          <w:tab w:val="left" w:pos="1260"/>
        </w:tabs>
        <w:ind w:left="360" w:hanging="360"/>
        <w:jc w:val="both"/>
        <w:rPr>
          <w:szCs w:val="24"/>
        </w:rPr>
      </w:pPr>
      <w:r w:rsidRPr="0091767D">
        <w:rPr>
          <w:szCs w:val="24"/>
        </w:rPr>
        <w:t>8.</w:t>
      </w:r>
      <w:r w:rsidRPr="0091767D">
        <w:rPr>
          <w:szCs w:val="24"/>
        </w:rPr>
        <w:tab/>
        <w:t>Follow up on information, not under the purview of other team members, as requested.</w:t>
      </w:r>
    </w:p>
    <w:p w14:paraId="5E2021EE" w14:textId="77777777" w:rsidR="00FF698A" w:rsidRPr="0091767D" w:rsidRDefault="00FF698A" w:rsidP="00FF698A">
      <w:pPr>
        <w:tabs>
          <w:tab w:val="left" w:pos="1260"/>
        </w:tabs>
        <w:ind w:left="360" w:hanging="360"/>
        <w:jc w:val="both"/>
        <w:rPr>
          <w:szCs w:val="24"/>
        </w:rPr>
      </w:pPr>
    </w:p>
    <w:p w14:paraId="11C28EA4" w14:textId="77777777" w:rsidR="00FF698A" w:rsidRPr="0091767D" w:rsidRDefault="00FF698A" w:rsidP="00FF698A">
      <w:pPr>
        <w:tabs>
          <w:tab w:val="left" w:pos="1260"/>
        </w:tabs>
        <w:ind w:left="360" w:hanging="360"/>
        <w:jc w:val="both"/>
        <w:rPr>
          <w:szCs w:val="24"/>
        </w:rPr>
      </w:pPr>
      <w:r w:rsidRPr="0091767D">
        <w:rPr>
          <w:szCs w:val="24"/>
        </w:rPr>
        <w:t>9.</w:t>
      </w:r>
      <w:r w:rsidRPr="0091767D">
        <w:rPr>
          <w:szCs w:val="24"/>
        </w:rPr>
        <w:tab/>
        <w:t>Maintain review team records as directed by the county health director (i.e. confidentiality statements).</w:t>
      </w:r>
      <w:r w:rsidRPr="0091767D">
        <w:rPr>
          <w:szCs w:val="24"/>
        </w:rPr>
        <w:tab/>
      </w:r>
    </w:p>
    <w:p w14:paraId="6FE6E19F" w14:textId="77777777" w:rsidR="00FF698A" w:rsidRPr="0091767D" w:rsidRDefault="00FF698A" w:rsidP="00FF698A">
      <w:pPr>
        <w:tabs>
          <w:tab w:val="left" w:pos="1260"/>
        </w:tabs>
        <w:ind w:left="360" w:hanging="360"/>
        <w:jc w:val="both"/>
        <w:rPr>
          <w:szCs w:val="24"/>
        </w:rPr>
      </w:pPr>
    </w:p>
    <w:p w14:paraId="076A8BDF" w14:textId="77777777" w:rsidR="00FF698A" w:rsidRPr="0091767D" w:rsidRDefault="00FF698A" w:rsidP="00FF698A">
      <w:pPr>
        <w:tabs>
          <w:tab w:val="left" w:pos="1260"/>
        </w:tabs>
        <w:ind w:left="360" w:hanging="360"/>
        <w:jc w:val="both"/>
        <w:rPr>
          <w:szCs w:val="24"/>
        </w:rPr>
      </w:pPr>
      <w:r w:rsidRPr="0091767D">
        <w:rPr>
          <w:szCs w:val="24"/>
        </w:rPr>
        <w:t>10.</w:t>
      </w:r>
      <w:r w:rsidRPr="0091767D">
        <w:rPr>
          <w:szCs w:val="24"/>
        </w:rPr>
        <w:tab/>
        <w:t>Collect and dispose of confidential memoranda after the meeting.</w:t>
      </w:r>
    </w:p>
    <w:p w14:paraId="1D84AE46" w14:textId="77777777" w:rsidR="00FF698A" w:rsidRDefault="00FF698A" w:rsidP="00FF698A">
      <w:pPr>
        <w:pStyle w:val="amargin1"/>
        <w:ind w:firstLine="0"/>
        <w:rPr>
          <w:sz w:val="24"/>
          <w:szCs w:val="24"/>
        </w:rPr>
      </w:pPr>
    </w:p>
    <w:p w14:paraId="061E791E" w14:textId="77777777" w:rsidR="00FF698A" w:rsidRDefault="00FF698A" w:rsidP="00FF698A">
      <w:pPr>
        <w:tabs>
          <w:tab w:val="left" w:pos="720"/>
          <w:tab w:val="left" w:pos="1260"/>
        </w:tabs>
        <w:rPr>
          <w:b/>
          <w:szCs w:val="24"/>
        </w:rPr>
      </w:pPr>
      <w:r>
        <w:rPr>
          <w:b/>
          <w:szCs w:val="24"/>
        </w:rPr>
        <w:t>Chairperson:</w:t>
      </w:r>
    </w:p>
    <w:p w14:paraId="5A192487" w14:textId="701A1ED3" w:rsidR="00FF698A" w:rsidRDefault="00FF698A" w:rsidP="00FF698A">
      <w:pPr>
        <w:jc w:val="both"/>
        <w:rPr>
          <w:szCs w:val="24"/>
        </w:rPr>
      </w:pPr>
      <w:r w:rsidRPr="0091767D">
        <w:rPr>
          <w:szCs w:val="24"/>
        </w:rPr>
        <w:t xml:space="preserve">The main purpose of the Chairperson is to facilitate the local </w:t>
      </w:r>
      <w:r>
        <w:rPr>
          <w:szCs w:val="24"/>
        </w:rPr>
        <w:t>CFPT</w:t>
      </w:r>
      <w:r w:rsidRPr="0091767D">
        <w:rPr>
          <w:szCs w:val="24"/>
        </w:rPr>
        <w:t xml:space="preserve"> review process. The chair shall schedule </w:t>
      </w:r>
      <w:r>
        <w:rPr>
          <w:szCs w:val="24"/>
        </w:rPr>
        <w:t>CFPT</w:t>
      </w:r>
      <w:r w:rsidRPr="0091767D">
        <w:rPr>
          <w:szCs w:val="24"/>
        </w:rPr>
        <w:t xml:space="preserve"> meetings no less often than once per quarter and often enough to allow adequate review of the cases selected for review. Within three months of election, the chair shall </w:t>
      </w:r>
      <w:r w:rsidRPr="0091767D">
        <w:rPr>
          <w:szCs w:val="24"/>
        </w:rPr>
        <w:lastRenderedPageBreak/>
        <w:t>participate in the appropriate training developed under this Article</w:t>
      </w:r>
      <w:r w:rsidR="0049619E">
        <w:rPr>
          <w:szCs w:val="24"/>
        </w:rPr>
        <w:t>.</w:t>
      </w:r>
    </w:p>
    <w:p w14:paraId="119B2477" w14:textId="77777777" w:rsidR="00FF698A" w:rsidRDefault="00FF698A" w:rsidP="00FF698A">
      <w:pPr>
        <w:jc w:val="both"/>
        <w:rPr>
          <w:szCs w:val="24"/>
        </w:rPr>
      </w:pPr>
    </w:p>
    <w:p w14:paraId="07D29F68" w14:textId="77777777" w:rsidR="00FF698A" w:rsidRPr="0091767D" w:rsidRDefault="00FF698A" w:rsidP="00FF698A">
      <w:pPr>
        <w:jc w:val="both"/>
        <w:rPr>
          <w:szCs w:val="24"/>
        </w:rPr>
      </w:pPr>
      <w:r w:rsidRPr="0091767D">
        <w:rPr>
          <w:szCs w:val="24"/>
        </w:rPr>
        <w:t xml:space="preserve">The Chairperson will: </w:t>
      </w:r>
    </w:p>
    <w:p w14:paraId="363A18C5" w14:textId="77777777" w:rsidR="00FF698A" w:rsidRPr="0091767D" w:rsidRDefault="00FF698A" w:rsidP="00FF698A">
      <w:pPr>
        <w:jc w:val="both"/>
        <w:rPr>
          <w:szCs w:val="24"/>
        </w:rPr>
      </w:pPr>
    </w:p>
    <w:p w14:paraId="6DD51C0C" w14:textId="77777777" w:rsidR="00FF698A" w:rsidRDefault="00FF698A" w:rsidP="00FF698A">
      <w:pPr>
        <w:widowControl/>
        <w:numPr>
          <w:ilvl w:val="0"/>
          <w:numId w:val="2"/>
        </w:numPr>
        <w:tabs>
          <w:tab w:val="clear" w:pos="720"/>
          <w:tab w:val="left" w:pos="1260"/>
        </w:tabs>
        <w:ind w:left="360" w:hanging="360"/>
        <w:jc w:val="both"/>
        <w:rPr>
          <w:szCs w:val="24"/>
        </w:rPr>
      </w:pPr>
      <w:r>
        <w:rPr>
          <w:szCs w:val="24"/>
        </w:rPr>
        <w:t>Prepare the meeting agenda.</w:t>
      </w:r>
    </w:p>
    <w:p w14:paraId="23A1FA70" w14:textId="77777777" w:rsidR="00FF698A" w:rsidRDefault="00FF698A" w:rsidP="00FF698A">
      <w:pPr>
        <w:widowControl/>
        <w:tabs>
          <w:tab w:val="left" w:pos="1260"/>
        </w:tabs>
        <w:ind w:left="360"/>
        <w:jc w:val="both"/>
        <w:rPr>
          <w:szCs w:val="24"/>
        </w:rPr>
      </w:pPr>
    </w:p>
    <w:p w14:paraId="18115AC1" w14:textId="618D88D4"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Ask the Review Coordinator to record attendance, gather signatures on the confidentiality agreement</w:t>
      </w:r>
      <w:r>
        <w:rPr>
          <w:szCs w:val="24"/>
        </w:rPr>
        <w:t>,</w:t>
      </w:r>
      <w:r w:rsidRPr="0091767D">
        <w:rPr>
          <w:szCs w:val="24"/>
        </w:rPr>
        <w:t xml:space="preserve"> and complete the </w:t>
      </w:r>
      <w:r w:rsidR="00053EBC">
        <w:rPr>
          <w:szCs w:val="24"/>
        </w:rPr>
        <w:t xml:space="preserve">Confidential </w:t>
      </w:r>
      <w:r w:rsidRPr="0091767D">
        <w:rPr>
          <w:szCs w:val="24"/>
        </w:rPr>
        <w:t>Child Fatality R</w:t>
      </w:r>
      <w:r w:rsidR="00053EBC">
        <w:rPr>
          <w:szCs w:val="24"/>
        </w:rPr>
        <w:t>eport</w:t>
      </w:r>
      <w:r w:rsidRPr="0091767D">
        <w:rPr>
          <w:szCs w:val="24"/>
        </w:rPr>
        <w:t xml:space="preserve"> </w:t>
      </w:r>
      <w:r w:rsidR="00053EBC">
        <w:rPr>
          <w:szCs w:val="24"/>
        </w:rPr>
        <w:t>F</w:t>
      </w:r>
      <w:r w:rsidRPr="0091767D">
        <w:rPr>
          <w:szCs w:val="24"/>
        </w:rPr>
        <w:t>orm</w:t>
      </w:r>
      <w:r w:rsidR="00053EBC">
        <w:rPr>
          <w:szCs w:val="24"/>
        </w:rPr>
        <w:t>.</w:t>
      </w:r>
    </w:p>
    <w:p w14:paraId="6CD35D33" w14:textId="77777777" w:rsidR="00FF698A" w:rsidRPr="0091767D" w:rsidRDefault="00FF698A" w:rsidP="00FF698A">
      <w:pPr>
        <w:tabs>
          <w:tab w:val="left" w:pos="1260"/>
        </w:tabs>
        <w:ind w:left="360" w:hanging="360"/>
        <w:jc w:val="both"/>
        <w:rPr>
          <w:szCs w:val="24"/>
        </w:rPr>
      </w:pPr>
    </w:p>
    <w:p w14:paraId="03AB6B7C" w14:textId="77777777"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Ask members to introduce themselves and the agencies they represent.</w:t>
      </w:r>
    </w:p>
    <w:p w14:paraId="6247348F" w14:textId="77777777" w:rsidR="00FF698A" w:rsidRPr="0091767D" w:rsidRDefault="00FF698A" w:rsidP="00FF698A">
      <w:pPr>
        <w:tabs>
          <w:tab w:val="left" w:pos="1260"/>
        </w:tabs>
        <w:ind w:left="360" w:hanging="360"/>
        <w:jc w:val="both"/>
        <w:rPr>
          <w:szCs w:val="24"/>
        </w:rPr>
      </w:pPr>
    </w:p>
    <w:p w14:paraId="60B83AD9" w14:textId="77777777"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Remind team members of the confidentiality agreement.</w:t>
      </w:r>
    </w:p>
    <w:p w14:paraId="16B67C10" w14:textId="77777777" w:rsidR="00FF698A" w:rsidRPr="0091767D" w:rsidRDefault="00FF698A" w:rsidP="00FF698A">
      <w:pPr>
        <w:tabs>
          <w:tab w:val="left" w:pos="1260"/>
        </w:tabs>
        <w:ind w:left="360" w:hanging="360"/>
        <w:jc w:val="both"/>
        <w:rPr>
          <w:szCs w:val="24"/>
        </w:rPr>
      </w:pPr>
    </w:p>
    <w:p w14:paraId="71C2347F" w14:textId="77777777"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Ask all members to share information concerning the case to be reviewed; determine what information is not available and if there is a need to hold for another meeting (i.e. missing records, lack of agency search).</w:t>
      </w:r>
    </w:p>
    <w:p w14:paraId="4264DF4D" w14:textId="77777777" w:rsidR="00FF698A" w:rsidRPr="0091767D" w:rsidRDefault="00FF698A" w:rsidP="00FF698A">
      <w:pPr>
        <w:tabs>
          <w:tab w:val="left" w:pos="1260"/>
        </w:tabs>
        <w:ind w:left="360" w:hanging="360"/>
        <w:rPr>
          <w:szCs w:val="24"/>
        </w:rPr>
      </w:pPr>
    </w:p>
    <w:p w14:paraId="32D76DDB" w14:textId="77777777"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Assist the team in determining if enough information has been gathered to conduct a child fatality review.</w:t>
      </w:r>
    </w:p>
    <w:p w14:paraId="0D9E3F15" w14:textId="77777777" w:rsidR="00FF698A" w:rsidRPr="0091767D" w:rsidRDefault="00FF698A" w:rsidP="00FF698A">
      <w:pPr>
        <w:tabs>
          <w:tab w:val="left" w:pos="1260"/>
        </w:tabs>
        <w:ind w:left="360"/>
        <w:jc w:val="both"/>
        <w:rPr>
          <w:szCs w:val="24"/>
        </w:rPr>
      </w:pPr>
    </w:p>
    <w:p w14:paraId="0AE6B7EA" w14:textId="77777777"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Assist the team with identifying system problems, recommendations and actions.</w:t>
      </w:r>
    </w:p>
    <w:p w14:paraId="502A30B9" w14:textId="77777777" w:rsidR="00FF698A" w:rsidRPr="0091767D" w:rsidRDefault="00FF698A" w:rsidP="00FF698A">
      <w:pPr>
        <w:tabs>
          <w:tab w:val="left" w:pos="1260"/>
        </w:tabs>
        <w:ind w:left="360" w:hanging="360"/>
        <w:jc w:val="both"/>
        <w:rPr>
          <w:szCs w:val="24"/>
        </w:rPr>
      </w:pPr>
    </w:p>
    <w:p w14:paraId="7D9C0331" w14:textId="77777777" w:rsidR="00FF698A" w:rsidRPr="0091767D" w:rsidRDefault="00FF698A" w:rsidP="00FF698A">
      <w:pPr>
        <w:widowControl/>
        <w:numPr>
          <w:ilvl w:val="0"/>
          <w:numId w:val="2"/>
        </w:numPr>
        <w:tabs>
          <w:tab w:val="clear" w:pos="720"/>
          <w:tab w:val="left" w:pos="1260"/>
        </w:tabs>
        <w:ind w:left="360" w:hanging="360"/>
        <w:jc w:val="both"/>
        <w:rPr>
          <w:szCs w:val="24"/>
        </w:rPr>
      </w:pPr>
      <w:r w:rsidRPr="0091767D">
        <w:rPr>
          <w:szCs w:val="24"/>
        </w:rPr>
        <w:t>Help the team determine what additional information is needed, and reschedule a meeting to continue the review, if needed.</w:t>
      </w:r>
    </w:p>
    <w:p w14:paraId="653374C5" w14:textId="77777777" w:rsidR="00FF698A" w:rsidRPr="0091767D" w:rsidRDefault="00FF698A" w:rsidP="00FF698A">
      <w:pPr>
        <w:tabs>
          <w:tab w:val="left" w:pos="1260"/>
        </w:tabs>
        <w:ind w:left="360" w:hanging="360"/>
        <w:jc w:val="both"/>
        <w:rPr>
          <w:szCs w:val="24"/>
        </w:rPr>
      </w:pPr>
    </w:p>
    <w:p w14:paraId="0213A115" w14:textId="77777777" w:rsidR="00FF698A" w:rsidRDefault="00FF698A" w:rsidP="00FF698A">
      <w:pPr>
        <w:widowControl/>
        <w:numPr>
          <w:ilvl w:val="0"/>
          <w:numId w:val="2"/>
        </w:numPr>
        <w:tabs>
          <w:tab w:val="clear" w:pos="720"/>
          <w:tab w:val="left" w:pos="1260"/>
        </w:tabs>
        <w:ind w:left="360" w:hanging="360"/>
        <w:jc w:val="both"/>
        <w:rPr>
          <w:szCs w:val="24"/>
        </w:rPr>
      </w:pPr>
      <w:r w:rsidRPr="0091767D">
        <w:rPr>
          <w:szCs w:val="24"/>
        </w:rPr>
        <w:t>Ask the Review Coordinator to review recorded system problems, recommendations and actions to clarify discussion and/or make changes.</w:t>
      </w:r>
    </w:p>
    <w:p w14:paraId="28FCBE9C" w14:textId="77777777" w:rsidR="00053EBC" w:rsidRDefault="00053EBC" w:rsidP="00053EBC">
      <w:pPr>
        <w:pStyle w:val="ListParagraph"/>
        <w:rPr>
          <w:szCs w:val="24"/>
        </w:rPr>
      </w:pPr>
    </w:p>
    <w:p w14:paraId="0DC711A6" w14:textId="03292E15" w:rsidR="00053EBC" w:rsidRPr="0091767D" w:rsidRDefault="00053EBC" w:rsidP="00FF698A">
      <w:pPr>
        <w:widowControl/>
        <w:numPr>
          <w:ilvl w:val="0"/>
          <w:numId w:val="2"/>
        </w:numPr>
        <w:tabs>
          <w:tab w:val="clear" w:pos="720"/>
          <w:tab w:val="left" w:pos="1260"/>
        </w:tabs>
        <w:ind w:left="360" w:hanging="360"/>
        <w:jc w:val="both"/>
        <w:rPr>
          <w:szCs w:val="24"/>
        </w:rPr>
      </w:pPr>
      <w:r>
        <w:rPr>
          <w:szCs w:val="24"/>
        </w:rPr>
        <w:t>Gather and provide confidential memorandum to the Review Coordinator for shredding after the meeting; schedule next CFPT meeting.</w:t>
      </w:r>
    </w:p>
    <w:p w14:paraId="46174B3D" w14:textId="77777777" w:rsidR="00FF698A" w:rsidRPr="0091767D" w:rsidRDefault="00FF698A" w:rsidP="00FF698A">
      <w:pPr>
        <w:tabs>
          <w:tab w:val="left" w:pos="1260"/>
        </w:tabs>
        <w:ind w:left="360" w:hanging="360"/>
        <w:jc w:val="both"/>
        <w:rPr>
          <w:szCs w:val="24"/>
        </w:rPr>
      </w:pPr>
    </w:p>
    <w:p w14:paraId="3824C8D1" w14:textId="77777777" w:rsidR="00FF698A" w:rsidRPr="00E63653" w:rsidRDefault="00FF698A" w:rsidP="004E2E2E">
      <w:pPr>
        <w:pStyle w:val="amargin1"/>
        <w:ind w:firstLine="0"/>
        <w:rPr>
          <w:b/>
          <w:sz w:val="24"/>
          <w:szCs w:val="24"/>
        </w:rPr>
      </w:pPr>
      <w:r>
        <w:rPr>
          <w:b/>
          <w:sz w:val="24"/>
          <w:szCs w:val="24"/>
        </w:rPr>
        <w:t>General CFPT Members:</w:t>
      </w:r>
    </w:p>
    <w:p w14:paraId="7638D0C4" w14:textId="77777777" w:rsidR="00FF698A" w:rsidRPr="0091767D" w:rsidRDefault="00FF698A" w:rsidP="004E2E2E">
      <w:pPr>
        <w:tabs>
          <w:tab w:val="left" w:pos="900"/>
        </w:tabs>
        <w:jc w:val="both"/>
        <w:rPr>
          <w:szCs w:val="24"/>
        </w:rPr>
      </w:pPr>
      <w:r w:rsidRPr="0091767D">
        <w:rPr>
          <w:szCs w:val="24"/>
        </w:rPr>
        <w:t>The role of every CFPT member is crucial and adds essential information and perspective for every review.  The basic role of all members includes the following duties:</w:t>
      </w:r>
    </w:p>
    <w:p w14:paraId="7CADDD0B" w14:textId="77777777" w:rsidR="00FF698A" w:rsidRPr="0091767D" w:rsidRDefault="00FF698A" w:rsidP="004E2E2E">
      <w:pPr>
        <w:jc w:val="both"/>
        <w:rPr>
          <w:b/>
          <w:szCs w:val="24"/>
        </w:rPr>
      </w:pPr>
    </w:p>
    <w:p w14:paraId="3505FA4A" w14:textId="77777777" w:rsidR="00FF698A" w:rsidRPr="0091767D" w:rsidRDefault="00FF698A" w:rsidP="004E2E2E">
      <w:pPr>
        <w:tabs>
          <w:tab w:val="left" w:pos="1260"/>
        </w:tabs>
        <w:ind w:left="360" w:hanging="360"/>
        <w:jc w:val="both"/>
        <w:rPr>
          <w:szCs w:val="24"/>
        </w:rPr>
      </w:pPr>
      <w:r w:rsidRPr="0091767D">
        <w:rPr>
          <w:szCs w:val="24"/>
        </w:rPr>
        <w:t>1.</w:t>
      </w:r>
      <w:r w:rsidRPr="0091767D">
        <w:rPr>
          <w:szCs w:val="24"/>
        </w:rPr>
        <w:tab/>
        <w:t>Attend meetings. The General Statute requires teams to meet a minimum of four (4) times annually.</w:t>
      </w:r>
    </w:p>
    <w:p w14:paraId="415FB622" w14:textId="77777777" w:rsidR="00FF698A" w:rsidRPr="0091767D" w:rsidRDefault="00FF698A" w:rsidP="004E2E2E">
      <w:pPr>
        <w:tabs>
          <w:tab w:val="left" w:pos="1260"/>
        </w:tabs>
        <w:ind w:left="360" w:hanging="360"/>
        <w:jc w:val="both"/>
        <w:rPr>
          <w:szCs w:val="24"/>
        </w:rPr>
      </w:pPr>
    </w:p>
    <w:p w14:paraId="0FDB1A9C" w14:textId="77777777" w:rsidR="00FF698A" w:rsidRPr="0091767D" w:rsidRDefault="00FF698A" w:rsidP="004E2E2E">
      <w:pPr>
        <w:tabs>
          <w:tab w:val="left" w:pos="1260"/>
        </w:tabs>
        <w:ind w:left="360" w:hanging="360"/>
        <w:jc w:val="both"/>
        <w:rPr>
          <w:szCs w:val="24"/>
        </w:rPr>
      </w:pPr>
      <w:r w:rsidRPr="0091767D">
        <w:rPr>
          <w:szCs w:val="24"/>
        </w:rPr>
        <w:t>2.</w:t>
      </w:r>
      <w:r w:rsidRPr="0091767D">
        <w:rPr>
          <w:szCs w:val="24"/>
        </w:rPr>
        <w:tab/>
        <w:t>Check agency records for contact with parents or deceased child.</w:t>
      </w:r>
    </w:p>
    <w:p w14:paraId="6398877F" w14:textId="77777777" w:rsidR="00FF698A" w:rsidRPr="0091767D" w:rsidRDefault="00FF698A" w:rsidP="004E2E2E">
      <w:pPr>
        <w:tabs>
          <w:tab w:val="left" w:pos="1260"/>
        </w:tabs>
        <w:ind w:left="360" w:hanging="360"/>
        <w:jc w:val="both"/>
        <w:rPr>
          <w:szCs w:val="24"/>
        </w:rPr>
      </w:pPr>
    </w:p>
    <w:p w14:paraId="6D92EF25" w14:textId="77777777" w:rsidR="00FF698A" w:rsidRPr="0091767D" w:rsidRDefault="00FF698A" w:rsidP="004E2E2E">
      <w:pPr>
        <w:tabs>
          <w:tab w:val="left" w:pos="1260"/>
        </w:tabs>
        <w:ind w:left="360" w:hanging="360"/>
        <w:jc w:val="both"/>
        <w:rPr>
          <w:szCs w:val="24"/>
        </w:rPr>
      </w:pPr>
      <w:r w:rsidRPr="0091767D">
        <w:rPr>
          <w:szCs w:val="24"/>
        </w:rPr>
        <w:t>3.</w:t>
      </w:r>
      <w:r w:rsidRPr="0091767D">
        <w:rPr>
          <w:szCs w:val="24"/>
        </w:rPr>
        <w:tab/>
        <w:t>Notify the Review Coordinator if you are unable to attend a meeting.</w:t>
      </w:r>
    </w:p>
    <w:p w14:paraId="38ED60BE" w14:textId="77777777" w:rsidR="00FF698A" w:rsidRPr="0091767D" w:rsidRDefault="00FF698A" w:rsidP="004E2E2E">
      <w:pPr>
        <w:tabs>
          <w:tab w:val="left" w:pos="1260"/>
        </w:tabs>
        <w:ind w:left="360" w:hanging="360"/>
        <w:jc w:val="both"/>
        <w:rPr>
          <w:szCs w:val="24"/>
        </w:rPr>
      </w:pPr>
    </w:p>
    <w:p w14:paraId="05A52E12" w14:textId="77777777" w:rsidR="00FF698A" w:rsidRPr="0091767D" w:rsidRDefault="00FF698A" w:rsidP="004E2E2E">
      <w:pPr>
        <w:tabs>
          <w:tab w:val="left" w:pos="1260"/>
        </w:tabs>
        <w:ind w:left="360" w:hanging="360"/>
        <w:jc w:val="both"/>
        <w:rPr>
          <w:szCs w:val="24"/>
        </w:rPr>
      </w:pPr>
      <w:r w:rsidRPr="0091767D">
        <w:rPr>
          <w:szCs w:val="24"/>
        </w:rPr>
        <w:t>4.</w:t>
      </w:r>
      <w:r w:rsidRPr="0091767D">
        <w:rPr>
          <w:szCs w:val="24"/>
        </w:rPr>
        <w:tab/>
        <w:t>Forward information from your agency to the Review Coordinator on cases to be reviewed when you are unable to attend.</w:t>
      </w:r>
    </w:p>
    <w:p w14:paraId="2CE5223C" w14:textId="77777777" w:rsidR="00FF698A" w:rsidRPr="0091767D" w:rsidRDefault="00FF698A" w:rsidP="004E2E2E">
      <w:pPr>
        <w:tabs>
          <w:tab w:val="left" w:pos="1260"/>
        </w:tabs>
        <w:ind w:left="360" w:hanging="360"/>
        <w:jc w:val="both"/>
        <w:rPr>
          <w:szCs w:val="24"/>
        </w:rPr>
      </w:pPr>
    </w:p>
    <w:p w14:paraId="6D5F2C63" w14:textId="77777777" w:rsidR="00FF698A" w:rsidRPr="0091767D" w:rsidRDefault="00FF698A" w:rsidP="004E2E2E">
      <w:pPr>
        <w:tabs>
          <w:tab w:val="left" w:pos="1260"/>
        </w:tabs>
        <w:ind w:left="360" w:hanging="360"/>
        <w:jc w:val="both"/>
        <w:rPr>
          <w:szCs w:val="24"/>
        </w:rPr>
      </w:pPr>
      <w:r w:rsidRPr="0091767D">
        <w:rPr>
          <w:szCs w:val="24"/>
        </w:rPr>
        <w:t>5.</w:t>
      </w:r>
      <w:r w:rsidRPr="0091767D">
        <w:rPr>
          <w:szCs w:val="24"/>
        </w:rPr>
        <w:tab/>
        <w:t>Assist the team members with identifying system problems, recommendations and actions.</w:t>
      </w:r>
    </w:p>
    <w:p w14:paraId="7736D4F0" w14:textId="77777777" w:rsidR="00FF698A" w:rsidRPr="0091767D" w:rsidRDefault="00FF698A" w:rsidP="004E2E2E">
      <w:pPr>
        <w:tabs>
          <w:tab w:val="left" w:pos="1260"/>
        </w:tabs>
        <w:ind w:left="360" w:hanging="360"/>
        <w:jc w:val="both"/>
        <w:rPr>
          <w:szCs w:val="24"/>
        </w:rPr>
      </w:pPr>
    </w:p>
    <w:p w14:paraId="0D93E883" w14:textId="77777777" w:rsidR="00FF698A" w:rsidRPr="0091767D" w:rsidRDefault="00FF698A" w:rsidP="004E2E2E">
      <w:pPr>
        <w:numPr>
          <w:ilvl w:val="0"/>
          <w:numId w:val="10"/>
        </w:numPr>
        <w:tabs>
          <w:tab w:val="clear" w:pos="1080"/>
          <w:tab w:val="num" w:pos="720"/>
          <w:tab w:val="left" w:pos="1260"/>
        </w:tabs>
        <w:ind w:left="360" w:hanging="360"/>
        <w:jc w:val="both"/>
        <w:rPr>
          <w:szCs w:val="24"/>
        </w:rPr>
      </w:pPr>
      <w:r w:rsidRPr="0091767D">
        <w:rPr>
          <w:szCs w:val="24"/>
        </w:rPr>
        <w:t>Help team members decide if more information is needed to conduct a full child fatality review.</w:t>
      </w:r>
    </w:p>
    <w:p w14:paraId="7E4B9DA9" w14:textId="77777777" w:rsidR="00FF698A" w:rsidRPr="0091767D" w:rsidRDefault="00FF698A" w:rsidP="00FF698A">
      <w:pPr>
        <w:tabs>
          <w:tab w:val="left" w:pos="1260"/>
        </w:tabs>
        <w:ind w:left="360" w:hanging="360"/>
        <w:rPr>
          <w:szCs w:val="24"/>
        </w:rPr>
      </w:pPr>
    </w:p>
    <w:p w14:paraId="35EC65D0" w14:textId="77777777" w:rsidR="00FF698A" w:rsidRDefault="00FF698A" w:rsidP="004E2E2E">
      <w:pPr>
        <w:numPr>
          <w:ilvl w:val="0"/>
          <w:numId w:val="10"/>
        </w:numPr>
        <w:tabs>
          <w:tab w:val="clear" w:pos="1080"/>
          <w:tab w:val="left" w:pos="720"/>
          <w:tab w:val="left" w:pos="1260"/>
        </w:tabs>
        <w:ind w:left="360" w:hanging="360"/>
        <w:jc w:val="both"/>
        <w:rPr>
          <w:szCs w:val="24"/>
        </w:rPr>
      </w:pPr>
      <w:r w:rsidRPr="0091767D">
        <w:rPr>
          <w:szCs w:val="24"/>
        </w:rPr>
        <w:t>Notify the Chairperson or Review Coordinator if you are unable to fulfill the responsibilities of your position on the team.</w:t>
      </w:r>
    </w:p>
    <w:p w14:paraId="490ABB7F" w14:textId="77777777" w:rsidR="00FF698A" w:rsidRPr="00E90A53" w:rsidRDefault="00FF698A" w:rsidP="004E2E2E">
      <w:pPr>
        <w:widowControl/>
        <w:jc w:val="both"/>
        <w:rPr>
          <w:b/>
          <w:szCs w:val="24"/>
        </w:rPr>
      </w:pPr>
    </w:p>
    <w:p w14:paraId="3BC7D64C" w14:textId="77777777" w:rsidR="00FF698A" w:rsidRDefault="00FF698A" w:rsidP="004E2E2E">
      <w:pPr>
        <w:pStyle w:val="ListParagraph"/>
        <w:widowControl/>
        <w:numPr>
          <w:ilvl w:val="0"/>
          <w:numId w:val="24"/>
        </w:numPr>
        <w:ind w:left="360" w:hanging="180"/>
        <w:jc w:val="both"/>
        <w:rPr>
          <w:b/>
          <w:szCs w:val="24"/>
        </w:rPr>
      </w:pPr>
      <w:r w:rsidRPr="00706F4D">
        <w:rPr>
          <w:b/>
          <w:szCs w:val="24"/>
        </w:rPr>
        <w:t>Meetings</w:t>
      </w:r>
    </w:p>
    <w:p w14:paraId="7C74EF4F" w14:textId="77777777" w:rsidR="00FF698A" w:rsidRPr="00706F4D" w:rsidRDefault="00FF698A" w:rsidP="004E2E2E">
      <w:pPr>
        <w:pStyle w:val="ListParagraph"/>
        <w:widowControl/>
        <w:ind w:left="360"/>
        <w:jc w:val="both"/>
        <w:rPr>
          <w:b/>
          <w:szCs w:val="24"/>
        </w:rPr>
      </w:pPr>
    </w:p>
    <w:p w14:paraId="2D0D9167" w14:textId="77777777" w:rsidR="00FF698A" w:rsidRPr="00DC1EC2" w:rsidRDefault="00FF698A" w:rsidP="004E2E2E">
      <w:pPr>
        <w:widowControl/>
        <w:jc w:val="both"/>
        <w:rPr>
          <w:szCs w:val="24"/>
        </w:rPr>
      </w:pPr>
      <w:r w:rsidRPr="00934A56">
        <w:rPr>
          <w:szCs w:val="24"/>
        </w:rPr>
        <w:t>Meetings of each local</w:t>
      </w:r>
      <w:r w:rsidRPr="00D923E8">
        <w:rPr>
          <w:szCs w:val="24"/>
        </w:rPr>
        <w:t xml:space="preserve"> CFPT will be held at a designated</w:t>
      </w:r>
      <w:r w:rsidRPr="0091767D">
        <w:rPr>
          <w:szCs w:val="24"/>
        </w:rPr>
        <w:t xml:space="preserve">, recurring time. Meetings shall be scheduled </w:t>
      </w:r>
      <w:r>
        <w:rPr>
          <w:szCs w:val="24"/>
        </w:rPr>
        <w:t xml:space="preserve">quarterly, or more frequently (if needed), to review all child deaths throughout the year. </w:t>
      </w:r>
      <w:r w:rsidRPr="00DC1EC2">
        <w:rPr>
          <w:szCs w:val="24"/>
        </w:rPr>
        <w:t>T</w:t>
      </w:r>
      <w:r>
        <w:rPr>
          <w:szCs w:val="24"/>
        </w:rPr>
        <w:t>here are two options for conducting child death review meetings</w:t>
      </w:r>
      <w:r w:rsidRPr="00DC1EC2">
        <w:rPr>
          <w:szCs w:val="24"/>
        </w:rPr>
        <w:t>:</w:t>
      </w:r>
    </w:p>
    <w:p w14:paraId="7C8FDEE0" w14:textId="77777777" w:rsidR="00FF698A" w:rsidRDefault="00FF698A" w:rsidP="004E2E2E">
      <w:pPr>
        <w:jc w:val="both"/>
        <w:rPr>
          <w:szCs w:val="24"/>
        </w:rPr>
      </w:pPr>
    </w:p>
    <w:p w14:paraId="36663C00" w14:textId="2AAEF15E" w:rsidR="00FF698A" w:rsidRPr="00C77D9A" w:rsidRDefault="00FF698A" w:rsidP="004E2E2E">
      <w:pPr>
        <w:jc w:val="both"/>
        <w:rPr>
          <w:b/>
          <w:szCs w:val="24"/>
        </w:rPr>
      </w:pPr>
      <w:r w:rsidRPr="00C77D9A">
        <w:rPr>
          <w:b/>
          <w:szCs w:val="24"/>
        </w:rPr>
        <w:t>Full Team Review</w:t>
      </w:r>
      <w:r>
        <w:rPr>
          <w:b/>
          <w:szCs w:val="24"/>
        </w:rPr>
        <w:t xml:space="preserve"> Meeting</w:t>
      </w:r>
      <w:r w:rsidR="00EF014E">
        <w:rPr>
          <w:b/>
          <w:szCs w:val="24"/>
        </w:rPr>
        <w:t>:</w:t>
      </w:r>
    </w:p>
    <w:p w14:paraId="0B1892F6" w14:textId="77777777" w:rsidR="00FF698A" w:rsidRPr="008072BF" w:rsidRDefault="00FF698A" w:rsidP="004E2E2E">
      <w:pPr>
        <w:jc w:val="both"/>
        <w:rPr>
          <w:szCs w:val="24"/>
          <w:u w:val="single"/>
        </w:rPr>
      </w:pPr>
      <w:r w:rsidRPr="008072BF">
        <w:rPr>
          <w:szCs w:val="24"/>
        </w:rPr>
        <w:t>We recommend each local CFPT conduct a full team review of up to three child deaths at each meeting. All CFPT members provide a verbal report to the team</w:t>
      </w:r>
      <w:r>
        <w:rPr>
          <w:szCs w:val="24"/>
        </w:rPr>
        <w:t xml:space="preserve"> of their agency’s</w:t>
      </w:r>
      <w:r w:rsidRPr="008072BF">
        <w:rPr>
          <w:szCs w:val="24"/>
        </w:rPr>
        <w:t xml:space="preserve"> records </w:t>
      </w:r>
      <w:r>
        <w:rPr>
          <w:szCs w:val="24"/>
        </w:rPr>
        <w:t>of</w:t>
      </w:r>
      <w:r w:rsidRPr="008072BF">
        <w:rPr>
          <w:szCs w:val="24"/>
        </w:rPr>
        <w:t xml:space="preserve"> contact with the deceased child’s family.  </w:t>
      </w:r>
    </w:p>
    <w:p w14:paraId="48CA9B5E" w14:textId="77777777" w:rsidR="00FF698A" w:rsidRDefault="00FF698A" w:rsidP="004E2E2E">
      <w:pPr>
        <w:tabs>
          <w:tab w:val="left" w:pos="900"/>
        </w:tabs>
        <w:jc w:val="both"/>
        <w:rPr>
          <w:szCs w:val="24"/>
        </w:rPr>
      </w:pPr>
    </w:p>
    <w:p w14:paraId="1FB7413D" w14:textId="146E738D" w:rsidR="00FF698A" w:rsidRPr="00C77D9A" w:rsidRDefault="00FF698A" w:rsidP="004E2E2E">
      <w:pPr>
        <w:tabs>
          <w:tab w:val="left" w:pos="900"/>
        </w:tabs>
        <w:jc w:val="both"/>
        <w:rPr>
          <w:b/>
          <w:szCs w:val="24"/>
        </w:rPr>
      </w:pPr>
      <w:r w:rsidRPr="00C77D9A">
        <w:rPr>
          <w:b/>
          <w:szCs w:val="24"/>
        </w:rPr>
        <w:t>Sub-Committee Review</w:t>
      </w:r>
      <w:r>
        <w:rPr>
          <w:b/>
          <w:szCs w:val="24"/>
        </w:rPr>
        <w:t xml:space="preserve"> Meeting</w:t>
      </w:r>
      <w:r w:rsidR="00EF014E">
        <w:rPr>
          <w:b/>
          <w:szCs w:val="24"/>
        </w:rPr>
        <w:t>:</w:t>
      </w:r>
    </w:p>
    <w:p w14:paraId="544E7DB4" w14:textId="77777777" w:rsidR="00FF698A" w:rsidRPr="00E46A22" w:rsidRDefault="00FF698A" w:rsidP="004E2E2E">
      <w:pPr>
        <w:jc w:val="both"/>
        <w:rPr>
          <w:szCs w:val="24"/>
        </w:rPr>
      </w:pPr>
      <w:r w:rsidRPr="00E3066C">
        <w:rPr>
          <w:szCs w:val="24"/>
        </w:rPr>
        <w:t xml:space="preserve">CFPTs in large population counties face a special challenge in </w:t>
      </w:r>
      <w:r>
        <w:rPr>
          <w:szCs w:val="24"/>
        </w:rPr>
        <w:t>reviewing all child deaths within the county</w:t>
      </w:r>
      <w:r w:rsidRPr="00E3066C">
        <w:rPr>
          <w:szCs w:val="24"/>
        </w:rPr>
        <w:t xml:space="preserve"> because of the large number of child deaths in their counties. More than fourteen large population counties each yield 30 or more child deaths each year.</w:t>
      </w:r>
      <w:r>
        <w:rPr>
          <w:szCs w:val="24"/>
        </w:rPr>
        <w:t xml:space="preserve"> </w:t>
      </w:r>
      <w:r w:rsidRPr="00E3066C">
        <w:rPr>
          <w:szCs w:val="24"/>
        </w:rPr>
        <w:t xml:space="preserve">According to statute, G.S. 7B-1405.5, the State Team and Team Coordinator must develop guidelines to assist in selecting child deaths to receive full team review by local CFPTs.  </w:t>
      </w:r>
      <w:r w:rsidRPr="005430DD">
        <w:rPr>
          <w:szCs w:val="24"/>
          <w:u w:val="single"/>
        </w:rPr>
        <w:t>These guidelines apply only to local CFPTs that are unable to review all child deaths because of large population issues</w:t>
      </w:r>
      <w:r w:rsidRPr="00E3066C">
        <w:rPr>
          <w:szCs w:val="24"/>
        </w:rPr>
        <w:t>.</w:t>
      </w:r>
      <w:r w:rsidRPr="00E3066C">
        <w:rPr>
          <w:b/>
          <w:szCs w:val="24"/>
        </w:rPr>
        <w:t xml:space="preserve"> </w:t>
      </w:r>
      <w:r>
        <w:rPr>
          <w:szCs w:val="24"/>
        </w:rPr>
        <w:t xml:space="preserve">To enable review of all child deaths, a sub-committee </w:t>
      </w:r>
      <w:r w:rsidRPr="00730D29">
        <w:rPr>
          <w:szCs w:val="24"/>
        </w:rPr>
        <w:t xml:space="preserve">of CFPT members </w:t>
      </w:r>
      <w:r>
        <w:rPr>
          <w:szCs w:val="24"/>
        </w:rPr>
        <w:t>will be formed.</w:t>
      </w:r>
    </w:p>
    <w:p w14:paraId="6239333D" w14:textId="77777777" w:rsidR="00FF698A" w:rsidRDefault="00FF698A" w:rsidP="004E2E2E">
      <w:pPr>
        <w:jc w:val="both"/>
        <w:rPr>
          <w:szCs w:val="24"/>
        </w:rPr>
      </w:pPr>
    </w:p>
    <w:p w14:paraId="476F84A0" w14:textId="0D5BBD0F" w:rsidR="00FF698A" w:rsidRPr="00730D29" w:rsidRDefault="00FF698A" w:rsidP="004E2E2E">
      <w:pPr>
        <w:tabs>
          <w:tab w:val="left" w:pos="900"/>
        </w:tabs>
        <w:jc w:val="both"/>
        <w:rPr>
          <w:szCs w:val="24"/>
        </w:rPr>
      </w:pPr>
      <w:r>
        <w:rPr>
          <w:szCs w:val="24"/>
        </w:rPr>
        <w:t xml:space="preserve">The </w:t>
      </w:r>
      <w:r w:rsidRPr="00730D29">
        <w:rPr>
          <w:szCs w:val="24"/>
        </w:rPr>
        <w:t>sub-committee must consist of multi-disciplinary, m</w:t>
      </w:r>
      <w:r>
        <w:rPr>
          <w:szCs w:val="24"/>
        </w:rPr>
        <w:t>ulti-agency members. Suggested s</w:t>
      </w:r>
      <w:r w:rsidRPr="00730D29">
        <w:rPr>
          <w:szCs w:val="24"/>
        </w:rPr>
        <w:t>ub</w:t>
      </w:r>
      <w:r>
        <w:rPr>
          <w:szCs w:val="24"/>
        </w:rPr>
        <w:t>-</w:t>
      </w:r>
      <w:r w:rsidRPr="00730D29">
        <w:rPr>
          <w:szCs w:val="24"/>
        </w:rPr>
        <w:t xml:space="preserve">committee membership: </w:t>
      </w:r>
      <w:r w:rsidR="00432B26">
        <w:rPr>
          <w:szCs w:val="24"/>
        </w:rPr>
        <w:t>d</w:t>
      </w:r>
      <w:r w:rsidRPr="00730D29">
        <w:rPr>
          <w:szCs w:val="24"/>
        </w:rPr>
        <w:t>epartment of social services staff member; health department staff member; local law enforcement officer; county medical examiner or local health care provider.</w:t>
      </w:r>
    </w:p>
    <w:p w14:paraId="1C3FC352" w14:textId="77777777" w:rsidR="00FF698A" w:rsidRDefault="00FF698A" w:rsidP="004E2E2E">
      <w:pPr>
        <w:tabs>
          <w:tab w:val="left" w:pos="900"/>
        </w:tabs>
        <w:jc w:val="both"/>
        <w:rPr>
          <w:szCs w:val="24"/>
        </w:rPr>
      </w:pPr>
    </w:p>
    <w:p w14:paraId="5534E86B" w14:textId="77777777" w:rsidR="00FF698A" w:rsidRDefault="00FF698A" w:rsidP="004E2E2E">
      <w:pPr>
        <w:widowControl/>
        <w:jc w:val="both"/>
        <w:rPr>
          <w:szCs w:val="24"/>
        </w:rPr>
      </w:pPr>
      <w:r>
        <w:rPr>
          <w:szCs w:val="24"/>
        </w:rPr>
        <w:t>S</w:t>
      </w:r>
      <w:r w:rsidRPr="00730D29">
        <w:rPr>
          <w:szCs w:val="24"/>
        </w:rPr>
        <w:t>ub-committee memb</w:t>
      </w:r>
      <w:r>
        <w:rPr>
          <w:szCs w:val="24"/>
        </w:rPr>
        <w:t>ers review</w:t>
      </w:r>
      <w:r w:rsidRPr="00730D29">
        <w:rPr>
          <w:szCs w:val="24"/>
        </w:rPr>
        <w:t xml:space="preserve"> the death certificate and medical examiner report (if death investigated by medical examiner)</w:t>
      </w:r>
      <w:r>
        <w:rPr>
          <w:szCs w:val="24"/>
        </w:rPr>
        <w:t xml:space="preserve"> for each child</w:t>
      </w:r>
      <w:r w:rsidRPr="00730D29">
        <w:rPr>
          <w:szCs w:val="24"/>
        </w:rPr>
        <w:t xml:space="preserve">.  We suggest that county sub-committee members select seven to nine child deaths from each quarter for full team review. For example, if a large population county has 30 fatalities to review in one quarter, a sub-committee </w:t>
      </w:r>
      <w:r>
        <w:rPr>
          <w:szCs w:val="24"/>
        </w:rPr>
        <w:t>will</w:t>
      </w:r>
      <w:r w:rsidRPr="00730D29">
        <w:rPr>
          <w:szCs w:val="24"/>
        </w:rPr>
        <w:t xml:space="preserve"> review all 30 child deaths which occurred in the quarter and select seven to nine child deaths for full team review (reviewing two to three cases per month)</w:t>
      </w:r>
      <w:r>
        <w:rPr>
          <w:szCs w:val="24"/>
        </w:rPr>
        <w:t>.</w:t>
      </w:r>
    </w:p>
    <w:p w14:paraId="69C54396" w14:textId="77777777" w:rsidR="00FF698A" w:rsidRDefault="00FF698A" w:rsidP="004E2E2E">
      <w:pPr>
        <w:widowControl/>
        <w:jc w:val="both"/>
        <w:rPr>
          <w:szCs w:val="24"/>
        </w:rPr>
      </w:pPr>
    </w:p>
    <w:p w14:paraId="4FBEAEDA" w14:textId="6C53A360" w:rsidR="00FF698A" w:rsidRPr="00A369C0" w:rsidRDefault="00FF698A" w:rsidP="004E2E2E">
      <w:pPr>
        <w:widowControl/>
        <w:jc w:val="both"/>
        <w:rPr>
          <w:b/>
          <w:szCs w:val="24"/>
        </w:rPr>
      </w:pPr>
      <w:r>
        <w:rPr>
          <w:b/>
          <w:szCs w:val="24"/>
        </w:rPr>
        <w:t>Public Meetings</w:t>
      </w:r>
      <w:r w:rsidR="00EF014E">
        <w:rPr>
          <w:b/>
          <w:szCs w:val="24"/>
        </w:rPr>
        <w:t>:</w:t>
      </w:r>
    </w:p>
    <w:p w14:paraId="6146C779" w14:textId="77777777" w:rsidR="00FF698A" w:rsidRDefault="00FF698A" w:rsidP="004E2E2E">
      <w:pPr>
        <w:widowControl/>
        <w:jc w:val="both"/>
        <w:rPr>
          <w:szCs w:val="24"/>
        </w:rPr>
      </w:pPr>
      <w:r w:rsidRPr="0051117A">
        <w:rPr>
          <w:szCs w:val="24"/>
        </w:rPr>
        <w:t xml:space="preserve">CFPT meetings are closed to the public. </w:t>
      </w:r>
      <w:r>
        <w:rPr>
          <w:szCs w:val="24"/>
        </w:rPr>
        <w:t>However, e</w:t>
      </w:r>
      <w:r w:rsidRPr="0051117A">
        <w:rPr>
          <w:szCs w:val="24"/>
        </w:rPr>
        <w:t xml:space="preserve">ach local CFPT will schedule at least two public meetings annually, one </w:t>
      </w:r>
      <w:r w:rsidRPr="0023276B">
        <w:rPr>
          <w:szCs w:val="24"/>
        </w:rPr>
        <w:t>presentation to the County Commissioners and one presentation to the board of health, according to state statute (G.S. 7B-1408.1.2 and G.S. 7B-1410.4) (Appendix 1, § 7B-1408, § 7B-1410). Additionally, the CFPT may hold periodic public meetings to discuss, in a general manner not revealing confidential</w:t>
      </w:r>
      <w:r w:rsidRPr="0051117A">
        <w:rPr>
          <w:szCs w:val="24"/>
        </w:rPr>
        <w:t xml:space="preserve"> information, the review findings and recommendations for preventive actions</w:t>
      </w:r>
      <w:r>
        <w:rPr>
          <w:szCs w:val="24"/>
        </w:rPr>
        <w:t>. Outcomes of individual case reviews are not to be disclosed to the public.</w:t>
      </w:r>
    </w:p>
    <w:p w14:paraId="735F4478" w14:textId="77777777" w:rsidR="00FF698A" w:rsidRDefault="00FF698A" w:rsidP="004E2E2E">
      <w:pPr>
        <w:widowControl/>
        <w:jc w:val="both"/>
        <w:rPr>
          <w:szCs w:val="24"/>
        </w:rPr>
      </w:pPr>
    </w:p>
    <w:p w14:paraId="28D2B5CB" w14:textId="6134AF1D" w:rsidR="00FF698A" w:rsidRPr="0091767D" w:rsidRDefault="00FF698A" w:rsidP="004E2E2E">
      <w:pPr>
        <w:widowControl/>
        <w:jc w:val="both"/>
        <w:rPr>
          <w:szCs w:val="24"/>
        </w:rPr>
      </w:pPr>
      <w:r w:rsidRPr="0091767D">
        <w:rPr>
          <w:szCs w:val="24"/>
        </w:rPr>
        <w:t xml:space="preserve">The following shall be included in public meeting agenda items:  </w:t>
      </w:r>
      <w:r w:rsidR="00432B26">
        <w:rPr>
          <w:szCs w:val="24"/>
        </w:rPr>
        <w:t>i</w:t>
      </w:r>
      <w:r w:rsidRPr="0091767D">
        <w:rPr>
          <w:szCs w:val="24"/>
        </w:rPr>
        <w:t xml:space="preserve">nformation about the local CFPT (including purposes, composition, confidentiality guidelines, access to records, statutory basis, frequency of meetings), information about child deaths in the county/state (number, causes, ages), number of deaths reviewed by the CFPT, system problems identified, </w:t>
      </w:r>
      <w:r w:rsidRPr="0091767D">
        <w:rPr>
          <w:szCs w:val="24"/>
        </w:rPr>
        <w:lastRenderedPageBreak/>
        <w:t>recommendations, and action taken. No identifying information about individual child deaths may be addressed, including names, addresses, dates, or circumstances.</w:t>
      </w:r>
    </w:p>
    <w:p w14:paraId="3694EC83" w14:textId="77777777" w:rsidR="00FF698A" w:rsidRDefault="00FF698A" w:rsidP="004E2E2E">
      <w:pPr>
        <w:widowControl/>
        <w:jc w:val="both"/>
        <w:rPr>
          <w:b/>
          <w:szCs w:val="24"/>
        </w:rPr>
      </w:pPr>
    </w:p>
    <w:p w14:paraId="0A42272C" w14:textId="77777777" w:rsidR="00FF698A" w:rsidRPr="00934A56" w:rsidRDefault="00FF698A" w:rsidP="004E2E2E">
      <w:pPr>
        <w:autoSpaceDE w:val="0"/>
        <w:autoSpaceDN w:val="0"/>
        <w:adjustRightInd w:val="0"/>
        <w:jc w:val="both"/>
        <w:rPr>
          <w:rFonts w:eastAsiaTheme="minorEastAsia"/>
          <w:snapToGrid/>
          <w:szCs w:val="24"/>
        </w:rPr>
      </w:pPr>
      <w:r w:rsidRPr="00934A56">
        <w:rPr>
          <w:rFonts w:eastAsiaTheme="minorEastAsia"/>
          <w:b/>
          <w:bCs/>
          <w:iCs/>
          <w:snapToGrid/>
          <w:szCs w:val="24"/>
        </w:rPr>
        <w:t xml:space="preserve">Before </w:t>
      </w:r>
      <w:r>
        <w:rPr>
          <w:rFonts w:eastAsiaTheme="minorEastAsia"/>
          <w:b/>
          <w:bCs/>
          <w:iCs/>
          <w:snapToGrid/>
          <w:szCs w:val="24"/>
        </w:rPr>
        <w:t>each</w:t>
      </w:r>
      <w:r w:rsidRPr="00934A56">
        <w:rPr>
          <w:rFonts w:eastAsiaTheme="minorEastAsia"/>
          <w:b/>
          <w:bCs/>
          <w:iCs/>
          <w:snapToGrid/>
          <w:szCs w:val="24"/>
        </w:rPr>
        <w:t xml:space="preserve"> Meeting:</w:t>
      </w:r>
    </w:p>
    <w:p w14:paraId="26E584B3" w14:textId="77777777" w:rsidR="00FF698A" w:rsidRPr="00934A56" w:rsidRDefault="00FF698A" w:rsidP="004E2E2E">
      <w:pPr>
        <w:tabs>
          <w:tab w:val="left" w:pos="360"/>
        </w:tabs>
        <w:autoSpaceDE w:val="0"/>
        <w:autoSpaceDN w:val="0"/>
        <w:adjustRightInd w:val="0"/>
        <w:spacing w:after="240"/>
        <w:ind w:left="360" w:hanging="360"/>
        <w:jc w:val="both"/>
        <w:rPr>
          <w:rFonts w:eastAsiaTheme="minorEastAsia"/>
          <w:snapToGrid/>
          <w:szCs w:val="24"/>
        </w:rPr>
      </w:pPr>
      <w:r w:rsidRPr="00934A56">
        <w:rPr>
          <w:rFonts w:eastAsiaTheme="minorEastAsia"/>
          <w:snapToGrid/>
          <w:color w:val="260053"/>
          <w:szCs w:val="24"/>
        </w:rPr>
        <w:t>1.</w:t>
      </w:r>
      <w:r>
        <w:rPr>
          <w:rFonts w:eastAsiaTheme="minorEastAsia"/>
          <w:snapToGrid/>
          <w:color w:val="260053"/>
          <w:szCs w:val="24"/>
        </w:rPr>
        <w:tab/>
      </w:r>
      <w:r w:rsidRPr="00934A56">
        <w:rPr>
          <w:rFonts w:eastAsiaTheme="minorEastAsia"/>
          <w:iCs/>
          <w:snapToGrid/>
          <w:szCs w:val="24"/>
        </w:rPr>
        <w:t>Death transcripts, medical examiner reports, birth certificate information, and injury data are sent to the Review Coordinator</w:t>
      </w:r>
      <w:r>
        <w:rPr>
          <w:rFonts w:eastAsiaTheme="minorEastAsia"/>
          <w:iCs/>
          <w:snapToGrid/>
          <w:szCs w:val="24"/>
        </w:rPr>
        <w:t>.</w:t>
      </w:r>
    </w:p>
    <w:p w14:paraId="4E2085F7" w14:textId="77777777" w:rsidR="00FF698A" w:rsidRPr="00934A56" w:rsidRDefault="00FF698A" w:rsidP="004E2E2E">
      <w:pPr>
        <w:tabs>
          <w:tab w:val="left" w:pos="360"/>
        </w:tabs>
        <w:autoSpaceDE w:val="0"/>
        <w:autoSpaceDN w:val="0"/>
        <w:adjustRightInd w:val="0"/>
        <w:spacing w:after="240"/>
        <w:ind w:left="360" w:hanging="360"/>
        <w:jc w:val="both"/>
        <w:rPr>
          <w:rFonts w:eastAsiaTheme="minorEastAsia"/>
          <w:snapToGrid/>
          <w:szCs w:val="24"/>
        </w:rPr>
      </w:pPr>
      <w:r w:rsidRPr="00934A56">
        <w:rPr>
          <w:rFonts w:eastAsiaTheme="minorEastAsia"/>
          <w:snapToGrid/>
          <w:color w:val="260053"/>
          <w:szCs w:val="24"/>
        </w:rPr>
        <w:t>2.</w:t>
      </w:r>
      <w:r>
        <w:rPr>
          <w:rFonts w:eastAsiaTheme="minorEastAsia"/>
          <w:snapToGrid/>
          <w:color w:val="260053"/>
          <w:szCs w:val="24"/>
        </w:rPr>
        <w:tab/>
        <w:t>In certain counties: o</w:t>
      </w:r>
      <w:r w:rsidRPr="00934A56">
        <w:rPr>
          <w:rFonts w:eastAsiaTheme="minorEastAsia"/>
          <w:iCs/>
          <w:snapToGrid/>
          <w:szCs w:val="24"/>
        </w:rPr>
        <w:t>ptional cursory review is co</w:t>
      </w:r>
      <w:r>
        <w:rPr>
          <w:rFonts w:eastAsiaTheme="minorEastAsia"/>
          <w:iCs/>
          <w:snapToGrid/>
          <w:szCs w:val="24"/>
        </w:rPr>
        <w:t>nducted by a Team Sub-committee,</w:t>
      </w:r>
      <w:r w:rsidRPr="00934A56">
        <w:rPr>
          <w:rFonts w:eastAsiaTheme="minorEastAsia"/>
          <w:iCs/>
          <w:snapToGrid/>
          <w:szCs w:val="24"/>
        </w:rPr>
        <w:t xml:space="preserve"> selecting 3 to 4 cases</w:t>
      </w:r>
      <w:r>
        <w:rPr>
          <w:rFonts w:eastAsiaTheme="minorEastAsia"/>
          <w:iCs/>
          <w:snapToGrid/>
          <w:szCs w:val="24"/>
        </w:rPr>
        <w:t xml:space="preserve"> for review in Full Team.</w:t>
      </w:r>
    </w:p>
    <w:p w14:paraId="50C044BF" w14:textId="76C9FCA5" w:rsidR="00FF698A" w:rsidRPr="00934A56" w:rsidRDefault="00FF698A" w:rsidP="004E2E2E">
      <w:pPr>
        <w:tabs>
          <w:tab w:val="left" w:pos="360"/>
        </w:tabs>
        <w:autoSpaceDE w:val="0"/>
        <w:autoSpaceDN w:val="0"/>
        <w:adjustRightInd w:val="0"/>
        <w:spacing w:after="240"/>
        <w:ind w:left="360" w:hanging="360"/>
        <w:jc w:val="both"/>
        <w:rPr>
          <w:rFonts w:eastAsiaTheme="minorEastAsia"/>
          <w:snapToGrid/>
          <w:szCs w:val="24"/>
        </w:rPr>
      </w:pPr>
      <w:r w:rsidRPr="00934A56">
        <w:rPr>
          <w:rFonts w:eastAsiaTheme="minorEastAsia"/>
          <w:snapToGrid/>
          <w:color w:val="260053"/>
          <w:szCs w:val="24"/>
        </w:rPr>
        <w:t>3.</w:t>
      </w:r>
      <w:r>
        <w:rPr>
          <w:rFonts w:eastAsiaTheme="minorEastAsia"/>
          <w:snapToGrid/>
          <w:color w:val="260053"/>
          <w:szCs w:val="24"/>
        </w:rPr>
        <w:tab/>
      </w:r>
      <w:r w:rsidR="00432B26">
        <w:rPr>
          <w:rFonts w:eastAsiaTheme="minorEastAsia"/>
          <w:snapToGrid/>
          <w:color w:val="260053"/>
          <w:szCs w:val="24"/>
        </w:rPr>
        <w:t>A c</w:t>
      </w:r>
      <w:r w:rsidRPr="00934A56">
        <w:rPr>
          <w:rFonts w:eastAsiaTheme="minorEastAsia"/>
          <w:iCs/>
          <w:snapToGrid/>
          <w:szCs w:val="24"/>
        </w:rPr>
        <w:t xml:space="preserve">onfidential memo is sent to all Team members requesting they check </w:t>
      </w:r>
      <w:r w:rsidR="00432B26">
        <w:rPr>
          <w:rFonts w:eastAsiaTheme="minorEastAsia"/>
          <w:iCs/>
          <w:snapToGrid/>
          <w:szCs w:val="24"/>
        </w:rPr>
        <w:t>their agency</w:t>
      </w:r>
      <w:r w:rsidRPr="00934A56">
        <w:rPr>
          <w:rFonts w:eastAsiaTheme="minorEastAsia"/>
          <w:iCs/>
          <w:snapToGrid/>
          <w:szCs w:val="24"/>
        </w:rPr>
        <w:t xml:space="preserve"> records regarding the upcoming cases</w:t>
      </w:r>
      <w:r>
        <w:rPr>
          <w:rFonts w:eastAsiaTheme="minorEastAsia"/>
          <w:iCs/>
          <w:snapToGrid/>
          <w:szCs w:val="24"/>
        </w:rPr>
        <w:t>.</w:t>
      </w:r>
    </w:p>
    <w:p w14:paraId="7B1A426D" w14:textId="0E091566" w:rsidR="00FF698A" w:rsidRPr="00934A56" w:rsidRDefault="00FF698A" w:rsidP="004E2E2E">
      <w:pPr>
        <w:tabs>
          <w:tab w:val="left" w:pos="360"/>
        </w:tabs>
        <w:autoSpaceDE w:val="0"/>
        <w:autoSpaceDN w:val="0"/>
        <w:adjustRightInd w:val="0"/>
        <w:spacing w:after="240"/>
        <w:ind w:left="360" w:hanging="360"/>
        <w:jc w:val="both"/>
        <w:rPr>
          <w:rFonts w:eastAsiaTheme="minorEastAsia"/>
          <w:snapToGrid/>
          <w:szCs w:val="24"/>
        </w:rPr>
      </w:pPr>
      <w:r w:rsidRPr="00934A56">
        <w:rPr>
          <w:rFonts w:eastAsiaTheme="minorEastAsia"/>
          <w:snapToGrid/>
          <w:color w:val="260053"/>
          <w:szCs w:val="24"/>
        </w:rPr>
        <w:t>4.</w:t>
      </w:r>
      <w:r>
        <w:rPr>
          <w:rFonts w:eastAsiaTheme="minorEastAsia"/>
          <w:snapToGrid/>
          <w:color w:val="260053"/>
          <w:szCs w:val="24"/>
        </w:rPr>
        <w:tab/>
      </w:r>
      <w:r w:rsidR="00432B26">
        <w:rPr>
          <w:rFonts w:eastAsiaTheme="minorEastAsia"/>
          <w:snapToGrid/>
          <w:color w:val="260053"/>
          <w:szCs w:val="24"/>
        </w:rPr>
        <w:t>The c</w:t>
      </w:r>
      <w:r w:rsidRPr="00934A56">
        <w:rPr>
          <w:rFonts w:eastAsiaTheme="minorEastAsia"/>
          <w:iCs/>
          <w:snapToGrid/>
          <w:szCs w:val="24"/>
        </w:rPr>
        <w:t xml:space="preserve">over of CFPT </w:t>
      </w:r>
      <w:r w:rsidR="00432B26">
        <w:rPr>
          <w:rFonts w:eastAsiaTheme="minorEastAsia"/>
          <w:iCs/>
          <w:snapToGrid/>
          <w:szCs w:val="24"/>
        </w:rPr>
        <w:t xml:space="preserve">Confidential </w:t>
      </w:r>
      <w:r w:rsidRPr="00934A56">
        <w:rPr>
          <w:rFonts w:eastAsiaTheme="minorEastAsia"/>
          <w:iCs/>
          <w:snapToGrid/>
          <w:szCs w:val="24"/>
        </w:rPr>
        <w:t xml:space="preserve">Report </w:t>
      </w:r>
      <w:r w:rsidR="00432B26">
        <w:rPr>
          <w:rFonts w:eastAsiaTheme="minorEastAsia"/>
          <w:iCs/>
          <w:snapToGrid/>
          <w:szCs w:val="24"/>
        </w:rPr>
        <w:t>F</w:t>
      </w:r>
      <w:r w:rsidRPr="00934A56">
        <w:rPr>
          <w:rFonts w:eastAsiaTheme="minorEastAsia"/>
          <w:iCs/>
          <w:snapToGrid/>
          <w:szCs w:val="24"/>
        </w:rPr>
        <w:t>orm</w:t>
      </w:r>
      <w:r w:rsidR="009A168C">
        <w:rPr>
          <w:rFonts w:eastAsiaTheme="minorEastAsia"/>
          <w:iCs/>
          <w:snapToGrid/>
          <w:szCs w:val="24"/>
        </w:rPr>
        <w:t xml:space="preserve"> </w:t>
      </w:r>
      <w:r w:rsidRPr="00934A56">
        <w:rPr>
          <w:rFonts w:eastAsiaTheme="minorEastAsia"/>
          <w:iCs/>
          <w:snapToGrid/>
          <w:szCs w:val="24"/>
        </w:rPr>
        <w:t>is completed</w:t>
      </w:r>
      <w:r>
        <w:rPr>
          <w:rFonts w:eastAsiaTheme="minorEastAsia"/>
          <w:iCs/>
          <w:snapToGrid/>
          <w:szCs w:val="24"/>
        </w:rPr>
        <w:t xml:space="preserve"> by the Review Coordinator.</w:t>
      </w:r>
    </w:p>
    <w:p w14:paraId="39735725" w14:textId="77777777" w:rsidR="00FF698A" w:rsidRPr="00934A56" w:rsidRDefault="00FF698A" w:rsidP="004E2E2E">
      <w:pPr>
        <w:autoSpaceDE w:val="0"/>
        <w:autoSpaceDN w:val="0"/>
        <w:adjustRightInd w:val="0"/>
        <w:jc w:val="both"/>
        <w:rPr>
          <w:rFonts w:eastAsiaTheme="minorEastAsia"/>
          <w:snapToGrid/>
          <w:szCs w:val="24"/>
        </w:rPr>
      </w:pPr>
      <w:r w:rsidRPr="00934A56">
        <w:rPr>
          <w:rFonts w:eastAsiaTheme="minorEastAsia"/>
          <w:b/>
          <w:bCs/>
          <w:iCs/>
          <w:snapToGrid/>
          <w:szCs w:val="24"/>
        </w:rPr>
        <w:t xml:space="preserve">During </w:t>
      </w:r>
      <w:r>
        <w:rPr>
          <w:rFonts w:eastAsiaTheme="minorEastAsia"/>
          <w:b/>
          <w:bCs/>
          <w:iCs/>
          <w:snapToGrid/>
          <w:szCs w:val="24"/>
        </w:rPr>
        <w:t>each</w:t>
      </w:r>
      <w:r w:rsidRPr="00934A56">
        <w:rPr>
          <w:rFonts w:eastAsiaTheme="minorEastAsia"/>
          <w:b/>
          <w:bCs/>
          <w:iCs/>
          <w:snapToGrid/>
          <w:szCs w:val="24"/>
        </w:rPr>
        <w:t xml:space="preserve"> Meeting:</w:t>
      </w:r>
    </w:p>
    <w:p w14:paraId="18E2F08C" w14:textId="77777777" w:rsidR="00FF698A" w:rsidRDefault="00FF698A" w:rsidP="004E2E2E">
      <w:pPr>
        <w:pStyle w:val="ListParagraph"/>
        <w:numPr>
          <w:ilvl w:val="0"/>
          <w:numId w:val="27"/>
        </w:numPr>
        <w:spacing w:after="240"/>
        <w:ind w:left="360"/>
        <w:jc w:val="both"/>
        <w:rPr>
          <w:szCs w:val="24"/>
        </w:rPr>
      </w:pPr>
      <w:r w:rsidRPr="0091767D">
        <w:rPr>
          <w:szCs w:val="24"/>
        </w:rPr>
        <w:t xml:space="preserve">Cases specified in G.S. 7B-1408(1) </w:t>
      </w:r>
      <w:r>
        <w:rPr>
          <w:szCs w:val="24"/>
        </w:rPr>
        <w:t xml:space="preserve">(Appendix 1, </w:t>
      </w:r>
      <w:r w:rsidRPr="00EC410C">
        <w:rPr>
          <w:sz w:val="22"/>
          <w:szCs w:val="22"/>
        </w:rPr>
        <w:t xml:space="preserve">§ </w:t>
      </w:r>
      <w:r w:rsidRPr="00584487">
        <w:rPr>
          <w:szCs w:val="24"/>
        </w:rPr>
        <w:t>7B-1408) shall</w:t>
      </w:r>
      <w:r w:rsidRPr="0091767D">
        <w:rPr>
          <w:szCs w:val="24"/>
        </w:rPr>
        <w:t xml:space="preserve"> be reviewed.</w:t>
      </w:r>
    </w:p>
    <w:p w14:paraId="5532F6FC" w14:textId="77777777" w:rsidR="00FF698A" w:rsidRDefault="00FF698A" w:rsidP="004E2E2E">
      <w:pPr>
        <w:pStyle w:val="ListParagraph"/>
        <w:spacing w:after="240"/>
        <w:ind w:left="360"/>
        <w:jc w:val="both"/>
        <w:rPr>
          <w:szCs w:val="24"/>
        </w:rPr>
      </w:pPr>
    </w:p>
    <w:p w14:paraId="1F3A105E" w14:textId="26FB0C9C" w:rsidR="00FF698A" w:rsidRPr="00F56480" w:rsidRDefault="00FF698A" w:rsidP="004E2E2E">
      <w:pPr>
        <w:pStyle w:val="ListParagraph"/>
        <w:numPr>
          <w:ilvl w:val="0"/>
          <w:numId w:val="27"/>
        </w:numPr>
        <w:spacing w:line="235" w:lineRule="auto"/>
        <w:ind w:left="360"/>
        <w:jc w:val="both"/>
        <w:rPr>
          <w:szCs w:val="24"/>
        </w:rPr>
      </w:pPr>
      <w:proofErr w:type="gramStart"/>
      <w:r w:rsidRPr="00F56480">
        <w:rPr>
          <w:szCs w:val="24"/>
        </w:rPr>
        <w:t>The following information,</w:t>
      </w:r>
      <w:proofErr w:type="gramEnd"/>
      <w:r w:rsidRPr="00F56480">
        <w:rPr>
          <w:szCs w:val="24"/>
        </w:rPr>
        <w:t xml:space="preserve"> provided by the </w:t>
      </w:r>
      <w:r w:rsidR="00432B26">
        <w:rPr>
          <w:szCs w:val="24"/>
        </w:rPr>
        <w:t>T</w:t>
      </w:r>
      <w:r w:rsidRPr="00F56480">
        <w:rPr>
          <w:szCs w:val="24"/>
        </w:rPr>
        <w:t>eam Coordinator shall be included in the presentation of cases to the local CFPT</w:t>
      </w:r>
      <w:r>
        <w:rPr>
          <w:szCs w:val="24"/>
        </w:rPr>
        <w:t>.</w:t>
      </w:r>
      <w:r w:rsidRPr="001E51B4">
        <w:rPr>
          <w:szCs w:val="24"/>
        </w:rPr>
        <w:t xml:space="preserve"> </w:t>
      </w:r>
      <w:r w:rsidRPr="0091767D">
        <w:rPr>
          <w:szCs w:val="24"/>
        </w:rPr>
        <w:t>Reports and copies of agency records, including medical examiner reports and death certificate</w:t>
      </w:r>
      <w:r w:rsidR="00432B26">
        <w:rPr>
          <w:szCs w:val="24"/>
        </w:rPr>
        <w:t xml:space="preserve"> transcripts</w:t>
      </w:r>
      <w:r w:rsidRPr="0091767D">
        <w:rPr>
          <w:szCs w:val="24"/>
        </w:rPr>
        <w:t xml:space="preserve"> should not be distributed to CFPT members</w:t>
      </w:r>
      <w:r w:rsidR="00432B26">
        <w:rPr>
          <w:szCs w:val="24"/>
        </w:rPr>
        <w:t>:</w:t>
      </w:r>
      <w:r>
        <w:rPr>
          <w:szCs w:val="24"/>
        </w:rPr>
        <w:t xml:space="preserve"> </w:t>
      </w:r>
    </w:p>
    <w:p w14:paraId="1192B26E" w14:textId="77777777" w:rsidR="00FF698A" w:rsidRPr="0091767D" w:rsidRDefault="00FF698A" w:rsidP="004E2E2E">
      <w:pPr>
        <w:spacing w:line="235" w:lineRule="auto"/>
        <w:ind w:hanging="360"/>
        <w:jc w:val="both"/>
        <w:rPr>
          <w:szCs w:val="24"/>
        </w:rPr>
      </w:pPr>
    </w:p>
    <w:p w14:paraId="43D3D5FD" w14:textId="77777777" w:rsidR="00FF698A" w:rsidRPr="0091767D" w:rsidRDefault="00FF698A" w:rsidP="004E2E2E">
      <w:pPr>
        <w:pStyle w:val="ListParagraph"/>
        <w:numPr>
          <w:ilvl w:val="0"/>
          <w:numId w:val="16"/>
        </w:numPr>
        <w:spacing w:line="235" w:lineRule="auto"/>
        <w:jc w:val="both"/>
        <w:rPr>
          <w:szCs w:val="24"/>
        </w:rPr>
      </w:pPr>
      <w:r w:rsidRPr="0091767D">
        <w:rPr>
          <w:szCs w:val="24"/>
        </w:rPr>
        <w:t xml:space="preserve">Death transcript information, including </w:t>
      </w:r>
      <w:r>
        <w:rPr>
          <w:szCs w:val="24"/>
        </w:rPr>
        <w:t>exact cause and manner of death.</w:t>
      </w:r>
    </w:p>
    <w:p w14:paraId="30C5354F" w14:textId="77777777" w:rsidR="00FF698A" w:rsidRPr="0091767D" w:rsidRDefault="00FF698A" w:rsidP="004E2E2E">
      <w:pPr>
        <w:spacing w:line="235" w:lineRule="auto"/>
        <w:ind w:left="720" w:hanging="360"/>
        <w:jc w:val="both"/>
        <w:rPr>
          <w:szCs w:val="24"/>
        </w:rPr>
      </w:pPr>
    </w:p>
    <w:p w14:paraId="189AEED8" w14:textId="77777777" w:rsidR="00FF698A" w:rsidRPr="0091767D" w:rsidRDefault="00FF698A" w:rsidP="004E2E2E">
      <w:pPr>
        <w:pStyle w:val="ListParagraph"/>
        <w:numPr>
          <w:ilvl w:val="0"/>
          <w:numId w:val="16"/>
        </w:numPr>
        <w:spacing w:line="235" w:lineRule="auto"/>
        <w:jc w:val="both"/>
        <w:rPr>
          <w:szCs w:val="24"/>
        </w:rPr>
      </w:pPr>
      <w:r w:rsidRPr="0091767D">
        <w:rPr>
          <w:szCs w:val="24"/>
        </w:rPr>
        <w:t>Birth certificate information, for chi</w:t>
      </w:r>
      <w:r>
        <w:rPr>
          <w:szCs w:val="24"/>
        </w:rPr>
        <w:t>ldren less than one year of age.</w:t>
      </w:r>
    </w:p>
    <w:p w14:paraId="0AC99177" w14:textId="77777777" w:rsidR="00FF698A" w:rsidRPr="0091767D" w:rsidRDefault="00FF698A" w:rsidP="004E2E2E">
      <w:pPr>
        <w:spacing w:line="235" w:lineRule="auto"/>
        <w:ind w:left="720" w:hanging="360"/>
        <w:jc w:val="both"/>
        <w:rPr>
          <w:szCs w:val="24"/>
        </w:rPr>
      </w:pPr>
    </w:p>
    <w:p w14:paraId="71DE3029" w14:textId="76E70D74" w:rsidR="00FF698A" w:rsidRPr="001E51B4" w:rsidRDefault="00FF698A" w:rsidP="004E2E2E">
      <w:pPr>
        <w:pStyle w:val="ListParagraph"/>
        <w:numPr>
          <w:ilvl w:val="0"/>
          <w:numId w:val="16"/>
        </w:numPr>
        <w:tabs>
          <w:tab w:val="left" w:pos="-1080"/>
          <w:tab w:val="left" w:pos="-720"/>
          <w:tab w:val="left" w:pos="0"/>
          <w:tab w:val="left" w:pos="720"/>
          <w:tab w:val="left" w:pos="1440"/>
          <w:tab w:val="left" w:pos="1800"/>
          <w:tab w:val="left" w:pos="2880"/>
        </w:tabs>
        <w:spacing w:line="235" w:lineRule="auto"/>
        <w:jc w:val="both"/>
        <w:rPr>
          <w:szCs w:val="24"/>
        </w:rPr>
      </w:pPr>
      <w:r w:rsidRPr="0091767D">
        <w:rPr>
          <w:szCs w:val="24"/>
        </w:rPr>
        <w:t>(If death review</w:t>
      </w:r>
      <w:r>
        <w:rPr>
          <w:szCs w:val="24"/>
        </w:rPr>
        <w:t xml:space="preserve">ed by medical examiner) </w:t>
      </w:r>
      <w:r w:rsidRPr="0091767D">
        <w:rPr>
          <w:szCs w:val="24"/>
        </w:rPr>
        <w:t xml:space="preserve">Medical examiner investigative report </w:t>
      </w:r>
      <w:r w:rsidRPr="001E51B4">
        <w:rPr>
          <w:szCs w:val="24"/>
        </w:rPr>
        <w:t xml:space="preserve">information, including exact cause and manner of death, agencies </w:t>
      </w:r>
      <w:r w:rsidR="005B4FA1" w:rsidRPr="001E51B4">
        <w:rPr>
          <w:szCs w:val="24"/>
        </w:rPr>
        <w:t>involved</w:t>
      </w:r>
      <w:r w:rsidR="005B4FA1">
        <w:rPr>
          <w:szCs w:val="24"/>
        </w:rPr>
        <w:t>,</w:t>
      </w:r>
      <w:r w:rsidRPr="001E51B4">
        <w:rPr>
          <w:szCs w:val="24"/>
        </w:rPr>
        <w:t xml:space="preserve"> means of death, narrative summary of circumstances of death. </w:t>
      </w:r>
    </w:p>
    <w:p w14:paraId="73EA7BFE" w14:textId="77777777" w:rsidR="00FF698A" w:rsidRPr="001E51B4" w:rsidRDefault="00FF698A" w:rsidP="004E2E2E">
      <w:pPr>
        <w:tabs>
          <w:tab w:val="left" w:pos="-1080"/>
          <w:tab w:val="left" w:pos="-720"/>
          <w:tab w:val="left" w:pos="0"/>
          <w:tab w:val="left" w:pos="720"/>
          <w:tab w:val="left" w:pos="1440"/>
          <w:tab w:val="left" w:pos="1800"/>
          <w:tab w:val="left" w:pos="2880"/>
        </w:tabs>
        <w:spacing w:line="235" w:lineRule="auto"/>
        <w:ind w:left="720" w:hanging="360"/>
        <w:jc w:val="both"/>
        <w:rPr>
          <w:szCs w:val="24"/>
        </w:rPr>
      </w:pPr>
    </w:p>
    <w:p w14:paraId="05A3BD15" w14:textId="3958B1CF" w:rsidR="00FF698A" w:rsidRPr="001E51B4" w:rsidRDefault="00FF698A" w:rsidP="004E2E2E">
      <w:pPr>
        <w:pStyle w:val="ListParagraph"/>
        <w:numPr>
          <w:ilvl w:val="0"/>
          <w:numId w:val="16"/>
        </w:numPr>
        <w:tabs>
          <w:tab w:val="left" w:pos="-1080"/>
          <w:tab w:val="left" w:pos="-720"/>
          <w:tab w:val="left" w:pos="0"/>
          <w:tab w:val="left" w:pos="720"/>
          <w:tab w:val="left" w:pos="1440"/>
          <w:tab w:val="left" w:pos="1800"/>
          <w:tab w:val="left" w:pos="2880"/>
        </w:tabs>
        <w:jc w:val="both"/>
        <w:rPr>
          <w:szCs w:val="24"/>
        </w:rPr>
      </w:pPr>
      <w:r w:rsidRPr="001E51B4">
        <w:rPr>
          <w:szCs w:val="24"/>
        </w:rPr>
        <w:t xml:space="preserve">Information gleaned from contact with all agencies represented on the team, as named in </w:t>
      </w:r>
      <w:r w:rsidRPr="0023276B">
        <w:rPr>
          <w:szCs w:val="24"/>
        </w:rPr>
        <w:t>G.S. 7B-1407(b) (</w:t>
      </w:r>
      <w:r w:rsidR="00B947AF">
        <w:rPr>
          <w:szCs w:val="24"/>
        </w:rPr>
        <w:t xml:space="preserve">See </w:t>
      </w:r>
      <w:r w:rsidRPr="0023276B">
        <w:rPr>
          <w:szCs w:val="24"/>
        </w:rPr>
        <w:t>Appendix 1, § 7B-1407).</w:t>
      </w:r>
    </w:p>
    <w:p w14:paraId="75998134" w14:textId="77777777" w:rsidR="00FF698A" w:rsidRPr="001E51B4" w:rsidRDefault="00FF698A" w:rsidP="004E2E2E">
      <w:pPr>
        <w:tabs>
          <w:tab w:val="left" w:pos="-1080"/>
          <w:tab w:val="left" w:pos="-720"/>
          <w:tab w:val="left" w:pos="0"/>
          <w:tab w:val="left" w:pos="720"/>
          <w:tab w:val="left" w:pos="1440"/>
          <w:tab w:val="left" w:pos="1800"/>
          <w:tab w:val="left" w:pos="2880"/>
        </w:tabs>
        <w:jc w:val="both"/>
        <w:rPr>
          <w:szCs w:val="24"/>
        </w:rPr>
      </w:pPr>
    </w:p>
    <w:p w14:paraId="1CFE9909" w14:textId="627BB3FC" w:rsidR="00FF698A" w:rsidRPr="008B7FBF" w:rsidRDefault="00FF698A" w:rsidP="004E2E2E">
      <w:pPr>
        <w:pStyle w:val="ListParagraph"/>
        <w:numPr>
          <w:ilvl w:val="0"/>
          <w:numId w:val="27"/>
        </w:numPr>
        <w:autoSpaceDE w:val="0"/>
        <w:autoSpaceDN w:val="0"/>
        <w:adjustRightInd w:val="0"/>
        <w:spacing w:after="240" w:line="480" w:lineRule="auto"/>
        <w:ind w:left="360"/>
        <w:jc w:val="both"/>
        <w:rPr>
          <w:rFonts w:eastAsiaTheme="minorEastAsia"/>
          <w:snapToGrid/>
          <w:szCs w:val="24"/>
        </w:rPr>
      </w:pPr>
      <w:r w:rsidRPr="00706F4D">
        <w:rPr>
          <w:rFonts w:eastAsiaTheme="minorEastAsia"/>
          <w:iCs/>
          <w:snapToGrid/>
          <w:szCs w:val="24"/>
        </w:rPr>
        <w:t>The CFPT</w:t>
      </w:r>
      <w:r w:rsidR="005B4FA1">
        <w:rPr>
          <w:rFonts w:eastAsiaTheme="minorEastAsia"/>
          <w:iCs/>
          <w:snapToGrid/>
          <w:szCs w:val="24"/>
        </w:rPr>
        <w:t xml:space="preserve"> Confidential</w:t>
      </w:r>
      <w:r w:rsidRPr="00706F4D">
        <w:rPr>
          <w:rFonts w:eastAsiaTheme="minorEastAsia"/>
          <w:iCs/>
          <w:snapToGrid/>
          <w:szCs w:val="24"/>
        </w:rPr>
        <w:t xml:space="preserve"> Report </w:t>
      </w:r>
      <w:r w:rsidR="00432B26">
        <w:rPr>
          <w:rFonts w:eastAsiaTheme="minorEastAsia"/>
          <w:iCs/>
          <w:snapToGrid/>
          <w:szCs w:val="24"/>
        </w:rPr>
        <w:t xml:space="preserve">Form </w:t>
      </w:r>
      <w:r w:rsidR="005B4FA1">
        <w:rPr>
          <w:rFonts w:eastAsiaTheme="minorEastAsia"/>
          <w:iCs/>
          <w:snapToGrid/>
          <w:szCs w:val="24"/>
        </w:rPr>
        <w:t xml:space="preserve">(see Appendix 2-8 and 2-9) </w:t>
      </w:r>
      <w:r w:rsidRPr="00706F4D">
        <w:rPr>
          <w:rFonts w:eastAsiaTheme="minorEastAsia"/>
          <w:iCs/>
          <w:snapToGrid/>
          <w:szCs w:val="24"/>
        </w:rPr>
        <w:t>is completed</w:t>
      </w:r>
      <w:r w:rsidR="005B4FA1">
        <w:rPr>
          <w:rFonts w:eastAsiaTheme="minorEastAsia"/>
          <w:iCs/>
          <w:snapToGrid/>
          <w:szCs w:val="24"/>
        </w:rPr>
        <w:t>.</w:t>
      </w:r>
    </w:p>
    <w:p w14:paraId="6E41AC88" w14:textId="77777777" w:rsidR="00FF698A" w:rsidRPr="00E05B22" w:rsidRDefault="00FF698A" w:rsidP="004E2E2E">
      <w:pPr>
        <w:pStyle w:val="ListParagraph"/>
        <w:numPr>
          <w:ilvl w:val="0"/>
          <w:numId w:val="27"/>
        </w:numPr>
        <w:autoSpaceDE w:val="0"/>
        <w:autoSpaceDN w:val="0"/>
        <w:adjustRightInd w:val="0"/>
        <w:spacing w:after="240" w:line="480" w:lineRule="auto"/>
        <w:ind w:left="360"/>
        <w:jc w:val="both"/>
        <w:rPr>
          <w:rFonts w:eastAsiaTheme="minorEastAsia"/>
          <w:snapToGrid/>
          <w:szCs w:val="24"/>
        </w:rPr>
      </w:pPr>
      <w:r w:rsidRPr="00706F4D">
        <w:rPr>
          <w:rFonts w:eastAsiaTheme="minorEastAsia"/>
          <w:iCs/>
          <w:snapToGrid/>
          <w:szCs w:val="24"/>
        </w:rPr>
        <w:t xml:space="preserve">System problems are </w:t>
      </w:r>
      <w:proofErr w:type="gramStart"/>
      <w:r w:rsidRPr="00706F4D">
        <w:rPr>
          <w:rFonts w:eastAsiaTheme="minorEastAsia"/>
          <w:iCs/>
          <w:snapToGrid/>
          <w:szCs w:val="24"/>
        </w:rPr>
        <w:t>identified</w:t>
      </w:r>
      <w:proofErr w:type="gramEnd"/>
      <w:r w:rsidRPr="00706F4D">
        <w:rPr>
          <w:rFonts w:eastAsiaTheme="minorEastAsia"/>
          <w:iCs/>
          <w:snapToGrid/>
          <w:szCs w:val="24"/>
        </w:rPr>
        <w:t xml:space="preserve"> and recommendations made</w:t>
      </w:r>
      <w:r>
        <w:rPr>
          <w:rFonts w:eastAsiaTheme="minorEastAsia"/>
          <w:iCs/>
          <w:snapToGrid/>
          <w:szCs w:val="24"/>
        </w:rPr>
        <w:t>.</w:t>
      </w:r>
    </w:p>
    <w:p w14:paraId="6884DB6F" w14:textId="74FC9C22" w:rsidR="00FF698A" w:rsidRPr="00411933" w:rsidRDefault="00FF698A" w:rsidP="004E2E2E">
      <w:pPr>
        <w:pStyle w:val="ListParagraph"/>
        <w:numPr>
          <w:ilvl w:val="0"/>
          <w:numId w:val="27"/>
        </w:numPr>
        <w:autoSpaceDE w:val="0"/>
        <w:autoSpaceDN w:val="0"/>
        <w:adjustRightInd w:val="0"/>
        <w:spacing w:after="240"/>
        <w:ind w:left="360"/>
        <w:jc w:val="both"/>
        <w:rPr>
          <w:rFonts w:eastAsiaTheme="minorEastAsia"/>
          <w:snapToGrid/>
          <w:szCs w:val="24"/>
        </w:rPr>
      </w:pPr>
      <w:r w:rsidRPr="00706F4D">
        <w:rPr>
          <w:rFonts w:eastAsiaTheme="minorEastAsia"/>
          <w:iCs/>
          <w:snapToGrid/>
          <w:szCs w:val="24"/>
        </w:rPr>
        <w:t xml:space="preserve">At the conclusion of the meeting, the confidential memos are collected and </w:t>
      </w:r>
      <w:r w:rsidRPr="00411933">
        <w:rPr>
          <w:rFonts w:eastAsiaTheme="minorEastAsia"/>
          <w:iCs/>
          <w:snapToGrid/>
          <w:szCs w:val="24"/>
        </w:rPr>
        <w:t>destroyed (</w:t>
      </w:r>
      <w:r w:rsidR="00411933" w:rsidRPr="00411933">
        <w:rPr>
          <w:rFonts w:eastAsiaTheme="minorEastAsia"/>
          <w:iCs/>
          <w:snapToGrid/>
          <w:szCs w:val="24"/>
        </w:rPr>
        <w:t>See “Confidentiality” Section 2.IX</w:t>
      </w:r>
      <w:r w:rsidRPr="00411933">
        <w:rPr>
          <w:rFonts w:eastAsiaTheme="minorEastAsia"/>
          <w:iCs/>
          <w:snapToGrid/>
          <w:szCs w:val="24"/>
        </w:rPr>
        <w:t>).</w:t>
      </w:r>
    </w:p>
    <w:p w14:paraId="4BE31F3E" w14:textId="77777777" w:rsidR="00FF698A" w:rsidRDefault="00FF698A" w:rsidP="004E2E2E">
      <w:pPr>
        <w:autoSpaceDE w:val="0"/>
        <w:autoSpaceDN w:val="0"/>
        <w:adjustRightInd w:val="0"/>
        <w:jc w:val="both"/>
        <w:rPr>
          <w:rFonts w:eastAsiaTheme="minorEastAsia"/>
          <w:b/>
          <w:bCs/>
          <w:iCs/>
          <w:snapToGrid/>
          <w:szCs w:val="24"/>
        </w:rPr>
      </w:pPr>
      <w:r w:rsidRPr="00934A56">
        <w:rPr>
          <w:rFonts w:eastAsiaTheme="minorEastAsia"/>
          <w:b/>
          <w:bCs/>
          <w:iCs/>
          <w:snapToGrid/>
          <w:szCs w:val="24"/>
        </w:rPr>
        <w:t xml:space="preserve">After </w:t>
      </w:r>
      <w:r>
        <w:rPr>
          <w:rFonts w:eastAsiaTheme="minorEastAsia"/>
          <w:b/>
          <w:bCs/>
          <w:iCs/>
          <w:snapToGrid/>
          <w:szCs w:val="24"/>
        </w:rPr>
        <w:t>each</w:t>
      </w:r>
      <w:r w:rsidRPr="00934A56">
        <w:rPr>
          <w:rFonts w:eastAsiaTheme="minorEastAsia"/>
          <w:b/>
          <w:bCs/>
          <w:iCs/>
          <w:snapToGrid/>
          <w:szCs w:val="24"/>
        </w:rPr>
        <w:t xml:space="preserve"> Meeting:</w:t>
      </w:r>
    </w:p>
    <w:p w14:paraId="63327945" w14:textId="4D5D1B41" w:rsidR="00FF698A" w:rsidRDefault="00FF698A" w:rsidP="004E2E2E">
      <w:pPr>
        <w:jc w:val="both"/>
        <w:rPr>
          <w:rFonts w:eastAsiaTheme="minorEastAsia"/>
          <w:iCs/>
          <w:snapToGrid/>
          <w:szCs w:val="24"/>
        </w:rPr>
      </w:pPr>
      <w:r w:rsidRPr="0091767D">
        <w:rPr>
          <w:szCs w:val="24"/>
        </w:rPr>
        <w:t xml:space="preserve">It is necessary for CFPTs to issue written </w:t>
      </w:r>
      <w:r w:rsidRPr="00411933">
        <w:rPr>
          <w:szCs w:val="24"/>
        </w:rPr>
        <w:t>reports (See “</w:t>
      </w:r>
      <w:r w:rsidR="00411933" w:rsidRPr="00411933">
        <w:rPr>
          <w:szCs w:val="24"/>
        </w:rPr>
        <w:t>Reporting, Response, and Tracking of Team Actions and Recommendations</w:t>
      </w:r>
      <w:r w:rsidRPr="00411933">
        <w:rPr>
          <w:szCs w:val="24"/>
        </w:rPr>
        <w:t>”</w:t>
      </w:r>
      <w:r w:rsidR="00411933" w:rsidRPr="00411933">
        <w:rPr>
          <w:szCs w:val="24"/>
        </w:rPr>
        <w:t xml:space="preserve"> Section 2.VII</w:t>
      </w:r>
      <w:r w:rsidRPr="00411933">
        <w:rPr>
          <w:szCs w:val="24"/>
        </w:rPr>
        <w:t>), including findin</w:t>
      </w:r>
      <w:r w:rsidRPr="0091767D">
        <w:rPr>
          <w:szCs w:val="24"/>
        </w:rPr>
        <w:t xml:space="preserve">gs and recommendations, following their meetings. </w:t>
      </w:r>
      <w:r w:rsidRPr="008072BF">
        <w:rPr>
          <w:szCs w:val="24"/>
        </w:rPr>
        <w:t>Full team reviews require a written CFPT Confidential Report Form</w:t>
      </w:r>
      <w:r w:rsidR="005027BE">
        <w:rPr>
          <w:szCs w:val="24"/>
        </w:rPr>
        <w:t xml:space="preserve"> </w:t>
      </w:r>
      <w:r w:rsidR="00432B26">
        <w:rPr>
          <w:szCs w:val="24"/>
        </w:rPr>
        <w:t>(Appendix 2-8)</w:t>
      </w:r>
      <w:r w:rsidRPr="008072BF">
        <w:rPr>
          <w:szCs w:val="24"/>
        </w:rPr>
        <w:t>, submitted to the Team Coordinator within 45 days of the date of review.</w:t>
      </w:r>
      <w:r>
        <w:rPr>
          <w:szCs w:val="24"/>
        </w:rPr>
        <w:t xml:space="preserve"> </w:t>
      </w:r>
      <w:r w:rsidRPr="0091767D">
        <w:rPr>
          <w:szCs w:val="24"/>
        </w:rPr>
        <w:t>Regular reports provide up-to-date information on the magnitude of the problem and needs of the total system in order to accommodate any emerging trends. Regular reports also serve as an ongoing statement of progress, or lack of it, towards achievement of needed systems modification and reform</w:t>
      </w:r>
      <w:r>
        <w:rPr>
          <w:szCs w:val="24"/>
        </w:rPr>
        <w:t xml:space="preserve">. It is the responsibility of each CFPT to </w:t>
      </w:r>
      <w:proofErr w:type="gramStart"/>
      <w:r>
        <w:rPr>
          <w:szCs w:val="24"/>
        </w:rPr>
        <w:t>t</w:t>
      </w:r>
      <w:r w:rsidRPr="006864B4">
        <w:rPr>
          <w:rFonts w:eastAsiaTheme="minorEastAsia"/>
          <w:iCs/>
          <w:snapToGrid/>
          <w:szCs w:val="24"/>
        </w:rPr>
        <w:t>ake action</w:t>
      </w:r>
      <w:proofErr w:type="gramEnd"/>
      <w:r w:rsidRPr="006864B4">
        <w:rPr>
          <w:rFonts w:eastAsiaTheme="minorEastAsia"/>
          <w:iCs/>
          <w:snapToGrid/>
          <w:szCs w:val="24"/>
        </w:rPr>
        <w:t xml:space="preserve">, share </w:t>
      </w:r>
      <w:r w:rsidRPr="006864B4">
        <w:rPr>
          <w:rFonts w:eastAsiaTheme="minorEastAsia"/>
          <w:iCs/>
          <w:snapToGrid/>
          <w:szCs w:val="24"/>
        </w:rPr>
        <w:lastRenderedPageBreak/>
        <w:t>recommendations, and implement changes.</w:t>
      </w:r>
    </w:p>
    <w:p w14:paraId="22632D8D" w14:textId="77777777" w:rsidR="00FF698A" w:rsidRPr="00A62DE7" w:rsidRDefault="00FF698A" w:rsidP="004E2E2E">
      <w:pPr>
        <w:jc w:val="both"/>
        <w:rPr>
          <w:szCs w:val="24"/>
        </w:rPr>
      </w:pPr>
    </w:p>
    <w:p w14:paraId="51D739C3" w14:textId="77777777" w:rsidR="00FF698A" w:rsidRDefault="00FF698A" w:rsidP="004E2E2E">
      <w:pPr>
        <w:pStyle w:val="ListParagraph"/>
        <w:widowControl/>
        <w:numPr>
          <w:ilvl w:val="0"/>
          <w:numId w:val="24"/>
        </w:numPr>
        <w:ind w:left="360" w:hanging="180"/>
        <w:jc w:val="both"/>
        <w:rPr>
          <w:b/>
          <w:szCs w:val="24"/>
        </w:rPr>
      </w:pPr>
      <w:r>
        <w:rPr>
          <w:b/>
          <w:szCs w:val="24"/>
        </w:rPr>
        <w:t>Agreement Addendum (AA)</w:t>
      </w:r>
    </w:p>
    <w:p w14:paraId="48CFC8E1" w14:textId="77777777" w:rsidR="00FF698A" w:rsidRDefault="00FF698A" w:rsidP="004E2E2E">
      <w:pPr>
        <w:widowControl/>
        <w:jc w:val="both"/>
        <w:rPr>
          <w:szCs w:val="24"/>
        </w:rPr>
      </w:pPr>
    </w:p>
    <w:p w14:paraId="665A2DD0" w14:textId="30CA58D5" w:rsidR="00FF698A" w:rsidRDefault="00432B26" w:rsidP="004E2E2E">
      <w:pPr>
        <w:widowControl/>
        <w:jc w:val="both"/>
        <w:rPr>
          <w:szCs w:val="24"/>
        </w:rPr>
      </w:pPr>
      <w:r>
        <w:rPr>
          <w:szCs w:val="24"/>
        </w:rPr>
        <w:t>Each year an AA is signed by the Health Director and the Chairperson (if different than the Health Director) and the Division of Public Health outlining the responsibilities of the Local CFPT.  The CFPT service requirements are</w:t>
      </w:r>
      <w:r w:rsidR="00372339">
        <w:rPr>
          <w:szCs w:val="24"/>
        </w:rPr>
        <w:t>:</w:t>
      </w:r>
      <w:r>
        <w:rPr>
          <w:szCs w:val="24"/>
        </w:rPr>
        <w:t xml:space="preserve">  </w:t>
      </w:r>
    </w:p>
    <w:p w14:paraId="2C9C68BE" w14:textId="77777777" w:rsidR="00FF698A" w:rsidRDefault="00FF698A" w:rsidP="004E2E2E">
      <w:pPr>
        <w:widowControl/>
        <w:jc w:val="both"/>
        <w:rPr>
          <w:szCs w:val="24"/>
        </w:rPr>
      </w:pPr>
    </w:p>
    <w:p w14:paraId="4903C798" w14:textId="77777777" w:rsidR="00FF698A" w:rsidRPr="0091767D" w:rsidRDefault="00FF698A" w:rsidP="004E2E2E">
      <w:pPr>
        <w:tabs>
          <w:tab w:val="left" w:pos="900"/>
        </w:tabs>
        <w:spacing w:line="204" w:lineRule="auto"/>
        <w:jc w:val="both"/>
        <w:rPr>
          <w:szCs w:val="24"/>
        </w:rPr>
      </w:pPr>
      <w:r w:rsidRPr="0091767D">
        <w:rPr>
          <w:szCs w:val="24"/>
        </w:rPr>
        <w:t>Each local team shall:</w:t>
      </w:r>
    </w:p>
    <w:p w14:paraId="310CEAB6" w14:textId="77777777" w:rsidR="00FF698A" w:rsidRPr="0091767D" w:rsidRDefault="00FF698A" w:rsidP="004E2E2E">
      <w:pPr>
        <w:tabs>
          <w:tab w:val="left" w:pos="450"/>
          <w:tab w:val="left" w:pos="900"/>
        </w:tabs>
        <w:spacing w:line="204" w:lineRule="auto"/>
        <w:ind w:hanging="450"/>
        <w:jc w:val="both"/>
        <w:rPr>
          <w:szCs w:val="24"/>
        </w:rPr>
      </w:pPr>
      <w:r w:rsidRPr="0091767D">
        <w:rPr>
          <w:szCs w:val="24"/>
        </w:rPr>
        <w:t xml:space="preserve">       </w:t>
      </w:r>
    </w:p>
    <w:p w14:paraId="57950F73" w14:textId="775422E2" w:rsidR="00FF698A" w:rsidRPr="0091767D" w:rsidRDefault="00FF698A" w:rsidP="004E2E2E">
      <w:pPr>
        <w:pStyle w:val="ListParagraph"/>
        <w:numPr>
          <w:ilvl w:val="0"/>
          <w:numId w:val="15"/>
        </w:numPr>
        <w:tabs>
          <w:tab w:val="left" w:pos="900"/>
        </w:tabs>
        <w:ind w:left="360"/>
        <w:jc w:val="both"/>
        <w:rPr>
          <w:szCs w:val="24"/>
        </w:rPr>
      </w:pPr>
      <w:r w:rsidRPr="0091767D">
        <w:rPr>
          <w:szCs w:val="24"/>
        </w:rPr>
        <w:t xml:space="preserve">Meet a minimum of 4 times per year </w:t>
      </w:r>
      <w:r w:rsidR="00432B26">
        <w:rPr>
          <w:szCs w:val="24"/>
        </w:rPr>
        <w:t xml:space="preserve">on a quarterly basis </w:t>
      </w:r>
      <w:r w:rsidRPr="0091767D">
        <w:rPr>
          <w:szCs w:val="24"/>
        </w:rPr>
        <w:t>to review child fatalities, make recommendations to prevent child deaths, and/or develop action plans to prevent child deaths.</w:t>
      </w:r>
    </w:p>
    <w:p w14:paraId="0C7E859F" w14:textId="77777777" w:rsidR="00FF698A" w:rsidRPr="0091767D" w:rsidRDefault="00FF698A" w:rsidP="004E2E2E">
      <w:pPr>
        <w:tabs>
          <w:tab w:val="left" w:pos="540"/>
          <w:tab w:val="left" w:pos="900"/>
        </w:tabs>
        <w:ind w:left="360" w:hanging="360"/>
        <w:jc w:val="both"/>
        <w:rPr>
          <w:szCs w:val="24"/>
        </w:rPr>
      </w:pPr>
    </w:p>
    <w:p w14:paraId="6CD8EC3E" w14:textId="77777777" w:rsidR="00FF698A" w:rsidRPr="0091767D" w:rsidRDefault="00FF698A" w:rsidP="004E2E2E">
      <w:pPr>
        <w:pStyle w:val="ListParagraph"/>
        <w:numPr>
          <w:ilvl w:val="0"/>
          <w:numId w:val="15"/>
        </w:numPr>
        <w:tabs>
          <w:tab w:val="left" w:pos="540"/>
          <w:tab w:val="left" w:pos="900"/>
        </w:tabs>
        <w:ind w:left="360"/>
        <w:jc w:val="both"/>
        <w:rPr>
          <w:szCs w:val="24"/>
        </w:rPr>
      </w:pPr>
      <w:r w:rsidRPr="0091767D">
        <w:rPr>
          <w:szCs w:val="24"/>
        </w:rPr>
        <w:t>Submit team recommendations annually to the board of county commissioners and the local board of health and advocate for system improvements and needed resources.</w:t>
      </w:r>
    </w:p>
    <w:p w14:paraId="58EBEB4D" w14:textId="77777777" w:rsidR="00FF698A" w:rsidRPr="0091767D" w:rsidRDefault="00FF698A" w:rsidP="004E2E2E">
      <w:pPr>
        <w:tabs>
          <w:tab w:val="left" w:pos="540"/>
          <w:tab w:val="left" w:pos="900"/>
        </w:tabs>
        <w:ind w:left="360" w:hanging="360"/>
        <w:jc w:val="both"/>
        <w:rPr>
          <w:szCs w:val="24"/>
        </w:rPr>
      </w:pPr>
    </w:p>
    <w:p w14:paraId="6DAECEA6" w14:textId="7556605A" w:rsidR="00FF698A" w:rsidRPr="0091767D" w:rsidRDefault="00FF698A" w:rsidP="004E2E2E">
      <w:pPr>
        <w:pStyle w:val="ListParagraph"/>
        <w:numPr>
          <w:ilvl w:val="0"/>
          <w:numId w:val="15"/>
        </w:numPr>
        <w:tabs>
          <w:tab w:val="left" w:pos="900"/>
        </w:tabs>
        <w:ind w:left="360"/>
        <w:jc w:val="both"/>
        <w:rPr>
          <w:szCs w:val="24"/>
        </w:rPr>
      </w:pPr>
      <w:r w:rsidRPr="0091767D">
        <w:rPr>
          <w:szCs w:val="24"/>
        </w:rPr>
        <w:t>Submit an annual report identifying local team accomplishments and activities.  The Team Coordinator in the Children and Youth Branch will provide details as to the specific content and due date of the reports</w:t>
      </w:r>
      <w:r w:rsidR="005B4FA1">
        <w:rPr>
          <w:szCs w:val="24"/>
        </w:rPr>
        <w:t>.</w:t>
      </w:r>
    </w:p>
    <w:p w14:paraId="663AA2CD" w14:textId="77777777" w:rsidR="00FF698A" w:rsidRPr="0091767D" w:rsidRDefault="00FF698A" w:rsidP="004E2E2E">
      <w:pPr>
        <w:tabs>
          <w:tab w:val="left" w:pos="450"/>
          <w:tab w:val="left" w:pos="540"/>
          <w:tab w:val="left" w:pos="900"/>
        </w:tabs>
        <w:ind w:left="360" w:hanging="360"/>
        <w:jc w:val="both"/>
        <w:rPr>
          <w:szCs w:val="24"/>
        </w:rPr>
      </w:pPr>
    </w:p>
    <w:p w14:paraId="72846CE9" w14:textId="457C673D" w:rsidR="00FF698A" w:rsidRPr="0091767D" w:rsidRDefault="00FF698A" w:rsidP="004E2E2E">
      <w:pPr>
        <w:pStyle w:val="1"/>
        <w:numPr>
          <w:ilvl w:val="0"/>
          <w:numId w:val="15"/>
        </w:numPr>
        <w:tabs>
          <w:tab w:val="left" w:pos="900"/>
        </w:tabs>
        <w:ind w:left="360"/>
        <w:jc w:val="both"/>
        <w:rPr>
          <w:szCs w:val="24"/>
        </w:rPr>
      </w:pPr>
      <w:r w:rsidRPr="0091767D">
        <w:rPr>
          <w:szCs w:val="24"/>
        </w:rPr>
        <w:t xml:space="preserve">Report findings in connection with each child death review to the Team Coordinator.  Findings are to be submitted on the required CFPT </w:t>
      </w:r>
      <w:r w:rsidR="005B4FA1">
        <w:rPr>
          <w:szCs w:val="24"/>
        </w:rPr>
        <w:t xml:space="preserve">Confidential </w:t>
      </w:r>
      <w:r w:rsidR="00432B26">
        <w:rPr>
          <w:szCs w:val="24"/>
        </w:rPr>
        <w:t>R</w:t>
      </w:r>
      <w:r w:rsidRPr="0091767D">
        <w:rPr>
          <w:szCs w:val="24"/>
        </w:rPr>
        <w:t xml:space="preserve">eport </w:t>
      </w:r>
      <w:r w:rsidR="00432B26">
        <w:rPr>
          <w:szCs w:val="24"/>
        </w:rPr>
        <w:t>F</w:t>
      </w:r>
      <w:r w:rsidRPr="0091767D">
        <w:rPr>
          <w:szCs w:val="24"/>
        </w:rPr>
        <w:t xml:space="preserve">orm </w:t>
      </w:r>
      <w:r w:rsidR="00BD28DE">
        <w:rPr>
          <w:szCs w:val="24"/>
        </w:rPr>
        <w:t>(</w:t>
      </w:r>
      <w:r w:rsidR="00432B26">
        <w:rPr>
          <w:szCs w:val="24"/>
        </w:rPr>
        <w:t>Appendix 2-8</w:t>
      </w:r>
      <w:r w:rsidR="005B4FA1">
        <w:rPr>
          <w:szCs w:val="24"/>
        </w:rPr>
        <w:t>)</w:t>
      </w:r>
      <w:r w:rsidR="00BD28DE">
        <w:rPr>
          <w:szCs w:val="24"/>
        </w:rPr>
        <w:t xml:space="preserve"> </w:t>
      </w:r>
      <w:r w:rsidRPr="0091767D">
        <w:rPr>
          <w:szCs w:val="24"/>
        </w:rPr>
        <w:t xml:space="preserve">within forty-five days </w:t>
      </w:r>
      <w:r w:rsidR="00432B26">
        <w:rPr>
          <w:szCs w:val="24"/>
        </w:rPr>
        <w:t>from the date of the review.</w:t>
      </w:r>
    </w:p>
    <w:p w14:paraId="5D5309B3" w14:textId="77777777" w:rsidR="00FF698A" w:rsidRPr="004E59BF" w:rsidRDefault="00FF698A" w:rsidP="00FF698A">
      <w:pPr>
        <w:widowControl/>
        <w:rPr>
          <w:b/>
          <w:szCs w:val="24"/>
        </w:rPr>
      </w:pPr>
    </w:p>
    <w:p w14:paraId="55A7F6F6" w14:textId="77777777" w:rsidR="00FF698A" w:rsidRDefault="00FF698A" w:rsidP="004E2E2E">
      <w:pPr>
        <w:pStyle w:val="ListParagraph"/>
        <w:widowControl/>
        <w:numPr>
          <w:ilvl w:val="0"/>
          <w:numId w:val="24"/>
        </w:numPr>
        <w:ind w:left="360" w:hanging="180"/>
        <w:jc w:val="both"/>
        <w:rPr>
          <w:b/>
          <w:szCs w:val="24"/>
        </w:rPr>
      </w:pPr>
      <w:r>
        <w:rPr>
          <w:b/>
          <w:szCs w:val="24"/>
        </w:rPr>
        <w:t>Local Teams Funding</w:t>
      </w:r>
    </w:p>
    <w:p w14:paraId="27BA1A87" w14:textId="77777777" w:rsidR="00FF698A" w:rsidRPr="0091767D" w:rsidRDefault="00FF698A" w:rsidP="004E2E2E">
      <w:pPr>
        <w:jc w:val="both"/>
        <w:rPr>
          <w:szCs w:val="24"/>
        </w:rPr>
      </w:pPr>
    </w:p>
    <w:p w14:paraId="29987ABF" w14:textId="77777777" w:rsidR="00FF698A" w:rsidRDefault="00FF698A" w:rsidP="004E2E2E">
      <w:pPr>
        <w:pStyle w:val="BodyText"/>
        <w:tabs>
          <w:tab w:val="clear" w:pos="0"/>
          <w:tab w:val="clear" w:pos="720"/>
          <w:tab w:val="clear" w:pos="1260"/>
          <w:tab w:val="clear" w:pos="1710"/>
          <w:tab w:val="clear" w:pos="2160"/>
          <w:tab w:val="clear" w:pos="2880"/>
          <w:tab w:val="clear" w:pos="3600"/>
          <w:tab w:val="clear" w:pos="4320"/>
          <w:tab w:val="clear" w:pos="5040"/>
          <w:tab w:val="clear" w:pos="5760"/>
          <w:tab w:val="clear" w:pos="8100"/>
          <w:tab w:val="clear" w:pos="8460"/>
          <w:tab w:val="clear" w:pos="9360"/>
        </w:tabs>
        <w:jc w:val="both"/>
        <w:rPr>
          <w:sz w:val="24"/>
          <w:szCs w:val="24"/>
        </w:rPr>
      </w:pPr>
      <w:r w:rsidRPr="0091767D">
        <w:rPr>
          <w:sz w:val="24"/>
          <w:szCs w:val="24"/>
        </w:rPr>
        <w:t xml:space="preserve">Funds are allocated from the Division of Public Health, Children and Youth Branch and distributed to </w:t>
      </w:r>
      <w:r>
        <w:rPr>
          <w:sz w:val="24"/>
          <w:szCs w:val="24"/>
        </w:rPr>
        <w:t>county health departments via the</w:t>
      </w:r>
      <w:r w:rsidRPr="0091767D">
        <w:rPr>
          <w:sz w:val="24"/>
          <w:szCs w:val="24"/>
        </w:rPr>
        <w:t xml:space="preserve"> annual Agreement Addenda (AA). The AA specifically outlines how monies are to be spent on CFPT operations. For example, funds can be spent on project implementation (hosting educational seminars, printing brochures or purchasing child safety seats), refreshments for meetings or travel reimbursement for CFPT members who come from out of county.</w:t>
      </w:r>
      <w:r>
        <w:rPr>
          <w:sz w:val="24"/>
          <w:szCs w:val="24"/>
        </w:rPr>
        <w:t xml:space="preserve"> </w:t>
      </w:r>
    </w:p>
    <w:p w14:paraId="59A9B2B9" w14:textId="77777777" w:rsidR="00FF698A" w:rsidRDefault="00FF698A" w:rsidP="004E2E2E">
      <w:pPr>
        <w:pStyle w:val="BodyText"/>
        <w:tabs>
          <w:tab w:val="clear" w:pos="0"/>
          <w:tab w:val="clear" w:pos="720"/>
          <w:tab w:val="clear" w:pos="1260"/>
          <w:tab w:val="clear" w:pos="1710"/>
          <w:tab w:val="clear" w:pos="2160"/>
          <w:tab w:val="clear" w:pos="2880"/>
          <w:tab w:val="clear" w:pos="3600"/>
          <w:tab w:val="clear" w:pos="4320"/>
          <w:tab w:val="clear" w:pos="5040"/>
          <w:tab w:val="clear" w:pos="5760"/>
          <w:tab w:val="clear" w:pos="8100"/>
          <w:tab w:val="clear" w:pos="8460"/>
          <w:tab w:val="clear" w:pos="9360"/>
        </w:tabs>
        <w:jc w:val="both"/>
        <w:rPr>
          <w:sz w:val="24"/>
          <w:szCs w:val="24"/>
        </w:rPr>
      </w:pPr>
    </w:p>
    <w:p w14:paraId="5E3A4C08" w14:textId="290CB11E" w:rsidR="00FF698A" w:rsidRPr="0091767D" w:rsidRDefault="00FF698A" w:rsidP="004E2E2E">
      <w:pPr>
        <w:pStyle w:val="BodyText"/>
        <w:tabs>
          <w:tab w:val="clear" w:pos="0"/>
          <w:tab w:val="clear" w:pos="720"/>
          <w:tab w:val="clear" w:pos="1260"/>
          <w:tab w:val="clear" w:pos="1710"/>
          <w:tab w:val="clear" w:pos="2160"/>
          <w:tab w:val="clear" w:pos="2880"/>
          <w:tab w:val="clear" w:pos="3600"/>
          <w:tab w:val="clear" w:pos="4320"/>
          <w:tab w:val="clear" w:pos="5040"/>
          <w:tab w:val="clear" w:pos="5760"/>
          <w:tab w:val="clear" w:pos="8100"/>
          <w:tab w:val="clear" w:pos="8460"/>
          <w:tab w:val="clear" w:pos="9360"/>
        </w:tabs>
        <w:jc w:val="both"/>
        <w:rPr>
          <w:sz w:val="24"/>
          <w:szCs w:val="24"/>
        </w:rPr>
      </w:pPr>
      <w:r w:rsidRPr="0091767D">
        <w:rPr>
          <w:sz w:val="24"/>
          <w:szCs w:val="24"/>
        </w:rPr>
        <w:t xml:space="preserve">State funding to support local CFPTs is </w:t>
      </w:r>
      <w:r w:rsidR="00432B26">
        <w:rPr>
          <w:sz w:val="24"/>
          <w:szCs w:val="24"/>
        </w:rPr>
        <w:t>$77, 412.000 annually</w:t>
      </w:r>
      <w:r>
        <w:rPr>
          <w:sz w:val="24"/>
          <w:szCs w:val="24"/>
        </w:rPr>
        <w:t xml:space="preserve">. </w:t>
      </w:r>
      <w:r w:rsidRPr="0091767D">
        <w:rPr>
          <w:sz w:val="24"/>
          <w:szCs w:val="24"/>
        </w:rPr>
        <w:t xml:space="preserve">In 2002, nineteen counties chose to reduce or eliminate their funding due to a budgetary request from the Division of Public Health.  </w:t>
      </w:r>
    </w:p>
    <w:p w14:paraId="7D83AD2A" w14:textId="77777777" w:rsidR="00FF698A" w:rsidRPr="0091767D" w:rsidRDefault="00FF698A" w:rsidP="004E2E2E">
      <w:pPr>
        <w:jc w:val="both"/>
        <w:rPr>
          <w:szCs w:val="24"/>
        </w:rPr>
      </w:pPr>
    </w:p>
    <w:p w14:paraId="3F97116E" w14:textId="77777777" w:rsidR="00FF698A" w:rsidRPr="0091767D" w:rsidRDefault="00FF698A" w:rsidP="004E2E2E">
      <w:pPr>
        <w:jc w:val="both"/>
        <w:rPr>
          <w:szCs w:val="24"/>
        </w:rPr>
      </w:pPr>
      <w:r w:rsidRPr="0091767D">
        <w:rPr>
          <w:szCs w:val="24"/>
        </w:rPr>
        <w:t>Each local team determines how funds will be spent for CFPT operations. However, the AA is somewhat flexible and if the local team decides mid-year to implement a project that is not in the signed agreement, they may do so, with the support of the local health director and the Team Coordinator. It is important for each local team to establish a plan of action, in consultation with the health director, for each funding year so that specific expenditures will be reflected in the Agreement Addenda.</w:t>
      </w:r>
    </w:p>
    <w:p w14:paraId="21847577" w14:textId="77777777" w:rsidR="00FF698A" w:rsidRPr="009B7A15" w:rsidRDefault="00FF698A" w:rsidP="004E2E2E">
      <w:pPr>
        <w:jc w:val="both"/>
        <w:rPr>
          <w:szCs w:val="24"/>
        </w:rPr>
      </w:pPr>
    </w:p>
    <w:p w14:paraId="719B1B29" w14:textId="77777777" w:rsidR="00FF698A" w:rsidRPr="0091767D" w:rsidRDefault="00FF698A" w:rsidP="004E2E2E">
      <w:pPr>
        <w:pStyle w:val="ListParagraph"/>
        <w:tabs>
          <w:tab w:val="left" w:pos="900"/>
        </w:tabs>
        <w:ind w:left="0"/>
        <w:jc w:val="both"/>
        <w:rPr>
          <w:szCs w:val="24"/>
        </w:rPr>
      </w:pPr>
      <w:r w:rsidRPr="009B7A15">
        <w:rPr>
          <w:b/>
          <w:szCs w:val="24"/>
        </w:rPr>
        <w:t>Selected Spending Activities</w:t>
      </w:r>
    </w:p>
    <w:p w14:paraId="666DF84A" w14:textId="77777777" w:rsidR="00FF698A" w:rsidRDefault="00FF698A" w:rsidP="004E2E2E">
      <w:pPr>
        <w:jc w:val="both"/>
        <w:rPr>
          <w:szCs w:val="24"/>
        </w:rPr>
      </w:pPr>
      <w:r w:rsidRPr="0091767D">
        <w:rPr>
          <w:szCs w:val="24"/>
        </w:rPr>
        <w:t xml:space="preserve">Funding for approximately 80% of local team activities comes from the General Assembly. Monies can be spent on programming, hiring of staff to support the CFPT, safety equipment and child fatality trainings. </w:t>
      </w:r>
    </w:p>
    <w:p w14:paraId="23DB2D97" w14:textId="77777777" w:rsidR="00FF698A" w:rsidRDefault="00FF698A" w:rsidP="004E2E2E">
      <w:pPr>
        <w:jc w:val="both"/>
        <w:rPr>
          <w:szCs w:val="24"/>
        </w:rPr>
      </w:pPr>
    </w:p>
    <w:p w14:paraId="2A70B341" w14:textId="77777777" w:rsidR="00FF698A" w:rsidRPr="0091767D" w:rsidRDefault="00FF698A" w:rsidP="004E2E2E">
      <w:pPr>
        <w:jc w:val="both"/>
        <w:rPr>
          <w:szCs w:val="24"/>
        </w:rPr>
      </w:pPr>
      <w:bookmarkStart w:id="0" w:name="_Hlk534712043"/>
      <w:r w:rsidRPr="0091767D">
        <w:rPr>
          <w:szCs w:val="24"/>
        </w:rPr>
        <w:lastRenderedPageBreak/>
        <w:t>Below is a more complete list of selected spending activities.</w:t>
      </w:r>
    </w:p>
    <w:p w14:paraId="40997D56" w14:textId="77777777" w:rsidR="00FF698A" w:rsidRPr="0091767D" w:rsidRDefault="00FF698A" w:rsidP="004E2E2E">
      <w:pPr>
        <w:jc w:val="both"/>
        <w:rPr>
          <w:szCs w:val="24"/>
        </w:rPr>
      </w:pPr>
    </w:p>
    <w:p w14:paraId="5B6A12F9" w14:textId="232795E3" w:rsidR="00FF698A" w:rsidRPr="0091767D" w:rsidRDefault="00FF698A" w:rsidP="004E2E2E">
      <w:pPr>
        <w:widowControl/>
        <w:numPr>
          <w:ilvl w:val="0"/>
          <w:numId w:val="25"/>
        </w:numPr>
        <w:tabs>
          <w:tab w:val="left" w:pos="0"/>
        </w:tabs>
        <w:spacing w:after="240"/>
        <w:ind w:left="360"/>
        <w:jc w:val="both"/>
        <w:rPr>
          <w:szCs w:val="24"/>
        </w:rPr>
      </w:pPr>
      <w:r w:rsidRPr="0091767D">
        <w:rPr>
          <w:szCs w:val="24"/>
        </w:rPr>
        <w:t>Hiring of health department</w:t>
      </w:r>
      <w:r w:rsidR="00AE034E">
        <w:rPr>
          <w:szCs w:val="24"/>
        </w:rPr>
        <w:t xml:space="preserve"> or</w:t>
      </w:r>
      <w:r w:rsidRPr="0091767D">
        <w:rPr>
          <w:szCs w:val="24"/>
        </w:rPr>
        <w:t xml:space="preserve"> Guardian Ad Litem staff to provide part-time support to the CFPT.</w:t>
      </w:r>
    </w:p>
    <w:p w14:paraId="0F66C648" w14:textId="77777777" w:rsidR="00FF698A" w:rsidRPr="0091767D" w:rsidRDefault="00FF698A" w:rsidP="004E2E2E">
      <w:pPr>
        <w:widowControl/>
        <w:numPr>
          <w:ilvl w:val="0"/>
          <w:numId w:val="25"/>
        </w:numPr>
        <w:tabs>
          <w:tab w:val="left" w:pos="0"/>
        </w:tabs>
        <w:spacing w:after="240"/>
        <w:ind w:left="360"/>
        <w:jc w:val="both"/>
        <w:rPr>
          <w:szCs w:val="24"/>
        </w:rPr>
      </w:pPr>
      <w:r w:rsidRPr="0091767D">
        <w:rPr>
          <w:szCs w:val="24"/>
        </w:rPr>
        <w:t xml:space="preserve">Hiring of parent of a </w:t>
      </w:r>
      <w:r>
        <w:rPr>
          <w:szCs w:val="24"/>
        </w:rPr>
        <w:t xml:space="preserve">deceased </w:t>
      </w:r>
      <w:r w:rsidRPr="0091767D">
        <w:rPr>
          <w:szCs w:val="24"/>
        </w:rPr>
        <w:t>child to provide staff support to the CFPT.</w:t>
      </w:r>
    </w:p>
    <w:p w14:paraId="74D17A3D" w14:textId="77777777" w:rsidR="00FF698A" w:rsidRPr="0091767D" w:rsidRDefault="00FF698A" w:rsidP="004E2E2E">
      <w:pPr>
        <w:widowControl/>
        <w:numPr>
          <w:ilvl w:val="0"/>
          <w:numId w:val="25"/>
        </w:numPr>
        <w:tabs>
          <w:tab w:val="left" w:pos="0"/>
        </w:tabs>
        <w:spacing w:after="240"/>
        <w:ind w:left="360"/>
        <w:jc w:val="both"/>
        <w:rPr>
          <w:szCs w:val="24"/>
        </w:rPr>
      </w:pPr>
      <w:r w:rsidRPr="0091767D">
        <w:rPr>
          <w:szCs w:val="24"/>
        </w:rPr>
        <w:t>Purchasing of smoke detectors, trigger locks or car seats for distribution to needy families.</w:t>
      </w:r>
    </w:p>
    <w:p w14:paraId="234B7E4F" w14:textId="77777777" w:rsidR="00FF698A" w:rsidRPr="0091767D" w:rsidRDefault="00FF698A" w:rsidP="004E2E2E">
      <w:pPr>
        <w:widowControl/>
        <w:numPr>
          <w:ilvl w:val="0"/>
          <w:numId w:val="25"/>
        </w:numPr>
        <w:tabs>
          <w:tab w:val="left" w:pos="0"/>
        </w:tabs>
        <w:spacing w:after="240"/>
        <w:ind w:left="360"/>
        <w:jc w:val="both"/>
        <w:rPr>
          <w:szCs w:val="24"/>
        </w:rPr>
      </w:pPr>
      <w:r w:rsidRPr="0091767D">
        <w:rPr>
          <w:szCs w:val="24"/>
        </w:rPr>
        <w:t>Car seat installation certification fees.</w:t>
      </w:r>
    </w:p>
    <w:p w14:paraId="223951D3" w14:textId="77777777" w:rsidR="00FF698A" w:rsidRDefault="00FF698A" w:rsidP="004E2E2E">
      <w:pPr>
        <w:widowControl/>
        <w:numPr>
          <w:ilvl w:val="0"/>
          <w:numId w:val="25"/>
        </w:numPr>
        <w:tabs>
          <w:tab w:val="left" w:pos="0"/>
        </w:tabs>
        <w:spacing w:after="240"/>
        <w:ind w:left="360"/>
        <w:jc w:val="both"/>
        <w:rPr>
          <w:szCs w:val="24"/>
        </w:rPr>
      </w:pPr>
      <w:r w:rsidRPr="0091767D">
        <w:rPr>
          <w:szCs w:val="24"/>
        </w:rPr>
        <w:t>Implementing programs that have grown out of identified syst</w:t>
      </w:r>
      <w:r>
        <w:rPr>
          <w:szCs w:val="24"/>
        </w:rPr>
        <w:t>em problems and recommendations, such as:</w:t>
      </w:r>
    </w:p>
    <w:p w14:paraId="0C04DD2E" w14:textId="77777777" w:rsidR="00FF698A" w:rsidRDefault="00FF698A" w:rsidP="004E2E2E">
      <w:pPr>
        <w:widowControl/>
        <w:numPr>
          <w:ilvl w:val="0"/>
          <w:numId w:val="26"/>
        </w:numPr>
        <w:tabs>
          <w:tab w:val="left" w:pos="0"/>
        </w:tabs>
        <w:jc w:val="both"/>
        <w:rPr>
          <w:szCs w:val="24"/>
        </w:rPr>
      </w:pPr>
      <w:r w:rsidRPr="00A265BD">
        <w:rPr>
          <w:szCs w:val="24"/>
        </w:rPr>
        <w:t>Planning suicide prevention training seminars or safe surrender workshops that include personnel from mental health, health departments, DSS and schools.</w:t>
      </w:r>
    </w:p>
    <w:p w14:paraId="31A5D2CD" w14:textId="77777777" w:rsidR="00FF698A" w:rsidRDefault="00FF698A" w:rsidP="004E2E2E">
      <w:pPr>
        <w:widowControl/>
        <w:numPr>
          <w:ilvl w:val="0"/>
          <w:numId w:val="26"/>
        </w:numPr>
        <w:tabs>
          <w:tab w:val="left" w:pos="0"/>
        </w:tabs>
        <w:jc w:val="both"/>
        <w:rPr>
          <w:szCs w:val="24"/>
        </w:rPr>
      </w:pPr>
      <w:r w:rsidRPr="00A265BD">
        <w:rPr>
          <w:szCs w:val="24"/>
        </w:rPr>
        <w:t xml:space="preserve">All day training seminars available at no charge to interested community members. </w:t>
      </w:r>
    </w:p>
    <w:p w14:paraId="4194D8F1" w14:textId="64DA944B" w:rsidR="00FF698A" w:rsidRPr="00A265BD" w:rsidRDefault="00FF698A" w:rsidP="004E2E2E">
      <w:pPr>
        <w:widowControl/>
        <w:numPr>
          <w:ilvl w:val="0"/>
          <w:numId w:val="26"/>
        </w:numPr>
        <w:tabs>
          <w:tab w:val="left" w:pos="0"/>
        </w:tabs>
        <w:jc w:val="both"/>
        <w:rPr>
          <w:szCs w:val="24"/>
        </w:rPr>
      </w:pPr>
      <w:r w:rsidRPr="00A265BD">
        <w:rPr>
          <w:szCs w:val="24"/>
        </w:rPr>
        <w:t>Funding to investigate programs in other communities and receive special training regarding prevention services</w:t>
      </w:r>
      <w:r w:rsidR="00DB2E12">
        <w:rPr>
          <w:szCs w:val="24"/>
        </w:rPr>
        <w:t>.</w:t>
      </w:r>
      <w:r w:rsidRPr="00A265BD">
        <w:rPr>
          <w:szCs w:val="24"/>
        </w:rPr>
        <w:t xml:space="preserve"> Funds could also be used by CFPTs for specific training </w:t>
      </w:r>
      <w:bookmarkStart w:id="1" w:name="_GoBack"/>
      <w:bookmarkEnd w:id="1"/>
      <w:r w:rsidRPr="00A265BD">
        <w:rPr>
          <w:szCs w:val="24"/>
        </w:rPr>
        <w:t>for individual team members (i.e. safe surrender, team building, child advocacy, child abuse, homicide, or child fatality)</w:t>
      </w:r>
      <w:r w:rsidR="00DB2E12">
        <w:rPr>
          <w:szCs w:val="24"/>
        </w:rPr>
        <w:t>.</w:t>
      </w:r>
    </w:p>
    <w:p w14:paraId="0653608F" w14:textId="77777777" w:rsidR="00FF698A" w:rsidRPr="0091767D" w:rsidRDefault="00FF698A" w:rsidP="004E2E2E">
      <w:pPr>
        <w:jc w:val="both"/>
        <w:rPr>
          <w:szCs w:val="24"/>
        </w:rPr>
      </w:pPr>
    </w:p>
    <w:p w14:paraId="47ABFA9B" w14:textId="77777777" w:rsidR="00FF698A" w:rsidRDefault="00FF698A" w:rsidP="004E2E2E">
      <w:pPr>
        <w:pStyle w:val="ListParagraph"/>
        <w:widowControl/>
        <w:numPr>
          <w:ilvl w:val="0"/>
          <w:numId w:val="25"/>
        </w:numPr>
        <w:spacing w:after="240"/>
        <w:ind w:left="360"/>
        <w:jc w:val="both"/>
        <w:rPr>
          <w:szCs w:val="24"/>
        </w:rPr>
      </w:pPr>
      <w:r w:rsidRPr="00B8676C">
        <w:rPr>
          <w:szCs w:val="24"/>
        </w:rPr>
        <w:t>Purchasing refreshments for team meetings.</w:t>
      </w:r>
    </w:p>
    <w:p w14:paraId="2BB9F00A" w14:textId="77777777" w:rsidR="00FF698A" w:rsidRPr="00B8676C" w:rsidRDefault="00FF698A" w:rsidP="004E2E2E">
      <w:pPr>
        <w:pStyle w:val="ListParagraph"/>
        <w:widowControl/>
        <w:spacing w:after="240"/>
        <w:ind w:left="360"/>
        <w:jc w:val="both"/>
        <w:rPr>
          <w:szCs w:val="24"/>
        </w:rPr>
      </w:pPr>
    </w:p>
    <w:p w14:paraId="173A8069" w14:textId="77777777" w:rsidR="00FF698A" w:rsidRDefault="00FF698A" w:rsidP="004E2E2E">
      <w:pPr>
        <w:pStyle w:val="ListParagraph"/>
        <w:widowControl/>
        <w:numPr>
          <w:ilvl w:val="0"/>
          <w:numId w:val="25"/>
        </w:numPr>
        <w:spacing w:after="240"/>
        <w:ind w:left="360"/>
        <w:jc w:val="both"/>
        <w:rPr>
          <w:szCs w:val="24"/>
        </w:rPr>
      </w:pPr>
      <w:r w:rsidRPr="00B8676C">
        <w:rPr>
          <w:szCs w:val="24"/>
        </w:rPr>
        <w:t>Attending Prevent Child Abuse NC conferences.</w:t>
      </w:r>
    </w:p>
    <w:p w14:paraId="3A5CE847" w14:textId="77777777" w:rsidR="00FF698A" w:rsidRDefault="00FF698A" w:rsidP="004E2E2E">
      <w:pPr>
        <w:pStyle w:val="ListParagraph"/>
        <w:widowControl/>
        <w:spacing w:after="240"/>
        <w:ind w:left="360"/>
        <w:jc w:val="both"/>
        <w:rPr>
          <w:szCs w:val="24"/>
        </w:rPr>
      </w:pPr>
    </w:p>
    <w:p w14:paraId="1947C51C" w14:textId="77777777" w:rsidR="00FF698A" w:rsidRDefault="00FF698A" w:rsidP="004E2E2E">
      <w:pPr>
        <w:pStyle w:val="ListParagraph"/>
        <w:widowControl/>
        <w:numPr>
          <w:ilvl w:val="0"/>
          <w:numId w:val="25"/>
        </w:numPr>
        <w:spacing w:after="240"/>
        <w:ind w:left="360"/>
        <w:jc w:val="both"/>
        <w:rPr>
          <w:szCs w:val="24"/>
        </w:rPr>
      </w:pPr>
      <w:r w:rsidRPr="00B8676C">
        <w:rPr>
          <w:szCs w:val="24"/>
        </w:rPr>
        <w:t>Attending child fatality prevention and child safety conferences.  Other conference topics may include, SIDS, Suicide, Shaken Baby Syndrome, Gang Violence, Perinatal health/</w:t>
      </w:r>
      <w:proofErr w:type="gramStart"/>
      <w:r w:rsidRPr="00B8676C">
        <w:rPr>
          <w:szCs w:val="24"/>
        </w:rPr>
        <w:t>prematurity.*</w:t>
      </w:r>
      <w:proofErr w:type="gramEnd"/>
    </w:p>
    <w:p w14:paraId="71618A6D" w14:textId="77777777" w:rsidR="00FF698A" w:rsidRPr="00B8676C" w:rsidRDefault="00FF698A" w:rsidP="004E2E2E">
      <w:pPr>
        <w:pStyle w:val="ListParagraph"/>
        <w:widowControl/>
        <w:spacing w:after="240"/>
        <w:ind w:left="360"/>
        <w:jc w:val="both"/>
        <w:rPr>
          <w:szCs w:val="24"/>
        </w:rPr>
      </w:pPr>
    </w:p>
    <w:p w14:paraId="46086DD6" w14:textId="77777777" w:rsidR="00FF698A" w:rsidRDefault="00FF698A" w:rsidP="004E2E2E">
      <w:pPr>
        <w:pStyle w:val="ListParagraph"/>
        <w:widowControl/>
        <w:numPr>
          <w:ilvl w:val="0"/>
          <w:numId w:val="25"/>
        </w:numPr>
        <w:spacing w:after="240"/>
        <w:ind w:left="360"/>
        <w:jc w:val="both"/>
        <w:rPr>
          <w:szCs w:val="24"/>
        </w:rPr>
      </w:pPr>
      <w:r w:rsidRPr="00B8676C">
        <w:rPr>
          <w:szCs w:val="24"/>
        </w:rPr>
        <w:t xml:space="preserve">Donating funds to Rape Crisis/Family Violence programs to support education about child abuse and neglect in the schools and battered women’s shelters (which accepts mothers </w:t>
      </w:r>
      <w:r w:rsidRPr="00B8676C">
        <w:rPr>
          <w:szCs w:val="24"/>
          <w:u w:val="single"/>
        </w:rPr>
        <w:t>and</w:t>
      </w:r>
      <w:r w:rsidRPr="00B8676C">
        <w:rPr>
          <w:szCs w:val="24"/>
        </w:rPr>
        <w:t xml:space="preserve"> children).</w:t>
      </w:r>
    </w:p>
    <w:p w14:paraId="4C6A767F" w14:textId="77777777" w:rsidR="00FF698A" w:rsidRDefault="00FF698A" w:rsidP="004E2E2E">
      <w:pPr>
        <w:pStyle w:val="ListParagraph"/>
        <w:widowControl/>
        <w:spacing w:after="240"/>
        <w:ind w:left="360"/>
        <w:jc w:val="both"/>
        <w:rPr>
          <w:szCs w:val="24"/>
        </w:rPr>
      </w:pPr>
    </w:p>
    <w:p w14:paraId="2B50B21E" w14:textId="77777777" w:rsidR="00FF698A" w:rsidRPr="00B8676C" w:rsidRDefault="00FF698A" w:rsidP="004E2E2E">
      <w:pPr>
        <w:pStyle w:val="ListParagraph"/>
        <w:widowControl/>
        <w:numPr>
          <w:ilvl w:val="0"/>
          <w:numId w:val="25"/>
        </w:numPr>
        <w:spacing w:after="240"/>
        <w:ind w:left="360"/>
        <w:contextualSpacing w:val="0"/>
        <w:jc w:val="both"/>
        <w:rPr>
          <w:szCs w:val="24"/>
        </w:rPr>
      </w:pPr>
      <w:r w:rsidRPr="00B8676C">
        <w:rPr>
          <w:szCs w:val="24"/>
        </w:rPr>
        <w:t>Hosting public forums on child fatality prevention and child safety issues.</w:t>
      </w:r>
    </w:p>
    <w:p w14:paraId="51CDE36B" w14:textId="77777777" w:rsidR="00FF698A" w:rsidRPr="00B8676C" w:rsidRDefault="00FF698A" w:rsidP="004E2E2E">
      <w:pPr>
        <w:pStyle w:val="ListParagraph"/>
        <w:widowControl/>
        <w:numPr>
          <w:ilvl w:val="0"/>
          <w:numId w:val="25"/>
        </w:numPr>
        <w:spacing w:after="240"/>
        <w:ind w:left="360"/>
        <w:jc w:val="both"/>
        <w:rPr>
          <w:szCs w:val="24"/>
        </w:rPr>
      </w:pPr>
      <w:r w:rsidRPr="00B8676C">
        <w:rPr>
          <w:szCs w:val="24"/>
        </w:rPr>
        <w:t>Providing travel reimbursements and/or stipends for CFPT members who come from out of county (medical examiners, judges, etc.) or who are not public servants (and must take leave from their jobs to participate on CFPT) in order to increase attendance.</w:t>
      </w:r>
    </w:p>
    <w:p w14:paraId="629A5463" w14:textId="77777777" w:rsidR="00FF698A" w:rsidRPr="001E06BD" w:rsidRDefault="00FF698A" w:rsidP="004E2E2E">
      <w:pPr>
        <w:widowControl/>
        <w:spacing w:after="240"/>
        <w:jc w:val="both"/>
        <w:rPr>
          <w:b/>
          <w:szCs w:val="24"/>
        </w:rPr>
      </w:pPr>
      <w:r w:rsidRPr="0091767D">
        <w:rPr>
          <w:szCs w:val="24"/>
        </w:rPr>
        <w:t>*For questions about other types of conferences please contact the CFPT Team Coordinator</w:t>
      </w:r>
    </w:p>
    <w:bookmarkEnd w:id="0"/>
    <w:p w14:paraId="55A455F8" w14:textId="77777777" w:rsidR="00FF698A" w:rsidRDefault="00FF698A" w:rsidP="004E2E2E">
      <w:pPr>
        <w:pStyle w:val="ListParagraph"/>
        <w:widowControl/>
        <w:numPr>
          <w:ilvl w:val="0"/>
          <w:numId w:val="24"/>
        </w:numPr>
        <w:ind w:left="360" w:hanging="180"/>
        <w:jc w:val="both"/>
        <w:rPr>
          <w:b/>
          <w:szCs w:val="24"/>
        </w:rPr>
      </w:pPr>
      <w:r>
        <w:rPr>
          <w:b/>
          <w:szCs w:val="24"/>
        </w:rPr>
        <w:t xml:space="preserve">Performance </w:t>
      </w:r>
      <w:r w:rsidRPr="0091767D">
        <w:rPr>
          <w:b/>
          <w:szCs w:val="24"/>
        </w:rPr>
        <w:t xml:space="preserve">Monitoring </w:t>
      </w:r>
      <w:proofErr w:type="gramStart"/>
      <w:r w:rsidRPr="0091767D">
        <w:rPr>
          <w:b/>
          <w:szCs w:val="24"/>
        </w:rPr>
        <w:t>And</w:t>
      </w:r>
      <w:proofErr w:type="gramEnd"/>
      <w:r w:rsidRPr="0091767D">
        <w:rPr>
          <w:b/>
          <w:szCs w:val="24"/>
        </w:rPr>
        <w:t xml:space="preserve"> Quality Assurance</w:t>
      </w:r>
    </w:p>
    <w:p w14:paraId="1C82FC8A" w14:textId="77777777" w:rsidR="00FF698A" w:rsidRDefault="00FF698A" w:rsidP="004E2E2E">
      <w:pPr>
        <w:widowControl/>
        <w:jc w:val="both"/>
        <w:rPr>
          <w:b/>
          <w:szCs w:val="24"/>
        </w:rPr>
      </w:pPr>
    </w:p>
    <w:p w14:paraId="681EEDC2" w14:textId="77777777" w:rsidR="00FF698A" w:rsidRPr="0091767D" w:rsidRDefault="00FF698A" w:rsidP="004E2E2E">
      <w:pPr>
        <w:ind w:left="360" w:hanging="360"/>
        <w:jc w:val="both"/>
        <w:rPr>
          <w:szCs w:val="24"/>
        </w:rPr>
      </w:pPr>
      <w:r w:rsidRPr="0091767D">
        <w:rPr>
          <w:szCs w:val="24"/>
        </w:rPr>
        <w:t>To ensure adequate performance of each team:</w:t>
      </w:r>
    </w:p>
    <w:p w14:paraId="05940B17" w14:textId="77777777" w:rsidR="00FF698A" w:rsidRPr="0091767D" w:rsidRDefault="00FF698A" w:rsidP="004E2E2E">
      <w:pPr>
        <w:ind w:left="360" w:hanging="360"/>
        <w:jc w:val="both"/>
        <w:rPr>
          <w:szCs w:val="24"/>
        </w:rPr>
      </w:pPr>
    </w:p>
    <w:p w14:paraId="1B7A1C24" w14:textId="77777777" w:rsidR="00FF698A" w:rsidRPr="0091767D" w:rsidRDefault="00FF698A" w:rsidP="004E2E2E">
      <w:pPr>
        <w:tabs>
          <w:tab w:val="left" w:pos="900"/>
        </w:tabs>
        <w:ind w:left="360" w:hanging="360"/>
        <w:jc w:val="both"/>
        <w:rPr>
          <w:szCs w:val="24"/>
        </w:rPr>
      </w:pPr>
      <w:r w:rsidRPr="0091767D">
        <w:rPr>
          <w:szCs w:val="24"/>
        </w:rPr>
        <w:t xml:space="preserve">1. </w:t>
      </w:r>
      <w:r w:rsidRPr="0091767D">
        <w:rPr>
          <w:szCs w:val="24"/>
        </w:rPr>
        <w:tab/>
        <w:t>The Team Coordinator will provide technical assistance to the local team, as needed, by telephone, fax, E-mail or written correspondence.</w:t>
      </w:r>
    </w:p>
    <w:p w14:paraId="3696600E" w14:textId="77777777" w:rsidR="00FF698A" w:rsidRPr="0091767D" w:rsidRDefault="00FF698A" w:rsidP="004E2E2E">
      <w:pPr>
        <w:tabs>
          <w:tab w:val="left" w:pos="900"/>
        </w:tabs>
        <w:ind w:left="360" w:hanging="360"/>
        <w:jc w:val="both"/>
        <w:rPr>
          <w:szCs w:val="24"/>
        </w:rPr>
      </w:pPr>
    </w:p>
    <w:p w14:paraId="41EFBDCC" w14:textId="0DD19717" w:rsidR="00FF698A" w:rsidRPr="0091767D" w:rsidRDefault="00FF698A" w:rsidP="004E2E2E">
      <w:pPr>
        <w:tabs>
          <w:tab w:val="left" w:pos="900"/>
        </w:tabs>
        <w:ind w:left="360" w:hanging="360"/>
        <w:jc w:val="both"/>
        <w:rPr>
          <w:szCs w:val="24"/>
        </w:rPr>
      </w:pPr>
      <w:r w:rsidRPr="0091767D">
        <w:rPr>
          <w:szCs w:val="24"/>
        </w:rPr>
        <w:t>2.</w:t>
      </w:r>
      <w:r w:rsidRPr="0091767D">
        <w:rPr>
          <w:szCs w:val="24"/>
        </w:rPr>
        <w:tab/>
        <w:t xml:space="preserve">The Team Coordinator will conduct telephone or site monitoring to 33 counties per year to </w:t>
      </w:r>
      <w:r w:rsidRPr="0091767D">
        <w:rPr>
          <w:szCs w:val="24"/>
        </w:rPr>
        <w:lastRenderedPageBreak/>
        <w:t xml:space="preserve">assess the team’s progress towards meeting the service deliverables. </w:t>
      </w:r>
    </w:p>
    <w:p w14:paraId="2551043E" w14:textId="77777777" w:rsidR="00FF698A" w:rsidRPr="0091767D" w:rsidRDefault="00FF698A" w:rsidP="004E2E2E">
      <w:pPr>
        <w:tabs>
          <w:tab w:val="left" w:pos="900"/>
        </w:tabs>
        <w:ind w:left="360" w:hanging="360"/>
        <w:jc w:val="both"/>
        <w:rPr>
          <w:szCs w:val="24"/>
        </w:rPr>
      </w:pPr>
      <w:r w:rsidRPr="0091767D">
        <w:rPr>
          <w:szCs w:val="24"/>
        </w:rPr>
        <w:t xml:space="preserve">       </w:t>
      </w:r>
    </w:p>
    <w:p w14:paraId="301C7CCA" w14:textId="104F4D47" w:rsidR="00FF698A" w:rsidRPr="0091767D" w:rsidRDefault="00FF698A" w:rsidP="004E2E2E">
      <w:pPr>
        <w:tabs>
          <w:tab w:val="left" w:pos="900"/>
        </w:tabs>
        <w:ind w:left="360" w:hanging="360"/>
        <w:jc w:val="both"/>
        <w:rPr>
          <w:szCs w:val="24"/>
        </w:rPr>
      </w:pPr>
      <w:r w:rsidRPr="0091767D">
        <w:rPr>
          <w:szCs w:val="24"/>
        </w:rPr>
        <w:t>3.</w:t>
      </w:r>
      <w:r w:rsidRPr="0091767D">
        <w:rPr>
          <w:szCs w:val="24"/>
        </w:rPr>
        <w:tab/>
        <w:t xml:space="preserve">The Team Coordinator will provide a follow up letter within two weeks of the </w:t>
      </w:r>
      <w:r w:rsidR="00DB2E12">
        <w:rPr>
          <w:szCs w:val="24"/>
        </w:rPr>
        <w:t xml:space="preserve">telephone or </w:t>
      </w:r>
      <w:r w:rsidRPr="0091767D">
        <w:rPr>
          <w:szCs w:val="24"/>
        </w:rPr>
        <w:t xml:space="preserve">monitoring </w:t>
      </w:r>
      <w:r w:rsidR="00DB2E12">
        <w:rPr>
          <w:szCs w:val="24"/>
        </w:rPr>
        <w:t xml:space="preserve">site </w:t>
      </w:r>
      <w:r w:rsidRPr="0091767D">
        <w:rPr>
          <w:szCs w:val="24"/>
        </w:rPr>
        <w:t>visit identifying any non-completed activities and the action to be taken.</w:t>
      </w:r>
    </w:p>
    <w:p w14:paraId="4FEC290C" w14:textId="77777777" w:rsidR="00FF698A" w:rsidRDefault="00FF698A" w:rsidP="004E2E2E">
      <w:pPr>
        <w:widowControl/>
        <w:jc w:val="both"/>
        <w:rPr>
          <w:b/>
          <w:szCs w:val="24"/>
        </w:rPr>
      </w:pPr>
    </w:p>
    <w:p w14:paraId="31EF9F21" w14:textId="77777777" w:rsidR="00FF698A" w:rsidRDefault="00FF698A" w:rsidP="004E2E2E">
      <w:pPr>
        <w:widowControl/>
        <w:jc w:val="both"/>
        <w:rPr>
          <w:b/>
          <w:szCs w:val="24"/>
        </w:rPr>
      </w:pPr>
      <w:r>
        <w:rPr>
          <w:b/>
          <w:szCs w:val="24"/>
        </w:rPr>
        <w:br w:type="page"/>
      </w:r>
    </w:p>
    <w:p w14:paraId="0C30B948" w14:textId="77777777" w:rsidR="00FF698A" w:rsidRPr="002E6E17" w:rsidRDefault="00FF698A" w:rsidP="00FF698A">
      <w:pPr>
        <w:jc w:val="center"/>
        <w:rPr>
          <w:b/>
          <w:smallCaps/>
          <w:sz w:val="32"/>
          <w:szCs w:val="32"/>
        </w:rPr>
      </w:pPr>
      <w:r w:rsidRPr="002E6E17">
        <w:rPr>
          <w:b/>
          <w:caps/>
          <w:sz w:val="32"/>
          <w:szCs w:val="32"/>
        </w:rPr>
        <w:lastRenderedPageBreak/>
        <w:t xml:space="preserve">Section </w:t>
      </w:r>
      <w:r>
        <w:rPr>
          <w:b/>
          <w:caps/>
          <w:sz w:val="32"/>
          <w:szCs w:val="32"/>
        </w:rPr>
        <w:t>2</w:t>
      </w:r>
      <w:r w:rsidRPr="002E6E17">
        <w:rPr>
          <w:b/>
          <w:smallCaps/>
          <w:sz w:val="32"/>
          <w:szCs w:val="32"/>
        </w:rPr>
        <w:t xml:space="preserve">:  </w:t>
      </w:r>
      <w:r w:rsidRPr="002E6E17">
        <w:rPr>
          <w:b/>
          <w:sz w:val="32"/>
          <w:szCs w:val="32"/>
        </w:rPr>
        <w:t>Case Review Preparation</w:t>
      </w:r>
    </w:p>
    <w:p w14:paraId="4440B1F5" w14:textId="77777777" w:rsidR="00FF698A" w:rsidRPr="0091767D" w:rsidRDefault="00FF698A" w:rsidP="00FF698A">
      <w:pPr>
        <w:tabs>
          <w:tab w:val="left" w:pos="540"/>
        </w:tabs>
        <w:ind w:hanging="450"/>
        <w:jc w:val="center"/>
        <w:rPr>
          <w:szCs w:val="24"/>
        </w:rPr>
      </w:pPr>
    </w:p>
    <w:p w14:paraId="00F7E3B1" w14:textId="77777777" w:rsidR="00FF698A" w:rsidRDefault="00FF698A" w:rsidP="0031594C">
      <w:pPr>
        <w:pStyle w:val="ListParagraph"/>
        <w:widowControl/>
        <w:numPr>
          <w:ilvl w:val="0"/>
          <w:numId w:val="28"/>
        </w:numPr>
        <w:tabs>
          <w:tab w:val="left" w:pos="900"/>
        </w:tabs>
        <w:ind w:left="360" w:hanging="180"/>
        <w:jc w:val="both"/>
        <w:rPr>
          <w:b/>
          <w:szCs w:val="24"/>
        </w:rPr>
      </w:pPr>
      <w:r w:rsidRPr="00D1325E">
        <w:rPr>
          <w:b/>
          <w:szCs w:val="24"/>
        </w:rPr>
        <w:t>Process for Review</w:t>
      </w:r>
    </w:p>
    <w:p w14:paraId="40E6AF0E" w14:textId="77777777" w:rsidR="00FF698A" w:rsidRDefault="00FF698A" w:rsidP="0031594C">
      <w:pPr>
        <w:widowControl/>
        <w:tabs>
          <w:tab w:val="left" w:pos="900"/>
        </w:tabs>
        <w:jc w:val="both"/>
        <w:rPr>
          <w:b/>
          <w:szCs w:val="24"/>
        </w:rPr>
      </w:pPr>
    </w:p>
    <w:p w14:paraId="6CD676F0" w14:textId="77777777" w:rsidR="00FF698A" w:rsidRPr="0091767D" w:rsidRDefault="00FF698A" w:rsidP="0031594C">
      <w:pPr>
        <w:spacing w:line="216" w:lineRule="auto"/>
        <w:jc w:val="both"/>
        <w:rPr>
          <w:szCs w:val="24"/>
        </w:rPr>
      </w:pPr>
      <w:r w:rsidRPr="0091767D">
        <w:rPr>
          <w:szCs w:val="24"/>
        </w:rPr>
        <w:t>The role of every CFPT member is crucial and adds essential information and perspective for every review. CFPTs should be able to review up to 9 fatalities per quarter, and 3</w:t>
      </w:r>
      <w:r>
        <w:rPr>
          <w:szCs w:val="24"/>
        </w:rPr>
        <w:t>-4</w:t>
      </w:r>
      <w:r w:rsidRPr="0091767D">
        <w:rPr>
          <w:szCs w:val="24"/>
        </w:rPr>
        <w:t xml:space="preserve"> cases per </w:t>
      </w:r>
      <w:r>
        <w:rPr>
          <w:szCs w:val="24"/>
        </w:rPr>
        <w:t>CFPT full team review meeting</w:t>
      </w:r>
      <w:r w:rsidRPr="0091767D">
        <w:rPr>
          <w:szCs w:val="24"/>
        </w:rPr>
        <w:t xml:space="preserve">. Counties with more than 9 fatalities per quarter may want to consider using a subcommittee to review all cases and select 3 to 4 cases for full </w:t>
      </w:r>
      <w:r>
        <w:rPr>
          <w:szCs w:val="24"/>
        </w:rPr>
        <w:t>team</w:t>
      </w:r>
      <w:r w:rsidRPr="0091767D">
        <w:rPr>
          <w:szCs w:val="24"/>
        </w:rPr>
        <w:t xml:space="preserve"> review each month. Child death review information is sent to each local CFPT once a quarter during a calendar year. There are six steps or processes used for review:</w:t>
      </w:r>
    </w:p>
    <w:p w14:paraId="7A9DCC18" w14:textId="77777777" w:rsidR="00FF698A" w:rsidRPr="0091767D" w:rsidRDefault="00FF698A" w:rsidP="0031594C">
      <w:pPr>
        <w:jc w:val="both"/>
        <w:rPr>
          <w:szCs w:val="24"/>
        </w:rPr>
      </w:pPr>
    </w:p>
    <w:p w14:paraId="12ABBF1D" w14:textId="77777777" w:rsidR="00FF698A" w:rsidRDefault="00FF698A" w:rsidP="0031594C">
      <w:pPr>
        <w:pStyle w:val="ListParagraph"/>
        <w:numPr>
          <w:ilvl w:val="0"/>
          <w:numId w:val="18"/>
        </w:numPr>
        <w:tabs>
          <w:tab w:val="left" w:pos="360"/>
        </w:tabs>
        <w:ind w:left="360"/>
        <w:jc w:val="both"/>
        <w:rPr>
          <w:szCs w:val="24"/>
        </w:rPr>
      </w:pPr>
      <w:r w:rsidRPr="00165793">
        <w:rPr>
          <w:szCs w:val="24"/>
        </w:rPr>
        <w:t xml:space="preserve">Provision of Death Certificates and Birth Information </w:t>
      </w:r>
    </w:p>
    <w:p w14:paraId="61CF81E4" w14:textId="77777777" w:rsidR="00FF698A" w:rsidRPr="00165793" w:rsidRDefault="00FF698A" w:rsidP="0031594C">
      <w:pPr>
        <w:pStyle w:val="ListParagraph"/>
        <w:tabs>
          <w:tab w:val="left" w:pos="360"/>
        </w:tabs>
        <w:ind w:left="360"/>
        <w:jc w:val="both"/>
        <w:rPr>
          <w:szCs w:val="24"/>
        </w:rPr>
      </w:pPr>
    </w:p>
    <w:p w14:paraId="70B6F72B" w14:textId="77777777" w:rsidR="00FF698A" w:rsidRDefault="00FF698A" w:rsidP="0031594C">
      <w:pPr>
        <w:pStyle w:val="ListParagraph"/>
        <w:numPr>
          <w:ilvl w:val="0"/>
          <w:numId w:val="18"/>
        </w:numPr>
        <w:tabs>
          <w:tab w:val="left" w:pos="360"/>
        </w:tabs>
        <w:ind w:left="360"/>
        <w:jc w:val="both"/>
        <w:rPr>
          <w:szCs w:val="24"/>
        </w:rPr>
      </w:pPr>
      <w:r w:rsidRPr="0091767D">
        <w:rPr>
          <w:szCs w:val="24"/>
        </w:rPr>
        <w:t>Reports of Investigati</w:t>
      </w:r>
      <w:r>
        <w:rPr>
          <w:szCs w:val="24"/>
        </w:rPr>
        <w:t>on by Medical Examiner</w:t>
      </w:r>
    </w:p>
    <w:p w14:paraId="363529AD" w14:textId="77777777" w:rsidR="00FF698A" w:rsidRPr="00165793" w:rsidRDefault="00FF698A" w:rsidP="0031594C">
      <w:pPr>
        <w:tabs>
          <w:tab w:val="left" w:pos="360"/>
        </w:tabs>
        <w:jc w:val="both"/>
        <w:rPr>
          <w:szCs w:val="24"/>
        </w:rPr>
      </w:pPr>
    </w:p>
    <w:p w14:paraId="308CB1D5" w14:textId="77777777" w:rsidR="00FF698A" w:rsidRPr="0091767D" w:rsidRDefault="00FF698A" w:rsidP="0031594C">
      <w:pPr>
        <w:pStyle w:val="ListParagraph"/>
        <w:numPr>
          <w:ilvl w:val="0"/>
          <w:numId w:val="18"/>
        </w:numPr>
        <w:tabs>
          <w:tab w:val="left" w:pos="360"/>
        </w:tabs>
        <w:ind w:left="360"/>
        <w:jc w:val="both"/>
        <w:rPr>
          <w:szCs w:val="24"/>
        </w:rPr>
      </w:pPr>
      <w:r w:rsidRPr="0091767D">
        <w:rPr>
          <w:szCs w:val="24"/>
        </w:rPr>
        <w:t xml:space="preserve">Selection </w:t>
      </w:r>
      <w:r>
        <w:rPr>
          <w:szCs w:val="24"/>
        </w:rPr>
        <w:t>of Cases</w:t>
      </w:r>
    </w:p>
    <w:p w14:paraId="208F0602" w14:textId="77777777" w:rsidR="00FF698A" w:rsidRPr="0091767D" w:rsidRDefault="00FF698A" w:rsidP="0031594C">
      <w:pPr>
        <w:tabs>
          <w:tab w:val="left" w:pos="360"/>
        </w:tabs>
        <w:ind w:left="360" w:hanging="360"/>
        <w:jc w:val="both"/>
        <w:rPr>
          <w:szCs w:val="24"/>
        </w:rPr>
      </w:pPr>
    </w:p>
    <w:p w14:paraId="29E63519" w14:textId="77777777" w:rsidR="00FF698A" w:rsidRDefault="00FF698A" w:rsidP="0031594C">
      <w:pPr>
        <w:pStyle w:val="ListParagraph"/>
        <w:numPr>
          <w:ilvl w:val="0"/>
          <w:numId w:val="18"/>
        </w:numPr>
        <w:tabs>
          <w:tab w:val="left" w:pos="360"/>
        </w:tabs>
        <w:ind w:left="360"/>
        <w:jc w:val="both"/>
        <w:rPr>
          <w:szCs w:val="24"/>
        </w:rPr>
      </w:pPr>
      <w:r w:rsidRPr="0091767D">
        <w:rPr>
          <w:szCs w:val="24"/>
        </w:rPr>
        <w:t>Confidential Notification to CFP</w:t>
      </w:r>
      <w:r>
        <w:rPr>
          <w:szCs w:val="24"/>
        </w:rPr>
        <w:t>T Members</w:t>
      </w:r>
    </w:p>
    <w:p w14:paraId="7F8FC6A9" w14:textId="77777777" w:rsidR="00FF698A" w:rsidRPr="00761E36" w:rsidRDefault="00FF698A" w:rsidP="0031594C">
      <w:pPr>
        <w:tabs>
          <w:tab w:val="left" w:pos="360"/>
        </w:tabs>
        <w:jc w:val="both"/>
        <w:rPr>
          <w:szCs w:val="24"/>
        </w:rPr>
      </w:pPr>
    </w:p>
    <w:p w14:paraId="49C545A5" w14:textId="77777777" w:rsidR="00FF698A" w:rsidRPr="0091767D" w:rsidRDefault="00FF698A" w:rsidP="0031594C">
      <w:pPr>
        <w:pStyle w:val="ListParagraph"/>
        <w:numPr>
          <w:ilvl w:val="0"/>
          <w:numId w:val="18"/>
        </w:numPr>
        <w:tabs>
          <w:tab w:val="left" w:pos="360"/>
        </w:tabs>
        <w:ind w:left="360"/>
        <w:jc w:val="both"/>
        <w:rPr>
          <w:szCs w:val="24"/>
        </w:rPr>
      </w:pPr>
      <w:r>
        <w:rPr>
          <w:szCs w:val="24"/>
        </w:rPr>
        <w:t>Case Reviews and Reports</w:t>
      </w:r>
      <w:r w:rsidRPr="0091767D">
        <w:rPr>
          <w:b/>
          <w:szCs w:val="24"/>
        </w:rPr>
        <w:t xml:space="preserve"> </w:t>
      </w:r>
    </w:p>
    <w:p w14:paraId="300D9559" w14:textId="77777777" w:rsidR="00FF698A" w:rsidRPr="0091767D" w:rsidRDefault="00FF698A" w:rsidP="0031594C">
      <w:pPr>
        <w:tabs>
          <w:tab w:val="left" w:pos="360"/>
        </w:tabs>
        <w:ind w:left="360" w:hanging="360"/>
        <w:jc w:val="both"/>
        <w:rPr>
          <w:szCs w:val="24"/>
        </w:rPr>
      </w:pPr>
    </w:p>
    <w:p w14:paraId="142738F9" w14:textId="77777777" w:rsidR="00FF698A" w:rsidRPr="0091767D" w:rsidRDefault="00FF698A" w:rsidP="0031594C">
      <w:pPr>
        <w:pStyle w:val="ListParagraph"/>
        <w:numPr>
          <w:ilvl w:val="0"/>
          <w:numId w:val="18"/>
        </w:numPr>
        <w:tabs>
          <w:tab w:val="left" w:pos="360"/>
        </w:tabs>
        <w:ind w:left="360"/>
        <w:jc w:val="both"/>
        <w:rPr>
          <w:szCs w:val="24"/>
        </w:rPr>
      </w:pPr>
      <w:r>
        <w:rPr>
          <w:szCs w:val="24"/>
        </w:rPr>
        <w:t>Records Management</w:t>
      </w:r>
    </w:p>
    <w:p w14:paraId="3FC1606E" w14:textId="77777777" w:rsidR="00FF698A" w:rsidRPr="00D1325E" w:rsidRDefault="00FF698A" w:rsidP="0031594C">
      <w:pPr>
        <w:widowControl/>
        <w:tabs>
          <w:tab w:val="left" w:pos="900"/>
        </w:tabs>
        <w:jc w:val="both"/>
        <w:rPr>
          <w:b/>
          <w:szCs w:val="24"/>
        </w:rPr>
      </w:pPr>
    </w:p>
    <w:p w14:paraId="789D29BC" w14:textId="44D8041D" w:rsidR="00FF698A" w:rsidRDefault="00FF698A" w:rsidP="0031594C">
      <w:pPr>
        <w:pStyle w:val="ListParagraph"/>
        <w:widowControl/>
        <w:numPr>
          <w:ilvl w:val="0"/>
          <w:numId w:val="28"/>
        </w:numPr>
        <w:tabs>
          <w:tab w:val="left" w:pos="900"/>
        </w:tabs>
        <w:ind w:left="360" w:hanging="180"/>
        <w:jc w:val="both"/>
        <w:rPr>
          <w:b/>
          <w:szCs w:val="24"/>
        </w:rPr>
      </w:pPr>
      <w:r>
        <w:rPr>
          <w:b/>
          <w:szCs w:val="24"/>
        </w:rPr>
        <w:t xml:space="preserve">Provision </w:t>
      </w:r>
      <w:r w:rsidRPr="00376C42">
        <w:rPr>
          <w:b/>
          <w:szCs w:val="24"/>
        </w:rPr>
        <w:t>of Death Certificate</w:t>
      </w:r>
      <w:r w:rsidR="00DB2E12">
        <w:rPr>
          <w:b/>
          <w:szCs w:val="24"/>
        </w:rPr>
        <w:t xml:space="preserve"> Transcripts </w:t>
      </w:r>
      <w:r w:rsidRPr="00376C42">
        <w:rPr>
          <w:b/>
          <w:szCs w:val="24"/>
        </w:rPr>
        <w:t>and Birth Information</w:t>
      </w:r>
    </w:p>
    <w:p w14:paraId="4056FFF7" w14:textId="77777777" w:rsidR="00FF698A" w:rsidRDefault="00FF698A" w:rsidP="0031594C">
      <w:pPr>
        <w:spacing w:line="215" w:lineRule="auto"/>
        <w:jc w:val="both"/>
        <w:rPr>
          <w:szCs w:val="24"/>
        </w:rPr>
      </w:pPr>
    </w:p>
    <w:p w14:paraId="64A68B82" w14:textId="78AB4893" w:rsidR="00FF698A" w:rsidRPr="004C3682" w:rsidRDefault="00FF698A" w:rsidP="0031594C">
      <w:pPr>
        <w:spacing w:line="215" w:lineRule="auto"/>
        <w:jc w:val="both"/>
        <w:rPr>
          <w:szCs w:val="24"/>
        </w:rPr>
      </w:pPr>
      <w:r w:rsidRPr="004C3682">
        <w:rPr>
          <w:szCs w:val="24"/>
        </w:rPr>
        <w:t xml:space="preserve">The Team Coordinator provides death </w:t>
      </w:r>
      <w:r w:rsidR="00DB2E12">
        <w:rPr>
          <w:szCs w:val="24"/>
        </w:rPr>
        <w:t xml:space="preserve">certificate </w:t>
      </w:r>
      <w:r w:rsidRPr="004C3682">
        <w:rPr>
          <w:szCs w:val="24"/>
        </w:rPr>
        <w:t xml:space="preserve">transcripts for all county resident child deaths during the review quarter. The North Carolina </w:t>
      </w:r>
      <w:r w:rsidR="00DB2E12">
        <w:rPr>
          <w:szCs w:val="24"/>
        </w:rPr>
        <w:t>State Center for Health Statistics</w:t>
      </w:r>
      <w:r w:rsidRPr="004C3682">
        <w:rPr>
          <w:szCs w:val="24"/>
        </w:rPr>
        <w:t xml:space="preserve"> will provide each CFPT with one death </w:t>
      </w:r>
      <w:r w:rsidR="00DB2E12">
        <w:rPr>
          <w:szCs w:val="24"/>
        </w:rPr>
        <w:t xml:space="preserve">certificate </w:t>
      </w:r>
      <w:r w:rsidRPr="004C3682">
        <w:rPr>
          <w:szCs w:val="24"/>
        </w:rPr>
        <w:t xml:space="preserve">transcript copy for each residential child fatality. </w:t>
      </w:r>
    </w:p>
    <w:p w14:paraId="6442DFD4" w14:textId="77777777" w:rsidR="00FF698A" w:rsidRDefault="00FF698A" w:rsidP="0031594C">
      <w:pPr>
        <w:jc w:val="both"/>
        <w:rPr>
          <w:szCs w:val="24"/>
        </w:rPr>
      </w:pPr>
    </w:p>
    <w:p w14:paraId="7491AD8A" w14:textId="77777777" w:rsidR="00FF698A" w:rsidRPr="004C3682" w:rsidRDefault="00FF698A" w:rsidP="0031594C">
      <w:pPr>
        <w:jc w:val="both"/>
        <w:rPr>
          <w:szCs w:val="24"/>
        </w:rPr>
      </w:pPr>
      <w:r w:rsidRPr="004C3682">
        <w:rPr>
          <w:szCs w:val="24"/>
        </w:rPr>
        <w:t>Each death transcript contains the following information:</w:t>
      </w:r>
    </w:p>
    <w:p w14:paraId="13BB8C0F" w14:textId="77777777" w:rsidR="00FF698A" w:rsidRPr="004C3682" w:rsidRDefault="00FF698A" w:rsidP="0031594C">
      <w:pPr>
        <w:pStyle w:val="ListParagraph"/>
        <w:jc w:val="both"/>
        <w:rPr>
          <w:szCs w:val="24"/>
        </w:rPr>
      </w:pPr>
    </w:p>
    <w:p w14:paraId="1CF8D7EB" w14:textId="77777777" w:rsidR="00FF698A" w:rsidRPr="004C3682" w:rsidRDefault="00FF698A" w:rsidP="0031594C">
      <w:pPr>
        <w:pStyle w:val="ListParagraph"/>
        <w:tabs>
          <w:tab w:val="left" w:pos="4050"/>
          <w:tab w:val="left" w:pos="6840"/>
        </w:tabs>
        <w:jc w:val="both"/>
        <w:rPr>
          <w:szCs w:val="24"/>
        </w:rPr>
      </w:pPr>
      <w:r w:rsidRPr="004C3682">
        <w:rPr>
          <w:szCs w:val="24"/>
        </w:rPr>
        <w:t>● Decedent’s name</w:t>
      </w:r>
      <w:r w:rsidRPr="004C3682">
        <w:rPr>
          <w:szCs w:val="24"/>
        </w:rPr>
        <w:tab/>
        <w:t>● Age</w:t>
      </w:r>
      <w:r w:rsidRPr="004C3682">
        <w:rPr>
          <w:szCs w:val="24"/>
        </w:rPr>
        <w:tab/>
        <w:t>● Father’s name</w:t>
      </w:r>
    </w:p>
    <w:p w14:paraId="11801C41" w14:textId="77777777" w:rsidR="00FF698A" w:rsidRPr="004C3682" w:rsidRDefault="00FF698A" w:rsidP="0031594C">
      <w:pPr>
        <w:pStyle w:val="ListParagraph"/>
        <w:tabs>
          <w:tab w:val="left" w:pos="4050"/>
          <w:tab w:val="left" w:pos="6840"/>
        </w:tabs>
        <w:jc w:val="both"/>
        <w:rPr>
          <w:szCs w:val="24"/>
        </w:rPr>
      </w:pPr>
      <w:r w:rsidRPr="004C3682">
        <w:rPr>
          <w:szCs w:val="24"/>
        </w:rPr>
        <w:t>● All causes of death info</w:t>
      </w:r>
      <w:r w:rsidRPr="004C3682">
        <w:rPr>
          <w:szCs w:val="24"/>
        </w:rPr>
        <w:tab/>
        <w:t>● Date of birth</w:t>
      </w:r>
      <w:r w:rsidRPr="004C3682">
        <w:rPr>
          <w:szCs w:val="24"/>
        </w:rPr>
        <w:tab/>
        <w:t>● Mother’s name</w:t>
      </w:r>
    </w:p>
    <w:p w14:paraId="7AC8A0D5" w14:textId="77777777" w:rsidR="00FF698A" w:rsidRPr="004C3682" w:rsidRDefault="00FF698A" w:rsidP="0031594C">
      <w:pPr>
        <w:pStyle w:val="ListParagraph"/>
        <w:tabs>
          <w:tab w:val="left" w:pos="4050"/>
          <w:tab w:val="left" w:pos="6840"/>
        </w:tabs>
        <w:jc w:val="both"/>
        <w:rPr>
          <w:szCs w:val="24"/>
        </w:rPr>
      </w:pPr>
      <w:r w:rsidRPr="004C3682">
        <w:rPr>
          <w:szCs w:val="24"/>
        </w:rPr>
        <w:t>● Date of death</w:t>
      </w:r>
      <w:r w:rsidRPr="004C3682">
        <w:rPr>
          <w:szCs w:val="24"/>
        </w:rPr>
        <w:tab/>
        <w:t>● County of residence</w:t>
      </w:r>
      <w:r w:rsidRPr="004C3682">
        <w:rPr>
          <w:szCs w:val="24"/>
        </w:rPr>
        <w:tab/>
        <w:t xml:space="preserve">● Address </w:t>
      </w:r>
      <w:r w:rsidRPr="004C3682">
        <w:rPr>
          <w:szCs w:val="24"/>
        </w:rPr>
        <w:tab/>
      </w:r>
      <w:r w:rsidRPr="004C3682">
        <w:rPr>
          <w:szCs w:val="24"/>
        </w:rPr>
        <w:tab/>
      </w:r>
      <w:r w:rsidRPr="004C3682">
        <w:rPr>
          <w:szCs w:val="24"/>
        </w:rPr>
        <w:tab/>
      </w:r>
    </w:p>
    <w:p w14:paraId="7DCF068F" w14:textId="77777777" w:rsidR="00FF698A" w:rsidRPr="004C3682" w:rsidRDefault="00FF698A" w:rsidP="0031594C">
      <w:pPr>
        <w:jc w:val="both"/>
        <w:rPr>
          <w:szCs w:val="24"/>
        </w:rPr>
      </w:pPr>
      <w:r w:rsidRPr="004C3682">
        <w:rPr>
          <w:szCs w:val="24"/>
        </w:rPr>
        <w:t xml:space="preserve">To enhance the review of infant deaths, </w:t>
      </w:r>
      <w:r w:rsidRPr="004462D9">
        <w:rPr>
          <w:szCs w:val="24"/>
        </w:rPr>
        <w:t>information</w:t>
      </w:r>
      <w:r w:rsidRPr="004C3682">
        <w:rPr>
          <w:szCs w:val="24"/>
        </w:rPr>
        <w:t xml:space="preserve"> from the birth certificates of infant fatalities (those less than one year of age) will also be available from the Team Coordinator. This information may include:</w:t>
      </w:r>
    </w:p>
    <w:p w14:paraId="0A3B8D78" w14:textId="77777777" w:rsidR="00FF698A" w:rsidRPr="004C3682" w:rsidRDefault="00FF698A" w:rsidP="0031594C">
      <w:pPr>
        <w:pStyle w:val="ListParagraph"/>
        <w:jc w:val="both"/>
        <w:rPr>
          <w:szCs w:val="24"/>
        </w:rPr>
      </w:pPr>
    </w:p>
    <w:p w14:paraId="29AEEF44" w14:textId="77777777" w:rsidR="00FF698A" w:rsidRPr="004C3682" w:rsidRDefault="00FF698A" w:rsidP="0031594C">
      <w:pPr>
        <w:pStyle w:val="ListParagraph"/>
        <w:tabs>
          <w:tab w:val="left" w:pos="5040"/>
        </w:tabs>
        <w:jc w:val="both"/>
        <w:rPr>
          <w:szCs w:val="24"/>
        </w:rPr>
      </w:pPr>
      <w:r w:rsidRPr="004C3682">
        <w:rPr>
          <w:szCs w:val="24"/>
        </w:rPr>
        <w:t>● Mother’s name and birth date</w:t>
      </w:r>
      <w:r w:rsidRPr="004C3682">
        <w:rPr>
          <w:szCs w:val="24"/>
        </w:rPr>
        <w:tab/>
        <w:t>● Father’s name and birth date</w:t>
      </w:r>
    </w:p>
    <w:p w14:paraId="371DBFCC" w14:textId="77777777" w:rsidR="00FF698A" w:rsidRPr="004C3682" w:rsidRDefault="00FF698A" w:rsidP="0031594C">
      <w:pPr>
        <w:pStyle w:val="ListParagraph"/>
        <w:tabs>
          <w:tab w:val="left" w:pos="5040"/>
        </w:tabs>
        <w:jc w:val="both"/>
        <w:rPr>
          <w:szCs w:val="24"/>
        </w:rPr>
      </w:pPr>
      <w:r w:rsidRPr="004C3682">
        <w:rPr>
          <w:szCs w:val="24"/>
        </w:rPr>
        <w:t>● Number of prenatal visits</w:t>
      </w:r>
      <w:r w:rsidRPr="004C3682">
        <w:rPr>
          <w:szCs w:val="24"/>
        </w:rPr>
        <w:tab/>
        <w:t>● Weeks of gestation</w:t>
      </w:r>
    </w:p>
    <w:p w14:paraId="0B53C284" w14:textId="77777777" w:rsidR="00FF698A" w:rsidRDefault="00FF698A" w:rsidP="0031594C">
      <w:pPr>
        <w:widowControl/>
        <w:tabs>
          <w:tab w:val="left" w:pos="900"/>
        </w:tabs>
        <w:jc w:val="both"/>
        <w:rPr>
          <w:b/>
          <w:szCs w:val="24"/>
        </w:rPr>
      </w:pPr>
    </w:p>
    <w:p w14:paraId="2759E76B" w14:textId="77777777" w:rsidR="00FF698A" w:rsidRPr="004C3682" w:rsidRDefault="00FF698A" w:rsidP="0031594C">
      <w:pPr>
        <w:widowControl/>
        <w:tabs>
          <w:tab w:val="left" w:pos="900"/>
        </w:tabs>
        <w:jc w:val="both"/>
        <w:rPr>
          <w:b/>
          <w:szCs w:val="24"/>
        </w:rPr>
      </w:pPr>
    </w:p>
    <w:p w14:paraId="3F0FC6D1" w14:textId="3EDA6F3D" w:rsidR="00FF698A" w:rsidRDefault="006D14E0" w:rsidP="0031594C">
      <w:pPr>
        <w:pStyle w:val="ListParagraph"/>
        <w:widowControl/>
        <w:numPr>
          <w:ilvl w:val="0"/>
          <w:numId w:val="28"/>
        </w:numPr>
        <w:tabs>
          <w:tab w:val="left" w:pos="900"/>
        </w:tabs>
        <w:ind w:left="360" w:hanging="180"/>
        <w:jc w:val="both"/>
        <w:rPr>
          <w:b/>
          <w:szCs w:val="24"/>
        </w:rPr>
      </w:pPr>
      <w:r>
        <w:rPr>
          <w:b/>
          <w:szCs w:val="24"/>
        </w:rPr>
        <w:t>Role of the</w:t>
      </w:r>
      <w:r w:rsidR="00FF698A">
        <w:rPr>
          <w:b/>
          <w:szCs w:val="24"/>
        </w:rPr>
        <w:t xml:space="preserve"> Medical Examiner (ME)</w:t>
      </w:r>
    </w:p>
    <w:p w14:paraId="389DFB5F" w14:textId="77777777" w:rsidR="006D14E0" w:rsidRDefault="006D14E0" w:rsidP="0031594C">
      <w:pPr>
        <w:ind w:firstLine="720"/>
        <w:jc w:val="both"/>
      </w:pPr>
    </w:p>
    <w:p w14:paraId="1FC13AF0" w14:textId="77777777" w:rsidR="006D14E0" w:rsidRPr="00700BD4" w:rsidRDefault="006D14E0" w:rsidP="0031594C">
      <w:pPr>
        <w:jc w:val="both"/>
      </w:pPr>
      <w:r w:rsidRPr="00700BD4">
        <w:t xml:space="preserve">As a special point of interest, the </w:t>
      </w:r>
      <w:r w:rsidRPr="00700BD4">
        <w:rPr>
          <w:b/>
          <w:bCs/>
        </w:rPr>
        <w:t>role of the Medical Examiner</w:t>
      </w:r>
      <w:r w:rsidRPr="00700BD4">
        <w:t xml:space="preserve"> is key to the NC child fatality prevention system.  The North Carolina Office of the Chief Medical Examiner investigates all deaths that occur due to injury or violence, as well as natural deaths that are suspicious, unusual, or unattended by a medical professional.  County-based medical examiners are working professionals who are appointed by the Chief Medical Examiner and paid on a per-case basis. Medical examiners decide, based on a preliminary investigation, whether an autopsy should be </w:t>
      </w:r>
      <w:r w:rsidRPr="00700BD4">
        <w:lastRenderedPageBreak/>
        <w:t xml:space="preserve">ordered to help determine the cause and manner of death in each case. If an autopsy is necessary, the deceased is sent to a regional pathologist. It is the medical examiner’s job to investigate the death, using whatever means are necessary to collect and assimilate all the information, and to arrive at the appropriate cause and manner of death. </w:t>
      </w:r>
    </w:p>
    <w:p w14:paraId="52FED158" w14:textId="77777777" w:rsidR="006D14E0" w:rsidRPr="00700BD4" w:rsidRDefault="006D14E0" w:rsidP="0031594C">
      <w:pPr>
        <w:jc w:val="both"/>
      </w:pPr>
    </w:p>
    <w:p w14:paraId="14B1F3BD" w14:textId="74F012BE" w:rsidR="006D14E0" w:rsidRPr="00700BD4" w:rsidRDefault="006D14E0" w:rsidP="0031594C">
      <w:pPr>
        <w:jc w:val="both"/>
      </w:pPr>
      <w:r w:rsidRPr="00700BD4">
        <w:t xml:space="preserve">In 1999, the Legislature appropriated funds to support two positions for the NC Child Fatality Prevention Team. One position is a Social Research Assistant who </w:t>
      </w:r>
      <w:r>
        <w:t>is responsible for</w:t>
      </w:r>
      <w:r w:rsidRPr="00700BD4">
        <w:t xml:space="preserve"> case reviews, monthly Team meetings, and </w:t>
      </w:r>
      <w:r>
        <w:t xml:space="preserve">general </w:t>
      </w:r>
      <w:r w:rsidRPr="00700BD4">
        <w:t>research</w:t>
      </w:r>
      <w:r>
        <w:t xml:space="preserve"> activities</w:t>
      </w:r>
      <w:r w:rsidRPr="00700BD4">
        <w:t xml:space="preserve">. The other position is a Public Health Program Consultant who serves as a Child Death Scene Investigator and Trainer. </w:t>
      </w:r>
      <w:r>
        <w:t xml:space="preserve">The State Team originally included a Medical Director as </w:t>
      </w:r>
      <w:r w:rsidR="00372339">
        <w:t>well;</w:t>
      </w:r>
      <w:r>
        <w:t xml:space="preserve"> </w:t>
      </w:r>
      <w:proofErr w:type="gramStart"/>
      <w:r>
        <w:t>however</w:t>
      </w:r>
      <w:proofErr w:type="gramEnd"/>
      <w:r>
        <w:t xml:space="preserve"> this position is no longer funded.  The Chief Medical Examiner now serves at the State Team’s Director.  All child deaths that fall under the jurisdiction of the Medical Examiner receive a medicolegal investigation.  However, the scope of the investigation varies based on the circumstances of the death.  S</w:t>
      </w:r>
      <w:r w:rsidRPr="00700BD4">
        <w:t>cene investigation</w:t>
      </w:r>
      <w:r>
        <w:t>s, whether conducted by OCME staff or law enforcement agencies,</w:t>
      </w:r>
      <w:r w:rsidRPr="00700BD4">
        <w:t xml:space="preserve"> will prompt q</w:t>
      </w:r>
      <w:r>
        <w:t>uestions about the events</w:t>
      </w:r>
      <w:r w:rsidRPr="00700BD4">
        <w:t xml:space="preserve"> leading to the child’s death, and data collection will provide information to correctly certify the death. Data collection research also provides information on trends for </w:t>
      </w:r>
      <w:proofErr w:type="gramStart"/>
      <w:r w:rsidRPr="00700BD4">
        <w:t>particular kinds</w:t>
      </w:r>
      <w:proofErr w:type="gramEnd"/>
      <w:r w:rsidRPr="00700BD4">
        <w:t xml:space="preserve"> of child deaths. A statewide child death investigation protocol exists which counties can voluntarily implement. In addition, several courses are available to local and state agencies through the Office of the Chief Medical Examiner. </w:t>
      </w:r>
    </w:p>
    <w:p w14:paraId="09E05A2D" w14:textId="77777777" w:rsidR="006D14E0" w:rsidRPr="00700BD4" w:rsidRDefault="006D14E0" w:rsidP="0031594C">
      <w:pPr>
        <w:jc w:val="both"/>
      </w:pPr>
    </w:p>
    <w:p w14:paraId="7EF032E1" w14:textId="77777777" w:rsidR="006D14E0" w:rsidRPr="00700BD4" w:rsidRDefault="006D14E0" w:rsidP="0031594C">
      <w:pPr>
        <w:jc w:val="both"/>
      </w:pPr>
      <w:r w:rsidRPr="00700BD4">
        <w:t xml:space="preserve">Many child deaths that are reported to the medical examiner system will require an autopsy. Every autopsy performed in the medical examiner system is a complete autopsy. In an infant death, a full body X-ray is done to identify possible healing or acute fractures or other bony abnormalities. All information and laboratory tests are incorporated into a final written report, giving the cause of death. The information in this report is used by the medical examiner to certify the cause of death, and to correctly assign the proper manner of death in each case. </w:t>
      </w:r>
    </w:p>
    <w:p w14:paraId="4FC79D80" w14:textId="77777777" w:rsidR="00FF698A" w:rsidRPr="00964CAE" w:rsidRDefault="00FF698A" w:rsidP="0031594C">
      <w:pPr>
        <w:widowControl/>
        <w:tabs>
          <w:tab w:val="left" w:pos="360"/>
        </w:tabs>
        <w:jc w:val="both"/>
        <w:rPr>
          <w:szCs w:val="24"/>
          <w:highlight w:val="yellow"/>
        </w:rPr>
      </w:pPr>
    </w:p>
    <w:p w14:paraId="3DF84C41" w14:textId="77777777" w:rsidR="00FF698A" w:rsidRDefault="00FF698A" w:rsidP="0031594C">
      <w:pPr>
        <w:pStyle w:val="ListParagraph"/>
        <w:widowControl/>
        <w:numPr>
          <w:ilvl w:val="0"/>
          <w:numId w:val="28"/>
        </w:numPr>
        <w:tabs>
          <w:tab w:val="left" w:pos="900"/>
        </w:tabs>
        <w:ind w:left="360" w:hanging="180"/>
        <w:jc w:val="both"/>
        <w:rPr>
          <w:b/>
          <w:szCs w:val="24"/>
        </w:rPr>
      </w:pPr>
      <w:r>
        <w:rPr>
          <w:b/>
          <w:szCs w:val="24"/>
        </w:rPr>
        <w:t>Selection of Cases</w:t>
      </w:r>
    </w:p>
    <w:p w14:paraId="79923E8A" w14:textId="77777777" w:rsidR="00FF698A" w:rsidRDefault="00FF698A" w:rsidP="0031594C">
      <w:pPr>
        <w:widowControl/>
        <w:tabs>
          <w:tab w:val="left" w:pos="900"/>
        </w:tabs>
        <w:jc w:val="both"/>
        <w:rPr>
          <w:b/>
          <w:szCs w:val="24"/>
        </w:rPr>
      </w:pPr>
    </w:p>
    <w:p w14:paraId="7A7627AB" w14:textId="1FA6372E" w:rsidR="00FF698A" w:rsidRDefault="00FF698A" w:rsidP="0031594C">
      <w:pPr>
        <w:widowControl/>
        <w:tabs>
          <w:tab w:val="left" w:pos="900"/>
        </w:tabs>
        <w:jc w:val="both"/>
        <w:rPr>
          <w:b/>
          <w:szCs w:val="24"/>
        </w:rPr>
      </w:pPr>
      <w:r>
        <w:rPr>
          <w:szCs w:val="24"/>
        </w:rPr>
        <w:t xml:space="preserve">Up to three deaths will be </w:t>
      </w:r>
      <w:r w:rsidRPr="0091767D">
        <w:rPr>
          <w:szCs w:val="24"/>
        </w:rPr>
        <w:t>review</w:t>
      </w:r>
      <w:r>
        <w:rPr>
          <w:szCs w:val="24"/>
        </w:rPr>
        <w:t>ed</w:t>
      </w:r>
      <w:r w:rsidRPr="0091767D">
        <w:rPr>
          <w:szCs w:val="24"/>
        </w:rPr>
        <w:t xml:space="preserve"> each meeting. </w:t>
      </w:r>
      <w:r>
        <w:rPr>
          <w:szCs w:val="24"/>
        </w:rPr>
        <w:t>If the county has a sub-committee, after a cursory review, the sub-committee will select deaths for review in full team. D</w:t>
      </w:r>
      <w:r w:rsidRPr="0091767D">
        <w:rPr>
          <w:szCs w:val="24"/>
        </w:rPr>
        <w:t xml:space="preserve">eaths due to suspected abuse/neglect </w:t>
      </w:r>
      <w:r>
        <w:rPr>
          <w:szCs w:val="24"/>
        </w:rPr>
        <w:t>that</w:t>
      </w:r>
      <w:r w:rsidRPr="0091767D">
        <w:rPr>
          <w:szCs w:val="24"/>
        </w:rPr>
        <w:t xml:space="preserve"> have been reviewed by the local CCPT, deaths under open investigation</w:t>
      </w:r>
      <w:r>
        <w:rPr>
          <w:szCs w:val="24"/>
        </w:rPr>
        <w:t>,</w:t>
      </w:r>
      <w:r w:rsidRPr="0091767D">
        <w:rPr>
          <w:szCs w:val="24"/>
        </w:rPr>
        <w:t xml:space="preserve"> </w:t>
      </w:r>
      <w:r w:rsidR="006D14E0">
        <w:rPr>
          <w:szCs w:val="24"/>
        </w:rPr>
        <w:t xml:space="preserve">medical examiners </w:t>
      </w:r>
      <w:proofErr w:type="gramStart"/>
      <w:r w:rsidR="006D14E0">
        <w:rPr>
          <w:szCs w:val="24"/>
        </w:rPr>
        <w:t>reports</w:t>
      </w:r>
      <w:proofErr w:type="gramEnd"/>
      <w:r w:rsidR="006D14E0">
        <w:rPr>
          <w:szCs w:val="24"/>
        </w:rPr>
        <w:t xml:space="preserve"> that are “pending” or still open</w:t>
      </w:r>
      <w:r>
        <w:rPr>
          <w:szCs w:val="24"/>
        </w:rPr>
        <w:t xml:space="preserve"> are not reviewed by the CFPT.</w:t>
      </w:r>
      <w:r w:rsidR="006D14E0">
        <w:rPr>
          <w:szCs w:val="24"/>
        </w:rPr>
        <w:t xml:space="preserve">  Note: Once the Report of Investigation by the Medical Examiner </w:t>
      </w:r>
      <w:r w:rsidR="004B048C">
        <w:rPr>
          <w:szCs w:val="24"/>
        </w:rPr>
        <w:t xml:space="preserve">is completed </w:t>
      </w:r>
      <w:r w:rsidR="006D14E0">
        <w:rPr>
          <w:szCs w:val="24"/>
        </w:rPr>
        <w:t>the case is review</w:t>
      </w:r>
      <w:r w:rsidR="00AF600D">
        <w:rPr>
          <w:szCs w:val="24"/>
        </w:rPr>
        <w:t>e</w:t>
      </w:r>
      <w:r w:rsidR="006D14E0">
        <w:rPr>
          <w:szCs w:val="24"/>
        </w:rPr>
        <w:t>d by the local CFPT</w:t>
      </w:r>
      <w:r w:rsidR="004B048C">
        <w:rPr>
          <w:szCs w:val="24"/>
        </w:rPr>
        <w:t>.</w:t>
      </w:r>
    </w:p>
    <w:p w14:paraId="21DCCEEC" w14:textId="77777777" w:rsidR="00FF698A" w:rsidRDefault="00FF698A" w:rsidP="0031594C">
      <w:pPr>
        <w:widowControl/>
        <w:tabs>
          <w:tab w:val="left" w:pos="900"/>
        </w:tabs>
        <w:jc w:val="both"/>
        <w:rPr>
          <w:b/>
          <w:szCs w:val="24"/>
        </w:rPr>
      </w:pPr>
    </w:p>
    <w:p w14:paraId="2EFAFAB1" w14:textId="77777777" w:rsidR="00FF698A" w:rsidRPr="0091767D" w:rsidRDefault="00FF698A" w:rsidP="0031594C">
      <w:pPr>
        <w:pStyle w:val="1"/>
        <w:numPr>
          <w:ilvl w:val="0"/>
          <w:numId w:val="0"/>
        </w:numPr>
        <w:jc w:val="both"/>
        <w:rPr>
          <w:szCs w:val="24"/>
        </w:rPr>
      </w:pPr>
      <w:r w:rsidRPr="0091767D">
        <w:rPr>
          <w:szCs w:val="24"/>
        </w:rPr>
        <w:t xml:space="preserve">The review process </w:t>
      </w:r>
      <w:r>
        <w:rPr>
          <w:szCs w:val="24"/>
        </w:rPr>
        <w:t>may be delayed</w:t>
      </w:r>
      <w:r w:rsidRPr="0091767D">
        <w:rPr>
          <w:szCs w:val="24"/>
        </w:rPr>
        <w:t xml:space="preserve"> one year after the date of death for the following reasons:</w:t>
      </w:r>
    </w:p>
    <w:p w14:paraId="6D7032A9" w14:textId="77777777" w:rsidR="00FF698A" w:rsidRPr="0091767D" w:rsidRDefault="00FF698A" w:rsidP="0031594C">
      <w:pPr>
        <w:jc w:val="both"/>
        <w:rPr>
          <w:szCs w:val="24"/>
        </w:rPr>
      </w:pPr>
    </w:p>
    <w:p w14:paraId="04547FD9" w14:textId="77777777" w:rsidR="00FF698A" w:rsidRDefault="00FF698A" w:rsidP="0031594C">
      <w:pPr>
        <w:jc w:val="both"/>
        <w:rPr>
          <w:b/>
          <w:szCs w:val="24"/>
        </w:rPr>
      </w:pPr>
      <w:r>
        <w:rPr>
          <w:b/>
          <w:szCs w:val="24"/>
        </w:rPr>
        <w:t>Incomplete Information</w:t>
      </w:r>
    </w:p>
    <w:p w14:paraId="38B96473" w14:textId="77777777" w:rsidR="00FF698A" w:rsidRPr="0091767D" w:rsidRDefault="00FF698A" w:rsidP="0031594C">
      <w:pPr>
        <w:jc w:val="both"/>
        <w:rPr>
          <w:szCs w:val="24"/>
        </w:rPr>
      </w:pPr>
      <w:r w:rsidRPr="0091767D">
        <w:rPr>
          <w:szCs w:val="24"/>
        </w:rPr>
        <w:t xml:space="preserve">Many necessary pieces of information are not regularly available for review until at least one </w:t>
      </w:r>
      <w:r>
        <w:rPr>
          <w:szCs w:val="24"/>
        </w:rPr>
        <w:t>year after the date of death. Missing information may include:</w:t>
      </w:r>
    </w:p>
    <w:p w14:paraId="3B4F6798" w14:textId="77777777" w:rsidR="00FF698A" w:rsidRDefault="00FF698A" w:rsidP="0031594C">
      <w:pPr>
        <w:jc w:val="both"/>
        <w:rPr>
          <w:szCs w:val="24"/>
        </w:rPr>
      </w:pPr>
    </w:p>
    <w:p w14:paraId="7046078F" w14:textId="1DD371AC" w:rsidR="00FF698A" w:rsidRPr="00715510" w:rsidRDefault="00FF698A" w:rsidP="0031594C">
      <w:pPr>
        <w:pStyle w:val="ListParagraph"/>
        <w:numPr>
          <w:ilvl w:val="0"/>
          <w:numId w:val="30"/>
        </w:numPr>
        <w:ind w:left="360"/>
        <w:jc w:val="both"/>
        <w:rPr>
          <w:szCs w:val="24"/>
        </w:rPr>
      </w:pPr>
      <w:r w:rsidRPr="00F51AF6">
        <w:rPr>
          <w:szCs w:val="24"/>
        </w:rPr>
        <w:t>Missing death transcripts</w:t>
      </w:r>
      <w:r>
        <w:rPr>
          <w:szCs w:val="24"/>
        </w:rPr>
        <w:t xml:space="preserve">: </w:t>
      </w:r>
      <w:r w:rsidR="00AF600D">
        <w:rPr>
          <w:szCs w:val="24"/>
        </w:rPr>
        <w:t>d</w:t>
      </w:r>
      <w:r w:rsidRPr="00715510">
        <w:rPr>
          <w:szCs w:val="24"/>
        </w:rPr>
        <w:t xml:space="preserve">eath transcript information for child residents whose deaths occurred outside your county may not be available to your county health department for several months.  A review of death certificates before the </w:t>
      </w:r>
      <w:proofErr w:type="gramStart"/>
      <w:r w:rsidRPr="00715510">
        <w:rPr>
          <w:szCs w:val="24"/>
        </w:rPr>
        <w:t>one year</w:t>
      </w:r>
      <w:proofErr w:type="gramEnd"/>
      <w:r w:rsidRPr="00715510">
        <w:rPr>
          <w:szCs w:val="24"/>
        </w:rPr>
        <w:t xml:space="preserve"> delay may not yield a complete list of child resident deaths.  </w:t>
      </w:r>
    </w:p>
    <w:p w14:paraId="499CF4E1" w14:textId="77777777" w:rsidR="00FF698A" w:rsidRDefault="00FF698A" w:rsidP="0031594C">
      <w:pPr>
        <w:pStyle w:val="ListParagraph"/>
        <w:ind w:left="360"/>
        <w:jc w:val="both"/>
        <w:rPr>
          <w:szCs w:val="24"/>
        </w:rPr>
      </w:pPr>
    </w:p>
    <w:p w14:paraId="256B465D" w14:textId="1E5DC01D" w:rsidR="00FF698A" w:rsidRPr="00715510" w:rsidRDefault="00FF698A" w:rsidP="0031594C">
      <w:pPr>
        <w:pStyle w:val="ListParagraph"/>
        <w:numPr>
          <w:ilvl w:val="0"/>
          <w:numId w:val="30"/>
        </w:numPr>
        <w:ind w:left="360"/>
        <w:jc w:val="both"/>
        <w:rPr>
          <w:szCs w:val="24"/>
        </w:rPr>
      </w:pPr>
      <w:r w:rsidRPr="00F51AF6">
        <w:rPr>
          <w:szCs w:val="24"/>
        </w:rPr>
        <w:t>Missing reports of investigation by medical examiner</w:t>
      </w:r>
      <w:r>
        <w:rPr>
          <w:szCs w:val="24"/>
        </w:rPr>
        <w:t xml:space="preserve">: </w:t>
      </w:r>
      <w:r w:rsidRPr="00715510">
        <w:rPr>
          <w:szCs w:val="24"/>
        </w:rPr>
        <w:t xml:space="preserve">The medical examiner system requires about two months </w:t>
      </w:r>
      <w:r w:rsidR="00F40406">
        <w:rPr>
          <w:szCs w:val="24"/>
        </w:rPr>
        <w:t xml:space="preserve">to </w:t>
      </w:r>
      <w:r w:rsidRPr="00715510">
        <w:rPr>
          <w:szCs w:val="24"/>
        </w:rPr>
        <w:t>complet</w:t>
      </w:r>
      <w:r w:rsidR="00F40406">
        <w:rPr>
          <w:szCs w:val="24"/>
        </w:rPr>
        <w:t>e</w:t>
      </w:r>
      <w:r w:rsidRPr="00715510">
        <w:rPr>
          <w:szCs w:val="24"/>
        </w:rPr>
        <w:t xml:space="preserve"> its investigation, lab analysis, documentation, and processing </w:t>
      </w:r>
      <w:r w:rsidRPr="00715510">
        <w:rPr>
          <w:szCs w:val="24"/>
        </w:rPr>
        <w:lastRenderedPageBreak/>
        <w:t xml:space="preserve">before reports are available for review.  Deaths of a complicated nature may take longer.  </w:t>
      </w:r>
    </w:p>
    <w:p w14:paraId="1F772379" w14:textId="77777777" w:rsidR="00FF698A" w:rsidRPr="0091767D" w:rsidRDefault="00FF698A" w:rsidP="0031594C">
      <w:pPr>
        <w:tabs>
          <w:tab w:val="left" w:pos="360"/>
        </w:tabs>
        <w:ind w:left="360" w:hanging="360"/>
        <w:jc w:val="both"/>
        <w:rPr>
          <w:szCs w:val="24"/>
        </w:rPr>
      </w:pPr>
    </w:p>
    <w:p w14:paraId="38988996" w14:textId="0D9FDE5F" w:rsidR="00FF698A" w:rsidRPr="00F51AF6" w:rsidRDefault="00FF698A" w:rsidP="0031594C">
      <w:pPr>
        <w:pStyle w:val="ListParagraph"/>
        <w:ind w:left="360"/>
        <w:jc w:val="both"/>
        <w:rPr>
          <w:szCs w:val="24"/>
        </w:rPr>
      </w:pPr>
      <w:r w:rsidRPr="00F51AF6">
        <w:rPr>
          <w:szCs w:val="24"/>
        </w:rPr>
        <w:t xml:space="preserve">Note:  Reviews of deaths investigated by the county medical examiner must include the Report of Investigation by </w:t>
      </w:r>
      <w:r w:rsidR="00F40406">
        <w:rPr>
          <w:szCs w:val="24"/>
        </w:rPr>
        <w:t xml:space="preserve">the </w:t>
      </w:r>
      <w:r w:rsidRPr="00F51AF6">
        <w:rPr>
          <w:szCs w:val="24"/>
        </w:rPr>
        <w:t xml:space="preserve">Medical Examiner.  </w:t>
      </w:r>
    </w:p>
    <w:p w14:paraId="4EE314E9" w14:textId="77777777" w:rsidR="00FF698A" w:rsidRDefault="00FF698A" w:rsidP="0031594C">
      <w:pPr>
        <w:ind w:left="360"/>
        <w:jc w:val="both"/>
        <w:rPr>
          <w:szCs w:val="24"/>
        </w:rPr>
      </w:pPr>
    </w:p>
    <w:p w14:paraId="78A60B2E" w14:textId="02AF1BC0" w:rsidR="00FF698A" w:rsidRPr="00903A3E" w:rsidRDefault="00FF698A" w:rsidP="0031594C">
      <w:pPr>
        <w:pStyle w:val="ListParagraph"/>
        <w:numPr>
          <w:ilvl w:val="0"/>
          <w:numId w:val="30"/>
        </w:numPr>
        <w:ind w:left="360"/>
        <w:jc w:val="both"/>
        <w:rPr>
          <w:szCs w:val="24"/>
        </w:rPr>
      </w:pPr>
      <w:r w:rsidRPr="00F51AF6">
        <w:rPr>
          <w:szCs w:val="24"/>
        </w:rPr>
        <w:t>Incomplete investigations</w:t>
      </w:r>
      <w:r>
        <w:rPr>
          <w:szCs w:val="24"/>
        </w:rPr>
        <w:t xml:space="preserve">: </w:t>
      </w:r>
      <w:r w:rsidR="00AF600D">
        <w:rPr>
          <w:szCs w:val="24"/>
        </w:rPr>
        <w:t>l</w:t>
      </w:r>
      <w:r w:rsidRPr="00903A3E">
        <w:rPr>
          <w:szCs w:val="24"/>
        </w:rPr>
        <w:t>aw enforcement and CPS investigation reports are not available immediately after a child’s death. A premature review may yield conclusions and recommendations which are contradicted later by evidence discovered in such an investigation.</w:t>
      </w:r>
    </w:p>
    <w:p w14:paraId="1507CA11" w14:textId="77777777" w:rsidR="00FF698A" w:rsidRDefault="00FF698A" w:rsidP="0031594C">
      <w:pPr>
        <w:jc w:val="both"/>
        <w:rPr>
          <w:b/>
          <w:szCs w:val="24"/>
        </w:rPr>
      </w:pPr>
    </w:p>
    <w:p w14:paraId="25F63D00" w14:textId="3D7BB791" w:rsidR="00FF698A" w:rsidRDefault="00853035" w:rsidP="0031594C">
      <w:pPr>
        <w:tabs>
          <w:tab w:val="left" w:pos="1440"/>
        </w:tabs>
        <w:jc w:val="both"/>
        <w:rPr>
          <w:szCs w:val="24"/>
        </w:rPr>
      </w:pPr>
      <w:r>
        <w:rPr>
          <w:b/>
          <w:szCs w:val="24"/>
        </w:rPr>
        <w:t>CC</w:t>
      </w:r>
    </w:p>
    <w:p w14:paraId="728EE8D6" w14:textId="77777777" w:rsidR="00FF698A" w:rsidRPr="00F51AF6" w:rsidRDefault="00FF698A" w:rsidP="0031594C">
      <w:pPr>
        <w:tabs>
          <w:tab w:val="left" w:pos="1440"/>
        </w:tabs>
        <w:jc w:val="both"/>
        <w:rPr>
          <w:b/>
          <w:szCs w:val="24"/>
        </w:rPr>
      </w:pPr>
      <w:r w:rsidRPr="00F51AF6">
        <w:rPr>
          <w:b/>
          <w:szCs w:val="24"/>
        </w:rPr>
        <w:t xml:space="preserve">Overload of State Agency Support </w:t>
      </w:r>
    </w:p>
    <w:p w14:paraId="6F8750A7" w14:textId="77777777" w:rsidR="00FF698A" w:rsidRPr="0091767D" w:rsidRDefault="00FF698A" w:rsidP="0031594C">
      <w:pPr>
        <w:tabs>
          <w:tab w:val="left" w:pos="1440"/>
        </w:tabs>
        <w:jc w:val="both"/>
        <w:rPr>
          <w:szCs w:val="24"/>
        </w:rPr>
      </w:pPr>
      <w:r w:rsidRPr="0091767D">
        <w:rPr>
          <w:szCs w:val="24"/>
        </w:rPr>
        <w:t xml:space="preserve">Local CFPTs that review very recent deaths will create a need for individual record requests to the Office of the Chief Medical Examiner and the State Center for Health Statistics (Vital Statistics). The review process is structured to avoid individual requests from 100 county CFPTs to these state agencies.  </w:t>
      </w:r>
      <w:r w:rsidRPr="0091767D">
        <w:rPr>
          <w:szCs w:val="24"/>
        </w:rPr>
        <w:tab/>
      </w:r>
    </w:p>
    <w:p w14:paraId="352DFAB3" w14:textId="77777777" w:rsidR="00FF698A" w:rsidRDefault="00FF698A" w:rsidP="0031594C">
      <w:pPr>
        <w:tabs>
          <w:tab w:val="left" w:pos="1440"/>
        </w:tabs>
        <w:jc w:val="both"/>
        <w:rPr>
          <w:szCs w:val="24"/>
        </w:rPr>
      </w:pPr>
    </w:p>
    <w:p w14:paraId="3FF76B63" w14:textId="77777777" w:rsidR="00FF698A" w:rsidRPr="00987D3E" w:rsidRDefault="00FF698A" w:rsidP="0031594C">
      <w:pPr>
        <w:tabs>
          <w:tab w:val="left" w:pos="1440"/>
        </w:tabs>
        <w:jc w:val="both"/>
        <w:rPr>
          <w:szCs w:val="24"/>
        </w:rPr>
      </w:pPr>
      <w:r w:rsidRPr="0091767D">
        <w:rPr>
          <w:szCs w:val="24"/>
        </w:rPr>
        <w:t xml:space="preserve">If your CFPT has not received a necessary Report of Investigation by Medical Examiner or death transcript, please contact the CFPT Team Coordinator, at: Division of Public </w:t>
      </w:r>
      <w:proofErr w:type="gramStart"/>
      <w:r w:rsidRPr="0091767D">
        <w:rPr>
          <w:szCs w:val="24"/>
        </w:rPr>
        <w:t xml:space="preserve">Health,   </w:t>
      </w:r>
      <w:proofErr w:type="gramEnd"/>
      <w:r w:rsidRPr="0091767D">
        <w:rPr>
          <w:szCs w:val="24"/>
        </w:rPr>
        <w:t xml:space="preserve">Children and Youth Branch, 1928 Mail Service Center, Raleigh, NC 27699-1928.  Call (919) </w:t>
      </w:r>
      <w:r w:rsidRPr="00987D3E">
        <w:rPr>
          <w:szCs w:val="24"/>
        </w:rPr>
        <w:t>707-5623 or fax (919) 870-4882. Please do not fax requests which contain individual children’s names.</w:t>
      </w:r>
    </w:p>
    <w:p w14:paraId="11DF7DF3" w14:textId="77777777" w:rsidR="00FF698A" w:rsidRPr="00987D3E" w:rsidRDefault="00FF698A" w:rsidP="0031594C">
      <w:pPr>
        <w:jc w:val="both"/>
        <w:rPr>
          <w:szCs w:val="24"/>
        </w:rPr>
      </w:pPr>
    </w:p>
    <w:p w14:paraId="45EF839B" w14:textId="77777777" w:rsidR="00FF698A" w:rsidRPr="00987D3E" w:rsidRDefault="00FF698A" w:rsidP="0031594C">
      <w:pPr>
        <w:ind w:left="360" w:hanging="360"/>
        <w:jc w:val="both"/>
        <w:rPr>
          <w:b/>
          <w:szCs w:val="24"/>
        </w:rPr>
      </w:pPr>
      <w:r w:rsidRPr="00987D3E">
        <w:rPr>
          <w:b/>
          <w:szCs w:val="24"/>
        </w:rPr>
        <w:t>Data Collection Problems</w:t>
      </w:r>
    </w:p>
    <w:p w14:paraId="1098B138" w14:textId="77777777" w:rsidR="00FF698A" w:rsidRDefault="00FF698A" w:rsidP="0031594C">
      <w:pPr>
        <w:widowControl/>
        <w:tabs>
          <w:tab w:val="left" w:pos="900"/>
        </w:tabs>
        <w:jc w:val="both"/>
        <w:rPr>
          <w:b/>
          <w:szCs w:val="24"/>
        </w:rPr>
      </w:pPr>
      <w:r w:rsidRPr="0091767D">
        <w:rPr>
          <w:szCs w:val="24"/>
        </w:rPr>
        <w:t>Reviews completed and sub</w:t>
      </w:r>
      <w:r>
        <w:rPr>
          <w:szCs w:val="24"/>
        </w:rPr>
        <w:t xml:space="preserve">mitted to the Team Coordinator that </w:t>
      </w:r>
      <w:r w:rsidRPr="0091767D">
        <w:rPr>
          <w:szCs w:val="24"/>
        </w:rPr>
        <w:t>do not correspond to the per</w:t>
      </w:r>
      <w:r>
        <w:rPr>
          <w:szCs w:val="24"/>
        </w:rPr>
        <w:t>iod of review for all counties</w:t>
      </w:r>
      <w:r w:rsidRPr="0091767D">
        <w:rPr>
          <w:szCs w:val="24"/>
        </w:rPr>
        <w:t xml:space="preserve"> create a greater potential for error in entering and analyzing data correctly. The Team Coordinator can receive up to 1600 CFPT reports </w:t>
      </w:r>
      <w:r>
        <w:rPr>
          <w:szCs w:val="24"/>
        </w:rPr>
        <w:t>each year</w:t>
      </w:r>
      <w:r w:rsidRPr="0091767D">
        <w:rPr>
          <w:szCs w:val="24"/>
        </w:rPr>
        <w:t xml:space="preserve">. To </w:t>
      </w:r>
      <w:r>
        <w:rPr>
          <w:szCs w:val="24"/>
        </w:rPr>
        <w:t>correct</w:t>
      </w:r>
      <w:r w:rsidRPr="0091767D">
        <w:rPr>
          <w:szCs w:val="24"/>
        </w:rPr>
        <w:t xml:space="preserve"> errors the Team Coordinator may be required to contact each county. </w:t>
      </w:r>
    </w:p>
    <w:p w14:paraId="4CD37800" w14:textId="77777777" w:rsidR="00FF698A" w:rsidRDefault="00FF698A" w:rsidP="0031594C">
      <w:pPr>
        <w:jc w:val="both"/>
        <w:rPr>
          <w:szCs w:val="24"/>
        </w:rPr>
      </w:pPr>
    </w:p>
    <w:p w14:paraId="5255A3C4" w14:textId="28093070" w:rsidR="00FF698A" w:rsidRDefault="00FF698A" w:rsidP="0031594C">
      <w:pPr>
        <w:widowControl/>
        <w:tabs>
          <w:tab w:val="left" w:pos="900"/>
        </w:tabs>
        <w:jc w:val="both"/>
        <w:rPr>
          <w:szCs w:val="24"/>
        </w:rPr>
      </w:pPr>
      <w:r w:rsidRPr="00987D3E">
        <w:rPr>
          <w:szCs w:val="24"/>
        </w:rPr>
        <w:t>CFPT reports submitted to the Team</w:t>
      </w:r>
      <w:r>
        <w:rPr>
          <w:szCs w:val="24"/>
        </w:rPr>
        <w:t xml:space="preserve"> Coordinator that reflect</w:t>
      </w:r>
      <w:r w:rsidRPr="00987D3E">
        <w:rPr>
          <w:szCs w:val="24"/>
        </w:rPr>
        <w:t xml:space="preserve"> incomplete information will create an inaccurate representation of system problems and recommendations.</w:t>
      </w:r>
      <w:r>
        <w:rPr>
          <w:szCs w:val="24"/>
        </w:rPr>
        <w:t xml:space="preserve"> </w:t>
      </w:r>
      <w:r w:rsidRPr="0091767D">
        <w:rPr>
          <w:szCs w:val="24"/>
        </w:rPr>
        <w:t>Please record all information on the report form correctly such as the date of death, date of review</w:t>
      </w:r>
      <w:r>
        <w:rPr>
          <w:szCs w:val="24"/>
        </w:rPr>
        <w:t>,</w:t>
      </w:r>
      <w:r w:rsidRPr="0091767D">
        <w:rPr>
          <w:szCs w:val="24"/>
        </w:rPr>
        <w:t xml:space="preserve"> and death certificate number. Identify system problems by checking the appropriate box and make sure the system problems and recommendations are written in the correct sections of the </w:t>
      </w:r>
      <w:r w:rsidRPr="0003422C">
        <w:rPr>
          <w:szCs w:val="24"/>
        </w:rPr>
        <w:t>report form</w:t>
      </w:r>
      <w:r>
        <w:rPr>
          <w:szCs w:val="24"/>
        </w:rPr>
        <w:t>.</w:t>
      </w:r>
      <w:r w:rsidRPr="0003422C">
        <w:rPr>
          <w:szCs w:val="24"/>
        </w:rPr>
        <w:t xml:space="preserve"> </w:t>
      </w:r>
    </w:p>
    <w:p w14:paraId="469F97FB" w14:textId="77777777" w:rsidR="004B048C" w:rsidRPr="00593697" w:rsidRDefault="004B048C" w:rsidP="0031594C">
      <w:pPr>
        <w:widowControl/>
        <w:tabs>
          <w:tab w:val="left" w:pos="900"/>
        </w:tabs>
        <w:jc w:val="both"/>
        <w:rPr>
          <w:b/>
          <w:szCs w:val="24"/>
        </w:rPr>
      </w:pPr>
    </w:p>
    <w:p w14:paraId="3A78779C" w14:textId="77777777" w:rsidR="00FF698A" w:rsidRDefault="00FF698A" w:rsidP="0031594C">
      <w:pPr>
        <w:pStyle w:val="ListParagraph"/>
        <w:widowControl/>
        <w:numPr>
          <w:ilvl w:val="0"/>
          <w:numId w:val="28"/>
        </w:numPr>
        <w:tabs>
          <w:tab w:val="left" w:pos="900"/>
        </w:tabs>
        <w:ind w:left="360" w:hanging="180"/>
        <w:jc w:val="both"/>
        <w:rPr>
          <w:b/>
          <w:szCs w:val="24"/>
        </w:rPr>
      </w:pPr>
      <w:r>
        <w:rPr>
          <w:b/>
          <w:szCs w:val="24"/>
        </w:rPr>
        <w:t>Notification of CFPT Members</w:t>
      </w:r>
    </w:p>
    <w:p w14:paraId="7A196B77" w14:textId="59CA5C00" w:rsidR="00FF698A" w:rsidRPr="00AF600D" w:rsidRDefault="00FF698A" w:rsidP="0031594C">
      <w:pPr>
        <w:tabs>
          <w:tab w:val="left" w:pos="360"/>
        </w:tabs>
        <w:jc w:val="both"/>
        <w:rPr>
          <w:szCs w:val="24"/>
          <w:u w:val="single"/>
        </w:rPr>
      </w:pPr>
      <w:r>
        <w:rPr>
          <w:szCs w:val="24"/>
        </w:rPr>
        <w:t xml:space="preserve">Prior to each </w:t>
      </w:r>
      <w:r w:rsidRPr="00E75CE6">
        <w:rPr>
          <w:szCs w:val="24"/>
        </w:rPr>
        <w:t xml:space="preserve">meeting, the Chairperson and the Review Coordinator </w:t>
      </w:r>
      <w:r>
        <w:rPr>
          <w:szCs w:val="24"/>
        </w:rPr>
        <w:t xml:space="preserve">mail the information to all </w:t>
      </w:r>
      <w:r w:rsidRPr="00E75CE6">
        <w:rPr>
          <w:szCs w:val="24"/>
        </w:rPr>
        <w:t xml:space="preserve">CFPT members </w:t>
      </w:r>
      <w:r>
        <w:rPr>
          <w:szCs w:val="24"/>
        </w:rPr>
        <w:t>and ask them</w:t>
      </w:r>
      <w:r w:rsidRPr="00761E36">
        <w:rPr>
          <w:szCs w:val="24"/>
        </w:rPr>
        <w:t xml:space="preserve"> to look for </w:t>
      </w:r>
      <w:r w:rsidR="00AF600D">
        <w:rPr>
          <w:szCs w:val="24"/>
        </w:rPr>
        <w:t>agency</w:t>
      </w:r>
      <w:r w:rsidRPr="00761E36">
        <w:rPr>
          <w:szCs w:val="24"/>
        </w:rPr>
        <w:t xml:space="preserve"> records </w:t>
      </w:r>
      <w:r>
        <w:rPr>
          <w:szCs w:val="24"/>
        </w:rPr>
        <w:t>related to the families of the</w:t>
      </w:r>
      <w:r w:rsidRPr="00761E36">
        <w:rPr>
          <w:szCs w:val="24"/>
        </w:rPr>
        <w:t xml:space="preserve"> </w:t>
      </w:r>
      <w:r w:rsidRPr="00B34041">
        <w:rPr>
          <w:szCs w:val="24"/>
        </w:rPr>
        <w:t xml:space="preserve">children. CFPT members are asked to bring a summary and </w:t>
      </w:r>
      <w:r w:rsidR="00AF600D">
        <w:rPr>
          <w:szCs w:val="24"/>
        </w:rPr>
        <w:t>agency</w:t>
      </w:r>
      <w:r w:rsidRPr="00B34041">
        <w:rPr>
          <w:szCs w:val="24"/>
        </w:rPr>
        <w:t xml:space="preserve"> records to the next team </w:t>
      </w:r>
      <w:r>
        <w:rPr>
          <w:szCs w:val="24"/>
        </w:rPr>
        <w:t xml:space="preserve">meeting. </w:t>
      </w:r>
      <w:r w:rsidRPr="00AF600D">
        <w:rPr>
          <w:szCs w:val="24"/>
          <w:u w:val="single"/>
        </w:rPr>
        <w:t>Reports and copies of agency records, including medical examiner reports and death certificates should not be distributed to CFPT members.</w:t>
      </w:r>
    </w:p>
    <w:p w14:paraId="3C3CA84C" w14:textId="77777777" w:rsidR="00FF698A" w:rsidRPr="00AF600D" w:rsidRDefault="00FF698A" w:rsidP="0031594C">
      <w:pPr>
        <w:widowControl/>
        <w:tabs>
          <w:tab w:val="left" w:pos="900"/>
        </w:tabs>
        <w:jc w:val="both"/>
        <w:rPr>
          <w:b/>
          <w:szCs w:val="24"/>
          <w:u w:val="single"/>
        </w:rPr>
      </w:pPr>
    </w:p>
    <w:p w14:paraId="7E112D05" w14:textId="77777777" w:rsidR="00FF698A" w:rsidRPr="00CF7A06" w:rsidRDefault="00FF698A" w:rsidP="0031594C">
      <w:pPr>
        <w:pStyle w:val="ListParagraph"/>
        <w:widowControl/>
        <w:numPr>
          <w:ilvl w:val="0"/>
          <w:numId w:val="28"/>
        </w:numPr>
        <w:tabs>
          <w:tab w:val="left" w:pos="900"/>
        </w:tabs>
        <w:ind w:left="360" w:hanging="180"/>
        <w:jc w:val="both"/>
        <w:rPr>
          <w:b/>
          <w:szCs w:val="24"/>
        </w:rPr>
      </w:pPr>
      <w:r w:rsidRPr="00CF7A06">
        <w:rPr>
          <w:b/>
          <w:szCs w:val="24"/>
        </w:rPr>
        <w:t>Case Reviews</w:t>
      </w:r>
    </w:p>
    <w:p w14:paraId="73F9089B" w14:textId="77777777" w:rsidR="00FF698A" w:rsidRDefault="00FF698A" w:rsidP="0031594C">
      <w:pPr>
        <w:spacing w:line="215" w:lineRule="auto"/>
        <w:jc w:val="both"/>
        <w:rPr>
          <w:szCs w:val="24"/>
        </w:rPr>
      </w:pPr>
    </w:p>
    <w:p w14:paraId="33CC22D0" w14:textId="13BBFA35" w:rsidR="00FF698A" w:rsidRPr="005A719D" w:rsidRDefault="00FF698A" w:rsidP="0031594C">
      <w:pPr>
        <w:spacing w:line="215" w:lineRule="auto"/>
        <w:jc w:val="both"/>
        <w:rPr>
          <w:szCs w:val="24"/>
        </w:rPr>
      </w:pPr>
      <w:r w:rsidRPr="00CF7A06">
        <w:rPr>
          <w:szCs w:val="24"/>
        </w:rPr>
        <w:t xml:space="preserve">All CFPT members bring </w:t>
      </w:r>
      <w:r w:rsidR="004B048C">
        <w:rPr>
          <w:szCs w:val="24"/>
        </w:rPr>
        <w:t>agency</w:t>
      </w:r>
      <w:r w:rsidRPr="00CF7A06">
        <w:rPr>
          <w:szCs w:val="24"/>
        </w:rPr>
        <w:t xml:space="preserve"> record</w:t>
      </w:r>
      <w:r>
        <w:rPr>
          <w:szCs w:val="24"/>
        </w:rPr>
        <w:t xml:space="preserve">s </w:t>
      </w:r>
      <w:r w:rsidR="004B048C">
        <w:rPr>
          <w:szCs w:val="24"/>
        </w:rPr>
        <w:t>or</w:t>
      </w:r>
      <w:r>
        <w:rPr>
          <w:szCs w:val="24"/>
        </w:rPr>
        <w:t xml:space="preserve"> summaries to the meeting. </w:t>
      </w:r>
      <w:r w:rsidRPr="00CF7A06">
        <w:rPr>
          <w:szCs w:val="24"/>
        </w:rPr>
        <w:t xml:space="preserve">Each CFPT member presents a verbal </w:t>
      </w:r>
      <w:r>
        <w:rPr>
          <w:szCs w:val="24"/>
        </w:rPr>
        <w:t>summary of their agency’s</w:t>
      </w:r>
      <w:r w:rsidRPr="008072BF">
        <w:rPr>
          <w:szCs w:val="24"/>
        </w:rPr>
        <w:t xml:space="preserve"> records </w:t>
      </w:r>
      <w:r>
        <w:rPr>
          <w:szCs w:val="24"/>
        </w:rPr>
        <w:t>of</w:t>
      </w:r>
      <w:r w:rsidRPr="008072BF">
        <w:rPr>
          <w:szCs w:val="24"/>
        </w:rPr>
        <w:t xml:space="preserve"> contact with the </w:t>
      </w:r>
      <w:r w:rsidRPr="00CF7A06">
        <w:rPr>
          <w:szCs w:val="24"/>
        </w:rPr>
        <w:t xml:space="preserve">decedent’s family. </w:t>
      </w:r>
      <w:r w:rsidRPr="005A719D">
        <w:rPr>
          <w:szCs w:val="24"/>
        </w:rPr>
        <w:t>During the review, team members identify system problems</w:t>
      </w:r>
      <w:r w:rsidRPr="00CF7A06">
        <w:rPr>
          <w:szCs w:val="24"/>
        </w:rPr>
        <w:t xml:space="preserve">, recommendations, and actions to prevent future child deaths. The team decides if members need more information to identify system problems. </w:t>
      </w:r>
      <w:r w:rsidRPr="00B870C7">
        <w:rPr>
          <w:szCs w:val="24"/>
        </w:rPr>
        <w:t>If the t</w:t>
      </w:r>
      <w:r>
        <w:rPr>
          <w:szCs w:val="24"/>
        </w:rPr>
        <w:t xml:space="preserve">eam needs more information, the </w:t>
      </w:r>
      <w:r w:rsidRPr="00CF7A06">
        <w:rPr>
          <w:szCs w:val="24"/>
        </w:rPr>
        <w:t>Review Coordinator and Chairperson complete the Records Request form</w:t>
      </w:r>
      <w:r>
        <w:rPr>
          <w:szCs w:val="24"/>
        </w:rPr>
        <w:t xml:space="preserve"> </w:t>
      </w:r>
      <w:r w:rsidR="00AF600D">
        <w:rPr>
          <w:szCs w:val="24"/>
        </w:rPr>
        <w:t>(Appendix 2-4)</w:t>
      </w:r>
      <w:r w:rsidRPr="00CF7A06">
        <w:rPr>
          <w:szCs w:val="24"/>
        </w:rPr>
        <w:t xml:space="preserve"> to obtain poli</w:t>
      </w:r>
      <w:r>
        <w:rPr>
          <w:szCs w:val="24"/>
        </w:rPr>
        <w:t xml:space="preserve">ce reports or </w:t>
      </w:r>
      <w:r w:rsidRPr="005A719D">
        <w:rPr>
          <w:szCs w:val="24"/>
        </w:rPr>
        <w:t>hospital records (for example)</w:t>
      </w:r>
      <w:r w:rsidR="008F3DFC">
        <w:rPr>
          <w:szCs w:val="24"/>
        </w:rPr>
        <w:t>,</w:t>
      </w:r>
      <w:r w:rsidRPr="005A719D">
        <w:rPr>
          <w:szCs w:val="24"/>
        </w:rPr>
        <w:t xml:space="preserve"> and the Chairperson reschedules the review to the next meeting. If no additional </w:t>
      </w:r>
      <w:r w:rsidRPr="005A719D">
        <w:rPr>
          <w:szCs w:val="24"/>
        </w:rPr>
        <w:lastRenderedPageBreak/>
        <w:t xml:space="preserve">information is necessary, </w:t>
      </w:r>
      <w:r>
        <w:rPr>
          <w:szCs w:val="24"/>
        </w:rPr>
        <w:t>t</w:t>
      </w:r>
      <w:r w:rsidRPr="005A719D">
        <w:rPr>
          <w:szCs w:val="24"/>
        </w:rPr>
        <w:t xml:space="preserve">he Review Coordinator completes the </w:t>
      </w:r>
      <w:r w:rsidR="00AF600D">
        <w:rPr>
          <w:szCs w:val="24"/>
        </w:rPr>
        <w:t xml:space="preserve">CFPT </w:t>
      </w:r>
      <w:r w:rsidRPr="005A719D">
        <w:rPr>
          <w:szCs w:val="24"/>
        </w:rPr>
        <w:t>Confidential Report Form</w:t>
      </w:r>
      <w:r w:rsidR="008F3DFC">
        <w:rPr>
          <w:szCs w:val="24"/>
        </w:rPr>
        <w:t xml:space="preserve"> </w:t>
      </w:r>
      <w:r w:rsidR="00AF600D">
        <w:rPr>
          <w:szCs w:val="24"/>
        </w:rPr>
        <w:t>(Appendix 2-8)</w:t>
      </w:r>
    </w:p>
    <w:p w14:paraId="39604CD2" w14:textId="77777777" w:rsidR="00FF698A" w:rsidRPr="005A719D" w:rsidRDefault="00FF698A" w:rsidP="0031594C">
      <w:pPr>
        <w:spacing w:line="215" w:lineRule="auto"/>
        <w:jc w:val="both"/>
        <w:rPr>
          <w:szCs w:val="24"/>
        </w:rPr>
      </w:pPr>
    </w:p>
    <w:p w14:paraId="3E6FE42A" w14:textId="49D71A57" w:rsidR="00FF698A" w:rsidRPr="00CF7A06" w:rsidRDefault="00FF698A" w:rsidP="0031594C">
      <w:pPr>
        <w:spacing w:line="215" w:lineRule="auto"/>
        <w:jc w:val="both"/>
        <w:rPr>
          <w:szCs w:val="24"/>
        </w:rPr>
      </w:pPr>
      <w:r w:rsidRPr="00CF7A06">
        <w:rPr>
          <w:szCs w:val="24"/>
        </w:rPr>
        <w:t>The Review Coordinator mails the original report form</w:t>
      </w:r>
      <w:r>
        <w:rPr>
          <w:szCs w:val="24"/>
        </w:rPr>
        <w:t>s to the T</w:t>
      </w:r>
      <w:r w:rsidRPr="00CF7A06">
        <w:rPr>
          <w:szCs w:val="24"/>
        </w:rPr>
        <w:t xml:space="preserve">eam Coordinator </w:t>
      </w:r>
      <w:r w:rsidRPr="00CF7A06">
        <w:rPr>
          <w:b/>
          <w:szCs w:val="24"/>
        </w:rPr>
        <w:t xml:space="preserve">within 45 days of the </w:t>
      </w:r>
      <w:r w:rsidR="00AF600D">
        <w:rPr>
          <w:b/>
          <w:szCs w:val="24"/>
        </w:rPr>
        <w:t>review date.</w:t>
      </w:r>
      <w:r w:rsidRPr="00CF7A06">
        <w:rPr>
          <w:b/>
          <w:szCs w:val="24"/>
        </w:rPr>
        <w:t xml:space="preserve"> </w:t>
      </w:r>
      <w:r w:rsidRPr="00CF7A06">
        <w:rPr>
          <w:szCs w:val="24"/>
        </w:rPr>
        <w:t>The Review Coordinator keeps a copy of each completed report form</w:t>
      </w:r>
      <w:r>
        <w:rPr>
          <w:szCs w:val="24"/>
        </w:rPr>
        <w:t>.</w:t>
      </w:r>
    </w:p>
    <w:p w14:paraId="6590EADC" w14:textId="77777777" w:rsidR="00FF698A" w:rsidRPr="00C818A3" w:rsidRDefault="00FF698A" w:rsidP="0031594C">
      <w:pPr>
        <w:widowControl/>
        <w:tabs>
          <w:tab w:val="left" w:pos="900"/>
        </w:tabs>
        <w:jc w:val="both"/>
        <w:rPr>
          <w:b/>
          <w:szCs w:val="24"/>
        </w:rPr>
      </w:pPr>
    </w:p>
    <w:p w14:paraId="038EDE54" w14:textId="1B120925" w:rsidR="00FF698A" w:rsidRDefault="00FF698A" w:rsidP="0031594C">
      <w:pPr>
        <w:pStyle w:val="ListParagraph"/>
        <w:widowControl/>
        <w:numPr>
          <w:ilvl w:val="0"/>
          <w:numId w:val="28"/>
        </w:numPr>
        <w:tabs>
          <w:tab w:val="left" w:pos="900"/>
        </w:tabs>
        <w:ind w:left="360" w:hanging="180"/>
        <w:jc w:val="both"/>
        <w:rPr>
          <w:b/>
          <w:szCs w:val="24"/>
        </w:rPr>
      </w:pPr>
      <w:r>
        <w:rPr>
          <w:b/>
          <w:szCs w:val="24"/>
        </w:rPr>
        <w:t>Reporting</w:t>
      </w:r>
      <w:r w:rsidR="0062213E">
        <w:rPr>
          <w:b/>
          <w:szCs w:val="24"/>
        </w:rPr>
        <w:t xml:space="preserve"> </w:t>
      </w:r>
      <w:r w:rsidRPr="0091767D">
        <w:rPr>
          <w:b/>
          <w:szCs w:val="24"/>
        </w:rPr>
        <w:t>and Tracking of Team Actions and Recommendations</w:t>
      </w:r>
    </w:p>
    <w:p w14:paraId="1AF3FF48" w14:textId="77777777" w:rsidR="00FF698A" w:rsidRDefault="00FF698A" w:rsidP="0031594C">
      <w:pPr>
        <w:jc w:val="both"/>
        <w:rPr>
          <w:szCs w:val="24"/>
        </w:rPr>
      </w:pPr>
    </w:p>
    <w:p w14:paraId="1D951A91" w14:textId="77777777" w:rsidR="00FF698A" w:rsidRPr="00B03789" w:rsidRDefault="00FF698A" w:rsidP="0031594C">
      <w:pPr>
        <w:widowControl/>
        <w:tabs>
          <w:tab w:val="left" w:pos="900"/>
        </w:tabs>
        <w:jc w:val="both"/>
        <w:rPr>
          <w:b/>
          <w:szCs w:val="24"/>
        </w:rPr>
      </w:pPr>
      <w:r w:rsidRPr="00B03789">
        <w:rPr>
          <w:szCs w:val="24"/>
        </w:rPr>
        <w:t xml:space="preserve">It is necessary for CFPTs to issue written reports, including findings and recommendations, following their meetings. Regular reports provide up-to-date information on the magnitude of the problem and needs of the total system in order to accommodate any emerging trends.  Regular reports also serve as an ongoing statement of progress, or lack of it, towards achievement of needed </w:t>
      </w:r>
      <w:r>
        <w:rPr>
          <w:szCs w:val="24"/>
        </w:rPr>
        <w:t>systems modification and reform.</w:t>
      </w:r>
    </w:p>
    <w:p w14:paraId="7C28E2FF" w14:textId="77777777" w:rsidR="00FF698A" w:rsidRPr="00B03789" w:rsidRDefault="00FF698A" w:rsidP="0031594C">
      <w:pPr>
        <w:pStyle w:val="ListParagraph"/>
        <w:widowControl/>
        <w:tabs>
          <w:tab w:val="left" w:pos="900"/>
        </w:tabs>
        <w:jc w:val="both"/>
        <w:rPr>
          <w:b/>
          <w:szCs w:val="24"/>
        </w:rPr>
      </w:pPr>
    </w:p>
    <w:p w14:paraId="479944ED" w14:textId="201C880C" w:rsidR="00FF698A" w:rsidRDefault="00AF600D" w:rsidP="0031594C">
      <w:pPr>
        <w:widowControl/>
        <w:tabs>
          <w:tab w:val="left" w:pos="900"/>
        </w:tabs>
        <w:jc w:val="both"/>
        <w:rPr>
          <w:b/>
          <w:szCs w:val="24"/>
        </w:rPr>
      </w:pPr>
      <w:r>
        <w:rPr>
          <w:b/>
          <w:szCs w:val="24"/>
        </w:rPr>
        <w:t xml:space="preserve">CFPT </w:t>
      </w:r>
      <w:r w:rsidR="00FF698A">
        <w:rPr>
          <w:b/>
          <w:szCs w:val="24"/>
        </w:rPr>
        <w:t>Confidential Report Forms</w:t>
      </w:r>
    </w:p>
    <w:p w14:paraId="5DF60E57" w14:textId="65A2CA36" w:rsidR="00FF698A" w:rsidRDefault="00FF698A" w:rsidP="0031594C">
      <w:pPr>
        <w:widowControl/>
        <w:tabs>
          <w:tab w:val="left" w:pos="900"/>
        </w:tabs>
        <w:jc w:val="both"/>
        <w:rPr>
          <w:rFonts w:eastAsiaTheme="minorEastAsia"/>
          <w:iCs/>
          <w:snapToGrid/>
          <w:szCs w:val="24"/>
        </w:rPr>
      </w:pPr>
      <w:r w:rsidRPr="0097146F">
        <w:rPr>
          <w:rFonts w:eastAsiaTheme="minorEastAsia"/>
          <w:iCs/>
          <w:snapToGrid/>
          <w:szCs w:val="24"/>
        </w:rPr>
        <w:t>The CFPT Confidential Report Form</w:t>
      </w:r>
      <w:r w:rsidR="008F3DFC">
        <w:rPr>
          <w:rFonts w:eastAsiaTheme="minorEastAsia"/>
          <w:iCs/>
          <w:snapToGrid/>
          <w:szCs w:val="24"/>
        </w:rPr>
        <w:t xml:space="preserve"> </w:t>
      </w:r>
      <w:r w:rsidR="00AF600D">
        <w:rPr>
          <w:rFonts w:eastAsiaTheme="minorEastAsia"/>
          <w:iCs/>
          <w:snapToGrid/>
          <w:szCs w:val="24"/>
        </w:rPr>
        <w:t>(Appendix 2-8)</w:t>
      </w:r>
      <w:r w:rsidRPr="0097146F">
        <w:rPr>
          <w:rFonts w:eastAsiaTheme="minorEastAsia"/>
          <w:iCs/>
          <w:snapToGrid/>
          <w:szCs w:val="24"/>
        </w:rPr>
        <w:t xml:space="preserve"> </w:t>
      </w:r>
      <w:r>
        <w:rPr>
          <w:rFonts w:eastAsiaTheme="minorEastAsia"/>
          <w:iCs/>
          <w:snapToGrid/>
          <w:szCs w:val="24"/>
        </w:rPr>
        <w:t xml:space="preserve">is completed for </w:t>
      </w:r>
      <w:r w:rsidRPr="0097146F">
        <w:rPr>
          <w:rFonts w:eastAsiaTheme="minorEastAsia"/>
          <w:iCs/>
          <w:snapToGrid/>
          <w:szCs w:val="24"/>
        </w:rPr>
        <w:t>each child's death that receives a review from the full team.  It contains confidential information about cause of death, system problems identified</w:t>
      </w:r>
      <w:r>
        <w:rPr>
          <w:rFonts w:eastAsiaTheme="minorEastAsia"/>
          <w:iCs/>
          <w:snapToGrid/>
          <w:szCs w:val="24"/>
        </w:rPr>
        <w:t>,</w:t>
      </w:r>
      <w:r w:rsidRPr="0097146F">
        <w:rPr>
          <w:rFonts w:eastAsiaTheme="minorEastAsia"/>
          <w:iCs/>
          <w:snapToGrid/>
          <w:szCs w:val="24"/>
        </w:rPr>
        <w:t xml:space="preserve"> and recommendations made for prevention of future fatalities. </w:t>
      </w:r>
      <w:r>
        <w:rPr>
          <w:rFonts w:eastAsiaTheme="minorEastAsia"/>
          <w:iCs/>
          <w:snapToGrid/>
          <w:szCs w:val="24"/>
        </w:rPr>
        <w:t>After the Review Coordinator completes the form the</w:t>
      </w:r>
      <w:r w:rsidRPr="0097146F">
        <w:rPr>
          <w:rFonts w:eastAsiaTheme="minorEastAsia"/>
          <w:iCs/>
          <w:snapToGrid/>
          <w:szCs w:val="24"/>
        </w:rPr>
        <w:t xml:space="preserve"> original </w:t>
      </w:r>
      <w:r>
        <w:rPr>
          <w:rFonts w:eastAsiaTheme="minorEastAsia"/>
          <w:iCs/>
          <w:snapToGrid/>
          <w:szCs w:val="24"/>
        </w:rPr>
        <w:t>is sent to the Team Coordinator. Each Local Team</w:t>
      </w:r>
      <w:r w:rsidRPr="0097146F">
        <w:rPr>
          <w:rFonts w:eastAsiaTheme="minorEastAsia"/>
          <w:iCs/>
          <w:snapToGrid/>
          <w:szCs w:val="24"/>
        </w:rPr>
        <w:t xml:space="preserve"> keeps a copy for their files for </w:t>
      </w:r>
      <w:r w:rsidRPr="00AF600D">
        <w:rPr>
          <w:rFonts w:eastAsiaTheme="minorEastAsia"/>
          <w:b/>
          <w:iCs/>
          <w:snapToGrid/>
          <w:szCs w:val="24"/>
        </w:rPr>
        <w:t>five</w:t>
      </w:r>
      <w:r w:rsidRPr="0097146F">
        <w:rPr>
          <w:rFonts w:eastAsiaTheme="minorEastAsia"/>
          <w:iCs/>
          <w:snapToGrid/>
          <w:szCs w:val="24"/>
        </w:rPr>
        <w:t xml:space="preserve"> years and then destroys </w:t>
      </w:r>
      <w:r>
        <w:rPr>
          <w:rFonts w:eastAsiaTheme="minorEastAsia"/>
          <w:iCs/>
          <w:snapToGrid/>
          <w:szCs w:val="24"/>
        </w:rPr>
        <w:t>it</w:t>
      </w:r>
      <w:r w:rsidRPr="0097146F">
        <w:rPr>
          <w:rFonts w:eastAsiaTheme="minorEastAsia"/>
          <w:iCs/>
          <w:snapToGrid/>
          <w:szCs w:val="24"/>
        </w:rPr>
        <w:t>.</w:t>
      </w:r>
    </w:p>
    <w:p w14:paraId="4390FC11" w14:textId="77777777" w:rsidR="00FF698A" w:rsidRDefault="00FF698A" w:rsidP="0031594C">
      <w:pPr>
        <w:widowControl/>
        <w:tabs>
          <w:tab w:val="left" w:pos="900"/>
        </w:tabs>
        <w:jc w:val="both"/>
        <w:rPr>
          <w:rFonts w:eastAsiaTheme="minorEastAsia"/>
          <w:iCs/>
          <w:snapToGrid/>
          <w:szCs w:val="24"/>
        </w:rPr>
      </w:pPr>
    </w:p>
    <w:p w14:paraId="2C22F790" w14:textId="77777777" w:rsidR="00FF698A" w:rsidRDefault="00FF698A" w:rsidP="0031594C">
      <w:pPr>
        <w:widowControl/>
        <w:tabs>
          <w:tab w:val="left" w:pos="900"/>
        </w:tabs>
        <w:jc w:val="both"/>
        <w:rPr>
          <w:rFonts w:eastAsiaTheme="minorEastAsia"/>
          <w:b/>
          <w:iCs/>
          <w:snapToGrid/>
          <w:szCs w:val="24"/>
        </w:rPr>
      </w:pPr>
      <w:r>
        <w:rPr>
          <w:rFonts w:eastAsiaTheme="minorEastAsia"/>
          <w:b/>
          <w:iCs/>
          <w:snapToGrid/>
          <w:szCs w:val="24"/>
        </w:rPr>
        <w:t>CFPT Subcommittee Tracking Form</w:t>
      </w:r>
    </w:p>
    <w:p w14:paraId="54800B8E" w14:textId="485F4E79" w:rsidR="00FF698A" w:rsidRDefault="00FF698A" w:rsidP="0031594C">
      <w:pPr>
        <w:autoSpaceDE w:val="0"/>
        <w:autoSpaceDN w:val="0"/>
        <w:adjustRightInd w:val="0"/>
        <w:jc w:val="both"/>
        <w:rPr>
          <w:rFonts w:eastAsiaTheme="minorEastAsia"/>
          <w:iCs/>
          <w:snapToGrid/>
          <w:szCs w:val="24"/>
        </w:rPr>
      </w:pPr>
      <w:r>
        <w:rPr>
          <w:rFonts w:eastAsiaTheme="minorEastAsia"/>
          <w:snapToGrid/>
          <w:szCs w:val="24"/>
        </w:rPr>
        <w:t>The S</w:t>
      </w:r>
      <w:r w:rsidRPr="00241618">
        <w:rPr>
          <w:rFonts w:eastAsiaTheme="minorEastAsia"/>
          <w:iCs/>
          <w:snapToGrid/>
          <w:szCs w:val="24"/>
        </w:rPr>
        <w:t>ub</w:t>
      </w:r>
      <w:r>
        <w:rPr>
          <w:rFonts w:eastAsiaTheme="minorEastAsia"/>
          <w:iCs/>
          <w:snapToGrid/>
          <w:szCs w:val="24"/>
        </w:rPr>
        <w:t>-</w:t>
      </w:r>
      <w:r w:rsidRPr="00241618">
        <w:rPr>
          <w:rFonts w:eastAsiaTheme="minorEastAsia"/>
          <w:iCs/>
          <w:snapToGrid/>
          <w:szCs w:val="24"/>
        </w:rPr>
        <w:t>committee Tracking Form</w:t>
      </w:r>
      <w:r w:rsidR="007B74CD">
        <w:rPr>
          <w:rFonts w:eastAsiaTheme="minorEastAsia"/>
          <w:iCs/>
          <w:snapToGrid/>
          <w:szCs w:val="24"/>
        </w:rPr>
        <w:t xml:space="preserve"> (Appendix 2-3)</w:t>
      </w:r>
      <w:r w:rsidRPr="00241618">
        <w:rPr>
          <w:rFonts w:eastAsiaTheme="minorEastAsia"/>
          <w:iCs/>
          <w:snapToGrid/>
          <w:szCs w:val="24"/>
        </w:rPr>
        <w:t xml:space="preserve"> </w:t>
      </w:r>
      <w:r>
        <w:rPr>
          <w:rFonts w:eastAsiaTheme="minorEastAsia"/>
          <w:iCs/>
          <w:snapToGrid/>
          <w:szCs w:val="24"/>
        </w:rPr>
        <w:t xml:space="preserve">is </w:t>
      </w:r>
      <w:r w:rsidRPr="00241618">
        <w:rPr>
          <w:rFonts w:eastAsiaTheme="minorEastAsia"/>
          <w:iCs/>
          <w:snapToGrid/>
          <w:szCs w:val="24"/>
        </w:rPr>
        <w:t xml:space="preserve">used by </w:t>
      </w:r>
      <w:r>
        <w:rPr>
          <w:rFonts w:eastAsiaTheme="minorEastAsia"/>
          <w:iCs/>
          <w:snapToGrid/>
          <w:szCs w:val="24"/>
        </w:rPr>
        <w:t>large-</w:t>
      </w:r>
      <w:r w:rsidRPr="00241618">
        <w:rPr>
          <w:rFonts w:eastAsiaTheme="minorEastAsia"/>
          <w:iCs/>
          <w:snapToGrid/>
          <w:szCs w:val="24"/>
        </w:rPr>
        <w:t xml:space="preserve">population </w:t>
      </w:r>
      <w:r>
        <w:rPr>
          <w:rFonts w:eastAsiaTheme="minorEastAsia"/>
          <w:iCs/>
          <w:snapToGrid/>
          <w:szCs w:val="24"/>
        </w:rPr>
        <w:t>counties such as Durham, Wake and</w:t>
      </w:r>
      <w:r w:rsidRPr="00241618">
        <w:rPr>
          <w:rFonts w:eastAsiaTheme="minorEastAsia"/>
          <w:iCs/>
          <w:snapToGrid/>
          <w:szCs w:val="24"/>
        </w:rPr>
        <w:t xml:space="preserve"> Mecklenburg</w:t>
      </w:r>
      <w:r>
        <w:rPr>
          <w:rFonts w:eastAsiaTheme="minorEastAsia"/>
          <w:iCs/>
          <w:snapToGrid/>
          <w:szCs w:val="24"/>
        </w:rPr>
        <w:t>,</w:t>
      </w:r>
      <w:r w:rsidRPr="00241618">
        <w:rPr>
          <w:rFonts w:eastAsiaTheme="minorEastAsia"/>
          <w:iCs/>
          <w:snapToGrid/>
          <w:szCs w:val="24"/>
        </w:rPr>
        <w:t xml:space="preserve"> who have 30 or more child deaths per year. This report forms gathers information such as the death certificate number, date of dea</w:t>
      </w:r>
      <w:r>
        <w:rPr>
          <w:rFonts w:eastAsiaTheme="minorEastAsia"/>
          <w:iCs/>
          <w:snapToGrid/>
          <w:szCs w:val="24"/>
        </w:rPr>
        <w:t>th, date of review and whether the</w:t>
      </w:r>
      <w:r w:rsidRPr="00241618">
        <w:rPr>
          <w:rFonts w:eastAsiaTheme="minorEastAsia"/>
          <w:iCs/>
          <w:snapToGrid/>
          <w:szCs w:val="24"/>
        </w:rPr>
        <w:t xml:space="preserve"> cas</w:t>
      </w:r>
      <w:r>
        <w:rPr>
          <w:rFonts w:eastAsiaTheme="minorEastAsia"/>
          <w:iCs/>
          <w:snapToGrid/>
          <w:szCs w:val="24"/>
        </w:rPr>
        <w:t xml:space="preserve">e received a full-team review. </w:t>
      </w:r>
      <w:r w:rsidR="00A21F22">
        <w:rPr>
          <w:rFonts w:eastAsiaTheme="minorEastAsia"/>
          <w:iCs/>
          <w:snapToGrid/>
          <w:szCs w:val="24"/>
        </w:rPr>
        <w:t>After the meeting, the tracking form is</w:t>
      </w:r>
      <w:r>
        <w:rPr>
          <w:rFonts w:eastAsiaTheme="minorEastAsia"/>
          <w:iCs/>
          <w:snapToGrid/>
          <w:szCs w:val="24"/>
        </w:rPr>
        <w:t xml:space="preserve"> </w:t>
      </w:r>
      <w:r w:rsidRPr="00241618">
        <w:rPr>
          <w:rFonts w:eastAsiaTheme="minorEastAsia"/>
          <w:iCs/>
          <w:snapToGrid/>
          <w:szCs w:val="24"/>
        </w:rPr>
        <w:t>sent to the Team Coordinator.</w:t>
      </w:r>
    </w:p>
    <w:p w14:paraId="4F4821EC" w14:textId="77777777" w:rsidR="00FF698A" w:rsidRDefault="00FF698A" w:rsidP="0031594C">
      <w:pPr>
        <w:autoSpaceDE w:val="0"/>
        <w:autoSpaceDN w:val="0"/>
        <w:adjustRightInd w:val="0"/>
        <w:jc w:val="both"/>
        <w:rPr>
          <w:b/>
          <w:szCs w:val="24"/>
        </w:rPr>
      </w:pPr>
    </w:p>
    <w:p w14:paraId="1D4A44AF" w14:textId="77777777" w:rsidR="00FF698A" w:rsidRPr="00D844CF" w:rsidRDefault="00FF698A" w:rsidP="0031594C">
      <w:pPr>
        <w:autoSpaceDE w:val="0"/>
        <w:autoSpaceDN w:val="0"/>
        <w:adjustRightInd w:val="0"/>
        <w:jc w:val="both"/>
        <w:rPr>
          <w:rFonts w:eastAsiaTheme="minorEastAsia"/>
          <w:b/>
          <w:iCs/>
          <w:snapToGrid/>
          <w:szCs w:val="24"/>
        </w:rPr>
      </w:pPr>
      <w:r>
        <w:rPr>
          <w:b/>
          <w:szCs w:val="24"/>
        </w:rPr>
        <w:t xml:space="preserve">Annual </w:t>
      </w:r>
      <w:r w:rsidRPr="00D844CF">
        <w:rPr>
          <w:b/>
          <w:szCs w:val="24"/>
        </w:rPr>
        <w:t>Reports to the Local Board of Health and County Commissioners</w:t>
      </w:r>
    </w:p>
    <w:p w14:paraId="4539C145" w14:textId="31345C4D" w:rsidR="00FF698A" w:rsidRPr="00D844CF" w:rsidRDefault="00FF698A" w:rsidP="0031594C">
      <w:pPr>
        <w:autoSpaceDE w:val="0"/>
        <w:autoSpaceDN w:val="0"/>
        <w:adjustRightInd w:val="0"/>
        <w:jc w:val="both"/>
        <w:rPr>
          <w:rFonts w:eastAsiaTheme="minorEastAsia"/>
          <w:snapToGrid/>
          <w:szCs w:val="24"/>
        </w:rPr>
      </w:pPr>
      <w:r w:rsidRPr="00D844CF">
        <w:rPr>
          <w:rFonts w:eastAsiaTheme="minorEastAsia"/>
          <w:iCs/>
          <w:snapToGrid/>
          <w:szCs w:val="24"/>
        </w:rPr>
        <w:t xml:space="preserve">Reports to the Local Board of Health and County Commissioners are required annually by each </w:t>
      </w:r>
      <w:r>
        <w:rPr>
          <w:rFonts w:eastAsiaTheme="minorEastAsia"/>
          <w:iCs/>
          <w:snapToGrid/>
          <w:szCs w:val="24"/>
        </w:rPr>
        <w:t>local CFPT. </w:t>
      </w:r>
      <w:r w:rsidRPr="00D844CF">
        <w:rPr>
          <w:rFonts w:eastAsiaTheme="minorEastAsia"/>
          <w:iCs/>
          <w:snapToGrid/>
          <w:szCs w:val="24"/>
        </w:rPr>
        <w:t xml:space="preserve">Reports can be made on a calendar year or fiscal year.  This type of report serves to </w:t>
      </w:r>
      <w:r>
        <w:rPr>
          <w:rFonts w:eastAsiaTheme="minorEastAsia"/>
          <w:iCs/>
          <w:snapToGrid/>
          <w:szCs w:val="24"/>
        </w:rPr>
        <w:t xml:space="preserve">communicate </w:t>
      </w:r>
      <w:r w:rsidRPr="00D844CF">
        <w:rPr>
          <w:rFonts w:eastAsiaTheme="minorEastAsia"/>
          <w:iCs/>
          <w:snapToGrid/>
          <w:szCs w:val="24"/>
        </w:rPr>
        <w:t>information </w:t>
      </w:r>
      <w:r>
        <w:rPr>
          <w:rFonts w:eastAsiaTheme="minorEastAsia"/>
          <w:iCs/>
          <w:snapToGrid/>
          <w:szCs w:val="24"/>
        </w:rPr>
        <w:t xml:space="preserve">to other </w:t>
      </w:r>
      <w:r w:rsidRPr="00D844CF">
        <w:rPr>
          <w:rFonts w:eastAsiaTheme="minorEastAsia"/>
          <w:iCs/>
          <w:snapToGrid/>
          <w:szCs w:val="24"/>
        </w:rPr>
        <w:t xml:space="preserve">entities </w:t>
      </w:r>
      <w:r>
        <w:rPr>
          <w:rFonts w:eastAsiaTheme="minorEastAsia"/>
          <w:iCs/>
          <w:snapToGrid/>
          <w:szCs w:val="24"/>
        </w:rPr>
        <w:t>about</w:t>
      </w:r>
      <w:r w:rsidRPr="00D844CF">
        <w:rPr>
          <w:rFonts w:eastAsiaTheme="minorEastAsia"/>
          <w:iCs/>
          <w:snapToGrid/>
          <w:szCs w:val="24"/>
        </w:rPr>
        <w:t xml:space="preserve"> how children are dying in a </w:t>
      </w:r>
      <w:proofErr w:type="gramStart"/>
      <w:r w:rsidRPr="00D844CF">
        <w:rPr>
          <w:rFonts w:eastAsiaTheme="minorEastAsia"/>
          <w:iCs/>
          <w:snapToGrid/>
          <w:szCs w:val="24"/>
        </w:rPr>
        <w:t>particular county</w:t>
      </w:r>
      <w:proofErr w:type="gramEnd"/>
      <w:r w:rsidRPr="00D844CF">
        <w:rPr>
          <w:rFonts w:eastAsiaTheme="minorEastAsia"/>
          <w:iCs/>
          <w:snapToGrid/>
          <w:szCs w:val="24"/>
        </w:rPr>
        <w:t xml:space="preserve"> and/or if the local CFPT needs assistance with child death prevention issues</w:t>
      </w:r>
      <w:r w:rsidR="00AF600D">
        <w:rPr>
          <w:rFonts w:eastAsiaTheme="minorEastAsia"/>
          <w:iCs/>
          <w:snapToGrid/>
          <w:szCs w:val="24"/>
        </w:rPr>
        <w:t xml:space="preserve"> or child safety issues</w:t>
      </w:r>
      <w:r w:rsidRPr="00D844CF">
        <w:rPr>
          <w:rFonts w:eastAsiaTheme="minorEastAsia"/>
          <w:iCs/>
          <w:snapToGrid/>
          <w:szCs w:val="24"/>
        </w:rPr>
        <w:t>.</w:t>
      </w:r>
    </w:p>
    <w:p w14:paraId="53B849C9" w14:textId="77777777" w:rsidR="00FF698A" w:rsidRPr="00D844CF" w:rsidRDefault="00FF698A" w:rsidP="0031594C">
      <w:pPr>
        <w:widowControl/>
        <w:tabs>
          <w:tab w:val="left" w:pos="540"/>
        </w:tabs>
        <w:jc w:val="both"/>
        <w:rPr>
          <w:b/>
          <w:szCs w:val="24"/>
        </w:rPr>
      </w:pPr>
    </w:p>
    <w:p w14:paraId="5FF37610" w14:textId="77777777" w:rsidR="00FF698A" w:rsidRPr="00D844CF" w:rsidRDefault="00FF698A" w:rsidP="0031594C">
      <w:pPr>
        <w:widowControl/>
        <w:tabs>
          <w:tab w:val="left" w:pos="540"/>
        </w:tabs>
        <w:jc w:val="both"/>
        <w:rPr>
          <w:szCs w:val="24"/>
        </w:rPr>
      </w:pPr>
      <w:r w:rsidRPr="00D844CF">
        <w:rPr>
          <w:b/>
          <w:szCs w:val="24"/>
        </w:rPr>
        <w:t>Annual Activity Summary</w:t>
      </w:r>
    </w:p>
    <w:p w14:paraId="1A05400C" w14:textId="3F5277D5" w:rsidR="00FF698A" w:rsidRPr="00D844CF" w:rsidRDefault="00FF698A" w:rsidP="0031594C">
      <w:pPr>
        <w:widowControl/>
        <w:tabs>
          <w:tab w:val="left" w:pos="540"/>
        </w:tabs>
        <w:jc w:val="both"/>
        <w:rPr>
          <w:szCs w:val="24"/>
        </w:rPr>
      </w:pPr>
      <w:r>
        <w:rPr>
          <w:szCs w:val="24"/>
        </w:rPr>
        <w:t xml:space="preserve">The </w:t>
      </w:r>
      <w:r w:rsidRPr="00D844CF">
        <w:rPr>
          <w:rFonts w:eastAsiaTheme="minorEastAsia"/>
          <w:iCs/>
          <w:snapToGrid/>
          <w:szCs w:val="24"/>
        </w:rPr>
        <w:t>Annual Activity Summary is a requirement of the Agreement Addenda between the Division of Public Health and each l</w:t>
      </w:r>
      <w:r>
        <w:rPr>
          <w:rFonts w:eastAsiaTheme="minorEastAsia"/>
          <w:iCs/>
          <w:snapToGrid/>
          <w:szCs w:val="24"/>
        </w:rPr>
        <w:t xml:space="preserve">ocal health department and </w:t>
      </w:r>
      <w:r w:rsidRPr="00D844CF">
        <w:rPr>
          <w:rFonts w:eastAsiaTheme="minorEastAsia"/>
          <w:iCs/>
          <w:snapToGrid/>
          <w:szCs w:val="24"/>
        </w:rPr>
        <w:t xml:space="preserve">is </w:t>
      </w:r>
      <w:r>
        <w:rPr>
          <w:rFonts w:eastAsiaTheme="minorEastAsia"/>
          <w:iCs/>
          <w:snapToGrid/>
          <w:szCs w:val="24"/>
        </w:rPr>
        <w:t xml:space="preserve">completed by each local CFPT. </w:t>
      </w:r>
      <w:r w:rsidRPr="00D844CF">
        <w:rPr>
          <w:rFonts w:eastAsiaTheme="minorEastAsia"/>
          <w:iCs/>
          <w:snapToGrid/>
          <w:szCs w:val="24"/>
        </w:rPr>
        <w:t xml:space="preserve">Announcements about the online survey </w:t>
      </w:r>
      <w:r>
        <w:rPr>
          <w:rFonts w:eastAsiaTheme="minorEastAsia"/>
          <w:iCs/>
          <w:snapToGrid/>
          <w:szCs w:val="24"/>
        </w:rPr>
        <w:t xml:space="preserve">to collect data for the summary </w:t>
      </w:r>
      <w:r w:rsidRPr="00D844CF">
        <w:rPr>
          <w:rFonts w:eastAsiaTheme="minorEastAsia"/>
          <w:iCs/>
          <w:snapToGrid/>
          <w:szCs w:val="24"/>
        </w:rPr>
        <w:t>are sent to each Chairperson and Review Coordin</w:t>
      </w:r>
      <w:r>
        <w:rPr>
          <w:rFonts w:eastAsiaTheme="minorEastAsia"/>
          <w:iCs/>
          <w:snapToGrid/>
          <w:szCs w:val="24"/>
        </w:rPr>
        <w:t>ator</w:t>
      </w:r>
      <w:r w:rsidR="00AF600D">
        <w:rPr>
          <w:rFonts w:eastAsiaTheme="minorEastAsia"/>
          <w:iCs/>
          <w:snapToGrid/>
          <w:szCs w:val="24"/>
        </w:rPr>
        <w:t>.</w:t>
      </w:r>
    </w:p>
    <w:p w14:paraId="5676C5FA" w14:textId="77777777" w:rsidR="00FF698A" w:rsidRPr="00371189" w:rsidRDefault="00FF698A" w:rsidP="00FF698A">
      <w:pPr>
        <w:widowControl/>
        <w:tabs>
          <w:tab w:val="left" w:pos="900"/>
        </w:tabs>
        <w:rPr>
          <w:b/>
          <w:szCs w:val="24"/>
        </w:rPr>
      </w:pPr>
    </w:p>
    <w:p w14:paraId="2595FBD0" w14:textId="77777777" w:rsidR="00FF698A" w:rsidRDefault="00FF698A" w:rsidP="0031594C">
      <w:pPr>
        <w:pStyle w:val="ListParagraph"/>
        <w:widowControl/>
        <w:numPr>
          <w:ilvl w:val="0"/>
          <w:numId w:val="28"/>
        </w:numPr>
        <w:tabs>
          <w:tab w:val="left" w:pos="900"/>
        </w:tabs>
        <w:ind w:left="360" w:hanging="180"/>
        <w:jc w:val="both"/>
        <w:rPr>
          <w:b/>
          <w:szCs w:val="24"/>
        </w:rPr>
      </w:pPr>
      <w:r>
        <w:rPr>
          <w:b/>
          <w:szCs w:val="24"/>
        </w:rPr>
        <w:t>Records Management</w:t>
      </w:r>
    </w:p>
    <w:p w14:paraId="05EA14EF" w14:textId="77777777" w:rsidR="00FF698A" w:rsidRDefault="00FF698A" w:rsidP="0031594C">
      <w:pPr>
        <w:widowControl/>
        <w:tabs>
          <w:tab w:val="left" w:pos="900"/>
        </w:tabs>
        <w:jc w:val="both"/>
        <w:rPr>
          <w:b/>
          <w:szCs w:val="24"/>
        </w:rPr>
      </w:pPr>
    </w:p>
    <w:p w14:paraId="0031DB69" w14:textId="77777777" w:rsidR="00FF698A" w:rsidRPr="00B03789" w:rsidRDefault="00FF698A" w:rsidP="0031594C">
      <w:pPr>
        <w:jc w:val="both"/>
        <w:rPr>
          <w:szCs w:val="24"/>
        </w:rPr>
      </w:pPr>
      <w:r w:rsidRPr="00B03789">
        <w:rPr>
          <w:szCs w:val="24"/>
        </w:rPr>
        <w:t xml:space="preserve">Agency information may be channeled to a specific person within the agency providing staff support to the CFPT. To ensure the security of such records, they can be returned or destroyed at the conclusion of the review process. An alternative method is to ask people to bring copies of relevant materials to the CFPT meeting. These materials are for the presenter’s use only and are not distributed in any way. Presenters then return the materials to their own agencies directly after the meeting. The only record of the team discussion may be a non-identifiable data sheet which records salient facts of the case, system problems identified, and recommendations, to be </w:t>
      </w:r>
      <w:r w:rsidRPr="00B03789">
        <w:rPr>
          <w:szCs w:val="24"/>
        </w:rPr>
        <w:lastRenderedPageBreak/>
        <w:t xml:space="preserve">used for later aggregated data analysis. This approach is one of the most secure.  If identifiable information is collected, it would have to become part of an agency record that is protected from disclosure and from discovery by a court of law. This protection from discovery is written into legislation supporting the CFPT.  </w:t>
      </w:r>
    </w:p>
    <w:p w14:paraId="13BB02AB" w14:textId="77777777" w:rsidR="00FF698A" w:rsidRDefault="00FF698A" w:rsidP="0031594C">
      <w:pPr>
        <w:jc w:val="both"/>
        <w:rPr>
          <w:szCs w:val="24"/>
        </w:rPr>
      </w:pPr>
    </w:p>
    <w:p w14:paraId="08622475" w14:textId="77777777" w:rsidR="00FF698A" w:rsidRPr="0091767D" w:rsidRDefault="00FF698A" w:rsidP="0031594C">
      <w:pPr>
        <w:jc w:val="both"/>
        <w:rPr>
          <w:szCs w:val="24"/>
        </w:rPr>
      </w:pPr>
      <w:r w:rsidRPr="0091767D">
        <w:rPr>
          <w:szCs w:val="24"/>
        </w:rPr>
        <w:t xml:space="preserve">CFPT records (i.e., minutes, report copies, death certificates, medical examiner’s reports) shall be maintained in a confidential manner, retained for </w:t>
      </w:r>
      <w:r>
        <w:rPr>
          <w:szCs w:val="24"/>
        </w:rPr>
        <w:t>five</w:t>
      </w:r>
      <w:r w:rsidRPr="0091767D">
        <w:rPr>
          <w:szCs w:val="24"/>
        </w:rPr>
        <w:t xml:space="preserve"> years and destroyed in accordance with GS 7B-141(2) and NC Records and Disposition Schedule published by the NC Division of Archive and History.</w:t>
      </w:r>
    </w:p>
    <w:p w14:paraId="381D3F2E" w14:textId="77777777" w:rsidR="00FF698A" w:rsidRDefault="00FF698A" w:rsidP="00FF698A">
      <w:pPr>
        <w:widowControl/>
        <w:tabs>
          <w:tab w:val="left" w:pos="900"/>
        </w:tabs>
        <w:rPr>
          <w:szCs w:val="24"/>
        </w:rPr>
      </w:pPr>
    </w:p>
    <w:p w14:paraId="550D86DB" w14:textId="77777777" w:rsidR="00FF698A" w:rsidRPr="00E54860" w:rsidRDefault="00FF698A" w:rsidP="0031594C">
      <w:pPr>
        <w:jc w:val="both"/>
        <w:rPr>
          <w:b/>
          <w:szCs w:val="24"/>
        </w:rPr>
      </w:pPr>
      <w:r>
        <w:rPr>
          <w:b/>
          <w:szCs w:val="24"/>
        </w:rPr>
        <w:t>Guidelines for Information Management of Written Re</w:t>
      </w:r>
      <w:r w:rsidRPr="00EF6407">
        <w:rPr>
          <w:b/>
          <w:szCs w:val="24"/>
        </w:rPr>
        <w:t xml:space="preserve">ports or </w:t>
      </w:r>
      <w:r>
        <w:rPr>
          <w:b/>
          <w:szCs w:val="24"/>
        </w:rPr>
        <w:t>M</w:t>
      </w:r>
      <w:r w:rsidRPr="00EF6407">
        <w:rPr>
          <w:b/>
          <w:szCs w:val="24"/>
        </w:rPr>
        <w:t>emos:</w:t>
      </w:r>
    </w:p>
    <w:p w14:paraId="02FB65FD" w14:textId="77777777" w:rsidR="00FF698A" w:rsidRDefault="00FF698A" w:rsidP="0031594C">
      <w:pPr>
        <w:ind w:left="360" w:hanging="360"/>
        <w:jc w:val="both"/>
        <w:rPr>
          <w:szCs w:val="24"/>
        </w:rPr>
      </w:pPr>
      <w:r w:rsidRPr="0091767D">
        <w:rPr>
          <w:szCs w:val="24"/>
        </w:rPr>
        <w:t>1.</w:t>
      </w:r>
      <w:r w:rsidRPr="0091767D">
        <w:rPr>
          <w:szCs w:val="24"/>
        </w:rPr>
        <w:tab/>
        <w:t>Each page must be labeled CONFIDENTIAL.</w:t>
      </w:r>
    </w:p>
    <w:p w14:paraId="01845A01" w14:textId="77777777" w:rsidR="00FF698A" w:rsidRPr="0091767D" w:rsidRDefault="00FF698A" w:rsidP="0031594C">
      <w:pPr>
        <w:jc w:val="both"/>
        <w:rPr>
          <w:szCs w:val="24"/>
        </w:rPr>
      </w:pPr>
    </w:p>
    <w:p w14:paraId="4D7D8998" w14:textId="77777777" w:rsidR="00FF698A" w:rsidRPr="0091767D" w:rsidRDefault="00FF698A" w:rsidP="0031594C">
      <w:pPr>
        <w:ind w:left="360" w:hanging="360"/>
        <w:jc w:val="both"/>
        <w:rPr>
          <w:szCs w:val="24"/>
        </w:rPr>
      </w:pPr>
      <w:r w:rsidRPr="0091767D">
        <w:rPr>
          <w:szCs w:val="24"/>
        </w:rPr>
        <w:t>2.</w:t>
      </w:r>
      <w:r w:rsidRPr="0091767D">
        <w:rPr>
          <w:szCs w:val="24"/>
        </w:rPr>
        <w:tab/>
        <w:t>Correspondence by mail should be sealed in an envelope labeled CONFIDENTIAL.</w:t>
      </w:r>
    </w:p>
    <w:p w14:paraId="641463A7" w14:textId="77777777" w:rsidR="00FF698A" w:rsidRDefault="00FF698A" w:rsidP="0031594C">
      <w:pPr>
        <w:ind w:left="360" w:hanging="360"/>
        <w:jc w:val="both"/>
        <w:rPr>
          <w:szCs w:val="24"/>
        </w:rPr>
      </w:pPr>
    </w:p>
    <w:p w14:paraId="7D3FE9C9" w14:textId="77777777" w:rsidR="00FF698A" w:rsidRDefault="00FF698A" w:rsidP="0031594C">
      <w:pPr>
        <w:ind w:left="360" w:hanging="360"/>
        <w:jc w:val="both"/>
        <w:rPr>
          <w:szCs w:val="24"/>
        </w:rPr>
      </w:pPr>
      <w:r w:rsidRPr="0091767D">
        <w:rPr>
          <w:szCs w:val="24"/>
        </w:rPr>
        <w:t>3.</w:t>
      </w:r>
      <w:r w:rsidRPr="0091767D">
        <w:rPr>
          <w:szCs w:val="24"/>
        </w:rPr>
        <w:tab/>
        <w:t>Facsimile transmission should be avoided.</w:t>
      </w:r>
    </w:p>
    <w:p w14:paraId="17F8C858" w14:textId="77777777" w:rsidR="00FF698A" w:rsidRPr="0091767D" w:rsidRDefault="00FF698A" w:rsidP="0031594C">
      <w:pPr>
        <w:ind w:left="360" w:hanging="360"/>
        <w:jc w:val="both"/>
        <w:rPr>
          <w:szCs w:val="24"/>
        </w:rPr>
      </w:pPr>
    </w:p>
    <w:p w14:paraId="3E2AA96B" w14:textId="77777777" w:rsidR="00FF698A" w:rsidRPr="0091767D" w:rsidRDefault="00FF698A" w:rsidP="0031594C">
      <w:pPr>
        <w:numPr>
          <w:ilvl w:val="0"/>
          <w:numId w:val="5"/>
        </w:numPr>
        <w:tabs>
          <w:tab w:val="clear" w:pos="1080"/>
          <w:tab w:val="left" w:pos="-1440"/>
          <w:tab w:val="left" w:pos="-720"/>
        </w:tabs>
        <w:ind w:left="360"/>
        <w:jc w:val="both"/>
        <w:rPr>
          <w:szCs w:val="24"/>
        </w:rPr>
      </w:pPr>
      <w:r w:rsidRPr="0091767D">
        <w:rPr>
          <w:szCs w:val="24"/>
        </w:rPr>
        <w:t>Reports and copies of agency records, including medical examiner reports and death certificates should not be distributed to CFPT members.</w:t>
      </w:r>
    </w:p>
    <w:p w14:paraId="05B2325C" w14:textId="77777777" w:rsidR="00FF698A" w:rsidRDefault="00FF698A" w:rsidP="0031594C">
      <w:pPr>
        <w:pStyle w:val="ListParagraph"/>
        <w:ind w:left="360"/>
        <w:jc w:val="both"/>
        <w:rPr>
          <w:szCs w:val="24"/>
        </w:rPr>
      </w:pPr>
    </w:p>
    <w:p w14:paraId="2042A7A6" w14:textId="77777777" w:rsidR="00FF698A" w:rsidRDefault="00FF698A" w:rsidP="0031594C">
      <w:pPr>
        <w:pStyle w:val="ListParagraph"/>
        <w:numPr>
          <w:ilvl w:val="0"/>
          <w:numId w:val="5"/>
        </w:numPr>
        <w:ind w:left="360"/>
        <w:jc w:val="both"/>
        <w:rPr>
          <w:szCs w:val="24"/>
        </w:rPr>
      </w:pPr>
      <w:r w:rsidRPr="001D5174">
        <w:rPr>
          <w:szCs w:val="24"/>
        </w:rPr>
        <w:t>All records maintained at local sites should be labeled CONFIDENTIAL and protected.</w:t>
      </w:r>
    </w:p>
    <w:p w14:paraId="382655EF" w14:textId="77777777" w:rsidR="00FF698A" w:rsidRPr="001D5174" w:rsidRDefault="00FF698A" w:rsidP="0031594C">
      <w:pPr>
        <w:pStyle w:val="ListParagraph"/>
        <w:ind w:left="360"/>
        <w:jc w:val="both"/>
        <w:rPr>
          <w:szCs w:val="24"/>
        </w:rPr>
      </w:pPr>
    </w:p>
    <w:p w14:paraId="31BB885E" w14:textId="7517BF3B" w:rsidR="00FF698A" w:rsidRPr="00F27CDE" w:rsidRDefault="00FF698A" w:rsidP="0031594C">
      <w:pPr>
        <w:pStyle w:val="ListParagraph"/>
        <w:numPr>
          <w:ilvl w:val="0"/>
          <w:numId w:val="5"/>
        </w:numPr>
        <w:ind w:left="360"/>
        <w:jc w:val="both"/>
        <w:rPr>
          <w:szCs w:val="24"/>
        </w:rPr>
      </w:pPr>
      <w:r w:rsidRPr="001D5174">
        <w:rPr>
          <w:szCs w:val="24"/>
        </w:rPr>
        <w:t xml:space="preserve">Computer data should be stored on </w:t>
      </w:r>
      <w:r w:rsidR="00980FBC">
        <w:rPr>
          <w:szCs w:val="24"/>
        </w:rPr>
        <w:t>CDs, thumb drives</w:t>
      </w:r>
      <w:r w:rsidRPr="001D5174">
        <w:rPr>
          <w:szCs w:val="24"/>
        </w:rPr>
        <w:t xml:space="preserve"> labeled CONFIDENTIAL, or on hard drives </w:t>
      </w:r>
      <w:r w:rsidRPr="00F27CDE">
        <w:rPr>
          <w:szCs w:val="24"/>
        </w:rPr>
        <w:t>only when access is password</w:t>
      </w:r>
      <w:r w:rsidR="00980FBC">
        <w:rPr>
          <w:szCs w:val="24"/>
        </w:rPr>
        <w:t xml:space="preserve"> protected</w:t>
      </w:r>
      <w:r w:rsidRPr="00F27CDE">
        <w:rPr>
          <w:szCs w:val="24"/>
        </w:rPr>
        <w:t>.</w:t>
      </w:r>
    </w:p>
    <w:p w14:paraId="026B5020" w14:textId="77777777" w:rsidR="00FF698A" w:rsidRPr="00F27CDE" w:rsidRDefault="00FF698A" w:rsidP="0031594C">
      <w:pPr>
        <w:pStyle w:val="ListParagraph"/>
        <w:ind w:left="360"/>
        <w:jc w:val="both"/>
        <w:rPr>
          <w:szCs w:val="24"/>
        </w:rPr>
      </w:pPr>
    </w:p>
    <w:p w14:paraId="69ED8429" w14:textId="77777777" w:rsidR="00FF698A" w:rsidRPr="00F27CDE" w:rsidRDefault="00FF698A" w:rsidP="0031594C">
      <w:pPr>
        <w:pStyle w:val="ListParagraph"/>
        <w:numPr>
          <w:ilvl w:val="0"/>
          <w:numId w:val="5"/>
        </w:numPr>
        <w:ind w:left="360"/>
        <w:jc w:val="both"/>
        <w:rPr>
          <w:szCs w:val="24"/>
        </w:rPr>
      </w:pPr>
      <w:r w:rsidRPr="00F27CDE">
        <w:rPr>
          <w:rFonts w:eastAsiaTheme="minorEastAsia"/>
          <w:iCs/>
          <w:snapToGrid/>
          <w:szCs w:val="24"/>
        </w:rPr>
        <w:t>Send completed report form and, if applicable, the subcommittee tracking form to the Team Coordinator.</w:t>
      </w:r>
    </w:p>
    <w:p w14:paraId="57F3FD00" w14:textId="77777777" w:rsidR="00FF698A" w:rsidRPr="00F27CDE" w:rsidRDefault="00FF698A" w:rsidP="0031594C">
      <w:pPr>
        <w:pStyle w:val="ListParagraph"/>
        <w:ind w:left="360"/>
        <w:jc w:val="both"/>
        <w:rPr>
          <w:szCs w:val="24"/>
        </w:rPr>
      </w:pPr>
    </w:p>
    <w:p w14:paraId="100BA6F8" w14:textId="77777777" w:rsidR="00F27CDE" w:rsidRDefault="00FF698A" w:rsidP="0031594C">
      <w:pPr>
        <w:pStyle w:val="ListParagraph"/>
        <w:numPr>
          <w:ilvl w:val="0"/>
          <w:numId w:val="5"/>
        </w:numPr>
        <w:ind w:left="360"/>
        <w:jc w:val="both"/>
        <w:rPr>
          <w:szCs w:val="24"/>
        </w:rPr>
      </w:pPr>
      <w:r w:rsidRPr="00F27CDE">
        <w:rPr>
          <w:rFonts w:eastAsiaTheme="minorEastAsia"/>
          <w:iCs/>
          <w:snapToGrid/>
          <w:szCs w:val="24"/>
        </w:rPr>
        <w:t>Gather records requested from the team for follow-up cases.</w:t>
      </w:r>
      <w:r w:rsidRPr="00F27CDE">
        <w:rPr>
          <w:szCs w:val="24"/>
        </w:rPr>
        <w:t xml:space="preserve"> </w:t>
      </w:r>
    </w:p>
    <w:p w14:paraId="6F1A9936" w14:textId="77777777" w:rsidR="00F27CDE" w:rsidRPr="00F27CDE" w:rsidRDefault="00F27CDE" w:rsidP="0031594C">
      <w:pPr>
        <w:jc w:val="both"/>
        <w:rPr>
          <w:szCs w:val="24"/>
          <w:highlight w:val="magenta"/>
        </w:rPr>
      </w:pPr>
    </w:p>
    <w:p w14:paraId="6B3E8DFB" w14:textId="1D87A528" w:rsidR="00FF698A" w:rsidRDefault="00FF698A" w:rsidP="0031594C">
      <w:pPr>
        <w:pStyle w:val="ListParagraph"/>
        <w:numPr>
          <w:ilvl w:val="0"/>
          <w:numId w:val="5"/>
        </w:numPr>
        <w:ind w:left="360"/>
        <w:jc w:val="both"/>
        <w:rPr>
          <w:szCs w:val="24"/>
        </w:rPr>
      </w:pPr>
      <w:r w:rsidRPr="00F27CDE">
        <w:rPr>
          <w:szCs w:val="24"/>
        </w:rPr>
        <w:t xml:space="preserve">When issuing written reports: The local CFPT may release written reports including </w:t>
      </w:r>
      <w:r w:rsidR="00F27CDE" w:rsidRPr="00F27CDE">
        <w:rPr>
          <w:szCs w:val="24"/>
        </w:rPr>
        <w:t xml:space="preserve">information about the local CFPT (including purposes, composition, confidentiality guidelines, access to records, statutory basis, frequency of meetings), information about child deaths in the county/state (number, causes, ages), number of deaths reviewed by the CFPT, system problems identified, recommendations, and action taken. No identifying information about individual child deaths may be </w:t>
      </w:r>
      <w:r w:rsidR="00F27CDE">
        <w:rPr>
          <w:szCs w:val="24"/>
        </w:rPr>
        <w:t>released</w:t>
      </w:r>
      <w:r w:rsidR="00F27CDE" w:rsidRPr="00F27CDE">
        <w:rPr>
          <w:szCs w:val="24"/>
        </w:rPr>
        <w:t>, including names, addresses, dates, or circumstances.</w:t>
      </w:r>
    </w:p>
    <w:p w14:paraId="77D7AC5F" w14:textId="77777777" w:rsidR="00F27CDE" w:rsidRPr="00F27CDE" w:rsidRDefault="00F27CDE" w:rsidP="0031594C">
      <w:pPr>
        <w:jc w:val="both"/>
        <w:rPr>
          <w:szCs w:val="24"/>
        </w:rPr>
      </w:pPr>
    </w:p>
    <w:p w14:paraId="59D9D184" w14:textId="77777777" w:rsidR="00FF698A" w:rsidRDefault="00FF698A" w:rsidP="0031594C">
      <w:pPr>
        <w:pStyle w:val="ListParagraph"/>
        <w:widowControl/>
        <w:numPr>
          <w:ilvl w:val="0"/>
          <w:numId w:val="28"/>
        </w:numPr>
        <w:tabs>
          <w:tab w:val="left" w:pos="900"/>
        </w:tabs>
        <w:ind w:left="360" w:hanging="180"/>
        <w:jc w:val="both"/>
        <w:rPr>
          <w:b/>
          <w:szCs w:val="24"/>
        </w:rPr>
      </w:pPr>
      <w:r>
        <w:rPr>
          <w:b/>
          <w:szCs w:val="24"/>
        </w:rPr>
        <w:t>Confidentiality</w:t>
      </w:r>
    </w:p>
    <w:p w14:paraId="14478E32" w14:textId="77777777" w:rsidR="00FF698A" w:rsidRDefault="00FF698A" w:rsidP="0031594C">
      <w:pPr>
        <w:tabs>
          <w:tab w:val="left" w:pos="1080"/>
        </w:tabs>
        <w:jc w:val="both"/>
        <w:rPr>
          <w:szCs w:val="24"/>
        </w:rPr>
      </w:pPr>
    </w:p>
    <w:p w14:paraId="1826D475" w14:textId="77777777" w:rsidR="00FF698A" w:rsidRPr="00B03789" w:rsidRDefault="00FF698A" w:rsidP="0031594C">
      <w:pPr>
        <w:jc w:val="both"/>
        <w:rPr>
          <w:szCs w:val="24"/>
        </w:rPr>
      </w:pPr>
      <w:r w:rsidRPr="00B03789">
        <w:rPr>
          <w:szCs w:val="24"/>
        </w:rPr>
        <w:t xml:space="preserve">While the CFPT may periodically release non-identifiable aggregated data, releasing case-specific information would be a </w:t>
      </w:r>
      <w:r w:rsidRPr="00DE5EDB">
        <w:rPr>
          <w:szCs w:val="24"/>
        </w:rPr>
        <w:t>serious breach of confidentiality</w:t>
      </w:r>
      <w:r w:rsidRPr="00B03789">
        <w:rPr>
          <w:szCs w:val="24"/>
        </w:rPr>
        <w:t xml:space="preserve">. This issue is important not only to protect surviving family members and to avoid a lawsuit, but it is also essential to maintain federal program funding (regarding educational institutions, drug treatment programs, child protective services, etc.). It is </w:t>
      </w:r>
      <w:r w:rsidRPr="00B03789">
        <w:rPr>
          <w:szCs w:val="24"/>
          <w:u w:val="single"/>
        </w:rPr>
        <w:t>not</w:t>
      </w:r>
      <w:r w:rsidRPr="00B03789">
        <w:rPr>
          <w:szCs w:val="24"/>
        </w:rPr>
        <w:t xml:space="preserve"> within the purposes of the CFPT to release any case-specific information, even when the information may be “public knowledge” (e.g., as a result of a trial). Case-specific information which is already public record may be obtained by the public through appropriate channels, which do not include the CFPT.  </w:t>
      </w:r>
    </w:p>
    <w:p w14:paraId="24B13A23" w14:textId="77777777" w:rsidR="00FF698A" w:rsidRDefault="00FF698A" w:rsidP="0031594C">
      <w:pPr>
        <w:tabs>
          <w:tab w:val="left" w:pos="1080"/>
        </w:tabs>
        <w:jc w:val="both"/>
        <w:rPr>
          <w:szCs w:val="24"/>
        </w:rPr>
      </w:pPr>
    </w:p>
    <w:p w14:paraId="3E101BF1" w14:textId="77777777" w:rsidR="00FF698A" w:rsidRDefault="00FF698A" w:rsidP="0031594C">
      <w:pPr>
        <w:tabs>
          <w:tab w:val="left" w:pos="1080"/>
        </w:tabs>
        <w:jc w:val="both"/>
        <w:rPr>
          <w:szCs w:val="24"/>
        </w:rPr>
      </w:pPr>
      <w:r w:rsidRPr="0091767D">
        <w:rPr>
          <w:szCs w:val="24"/>
        </w:rPr>
        <w:lastRenderedPageBreak/>
        <w:t xml:space="preserve">Confidentiality and privacy issues are major considerations in the child fatality prevention system for maximum organizational cooperation and information sharing.  It is extremely important </w:t>
      </w:r>
      <w:r>
        <w:rPr>
          <w:szCs w:val="24"/>
        </w:rPr>
        <w:t>that</w:t>
      </w:r>
      <w:r w:rsidRPr="0091767D">
        <w:rPr>
          <w:szCs w:val="24"/>
        </w:rPr>
        <w:t xml:space="preserve"> the confidentiality of each participating organiz</w:t>
      </w:r>
      <w:r>
        <w:rPr>
          <w:szCs w:val="24"/>
        </w:rPr>
        <w:t xml:space="preserve">ation be recognized and respected. </w:t>
      </w:r>
    </w:p>
    <w:p w14:paraId="0B0CD47B" w14:textId="77777777" w:rsidR="00FF698A" w:rsidRPr="00057B5E" w:rsidRDefault="00FF698A" w:rsidP="0031594C">
      <w:pPr>
        <w:tabs>
          <w:tab w:val="left" w:pos="1080"/>
        </w:tabs>
        <w:jc w:val="both"/>
        <w:rPr>
          <w:szCs w:val="24"/>
        </w:rPr>
      </w:pPr>
    </w:p>
    <w:p w14:paraId="064023B1" w14:textId="40288CFC" w:rsidR="00FF698A" w:rsidRDefault="00FF698A" w:rsidP="0031594C">
      <w:pPr>
        <w:jc w:val="both"/>
        <w:rPr>
          <w:szCs w:val="24"/>
        </w:rPr>
      </w:pPr>
      <w:r w:rsidRPr="00057B5E">
        <w:rPr>
          <w:szCs w:val="24"/>
          <w:u w:val="single"/>
        </w:rPr>
        <w:t>Each CFPT member and invited participant shall sign a statement indicating their understanding of and adherence to confidentiality requirements</w:t>
      </w:r>
      <w:r w:rsidR="009D7246">
        <w:rPr>
          <w:szCs w:val="24"/>
        </w:rPr>
        <w:t xml:space="preserve"> </w:t>
      </w:r>
      <w:r w:rsidR="009D7246" w:rsidRPr="009D7246">
        <w:rPr>
          <w:szCs w:val="24"/>
        </w:rPr>
        <w:t>(Appendix 2-5)</w:t>
      </w:r>
      <w:r w:rsidRPr="009D7246">
        <w:rPr>
          <w:szCs w:val="24"/>
        </w:rPr>
        <w:t>,</w:t>
      </w:r>
      <w:r>
        <w:rPr>
          <w:szCs w:val="24"/>
        </w:rPr>
        <w:t xml:space="preserve"> </w:t>
      </w:r>
      <w:r w:rsidRPr="00057B5E">
        <w:rPr>
          <w:szCs w:val="24"/>
        </w:rPr>
        <w:t>including possible civil and criminal consequences of any breach of confidentiality. Rules regarding confidentiality shall apply to any</w:t>
      </w:r>
      <w:r w:rsidRPr="0091767D">
        <w:rPr>
          <w:szCs w:val="24"/>
        </w:rPr>
        <w:t xml:space="preserve"> personal files that are created or maintained by any CFPT member or invited participant.</w:t>
      </w:r>
    </w:p>
    <w:p w14:paraId="65A5E8D5" w14:textId="77777777" w:rsidR="00FF698A" w:rsidRDefault="00FF698A" w:rsidP="0031594C">
      <w:pPr>
        <w:tabs>
          <w:tab w:val="left" w:pos="1080"/>
        </w:tabs>
        <w:jc w:val="both"/>
        <w:rPr>
          <w:szCs w:val="24"/>
        </w:rPr>
      </w:pPr>
    </w:p>
    <w:p w14:paraId="28E221AD" w14:textId="77777777" w:rsidR="00FF698A" w:rsidRDefault="00FF698A" w:rsidP="0031594C">
      <w:pPr>
        <w:tabs>
          <w:tab w:val="left" w:pos="1080"/>
        </w:tabs>
        <w:jc w:val="both"/>
        <w:rPr>
          <w:szCs w:val="24"/>
        </w:rPr>
      </w:pPr>
      <w:r>
        <w:rPr>
          <w:szCs w:val="24"/>
        </w:rPr>
        <w:t>Confidentiality</w:t>
      </w:r>
      <w:r w:rsidRPr="0091767D">
        <w:rPr>
          <w:szCs w:val="24"/>
        </w:rPr>
        <w:t xml:space="preserve"> must be appropriately balanced against the need for information to make the preventio</w:t>
      </w:r>
      <w:r>
        <w:rPr>
          <w:szCs w:val="24"/>
        </w:rPr>
        <w:t>n system operate successfully, so there are expectations about disclosure in place:</w:t>
      </w:r>
    </w:p>
    <w:p w14:paraId="0632ABB7" w14:textId="77777777" w:rsidR="00FF698A" w:rsidRDefault="00FF698A" w:rsidP="0031594C">
      <w:pPr>
        <w:tabs>
          <w:tab w:val="left" w:pos="1080"/>
        </w:tabs>
        <w:jc w:val="both"/>
        <w:rPr>
          <w:szCs w:val="24"/>
        </w:rPr>
      </w:pPr>
    </w:p>
    <w:p w14:paraId="60F231FE" w14:textId="77777777" w:rsidR="00FF698A" w:rsidRPr="008D5B33" w:rsidRDefault="00FF698A" w:rsidP="0031594C">
      <w:pPr>
        <w:tabs>
          <w:tab w:val="left" w:pos="1080"/>
        </w:tabs>
        <w:jc w:val="both"/>
        <w:rPr>
          <w:b/>
          <w:szCs w:val="24"/>
        </w:rPr>
      </w:pPr>
      <w:r>
        <w:rPr>
          <w:b/>
          <w:szCs w:val="24"/>
        </w:rPr>
        <w:t>Verbal Disclosure:</w:t>
      </w:r>
    </w:p>
    <w:p w14:paraId="4674C50D" w14:textId="77777777" w:rsidR="00FF698A" w:rsidRPr="0091767D" w:rsidRDefault="00FF698A" w:rsidP="0031594C">
      <w:pPr>
        <w:jc w:val="both"/>
        <w:rPr>
          <w:szCs w:val="24"/>
        </w:rPr>
      </w:pPr>
      <w:r w:rsidRPr="0091767D">
        <w:rPr>
          <w:szCs w:val="24"/>
        </w:rPr>
        <w:t xml:space="preserve">It may be appropriate to share information with professionals who have had contact with the children and families whose cases are reviewed. These professionals may need to be included in a full case review by the CFPT. CFPTs may invite participants to share information pertaining to the case </w:t>
      </w:r>
      <w:r w:rsidRPr="00057B5E">
        <w:rPr>
          <w:szCs w:val="24"/>
        </w:rPr>
        <w:t>reviews (such as a first responder to the scene of the incident preceding the death).</w:t>
      </w:r>
      <w:r w:rsidRPr="0091767D">
        <w:rPr>
          <w:szCs w:val="24"/>
        </w:rPr>
        <w:t xml:space="preserve"> </w:t>
      </w:r>
      <w:proofErr w:type="gramStart"/>
      <w:r w:rsidRPr="0091767D">
        <w:rPr>
          <w:szCs w:val="24"/>
        </w:rPr>
        <w:t>With the exception of</w:t>
      </w:r>
      <w:proofErr w:type="gramEnd"/>
      <w:r w:rsidRPr="0091767D">
        <w:rPr>
          <w:szCs w:val="24"/>
        </w:rPr>
        <w:t xml:space="preserve"> professionals who have had contact with these children and families, the CFPT may not invite participants to </w:t>
      </w:r>
      <w:r w:rsidRPr="0091767D">
        <w:rPr>
          <w:szCs w:val="24"/>
          <w:u w:val="single"/>
        </w:rPr>
        <w:t>learn</w:t>
      </w:r>
      <w:r>
        <w:rPr>
          <w:szCs w:val="24"/>
        </w:rPr>
        <w:t xml:space="preserve"> individual case information from the</w:t>
      </w:r>
      <w:r w:rsidRPr="0091767D">
        <w:rPr>
          <w:szCs w:val="24"/>
        </w:rPr>
        <w:t xml:space="preserve"> CFPT review.</w:t>
      </w:r>
    </w:p>
    <w:p w14:paraId="08B84D28" w14:textId="77777777" w:rsidR="00FF698A" w:rsidRPr="0091767D" w:rsidRDefault="00FF698A" w:rsidP="0031594C">
      <w:pPr>
        <w:spacing w:line="227" w:lineRule="auto"/>
        <w:jc w:val="both"/>
        <w:rPr>
          <w:szCs w:val="24"/>
        </w:rPr>
      </w:pPr>
    </w:p>
    <w:p w14:paraId="2174AB4F" w14:textId="3B00BE2F" w:rsidR="00FF698A" w:rsidRPr="0091767D" w:rsidRDefault="00FF698A" w:rsidP="0031594C">
      <w:pPr>
        <w:tabs>
          <w:tab w:val="left" w:pos="1080"/>
        </w:tabs>
        <w:jc w:val="both"/>
        <w:rPr>
          <w:szCs w:val="24"/>
        </w:rPr>
      </w:pPr>
      <w:r w:rsidRPr="0091767D">
        <w:rPr>
          <w:szCs w:val="24"/>
        </w:rPr>
        <w:t xml:space="preserve">Workers and staff invited to participate in the CFPT review may require training and supervision regarding proper handling of information, including court testimony. Each local CFPT member must sign a confidentiality </w:t>
      </w:r>
      <w:r w:rsidRPr="00B44487">
        <w:rPr>
          <w:szCs w:val="24"/>
        </w:rPr>
        <w:t xml:space="preserve">statement (Appendix </w:t>
      </w:r>
      <w:r w:rsidR="00B44487">
        <w:rPr>
          <w:szCs w:val="24"/>
        </w:rPr>
        <w:t>2-5).</w:t>
      </w:r>
      <w:r w:rsidRPr="00B44487">
        <w:rPr>
          <w:szCs w:val="24"/>
        </w:rPr>
        <w:t xml:space="preserve"> North</w:t>
      </w:r>
      <w:r w:rsidRPr="0091767D">
        <w:rPr>
          <w:szCs w:val="24"/>
        </w:rPr>
        <w:t xml:space="preserve"> Carolina law prevents the local CFPT from contacting, questioning, or interviewing families of deceased children as part of the review. The law protects informatio</w:t>
      </w:r>
      <w:r>
        <w:rPr>
          <w:szCs w:val="24"/>
        </w:rPr>
        <w:t xml:space="preserve">n shared at local CFPT reviews </w:t>
      </w:r>
      <w:r w:rsidRPr="0091767D">
        <w:rPr>
          <w:szCs w:val="24"/>
        </w:rPr>
        <w:t>from introduction into court proceedings, to maintain each family’s privacy.</w:t>
      </w:r>
    </w:p>
    <w:p w14:paraId="13DCBCE2" w14:textId="77777777" w:rsidR="00FF698A" w:rsidRPr="0091767D" w:rsidRDefault="00FF698A" w:rsidP="0031594C">
      <w:pPr>
        <w:tabs>
          <w:tab w:val="left" w:pos="1080"/>
        </w:tabs>
        <w:jc w:val="both"/>
        <w:rPr>
          <w:szCs w:val="24"/>
        </w:rPr>
      </w:pPr>
    </w:p>
    <w:p w14:paraId="1646F302" w14:textId="05B89202" w:rsidR="00FF698A" w:rsidRPr="0091767D" w:rsidRDefault="00FF698A" w:rsidP="0031594C">
      <w:pPr>
        <w:jc w:val="both"/>
        <w:rPr>
          <w:szCs w:val="24"/>
        </w:rPr>
      </w:pPr>
      <w:r w:rsidRPr="0091767D">
        <w:rPr>
          <w:szCs w:val="24"/>
        </w:rPr>
        <w:t xml:space="preserve">Confidential information and records created by a CFPT in the exercise of its duties are not subject to discovery or introduction into evidence in any </w:t>
      </w:r>
      <w:r w:rsidR="009375CF" w:rsidRPr="0091767D">
        <w:rPr>
          <w:szCs w:val="24"/>
        </w:rPr>
        <w:t>proceedings and</w:t>
      </w:r>
      <w:r w:rsidRPr="0091767D">
        <w:rPr>
          <w:szCs w:val="24"/>
        </w:rPr>
        <w:t xml:space="preserve"> may only be disclosed as necessary to carry out the purposes of the CFPT. For example, members may disclose during CFPT reviews that they have observed or suspect criminal activity by members of a child’s family whose case is being reviewed.  Unless the criminal activity directly relates to the child’s death, representatives of law enforcement or the District Attorney on the CFPT may not act upon the information without the permission of the team member making the disclosure, because prosecution of criminal activity not related to a child’s death is not within the purposes of the CFPT to prevent future child fatalities. However, unless prohibited by their own agencies’ confidentiality requirements or professional ethics, CFPT members with knowledge of criminal activity should be encouraged to report it to the law enforcement or District Attorney’s representative outside of the CFPT meeting.</w:t>
      </w:r>
    </w:p>
    <w:p w14:paraId="3AE56373" w14:textId="77777777" w:rsidR="00FF698A" w:rsidRPr="0091767D" w:rsidRDefault="00FF698A" w:rsidP="0031594C">
      <w:pPr>
        <w:jc w:val="both"/>
        <w:rPr>
          <w:szCs w:val="24"/>
        </w:rPr>
      </w:pPr>
    </w:p>
    <w:p w14:paraId="0D2516CF" w14:textId="2844955C" w:rsidR="00FF698A" w:rsidRPr="0091767D" w:rsidRDefault="00FF698A" w:rsidP="0031594C">
      <w:pPr>
        <w:jc w:val="both"/>
        <w:rPr>
          <w:szCs w:val="24"/>
        </w:rPr>
      </w:pPr>
      <w:r w:rsidRPr="007C0554">
        <w:rPr>
          <w:b/>
          <w:szCs w:val="24"/>
        </w:rPr>
        <w:t>Note:</w:t>
      </w:r>
      <w:r w:rsidRPr="0091767D">
        <w:rPr>
          <w:szCs w:val="24"/>
        </w:rPr>
        <w:t xml:space="preserve">  As a result of CFPT reviews, team members may realize that they have cause to suspect that a child reviewed died as a result of maltreatment, or that a sibling or dependent in the child’s family is being abused and neglected. The above referenced confidentiality provisions do not prev</w:t>
      </w:r>
      <w:r>
        <w:rPr>
          <w:szCs w:val="24"/>
        </w:rPr>
        <w:t>ent CFPT members, or the team them</w:t>
      </w:r>
      <w:r w:rsidRPr="0091767D">
        <w:rPr>
          <w:szCs w:val="24"/>
        </w:rPr>
        <w:t>sel</w:t>
      </w:r>
      <w:r w:rsidR="00980FBC">
        <w:rPr>
          <w:szCs w:val="24"/>
        </w:rPr>
        <w:t>ves</w:t>
      </w:r>
      <w:r w:rsidRPr="0091767D">
        <w:rPr>
          <w:szCs w:val="24"/>
        </w:rPr>
        <w:t>, from making a Child Protective Services (CPS) referral under such circumstances to the appropriate county department of social services, as required by N.C.G.S. 7A-543.</w:t>
      </w:r>
    </w:p>
    <w:p w14:paraId="62E8C97B" w14:textId="77777777" w:rsidR="00FF698A" w:rsidRPr="0091767D" w:rsidRDefault="00FF698A" w:rsidP="0031594C">
      <w:pPr>
        <w:jc w:val="both"/>
        <w:rPr>
          <w:szCs w:val="24"/>
        </w:rPr>
      </w:pPr>
    </w:p>
    <w:p w14:paraId="17865C10" w14:textId="77777777" w:rsidR="00FF698A" w:rsidRPr="0091767D" w:rsidRDefault="00FF698A" w:rsidP="0031594C">
      <w:pPr>
        <w:jc w:val="both"/>
        <w:rPr>
          <w:szCs w:val="24"/>
        </w:rPr>
      </w:pPr>
      <w:r w:rsidRPr="0091767D">
        <w:rPr>
          <w:szCs w:val="24"/>
        </w:rPr>
        <w:t xml:space="preserve">No member of a CFPT, nor any person attending a CFPT meeting, may testify in any proceeding </w:t>
      </w:r>
      <w:r w:rsidRPr="0091767D">
        <w:rPr>
          <w:szCs w:val="24"/>
        </w:rPr>
        <w:lastRenderedPageBreak/>
        <w:t xml:space="preserve">about what transpired at the meeting, about information presented at the meeting, or about opinions formed as a result of the meetings. This statute does not prohibit a person from testifying in a civil or criminal action about matters within that person’s independent knowledge. </w:t>
      </w:r>
    </w:p>
    <w:p w14:paraId="18868644" w14:textId="77777777" w:rsidR="00FF698A" w:rsidRDefault="00FF698A" w:rsidP="0031594C">
      <w:pPr>
        <w:jc w:val="both"/>
        <w:rPr>
          <w:szCs w:val="24"/>
        </w:rPr>
      </w:pPr>
    </w:p>
    <w:p w14:paraId="7BD997DF" w14:textId="77777777" w:rsidR="00FF698A" w:rsidRPr="00944589" w:rsidRDefault="00FF698A" w:rsidP="0031594C">
      <w:pPr>
        <w:jc w:val="both"/>
        <w:rPr>
          <w:b/>
          <w:szCs w:val="24"/>
        </w:rPr>
      </w:pPr>
      <w:r>
        <w:rPr>
          <w:b/>
          <w:szCs w:val="24"/>
        </w:rPr>
        <w:t>Records Disclosure:</w:t>
      </w:r>
    </w:p>
    <w:p w14:paraId="65A4368D" w14:textId="77777777" w:rsidR="00FF698A" w:rsidRDefault="00FF698A" w:rsidP="0031594C">
      <w:pPr>
        <w:jc w:val="both"/>
        <w:rPr>
          <w:szCs w:val="24"/>
        </w:rPr>
      </w:pPr>
      <w:r w:rsidRPr="0091767D">
        <w:rPr>
          <w:szCs w:val="24"/>
        </w:rPr>
        <w:t xml:space="preserve">The Health Services Commission shall adopt rules in connection with local CFPTs.  </w:t>
      </w:r>
      <w:proofErr w:type="gramStart"/>
      <w:r w:rsidRPr="0091767D">
        <w:rPr>
          <w:szCs w:val="24"/>
        </w:rPr>
        <w:t>In particular, these</w:t>
      </w:r>
      <w:proofErr w:type="gramEnd"/>
      <w:r w:rsidRPr="0091767D">
        <w:rPr>
          <w:szCs w:val="24"/>
        </w:rPr>
        <w:t xml:space="preserve"> rules shall allow confidential information generated by the CFPT to be accessible for administrative or research purposes only.  Release must be related to the purposes of the team.</w:t>
      </w:r>
    </w:p>
    <w:p w14:paraId="67CDB8D4" w14:textId="77777777" w:rsidR="00FF698A" w:rsidRPr="0091767D" w:rsidRDefault="00FF698A" w:rsidP="0031594C">
      <w:pPr>
        <w:tabs>
          <w:tab w:val="left" w:pos="360"/>
        </w:tabs>
        <w:jc w:val="both"/>
        <w:rPr>
          <w:szCs w:val="24"/>
        </w:rPr>
      </w:pPr>
    </w:p>
    <w:p w14:paraId="5A3895A6" w14:textId="77777777" w:rsidR="00FF698A" w:rsidRPr="007C2956" w:rsidRDefault="00FF698A" w:rsidP="0031594C">
      <w:pPr>
        <w:tabs>
          <w:tab w:val="left" w:pos="360"/>
        </w:tabs>
        <w:jc w:val="both"/>
        <w:rPr>
          <w:szCs w:val="24"/>
        </w:rPr>
      </w:pPr>
      <w:r w:rsidRPr="007C2956">
        <w:rPr>
          <w:szCs w:val="24"/>
        </w:rPr>
        <w:t xml:space="preserve">Public health reporting mandated by law has not been changed by the Health Insurance Portability and Accountability Act of 1996 (HIPAA). Local teams can continue to request medical information without requiring a patient’s written authorization for the expressed purpose of conducting child fatality reviews.  </w:t>
      </w:r>
    </w:p>
    <w:p w14:paraId="47D1EC14" w14:textId="77777777" w:rsidR="00FF698A" w:rsidRDefault="00FF698A" w:rsidP="0031594C">
      <w:pPr>
        <w:tabs>
          <w:tab w:val="left" w:pos="360"/>
        </w:tabs>
        <w:jc w:val="both"/>
        <w:rPr>
          <w:szCs w:val="24"/>
        </w:rPr>
      </w:pPr>
    </w:p>
    <w:p w14:paraId="5B5A8EE2" w14:textId="77777777" w:rsidR="00FF698A" w:rsidRDefault="00FF698A" w:rsidP="0031594C">
      <w:pPr>
        <w:tabs>
          <w:tab w:val="left" w:pos="360"/>
        </w:tabs>
        <w:jc w:val="both"/>
        <w:rPr>
          <w:szCs w:val="24"/>
        </w:rPr>
      </w:pPr>
      <w:r w:rsidRPr="007C2956">
        <w:rPr>
          <w:szCs w:val="24"/>
        </w:rPr>
        <w:t xml:space="preserve">The HIPAA Privacy Acts permit the disclosures required by law.  Specifically, NC General Statute 7B-1413 states: “Access to records. (a) the State Team, the Local Teams, and the Task Force during its existence, shall have access to all medical records, hospital records, and records maintained by this State, any county, or any local agency as necessary to carry out the purposes of this Article, including police investigations data, medical examiner investigative data, health records, mental health records, and social services records.” </w:t>
      </w:r>
    </w:p>
    <w:p w14:paraId="3C286937" w14:textId="77777777" w:rsidR="00FF698A" w:rsidRDefault="00FF698A" w:rsidP="0031594C">
      <w:pPr>
        <w:tabs>
          <w:tab w:val="left" w:pos="360"/>
        </w:tabs>
        <w:jc w:val="both"/>
        <w:rPr>
          <w:szCs w:val="24"/>
        </w:rPr>
      </w:pPr>
    </w:p>
    <w:p w14:paraId="75593925" w14:textId="77777777" w:rsidR="00FF698A" w:rsidRPr="00EF6407" w:rsidRDefault="00FF698A" w:rsidP="0031594C">
      <w:pPr>
        <w:tabs>
          <w:tab w:val="left" w:pos="360"/>
        </w:tabs>
        <w:jc w:val="both"/>
        <w:rPr>
          <w:b/>
          <w:szCs w:val="24"/>
        </w:rPr>
      </w:pPr>
      <w:r>
        <w:rPr>
          <w:b/>
          <w:szCs w:val="24"/>
        </w:rPr>
        <w:t>Potential Conflicts of Interest:</w:t>
      </w:r>
    </w:p>
    <w:p w14:paraId="7AF23C4B" w14:textId="77777777" w:rsidR="00FF698A" w:rsidRPr="0091767D" w:rsidRDefault="00FF698A" w:rsidP="0031594C">
      <w:pPr>
        <w:jc w:val="both"/>
        <w:rPr>
          <w:szCs w:val="24"/>
        </w:rPr>
      </w:pPr>
      <w:r w:rsidRPr="0091767D">
        <w:rPr>
          <w:szCs w:val="24"/>
        </w:rPr>
        <w:t>Reviews conducted parallel to a law enforcement investigation may create a conflict between CFPT confidentiality guidelines and investigation protocols for the law enforcement or district attorney’s representative attending the review. For example, these representatives may need to use information they receive in the CFPT review as part of any on</w:t>
      </w:r>
      <w:r>
        <w:rPr>
          <w:szCs w:val="24"/>
        </w:rPr>
        <w:t xml:space="preserve">going investigation. This need </w:t>
      </w:r>
      <w:r w:rsidRPr="0091767D">
        <w:rPr>
          <w:szCs w:val="24"/>
        </w:rPr>
        <w:t xml:space="preserve">may conflict with other CFPT members’ and private providers’ understanding about the purpose and intended use of their shared agency records.  </w:t>
      </w:r>
    </w:p>
    <w:p w14:paraId="3A001331" w14:textId="77777777" w:rsidR="00FF698A" w:rsidRPr="0091767D" w:rsidRDefault="00FF698A" w:rsidP="0031594C">
      <w:pPr>
        <w:jc w:val="both"/>
        <w:rPr>
          <w:szCs w:val="24"/>
        </w:rPr>
      </w:pPr>
    </w:p>
    <w:p w14:paraId="6EF61DE4" w14:textId="6961BC62" w:rsidR="00FF698A" w:rsidRDefault="00FF698A" w:rsidP="0031594C">
      <w:pPr>
        <w:widowControl/>
        <w:jc w:val="both"/>
        <w:rPr>
          <w:szCs w:val="24"/>
        </w:rPr>
      </w:pPr>
      <w:r w:rsidRPr="0091767D">
        <w:rPr>
          <w:szCs w:val="24"/>
        </w:rPr>
        <w:t>It is the responsibility of the CFPT chairperson, staff support person, law enforcement officer, and attorney from the district attorney’s office to assure that each review is conducted only after the criminal investigation is completed.</w:t>
      </w:r>
    </w:p>
    <w:p w14:paraId="448A6526" w14:textId="77777777" w:rsidR="00755F46" w:rsidRPr="0091767D" w:rsidRDefault="00755F46" w:rsidP="0031594C">
      <w:pPr>
        <w:widowControl/>
        <w:jc w:val="both"/>
        <w:rPr>
          <w:szCs w:val="24"/>
        </w:rPr>
      </w:pPr>
    </w:p>
    <w:p w14:paraId="72E59B60" w14:textId="77777777" w:rsidR="00FF698A" w:rsidRPr="0091767D" w:rsidRDefault="00FF698A" w:rsidP="0031594C">
      <w:pPr>
        <w:widowControl/>
        <w:tabs>
          <w:tab w:val="left" w:pos="540"/>
        </w:tabs>
        <w:jc w:val="both"/>
        <w:rPr>
          <w:i/>
          <w:color w:val="C00000"/>
          <w:szCs w:val="24"/>
        </w:rPr>
      </w:pPr>
    </w:p>
    <w:p w14:paraId="6B64A0C5" w14:textId="77777777" w:rsidR="00FF698A" w:rsidRPr="0091767D" w:rsidRDefault="00FF698A" w:rsidP="00FF698A">
      <w:pPr>
        <w:tabs>
          <w:tab w:val="left" w:leader="dot" w:pos="9000"/>
          <w:tab w:val="right" w:pos="9360"/>
        </w:tabs>
        <w:rPr>
          <w:szCs w:val="24"/>
        </w:rPr>
      </w:pPr>
    </w:p>
    <w:p w14:paraId="0E78A300" w14:textId="77777777" w:rsidR="00FF698A" w:rsidRPr="0091767D" w:rsidRDefault="00FF698A" w:rsidP="00FF698A">
      <w:pPr>
        <w:tabs>
          <w:tab w:val="left" w:leader="dot" w:pos="9000"/>
          <w:tab w:val="right" w:pos="9360"/>
        </w:tabs>
        <w:rPr>
          <w:szCs w:val="24"/>
        </w:rPr>
      </w:pPr>
    </w:p>
    <w:p w14:paraId="4511ED2C" w14:textId="77777777" w:rsidR="00FF698A" w:rsidRPr="0091767D" w:rsidRDefault="00FF698A" w:rsidP="00FF698A">
      <w:pPr>
        <w:widowControl/>
        <w:rPr>
          <w:szCs w:val="24"/>
        </w:rPr>
      </w:pPr>
      <w:r w:rsidRPr="0091767D">
        <w:rPr>
          <w:szCs w:val="24"/>
        </w:rPr>
        <w:br w:type="page"/>
      </w:r>
    </w:p>
    <w:p w14:paraId="5BC49756" w14:textId="77777777" w:rsidR="00FF698A" w:rsidRPr="00044DB1" w:rsidRDefault="00FF698A" w:rsidP="0031594C">
      <w:pPr>
        <w:jc w:val="both"/>
        <w:rPr>
          <w:b/>
          <w:smallCaps/>
          <w:sz w:val="32"/>
          <w:szCs w:val="32"/>
        </w:rPr>
      </w:pPr>
      <w:r w:rsidRPr="00044DB1">
        <w:rPr>
          <w:b/>
          <w:sz w:val="32"/>
          <w:szCs w:val="32"/>
        </w:rPr>
        <w:lastRenderedPageBreak/>
        <w:t>FAQs, Trouble Shooting or Common Questions</w:t>
      </w:r>
    </w:p>
    <w:p w14:paraId="1FEE9CBB" w14:textId="77777777" w:rsidR="00FF698A" w:rsidRPr="0091767D" w:rsidRDefault="00FF698A" w:rsidP="0031594C">
      <w:pPr>
        <w:widowControl/>
        <w:tabs>
          <w:tab w:val="left" w:pos="540"/>
        </w:tabs>
        <w:jc w:val="both"/>
        <w:rPr>
          <w:szCs w:val="24"/>
        </w:rPr>
      </w:pPr>
    </w:p>
    <w:p w14:paraId="1FFF6749"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What do local CFPTs do?</w:t>
      </w:r>
    </w:p>
    <w:p w14:paraId="242A1B96" w14:textId="77777777" w:rsidR="00FF698A" w:rsidRPr="006A022C" w:rsidRDefault="00FF698A" w:rsidP="0031594C">
      <w:pPr>
        <w:tabs>
          <w:tab w:val="left" w:pos="450"/>
        </w:tabs>
        <w:ind w:hanging="360"/>
        <w:jc w:val="both"/>
        <w:rPr>
          <w:szCs w:val="24"/>
        </w:rPr>
      </w:pPr>
    </w:p>
    <w:p w14:paraId="7E710894" w14:textId="6A22BD71" w:rsidR="00FF698A" w:rsidRPr="006A022C" w:rsidRDefault="00FF698A" w:rsidP="0031594C">
      <w:pPr>
        <w:tabs>
          <w:tab w:val="left" w:pos="450"/>
        </w:tabs>
        <w:jc w:val="both"/>
        <w:rPr>
          <w:szCs w:val="24"/>
        </w:rPr>
      </w:pPr>
      <w:r w:rsidRPr="006A022C">
        <w:rPr>
          <w:szCs w:val="24"/>
        </w:rPr>
        <w:t xml:space="preserve">Local CFPTs review medical examiner reports, death </w:t>
      </w:r>
      <w:r w:rsidR="00980FBC">
        <w:rPr>
          <w:szCs w:val="24"/>
        </w:rPr>
        <w:t xml:space="preserve">certificate </w:t>
      </w:r>
      <w:r w:rsidRPr="006A022C">
        <w:rPr>
          <w:szCs w:val="24"/>
        </w:rPr>
        <w:t xml:space="preserve">transcripts, police reports and other records for deceased county residents under age 18 whose fatalities are not due to abuse and neglect.  Members discuss outcomes of services and circumstances surrounding the child’s death.  </w:t>
      </w:r>
    </w:p>
    <w:p w14:paraId="516313B8" w14:textId="77777777" w:rsidR="00FF698A" w:rsidRPr="006A022C" w:rsidRDefault="00FF698A" w:rsidP="0031594C">
      <w:pPr>
        <w:tabs>
          <w:tab w:val="left" w:pos="450"/>
        </w:tabs>
        <w:jc w:val="both"/>
        <w:rPr>
          <w:szCs w:val="24"/>
        </w:rPr>
      </w:pPr>
    </w:p>
    <w:p w14:paraId="60F860B8"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Why do local CFPTs review child deaths?</w:t>
      </w:r>
    </w:p>
    <w:p w14:paraId="33A35BBF" w14:textId="77777777" w:rsidR="00FF698A" w:rsidRPr="006A022C" w:rsidRDefault="00FF698A" w:rsidP="0031594C">
      <w:pPr>
        <w:tabs>
          <w:tab w:val="left" w:pos="450"/>
        </w:tabs>
        <w:ind w:hanging="360"/>
        <w:jc w:val="both"/>
        <w:rPr>
          <w:szCs w:val="24"/>
        </w:rPr>
      </w:pPr>
    </w:p>
    <w:p w14:paraId="1D036D41" w14:textId="77777777" w:rsidR="00FF698A" w:rsidRPr="006A022C" w:rsidRDefault="00FF698A" w:rsidP="0031594C">
      <w:pPr>
        <w:tabs>
          <w:tab w:val="left" w:pos="450"/>
        </w:tabs>
        <w:jc w:val="both"/>
        <w:rPr>
          <w:szCs w:val="24"/>
        </w:rPr>
      </w:pPr>
      <w:r w:rsidRPr="006A022C">
        <w:rPr>
          <w:szCs w:val="24"/>
        </w:rPr>
        <w:t xml:space="preserve">The purposes of the local CFPT are to: </w:t>
      </w:r>
    </w:p>
    <w:p w14:paraId="2783194D" w14:textId="77777777" w:rsidR="00FF698A" w:rsidRPr="006A022C" w:rsidRDefault="00FF698A" w:rsidP="0031594C">
      <w:pPr>
        <w:tabs>
          <w:tab w:val="left" w:pos="450"/>
        </w:tabs>
        <w:ind w:firstLine="720"/>
        <w:jc w:val="both"/>
        <w:rPr>
          <w:szCs w:val="24"/>
        </w:rPr>
      </w:pPr>
    </w:p>
    <w:p w14:paraId="6B6E6BC6" w14:textId="77777777" w:rsidR="00FF698A" w:rsidRPr="006A022C" w:rsidRDefault="00FF698A" w:rsidP="0031594C">
      <w:pPr>
        <w:numPr>
          <w:ilvl w:val="0"/>
          <w:numId w:val="1"/>
        </w:numPr>
        <w:tabs>
          <w:tab w:val="clear" w:pos="1500"/>
          <w:tab w:val="left" w:pos="450"/>
        </w:tabs>
        <w:autoSpaceDE w:val="0"/>
        <w:autoSpaceDN w:val="0"/>
        <w:adjustRightInd w:val="0"/>
        <w:ind w:left="360"/>
        <w:jc w:val="both"/>
        <w:rPr>
          <w:szCs w:val="24"/>
        </w:rPr>
      </w:pPr>
      <w:r w:rsidRPr="006A022C">
        <w:rPr>
          <w:szCs w:val="24"/>
        </w:rPr>
        <w:t>Identify deficiencies in the delivery of services to children and families by public agencies,</w:t>
      </w:r>
    </w:p>
    <w:p w14:paraId="06296BBE" w14:textId="77777777" w:rsidR="00FF698A" w:rsidRPr="006A022C" w:rsidRDefault="00FF698A" w:rsidP="0031594C">
      <w:pPr>
        <w:numPr>
          <w:ilvl w:val="0"/>
          <w:numId w:val="1"/>
        </w:numPr>
        <w:tabs>
          <w:tab w:val="clear" w:pos="1500"/>
          <w:tab w:val="left" w:pos="450"/>
        </w:tabs>
        <w:autoSpaceDE w:val="0"/>
        <w:autoSpaceDN w:val="0"/>
        <w:adjustRightInd w:val="0"/>
        <w:ind w:left="360"/>
        <w:jc w:val="both"/>
        <w:rPr>
          <w:szCs w:val="24"/>
        </w:rPr>
      </w:pPr>
      <w:r w:rsidRPr="006A022C">
        <w:rPr>
          <w:szCs w:val="24"/>
        </w:rPr>
        <w:t>Make and carry out recommendations for changes that will prevent future child deaths, and</w:t>
      </w:r>
    </w:p>
    <w:p w14:paraId="7E16FF35" w14:textId="77777777" w:rsidR="00FF698A" w:rsidRPr="006A022C" w:rsidRDefault="00FF698A" w:rsidP="0031594C">
      <w:pPr>
        <w:numPr>
          <w:ilvl w:val="0"/>
          <w:numId w:val="1"/>
        </w:numPr>
        <w:tabs>
          <w:tab w:val="clear" w:pos="1500"/>
          <w:tab w:val="left" w:pos="450"/>
        </w:tabs>
        <w:autoSpaceDE w:val="0"/>
        <w:autoSpaceDN w:val="0"/>
        <w:adjustRightInd w:val="0"/>
        <w:ind w:left="360"/>
        <w:jc w:val="both"/>
        <w:rPr>
          <w:szCs w:val="24"/>
        </w:rPr>
      </w:pPr>
      <w:r w:rsidRPr="006A022C">
        <w:rPr>
          <w:szCs w:val="24"/>
        </w:rPr>
        <w:t>Promote understanding of the causes of child deaths.</w:t>
      </w:r>
    </w:p>
    <w:p w14:paraId="53499461" w14:textId="77777777" w:rsidR="00FF698A" w:rsidRPr="006A022C" w:rsidRDefault="00FF698A" w:rsidP="0031594C">
      <w:pPr>
        <w:tabs>
          <w:tab w:val="left" w:pos="450"/>
        </w:tabs>
        <w:ind w:firstLine="720"/>
        <w:jc w:val="both"/>
        <w:rPr>
          <w:szCs w:val="24"/>
        </w:rPr>
      </w:pPr>
    </w:p>
    <w:p w14:paraId="48CE3E74" w14:textId="77777777" w:rsidR="00FF698A" w:rsidRPr="006A022C" w:rsidRDefault="00FF698A" w:rsidP="0031594C">
      <w:pPr>
        <w:tabs>
          <w:tab w:val="left" w:pos="450"/>
        </w:tabs>
        <w:jc w:val="both"/>
        <w:rPr>
          <w:szCs w:val="24"/>
        </w:rPr>
      </w:pPr>
      <w:r w:rsidRPr="006A022C">
        <w:rPr>
          <w:szCs w:val="24"/>
        </w:rPr>
        <w:t>Local CFPTs and state agencies use CFPT review findings to determine trends, target prevention strategies, identify family and community needs, and support community agencies in their services to children and families.  Local team recommendations are forwarded to the State Team in order to make recommendations to the Task Force.</w:t>
      </w:r>
      <w:r w:rsidRPr="006A022C">
        <w:rPr>
          <w:szCs w:val="24"/>
        </w:rPr>
        <w:tab/>
      </w:r>
    </w:p>
    <w:p w14:paraId="2B3ED397" w14:textId="77777777" w:rsidR="00FF698A" w:rsidRPr="006A022C" w:rsidRDefault="00FF698A" w:rsidP="0031594C">
      <w:pPr>
        <w:tabs>
          <w:tab w:val="left" w:pos="450"/>
        </w:tabs>
        <w:jc w:val="both"/>
        <w:rPr>
          <w:szCs w:val="24"/>
        </w:rPr>
      </w:pPr>
    </w:p>
    <w:p w14:paraId="24480D77"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Who serves on the local CFPT?</w:t>
      </w:r>
    </w:p>
    <w:p w14:paraId="7B395E40" w14:textId="77777777" w:rsidR="00FF698A" w:rsidRPr="006A022C" w:rsidRDefault="00FF698A" w:rsidP="0031594C">
      <w:pPr>
        <w:tabs>
          <w:tab w:val="left" w:pos="450"/>
        </w:tabs>
        <w:jc w:val="both"/>
        <w:rPr>
          <w:szCs w:val="24"/>
        </w:rPr>
      </w:pPr>
    </w:p>
    <w:p w14:paraId="62E1BD27" w14:textId="76A9989A" w:rsidR="00FF698A" w:rsidRPr="003C54C0" w:rsidRDefault="00FF698A" w:rsidP="0031594C">
      <w:pPr>
        <w:tabs>
          <w:tab w:val="left" w:pos="450"/>
        </w:tabs>
        <w:jc w:val="both"/>
        <w:rPr>
          <w:szCs w:val="24"/>
        </w:rPr>
      </w:pPr>
      <w:r w:rsidRPr="006A022C">
        <w:rPr>
          <w:szCs w:val="24"/>
        </w:rPr>
        <w:t xml:space="preserve">Each local CFPT consists of </w:t>
      </w:r>
      <w:r>
        <w:rPr>
          <w:szCs w:val="24"/>
        </w:rPr>
        <w:t xml:space="preserve">16 </w:t>
      </w:r>
      <w:r w:rsidRPr="006A022C">
        <w:rPr>
          <w:szCs w:val="24"/>
        </w:rPr>
        <w:t>appointed representatives of public agencies, non-public agencies and the community</w:t>
      </w:r>
      <w:r>
        <w:rPr>
          <w:szCs w:val="24"/>
        </w:rPr>
        <w:t xml:space="preserve"> as defined </w:t>
      </w:r>
      <w:r w:rsidRPr="003C54C0">
        <w:rPr>
          <w:szCs w:val="24"/>
        </w:rPr>
        <w:t>by GS § 7B</w:t>
      </w:r>
      <w:r w:rsidRPr="003C54C0">
        <w:rPr>
          <w:szCs w:val="24"/>
        </w:rPr>
        <w:noBreakHyphen/>
        <w:t>1407</w:t>
      </w:r>
      <w:r w:rsidR="000234DC">
        <w:rPr>
          <w:szCs w:val="24"/>
        </w:rPr>
        <w:t xml:space="preserve"> (Appendix 1, </w:t>
      </w:r>
      <w:r w:rsidR="000234DC" w:rsidRPr="003C54C0">
        <w:rPr>
          <w:szCs w:val="24"/>
        </w:rPr>
        <w:t>§ 7B</w:t>
      </w:r>
      <w:r w:rsidR="000234DC" w:rsidRPr="003C54C0">
        <w:rPr>
          <w:szCs w:val="24"/>
        </w:rPr>
        <w:noBreakHyphen/>
        <w:t>1407</w:t>
      </w:r>
      <w:r w:rsidR="000234DC">
        <w:rPr>
          <w:szCs w:val="24"/>
        </w:rPr>
        <w:t>)</w:t>
      </w:r>
      <w:r>
        <w:rPr>
          <w:szCs w:val="24"/>
        </w:rPr>
        <w:t>.</w:t>
      </w:r>
    </w:p>
    <w:p w14:paraId="09225D69" w14:textId="77777777" w:rsidR="00FF698A" w:rsidRPr="003C54C0" w:rsidRDefault="00FF698A" w:rsidP="0031594C">
      <w:pPr>
        <w:tabs>
          <w:tab w:val="left" w:pos="450"/>
        </w:tabs>
        <w:jc w:val="both"/>
        <w:rPr>
          <w:szCs w:val="24"/>
        </w:rPr>
      </w:pPr>
    </w:p>
    <w:p w14:paraId="06662944" w14:textId="77777777" w:rsidR="00FF698A" w:rsidRPr="006A022C" w:rsidRDefault="00FF698A" w:rsidP="0031594C">
      <w:pPr>
        <w:tabs>
          <w:tab w:val="left" w:pos="450"/>
        </w:tabs>
        <w:jc w:val="both"/>
        <w:rPr>
          <w:szCs w:val="24"/>
        </w:rPr>
      </w:pPr>
      <w:r w:rsidRPr="006A022C">
        <w:rPr>
          <w:szCs w:val="24"/>
        </w:rPr>
        <w:t xml:space="preserve">The board of county commissioners may appoint a maximum </w:t>
      </w:r>
      <w:r w:rsidRPr="00633553">
        <w:rPr>
          <w:szCs w:val="24"/>
        </w:rPr>
        <w:t>of five additional members</w:t>
      </w:r>
      <w:r w:rsidRPr="006A022C">
        <w:rPr>
          <w:szCs w:val="24"/>
        </w:rPr>
        <w:t xml:space="preserve"> to represent county agencies or the community at large to serve on the local CFPT. </w:t>
      </w:r>
    </w:p>
    <w:p w14:paraId="1849B7F3" w14:textId="77777777" w:rsidR="00FF698A" w:rsidRPr="006A022C" w:rsidRDefault="00FF698A" w:rsidP="0031594C">
      <w:pPr>
        <w:pStyle w:val="Header"/>
        <w:tabs>
          <w:tab w:val="clear" w:pos="4320"/>
          <w:tab w:val="clear" w:pos="8640"/>
          <w:tab w:val="left" w:pos="450"/>
        </w:tabs>
        <w:jc w:val="both"/>
        <w:rPr>
          <w:rFonts w:ascii="Times New Roman" w:hAnsi="Times New Roman"/>
          <w:szCs w:val="24"/>
        </w:rPr>
      </w:pPr>
    </w:p>
    <w:p w14:paraId="5F229920"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What are the duties of individual CFPT members?</w:t>
      </w:r>
    </w:p>
    <w:p w14:paraId="4D595523" w14:textId="77777777" w:rsidR="00FF698A" w:rsidRPr="006A022C" w:rsidRDefault="00FF698A" w:rsidP="0031594C">
      <w:pPr>
        <w:tabs>
          <w:tab w:val="left" w:pos="450"/>
        </w:tabs>
        <w:jc w:val="both"/>
        <w:rPr>
          <w:szCs w:val="24"/>
        </w:rPr>
      </w:pPr>
    </w:p>
    <w:p w14:paraId="77240ADC" w14:textId="77777777" w:rsidR="00FF698A" w:rsidRPr="006A022C" w:rsidRDefault="00FF698A" w:rsidP="0031594C">
      <w:pPr>
        <w:tabs>
          <w:tab w:val="left" w:pos="450"/>
        </w:tabs>
        <w:jc w:val="both"/>
        <w:rPr>
          <w:szCs w:val="24"/>
        </w:rPr>
      </w:pPr>
      <w:r w:rsidRPr="006A022C">
        <w:rPr>
          <w:szCs w:val="24"/>
        </w:rPr>
        <w:t>Team members are responsible for providing information from their agency records about each child’s death.  The CFPT will rely on members to provide perspective and insight from the vantage point of their agencies and experiences.</w:t>
      </w:r>
    </w:p>
    <w:p w14:paraId="3CC19062" w14:textId="77777777" w:rsidR="00FF698A" w:rsidRPr="006A022C" w:rsidRDefault="00FF698A" w:rsidP="0031594C">
      <w:pPr>
        <w:tabs>
          <w:tab w:val="left" w:pos="450"/>
        </w:tabs>
        <w:jc w:val="both"/>
        <w:rPr>
          <w:szCs w:val="24"/>
        </w:rPr>
      </w:pPr>
    </w:p>
    <w:p w14:paraId="68CCE02F"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What about confidentiality?</w:t>
      </w:r>
    </w:p>
    <w:p w14:paraId="16C14A16" w14:textId="77777777" w:rsidR="00FF698A" w:rsidRPr="006A022C" w:rsidRDefault="00FF698A" w:rsidP="0031594C">
      <w:pPr>
        <w:tabs>
          <w:tab w:val="left" w:pos="450"/>
        </w:tabs>
        <w:jc w:val="both"/>
        <w:rPr>
          <w:szCs w:val="24"/>
        </w:rPr>
      </w:pPr>
    </w:p>
    <w:p w14:paraId="1043EDC2" w14:textId="77777777" w:rsidR="00FF698A" w:rsidRPr="006A022C" w:rsidRDefault="00FF698A" w:rsidP="0031594C">
      <w:pPr>
        <w:tabs>
          <w:tab w:val="left" w:pos="450"/>
        </w:tabs>
        <w:jc w:val="both"/>
        <w:rPr>
          <w:szCs w:val="24"/>
        </w:rPr>
      </w:pPr>
      <w:r w:rsidRPr="006A022C">
        <w:rPr>
          <w:szCs w:val="24"/>
        </w:rPr>
        <w:t xml:space="preserve">Each local CFPT member must sign a confidentiality statement.  North Carolina law prevents the local CFPT from contacting, questioning, or interviewing families of deceased children as part of the review.  The law protects information shared at local CFPT reviews, even from introduction into court proceedings, to maintain each family’s privacy.  </w:t>
      </w:r>
    </w:p>
    <w:p w14:paraId="1904F50F" w14:textId="77777777" w:rsidR="00FF698A" w:rsidRPr="006A022C" w:rsidRDefault="00FF698A" w:rsidP="0031594C">
      <w:pPr>
        <w:tabs>
          <w:tab w:val="left" w:pos="450"/>
        </w:tabs>
        <w:jc w:val="both"/>
        <w:rPr>
          <w:szCs w:val="24"/>
        </w:rPr>
      </w:pPr>
    </w:p>
    <w:p w14:paraId="6E3A0229"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What do local CFPTs do with the findings of their reviews?</w:t>
      </w:r>
    </w:p>
    <w:p w14:paraId="4271C433" w14:textId="77777777" w:rsidR="00FF698A" w:rsidRPr="006A022C" w:rsidRDefault="00FF698A" w:rsidP="0031594C">
      <w:pPr>
        <w:tabs>
          <w:tab w:val="left" w:pos="450"/>
        </w:tabs>
        <w:jc w:val="both"/>
        <w:rPr>
          <w:szCs w:val="24"/>
        </w:rPr>
      </w:pPr>
    </w:p>
    <w:p w14:paraId="2180A22F" w14:textId="77777777" w:rsidR="00FF698A" w:rsidRPr="006A022C" w:rsidRDefault="00FF698A" w:rsidP="0031594C">
      <w:pPr>
        <w:tabs>
          <w:tab w:val="left" w:pos="450"/>
        </w:tabs>
        <w:jc w:val="both"/>
        <w:rPr>
          <w:szCs w:val="24"/>
        </w:rPr>
      </w:pPr>
      <w:r w:rsidRPr="006A022C">
        <w:rPr>
          <w:szCs w:val="24"/>
        </w:rPr>
        <w:t xml:space="preserve">Each year, local CFPTs report to county commissioners their suggestions to prevent future child deaths. Similar reports may also be given to the board of health or introduced at a public meeting. Local CFPTs may not share any single family’s or child’s information in this report. </w:t>
      </w:r>
    </w:p>
    <w:p w14:paraId="5EDAADC1" w14:textId="77777777" w:rsidR="00FF698A" w:rsidRPr="006A022C" w:rsidRDefault="00FF698A" w:rsidP="0031594C">
      <w:pPr>
        <w:tabs>
          <w:tab w:val="left" w:pos="450"/>
        </w:tabs>
        <w:jc w:val="both"/>
        <w:rPr>
          <w:szCs w:val="24"/>
        </w:rPr>
      </w:pPr>
    </w:p>
    <w:p w14:paraId="0648A64D" w14:textId="77777777" w:rsidR="00FF698A" w:rsidRPr="006A022C" w:rsidRDefault="00FF698A" w:rsidP="0031594C">
      <w:pPr>
        <w:tabs>
          <w:tab w:val="left" w:pos="450"/>
        </w:tabs>
        <w:jc w:val="both"/>
        <w:rPr>
          <w:szCs w:val="24"/>
        </w:rPr>
      </w:pPr>
      <w:r w:rsidRPr="006A022C">
        <w:rPr>
          <w:szCs w:val="24"/>
        </w:rPr>
        <w:lastRenderedPageBreak/>
        <w:t xml:space="preserve">Local CFPTs submit review findings and data to the statewide Team Coordinator. These reports do not include names or other family or child identifying information. The Child Fatality Task Force, NC Child Fatality Prevention Team and local CFPTs use this information to form policies and laws, increase public and professional knowledge, and prevent future child deaths.  </w:t>
      </w:r>
    </w:p>
    <w:p w14:paraId="2C207BA4" w14:textId="77777777" w:rsidR="00FF698A" w:rsidRPr="006A022C" w:rsidRDefault="00FF698A" w:rsidP="0031594C">
      <w:pPr>
        <w:tabs>
          <w:tab w:val="left" w:pos="450"/>
        </w:tabs>
        <w:jc w:val="both"/>
        <w:rPr>
          <w:szCs w:val="24"/>
        </w:rPr>
      </w:pPr>
    </w:p>
    <w:p w14:paraId="753407BC" w14:textId="77777777" w:rsidR="00FF698A" w:rsidRPr="006A022C" w:rsidRDefault="00FF698A" w:rsidP="0031594C">
      <w:pPr>
        <w:pStyle w:val="ListParagraph"/>
        <w:numPr>
          <w:ilvl w:val="0"/>
          <w:numId w:val="13"/>
        </w:numPr>
        <w:tabs>
          <w:tab w:val="left" w:pos="450"/>
        </w:tabs>
        <w:ind w:left="360"/>
        <w:jc w:val="both"/>
        <w:rPr>
          <w:szCs w:val="24"/>
        </w:rPr>
      </w:pPr>
      <w:r w:rsidRPr="006A022C">
        <w:rPr>
          <w:b/>
          <w:szCs w:val="24"/>
        </w:rPr>
        <w:t>What is the CCPT and how do CFPTs and CCPTs work together?</w:t>
      </w:r>
    </w:p>
    <w:p w14:paraId="6819AA3C" w14:textId="77777777" w:rsidR="00FF698A" w:rsidRPr="006A022C" w:rsidRDefault="00FF698A" w:rsidP="0031594C">
      <w:pPr>
        <w:tabs>
          <w:tab w:val="left" w:pos="450"/>
        </w:tabs>
        <w:jc w:val="both"/>
        <w:rPr>
          <w:szCs w:val="24"/>
        </w:rPr>
      </w:pPr>
    </w:p>
    <w:p w14:paraId="3BA4B237" w14:textId="77777777" w:rsidR="00FF698A" w:rsidRPr="006A022C" w:rsidRDefault="00FF698A" w:rsidP="0031594C">
      <w:pPr>
        <w:tabs>
          <w:tab w:val="left" w:pos="450"/>
        </w:tabs>
        <w:spacing w:line="228" w:lineRule="auto"/>
        <w:jc w:val="both"/>
        <w:rPr>
          <w:szCs w:val="24"/>
        </w:rPr>
      </w:pPr>
      <w:r w:rsidRPr="006A022C">
        <w:rPr>
          <w:szCs w:val="24"/>
        </w:rPr>
        <w:t>Community child protection teams (CCPTs) were established in 1991 to review selected active cases of child abuse/neglect and cases in which a child died as result of suspected abuse/ neglect. The purpose of these reviews is to improve the Department of Social Services/Child Protective Services system and other community systems which protect children from abuse and neglect.  CCPT recommendations are presented to the county commissioners, local boards of social services, and state-level policy makers.</w:t>
      </w:r>
    </w:p>
    <w:p w14:paraId="3855A978" w14:textId="77777777" w:rsidR="00FF698A" w:rsidRPr="006A022C" w:rsidRDefault="00FF698A" w:rsidP="0031594C">
      <w:pPr>
        <w:tabs>
          <w:tab w:val="left" w:pos="450"/>
        </w:tabs>
        <w:spacing w:line="228" w:lineRule="auto"/>
        <w:jc w:val="both"/>
        <w:rPr>
          <w:szCs w:val="24"/>
        </w:rPr>
      </w:pPr>
    </w:p>
    <w:p w14:paraId="495330FE" w14:textId="77777777" w:rsidR="00FF698A" w:rsidRPr="006A022C" w:rsidRDefault="00FF698A" w:rsidP="0031594C">
      <w:pPr>
        <w:tabs>
          <w:tab w:val="left" w:pos="450"/>
        </w:tabs>
        <w:spacing w:line="228" w:lineRule="auto"/>
        <w:jc w:val="both"/>
        <w:rPr>
          <w:szCs w:val="24"/>
        </w:rPr>
      </w:pPr>
      <w:r w:rsidRPr="006A022C">
        <w:rPr>
          <w:szCs w:val="24"/>
        </w:rPr>
        <w:t xml:space="preserve">In 1993, CFPTs were established to review all additional child fatalities and make recommendations to state policy makers. The purpose of these reviews is to improve local and statewide systems to protect children. CFPT recommendations are reported to the county commissioners and local boards of health. CFPT recommendations are shared with the North Carolina Child Fatality Prevention Team who incorporates local information into recommendations made to the North Carolina Child Fatality Task Force. </w:t>
      </w:r>
    </w:p>
    <w:p w14:paraId="178B564B" w14:textId="77777777" w:rsidR="00FF698A" w:rsidRPr="006A022C" w:rsidRDefault="00FF698A" w:rsidP="0031594C">
      <w:pPr>
        <w:pStyle w:val="Header"/>
        <w:tabs>
          <w:tab w:val="clear" w:pos="4320"/>
          <w:tab w:val="clear" w:pos="8640"/>
          <w:tab w:val="left" w:pos="450"/>
        </w:tabs>
        <w:spacing w:line="228" w:lineRule="auto"/>
        <w:jc w:val="both"/>
        <w:rPr>
          <w:rFonts w:ascii="Times New Roman" w:hAnsi="Times New Roman"/>
          <w:szCs w:val="24"/>
        </w:rPr>
      </w:pPr>
    </w:p>
    <w:p w14:paraId="577A42CD" w14:textId="77777777" w:rsidR="00FF698A" w:rsidRPr="006A022C" w:rsidRDefault="00FF698A" w:rsidP="0031594C">
      <w:pPr>
        <w:tabs>
          <w:tab w:val="left" w:pos="450"/>
        </w:tabs>
        <w:spacing w:line="228" w:lineRule="auto"/>
        <w:jc w:val="both"/>
        <w:rPr>
          <w:szCs w:val="24"/>
        </w:rPr>
      </w:pPr>
      <w:r w:rsidRPr="006A022C">
        <w:rPr>
          <w:szCs w:val="24"/>
        </w:rPr>
        <w:t xml:space="preserve">In most counties, the local CFPT and local CCPT have merged. Based on the state statute, the first 10 members represent the same discipline such as law enforcement, mental health professional or community action agency.  The same appointed individual represents the same discipline on both Teams. A few counties still maintain separate teams: a CCPT reviewing only abuse and neglect cases and a CFPT reviewing all other cases. </w:t>
      </w:r>
    </w:p>
    <w:p w14:paraId="08619E39" w14:textId="77777777" w:rsidR="00FF698A" w:rsidRPr="006A022C" w:rsidRDefault="00FF698A" w:rsidP="0031594C">
      <w:pPr>
        <w:tabs>
          <w:tab w:val="left" w:pos="450"/>
        </w:tabs>
        <w:spacing w:line="228" w:lineRule="auto"/>
        <w:jc w:val="both"/>
        <w:rPr>
          <w:szCs w:val="24"/>
        </w:rPr>
      </w:pPr>
    </w:p>
    <w:p w14:paraId="23FFABD4"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Should the CFPT review cases previously reviewed by CCPT?</w:t>
      </w:r>
    </w:p>
    <w:p w14:paraId="226FA38F" w14:textId="77777777" w:rsidR="00FF698A" w:rsidRPr="006A022C" w:rsidRDefault="00FF698A" w:rsidP="0031594C">
      <w:pPr>
        <w:tabs>
          <w:tab w:val="left" w:pos="450"/>
        </w:tabs>
        <w:jc w:val="both"/>
        <w:rPr>
          <w:szCs w:val="24"/>
        </w:rPr>
      </w:pPr>
    </w:p>
    <w:p w14:paraId="2FE259A0" w14:textId="77777777" w:rsidR="00FF698A" w:rsidRPr="006A022C" w:rsidRDefault="00FF698A" w:rsidP="0031594C">
      <w:pPr>
        <w:tabs>
          <w:tab w:val="left" w:pos="450"/>
        </w:tabs>
        <w:jc w:val="both"/>
        <w:rPr>
          <w:b/>
          <w:szCs w:val="24"/>
        </w:rPr>
      </w:pPr>
      <w:r w:rsidRPr="006A022C">
        <w:rPr>
          <w:szCs w:val="24"/>
        </w:rPr>
        <w:t xml:space="preserve">No.  Because the local CCPTs have a separate system for reviewing child abuse /neglect cases and fatalities and a mechanism for forwarding recommendations to state policy makers, </w:t>
      </w:r>
      <w:r w:rsidRPr="006A022C">
        <w:rPr>
          <w:b/>
          <w:szCs w:val="24"/>
        </w:rPr>
        <w:t xml:space="preserve">CFPTs </w:t>
      </w:r>
    </w:p>
    <w:p w14:paraId="19951D34" w14:textId="77777777" w:rsidR="00FF698A" w:rsidRPr="006A022C" w:rsidRDefault="00FF698A" w:rsidP="0031594C">
      <w:pPr>
        <w:tabs>
          <w:tab w:val="left" w:pos="450"/>
        </w:tabs>
        <w:jc w:val="both"/>
        <w:rPr>
          <w:szCs w:val="24"/>
        </w:rPr>
      </w:pPr>
      <w:r w:rsidRPr="006A022C">
        <w:rPr>
          <w:b/>
          <w:szCs w:val="24"/>
        </w:rPr>
        <w:t>do not need to review fatalities previously reviewed by CCPT.</w:t>
      </w:r>
      <w:r w:rsidRPr="006A022C">
        <w:rPr>
          <w:szCs w:val="24"/>
        </w:rPr>
        <w:t xml:space="preserve">  All fatalities not reviewed by CCPT should be reviewed by CFPT.</w:t>
      </w:r>
    </w:p>
    <w:p w14:paraId="088E11B6" w14:textId="77777777" w:rsidR="00FF698A" w:rsidRPr="006A022C" w:rsidRDefault="00FF698A" w:rsidP="0031594C">
      <w:pPr>
        <w:tabs>
          <w:tab w:val="left" w:pos="450"/>
        </w:tabs>
        <w:jc w:val="both"/>
        <w:rPr>
          <w:szCs w:val="24"/>
        </w:rPr>
      </w:pPr>
    </w:p>
    <w:p w14:paraId="4D4A20F9" w14:textId="77777777" w:rsidR="00FF698A" w:rsidRPr="006A022C" w:rsidRDefault="00FF698A" w:rsidP="0031594C">
      <w:pPr>
        <w:pStyle w:val="ListParagraph"/>
        <w:numPr>
          <w:ilvl w:val="0"/>
          <w:numId w:val="13"/>
        </w:numPr>
        <w:tabs>
          <w:tab w:val="left" w:pos="450"/>
        </w:tabs>
        <w:ind w:left="360"/>
        <w:jc w:val="both"/>
        <w:rPr>
          <w:b/>
          <w:szCs w:val="24"/>
        </w:rPr>
      </w:pPr>
      <w:r w:rsidRPr="006A022C">
        <w:rPr>
          <w:b/>
          <w:szCs w:val="24"/>
        </w:rPr>
        <w:t>Whom do I contact to learn more about local CFPTs?</w:t>
      </w:r>
    </w:p>
    <w:p w14:paraId="2FDFD097" w14:textId="77777777" w:rsidR="00FF698A" w:rsidRPr="0091767D" w:rsidRDefault="00FF698A" w:rsidP="0031594C">
      <w:pPr>
        <w:jc w:val="both"/>
        <w:rPr>
          <w:szCs w:val="24"/>
        </w:rPr>
      </w:pPr>
    </w:p>
    <w:p w14:paraId="38520C6B" w14:textId="77777777" w:rsidR="00FF698A" w:rsidRPr="0091767D" w:rsidRDefault="00FF698A" w:rsidP="0031594C">
      <w:pPr>
        <w:jc w:val="both"/>
        <w:rPr>
          <w:szCs w:val="24"/>
        </w:rPr>
      </w:pPr>
      <w:r w:rsidRPr="0091767D">
        <w:rPr>
          <w:szCs w:val="24"/>
        </w:rPr>
        <w:t>To learn more about local CFPTs, contact:</w:t>
      </w:r>
    </w:p>
    <w:p w14:paraId="3EB33D5D" w14:textId="77777777" w:rsidR="00FF698A" w:rsidRPr="0091767D" w:rsidRDefault="00FF698A" w:rsidP="0031594C">
      <w:pPr>
        <w:spacing w:line="216" w:lineRule="auto"/>
        <w:jc w:val="both"/>
        <w:rPr>
          <w:szCs w:val="24"/>
        </w:rPr>
      </w:pPr>
    </w:p>
    <w:p w14:paraId="7D45E01D" w14:textId="77777777" w:rsidR="00FF698A" w:rsidRPr="0091767D" w:rsidRDefault="00FF698A" w:rsidP="00FF698A">
      <w:pPr>
        <w:spacing w:line="216" w:lineRule="auto"/>
        <w:jc w:val="center"/>
        <w:rPr>
          <w:szCs w:val="24"/>
        </w:rPr>
      </w:pPr>
      <w:r w:rsidRPr="0091767D">
        <w:rPr>
          <w:noProof/>
          <w:snapToGrid/>
          <w:szCs w:val="24"/>
        </w:rPr>
        <mc:AlternateContent>
          <mc:Choice Requires="wps">
            <w:drawing>
              <wp:anchor distT="0" distB="0" distL="114300" distR="114300" simplePos="0" relativeHeight="251671040" behindDoc="0" locked="0" layoutInCell="1" allowOverlap="1" wp14:anchorId="12D17B4B" wp14:editId="740C573A">
                <wp:simplePos x="0" y="0"/>
                <wp:positionH relativeFrom="column">
                  <wp:posOffset>447675</wp:posOffset>
                </wp:positionH>
                <wp:positionV relativeFrom="paragraph">
                  <wp:posOffset>127000</wp:posOffset>
                </wp:positionV>
                <wp:extent cx="2109470" cy="1233805"/>
                <wp:effectExtent l="19050" t="19050" r="12065" b="1333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233805"/>
                        </a:xfrm>
                        <a:prstGeom prst="rect">
                          <a:avLst/>
                        </a:prstGeom>
                        <a:solidFill>
                          <a:srgbClr val="FFFFFF"/>
                        </a:solidFill>
                        <a:ln w="38100">
                          <a:solidFill>
                            <a:srgbClr val="000000"/>
                          </a:solidFill>
                          <a:miter lim="800000"/>
                          <a:headEnd/>
                          <a:tailEnd/>
                        </a:ln>
                      </wps:spPr>
                      <wps:txbx>
                        <w:txbxContent>
                          <w:p w14:paraId="01C294EB" w14:textId="74534542"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Local CFPT Program Coordinator</w:t>
                            </w:r>
                          </w:p>
                          <w:p w14:paraId="20D7ADF3"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N.C. Division of Public Health</w:t>
                            </w:r>
                          </w:p>
                          <w:p w14:paraId="741D8B8E" w14:textId="2C7FAAC4"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Children and Youth Branch</w:t>
                            </w:r>
                          </w:p>
                          <w:p w14:paraId="0D390E10"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1928 Mail Service Center</w:t>
                            </w:r>
                          </w:p>
                          <w:p w14:paraId="60DD2A91"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Raleigh, NC  27699-1928</w:t>
                            </w:r>
                          </w:p>
                          <w:p w14:paraId="1FB6E3B4"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p>
                          <w:p w14:paraId="464A40DD"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Phone (919) 707-5623</w:t>
                            </w:r>
                          </w:p>
                          <w:p w14:paraId="29A73B46"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Fax (919) 870-4882</w:t>
                            </w:r>
                          </w:p>
                          <w:p w14:paraId="2CE6F204" w14:textId="4260C547" w:rsidR="007538F2" w:rsidRPr="00574EDE"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 xml:space="preserve">Website: </w:t>
                            </w:r>
                            <w:r w:rsidRPr="00804169">
                              <w:t>http://www.ncdhhs.gov/dph/wch/aboutus/childfatality.htm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17B4B" id="_x0000_t202" coordsize="21600,21600" o:spt="202" path="m,l,21600r21600,l21600,xe">
                <v:stroke joinstyle="miter"/>
                <v:path gradientshapeok="t" o:connecttype="rect"/>
              </v:shapetype>
              <v:shape id="Text Box 22" o:spid="_x0000_s1026" type="#_x0000_t202" style="position:absolute;left:0;text-align:left;margin-left:35.25pt;margin-top:10pt;width:166.1pt;height:97.1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8WKQIAAFIEAAAOAAAAZHJzL2Uyb0RvYy54bWysVNtu2zAMfR+wfxD0vviSdE2NOEWXLsOA&#10;7gK0+wBZlm1hsihISuzu60fJTpbdXob5QRAvOiQPSW9ux16Ro7BOgi5ptkgpEZpDLXVb0i9P+1dr&#10;SpxnumYKtCjps3D0dvvyxWYwhcihA1ULSxBEu2IwJe28N0WSON6JnrkFGKHR2IDtmUfRtklt2YDo&#10;vUryNH2dDGBrY4EL51B7PxnpNuI3jeD+U9M44YkqKebm42njWYUz2W5Y0VpmOsnnNNg/ZNEzqTHo&#10;GeqeeUYOVv4G1UtuwUHjFxz6BJpGchFrwGqy9JdqHjtmRKwFyXHmTJP7f7D84/GzJbIuaZ5TolmP&#10;PXoSoydvYCSoQn4G4wp0ezTo6EfUY59jrc48AP/qiIZdx3Qr7qyFoROsxvyy8DK5eDrhuABSDR+g&#10;xjjs4CECjY3tA3lIB0F07NPzuTchF47KPEtvVtdo4mjL8uVynV7FGKw4PTfW+XcCehIuJbXY/AjP&#10;jg/Oh3RYcXIJ0RwoWe+lUlGwbbVTlhwZDso+fjP6T25Kk6Gky3WWphMFf8VI4/cnjF56HHkl+5Ku&#10;z06sCMS91XUcSM+kmu6Ys9Izk4G8iUY/VuPcmQrqZ+TUwjTauIp46cB+o2TAsS6pxr2jRL3X2JWb&#10;bLUKWxCF1dV1joK9tFSXFqY5ApXUUzJdd37anIOxsu0wzmkO7rCTexk5Di2fcpqzxsGN1M9LFjbj&#10;Uo5eP34F2+8AAAD//wMAUEsDBBQABgAIAAAAIQDgZRwM3wAAAAkBAAAPAAAAZHJzL2Rvd25yZXYu&#10;eG1sTI/BTsMwEETvSPyDtUhcKmo3LRSFOBVCQkKISwOHHu14m4TG6yh22/D3LCd63J3RzJtiM/le&#10;nHCMXSANi7kCgVQH11Gj4evz9e4RREyGnOkDoYYfjLApr68Kk7twpi2eqtQIDqGYGw1tSkMuZaxb&#10;9CbOw4DE2j6M3iQ+x0a60Zw53PcyU+pBetMRN7RmwJcW60N19Bq++7dqOMhlZrf72c7uZrWd3j+0&#10;vr2Znp9AJJzSvxn+8BkdSmay4Uguil7DWt2zUwO3gGB9pbI1CMuPxWoJsizk5YLyFwAA//8DAFBL&#10;AQItABQABgAIAAAAIQC2gziS/gAAAOEBAAATAAAAAAAAAAAAAAAAAAAAAABbQ29udGVudF9UeXBl&#10;c10ueG1sUEsBAi0AFAAGAAgAAAAhADj9If/WAAAAlAEAAAsAAAAAAAAAAAAAAAAALwEAAF9yZWxz&#10;Ly5yZWxzUEsBAi0AFAAGAAgAAAAhABQnvxYpAgAAUgQAAA4AAAAAAAAAAAAAAAAALgIAAGRycy9l&#10;Mm9Eb2MueG1sUEsBAi0AFAAGAAgAAAAhAOBlHAzfAAAACQEAAA8AAAAAAAAAAAAAAAAAgwQAAGRy&#10;cy9kb3ducmV2LnhtbFBLBQYAAAAABAAEAPMAAACPBQAAAAA=&#10;" strokeweight="3pt">
                <v:textbox style="mso-fit-shape-to-text:t">
                  <w:txbxContent>
                    <w:p w14:paraId="01C294EB" w14:textId="74534542"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Local CFPT Program Coordinator</w:t>
                      </w:r>
                    </w:p>
                    <w:p w14:paraId="20D7ADF3"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N.C. Division of Public Health</w:t>
                      </w:r>
                    </w:p>
                    <w:p w14:paraId="741D8B8E" w14:textId="2C7FAAC4"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Children and Youth Branch</w:t>
                      </w:r>
                    </w:p>
                    <w:p w14:paraId="0D390E10"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1928 Mail Service Center</w:t>
                      </w:r>
                    </w:p>
                    <w:p w14:paraId="60DD2A91"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Raleigh, NC  27699-1928</w:t>
                      </w:r>
                    </w:p>
                    <w:p w14:paraId="1FB6E3B4"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p>
                    <w:p w14:paraId="464A40DD"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Phone (919) 707-5623</w:t>
                      </w:r>
                    </w:p>
                    <w:p w14:paraId="29A73B46" w14:textId="77777777" w:rsidR="007538F2"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Fax (919) 870-4882</w:t>
                      </w:r>
                    </w:p>
                    <w:p w14:paraId="2CE6F204" w14:textId="4260C547" w:rsidR="007538F2" w:rsidRPr="00574EDE" w:rsidRDefault="007538F2" w:rsidP="00FF6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line="216" w:lineRule="auto"/>
                      </w:pPr>
                      <w:r>
                        <w:t xml:space="preserve">Website: </w:t>
                      </w:r>
                      <w:r w:rsidRPr="00804169">
                        <w:t>http://www.ncdhhs.gov/dph/wch/aboutus/childfatality.htm</w:t>
                      </w:r>
                    </w:p>
                  </w:txbxContent>
                </v:textbox>
                <w10:wrap type="square"/>
              </v:shape>
            </w:pict>
          </mc:Fallback>
        </mc:AlternateContent>
      </w:r>
    </w:p>
    <w:p w14:paraId="7CB3B5BD" w14:textId="77777777" w:rsidR="00FF698A" w:rsidRPr="0091767D" w:rsidRDefault="00FF698A" w:rsidP="00FF698A">
      <w:pPr>
        <w:spacing w:line="216" w:lineRule="auto"/>
        <w:jc w:val="center"/>
        <w:rPr>
          <w:b/>
          <w:szCs w:val="24"/>
          <w:u w:val="single"/>
        </w:rPr>
      </w:pPr>
    </w:p>
    <w:p w14:paraId="15500195" w14:textId="77777777" w:rsidR="00FF698A" w:rsidRPr="0091767D" w:rsidRDefault="00FF698A" w:rsidP="00FF698A">
      <w:pPr>
        <w:spacing w:line="216" w:lineRule="auto"/>
        <w:jc w:val="center"/>
        <w:rPr>
          <w:b/>
          <w:szCs w:val="24"/>
          <w:u w:val="single"/>
        </w:rPr>
      </w:pPr>
    </w:p>
    <w:p w14:paraId="39597697" w14:textId="77777777" w:rsidR="00FF698A" w:rsidRPr="0091767D" w:rsidRDefault="00FF698A" w:rsidP="00FF698A">
      <w:pPr>
        <w:spacing w:line="216" w:lineRule="auto"/>
        <w:jc w:val="center"/>
        <w:rPr>
          <w:b/>
          <w:szCs w:val="24"/>
          <w:u w:val="single"/>
        </w:rPr>
      </w:pPr>
    </w:p>
    <w:p w14:paraId="382740F1" w14:textId="77777777" w:rsidR="00FF698A" w:rsidRPr="0091767D" w:rsidRDefault="00FF698A" w:rsidP="00FF698A">
      <w:pPr>
        <w:spacing w:line="216" w:lineRule="auto"/>
        <w:jc w:val="center"/>
        <w:rPr>
          <w:b/>
          <w:szCs w:val="24"/>
          <w:u w:val="single"/>
        </w:rPr>
      </w:pPr>
    </w:p>
    <w:p w14:paraId="54F33F55" w14:textId="77777777" w:rsidR="00FF698A" w:rsidRPr="0091767D" w:rsidRDefault="00FF698A" w:rsidP="00FF698A">
      <w:pPr>
        <w:widowControl/>
        <w:tabs>
          <w:tab w:val="left" w:pos="540"/>
        </w:tabs>
        <w:rPr>
          <w:szCs w:val="24"/>
        </w:rPr>
      </w:pPr>
    </w:p>
    <w:p w14:paraId="2D7A88A4" w14:textId="77777777" w:rsidR="004B048C" w:rsidRDefault="004B048C" w:rsidP="003E3F23">
      <w:pPr>
        <w:widowControl/>
        <w:jc w:val="center"/>
        <w:rPr>
          <w:b/>
          <w:sz w:val="36"/>
          <w:szCs w:val="36"/>
        </w:rPr>
      </w:pPr>
    </w:p>
    <w:p w14:paraId="50D8B6B2" w14:textId="77777777" w:rsidR="004B048C" w:rsidRDefault="004B048C" w:rsidP="003E3F23">
      <w:pPr>
        <w:widowControl/>
        <w:jc w:val="center"/>
        <w:rPr>
          <w:b/>
          <w:sz w:val="36"/>
          <w:szCs w:val="36"/>
        </w:rPr>
      </w:pPr>
    </w:p>
    <w:p w14:paraId="24E5B092" w14:textId="77777777" w:rsidR="004B048C" w:rsidRDefault="004B048C" w:rsidP="003E3F23">
      <w:pPr>
        <w:widowControl/>
        <w:jc w:val="center"/>
        <w:rPr>
          <w:b/>
          <w:sz w:val="36"/>
          <w:szCs w:val="36"/>
        </w:rPr>
      </w:pPr>
    </w:p>
    <w:p w14:paraId="1AB385B7" w14:textId="77777777" w:rsidR="004B048C" w:rsidRDefault="004B048C" w:rsidP="003E3F23">
      <w:pPr>
        <w:widowControl/>
        <w:jc w:val="center"/>
        <w:rPr>
          <w:b/>
          <w:sz w:val="36"/>
          <w:szCs w:val="36"/>
        </w:rPr>
      </w:pPr>
    </w:p>
    <w:p w14:paraId="57445F6F" w14:textId="7F56383F" w:rsidR="008F2C13" w:rsidRDefault="003E3F23" w:rsidP="006E2A45">
      <w:pPr>
        <w:widowControl/>
        <w:jc w:val="center"/>
        <w:rPr>
          <w:b/>
          <w:szCs w:val="24"/>
        </w:rPr>
      </w:pPr>
      <w:r>
        <w:rPr>
          <w:b/>
          <w:szCs w:val="24"/>
          <w:u w:val="single"/>
        </w:rPr>
        <w:br w:type="page"/>
      </w:r>
    </w:p>
    <w:p w14:paraId="3927A5C3" w14:textId="0CCB104C" w:rsidR="003E3F23" w:rsidRPr="00167046" w:rsidRDefault="00423705" w:rsidP="003E3F23">
      <w:pPr>
        <w:pStyle w:val="ablock1"/>
        <w:spacing w:line="228" w:lineRule="auto"/>
        <w:ind w:left="90" w:firstLine="0"/>
        <w:jc w:val="center"/>
        <w:rPr>
          <w:b/>
          <w:sz w:val="36"/>
          <w:szCs w:val="36"/>
        </w:rPr>
      </w:pPr>
      <w:r w:rsidRPr="00167046">
        <w:rPr>
          <w:b/>
          <w:sz w:val="36"/>
          <w:szCs w:val="36"/>
        </w:rPr>
        <w:lastRenderedPageBreak/>
        <w:t xml:space="preserve">Appendix 1-1: </w:t>
      </w:r>
      <w:r w:rsidR="004F03D7" w:rsidRPr="00167046">
        <w:rPr>
          <w:b/>
          <w:sz w:val="36"/>
          <w:szCs w:val="36"/>
        </w:rPr>
        <w:t>State Statutes</w:t>
      </w:r>
    </w:p>
    <w:p w14:paraId="2CCA519D" w14:textId="77777777" w:rsidR="009E4F4E" w:rsidRDefault="009E4F4E" w:rsidP="008B3F16">
      <w:pPr>
        <w:pStyle w:val="asection"/>
        <w:spacing w:line="228" w:lineRule="auto"/>
        <w:ind w:left="0" w:firstLine="0"/>
        <w:rPr>
          <w:sz w:val="22"/>
          <w:szCs w:val="22"/>
        </w:rPr>
      </w:pPr>
    </w:p>
    <w:p w14:paraId="1B481ADB" w14:textId="77777777" w:rsidR="003E3F23" w:rsidRPr="00EC410C" w:rsidRDefault="003E3F23" w:rsidP="008B3F16">
      <w:pPr>
        <w:pStyle w:val="asection"/>
        <w:spacing w:line="228" w:lineRule="auto"/>
        <w:ind w:left="0" w:firstLine="0"/>
        <w:rPr>
          <w:sz w:val="22"/>
          <w:szCs w:val="22"/>
        </w:rPr>
      </w:pPr>
      <w:r w:rsidRPr="00EC410C">
        <w:rPr>
          <w:sz w:val="22"/>
          <w:szCs w:val="22"/>
        </w:rPr>
        <w:t>§ 7B</w:t>
      </w:r>
      <w:r w:rsidRPr="00EC410C">
        <w:rPr>
          <w:sz w:val="22"/>
          <w:szCs w:val="22"/>
        </w:rPr>
        <w:noBreakHyphen/>
        <w:t>1400.  Declaration of public policy.</w:t>
      </w:r>
    </w:p>
    <w:p w14:paraId="383AF10A" w14:textId="77777777" w:rsidR="003E3F23" w:rsidRPr="00EC410C" w:rsidRDefault="003E3F23" w:rsidP="003E3F23">
      <w:pPr>
        <w:pStyle w:val="amargin1"/>
        <w:spacing w:line="228" w:lineRule="auto"/>
        <w:rPr>
          <w:sz w:val="22"/>
          <w:szCs w:val="22"/>
        </w:rPr>
      </w:pPr>
      <w:r w:rsidRPr="00EC410C">
        <w:rPr>
          <w:sz w:val="22"/>
          <w:szCs w:val="22"/>
        </w:rPr>
        <w:t>The General Assembly finds that it is the public policy of this State to prevent the abuse, neglect, and death of juveniles. The General Assembly further finds that the prevention of the abuse, neglect, and death of juveniles is a community responsibility; that professionals from disparate disciplines have responsibilities for children or juveniles and have expertise that can promote their safety and well</w:t>
      </w:r>
      <w:r w:rsidRPr="00EC410C">
        <w:rPr>
          <w:sz w:val="22"/>
          <w:szCs w:val="22"/>
        </w:rPr>
        <w:noBreakHyphen/>
        <w:t>being; and that multidisciplinary reviews of the abuse, neglect, and death of juveniles can lead to a greater understanding of the causes and methods of preventing these deaths. It is, therefore, the intent of the General Assembly, through this Article, to establish a statewide multidisciplinary, multiagency child fatality prevention system consisting of the State Team established in G.S. 7B</w:t>
      </w:r>
      <w:r w:rsidRPr="00EC410C">
        <w:rPr>
          <w:sz w:val="22"/>
          <w:szCs w:val="22"/>
        </w:rPr>
        <w:noBreakHyphen/>
        <w:t>1404 and the Local Teams established in G.S. 7B</w:t>
      </w:r>
      <w:r w:rsidRPr="00EC410C">
        <w:rPr>
          <w:sz w:val="22"/>
          <w:szCs w:val="22"/>
        </w:rPr>
        <w:noBreakHyphen/>
        <w:t xml:space="preserve">1406. The purpose of the system is to assess the records of selected cases in which children are being served by child protective services and the records of all deaths of children in North Carolina from birth to age 18 in order to (i) develop a communitywide approach to the problem of child abuse and neglect, (ii) understand the causes of childhood deaths, (iii) identify any gaps or deficiencies that may exist in the delivery of services to children and their families by public agencies that are designed to prevent future child abuse, neglect, or death, and (iv) make and implement recommendations for changes to laws, rules, and policies that will support the safe and healthy development of our children and prevent future child abuse, neglect, and death. </w:t>
      </w:r>
      <w:r w:rsidRPr="00EC410C">
        <w:rPr>
          <w:rStyle w:val="chistorynote"/>
          <w:sz w:val="22"/>
          <w:szCs w:val="22"/>
        </w:rPr>
        <w:t>(1991, c. 689, s. 233(a); 1993, c. 321, s. 285(a); 1998</w:t>
      </w:r>
      <w:r w:rsidRPr="00EC410C">
        <w:rPr>
          <w:rStyle w:val="chistorynote"/>
          <w:sz w:val="22"/>
          <w:szCs w:val="22"/>
        </w:rPr>
        <w:noBreakHyphen/>
        <w:t>202, s. 6.)</w:t>
      </w:r>
    </w:p>
    <w:p w14:paraId="483DF04A" w14:textId="77777777" w:rsidR="003E3F23" w:rsidRPr="00EC410C" w:rsidRDefault="003E3F23" w:rsidP="003E3F23">
      <w:pPr>
        <w:spacing w:line="228" w:lineRule="auto"/>
        <w:rPr>
          <w:sz w:val="22"/>
          <w:szCs w:val="22"/>
        </w:rPr>
      </w:pPr>
      <w:r w:rsidRPr="00EC410C">
        <w:rPr>
          <w:sz w:val="22"/>
          <w:szCs w:val="22"/>
        </w:rPr>
        <w:t> </w:t>
      </w:r>
    </w:p>
    <w:p w14:paraId="0B3810B1"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1401.  Definitions.</w:t>
      </w:r>
    </w:p>
    <w:p w14:paraId="00E5068F" w14:textId="77777777" w:rsidR="003E3F23" w:rsidRPr="00EC410C" w:rsidRDefault="003E3F23" w:rsidP="003E3F23">
      <w:pPr>
        <w:pStyle w:val="amargin1"/>
        <w:spacing w:line="228" w:lineRule="auto"/>
        <w:rPr>
          <w:sz w:val="22"/>
          <w:szCs w:val="22"/>
        </w:rPr>
      </w:pPr>
      <w:r w:rsidRPr="00EC410C">
        <w:rPr>
          <w:sz w:val="22"/>
          <w:szCs w:val="22"/>
        </w:rPr>
        <w:t>The following definitions apply in this Article:</w:t>
      </w:r>
    </w:p>
    <w:p w14:paraId="6D394E86" w14:textId="77777777" w:rsidR="003E3F23" w:rsidRPr="00EC410C" w:rsidRDefault="00CB5A73" w:rsidP="00CB5A73">
      <w:pPr>
        <w:pStyle w:val="ablock1"/>
        <w:spacing w:line="228" w:lineRule="auto"/>
        <w:ind w:left="1620" w:hanging="540"/>
        <w:rPr>
          <w:sz w:val="22"/>
          <w:szCs w:val="22"/>
        </w:rPr>
      </w:pPr>
      <w:r>
        <w:rPr>
          <w:sz w:val="22"/>
          <w:szCs w:val="22"/>
        </w:rPr>
        <w:t>(1)</w:t>
      </w:r>
      <w:r>
        <w:rPr>
          <w:sz w:val="22"/>
          <w:szCs w:val="22"/>
        </w:rPr>
        <w:tab/>
      </w:r>
      <w:r w:rsidR="003E3F23" w:rsidRPr="00EC410C">
        <w:rPr>
          <w:sz w:val="22"/>
          <w:szCs w:val="22"/>
        </w:rPr>
        <w:t>Additional Child Fatality. – Any death of a child that did not result from suspected abuse or neglect and about which no report of abuse or neglect had been made to the county department of social services within the previous 12 months.</w:t>
      </w:r>
    </w:p>
    <w:p w14:paraId="4A865BD2" w14:textId="77777777" w:rsidR="003E3F23" w:rsidRPr="00EC410C" w:rsidRDefault="003E3F23" w:rsidP="00CB5A73">
      <w:pPr>
        <w:pStyle w:val="ablock1"/>
        <w:spacing w:line="228" w:lineRule="auto"/>
        <w:ind w:left="1620" w:hanging="540"/>
        <w:rPr>
          <w:sz w:val="22"/>
          <w:szCs w:val="22"/>
        </w:rPr>
      </w:pPr>
      <w:r w:rsidRPr="00EC410C">
        <w:rPr>
          <w:sz w:val="22"/>
          <w:szCs w:val="22"/>
        </w:rPr>
        <w:t>(2)</w:t>
      </w:r>
      <w:r w:rsidR="00CB5A73">
        <w:rPr>
          <w:sz w:val="22"/>
          <w:szCs w:val="22"/>
        </w:rPr>
        <w:tab/>
      </w:r>
      <w:r w:rsidRPr="00EC410C">
        <w:rPr>
          <w:sz w:val="22"/>
          <w:szCs w:val="22"/>
        </w:rPr>
        <w:t>Local Team. – A Community Child Protection Team or a Child Fatality Prevention Team.</w:t>
      </w:r>
    </w:p>
    <w:p w14:paraId="1F7D774F" w14:textId="77777777" w:rsidR="003E3F23" w:rsidRPr="00EC410C" w:rsidRDefault="003E3F23" w:rsidP="00CB5A73">
      <w:pPr>
        <w:pStyle w:val="ablock1"/>
        <w:spacing w:line="228" w:lineRule="auto"/>
        <w:ind w:left="1620" w:hanging="540"/>
        <w:rPr>
          <w:sz w:val="22"/>
          <w:szCs w:val="22"/>
        </w:rPr>
      </w:pPr>
      <w:r w:rsidRPr="00EC410C">
        <w:rPr>
          <w:sz w:val="22"/>
          <w:szCs w:val="22"/>
        </w:rPr>
        <w:t>(3)</w:t>
      </w:r>
      <w:r w:rsidR="00CB5A73">
        <w:rPr>
          <w:sz w:val="22"/>
          <w:szCs w:val="22"/>
        </w:rPr>
        <w:tab/>
      </w:r>
      <w:r w:rsidRPr="00EC410C">
        <w:rPr>
          <w:sz w:val="22"/>
          <w:szCs w:val="22"/>
        </w:rPr>
        <w:t>State Team. – The North Carolina Child Fatality Prevention Team.</w:t>
      </w:r>
    </w:p>
    <w:p w14:paraId="2B56DA62" w14:textId="77777777" w:rsidR="003E3F23" w:rsidRPr="00EC410C" w:rsidRDefault="003E3F23" w:rsidP="00CB5A73">
      <w:pPr>
        <w:pStyle w:val="ablock1"/>
        <w:spacing w:line="228" w:lineRule="auto"/>
        <w:ind w:left="1620" w:hanging="540"/>
        <w:rPr>
          <w:sz w:val="22"/>
          <w:szCs w:val="22"/>
        </w:rPr>
      </w:pPr>
      <w:r w:rsidRPr="00EC410C">
        <w:rPr>
          <w:sz w:val="22"/>
          <w:szCs w:val="22"/>
        </w:rPr>
        <w:t>(4)</w:t>
      </w:r>
      <w:r w:rsidR="00CB5A73">
        <w:rPr>
          <w:sz w:val="22"/>
          <w:szCs w:val="22"/>
        </w:rPr>
        <w:tab/>
      </w:r>
      <w:r w:rsidRPr="00EC410C">
        <w:rPr>
          <w:sz w:val="22"/>
          <w:szCs w:val="22"/>
        </w:rPr>
        <w:t>Task Force. – The North Carolina Child Fatality Task Force.</w:t>
      </w:r>
    </w:p>
    <w:p w14:paraId="3E049C6C" w14:textId="77777777" w:rsidR="003E3F23" w:rsidRPr="00EC410C" w:rsidRDefault="00CB5A73" w:rsidP="00CB5A73">
      <w:pPr>
        <w:pStyle w:val="ablock1"/>
        <w:spacing w:line="228" w:lineRule="auto"/>
        <w:ind w:left="1620" w:hanging="540"/>
        <w:rPr>
          <w:sz w:val="22"/>
          <w:szCs w:val="22"/>
        </w:rPr>
      </w:pPr>
      <w:r>
        <w:rPr>
          <w:sz w:val="22"/>
          <w:szCs w:val="22"/>
        </w:rPr>
        <w:t>(5)</w:t>
      </w:r>
      <w:r>
        <w:rPr>
          <w:sz w:val="22"/>
          <w:szCs w:val="22"/>
        </w:rPr>
        <w:tab/>
        <w:t>T</w:t>
      </w:r>
      <w:r w:rsidR="003E3F23" w:rsidRPr="00EC410C">
        <w:rPr>
          <w:sz w:val="22"/>
          <w:szCs w:val="22"/>
        </w:rPr>
        <w:t xml:space="preserve">eam Coordinator. – The Child Fatality Prevention Team Coordinator. </w:t>
      </w:r>
      <w:r w:rsidR="003E3F23" w:rsidRPr="00EC410C">
        <w:rPr>
          <w:rStyle w:val="chistorynote"/>
          <w:sz w:val="22"/>
          <w:szCs w:val="22"/>
        </w:rPr>
        <w:t>(1991, c. 689, s. 233(a); 1993, c. 321, s. 285(a); 1998</w:t>
      </w:r>
      <w:r w:rsidR="003E3F23" w:rsidRPr="00EC410C">
        <w:rPr>
          <w:rStyle w:val="chistorynote"/>
          <w:sz w:val="22"/>
          <w:szCs w:val="22"/>
        </w:rPr>
        <w:noBreakHyphen/>
        <w:t>202, s. 6.)</w:t>
      </w:r>
    </w:p>
    <w:p w14:paraId="51F1A543" w14:textId="77777777" w:rsidR="003E3F23" w:rsidRPr="00EC410C" w:rsidRDefault="003E3F23" w:rsidP="003E3F23">
      <w:pPr>
        <w:spacing w:line="228" w:lineRule="auto"/>
        <w:rPr>
          <w:sz w:val="22"/>
          <w:szCs w:val="22"/>
        </w:rPr>
      </w:pPr>
      <w:r w:rsidRPr="00EC410C">
        <w:rPr>
          <w:sz w:val="22"/>
          <w:szCs w:val="22"/>
        </w:rPr>
        <w:t> </w:t>
      </w:r>
    </w:p>
    <w:p w14:paraId="3E5DE6DD"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1402.  Task Force – creation; membership; vacancies.</w:t>
      </w:r>
    </w:p>
    <w:p w14:paraId="336E78DD" w14:textId="77777777" w:rsidR="003E3F23" w:rsidRPr="00EC410C" w:rsidRDefault="003E3F23" w:rsidP="0068631B">
      <w:pPr>
        <w:pStyle w:val="amargin1"/>
        <w:tabs>
          <w:tab w:val="left" w:pos="900"/>
        </w:tabs>
        <w:spacing w:line="228" w:lineRule="auto"/>
        <w:rPr>
          <w:sz w:val="22"/>
          <w:szCs w:val="22"/>
        </w:rPr>
      </w:pPr>
      <w:r w:rsidRPr="00EC410C">
        <w:rPr>
          <w:sz w:val="22"/>
          <w:szCs w:val="22"/>
        </w:rPr>
        <w:t>(a)</w:t>
      </w:r>
      <w:r w:rsidR="00CB5A73">
        <w:rPr>
          <w:sz w:val="22"/>
          <w:szCs w:val="22"/>
        </w:rPr>
        <w:tab/>
      </w:r>
      <w:r w:rsidRPr="00EC410C">
        <w:rPr>
          <w:sz w:val="22"/>
          <w:szCs w:val="22"/>
        </w:rPr>
        <w:t>There is created the North Carolina Child Fatality Task Force with</w:t>
      </w:r>
      <w:r w:rsidR="00CB5A73">
        <w:rPr>
          <w:sz w:val="22"/>
          <w:szCs w:val="22"/>
        </w:rPr>
        <w:t xml:space="preserve">in the Department of Health and </w:t>
      </w:r>
      <w:r w:rsidRPr="00EC410C">
        <w:rPr>
          <w:sz w:val="22"/>
          <w:szCs w:val="22"/>
        </w:rPr>
        <w:t>Human Services for budgetary purposes only.</w:t>
      </w:r>
    </w:p>
    <w:p w14:paraId="301F8230" w14:textId="77777777" w:rsidR="003E3F23" w:rsidRDefault="003E3F23" w:rsidP="0068631B">
      <w:pPr>
        <w:pStyle w:val="amargin1"/>
        <w:tabs>
          <w:tab w:val="left" w:pos="900"/>
        </w:tabs>
        <w:spacing w:line="228" w:lineRule="auto"/>
        <w:rPr>
          <w:sz w:val="22"/>
          <w:szCs w:val="22"/>
        </w:rPr>
      </w:pPr>
      <w:r w:rsidRPr="00EC410C">
        <w:rPr>
          <w:sz w:val="22"/>
          <w:szCs w:val="22"/>
        </w:rPr>
        <w:t>(b)</w:t>
      </w:r>
      <w:r w:rsidR="00CB5A73">
        <w:rPr>
          <w:sz w:val="22"/>
          <w:szCs w:val="22"/>
        </w:rPr>
        <w:tab/>
      </w:r>
      <w:r w:rsidRPr="00EC410C">
        <w:rPr>
          <w:sz w:val="22"/>
          <w:szCs w:val="22"/>
        </w:rPr>
        <w:t>The Task Force shall be composed of 35 members, 11 of whom shall be ex officio members, four of whom shall be appointed by the Governor, 10 of whom shall be appointed by the Speaker of the</w:t>
      </w:r>
      <w:r w:rsidR="00CB5A73">
        <w:rPr>
          <w:sz w:val="22"/>
          <w:szCs w:val="22"/>
        </w:rPr>
        <w:t xml:space="preserve"> </w:t>
      </w:r>
      <w:r w:rsidRPr="00EC410C">
        <w:rPr>
          <w:sz w:val="22"/>
          <w:szCs w:val="22"/>
        </w:rPr>
        <w:t xml:space="preserve">House of Representatives, and 10 of whom shall be appointed by the President Pro Tempore of the Senate. The ex officio members other than the Chief Medical Examiner shall be nonvoting members and may designate representatives from their </w:t>
      </w:r>
      <w:proofErr w:type="gramStart"/>
      <w:r w:rsidRPr="00EC410C">
        <w:rPr>
          <w:sz w:val="22"/>
          <w:szCs w:val="22"/>
        </w:rPr>
        <w:t>particular departments</w:t>
      </w:r>
      <w:proofErr w:type="gramEnd"/>
      <w:r w:rsidRPr="00EC410C">
        <w:rPr>
          <w:sz w:val="22"/>
          <w:szCs w:val="22"/>
        </w:rPr>
        <w:t xml:space="preserve">, divisions, or offices to represent them on the Task Force. </w:t>
      </w:r>
    </w:p>
    <w:p w14:paraId="43D2455A" w14:textId="77777777" w:rsidR="003E3F23" w:rsidRDefault="003E3F23" w:rsidP="003E3F23">
      <w:pPr>
        <w:pStyle w:val="amargin1"/>
        <w:spacing w:line="228" w:lineRule="auto"/>
        <w:jc w:val="center"/>
        <w:rPr>
          <w:sz w:val="20"/>
          <w:szCs w:val="20"/>
        </w:rPr>
      </w:pPr>
    </w:p>
    <w:p w14:paraId="74BB6655" w14:textId="77777777" w:rsidR="003E3F23" w:rsidRPr="00EC410C" w:rsidRDefault="003E3F23" w:rsidP="003E3F23">
      <w:pPr>
        <w:pStyle w:val="amargin1"/>
        <w:spacing w:line="228" w:lineRule="auto"/>
        <w:rPr>
          <w:sz w:val="22"/>
          <w:szCs w:val="22"/>
        </w:rPr>
      </w:pPr>
      <w:r w:rsidRPr="00EC410C">
        <w:rPr>
          <w:sz w:val="22"/>
          <w:szCs w:val="22"/>
        </w:rPr>
        <w:t>The members shall be as follows:</w:t>
      </w:r>
    </w:p>
    <w:p w14:paraId="5451C682" w14:textId="77777777" w:rsidR="003E3F23" w:rsidRPr="00EC410C" w:rsidRDefault="003E3F23" w:rsidP="00CB5A73">
      <w:pPr>
        <w:pStyle w:val="ablock1"/>
        <w:spacing w:line="228" w:lineRule="auto"/>
        <w:ind w:left="1620"/>
        <w:rPr>
          <w:sz w:val="22"/>
          <w:szCs w:val="22"/>
        </w:rPr>
      </w:pPr>
      <w:r w:rsidRPr="00EC410C">
        <w:rPr>
          <w:sz w:val="22"/>
          <w:szCs w:val="22"/>
        </w:rPr>
        <w:t>(1)</w:t>
      </w:r>
      <w:r w:rsidR="00CB5A73">
        <w:rPr>
          <w:sz w:val="22"/>
          <w:szCs w:val="22"/>
        </w:rPr>
        <w:tab/>
      </w:r>
      <w:r w:rsidRPr="00EC410C">
        <w:rPr>
          <w:sz w:val="22"/>
          <w:szCs w:val="22"/>
        </w:rPr>
        <w:t>The Chief Medical Examiner;</w:t>
      </w:r>
    </w:p>
    <w:p w14:paraId="60395E56" w14:textId="77777777" w:rsidR="003E3F23" w:rsidRDefault="003E3F23" w:rsidP="00CB5A73">
      <w:pPr>
        <w:pStyle w:val="ablock1"/>
        <w:spacing w:line="228" w:lineRule="auto"/>
        <w:ind w:left="1620"/>
        <w:rPr>
          <w:sz w:val="22"/>
          <w:szCs w:val="22"/>
        </w:rPr>
      </w:pPr>
      <w:r w:rsidRPr="00EC410C">
        <w:rPr>
          <w:sz w:val="22"/>
          <w:szCs w:val="22"/>
        </w:rPr>
        <w:t>(2)</w:t>
      </w:r>
      <w:r w:rsidR="00CB5A73">
        <w:rPr>
          <w:sz w:val="22"/>
          <w:szCs w:val="22"/>
        </w:rPr>
        <w:tab/>
      </w:r>
      <w:r w:rsidRPr="00EC410C">
        <w:rPr>
          <w:sz w:val="22"/>
          <w:szCs w:val="22"/>
        </w:rPr>
        <w:t>The Attorney General;</w:t>
      </w:r>
    </w:p>
    <w:p w14:paraId="13E505C7" w14:textId="77777777" w:rsidR="003E3F23" w:rsidRPr="00EC410C" w:rsidRDefault="003E3F23" w:rsidP="00CB5A73">
      <w:pPr>
        <w:pStyle w:val="ablock1"/>
        <w:spacing w:line="228" w:lineRule="auto"/>
        <w:ind w:left="1620"/>
        <w:rPr>
          <w:sz w:val="22"/>
          <w:szCs w:val="22"/>
        </w:rPr>
      </w:pPr>
      <w:r w:rsidRPr="00EC410C">
        <w:rPr>
          <w:sz w:val="22"/>
          <w:szCs w:val="22"/>
        </w:rPr>
        <w:t>(3)</w:t>
      </w:r>
      <w:r w:rsidR="00CB5A73">
        <w:rPr>
          <w:sz w:val="22"/>
          <w:szCs w:val="22"/>
        </w:rPr>
        <w:tab/>
      </w:r>
      <w:r w:rsidRPr="00EC410C">
        <w:rPr>
          <w:sz w:val="22"/>
          <w:szCs w:val="22"/>
        </w:rPr>
        <w:t>The Director of the Division of Social Services;</w:t>
      </w:r>
    </w:p>
    <w:p w14:paraId="541B526C" w14:textId="77777777" w:rsidR="003E3F23" w:rsidRPr="00EC410C" w:rsidRDefault="003E3F23" w:rsidP="00CB5A73">
      <w:pPr>
        <w:pStyle w:val="ablock1"/>
        <w:spacing w:line="228" w:lineRule="auto"/>
        <w:ind w:left="1620"/>
        <w:rPr>
          <w:sz w:val="22"/>
          <w:szCs w:val="22"/>
        </w:rPr>
      </w:pPr>
      <w:r w:rsidRPr="00EC410C">
        <w:rPr>
          <w:sz w:val="22"/>
          <w:szCs w:val="22"/>
        </w:rPr>
        <w:t>(4)</w:t>
      </w:r>
      <w:r w:rsidR="00CB5A73">
        <w:rPr>
          <w:sz w:val="22"/>
          <w:szCs w:val="22"/>
        </w:rPr>
        <w:tab/>
      </w:r>
      <w:r w:rsidRPr="00EC410C">
        <w:rPr>
          <w:sz w:val="22"/>
          <w:szCs w:val="22"/>
        </w:rPr>
        <w:t>The Director of the State Bureau of Investigation;</w:t>
      </w:r>
    </w:p>
    <w:p w14:paraId="3735DCBD" w14:textId="77777777" w:rsidR="003E3F23" w:rsidRDefault="003E3F23" w:rsidP="00CB5A73">
      <w:pPr>
        <w:pStyle w:val="ablock1"/>
        <w:spacing w:line="228" w:lineRule="auto"/>
        <w:ind w:left="1620"/>
        <w:rPr>
          <w:sz w:val="22"/>
          <w:szCs w:val="22"/>
        </w:rPr>
      </w:pPr>
      <w:r w:rsidRPr="00EC410C">
        <w:rPr>
          <w:sz w:val="22"/>
          <w:szCs w:val="22"/>
        </w:rPr>
        <w:t>(5)</w:t>
      </w:r>
      <w:r w:rsidR="00CB5A73">
        <w:rPr>
          <w:sz w:val="22"/>
          <w:szCs w:val="22"/>
        </w:rPr>
        <w:tab/>
      </w:r>
      <w:r w:rsidRPr="00EC410C">
        <w:rPr>
          <w:sz w:val="22"/>
          <w:szCs w:val="22"/>
        </w:rPr>
        <w:t>The Director of the Division of Maternal and Child Health of the Department of Health and Human Services;</w:t>
      </w:r>
    </w:p>
    <w:p w14:paraId="286220E5" w14:textId="77777777" w:rsidR="003E3F23" w:rsidRPr="00EC410C" w:rsidRDefault="003E3F23" w:rsidP="00CB5A73">
      <w:pPr>
        <w:pStyle w:val="ablock1"/>
        <w:spacing w:line="228" w:lineRule="auto"/>
        <w:ind w:left="1620"/>
        <w:rPr>
          <w:sz w:val="22"/>
          <w:szCs w:val="22"/>
        </w:rPr>
      </w:pPr>
      <w:r w:rsidRPr="00EC410C">
        <w:rPr>
          <w:sz w:val="22"/>
          <w:szCs w:val="22"/>
        </w:rPr>
        <w:t>(6)</w:t>
      </w:r>
      <w:r w:rsidR="00CB5A73">
        <w:rPr>
          <w:sz w:val="22"/>
          <w:szCs w:val="22"/>
        </w:rPr>
        <w:tab/>
      </w:r>
      <w:r w:rsidRPr="00EC410C">
        <w:rPr>
          <w:sz w:val="22"/>
          <w:szCs w:val="22"/>
        </w:rPr>
        <w:t>The Director of the Governor</w:t>
      </w:r>
      <w:r w:rsidR="00CB5A73">
        <w:rPr>
          <w:sz w:val="22"/>
          <w:szCs w:val="22"/>
        </w:rPr>
        <w:t>’</w:t>
      </w:r>
      <w:r w:rsidRPr="00EC410C">
        <w:rPr>
          <w:sz w:val="22"/>
          <w:szCs w:val="22"/>
        </w:rPr>
        <w:t>s Youth Advocacy and Involvement Office;</w:t>
      </w:r>
    </w:p>
    <w:p w14:paraId="5794A9B0" w14:textId="77777777" w:rsidR="003E3F23" w:rsidRPr="00EC410C" w:rsidRDefault="003E3F23" w:rsidP="00CB5A73">
      <w:pPr>
        <w:pStyle w:val="ablock1"/>
        <w:spacing w:line="228" w:lineRule="auto"/>
        <w:ind w:left="1620"/>
        <w:rPr>
          <w:sz w:val="22"/>
          <w:szCs w:val="22"/>
        </w:rPr>
      </w:pPr>
      <w:r w:rsidRPr="00EC410C">
        <w:rPr>
          <w:sz w:val="22"/>
          <w:szCs w:val="22"/>
        </w:rPr>
        <w:t>(7)</w:t>
      </w:r>
      <w:r w:rsidR="00CB5A73">
        <w:rPr>
          <w:sz w:val="22"/>
          <w:szCs w:val="22"/>
        </w:rPr>
        <w:tab/>
      </w:r>
      <w:r w:rsidRPr="00EC410C">
        <w:rPr>
          <w:sz w:val="22"/>
          <w:szCs w:val="22"/>
        </w:rPr>
        <w:t>The Superintendent of Public Instruction;</w:t>
      </w:r>
    </w:p>
    <w:p w14:paraId="7D3E9D20" w14:textId="77777777" w:rsidR="003E3F23" w:rsidRPr="00EC410C" w:rsidRDefault="003E3F23" w:rsidP="00CB5A73">
      <w:pPr>
        <w:pStyle w:val="ablock1"/>
        <w:spacing w:line="228" w:lineRule="auto"/>
        <w:ind w:left="1620"/>
        <w:rPr>
          <w:sz w:val="22"/>
          <w:szCs w:val="22"/>
        </w:rPr>
      </w:pPr>
      <w:r w:rsidRPr="00EC410C">
        <w:rPr>
          <w:sz w:val="22"/>
          <w:szCs w:val="22"/>
        </w:rPr>
        <w:t>(8)</w:t>
      </w:r>
      <w:r w:rsidR="00CB5A73">
        <w:rPr>
          <w:sz w:val="22"/>
          <w:szCs w:val="22"/>
        </w:rPr>
        <w:tab/>
      </w:r>
      <w:r w:rsidRPr="00EC410C">
        <w:rPr>
          <w:sz w:val="22"/>
          <w:szCs w:val="22"/>
        </w:rPr>
        <w:t>The Chairman of the State Board of Education;</w:t>
      </w:r>
    </w:p>
    <w:p w14:paraId="661ECCCF" w14:textId="77777777" w:rsidR="003E3F23" w:rsidRPr="00EC410C" w:rsidRDefault="003E3F23" w:rsidP="00CB5A73">
      <w:pPr>
        <w:pStyle w:val="ablock1"/>
        <w:spacing w:line="228" w:lineRule="auto"/>
        <w:ind w:left="1620"/>
        <w:rPr>
          <w:sz w:val="22"/>
          <w:szCs w:val="22"/>
        </w:rPr>
      </w:pPr>
      <w:r w:rsidRPr="00EC410C">
        <w:rPr>
          <w:sz w:val="22"/>
          <w:szCs w:val="22"/>
        </w:rPr>
        <w:t>(9)</w:t>
      </w:r>
      <w:r w:rsidR="00CB5A73">
        <w:rPr>
          <w:sz w:val="22"/>
          <w:szCs w:val="22"/>
        </w:rPr>
        <w:tab/>
      </w:r>
      <w:r w:rsidRPr="00EC410C">
        <w:rPr>
          <w:sz w:val="22"/>
          <w:szCs w:val="22"/>
        </w:rPr>
        <w:t>The Director of the Division of Mental Health, Developmental Disabilities, and Substance Abuse Services;</w:t>
      </w:r>
    </w:p>
    <w:p w14:paraId="46A40886" w14:textId="77777777" w:rsidR="003E3F23" w:rsidRPr="00EC410C" w:rsidRDefault="003E3F23" w:rsidP="00CB5A73">
      <w:pPr>
        <w:pStyle w:val="ablock1"/>
        <w:spacing w:line="228" w:lineRule="auto"/>
        <w:ind w:left="1620"/>
        <w:rPr>
          <w:sz w:val="22"/>
          <w:szCs w:val="22"/>
        </w:rPr>
      </w:pPr>
      <w:r w:rsidRPr="00EC410C">
        <w:rPr>
          <w:sz w:val="22"/>
          <w:szCs w:val="22"/>
        </w:rPr>
        <w:t>(10)</w:t>
      </w:r>
      <w:r w:rsidR="00CB5A73">
        <w:rPr>
          <w:sz w:val="22"/>
          <w:szCs w:val="22"/>
        </w:rPr>
        <w:tab/>
      </w:r>
      <w:r w:rsidRPr="00EC410C">
        <w:rPr>
          <w:sz w:val="22"/>
          <w:szCs w:val="22"/>
        </w:rPr>
        <w:t>The Secretary of the Department of Health and Human Services;</w:t>
      </w:r>
    </w:p>
    <w:p w14:paraId="1DE7E907" w14:textId="77777777" w:rsidR="003E3F23" w:rsidRDefault="003E3F23" w:rsidP="00CB5A73">
      <w:pPr>
        <w:pStyle w:val="ablock1"/>
        <w:spacing w:line="228" w:lineRule="auto"/>
        <w:ind w:left="1620"/>
        <w:rPr>
          <w:sz w:val="22"/>
          <w:szCs w:val="22"/>
        </w:rPr>
      </w:pPr>
      <w:r w:rsidRPr="00EC410C">
        <w:rPr>
          <w:sz w:val="22"/>
          <w:szCs w:val="22"/>
        </w:rPr>
        <w:lastRenderedPageBreak/>
        <w:t>(11)</w:t>
      </w:r>
      <w:r w:rsidR="00CB5A73">
        <w:rPr>
          <w:sz w:val="22"/>
          <w:szCs w:val="22"/>
        </w:rPr>
        <w:tab/>
      </w:r>
      <w:r w:rsidRPr="00EC410C">
        <w:rPr>
          <w:sz w:val="22"/>
          <w:szCs w:val="22"/>
        </w:rPr>
        <w:t>The Director of the Administrative Office of the Courts;</w:t>
      </w:r>
    </w:p>
    <w:p w14:paraId="64E37E0B" w14:textId="77777777" w:rsidR="003E3F23" w:rsidRPr="00EC410C" w:rsidRDefault="003E3F23" w:rsidP="00CB5A73">
      <w:pPr>
        <w:pStyle w:val="ablock1"/>
        <w:spacing w:line="228" w:lineRule="auto"/>
        <w:ind w:left="1620"/>
        <w:rPr>
          <w:sz w:val="22"/>
          <w:szCs w:val="22"/>
        </w:rPr>
      </w:pPr>
      <w:r w:rsidRPr="00EC410C">
        <w:rPr>
          <w:sz w:val="22"/>
          <w:szCs w:val="22"/>
        </w:rPr>
        <w:t>(12)</w:t>
      </w:r>
      <w:r w:rsidR="00CB5A73">
        <w:rPr>
          <w:sz w:val="22"/>
          <w:szCs w:val="22"/>
        </w:rPr>
        <w:tab/>
      </w:r>
      <w:r w:rsidRPr="00EC410C">
        <w:rPr>
          <w:sz w:val="22"/>
          <w:szCs w:val="22"/>
        </w:rPr>
        <w:t>A director of a county department of social services, appointed by the Governor upon recommendation of the President of the North Carolina Association of County Directors of Social Services;</w:t>
      </w:r>
    </w:p>
    <w:p w14:paraId="0667574C" w14:textId="77777777" w:rsidR="003E3F23" w:rsidRPr="00EC410C" w:rsidRDefault="003E3F23" w:rsidP="00CB5A73">
      <w:pPr>
        <w:pStyle w:val="ablock1"/>
        <w:spacing w:line="228" w:lineRule="auto"/>
        <w:ind w:left="1620"/>
        <w:rPr>
          <w:sz w:val="22"/>
          <w:szCs w:val="22"/>
        </w:rPr>
      </w:pPr>
      <w:r w:rsidRPr="00EC410C">
        <w:rPr>
          <w:sz w:val="22"/>
          <w:szCs w:val="22"/>
        </w:rPr>
        <w:t>(13)</w:t>
      </w:r>
      <w:r w:rsidR="00CB5A73">
        <w:rPr>
          <w:sz w:val="22"/>
          <w:szCs w:val="22"/>
        </w:rPr>
        <w:tab/>
      </w:r>
      <w:r w:rsidRPr="00EC410C">
        <w:rPr>
          <w:sz w:val="22"/>
          <w:szCs w:val="22"/>
        </w:rPr>
        <w:t>A representative from a Sudden Infant Death Syndrome counseling and education program, appointed by the Governor upon recommendation of the Director of the Division of Maternal and Child Health of the Department of Health and Human Services;</w:t>
      </w:r>
    </w:p>
    <w:p w14:paraId="458CB648" w14:textId="77777777" w:rsidR="003E3F23" w:rsidRPr="00EC410C" w:rsidRDefault="003E3F23" w:rsidP="00CB5A73">
      <w:pPr>
        <w:pStyle w:val="ablock1"/>
        <w:spacing w:line="228" w:lineRule="auto"/>
        <w:ind w:left="1620"/>
        <w:rPr>
          <w:sz w:val="22"/>
          <w:szCs w:val="22"/>
        </w:rPr>
      </w:pPr>
      <w:r w:rsidRPr="00EC410C">
        <w:rPr>
          <w:sz w:val="22"/>
          <w:szCs w:val="22"/>
        </w:rPr>
        <w:t>(14)</w:t>
      </w:r>
      <w:r w:rsidR="00CB5A73">
        <w:rPr>
          <w:sz w:val="22"/>
          <w:szCs w:val="22"/>
        </w:rPr>
        <w:tab/>
      </w:r>
      <w:r w:rsidRPr="00EC410C">
        <w:rPr>
          <w:sz w:val="22"/>
          <w:szCs w:val="22"/>
        </w:rPr>
        <w:t>A representative from the North Carolina Child Advocacy Institute, appointed by the Governor upon recommendation of the President of the Institute;</w:t>
      </w:r>
    </w:p>
    <w:p w14:paraId="4239C06C" w14:textId="77777777" w:rsidR="003E3F23" w:rsidRPr="00EC410C" w:rsidRDefault="003E3F23" w:rsidP="00CB5A73">
      <w:pPr>
        <w:pStyle w:val="ablock1"/>
        <w:spacing w:line="228" w:lineRule="auto"/>
        <w:ind w:left="1620"/>
        <w:rPr>
          <w:sz w:val="22"/>
          <w:szCs w:val="22"/>
        </w:rPr>
      </w:pPr>
      <w:r w:rsidRPr="00EC410C">
        <w:rPr>
          <w:sz w:val="22"/>
          <w:szCs w:val="22"/>
        </w:rPr>
        <w:t>(15)</w:t>
      </w:r>
      <w:r w:rsidR="00CB5A73">
        <w:rPr>
          <w:sz w:val="22"/>
          <w:szCs w:val="22"/>
        </w:rPr>
        <w:tab/>
      </w:r>
      <w:r w:rsidRPr="00EC410C">
        <w:rPr>
          <w:sz w:val="22"/>
          <w:szCs w:val="22"/>
        </w:rPr>
        <w:t>A director of a local department of health, appointed by the Governor upon the recommendation of the President of the North Carolina Association of Local Health Directors;</w:t>
      </w:r>
    </w:p>
    <w:p w14:paraId="3C97C806" w14:textId="77777777" w:rsidR="003E3F23" w:rsidRPr="00EC410C" w:rsidRDefault="003E3F23" w:rsidP="00CB5A73">
      <w:pPr>
        <w:pStyle w:val="ablock1"/>
        <w:spacing w:line="228" w:lineRule="auto"/>
        <w:ind w:left="1620"/>
        <w:rPr>
          <w:sz w:val="22"/>
          <w:szCs w:val="22"/>
        </w:rPr>
      </w:pPr>
      <w:r w:rsidRPr="00EC410C">
        <w:rPr>
          <w:sz w:val="22"/>
          <w:szCs w:val="22"/>
        </w:rPr>
        <w:t>(16)</w:t>
      </w:r>
      <w:r w:rsidR="00CB5A73">
        <w:rPr>
          <w:sz w:val="22"/>
          <w:szCs w:val="22"/>
        </w:rPr>
        <w:tab/>
      </w:r>
      <w:r w:rsidRPr="00EC410C">
        <w:rPr>
          <w:sz w:val="22"/>
          <w:szCs w:val="22"/>
        </w:rPr>
        <w:t>A representative from a private group, other than the North Carolina Child Advocacy Institute, that advocates for children, appointed by the Speaker of the House of Representatives upon recommendation of private child advocacy organizations;</w:t>
      </w:r>
    </w:p>
    <w:p w14:paraId="25E17163" w14:textId="77777777" w:rsidR="003E3F23" w:rsidRPr="00EC410C" w:rsidRDefault="003E3F23" w:rsidP="00CB5A73">
      <w:pPr>
        <w:pStyle w:val="ablock1"/>
        <w:spacing w:line="228" w:lineRule="auto"/>
        <w:ind w:left="1620"/>
        <w:rPr>
          <w:sz w:val="22"/>
          <w:szCs w:val="22"/>
        </w:rPr>
      </w:pPr>
      <w:r w:rsidRPr="00EC410C">
        <w:rPr>
          <w:sz w:val="22"/>
          <w:szCs w:val="22"/>
        </w:rPr>
        <w:t>(17)</w:t>
      </w:r>
      <w:r w:rsidR="00CB5A73">
        <w:rPr>
          <w:sz w:val="22"/>
          <w:szCs w:val="22"/>
        </w:rPr>
        <w:tab/>
      </w:r>
      <w:r w:rsidRPr="00EC410C">
        <w:rPr>
          <w:sz w:val="22"/>
          <w:szCs w:val="22"/>
        </w:rPr>
        <w:t>A pediatrician, licensed to practice medicine in North Carolina, appointed by the Speaker of the House of Representatives upon recommendation of the North Carolina Pediatric Society;</w:t>
      </w:r>
    </w:p>
    <w:p w14:paraId="54C7A952" w14:textId="77777777" w:rsidR="003E3F23" w:rsidRPr="00EC410C" w:rsidRDefault="003E3F23" w:rsidP="00CB5A73">
      <w:pPr>
        <w:pStyle w:val="ablock1"/>
        <w:spacing w:line="228" w:lineRule="auto"/>
        <w:ind w:left="1620"/>
        <w:rPr>
          <w:sz w:val="22"/>
          <w:szCs w:val="22"/>
        </w:rPr>
      </w:pPr>
      <w:r w:rsidRPr="00EC410C">
        <w:rPr>
          <w:sz w:val="22"/>
          <w:szCs w:val="22"/>
        </w:rPr>
        <w:t>(18)</w:t>
      </w:r>
      <w:r w:rsidR="00CB5A73">
        <w:rPr>
          <w:sz w:val="22"/>
          <w:szCs w:val="22"/>
        </w:rPr>
        <w:tab/>
      </w:r>
      <w:r w:rsidRPr="00EC410C">
        <w:rPr>
          <w:sz w:val="22"/>
          <w:szCs w:val="22"/>
        </w:rPr>
        <w:t>A representative from the North Carolina League of Municipalities, appointed by the Speaker of the House of Representatives upon recommendation of the League;</w:t>
      </w:r>
    </w:p>
    <w:p w14:paraId="0AB79E23" w14:textId="77777777" w:rsidR="003E3F23" w:rsidRPr="00EC410C" w:rsidRDefault="003E3F23" w:rsidP="00CB5A73">
      <w:pPr>
        <w:pStyle w:val="ablock1"/>
        <w:spacing w:line="228" w:lineRule="auto"/>
        <w:ind w:left="1620"/>
        <w:rPr>
          <w:sz w:val="22"/>
          <w:szCs w:val="22"/>
        </w:rPr>
      </w:pPr>
      <w:r w:rsidRPr="00EC410C">
        <w:rPr>
          <w:sz w:val="22"/>
          <w:szCs w:val="22"/>
        </w:rPr>
        <w:t>(18a)</w:t>
      </w:r>
      <w:r w:rsidR="00CB5A73">
        <w:rPr>
          <w:sz w:val="22"/>
          <w:szCs w:val="22"/>
        </w:rPr>
        <w:tab/>
      </w:r>
      <w:r w:rsidR="00D356BC" w:rsidRPr="00EC410C">
        <w:rPr>
          <w:sz w:val="22"/>
          <w:szCs w:val="22"/>
        </w:rPr>
        <w:t xml:space="preserve">A </w:t>
      </w:r>
      <w:r w:rsidRPr="00EC410C">
        <w:rPr>
          <w:sz w:val="22"/>
          <w:szCs w:val="22"/>
        </w:rPr>
        <w:t>representative from the North Carolina Domestic Violence Commission, appointed by the Speaker of the House of Representatives upon recommendation of the Director of the Commission;</w:t>
      </w:r>
    </w:p>
    <w:p w14:paraId="413A550B" w14:textId="77777777" w:rsidR="003E3F23" w:rsidRPr="00955977" w:rsidRDefault="003E3F23" w:rsidP="00CB5A73">
      <w:pPr>
        <w:pStyle w:val="ablock1"/>
        <w:spacing w:line="228" w:lineRule="auto"/>
        <w:ind w:left="1620"/>
        <w:rPr>
          <w:sz w:val="22"/>
          <w:szCs w:val="22"/>
        </w:rPr>
      </w:pPr>
      <w:r w:rsidRPr="00EC410C">
        <w:rPr>
          <w:sz w:val="22"/>
          <w:szCs w:val="22"/>
        </w:rPr>
        <w:t>(19)</w:t>
      </w:r>
      <w:r w:rsidR="00CB5A73">
        <w:rPr>
          <w:sz w:val="22"/>
          <w:szCs w:val="22"/>
        </w:rPr>
        <w:tab/>
      </w:r>
      <w:r w:rsidRPr="00EC410C">
        <w:rPr>
          <w:sz w:val="22"/>
          <w:szCs w:val="22"/>
        </w:rPr>
        <w:t>One public member, appointed by the Speaker of the House of Representatives;</w:t>
      </w:r>
    </w:p>
    <w:p w14:paraId="75DD66E7" w14:textId="77777777" w:rsidR="003E3F23" w:rsidRDefault="003E3F23" w:rsidP="00CB5A73">
      <w:pPr>
        <w:pStyle w:val="ablock1"/>
        <w:spacing w:line="228" w:lineRule="auto"/>
        <w:ind w:left="1620"/>
        <w:rPr>
          <w:sz w:val="22"/>
          <w:szCs w:val="22"/>
        </w:rPr>
      </w:pPr>
      <w:r w:rsidRPr="00EC410C">
        <w:rPr>
          <w:sz w:val="22"/>
          <w:szCs w:val="22"/>
        </w:rPr>
        <w:t>(20)</w:t>
      </w:r>
      <w:r w:rsidR="00CB5A73">
        <w:rPr>
          <w:sz w:val="22"/>
          <w:szCs w:val="22"/>
        </w:rPr>
        <w:tab/>
      </w:r>
      <w:r w:rsidRPr="00EC410C">
        <w:rPr>
          <w:sz w:val="22"/>
          <w:szCs w:val="22"/>
        </w:rPr>
        <w:t>A county or municipal law enforcement officer, appointed by the President Pro Tempore of the Senate upon recommendation of organizations that represent local law enforcement officers;</w:t>
      </w:r>
    </w:p>
    <w:p w14:paraId="49C198F0" w14:textId="77777777" w:rsidR="003E3F23" w:rsidRDefault="003E3F23" w:rsidP="00CB5A73">
      <w:pPr>
        <w:pStyle w:val="ablock1"/>
        <w:spacing w:line="228" w:lineRule="auto"/>
        <w:ind w:left="1620"/>
        <w:rPr>
          <w:sz w:val="22"/>
          <w:szCs w:val="22"/>
        </w:rPr>
      </w:pPr>
      <w:r w:rsidRPr="00EC410C">
        <w:rPr>
          <w:sz w:val="22"/>
          <w:szCs w:val="22"/>
        </w:rPr>
        <w:t>(21)</w:t>
      </w:r>
      <w:r w:rsidR="00CB5A73">
        <w:rPr>
          <w:sz w:val="22"/>
          <w:szCs w:val="22"/>
        </w:rPr>
        <w:tab/>
      </w:r>
      <w:r w:rsidRPr="00EC410C">
        <w:rPr>
          <w:sz w:val="22"/>
          <w:szCs w:val="22"/>
        </w:rPr>
        <w:t>A district attorney, appointed by the President Pro Tempore of the Senate upon recommendation of the President of the North Carolina Conference of District Attorneys;</w:t>
      </w:r>
    </w:p>
    <w:p w14:paraId="2315141E" w14:textId="77777777" w:rsidR="003E3F23" w:rsidRPr="00EC410C" w:rsidRDefault="003E3F23" w:rsidP="00CB5A73">
      <w:pPr>
        <w:pStyle w:val="ablock1"/>
        <w:spacing w:line="228" w:lineRule="auto"/>
        <w:ind w:left="1620"/>
        <w:rPr>
          <w:sz w:val="22"/>
          <w:szCs w:val="22"/>
        </w:rPr>
      </w:pPr>
      <w:r>
        <w:rPr>
          <w:sz w:val="22"/>
          <w:szCs w:val="22"/>
        </w:rPr>
        <w:t>(22)</w:t>
      </w:r>
      <w:r w:rsidR="00CB5A73">
        <w:rPr>
          <w:sz w:val="22"/>
          <w:szCs w:val="22"/>
        </w:rPr>
        <w:tab/>
      </w:r>
      <w:r>
        <w:rPr>
          <w:sz w:val="22"/>
          <w:szCs w:val="22"/>
        </w:rPr>
        <w:t xml:space="preserve">A </w:t>
      </w:r>
      <w:r w:rsidRPr="00EC410C">
        <w:rPr>
          <w:sz w:val="22"/>
          <w:szCs w:val="22"/>
        </w:rPr>
        <w:t>representative from the North Carolina Association of County Commissioners, appointed by the President Pro Tempore of the Senate upon recommendation of the Association;</w:t>
      </w:r>
    </w:p>
    <w:p w14:paraId="7AB19012" w14:textId="77777777" w:rsidR="003E3F23" w:rsidRPr="00EC410C" w:rsidRDefault="003E3F23" w:rsidP="00CB5A73">
      <w:pPr>
        <w:pStyle w:val="ablock1"/>
        <w:spacing w:line="228" w:lineRule="auto"/>
        <w:ind w:left="1620"/>
        <w:rPr>
          <w:sz w:val="22"/>
          <w:szCs w:val="22"/>
        </w:rPr>
      </w:pPr>
      <w:r w:rsidRPr="00EC410C">
        <w:rPr>
          <w:sz w:val="22"/>
          <w:szCs w:val="22"/>
        </w:rPr>
        <w:t>(22a)</w:t>
      </w:r>
      <w:r w:rsidR="00CB5A73">
        <w:rPr>
          <w:sz w:val="22"/>
          <w:szCs w:val="22"/>
        </w:rPr>
        <w:tab/>
      </w:r>
      <w:r w:rsidRPr="00EC410C">
        <w:rPr>
          <w:sz w:val="22"/>
          <w:szCs w:val="22"/>
        </w:rPr>
        <w:t>A representative from the North Carolina Coalition Against Domestic Violence, appointed by the President Pro Tempore of the Senate upon recommendation of the Executive Director of the Coalition;</w:t>
      </w:r>
    </w:p>
    <w:p w14:paraId="08F10631" w14:textId="77777777" w:rsidR="003E3F23" w:rsidRPr="00EC410C" w:rsidRDefault="003E3F23" w:rsidP="00CB5A73">
      <w:pPr>
        <w:pStyle w:val="ablock1"/>
        <w:spacing w:line="228" w:lineRule="auto"/>
        <w:ind w:left="1620"/>
        <w:rPr>
          <w:sz w:val="22"/>
          <w:szCs w:val="22"/>
        </w:rPr>
      </w:pPr>
      <w:r w:rsidRPr="00EC410C">
        <w:rPr>
          <w:sz w:val="22"/>
          <w:szCs w:val="22"/>
        </w:rPr>
        <w:t>(23)</w:t>
      </w:r>
      <w:r w:rsidR="00CB5A73">
        <w:rPr>
          <w:sz w:val="22"/>
          <w:szCs w:val="22"/>
        </w:rPr>
        <w:tab/>
      </w:r>
      <w:r w:rsidRPr="00EC410C">
        <w:rPr>
          <w:sz w:val="22"/>
          <w:szCs w:val="22"/>
        </w:rPr>
        <w:t>One public member, appointed by the President Pro Tempore of the Senate; and</w:t>
      </w:r>
    </w:p>
    <w:p w14:paraId="21873ED3" w14:textId="77777777" w:rsidR="003E3F23" w:rsidRPr="00EC410C" w:rsidRDefault="003E3F23" w:rsidP="00CB5A73">
      <w:pPr>
        <w:pStyle w:val="ablock1"/>
        <w:spacing w:line="228" w:lineRule="auto"/>
        <w:ind w:left="1620"/>
        <w:rPr>
          <w:sz w:val="22"/>
          <w:szCs w:val="22"/>
        </w:rPr>
      </w:pPr>
      <w:r w:rsidRPr="00EC410C">
        <w:rPr>
          <w:sz w:val="22"/>
          <w:szCs w:val="22"/>
        </w:rPr>
        <w:t>(24)</w:t>
      </w:r>
      <w:r w:rsidR="00CB5A73">
        <w:rPr>
          <w:sz w:val="22"/>
          <w:szCs w:val="22"/>
        </w:rPr>
        <w:tab/>
      </w:r>
      <w:r w:rsidRPr="00EC410C">
        <w:rPr>
          <w:sz w:val="22"/>
          <w:szCs w:val="22"/>
        </w:rPr>
        <w:t>Five members of the Senate, appointed by the President Pro Tempore of the Senate, and five members of the House of Representatives, appointed by the Speaker of the House of Representatives.</w:t>
      </w:r>
    </w:p>
    <w:p w14:paraId="5C81E0E5" w14:textId="77777777" w:rsidR="003E3F23" w:rsidRDefault="003E3F23" w:rsidP="00CA32F9">
      <w:pPr>
        <w:pStyle w:val="amargin1"/>
        <w:tabs>
          <w:tab w:val="left" w:pos="900"/>
        </w:tabs>
        <w:spacing w:line="228" w:lineRule="auto"/>
        <w:rPr>
          <w:sz w:val="22"/>
          <w:szCs w:val="22"/>
        </w:rPr>
      </w:pPr>
      <w:r w:rsidRPr="00EC410C">
        <w:rPr>
          <w:sz w:val="22"/>
          <w:szCs w:val="22"/>
        </w:rPr>
        <w:t>(c)</w:t>
      </w:r>
      <w:r w:rsidR="00CB5A73">
        <w:rPr>
          <w:sz w:val="22"/>
          <w:szCs w:val="22"/>
        </w:rPr>
        <w:tab/>
      </w:r>
      <w:r w:rsidRPr="00EC410C">
        <w:rPr>
          <w:sz w:val="22"/>
          <w:szCs w:val="22"/>
        </w:rPr>
        <w:t>All members of the Task Force are voting members. Vacancies in the appointed membership shall be filled by the appointing officer who made the initial appointment. Terms shall be two years. The members shall elect a chair who shall preside for the duration of the chair</w:t>
      </w:r>
      <w:r w:rsidR="00CB5A73">
        <w:rPr>
          <w:sz w:val="22"/>
          <w:szCs w:val="22"/>
        </w:rPr>
        <w:t>’</w:t>
      </w:r>
      <w:r w:rsidRPr="00EC410C">
        <w:rPr>
          <w:sz w:val="22"/>
          <w:szCs w:val="22"/>
        </w:rPr>
        <w:t>s term as member.</w:t>
      </w:r>
    </w:p>
    <w:p w14:paraId="7D9D8C87" w14:textId="77777777" w:rsidR="003E3F23" w:rsidRPr="005D6D68" w:rsidRDefault="003E3F23" w:rsidP="003E3F23">
      <w:pPr>
        <w:pStyle w:val="amargin1"/>
        <w:spacing w:line="228" w:lineRule="auto"/>
        <w:jc w:val="center"/>
        <w:rPr>
          <w:sz w:val="20"/>
          <w:szCs w:val="20"/>
        </w:rPr>
      </w:pPr>
      <w:r>
        <w:rPr>
          <w:sz w:val="22"/>
          <w:szCs w:val="22"/>
        </w:rPr>
        <w:tab/>
      </w:r>
      <w:r>
        <w:rPr>
          <w:sz w:val="22"/>
          <w:szCs w:val="22"/>
        </w:rPr>
        <w:tab/>
      </w:r>
      <w:r>
        <w:rPr>
          <w:sz w:val="22"/>
          <w:szCs w:val="22"/>
        </w:rPr>
        <w:tab/>
      </w:r>
      <w:r>
        <w:rPr>
          <w:sz w:val="22"/>
          <w:szCs w:val="22"/>
        </w:rPr>
        <w:tab/>
      </w:r>
      <w:r>
        <w:rPr>
          <w:sz w:val="22"/>
          <w:szCs w:val="22"/>
        </w:rPr>
        <w:tab/>
      </w:r>
    </w:p>
    <w:p w14:paraId="202500FE" w14:textId="77777777" w:rsidR="003E3F23" w:rsidRPr="00EC410C" w:rsidRDefault="003E3F23" w:rsidP="003E3F23">
      <w:pPr>
        <w:pStyle w:val="amargin1"/>
        <w:spacing w:line="228" w:lineRule="auto"/>
        <w:rPr>
          <w:sz w:val="22"/>
          <w:szCs w:val="22"/>
        </w:rPr>
      </w:pPr>
      <w:r w:rsidRPr="00EC410C">
        <w:rPr>
          <w:sz w:val="22"/>
          <w:szCs w:val="22"/>
        </w:rPr>
        <w:t xml:space="preserve"> In the event a vacanc</w:t>
      </w:r>
      <w:r>
        <w:rPr>
          <w:sz w:val="22"/>
          <w:szCs w:val="22"/>
        </w:rPr>
        <w:t xml:space="preserve">y </w:t>
      </w:r>
      <w:r w:rsidRPr="00EC410C">
        <w:rPr>
          <w:sz w:val="22"/>
          <w:szCs w:val="22"/>
        </w:rPr>
        <w:t>occurs in the chair befo</w:t>
      </w:r>
      <w:r>
        <w:rPr>
          <w:sz w:val="22"/>
          <w:szCs w:val="22"/>
        </w:rPr>
        <w:t>re the expiration of the chair</w:t>
      </w:r>
      <w:r w:rsidR="00CB5A73">
        <w:rPr>
          <w:sz w:val="22"/>
          <w:szCs w:val="22"/>
        </w:rPr>
        <w:t>’</w:t>
      </w:r>
      <w:r>
        <w:rPr>
          <w:sz w:val="22"/>
          <w:szCs w:val="22"/>
        </w:rPr>
        <w:t xml:space="preserve">s </w:t>
      </w:r>
      <w:r w:rsidRPr="00EC410C">
        <w:rPr>
          <w:sz w:val="22"/>
          <w:szCs w:val="22"/>
        </w:rPr>
        <w:t xml:space="preserve">term, the members shall elect an acting chair to serve for the remainder of the unexpired term. </w:t>
      </w:r>
      <w:r w:rsidRPr="00EC410C">
        <w:rPr>
          <w:rStyle w:val="chistorynote"/>
          <w:sz w:val="22"/>
          <w:szCs w:val="22"/>
        </w:rPr>
        <w:t>(1991, c. 689, s. 233(a); 1991 (Reg. Sess., 1992), c. 900, s. 169(b); 1993, c. 321, s. 285(a); 1993 (Reg. Sess., 1994), c. 769, s. 27.8(d); 1996, 2nd Ex. Sess., c. 17, s. 3.2; 1997</w:t>
      </w:r>
      <w:r w:rsidRPr="00EC410C">
        <w:rPr>
          <w:rStyle w:val="chistorynote"/>
          <w:sz w:val="22"/>
          <w:szCs w:val="22"/>
        </w:rPr>
        <w:noBreakHyphen/>
        <w:t>443, s. 11A.98; 1997</w:t>
      </w:r>
      <w:r w:rsidRPr="00EC410C">
        <w:rPr>
          <w:rStyle w:val="chistorynote"/>
          <w:sz w:val="22"/>
          <w:szCs w:val="22"/>
        </w:rPr>
        <w:noBreakHyphen/>
        <w:t>456, s. 27; 1998</w:t>
      </w:r>
      <w:r w:rsidRPr="00EC410C">
        <w:rPr>
          <w:rStyle w:val="chistorynote"/>
          <w:sz w:val="22"/>
          <w:szCs w:val="22"/>
        </w:rPr>
        <w:noBreakHyphen/>
        <w:t>202, s. 6; 1998</w:t>
      </w:r>
      <w:r w:rsidRPr="00EC410C">
        <w:rPr>
          <w:rStyle w:val="chistorynote"/>
          <w:sz w:val="22"/>
          <w:szCs w:val="22"/>
        </w:rPr>
        <w:noBreakHyphen/>
        <w:t>212, s. 12.44(a), (b); 2004</w:t>
      </w:r>
      <w:r w:rsidRPr="00EC410C">
        <w:rPr>
          <w:rStyle w:val="chistorynote"/>
          <w:sz w:val="22"/>
          <w:szCs w:val="22"/>
        </w:rPr>
        <w:noBreakHyphen/>
        <w:t>186, s. 5.1.)</w:t>
      </w:r>
    </w:p>
    <w:p w14:paraId="46A3E41E" w14:textId="77777777" w:rsidR="003E3F23" w:rsidRPr="00EC410C" w:rsidRDefault="003E3F23" w:rsidP="003E3F23">
      <w:pPr>
        <w:spacing w:line="228" w:lineRule="auto"/>
        <w:rPr>
          <w:sz w:val="22"/>
          <w:szCs w:val="22"/>
        </w:rPr>
      </w:pPr>
      <w:r w:rsidRPr="00EC410C">
        <w:rPr>
          <w:sz w:val="22"/>
          <w:szCs w:val="22"/>
        </w:rPr>
        <w:t> </w:t>
      </w:r>
    </w:p>
    <w:p w14:paraId="1873368E"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1403.  Task Force – duties.</w:t>
      </w:r>
    </w:p>
    <w:p w14:paraId="1700AF65" w14:textId="77777777" w:rsidR="003E3F23" w:rsidRPr="00EC410C" w:rsidRDefault="003E3F23" w:rsidP="003E3F23">
      <w:pPr>
        <w:pStyle w:val="amargin1"/>
        <w:spacing w:line="228" w:lineRule="auto"/>
        <w:rPr>
          <w:sz w:val="22"/>
          <w:szCs w:val="22"/>
        </w:rPr>
      </w:pPr>
      <w:r w:rsidRPr="00EC410C">
        <w:rPr>
          <w:sz w:val="22"/>
          <w:szCs w:val="22"/>
        </w:rPr>
        <w:t>The Task Force shall:</w:t>
      </w:r>
    </w:p>
    <w:p w14:paraId="105565F3" w14:textId="77777777" w:rsidR="003E3F23" w:rsidRPr="00EC410C" w:rsidRDefault="003E3F23" w:rsidP="00CB5A73">
      <w:pPr>
        <w:pStyle w:val="ablock1"/>
        <w:spacing w:line="228" w:lineRule="auto"/>
        <w:ind w:left="1620"/>
        <w:rPr>
          <w:sz w:val="22"/>
          <w:szCs w:val="22"/>
        </w:rPr>
      </w:pPr>
      <w:r w:rsidRPr="00EC410C">
        <w:rPr>
          <w:sz w:val="22"/>
          <w:szCs w:val="22"/>
        </w:rPr>
        <w:t>(1)</w:t>
      </w:r>
      <w:r w:rsidR="00CB5A73">
        <w:rPr>
          <w:sz w:val="22"/>
          <w:szCs w:val="22"/>
        </w:rPr>
        <w:tab/>
      </w:r>
      <w:r w:rsidRPr="00EC410C">
        <w:rPr>
          <w:sz w:val="22"/>
          <w:szCs w:val="22"/>
        </w:rPr>
        <w:t xml:space="preserve">Undertake a statistical study of the incidences and causes of child deaths in this State and establish a profile of child deaths. The study shall include (i) an analysis of all community and private and public agency involvement with the decedents and their </w:t>
      </w:r>
      <w:r w:rsidRPr="00EC410C">
        <w:rPr>
          <w:sz w:val="22"/>
          <w:szCs w:val="22"/>
        </w:rPr>
        <w:lastRenderedPageBreak/>
        <w:t>families prior to death, and (ii) an analysis of child deaths by age, cause, and geographic distribution;</w:t>
      </w:r>
    </w:p>
    <w:p w14:paraId="3734CDDB" w14:textId="77777777" w:rsidR="003E3F23" w:rsidRPr="00EC410C" w:rsidRDefault="003E3F23" w:rsidP="00CB5A73">
      <w:pPr>
        <w:pStyle w:val="ablock1"/>
        <w:spacing w:line="228" w:lineRule="auto"/>
        <w:ind w:left="1620"/>
        <w:rPr>
          <w:sz w:val="22"/>
          <w:szCs w:val="22"/>
        </w:rPr>
      </w:pPr>
      <w:r w:rsidRPr="00EC410C">
        <w:rPr>
          <w:sz w:val="22"/>
          <w:szCs w:val="22"/>
        </w:rPr>
        <w:t>(2)</w:t>
      </w:r>
      <w:r w:rsidR="00CB5A73">
        <w:rPr>
          <w:sz w:val="22"/>
          <w:szCs w:val="22"/>
        </w:rPr>
        <w:tab/>
      </w:r>
      <w:r w:rsidRPr="00EC410C">
        <w:rPr>
          <w:sz w:val="22"/>
          <w:szCs w:val="22"/>
        </w:rPr>
        <w:t xml:space="preserve">Develop a system for multidisciplinary review of child deaths. In developing such a system, the Task Force shall study the operation of existing Local Teams. The Task Force shall also consider the feasibility and desirability of local </w:t>
      </w:r>
      <w:r w:rsidR="008F2C13">
        <w:rPr>
          <w:sz w:val="22"/>
          <w:szCs w:val="22"/>
        </w:rPr>
        <w:t>or regional review teams and,</w:t>
      </w:r>
      <w:r>
        <w:rPr>
          <w:sz w:val="22"/>
          <w:szCs w:val="22"/>
        </w:rPr>
        <w:t xml:space="preserve"> </w:t>
      </w:r>
      <w:r w:rsidRPr="00EC410C">
        <w:rPr>
          <w:sz w:val="22"/>
          <w:szCs w:val="22"/>
        </w:rPr>
        <w:t>should it determine such teams to be feasible and desirable, develop guidelines for the</w:t>
      </w:r>
      <w:r w:rsidR="008F2C13">
        <w:rPr>
          <w:sz w:val="22"/>
          <w:szCs w:val="22"/>
        </w:rPr>
        <w:t xml:space="preserve"> </w:t>
      </w:r>
      <w:r w:rsidRPr="00EC410C">
        <w:rPr>
          <w:sz w:val="22"/>
          <w:szCs w:val="22"/>
        </w:rPr>
        <w:t>operation of the teams. The Task Force shall also examine the laws, rules, and policies relating to confidentiality of and access to information that affect those agencies with responsibilities for children, including State and local health, mental health, social services, education, and law enforcement agencies, to determine whether those laws, rules, and policies inappropriately impede the exchange of information necessary to protect children from preventable deaths, and, if so, recommend changes to them;</w:t>
      </w:r>
    </w:p>
    <w:p w14:paraId="7FCA1555" w14:textId="77777777" w:rsidR="003E3F23" w:rsidRDefault="003E3F23" w:rsidP="00CB5A73">
      <w:pPr>
        <w:pStyle w:val="ablock1"/>
        <w:spacing w:line="228" w:lineRule="auto"/>
        <w:ind w:left="1620"/>
        <w:rPr>
          <w:sz w:val="22"/>
          <w:szCs w:val="22"/>
        </w:rPr>
      </w:pPr>
      <w:r w:rsidRPr="00EC410C">
        <w:rPr>
          <w:sz w:val="22"/>
          <w:szCs w:val="22"/>
        </w:rPr>
        <w:t>(3)</w:t>
      </w:r>
      <w:r w:rsidR="00CB5A73">
        <w:rPr>
          <w:sz w:val="22"/>
          <w:szCs w:val="22"/>
        </w:rPr>
        <w:tab/>
      </w:r>
      <w:r w:rsidRPr="00EC410C">
        <w:rPr>
          <w:sz w:val="22"/>
          <w:szCs w:val="22"/>
        </w:rPr>
        <w:t>Receive and consider reports from the State Team; and</w:t>
      </w:r>
    </w:p>
    <w:p w14:paraId="06A168BA" w14:textId="77777777" w:rsidR="003E3F23" w:rsidRPr="00EC410C" w:rsidRDefault="003E3F23" w:rsidP="00CB5A73">
      <w:pPr>
        <w:pStyle w:val="ablock1"/>
        <w:spacing w:line="228" w:lineRule="auto"/>
        <w:ind w:left="1620"/>
        <w:rPr>
          <w:sz w:val="22"/>
          <w:szCs w:val="22"/>
        </w:rPr>
      </w:pPr>
      <w:r w:rsidRPr="00EC410C">
        <w:rPr>
          <w:sz w:val="22"/>
          <w:szCs w:val="22"/>
        </w:rPr>
        <w:t>(4)</w:t>
      </w:r>
      <w:r w:rsidR="00CB5A73">
        <w:rPr>
          <w:sz w:val="22"/>
          <w:szCs w:val="22"/>
        </w:rPr>
        <w:tab/>
      </w:r>
      <w:r w:rsidRPr="00EC410C">
        <w:rPr>
          <w:sz w:val="22"/>
          <w:szCs w:val="22"/>
        </w:rPr>
        <w:t xml:space="preserve">Perform any other studies, evaluations, or determinations the Task Force considers necessary to carry out its mandate. </w:t>
      </w:r>
      <w:r w:rsidRPr="00EC410C">
        <w:rPr>
          <w:rStyle w:val="chistorynote"/>
          <w:sz w:val="22"/>
          <w:szCs w:val="22"/>
        </w:rPr>
        <w:t>(1991, c. 689, s. 233(a); 1996, 2nd Ex. Sess., c. 17, s. 3.2; 1998</w:t>
      </w:r>
      <w:r w:rsidRPr="00EC410C">
        <w:rPr>
          <w:rStyle w:val="chistorynote"/>
          <w:sz w:val="22"/>
          <w:szCs w:val="22"/>
        </w:rPr>
        <w:noBreakHyphen/>
        <w:t>202, s. 6; 1998</w:t>
      </w:r>
      <w:r w:rsidRPr="00EC410C">
        <w:rPr>
          <w:rStyle w:val="chistorynote"/>
          <w:sz w:val="22"/>
          <w:szCs w:val="22"/>
        </w:rPr>
        <w:noBreakHyphen/>
        <w:t>212, s. 12.44(a), (c).)</w:t>
      </w:r>
    </w:p>
    <w:p w14:paraId="793B4B02" w14:textId="77777777" w:rsidR="003E3F23" w:rsidRPr="00EC410C" w:rsidRDefault="003E3F23" w:rsidP="003E3F23">
      <w:pPr>
        <w:spacing w:line="228" w:lineRule="auto"/>
        <w:rPr>
          <w:sz w:val="22"/>
          <w:szCs w:val="22"/>
        </w:rPr>
      </w:pPr>
      <w:r w:rsidRPr="00EC410C">
        <w:rPr>
          <w:sz w:val="22"/>
          <w:szCs w:val="22"/>
        </w:rPr>
        <w:t> </w:t>
      </w:r>
    </w:p>
    <w:p w14:paraId="72B988B4"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1404.  State Team – creation; membership; vacancies.</w:t>
      </w:r>
    </w:p>
    <w:p w14:paraId="52BE60B1" w14:textId="77777777" w:rsidR="003E3F23" w:rsidRPr="00EC410C" w:rsidRDefault="003E3F23" w:rsidP="00CA32F9">
      <w:pPr>
        <w:pStyle w:val="amargin1"/>
        <w:tabs>
          <w:tab w:val="left" w:pos="900"/>
        </w:tabs>
        <w:spacing w:line="228" w:lineRule="auto"/>
        <w:rPr>
          <w:sz w:val="22"/>
          <w:szCs w:val="22"/>
        </w:rPr>
      </w:pPr>
      <w:r w:rsidRPr="00EC410C">
        <w:rPr>
          <w:sz w:val="22"/>
          <w:szCs w:val="22"/>
        </w:rPr>
        <w:t>(a)</w:t>
      </w:r>
      <w:r w:rsidR="00CB5A73">
        <w:rPr>
          <w:sz w:val="22"/>
          <w:szCs w:val="22"/>
        </w:rPr>
        <w:tab/>
      </w:r>
      <w:r w:rsidRPr="00EC410C">
        <w:rPr>
          <w:sz w:val="22"/>
          <w:szCs w:val="22"/>
        </w:rPr>
        <w:t>There is created the North Carolina Child Fatality Preventio</w:t>
      </w:r>
      <w:r w:rsidR="00CB5A73">
        <w:rPr>
          <w:sz w:val="22"/>
          <w:szCs w:val="22"/>
        </w:rPr>
        <w:t xml:space="preserve">n Team within the Department of </w:t>
      </w:r>
      <w:r w:rsidRPr="00EC410C">
        <w:rPr>
          <w:sz w:val="22"/>
          <w:szCs w:val="22"/>
        </w:rPr>
        <w:t>Health and Human Services for budgetary purposes only.</w:t>
      </w:r>
    </w:p>
    <w:p w14:paraId="6C905784" w14:textId="77777777" w:rsidR="003E3F23" w:rsidRPr="00EC410C" w:rsidRDefault="003E3F23" w:rsidP="00CA32F9">
      <w:pPr>
        <w:pStyle w:val="amargin1"/>
        <w:tabs>
          <w:tab w:val="left" w:pos="900"/>
        </w:tabs>
        <w:spacing w:line="228" w:lineRule="auto"/>
        <w:rPr>
          <w:sz w:val="22"/>
          <w:szCs w:val="22"/>
        </w:rPr>
      </w:pPr>
      <w:r w:rsidRPr="00EC410C">
        <w:rPr>
          <w:sz w:val="22"/>
          <w:szCs w:val="22"/>
        </w:rPr>
        <w:t>(b)</w:t>
      </w:r>
      <w:r w:rsidR="00CB5A73">
        <w:rPr>
          <w:sz w:val="22"/>
          <w:szCs w:val="22"/>
        </w:rPr>
        <w:tab/>
      </w:r>
      <w:r w:rsidRPr="00EC410C">
        <w:rPr>
          <w:sz w:val="22"/>
          <w:szCs w:val="22"/>
        </w:rPr>
        <w:t>The State Team shall be composed of the following 11 members of whom nine members are ex officio and two are appointed:</w:t>
      </w:r>
    </w:p>
    <w:p w14:paraId="787A4E66" w14:textId="77777777" w:rsidR="003E3F23" w:rsidRPr="00EC410C" w:rsidRDefault="003E3F23" w:rsidP="00CB5A73">
      <w:pPr>
        <w:pStyle w:val="ablock1"/>
        <w:spacing w:line="228" w:lineRule="auto"/>
        <w:ind w:left="1620"/>
        <w:rPr>
          <w:sz w:val="22"/>
          <w:szCs w:val="22"/>
        </w:rPr>
      </w:pPr>
      <w:r w:rsidRPr="00EC410C">
        <w:rPr>
          <w:sz w:val="22"/>
          <w:szCs w:val="22"/>
        </w:rPr>
        <w:t>(1)</w:t>
      </w:r>
      <w:r w:rsidR="00CB5A73">
        <w:rPr>
          <w:sz w:val="22"/>
          <w:szCs w:val="22"/>
        </w:rPr>
        <w:tab/>
      </w:r>
      <w:r w:rsidRPr="00EC410C">
        <w:rPr>
          <w:sz w:val="22"/>
          <w:szCs w:val="22"/>
        </w:rPr>
        <w:t>The Chief Medical Examiner, who shall chair the State Team;</w:t>
      </w:r>
    </w:p>
    <w:p w14:paraId="071E8B2E" w14:textId="77777777" w:rsidR="003E3F23" w:rsidRPr="00EC410C" w:rsidRDefault="003E3F23" w:rsidP="00CB5A73">
      <w:pPr>
        <w:pStyle w:val="ablock1"/>
        <w:spacing w:line="228" w:lineRule="auto"/>
        <w:ind w:left="1620"/>
        <w:rPr>
          <w:sz w:val="22"/>
          <w:szCs w:val="22"/>
        </w:rPr>
      </w:pPr>
      <w:r w:rsidRPr="00EC410C">
        <w:rPr>
          <w:sz w:val="22"/>
          <w:szCs w:val="22"/>
        </w:rPr>
        <w:t>(2)</w:t>
      </w:r>
      <w:r w:rsidR="00CB5A73">
        <w:rPr>
          <w:sz w:val="22"/>
          <w:szCs w:val="22"/>
        </w:rPr>
        <w:tab/>
      </w:r>
      <w:r w:rsidRPr="00EC410C">
        <w:rPr>
          <w:sz w:val="22"/>
          <w:szCs w:val="22"/>
        </w:rPr>
        <w:t>The Attorney General;</w:t>
      </w:r>
    </w:p>
    <w:p w14:paraId="39CE1B62" w14:textId="77777777" w:rsidR="003E3F23" w:rsidRPr="00EC410C" w:rsidRDefault="003E3F23" w:rsidP="00CB5A73">
      <w:pPr>
        <w:pStyle w:val="ablock1"/>
        <w:spacing w:line="228" w:lineRule="auto"/>
        <w:ind w:left="1620"/>
        <w:rPr>
          <w:sz w:val="22"/>
          <w:szCs w:val="22"/>
        </w:rPr>
      </w:pPr>
      <w:r w:rsidRPr="00EC410C">
        <w:rPr>
          <w:sz w:val="22"/>
          <w:szCs w:val="22"/>
        </w:rPr>
        <w:t>(3)</w:t>
      </w:r>
      <w:r w:rsidR="00CB5A73">
        <w:rPr>
          <w:sz w:val="22"/>
          <w:szCs w:val="22"/>
        </w:rPr>
        <w:tab/>
      </w:r>
      <w:r w:rsidRPr="00EC410C">
        <w:rPr>
          <w:sz w:val="22"/>
          <w:szCs w:val="22"/>
        </w:rPr>
        <w:t>The Director of the Division of Social Services, Department of Health and Human Services;</w:t>
      </w:r>
    </w:p>
    <w:p w14:paraId="32FD56DE" w14:textId="77777777" w:rsidR="003E3F23" w:rsidRPr="00EC410C" w:rsidRDefault="003E3F23" w:rsidP="00CB5A73">
      <w:pPr>
        <w:pStyle w:val="ablock1"/>
        <w:spacing w:line="228" w:lineRule="auto"/>
        <w:ind w:left="1620"/>
        <w:rPr>
          <w:sz w:val="22"/>
          <w:szCs w:val="22"/>
        </w:rPr>
      </w:pPr>
      <w:r w:rsidRPr="00EC410C">
        <w:rPr>
          <w:sz w:val="22"/>
          <w:szCs w:val="22"/>
        </w:rPr>
        <w:t>(4)</w:t>
      </w:r>
      <w:r w:rsidR="00CB5A73">
        <w:rPr>
          <w:sz w:val="22"/>
          <w:szCs w:val="22"/>
        </w:rPr>
        <w:tab/>
      </w:r>
      <w:r w:rsidRPr="00EC410C">
        <w:rPr>
          <w:sz w:val="22"/>
          <w:szCs w:val="22"/>
        </w:rPr>
        <w:t>The Director of the State Bureau of Investigation;</w:t>
      </w:r>
    </w:p>
    <w:p w14:paraId="3BFA5B70" w14:textId="77777777" w:rsidR="003E3F23" w:rsidRPr="00EC410C" w:rsidRDefault="003E3F23" w:rsidP="00CB5A73">
      <w:pPr>
        <w:pStyle w:val="ablock1"/>
        <w:spacing w:line="228" w:lineRule="auto"/>
        <w:ind w:left="1620"/>
        <w:rPr>
          <w:sz w:val="22"/>
          <w:szCs w:val="22"/>
        </w:rPr>
      </w:pPr>
      <w:r w:rsidRPr="00EC410C">
        <w:rPr>
          <w:sz w:val="22"/>
          <w:szCs w:val="22"/>
        </w:rPr>
        <w:t>(5)</w:t>
      </w:r>
      <w:r w:rsidR="00CB5A73">
        <w:rPr>
          <w:sz w:val="22"/>
          <w:szCs w:val="22"/>
        </w:rPr>
        <w:tab/>
      </w:r>
      <w:r w:rsidRPr="00EC410C">
        <w:rPr>
          <w:sz w:val="22"/>
          <w:szCs w:val="22"/>
        </w:rPr>
        <w:t>The Director of the Division of Maternal and Child Health of the Department of Health and Human Services;</w:t>
      </w:r>
    </w:p>
    <w:p w14:paraId="0E92BAE5" w14:textId="77777777" w:rsidR="003E3F23" w:rsidRPr="00EC410C" w:rsidRDefault="003E3F23" w:rsidP="00CB5A73">
      <w:pPr>
        <w:pStyle w:val="ablock1"/>
        <w:spacing w:line="228" w:lineRule="auto"/>
        <w:ind w:left="1620"/>
        <w:rPr>
          <w:sz w:val="22"/>
          <w:szCs w:val="22"/>
        </w:rPr>
      </w:pPr>
      <w:r w:rsidRPr="00EC410C">
        <w:rPr>
          <w:sz w:val="22"/>
          <w:szCs w:val="22"/>
        </w:rPr>
        <w:t>(6)</w:t>
      </w:r>
      <w:r w:rsidR="00CB5A73">
        <w:rPr>
          <w:sz w:val="22"/>
          <w:szCs w:val="22"/>
        </w:rPr>
        <w:tab/>
      </w:r>
      <w:r w:rsidRPr="00EC410C">
        <w:rPr>
          <w:sz w:val="22"/>
          <w:szCs w:val="22"/>
        </w:rPr>
        <w:t>The Superintendent of Public Instruction;</w:t>
      </w:r>
    </w:p>
    <w:p w14:paraId="2E18A98D" w14:textId="77777777" w:rsidR="003E3F23" w:rsidRPr="00EC410C" w:rsidRDefault="003E3F23" w:rsidP="00CB5A73">
      <w:pPr>
        <w:pStyle w:val="ablock1"/>
        <w:spacing w:line="228" w:lineRule="auto"/>
        <w:ind w:left="1620"/>
        <w:rPr>
          <w:sz w:val="22"/>
          <w:szCs w:val="22"/>
        </w:rPr>
      </w:pPr>
      <w:r w:rsidRPr="00EC410C">
        <w:rPr>
          <w:sz w:val="22"/>
          <w:szCs w:val="22"/>
        </w:rPr>
        <w:t>(7)</w:t>
      </w:r>
      <w:r w:rsidR="00CB5A73">
        <w:rPr>
          <w:sz w:val="22"/>
          <w:szCs w:val="22"/>
        </w:rPr>
        <w:tab/>
      </w:r>
      <w:r w:rsidRPr="00EC410C">
        <w:rPr>
          <w:sz w:val="22"/>
          <w:szCs w:val="22"/>
        </w:rPr>
        <w:t>The Director of the Division of Mental Health, Developmental Disabilities, and Substance Abuse Services, Department of Health and Human Services;</w:t>
      </w:r>
    </w:p>
    <w:p w14:paraId="032D4F35" w14:textId="77777777" w:rsidR="003E3F23" w:rsidRPr="00EC410C" w:rsidRDefault="003E3F23" w:rsidP="00CB5A73">
      <w:pPr>
        <w:pStyle w:val="ablock1"/>
        <w:spacing w:line="228" w:lineRule="auto"/>
        <w:ind w:left="1620"/>
        <w:rPr>
          <w:sz w:val="22"/>
          <w:szCs w:val="22"/>
        </w:rPr>
      </w:pPr>
      <w:r w:rsidRPr="00EC410C">
        <w:rPr>
          <w:sz w:val="22"/>
          <w:szCs w:val="22"/>
        </w:rPr>
        <w:t>(8)</w:t>
      </w:r>
      <w:r w:rsidR="00CB5A73">
        <w:rPr>
          <w:sz w:val="22"/>
          <w:szCs w:val="22"/>
        </w:rPr>
        <w:tab/>
      </w:r>
      <w:r w:rsidRPr="00EC410C">
        <w:rPr>
          <w:sz w:val="22"/>
          <w:szCs w:val="22"/>
        </w:rPr>
        <w:t>The Director of the Administrative Office of the Courts;</w:t>
      </w:r>
    </w:p>
    <w:p w14:paraId="7C445494" w14:textId="77777777" w:rsidR="003E3F23" w:rsidRPr="00EC410C" w:rsidRDefault="003E3F23" w:rsidP="00CB5A73">
      <w:pPr>
        <w:pStyle w:val="ablock1"/>
        <w:spacing w:line="228" w:lineRule="auto"/>
        <w:ind w:left="1620"/>
        <w:rPr>
          <w:sz w:val="22"/>
          <w:szCs w:val="22"/>
        </w:rPr>
      </w:pPr>
      <w:r w:rsidRPr="00EC410C">
        <w:rPr>
          <w:sz w:val="22"/>
          <w:szCs w:val="22"/>
        </w:rPr>
        <w:t>(9)</w:t>
      </w:r>
      <w:r w:rsidR="00CB5A73">
        <w:rPr>
          <w:sz w:val="22"/>
          <w:szCs w:val="22"/>
        </w:rPr>
        <w:tab/>
      </w:r>
      <w:r w:rsidRPr="00EC410C">
        <w:rPr>
          <w:sz w:val="22"/>
          <w:szCs w:val="22"/>
        </w:rPr>
        <w:t>The pediatrician appointed pursuant to G.S. 7B</w:t>
      </w:r>
      <w:r w:rsidRPr="00EC410C">
        <w:rPr>
          <w:sz w:val="22"/>
          <w:szCs w:val="22"/>
        </w:rPr>
        <w:noBreakHyphen/>
        <w:t>1402(b) to the Task Force;</w:t>
      </w:r>
    </w:p>
    <w:p w14:paraId="646DB80A" w14:textId="77777777" w:rsidR="003E3F23" w:rsidRPr="00EC410C" w:rsidRDefault="003E3F23" w:rsidP="00CB5A73">
      <w:pPr>
        <w:pStyle w:val="ablock1"/>
        <w:spacing w:line="228" w:lineRule="auto"/>
        <w:ind w:left="1620"/>
        <w:rPr>
          <w:sz w:val="22"/>
          <w:szCs w:val="22"/>
        </w:rPr>
      </w:pPr>
      <w:r w:rsidRPr="00EC410C">
        <w:rPr>
          <w:sz w:val="22"/>
          <w:szCs w:val="22"/>
        </w:rPr>
        <w:t>(10)</w:t>
      </w:r>
      <w:r w:rsidR="00CB5A73">
        <w:rPr>
          <w:sz w:val="22"/>
          <w:szCs w:val="22"/>
        </w:rPr>
        <w:tab/>
      </w:r>
      <w:r w:rsidRPr="00EC410C">
        <w:rPr>
          <w:sz w:val="22"/>
          <w:szCs w:val="22"/>
        </w:rPr>
        <w:t>A public member, appointed by the Governor; and</w:t>
      </w:r>
    </w:p>
    <w:p w14:paraId="603A355E" w14:textId="77777777" w:rsidR="003E3F23" w:rsidRPr="00EC410C" w:rsidRDefault="003E3F23" w:rsidP="00CB5A73">
      <w:pPr>
        <w:pStyle w:val="ablock1"/>
        <w:spacing w:line="228" w:lineRule="auto"/>
        <w:ind w:left="1620"/>
        <w:rPr>
          <w:sz w:val="22"/>
          <w:szCs w:val="22"/>
        </w:rPr>
      </w:pPr>
      <w:r w:rsidRPr="00EC410C">
        <w:rPr>
          <w:sz w:val="22"/>
          <w:szCs w:val="22"/>
        </w:rPr>
        <w:t>(11)</w:t>
      </w:r>
      <w:r w:rsidR="00CB5A73">
        <w:rPr>
          <w:sz w:val="22"/>
          <w:szCs w:val="22"/>
        </w:rPr>
        <w:tab/>
      </w:r>
      <w:r w:rsidRPr="00EC410C">
        <w:rPr>
          <w:sz w:val="22"/>
          <w:szCs w:val="22"/>
        </w:rPr>
        <w:t>The Team Coordinator.</w:t>
      </w:r>
    </w:p>
    <w:p w14:paraId="341E39E8" w14:textId="77777777" w:rsidR="003E3F23" w:rsidRPr="00EC410C" w:rsidRDefault="003E3F23" w:rsidP="003E3F23">
      <w:pPr>
        <w:pStyle w:val="amargin1"/>
        <w:spacing w:line="228" w:lineRule="auto"/>
        <w:rPr>
          <w:sz w:val="22"/>
          <w:szCs w:val="22"/>
        </w:rPr>
      </w:pPr>
      <w:r w:rsidRPr="00EC410C">
        <w:rPr>
          <w:sz w:val="22"/>
          <w:szCs w:val="22"/>
        </w:rPr>
        <w:t>The ex officio members other than the Chief Medical Examiner may designate a representative from their departments, divisions, or offices to represent them on the State Team.</w:t>
      </w:r>
    </w:p>
    <w:p w14:paraId="06A03C32" w14:textId="77777777" w:rsidR="003E3F23" w:rsidRPr="00EC410C" w:rsidRDefault="003E3F23" w:rsidP="00CA32F9">
      <w:pPr>
        <w:pStyle w:val="amargin1"/>
        <w:tabs>
          <w:tab w:val="left" w:pos="900"/>
        </w:tabs>
        <w:spacing w:line="228" w:lineRule="auto"/>
        <w:rPr>
          <w:sz w:val="22"/>
          <w:szCs w:val="22"/>
        </w:rPr>
      </w:pPr>
      <w:r w:rsidRPr="00EC410C">
        <w:rPr>
          <w:sz w:val="22"/>
          <w:szCs w:val="22"/>
        </w:rPr>
        <w:t>(c)</w:t>
      </w:r>
      <w:r w:rsidR="00CB5A73">
        <w:rPr>
          <w:sz w:val="22"/>
          <w:szCs w:val="22"/>
        </w:rPr>
        <w:tab/>
      </w:r>
      <w:r w:rsidRPr="00EC410C">
        <w:rPr>
          <w:sz w:val="22"/>
          <w:szCs w:val="22"/>
        </w:rPr>
        <w:t xml:space="preserve"> All members of the State Team are voting members. Vacancies in the appointed membership shall be filled by the appointing officer who made the initial appointment. </w:t>
      </w:r>
      <w:r w:rsidRPr="00EC410C">
        <w:rPr>
          <w:rStyle w:val="chistorynote"/>
          <w:sz w:val="22"/>
          <w:szCs w:val="22"/>
        </w:rPr>
        <w:t>(1991, c. 689, s. 233(a); 1993, c. 321, s. 285(a); 1997</w:t>
      </w:r>
      <w:r w:rsidRPr="00EC410C">
        <w:rPr>
          <w:rStyle w:val="chistorynote"/>
          <w:sz w:val="22"/>
          <w:szCs w:val="22"/>
        </w:rPr>
        <w:noBreakHyphen/>
        <w:t>443, s. 11A.99; 1997</w:t>
      </w:r>
      <w:r w:rsidRPr="00EC410C">
        <w:rPr>
          <w:rStyle w:val="chistorynote"/>
          <w:sz w:val="22"/>
          <w:szCs w:val="22"/>
        </w:rPr>
        <w:noBreakHyphen/>
        <w:t>456, s. 27; 1998</w:t>
      </w:r>
      <w:r w:rsidRPr="00EC410C">
        <w:rPr>
          <w:rStyle w:val="chistorynote"/>
          <w:sz w:val="22"/>
          <w:szCs w:val="22"/>
        </w:rPr>
        <w:noBreakHyphen/>
        <w:t>202, s. 6.)</w:t>
      </w:r>
    </w:p>
    <w:p w14:paraId="4C320582" w14:textId="77777777" w:rsidR="003E3F23" w:rsidRPr="00EC410C" w:rsidRDefault="003E3F23" w:rsidP="003E3F23">
      <w:pPr>
        <w:spacing w:line="228" w:lineRule="auto"/>
        <w:rPr>
          <w:sz w:val="22"/>
          <w:szCs w:val="22"/>
        </w:rPr>
      </w:pPr>
      <w:r w:rsidRPr="00EC410C">
        <w:rPr>
          <w:sz w:val="22"/>
          <w:szCs w:val="22"/>
        </w:rPr>
        <w:t> </w:t>
      </w:r>
    </w:p>
    <w:p w14:paraId="360A20AC"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1405.  State Team – duties.</w:t>
      </w:r>
    </w:p>
    <w:p w14:paraId="3D943529" w14:textId="77777777" w:rsidR="003E3F23" w:rsidRPr="00EC410C" w:rsidRDefault="003E3F23" w:rsidP="003E3F23">
      <w:pPr>
        <w:pStyle w:val="amargin1"/>
        <w:spacing w:line="228" w:lineRule="auto"/>
        <w:rPr>
          <w:sz w:val="22"/>
          <w:szCs w:val="22"/>
        </w:rPr>
      </w:pPr>
      <w:r w:rsidRPr="00EC410C">
        <w:rPr>
          <w:sz w:val="22"/>
          <w:szCs w:val="22"/>
        </w:rPr>
        <w:t>The State Team shall:</w:t>
      </w:r>
    </w:p>
    <w:p w14:paraId="79C83517" w14:textId="77777777" w:rsidR="003E3F23" w:rsidRPr="00EC410C" w:rsidRDefault="003E3F23" w:rsidP="00CB5A73">
      <w:pPr>
        <w:pStyle w:val="ablock1"/>
        <w:spacing w:line="228" w:lineRule="auto"/>
        <w:ind w:left="1620"/>
        <w:rPr>
          <w:sz w:val="22"/>
          <w:szCs w:val="22"/>
        </w:rPr>
      </w:pPr>
      <w:r w:rsidRPr="00EC410C">
        <w:rPr>
          <w:sz w:val="22"/>
          <w:szCs w:val="22"/>
        </w:rPr>
        <w:t>(1)</w:t>
      </w:r>
      <w:r w:rsidR="00CB5A73">
        <w:rPr>
          <w:sz w:val="22"/>
          <w:szCs w:val="22"/>
        </w:rPr>
        <w:tab/>
      </w:r>
      <w:r w:rsidRPr="00EC410C">
        <w:rPr>
          <w:sz w:val="22"/>
          <w:szCs w:val="22"/>
        </w:rPr>
        <w:t>Review current deaths of children when those deaths are attributed to child abuse or neglect or when the decedent was reported as an abused or neglected juvenile pursuant to G.S. 7B</w:t>
      </w:r>
      <w:r w:rsidRPr="00EC410C">
        <w:rPr>
          <w:sz w:val="22"/>
          <w:szCs w:val="22"/>
        </w:rPr>
        <w:noBreakHyphen/>
        <w:t>301 at any time before death;</w:t>
      </w:r>
    </w:p>
    <w:p w14:paraId="10A9B356" w14:textId="77777777" w:rsidR="003E3F23" w:rsidRPr="00EC410C" w:rsidRDefault="003E3F23" w:rsidP="00CB5A73">
      <w:pPr>
        <w:pStyle w:val="ablock1"/>
        <w:spacing w:line="228" w:lineRule="auto"/>
        <w:ind w:left="1620"/>
        <w:rPr>
          <w:sz w:val="22"/>
          <w:szCs w:val="22"/>
        </w:rPr>
      </w:pPr>
      <w:r w:rsidRPr="00EC410C">
        <w:rPr>
          <w:sz w:val="22"/>
          <w:szCs w:val="22"/>
        </w:rPr>
        <w:t>(2)</w:t>
      </w:r>
      <w:r w:rsidR="00CB5A73">
        <w:rPr>
          <w:sz w:val="22"/>
          <w:szCs w:val="22"/>
        </w:rPr>
        <w:tab/>
      </w:r>
      <w:r w:rsidRPr="00EC410C">
        <w:rPr>
          <w:sz w:val="22"/>
          <w:szCs w:val="22"/>
        </w:rPr>
        <w:t>Report to the Task Force during the existence of the Task Force, in the format and at the time required by the Task Force, on the State Team</w:t>
      </w:r>
      <w:r w:rsidR="00CB5A73">
        <w:rPr>
          <w:sz w:val="22"/>
          <w:szCs w:val="22"/>
        </w:rPr>
        <w:t>’</w:t>
      </w:r>
      <w:r w:rsidRPr="00EC410C">
        <w:rPr>
          <w:sz w:val="22"/>
          <w:szCs w:val="22"/>
        </w:rPr>
        <w:t>s activities and its recommendations for changes to any law, rule, and policy that would promote the safety and well</w:t>
      </w:r>
      <w:r w:rsidRPr="00EC410C">
        <w:rPr>
          <w:sz w:val="22"/>
          <w:szCs w:val="22"/>
        </w:rPr>
        <w:noBreakHyphen/>
        <w:t>being of children;</w:t>
      </w:r>
    </w:p>
    <w:p w14:paraId="5951A702" w14:textId="77777777" w:rsidR="003E3F23" w:rsidRPr="00EC410C" w:rsidRDefault="003E3F23" w:rsidP="00CB5A73">
      <w:pPr>
        <w:pStyle w:val="ablock1"/>
        <w:spacing w:line="228" w:lineRule="auto"/>
        <w:ind w:left="1620"/>
        <w:rPr>
          <w:sz w:val="22"/>
          <w:szCs w:val="22"/>
        </w:rPr>
      </w:pPr>
      <w:r w:rsidRPr="00EC410C">
        <w:rPr>
          <w:sz w:val="22"/>
          <w:szCs w:val="22"/>
        </w:rPr>
        <w:t>(3)</w:t>
      </w:r>
      <w:r w:rsidR="00CB5A73">
        <w:rPr>
          <w:sz w:val="22"/>
          <w:szCs w:val="22"/>
        </w:rPr>
        <w:tab/>
      </w:r>
      <w:r w:rsidRPr="00EC410C">
        <w:rPr>
          <w:sz w:val="22"/>
          <w:szCs w:val="22"/>
        </w:rPr>
        <w:t>Upon request of a Local Team, provide technical assistance to the Team;</w:t>
      </w:r>
    </w:p>
    <w:p w14:paraId="2C80DD7B" w14:textId="77777777" w:rsidR="003E3F23" w:rsidRPr="00EC410C" w:rsidRDefault="003E3F23" w:rsidP="00CB5A73">
      <w:pPr>
        <w:pStyle w:val="ablock1"/>
        <w:spacing w:line="228" w:lineRule="auto"/>
        <w:ind w:left="1620"/>
        <w:rPr>
          <w:sz w:val="22"/>
          <w:szCs w:val="22"/>
        </w:rPr>
      </w:pPr>
      <w:r w:rsidRPr="00EC410C">
        <w:rPr>
          <w:sz w:val="22"/>
          <w:szCs w:val="22"/>
        </w:rPr>
        <w:t>(4)</w:t>
      </w:r>
      <w:r w:rsidR="00CB5A73">
        <w:rPr>
          <w:sz w:val="22"/>
          <w:szCs w:val="22"/>
        </w:rPr>
        <w:tab/>
      </w:r>
      <w:r w:rsidRPr="00EC410C">
        <w:rPr>
          <w:sz w:val="22"/>
          <w:szCs w:val="22"/>
        </w:rPr>
        <w:t>Periodically assess the operations of the multidisciplinary child fatality prevention system and make recommendations for changes as needed;</w:t>
      </w:r>
    </w:p>
    <w:p w14:paraId="66BD84C8" w14:textId="77777777" w:rsidR="003E3F23" w:rsidRDefault="003E3F23" w:rsidP="00CB5A73">
      <w:pPr>
        <w:pStyle w:val="ablock1"/>
        <w:spacing w:line="228" w:lineRule="auto"/>
        <w:ind w:left="1620"/>
        <w:rPr>
          <w:sz w:val="22"/>
          <w:szCs w:val="22"/>
        </w:rPr>
      </w:pPr>
      <w:r w:rsidRPr="00EC410C">
        <w:rPr>
          <w:sz w:val="22"/>
          <w:szCs w:val="22"/>
        </w:rPr>
        <w:lastRenderedPageBreak/>
        <w:t>(5)</w:t>
      </w:r>
      <w:r w:rsidR="00CB5A73">
        <w:rPr>
          <w:sz w:val="22"/>
          <w:szCs w:val="22"/>
        </w:rPr>
        <w:tab/>
      </w:r>
      <w:r w:rsidRPr="00EC410C">
        <w:rPr>
          <w:sz w:val="22"/>
          <w:szCs w:val="22"/>
        </w:rPr>
        <w:t>Work with the Team Coordinator to develop guidelines for selecting child deaths to receive detailed, multidisciplinary death reviews by Local Teams that review cases of additional child fatalities; and</w:t>
      </w:r>
    </w:p>
    <w:p w14:paraId="0F9BE957" w14:textId="77777777" w:rsidR="003E3F23" w:rsidRPr="00EC410C" w:rsidRDefault="003E3F23" w:rsidP="00CB5A73">
      <w:pPr>
        <w:pStyle w:val="ablock1"/>
        <w:spacing w:line="228" w:lineRule="auto"/>
        <w:ind w:left="1620"/>
        <w:rPr>
          <w:sz w:val="22"/>
          <w:szCs w:val="22"/>
        </w:rPr>
      </w:pPr>
      <w:r w:rsidRPr="00EC410C">
        <w:rPr>
          <w:sz w:val="22"/>
          <w:szCs w:val="22"/>
        </w:rPr>
        <w:t>(6)</w:t>
      </w:r>
      <w:r w:rsidR="00CB5A73">
        <w:rPr>
          <w:sz w:val="22"/>
          <w:szCs w:val="22"/>
        </w:rPr>
        <w:tab/>
      </w:r>
      <w:r w:rsidRPr="00EC410C">
        <w:rPr>
          <w:sz w:val="22"/>
          <w:szCs w:val="22"/>
        </w:rPr>
        <w:t xml:space="preserve">Receive reports of findings and recommendations from Local Teams that review cases of additional child fatalities and work with the Team Coordinator to implement recommendations. </w:t>
      </w:r>
      <w:r w:rsidRPr="00EC410C">
        <w:rPr>
          <w:rStyle w:val="chistorynote"/>
          <w:sz w:val="22"/>
          <w:szCs w:val="22"/>
        </w:rPr>
        <w:t>(1991, c. 689, s. 233(a); 1993, c. 321, s. 285(a); 1997</w:t>
      </w:r>
      <w:r w:rsidRPr="00EC410C">
        <w:rPr>
          <w:rStyle w:val="chistorynote"/>
          <w:sz w:val="22"/>
          <w:szCs w:val="22"/>
        </w:rPr>
        <w:noBreakHyphen/>
        <w:t>443, s. 11A.99; 1997</w:t>
      </w:r>
      <w:r w:rsidRPr="00EC410C">
        <w:rPr>
          <w:rStyle w:val="chistorynote"/>
          <w:sz w:val="22"/>
          <w:szCs w:val="22"/>
        </w:rPr>
        <w:noBreakHyphen/>
        <w:t>456, s. 27; 1998</w:t>
      </w:r>
      <w:r w:rsidRPr="00EC410C">
        <w:rPr>
          <w:rStyle w:val="chistorynote"/>
          <w:sz w:val="22"/>
          <w:szCs w:val="22"/>
        </w:rPr>
        <w:noBreakHyphen/>
        <w:t>202, s. 6.)</w:t>
      </w:r>
    </w:p>
    <w:p w14:paraId="6B536BAB" w14:textId="77777777" w:rsidR="003E3F23" w:rsidRPr="00EC410C" w:rsidRDefault="003E3F23" w:rsidP="003E3F23">
      <w:pPr>
        <w:spacing w:line="228" w:lineRule="auto"/>
        <w:rPr>
          <w:sz w:val="22"/>
          <w:szCs w:val="22"/>
        </w:rPr>
      </w:pPr>
      <w:r w:rsidRPr="00EC410C">
        <w:rPr>
          <w:sz w:val="22"/>
          <w:szCs w:val="22"/>
        </w:rPr>
        <w:t> </w:t>
      </w:r>
    </w:p>
    <w:p w14:paraId="7A5680BE"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1406.  Community Child Protection Teams; Child Fatality Prevention Teams; creation and duties.</w:t>
      </w:r>
    </w:p>
    <w:p w14:paraId="63960284" w14:textId="77777777" w:rsidR="003E3F23" w:rsidRPr="00EC410C" w:rsidRDefault="003E3F23" w:rsidP="00CA32F9">
      <w:pPr>
        <w:pStyle w:val="amargin1"/>
        <w:tabs>
          <w:tab w:val="left" w:pos="900"/>
        </w:tabs>
        <w:spacing w:line="228" w:lineRule="auto"/>
        <w:rPr>
          <w:sz w:val="22"/>
          <w:szCs w:val="22"/>
        </w:rPr>
      </w:pPr>
      <w:r w:rsidRPr="00EC410C">
        <w:rPr>
          <w:sz w:val="22"/>
          <w:szCs w:val="22"/>
        </w:rPr>
        <w:t>(a)</w:t>
      </w:r>
      <w:r w:rsidR="00CA32F9">
        <w:rPr>
          <w:sz w:val="22"/>
          <w:szCs w:val="22"/>
        </w:rPr>
        <w:tab/>
      </w:r>
      <w:r w:rsidRPr="00EC410C">
        <w:rPr>
          <w:sz w:val="22"/>
          <w:szCs w:val="22"/>
        </w:rPr>
        <w:t>Community Child Protection Teams are established in every county of the State. Each Community Child Protection Team shall:</w:t>
      </w:r>
    </w:p>
    <w:p w14:paraId="0CEB67C9" w14:textId="77777777" w:rsidR="003E3F23" w:rsidRPr="00EC410C" w:rsidRDefault="003E3F23" w:rsidP="00CA32F9">
      <w:pPr>
        <w:pStyle w:val="ablock1"/>
        <w:spacing w:line="228" w:lineRule="auto"/>
        <w:ind w:left="1620"/>
        <w:rPr>
          <w:sz w:val="22"/>
          <w:szCs w:val="22"/>
        </w:rPr>
      </w:pPr>
      <w:r w:rsidRPr="00EC410C">
        <w:rPr>
          <w:sz w:val="22"/>
          <w:szCs w:val="22"/>
        </w:rPr>
        <w:t>(1)</w:t>
      </w:r>
      <w:r w:rsidR="00CA32F9">
        <w:rPr>
          <w:sz w:val="22"/>
          <w:szCs w:val="22"/>
        </w:rPr>
        <w:tab/>
      </w:r>
      <w:r w:rsidRPr="00EC410C">
        <w:rPr>
          <w:sz w:val="22"/>
          <w:szCs w:val="22"/>
        </w:rPr>
        <w:t>Review, in accordance with the procedures established by the director of the county department of social services under G.S. 7B</w:t>
      </w:r>
      <w:r w:rsidRPr="00EC410C">
        <w:rPr>
          <w:sz w:val="22"/>
          <w:szCs w:val="22"/>
        </w:rPr>
        <w:noBreakHyphen/>
        <w:t>1409:</w:t>
      </w:r>
    </w:p>
    <w:p w14:paraId="3DF937BA" w14:textId="77777777" w:rsidR="003E3F23" w:rsidRPr="00EC410C" w:rsidRDefault="003E3F23" w:rsidP="00CA32F9">
      <w:pPr>
        <w:pStyle w:val="ablock2"/>
        <w:spacing w:line="228" w:lineRule="auto"/>
        <w:ind w:left="2160" w:hanging="360"/>
        <w:rPr>
          <w:sz w:val="22"/>
          <w:szCs w:val="22"/>
        </w:rPr>
      </w:pPr>
      <w:r w:rsidRPr="00EC410C">
        <w:rPr>
          <w:sz w:val="22"/>
          <w:szCs w:val="22"/>
        </w:rPr>
        <w:t>a.</w:t>
      </w:r>
      <w:r w:rsidR="00CA32F9">
        <w:rPr>
          <w:sz w:val="22"/>
          <w:szCs w:val="22"/>
        </w:rPr>
        <w:tab/>
      </w:r>
      <w:r w:rsidRPr="00EC410C">
        <w:rPr>
          <w:sz w:val="22"/>
          <w:szCs w:val="22"/>
        </w:rPr>
        <w:t>Selected active cases in which children are being served by child protective services; and</w:t>
      </w:r>
    </w:p>
    <w:p w14:paraId="1CDBACC5" w14:textId="77777777" w:rsidR="003E3F23" w:rsidRPr="00EC410C" w:rsidRDefault="003E3F23" w:rsidP="00CA32F9">
      <w:pPr>
        <w:pStyle w:val="ablock2"/>
        <w:spacing w:line="228" w:lineRule="auto"/>
        <w:ind w:left="2160" w:hanging="360"/>
        <w:rPr>
          <w:sz w:val="22"/>
          <w:szCs w:val="22"/>
        </w:rPr>
      </w:pPr>
      <w:r w:rsidRPr="00EC410C">
        <w:rPr>
          <w:sz w:val="22"/>
          <w:szCs w:val="22"/>
        </w:rPr>
        <w:t>b.</w:t>
      </w:r>
      <w:r w:rsidR="00CA32F9">
        <w:rPr>
          <w:sz w:val="22"/>
          <w:szCs w:val="22"/>
        </w:rPr>
        <w:tab/>
      </w:r>
      <w:r w:rsidRPr="00EC410C">
        <w:rPr>
          <w:sz w:val="22"/>
          <w:szCs w:val="22"/>
        </w:rPr>
        <w:t>Cases in which a child died as a result of suspected abuse or neglect, and</w:t>
      </w:r>
    </w:p>
    <w:p w14:paraId="327FBF02" w14:textId="77777777" w:rsidR="003E3F23" w:rsidRPr="00EC410C" w:rsidRDefault="003E3F23" w:rsidP="00CA32F9">
      <w:pPr>
        <w:pStyle w:val="ablock3"/>
        <w:spacing w:line="228" w:lineRule="auto"/>
        <w:ind w:left="2880" w:hanging="360"/>
        <w:rPr>
          <w:sz w:val="22"/>
          <w:szCs w:val="22"/>
        </w:rPr>
      </w:pPr>
      <w:r w:rsidRPr="00EC410C">
        <w:rPr>
          <w:sz w:val="22"/>
          <w:szCs w:val="22"/>
        </w:rPr>
        <w:t>1.</w:t>
      </w:r>
      <w:r w:rsidR="00CA32F9">
        <w:rPr>
          <w:sz w:val="22"/>
          <w:szCs w:val="22"/>
        </w:rPr>
        <w:tab/>
      </w:r>
      <w:r w:rsidRPr="00EC410C">
        <w:rPr>
          <w:sz w:val="22"/>
          <w:szCs w:val="22"/>
        </w:rPr>
        <w:t>A report of abuse or neglect has been made about the child or the child</w:t>
      </w:r>
      <w:r w:rsidR="00CB5A73">
        <w:rPr>
          <w:sz w:val="22"/>
          <w:szCs w:val="22"/>
        </w:rPr>
        <w:t>’</w:t>
      </w:r>
      <w:r w:rsidRPr="00EC410C">
        <w:rPr>
          <w:sz w:val="22"/>
          <w:szCs w:val="22"/>
        </w:rPr>
        <w:t>s family to the county department of social services within the previous 12 months, or</w:t>
      </w:r>
    </w:p>
    <w:p w14:paraId="69CF8777" w14:textId="77777777" w:rsidR="003E3F23" w:rsidRPr="00EC410C" w:rsidRDefault="003E3F23" w:rsidP="00CA32F9">
      <w:pPr>
        <w:pStyle w:val="ablock3"/>
        <w:spacing w:line="228" w:lineRule="auto"/>
        <w:ind w:left="2880" w:hanging="360"/>
        <w:rPr>
          <w:sz w:val="22"/>
          <w:szCs w:val="22"/>
        </w:rPr>
      </w:pPr>
      <w:r w:rsidRPr="00EC410C">
        <w:rPr>
          <w:sz w:val="22"/>
          <w:szCs w:val="22"/>
        </w:rPr>
        <w:t>2.</w:t>
      </w:r>
      <w:r w:rsidR="00CA32F9">
        <w:rPr>
          <w:sz w:val="22"/>
          <w:szCs w:val="22"/>
        </w:rPr>
        <w:tab/>
      </w:r>
      <w:r w:rsidRPr="00EC410C">
        <w:rPr>
          <w:sz w:val="22"/>
          <w:szCs w:val="22"/>
        </w:rPr>
        <w:t>The child or the child</w:t>
      </w:r>
      <w:r w:rsidR="00CB5A73">
        <w:rPr>
          <w:sz w:val="22"/>
          <w:szCs w:val="22"/>
        </w:rPr>
        <w:t>’</w:t>
      </w:r>
      <w:r w:rsidRPr="00EC410C">
        <w:rPr>
          <w:sz w:val="22"/>
          <w:szCs w:val="22"/>
        </w:rPr>
        <w:t>s family was a recipient of child protective services within the previous 12 months.</w:t>
      </w:r>
    </w:p>
    <w:p w14:paraId="598CD4F8" w14:textId="77777777" w:rsidR="003E3F23" w:rsidRPr="00EC410C" w:rsidRDefault="003E3F23" w:rsidP="00CA32F9">
      <w:pPr>
        <w:pStyle w:val="ablock1"/>
        <w:spacing w:line="228" w:lineRule="auto"/>
        <w:ind w:left="1620"/>
        <w:rPr>
          <w:sz w:val="22"/>
          <w:szCs w:val="22"/>
        </w:rPr>
      </w:pPr>
      <w:r w:rsidRPr="00EC410C">
        <w:rPr>
          <w:sz w:val="22"/>
          <w:szCs w:val="22"/>
        </w:rPr>
        <w:t>(2)</w:t>
      </w:r>
      <w:r w:rsidR="00CA32F9">
        <w:rPr>
          <w:sz w:val="22"/>
          <w:szCs w:val="22"/>
        </w:rPr>
        <w:tab/>
      </w:r>
      <w:r w:rsidRPr="00EC410C">
        <w:rPr>
          <w:sz w:val="22"/>
          <w:szCs w:val="22"/>
        </w:rPr>
        <w:t>Submit annually to the board of county commissioner</w:t>
      </w:r>
      <w:r w:rsidR="00CA32F9">
        <w:rPr>
          <w:sz w:val="22"/>
          <w:szCs w:val="22"/>
        </w:rPr>
        <w:t>’</w:t>
      </w:r>
      <w:r w:rsidRPr="00EC410C">
        <w:rPr>
          <w:sz w:val="22"/>
          <w:szCs w:val="22"/>
        </w:rPr>
        <w:t>s recommendations, if any, and advocate for system improvements and needed resources where gaps and deficiencies may exist.</w:t>
      </w:r>
    </w:p>
    <w:p w14:paraId="0AD307C9" w14:textId="77777777" w:rsidR="003E3F23" w:rsidRPr="00EC410C" w:rsidRDefault="003E3F23" w:rsidP="003E3F23">
      <w:pPr>
        <w:pStyle w:val="abase"/>
        <w:spacing w:line="228" w:lineRule="auto"/>
        <w:rPr>
          <w:sz w:val="22"/>
          <w:szCs w:val="22"/>
        </w:rPr>
      </w:pPr>
      <w:r w:rsidRPr="00EC410C">
        <w:rPr>
          <w:sz w:val="22"/>
          <w:szCs w:val="22"/>
        </w:rPr>
        <w:t>In addition, each Community Child Protection Team may review the records of all additional child fatalities and report findings in connection with these reviews to the Team Coordinator.</w:t>
      </w:r>
    </w:p>
    <w:p w14:paraId="5CDE6DC1" w14:textId="77777777" w:rsidR="003E3F23" w:rsidRPr="00EC410C" w:rsidRDefault="003E3F23" w:rsidP="00CA32F9">
      <w:pPr>
        <w:pStyle w:val="amargin1"/>
        <w:tabs>
          <w:tab w:val="left" w:pos="900"/>
        </w:tabs>
        <w:spacing w:line="228" w:lineRule="auto"/>
        <w:rPr>
          <w:sz w:val="22"/>
          <w:szCs w:val="22"/>
        </w:rPr>
      </w:pPr>
      <w:r w:rsidRPr="00EC410C">
        <w:rPr>
          <w:sz w:val="22"/>
          <w:szCs w:val="22"/>
        </w:rPr>
        <w:t>(b)</w:t>
      </w:r>
      <w:r w:rsidR="00CA32F9">
        <w:rPr>
          <w:sz w:val="22"/>
          <w:szCs w:val="22"/>
        </w:rPr>
        <w:tab/>
      </w:r>
      <w:r w:rsidRPr="00EC410C">
        <w:rPr>
          <w:sz w:val="22"/>
          <w:szCs w:val="22"/>
        </w:rPr>
        <w:t>Any Community Child Protection Team that determines it will not review additional child fatalities shall notify the Team Coordinator. In accordance with the plan established under G.S. 7B</w:t>
      </w:r>
      <w:r w:rsidRPr="00EC410C">
        <w:rPr>
          <w:sz w:val="22"/>
          <w:szCs w:val="22"/>
        </w:rPr>
        <w:noBreakHyphen/>
        <w:t>1408(1), a separate Child Fatality Prevention Team shall be established in that county to conduct these reviews. Each Child Fatality Prevention Team shall:</w:t>
      </w:r>
    </w:p>
    <w:p w14:paraId="5C2566BE" w14:textId="77777777" w:rsidR="003E3F23" w:rsidRPr="00EC410C" w:rsidRDefault="003E3F23" w:rsidP="00CA32F9">
      <w:pPr>
        <w:pStyle w:val="ablock1"/>
        <w:spacing w:line="228" w:lineRule="auto"/>
        <w:ind w:left="1620" w:hanging="540"/>
        <w:rPr>
          <w:sz w:val="22"/>
          <w:szCs w:val="22"/>
        </w:rPr>
      </w:pPr>
      <w:r w:rsidRPr="00EC410C">
        <w:rPr>
          <w:sz w:val="22"/>
          <w:szCs w:val="22"/>
        </w:rPr>
        <w:t>(1)</w:t>
      </w:r>
      <w:r w:rsidR="00CA32F9">
        <w:rPr>
          <w:sz w:val="22"/>
          <w:szCs w:val="22"/>
        </w:rPr>
        <w:tab/>
      </w:r>
      <w:r w:rsidRPr="00EC410C">
        <w:rPr>
          <w:sz w:val="22"/>
          <w:szCs w:val="22"/>
        </w:rPr>
        <w:t>Review the records of all cases of additional child fatalities.</w:t>
      </w:r>
    </w:p>
    <w:p w14:paraId="21E37ADD" w14:textId="77777777" w:rsidR="003E3F23" w:rsidRPr="00EC410C" w:rsidRDefault="003E3F23" w:rsidP="00CA32F9">
      <w:pPr>
        <w:pStyle w:val="ablock1"/>
        <w:spacing w:line="228" w:lineRule="auto"/>
        <w:ind w:left="1620" w:hanging="540"/>
        <w:rPr>
          <w:sz w:val="22"/>
          <w:szCs w:val="22"/>
        </w:rPr>
      </w:pPr>
      <w:r w:rsidRPr="00EC410C">
        <w:rPr>
          <w:sz w:val="22"/>
          <w:szCs w:val="22"/>
        </w:rPr>
        <w:t>(2)</w:t>
      </w:r>
      <w:r w:rsidR="00CA32F9">
        <w:rPr>
          <w:sz w:val="22"/>
          <w:szCs w:val="22"/>
        </w:rPr>
        <w:tab/>
      </w:r>
      <w:r w:rsidRPr="00EC410C">
        <w:rPr>
          <w:sz w:val="22"/>
          <w:szCs w:val="22"/>
        </w:rPr>
        <w:t>Submit annually to the board of county commissioners</w:t>
      </w:r>
      <w:r w:rsidR="00D356BC">
        <w:rPr>
          <w:sz w:val="22"/>
          <w:szCs w:val="22"/>
        </w:rPr>
        <w:t>’</w:t>
      </w:r>
      <w:r w:rsidRPr="00EC410C">
        <w:rPr>
          <w:sz w:val="22"/>
          <w:szCs w:val="22"/>
        </w:rPr>
        <w:t xml:space="preserve"> recommendations, if any, and advocate for system improvements and needed resources where gaps and deficiencies may exist.</w:t>
      </w:r>
    </w:p>
    <w:p w14:paraId="2EED4315" w14:textId="77777777" w:rsidR="003E3F23" w:rsidRPr="00EC410C" w:rsidRDefault="003E3F23" w:rsidP="00CA32F9">
      <w:pPr>
        <w:pStyle w:val="ablock1"/>
        <w:spacing w:line="228" w:lineRule="auto"/>
        <w:ind w:left="1620" w:hanging="540"/>
        <w:rPr>
          <w:sz w:val="22"/>
          <w:szCs w:val="22"/>
        </w:rPr>
      </w:pPr>
      <w:r w:rsidRPr="00EC410C">
        <w:rPr>
          <w:sz w:val="22"/>
          <w:szCs w:val="22"/>
        </w:rPr>
        <w:t>(3)</w:t>
      </w:r>
      <w:r w:rsidR="00CA32F9">
        <w:rPr>
          <w:sz w:val="22"/>
          <w:szCs w:val="22"/>
        </w:rPr>
        <w:tab/>
      </w:r>
      <w:r w:rsidRPr="00EC410C">
        <w:rPr>
          <w:sz w:val="22"/>
          <w:szCs w:val="22"/>
        </w:rPr>
        <w:t>Report findings in connection with these reviews to the Team Coordinator.</w:t>
      </w:r>
    </w:p>
    <w:p w14:paraId="5F334B74" w14:textId="77777777" w:rsidR="003E3F23" w:rsidRPr="00EC410C" w:rsidRDefault="003E3F23" w:rsidP="00CA32F9">
      <w:pPr>
        <w:pStyle w:val="amargin1"/>
        <w:spacing w:line="228" w:lineRule="auto"/>
        <w:ind w:left="900" w:hanging="540"/>
        <w:rPr>
          <w:sz w:val="22"/>
          <w:szCs w:val="22"/>
        </w:rPr>
      </w:pPr>
      <w:r w:rsidRPr="00EC410C">
        <w:rPr>
          <w:sz w:val="22"/>
          <w:szCs w:val="22"/>
        </w:rPr>
        <w:t>(c)</w:t>
      </w:r>
      <w:r w:rsidR="00CA32F9">
        <w:rPr>
          <w:sz w:val="22"/>
          <w:szCs w:val="22"/>
        </w:rPr>
        <w:tab/>
      </w:r>
      <w:r w:rsidRPr="00EC410C">
        <w:rPr>
          <w:sz w:val="22"/>
          <w:szCs w:val="22"/>
        </w:rPr>
        <w:t xml:space="preserve"> All reports to the Team Coordinator under this section shall include:</w:t>
      </w:r>
    </w:p>
    <w:p w14:paraId="4DE27E47" w14:textId="77777777" w:rsidR="003E3F23" w:rsidRPr="00EC410C" w:rsidRDefault="003E3F23" w:rsidP="00CA32F9">
      <w:pPr>
        <w:pStyle w:val="ablock1"/>
        <w:spacing w:line="228" w:lineRule="auto"/>
        <w:ind w:left="1620"/>
        <w:rPr>
          <w:sz w:val="22"/>
          <w:szCs w:val="22"/>
        </w:rPr>
      </w:pPr>
      <w:r w:rsidRPr="00EC410C">
        <w:rPr>
          <w:sz w:val="22"/>
          <w:szCs w:val="22"/>
        </w:rPr>
        <w:t>(1)</w:t>
      </w:r>
      <w:r w:rsidR="00CA32F9">
        <w:rPr>
          <w:sz w:val="22"/>
          <w:szCs w:val="22"/>
        </w:rPr>
        <w:tab/>
      </w:r>
      <w:r w:rsidRPr="00EC410C">
        <w:rPr>
          <w:sz w:val="22"/>
          <w:szCs w:val="22"/>
        </w:rPr>
        <w:t>A listing of the system problems identified through the review process and recommendations for preventive actions;</w:t>
      </w:r>
    </w:p>
    <w:p w14:paraId="05133B2B" w14:textId="77777777" w:rsidR="003E3F23" w:rsidRPr="00EC410C" w:rsidRDefault="003E3F23" w:rsidP="00CA32F9">
      <w:pPr>
        <w:pStyle w:val="ablock1"/>
        <w:spacing w:line="228" w:lineRule="auto"/>
        <w:ind w:left="1620"/>
        <w:rPr>
          <w:sz w:val="22"/>
          <w:szCs w:val="22"/>
        </w:rPr>
      </w:pPr>
      <w:r w:rsidRPr="00EC410C">
        <w:rPr>
          <w:sz w:val="22"/>
          <w:szCs w:val="22"/>
        </w:rPr>
        <w:t>(2)</w:t>
      </w:r>
      <w:r w:rsidR="00CA32F9">
        <w:rPr>
          <w:sz w:val="22"/>
          <w:szCs w:val="22"/>
        </w:rPr>
        <w:tab/>
      </w:r>
      <w:r w:rsidRPr="00EC410C">
        <w:rPr>
          <w:sz w:val="22"/>
          <w:szCs w:val="22"/>
        </w:rPr>
        <w:t>Any changes that resulted from the recommendations made by the Local Team;</w:t>
      </w:r>
    </w:p>
    <w:p w14:paraId="4DD19E23" w14:textId="77777777" w:rsidR="003E3F23" w:rsidRPr="00EC410C" w:rsidRDefault="003E3F23" w:rsidP="00CA32F9">
      <w:pPr>
        <w:pStyle w:val="ablock1"/>
        <w:spacing w:line="228" w:lineRule="auto"/>
        <w:ind w:left="1620"/>
        <w:rPr>
          <w:sz w:val="22"/>
          <w:szCs w:val="22"/>
        </w:rPr>
      </w:pPr>
      <w:r w:rsidRPr="00EC410C">
        <w:rPr>
          <w:sz w:val="22"/>
          <w:szCs w:val="22"/>
        </w:rPr>
        <w:t>(3)</w:t>
      </w:r>
      <w:r w:rsidR="00CA32F9">
        <w:rPr>
          <w:sz w:val="22"/>
          <w:szCs w:val="22"/>
        </w:rPr>
        <w:tab/>
      </w:r>
      <w:r w:rsidRPr="00EC410C">
        <w:rPr>
          <w:sz w:val="22"/>
          <w:szCs w:val="22"/>
        </w:rPr>
        <w:t>Information about each death reviewed; and</w:t>
      </w:r>
    </w:p>
    <w:p w14:paraId="7DAC836C" w14:textId="77777777" w:rsidR="003E3F23" w:rsidRDefault="003E3F23" w:rsidP="00CA32F9">
      <w:pPr>
        <w:pStyle w:val="ablock1"/>
        <w:spacing w:line="228" w:lineRule="auto"/>
        <w:ind w:left="1620"/>
        <w:rPr>
          <w:rStyle w:val="chistorynote"/>
          <w:sz w:val="22"/>
          <w:szCs w:val="22"/>
        </w:rPr>
      </w:pPr>
      <w:r w:rsidRPr="00EC410C">
        <w:rPr>
          <w:sz w:val="22"/>
          <w:szCs w:val="22"/>
        </w:rPr>
        <w:t>(4)</w:t>
      </w:r>
      <w:r w:rsidR="00CA32F9">
        <w:rPr>
          <w:sz w:val="22"/>
          <w:szCs w:val="22"/>
        </w:rPr>
        <w:tab/>
      </w:r>
      <w:r w:rsidRPr="00EC410C">
        <w:rPr>
          <w:sz w:val="22"/>
          <w:szCs w:val="22"/>
        </w:rPr>
        <w:t xml:space="preserve">Any additional information requested by the Team Coordinator. </w:t>
      </w:r>
      <w:r w:rsidRPr="00EC410C">
        <w:rPr>
          <w:rStyle w:val="chistorynote"/>
          <w:sz w:val="22"/>
          <w:szCs w:val="22"/>
        </w:rPr>
        <w:t>(1993, c. 321, s. 285(a); 1998</w:t>
      </w:r>
      <w:r w:rsidRPr="00EC410C">
        <w:rPr>
          <w:rStyle w:val="chistorynote"/>
          <w:sz w:val="22"/>
          <w:szCs w:val="22"/>
        </w:rPr>
        <w:noBreakHyphen/>
        <w:t>202, s. 6.)</w:t>
      </w:r>
    </w:p>
    <w:p w14:paraId="5E3AB6DA" w14:textId="77777777" w:rsidR="003E3F23" w:rsidRPr="00EC410C" w:rsidRDefault="003E3F23" w:rsidP="003E3F23">
      <w:pPr>
        <w:spacing w:line="228" w:lineRule="auto"/>
        <w:rPr>
          <w:sz w:val="22"/>
          <w:szCs w:val="22"/>
        </w:rPr>
      </w:pPr>
      <w:r w:rsidRPr="00EC410C">
        <w:rPr>
          <w:sz w:val="22"/>
          <w:szCs w:val="22"/>
        </w:rPr>
        <w:t> </w:t>
      </w:r>
    </w:p>
    <w:p w14:paraId="0D85A356"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1407.  Local Teams; composition.</w:t>
      </w:r>
    </w:p>
    <w:p w14:paraId="5AD7E16C" w14:textId="77777777" w:rsidR="003E3F23" w:rsidRDefault="003E3F23" w:rsidP="00251AE8">
      <w:pPr>
        <w:pStyle w:val="amargin1"/>
        <w:numPr>
          <w:ilvl w:val="3"/>
          <w:numId w:val="11"/>
        </w:numPr>
        <w:tabs>
          <w:tab w:val="left" w:pos="900"/>
        </w:tabs>
        <w:spacing w:line="228" w:lineRule="auto"/>
        <w:ind w:left="0" w:firstLine="360"/>
        <w:rPr>
          <w:sz w:val="22"/>
          <w:szCs w:val="22"/>
        </w:rPr>
      </w:pPr>
      <w:r w:rsidRPr="00EC410C">
        <w:rPr>
          <w:sz w:val="22"/>
          <w:szCs w:val="22"/>
        </w:rPr>
        <w:t>Each Local Team shall consist of representatives of publi</w:t>
      </w:r>
      <w:r w:rsidR="00CA32F9">
        <w:rPr>
          <w:sz w:val="22"/>
          <w:szCs w:val="22"/>
        </w:rPr>
        <w:t xml:space="preserve">c and nonpublic agencies in the </w:t>
      </w:r>
      <w:r w:rsidRPr="00EC410C">
        <w:rPr>
          <w:sz w:val="22"/>
          <w:szCs w:val="22"/>
        </w:rPr>
        <w:t>community that provide services to children and their families and other individuals who represent the community. No single team shall encompass a geographic or governmental area larger than one</w:t>
      </w:r>
      <w:r>
        <w:rPr>
          <w:sz w:val="22"/>
          <w:szCs w:val="22"/>
        </w:rPr>
        <w:t xml:space="preserve"> </w:t>
      </w:r>
      <w:r w:rsidRPr="00EC410C">
        <w:rPr>
          <w:sz w:val="22"/>
          <w:szCs w:val="22"/>
        </w:rPr>
        <w:t>county.</w:t>
      </w:r>
    </w:p>
    <w:p w14:paraId="26EFDB81" w14:textId="77777777" w:rsidR="003E3F23" w:rsidRDefault="003E3F23" w:rsidP="003E3F23">
      <w:pPr>
        <w:pStyle w:val="amargin1"/>
        <w:spacing w:line="228" w:lineRule="auto"/>
        <w:rPr>
          <w:sz w:val="22"/>
          <w:szCs w:val="22"/>
        </w:rPr>
      </w:pPr>
    </w:p>
    <w:p w14:paraId="5AC4B396" w14:textId="77777777" w:rsidR="003E3F23" w:rsidRPr="00EC410C" w:rsidRDefault="003E3F23" w:rsidP="00CA32F9">
      <w:pPr>
        <w:pStyle w:val="amargin1"/>
        <w:tabs>
          <w:tab w:val="left" w:pos="900"/>
        </w:tabs>
        <w:spacing w:line="228" w:lineRule="auto"/>
        <w:rPr>
          <w:sz w:val="22"/>
          <w:szCs w:val="22"/>
        </w:rPr>
      </w:pPr>
      <w:r w:rsidRPr="00EC410C">
        <w:rPr>
          <w:sz w:val="22"/>
          <w:szCs w:val="22"/>
        </w:rPr>
        <w:t xml:space="preserve"> (b)</w:t>
      </w:r>
      <w:r w:rsidR="00CA32F9">
        <w:rPr>
          <w:sz w:val="22"/>
          <w:szCs w:val="22"/>
        </w:rPr>
        <w:tab/>
      </w:r>
      <w:r w:rsidRPr="00EC410C">
        <w:rPr>
          <w:sz w:val="22"/>
          <w:szCs w:val="22"/>
        </w:rPr>
        <w:t>Each Local Team shall consist of the following persons:</w:t>
      </w:r>
    </w:p>
    <w:p w14:paraId="472A6585" w14:textId="77777777" w:rsidR="003E3F23" w:rsidRPr="00EC410C" w:rsidRDefault="003E3F23" w:rsidP="00CA32F9">
      <w:pPr>
        <w:pStyle w:val="ablock1"/>
        <w:spacing w:line="228" w:lineRule="auto"/>
        <w:ind w:left="1620" w:hanging="540"/>
        <w:rPr>
          <w:sz w:val="22"/>
          <w:szCs w:val="22"/>
        </w:rPr>
      </w:pPr>
      <w:r w:rsidRPr="00EC410C">
        <w:rPr>
          <w:sz w:val="22"/>
          <w:szCs w:val="22"/>
        </w:rPr>
        <w:t>(1)</w:t>
      </w:r>
      <w:r w:rsidR="00CA32F9">
        <w:rPr>
          <w:sz w:val="22"/>
          <w:szCs w:val="22"/>
        </w:rPr>
        <w:tab/>
      </w:r>
      <w:r w:rsidRPr="00EC410C">
        <w:rPr>
          <w:sz w:val="22"/>
          <w:szCs w:val="22"/>
        </w:rPr>
        <w:t>The director of the county department of social services and a member of the director</w:t>
      </w:r>
      <w:r w:rsidR="00CB5A73">
        <w:rPr>
          <w:sz w:val="22"/>
          <w:szCs w:val="22"/>
        </w:rPr>
        <w:t>’</w:t>
      </w:r>
      <w:r w:rsidRPr="00EC410C">
        <w:rPr>
          <w:sz w:val="22"/>
          <w:szCs w:val="22"/>
        </w:rPr>
        <w:t>s staff;</w:t>
      </w:r>
    </w:p>
    <w:p w14:paraId="40858BF6" w14:textId="77777777" w:rsidR="003E3F23" w:rsidRPr="00EC410C" w:rsidRDefault="003E3F23" w:rsidP="00CA32F9">
      <w:pPr>
        <w:pStyle w:val="ablock1"/>
        <w:spacing w:line="228" w:lineRule="auto"/>
        <w:ind w:left="1620" w:hanging="540"/>
        <w:rPr>
          <w:sz w:val="22"/>
          <w:szCs w:val="22"/>
        </w:rPr>
      </w:pPr>
      <w:r w:rsidRPr="00EC410C">
        <w:rPr>
          <w:sz w:val="22"/>
          <w:szCs w:val="22"/>
        </w:rPr>
        <w:t>(2)</w:t>
      </w:r>
      <w:r w:rsidR="00CA32F9">
        <w:rPr>
          <w:sz w:val="22"/>
          <w:szCs w:val="22"/>
        </w:rPr>
        <w:tab/>
      </w:r>
      <w:r w:rsidRPr="00EC410C">
        <w:rPr>
          <w:sz w:val="22"/>
          <w:szCs w:val="22"/>
        </w:rPr>
        <w:t>A local law enforcement officer, appointed by the board of county commissioners;</w:t>
      </w:r>
    </w:p>
    <w:p w14:paraId="5E5744BE" w14:textId="77777777" w:rsidR="003E3F23" w:rsidRPr="00EC410C" w:rsidRDefault="003E3F23" w:rsidP="00CA32F9">
      <w:pPr>
        <w:pStyle w:val="ablock1"/>
        <w:spacing w:line="228" w:lineRule="auto"/>
        <w:ind w:left="1620" w:hanging="540"/>
        <w:rPr>
          <w:sz w:val="22"/>
          <w:szCs w:val="22"/>
        </w:rPr>
      </w:pPr>
      <w:r w:rsidRPr="00EC410C">
        <w:rPr>
          <w:sz w:val="22"/>
          <w:szCs w:val="22"/>
        </w:rPr>
        <w:t>(3)</w:t>
      </w:r>
      <w:r w:rsidR="00CA32F9">
        <w:rPr>
          <w:sz w:val="22"/>
          <w:szCs w:val="22"/>
        </w:rPr>
        <w:tab/>
      </w:r>
      <w:r w:rsidRPr="00EC410C">
        <w:rPr>
          <w:sz w:val="22"/>
          <w:szCs w:val="22"/>
        </w:rPr>
        <w:t>An attorney from the district attorney</w:t>
      </w:r>
      <w:r w:rsidR="00CB5A73">
        <w:rPr>
          <w:sz w:val="22"/>
          <w:szCs w:val="22"/>
        </w:rPr>
        <w:t>’</w:t>
      </w:r>
      <w:r w:rsidRPr="00EC410C">
        <w:rPr>
          <w:sz w:val="22"/>
          <w:szCs w:val="22"/>
        </w:rPr>
        <w:t>s office, appointed by the district attorney;</w:t>
      </w:r>
    </w:p>
    <w:p w14:paraId="54F507D6" w14:textId="77777777" w:rsidR="003E3F23" w:rsidRPr="00EC410C" w:rsidRDefault="003E3F23" w:rsidP="00CA32F9">
      <w:pPr>
        <w:pStyle w:val="ablock1"/>
        <w:spacing w:line="228" w:lineRule="auto"/>
        <w:ind w:left="1620" w:hanging="540"/>
        <w:rPr>
          <w:sz w:val="22"/>
          <w:szCs w:val="22"/>
        </w:rPr>
      </w:pPr>
      <w:r w:rsidRPr="00EC410C">
        <w:rPr>
          <w:sz w:val="22"/>
          <w:szCs w:val="22"/>
        </w:rPr>
        <w:t>(4)</w:t>
      </w:r>
      <w:r w:rsidR="00CA32F9">
        <w:rPr>
          <w:sz w:val="22"/>
          <w:szCs w:val="22"/>
        </w:rPr>
        <w:tab/>
      </w:r>
      <w:r w:rsidRPr="00EC410C">
        <w:rPr>
          <w:sz w:val="22"/>
          <w:szCs w:val="22"/>
        </w:rPr>
        <w:t>The executive director of the local community action agency, as defined by the Department of Health and Human Services, or the executive director</w:t>
      </w:r>
      <w:r w:rsidR="00CB5A73">
        <w:rPr>
          <w:sz w:val="22"/>
          <w:szCs w:val="22"/>
        </w:rPr>
        <w:t>’</w:t>
      </w:r>
      <w:r w:rsidRPr="00EC410C">
        <w:rPr>
          <w:sz w:val="22"/>
          <w:szCs w:val="22"/>
        </w:rPr>
        <w:t>s designee;</w:t>
      </w:r>
    </w:p>
    <w:p w14:paraId="573A7C46" w14:textId="77777777" w:rsidR="003E3F23" w:rsidRPr="00EC410C" w:rsidRDefault="003E3F23" w:rsidP="00CA32F9">
      <w:pPr>
        <w:pStyle w:val="ablock1"/>
        <w:spacing w:line="228" w:lineRule="auto"/>
        <w:ind w:left="1620" w:hanging="540"/>
        <w:rPr>
          <w:sz w:val="22"/>
          <w:szCs w:val="22"/>
        </w:rPr>
      </w:pPr>
      <w:r w:rsidRPr="00EC410C">
        <w:rPr>
          <w:sz w:val="22"/>
          <w:szCs w:val="22"/>
        </w:rPr>
        <w:lastRenderedPageBreak/>
        <w:t>(5)</w:t>
      </w:r>
      <w:r w:rsidR="00CA32F9">
        <w:rPr>
          <w:sz w:val="22"/>
          <w:szCs w:val="22"/>
        </w:rPr>
        <w:tab/>
      </w:r>
      <w:r w:rsidRPr="00EC410C">
        <w:rPr>
          <w:sz w:val="22"/>
          <w:szCs w:val="22"/>
        </w:rPr>
        <w:t>The superintendent of each local school administrative unit located in the county, or the superintendent</w:t>
      </w:r>
      <w:r w:rsidR="00CB5A73">
        <w:rPr>
          <w:sz w:val="22"/>
          <w:szCs w:val="22"/>
        </w:rPr>
        <w:t>’</w:t>
      </w:r>
      <w:r w:rsidRPr="00EC410C">
        <w:rPr>
          <w:sz w:val="22"/>
          <w:szCs w:val="22"/>
        </w:rPr>
        <w:t>s designee;</w:t>
      </w:r>
    </w:p>
    <w:p w14:paraId="79BE79F8" w14:textId="77777777" w:rsidR="003E3F23" w:rsidRPr="00EC410C" w:rsidRDefault="003E3F23" w:rsidP="00CA32F9">
      <w:pPr>
        <w:pStyle w:val="ablock1"/>
        <w:spacing w:line="228" w:lineRule="auto"/>
        <w:ind w:left="1620" w:hanging="540"/>
        <w:rPr>
          <w:sz w:val="22"/>
          <w:szCs w:val="22"/>
        </w:rPr>
      </w:pPr>
      <w:r w:rsidRPr="00EC410C">
        <w:rPr>
          <w:sz w:val="22"/>
          <w:szCs w:val="22"/>
        </w:rPr>
        <w:t>(6)</w:t>
      </w:r>
      <w:r w:rsidR="00CA32F9">
        <w:rPr>
          <w:sz w:val="22"/>
          <w:szCs w:val="22"/>
        </w:rPr>
        <w:tab/>
      </w:r>
      <w:r w:rsidRPr="00EC410C">
        <w:rPr>
          <w:sz w:val="22"/>
          <w:szCs w:val="22"/>
        </w:rPr>
        <w:t>A member of the county board of social services, appointed by the chair of that board;</w:t>
      </w:r>
    </w:p>
    <w:p w14:paraId="1B5A188E" w14:textId="77777777" w:rsidR="003E3F23" w:rsidRPr="00EC410C" w:rsidRDefault="003E3F23" w:rsidP="00CA32F9">
      <w:pPr>
        <w:pStyle w:val="ablock1"/>
        <w:spacing w:line="228" w:lineRule="auto"/>
        <w:ind w:left="1620" w:hanging="540"/>
        <w:rPr>
          <w:sz w:val="22"/>
          <w:szCs w:val="22"/>
        </w:rPr>
      </w:pPr>
      <w:r w:rsidRPr="00EC410C">
        <w:rPr>
          <w:sz w:val="22"/>
          <w:szCs w:val="22"/>
        </w:rPr>
        <w:t>(7)</w:t>
      </w:r>
      <w:r w:rsidR="00CA32F9">
        <w:rPr>
          <w:sz w:val="22"/>
          <w:szCs w:val="22"/>
        </w:rPr>
        <w:tab/>
      </w:r>
      <w:r w:rsidRPr="00EC410C">
        <w:rPr>
          <w:sz w:val="22"/>
          <w:szCs w:val="22"/>
        </w:rPr>
        <w:t>A local mental health professional, appointed by the director of the area authority established under Chapter 122C of the General Statutes;</w:t>
      </w:r>
    </w:p>
    <w:p w14:paraId="6A6CC3FE" w14:textId="77777777" w:rsidR="003E3F23" w:rsidRPr="00EC410C" w:rsidRDefault="003E3F23" w:rsidP="00CA32F9">
      <w:pPr>
        <w:pStyle w:val="ablock1"/>
        <w:spacing w:line="228" w:lineRule="auto"/>
        <w:ind w:left="1620" w:hanging="540"/>
        <w:rPr>
          <w:sz w:val="22"/>
          <w:szCs w:val="22"/>
        </w:rPr>
      </w:pPr>
      <w:r w:rsidRPr="00EC410C">
        <w:rPr>
          <w:sz w:val="22"/>
          <w:szCs w:val="22"/>
        </w:rPr>
        <w:t>(8)</w:t>
      </w:r>
      <w:r w:rsidR="00CA32F9">
        <w:rPr>
          <w:sz w:val="22"/>
          <w:szCs w:val="22"/>
        </w:rPr>
        <w:tab/>
      </w:r>
      <w:r w:rsidRPr="00EC410C">
        <w:rPr>
          <w:sz w:val="22"/>
          <w:szCs w:val="22"/>
        </w:rPr>
        <w:t>The local guardian ad litem coordinator, or the coordinator</w:t>
      </w:r>
      <w:r w:rsidR="00CB5A73">
        <w:rPr>
          <w:sz w:val="22"/>
          <w:szCs w:val="22"/>
        </w:rPr>
        <w:t>’</w:t>
      </w:r>
      <w:r w:rsidRPr="00EC410C">
        <w:rPr>
          <w:sz w:val="22"/>
          <w:szCs w:val="22"/>
        </w:rPr>
        <w:t>s designee;</w:t>
      </w:r>
    </w:p>
    <w:p w14:paraId="69A7E141" w14:textId="77777777" w:rsidR="003E3F23" w:rsidRPr="00EC410C" w:rsidRDefault="003E3F23" w:rsidP="00CA32F9">
      <w:pPr>
        <w:pStyle w:val="ablock1"/>
        <w:spacing w:line="228" w:lineRule="auto"/>
        <w:ind w:left="1620" w:hanging="540"/>
        <w:rPr>
          <w:sz w:val="22"/>
          <w:szCs w:val="22"/>
        </w:rPr>
      </w:pPr>
      <w:r w:rsidRPr="00EC410C">
        <w:rPr>
          <w:sz w:val="22"/>
          <w:szCs w:val="22"/>
        </w:rPr>
        <w:t>(9)</w:t>
      </w:r>
      <w:r w:rsidR="00CA32F9">
        <w:rPr>
          <w:sz w:val="22"/>
          <w:szCs w:val="22"/>
        </w:rPr>
        <w:tab/>
      </w:r>
      <w:r w:rsidRPr="00EC410C">
        <w:rPr>
          <w:sz w:val="22"/>
          <w:szCs w:val="22"/>
        </w:rPr>
        <w:t>The director of the local department of public health; and</w:t>
      </w:r>
    </w:p>
    <w:p w14:paraId="68796FB9" w14:textId="77777777" w:rsidR="003E3F23" w:rsidRPr="00EC410C" w:rsidRDefault="003E3F23" w:rsidP="00CA32F9">
      <w:pPr>
        <w:pStyle w:val="ablock1"/>
        <w:spacing w:line="228" w:lineRule="auto"/>
        <w:ind w:left="1620" w:hanging="540"/>
        <w:rPr>
          <w:sz w:val="22"/>
          <w:szCs w:val="22"/>
        </w:rPr>
      </w:pPr>
      <w:r w:rsidRPr="00EC410C">
        <w:rPr>
          <w:sz w:val="22"/>
          <w:szCs w:val="22"/>
        </w:rPr>
        <w:t>(10)</w:t>
      </w:r>
      <w:r w:rsidR="00CA32F9">
        <w:rPr>
          <w:sz w:val="22"/>
          <w:szCs w:val="22"/>
        </w:rPr>
        <w:tab/>
      </w:r>
      <w:r w:rsidRPr="00EC410C">
        <w:rPr>
          <w:sz w:val="22"/>
          <w:szCs w:val="22"/>
        </w:rPr>
        <w:t>A local health care provider, appointed by the local board of health.</w:t>
      </w:r>
    </w:p>
    <w:p w14:paraId="15C008BE" w14:textId="77777777" w:rsidR="003E3F23" w:rsidRPr="00EC410C" w:rsidRDefault="003E3F23" w:rsidP="00CA32F9">
      <w:pPr>
        <w:pStyle w:val="amargin1"/>
        <w:tabs>
          <w:tab w:val="left" w:pos="900"/>
        </w:tabs>
        <w:spacing w:line="228" w:lineRule="auto"/>
        <w:rPr>
          <w:sz w:val="22"/>
          <w:szCs w:val="22"/>
        </w:rPr>
      </w:pPr>
      <w:r w:rsidRPr="00EC410C">
        <w:rPr>
          <w:sz w:val="22"/>
          <w:szCs w:val="22"/>
        </w:rPr>
        <w:t>(c)</w:t>
      </w:r>
      <w:r w:rsidR="00CA32F9">
        <w:rPr>
          <w:sz w:val="22"/>
          <w:szCs w:val="22"/>
        </w:rPr>
        <w:tab/>
      </w:r>
      <w:r w:rsidRPr="00EC410C">
        <w:rPr>
          <w:sz w:val="22"/>
          <w:szCs w:val="22"/>
        </w:rPr>
        <w:t>In addition, a Local Team that reviews the records of additional child fatalities shall include the following five additional members:</w:t>
      </w:r>
    </w:p>
    <w:p w14:paraId="031C1028" w14:textId="77777777" w:rsidR="003E3F23" w:rsidRPr="00EC410C" w:rsidRDefault="003E3F23" w:rsidP="00BE79BF">
      <w:pPr>
        <w:pStyle w:val="ablock1"/>
        <w:spacing w:line="228" w:lineRule="auto"/>
        <w:ind w:left="1620" w:hanging="540"/>
        <w:rPr>
          <w:sz w:val="22"/>
          <w:szCs w:val="22"/>
        </w:rPr>
      </w:pPr>
      <w:r w:rsidRPr="00EC410C">
        <w:rPr>
          <w:sz w:val="22"/>
          <w:szCs w:val="22"/>
        </w:rPr>
        <w:t>(1) </w:t>
      </w:r>
      <w:r w:rsidR="00BE79BF">
        <w:rPr>
          <w:sz w:val="22"/>
          <w:szCs w:val="22"/>
        </w:rPr>
        <w:tab/>
      </w:r>
      <w:r w:rsidRPr="00EC410C">
        <w:rPr>
          <w:sz w:val="22"/>
          <w:szCs w:val="22"/>
        </w:rPr>
        <w:t>An emergency medical services provider or firefighter, appointed by the board of county commissioners;</w:t>
      </w:r>
    </w:p>
    <w:p w14:paraId="66A48BAC" w14:textId="77777777" w:rsidR="003E3F23" w:rsidRPr="00EC410C" w:rsidRDefault="003E3F23" w:rsidP="00BE79BF">
      <w:pPr>
        <w:pStyle w:val="ablock1"/>
        <w:spacing w:line="228" w:lineRule="auto"/>
        <w:ind w:left="1620" w:hanging="540"/>
        <w:rPr>
          <w:sz w:val="22"/>
          <w:szCs w:val="22"/>
        </w:rPr>
      </w:pPr>
      <w:r w:rsidRPr="00EC410C">
        <w:rPr>
          <w:sz w:val="22"/>
          <w:szCs w:val="22"/>
        </w:rPr>
        <w:t>(2) </w:t>
      </w:r>
      <w:r w:rsidR="00BE79BF">
        <w:rPr>
          <w:sz w:val="22"/>
          <w:szCs w:val="22"/>
        </w:rPr>
        <w:tab/>
      </w:r>
      <w:r w:rsidRPr="00EC410C">
        <w:rPr>
          <w:sz w:val="22"/>
          <w:szCs w:val="22"/>
        </w:rPr>
        <w:t>A district court judge, appointed by the chief district court judge in that district;</w:t>
      </w:r>
    </w:p>
    <w:p w14:paraId="518F27B8" w14:textId="77777777" w:rsidR="003E3F23" w:rsidRPr="00EC410C" w:rsidRDefault="003E3F23" w:rsidP="00BE79BF">
      <w:pPr>
        <w:pStyle w:val="ablock1"/>
        <w:spacing w:line="228" w:lineRule="auto"/>
        <w:ind w:left="1620" w:hanging="540"/>
        <w:rPr>
          <w:sz w:val="22"/>
          <w:szCs w:val="22"/>
        </w:rPr>
      </w:pPr>
      <w:r w:rsidRPr="00EC410C">
        <w:rPr>
          <w:sz w:val="22"/>
          <w:szCs w:val="22"/>
        </w:rPr>
        <w:t>(3)</w:t>
      </w:r>
      <w:r w:rsidR="00BE79BF">
        <w:rPr>
          <w:sz w:val="22"/>
          <w:szCs w:val="22"/>
        </w:rPr>
        <w:tab/>
      </w:r>
      <w:r w:rsidRPr="00EC410C">
        <w:rPr>
          <w:sz w:val="22"/>
          <w:szCs w:val="22"/>
        </w:rPr>
        <w:t>A county medical examiner, appointed by the Chief Medical Examiner;</w:t>
      </w:r>
    </w:p>
    <w:p w14:paraId="7BF38D57" w14:textId="77777777" w:rsidR="003E3F23" w:rsidRPr="00EC410C" w:rsidRDefault="003E3F23" w:rsidP="00BE79BF">
      <w:pPr>
        <w:pStyle w:val="ablock1"/>
        <w:spacing w:line="228" w:lineRule="auto"/>
        <w:ind w:left="1620" w:hanging="540"/>
        <w:rPr>
          <w:sz w:val="22"/>
          <w:szCs w:val="22"/>
        </w:rPr>
      </w:pPr>
      <w:r w:rsidRPr="00EC410C">
        <w:rPr>
          <w:sz w:val="22"/>
          <w:szCs w:val="22"/>
        </w:rPr>
        <w:t>(4)</w:t>
      </w:r>
      <w:r w:rsidR="00BE79BF">
        <w:rPr>
          <w:sz w:val="22"/>
          <w:szCs w:val="22"/>
        </w:rPr>
        <w:tab/>
      </w:r>
      <w:r w:rsidRPr="00EC410C">
        <w:rPr>
          <w:sz w:val="22"/>
          <w:szCs w:val="22"/>
        </w:rPr>
        <w:t xml:space="preserve">A representative of a local child care facility or Head Start program, </w:t>
      </w:r>
      <w:r w:rsidR="00BE79BF">
        <w:rPr>
          <w:sz w:val="22"/>
          <w:szCs w:val="22"/>
        </w:rPr>
        <w:t xml:space="preserve">appointed by the </w:t>
      </w:r>
      <w:r w:rsidRPr="00EC410C">
        <w:rPr>
          <w:sz w:val="22"/>
          <w:szCs w:val="22"/>
        </w:rPr>
        <w:t>director of the county department of social services; and</w:t>
      </w:r>
    </w:p>
    <w:p w14:paraId="49823818" w14:textId="77777777" w:rsidR="003E3F23" w:rsidRPr="00EC410C" w:rsidRDefault="003E3F23" w:rsidP="00BE79BF">
      <w:pPr>
        <w:pStyle w:val="ablock1"/>
        <w:spacing w:line="228" w:lineRule="auto"/>
        <w:ind w:left="1620" w:hanging="540"/>
        <w:rPr>
          <w:sz w:val="22"/>
          <w:szCs w:val="22"/>
        </w:rPr>
      </w:pPr>
      <w:r w:rsidRPr="00EC410C">
        <w:rPr>
          <w:sz w:val="22"/>
          <w:szCs w:val="22"/>
        </w:rPr>
        <w:t>(5)</w:t>
      </w:r>
      <w:r w:rsidR="00BE79BF">
        <w:rPr>
          <w:sz w:val="22"/>
          <w:szCs w:val="22"/>
        </w:rPr>
        <w:tab/>
      </w:r>
      <w:r w:rsidRPr="00EC410C">
        <w:rPr>
          <w:sz w:val="22"/>
          <w:szCs w:val="22"/>
        </w:rPr>
        <w:t>A parent of a child who died before reaching the child</w:t>
      </w:r>
      <w:r w:rsidR="00CB5A73">
        <w:rPr>
          <w:sz w:val="22"/>
          <w:szCs w:val="22"/>
        </w:rPr>
        <w:t>’</w:t>
      </w:r>
      <w:r w:rsidRPr="00EC410C">
        <w:rPr>
          <w:sz w:val="22"/>
          <w:szCs w:val="22"/>
        </w:rPr>
        <w:t>s eighteenth birthday, to be appointed by the board of county commissioners.</w:t>
      </w:r>
    </w:p>
    <w:p w14:paraId="23AEC35E" w14:textId="77777777" w:rsidR="003E3F23" w:rsidRPr="00EC410C" w:rsidRDefault="003E3F23" w:rsidP="00CA32F9">
      <w:pPr>
        <w:pStyle w:val="amargin1"/>
        <w:tabs>
          <w:tab w:val="left" w:pos="900"/>
        </w:tabs>
        <w:spacing w:line="228" w:lineRule="auto"/>
        <w:rPr>
          <w:sz w:val="22"/>
          <w:szCs w:val="22"/>
        </w:rPr>
      </w:pPr>
      <w:r w:rsidRPr="00EC410C">
        <w:rPr>
          <w:sz w:val="22"/>
          <w:szCs w:val="22"/>
        </w:rPr>
        <w:t>(d)</w:t>
      </w:r>
      <w:r w:rsidR="00CA32F9">
        <w:rPr>
          <w:sz w:val="22"/>
          <w:szCs w:val="22"/>
        </w:rPr>
        <w:tab/>
      </w:r>
      <w:r w:rsidRPr="00EC410C">
        <w:rPr>
          <w:sz w:val="22"/>
          <w:szCs w:val="22"/>
        </w:rPr>
        <w:t>The Team Coordinator shall serve as an ex officio member of each Local Team that reviews the records of additional child fatalities. The board of county commissioners may appoint a maximum of five additional members to represent county agencies or the community at large to serve on any Local Team. Vacancies on a Local Team shall be filled by the original appointing authority.</w:t>
      </w:r>
    </w:p>
    <w:p w14:paraId="0289AE0A" w14:textId="77777777" w:rsidR="003E3F23" w:rsidRPr="00EC410C" w:rsidRDefault="003E3F23" w:rsidP="00CA32F9">
      <w:pPr>
        <w:pStyle w:val="amargin1"/>
        <w:tabs>
          <w:tab w:val="left" w:pos="900"/>
        </w:tabs>
        <w:spacing w:line="228" w:lineRule="auto"/>
        <w:rPr>
          <w:sz w:val="22"/>
          <w:szCs w:val="22"/>
        </w:rPr>
      </w:pPr>
      <w:r w:rsidRPr="00EC410C">
        <w:rPr>
          <w:sz w:val="22"/>
          <w:szCs w:val="22"/>
        </w:rPr>
        <w:t>(e)</w:t>
      </w:r>
      <w:r w:rsidR="00CA32F9">
        <w:rPr>
          <w:sz w:val="22"/>
          <w:szCs w:val="22"/>
        </w:rPr>
        <w:tab/>
      </w:r>
      <w:r w:rsidRPr="00EC410C">
        <w:rPr>
          <w:sz w:val="22"/>
          <w:szCs w:val="22"/>
        </w:rPr>
        <w:t>Each Local Team shall elect a member to serve as chair at the Team</w:t>
      </w:r>
      <w:r w:rsidR="00CB5A73">
        <w:rPr>
          <w:sz w:val="22"/>
          <w:szCs w:val="22"/>
        </w:rPr>
        <w:t>’</w:t>
      </w:r>
      <w:r w:rsidRPr="00EC410C">
        <w:rPr>
          <w:sz w:val="22"/>
          <w:szCs w:val="22"/>
        </w:rPr>
        <w:t>s pleasure.</w:t>
      </w:r>
    </w:p>
    <w:p w14:paraId="76E674A5" w14:textId="77777777" w:rsidR="003E3F23" w:rsidRDefault="003E3F23" w:rsidP="00CA32F9">
      <w:pPr>
        <w:pStyle w:val="amargin1"/>
        <w:tabs>
          <w:tab w:val="left" w:pos="900"/>
        </w:tabs>
        <w:spacing w:line="228" w:lineRule="auto"/>
        <w:rPr>
          <w:sz w:val="22"/>
          <w:szCs w:val="22"/>
        </w:rPr>
      </w:pPr>
      <w:r w:rsidRPr="00EC410C">
        <w:rPr>
          <w:sz w:val="22"/>
          <w:szCs w:val="22"/>
        </w:rPr>
        <w:t>(f)</w:t>
      </w:r>
      <w:r w:rsidR="00CA32F9">
        <w:rPr>
          <w:sz w:val="22"/>
          <w:szCs w:val="22"/>
        </w:rPr>
        <w:tab/>
      </w:r>
      <w:r w:rsidRPr="00EC410C">
        <w:rPr>
          <w:sz w:val="22"/>
          <w:szCs w:val="22"/>
        </w:rPr>
        <w:t>Each Local Team shall meet at least four times each year.</w:t>
      </w:r>
    </w:p>
    <w:p w14:paraId="0215D4EF" w14:textId="77777777" w:rsidR="003E3F23" w:rsidRPr="00EC410C" w:rsidRDefault="003E3F23" w:rsidP="00CA32F9">
      <w:pPr>
        <w:pStyle w:val="amargin1"/>
        <w:tabs>
          <w:tab w:val="left" w:pos="900"/>
        </w:tabs>
        <w:spacing w:line="228" w:lineRule="auto"/>
        <w:rPr>
          <w:sz w:val="22"/>
          <w:szCs w:val="22"/>
        </w:rPr>
      </w:pPr>
      <w:r>
        <w:rPr>
          <w:sz w:val="22"/>
          <w:szCs w:val="22"/>
        </w:rPr>
        <w:t>(</w:t>
      </w:r>
      <w:r w:rsidRPr="00EC410C">
        <w:rPr>
          <w:sz w:val="22"/>
          <w:szCs w:val="22"/>
        </w:rPr>
        <w:t>g)</w:t>
      </w:r>
      <w:r w:rsidR="00CA32F9">
        <w:rPr>
          <w:sz w:val="22"/>
          <w:szCs w:val="22"/>
        </w:rPr>
        <w:tab/>
      </w:r>
      <w:r w:rsidRPr="00EC410C">
        <w:rPr>
          <w:sz w:val="22"/>
          <w:szCs w:val="22"/>
        </w:rPr>
        <w:t xml:space="preserve">The director of the local department of social services shall call the first meeting of the Community Child Protection Team. The director of the local department of health, upon consultation with the Team Coordinator, shall call the first meeting of the Child Fatality Prevention Team. Thereafter, the chair of each Local Team shall schedule the time and place of meetings, in consultation with these directors, and shall prepare the agenda. The chair shall schedule Team meetings no less often than once per quarter and often enough to allow adequate review of the cases selected for review. Within three months of election, the chair shall participate in the appropriate training developed under this Article. </w:t>
      </w:r>
      <w:r w:rsidRPr="00EC410C">
        <w:rPr>
          <w:rStyle w:val="chistorynote"/>
          <w:sz w:val="22"/>
          <w:szCs w:val="22"/>
        </w:rPr>
        <w:t>(1993, c. 321, s. 285(a); 1997</w:t>
      </w:r>
      <w:r w:rsidRPr="00EC410C">
        <w:rPr>
          <w:rStyle w:val="chistorynote"/>
          <w:sz w:val="22"/>
          <w:szCs w:val="22"/>
        </w:rPr>
        <w:noBreakHyphen/>
        <w:t>443, s. 11A.100; 1997</w:t>
      </w:r>
      <w:r w:rsidRPr="00EC410C">
        <w:rPr>
          <w:rStyle w:val="chistorynote"/>
          <w:sz w:val="22"/>
          <w:szCs w:val="22"/>
        </w:rPr>
        <w:noBreakHyphen/>
        <w:t>456, s. 27; 1997</w:t>
      </w:r>
      <w:r w:rsidRPr="00EC410C">
        <w:rPr>
          <w:rStyle w:val="chistorynote"/>
          <w:sz w:val="22"/>
          <w:szCs w:val="22"/>
        </w:rPr>
        <w:noBreakHyphen/>
        <w:t>506, s. 52; 1998</w:t>
      </w:r>
      <w:r w:rsidRPr="00EC410C">
        <w:rPr>
          <w:rStyle w:val="chistorynote"/>
          <w:sz w:val="22"/>
          <w:szCs w:val="22"/>
        </w:rPr>
        <w:noBreakHyphen/>
        <w:t>202, s. 6.)</w:t>
      </w:r>
    </w:p>
    <w:p w14:paraId="1A968A1A" w14:textId="77777777" w:rsidR="003E3F23" w:rsidRPr="00EC410C" w:rsidRDefault="003E3F23" w:rsidP="003E3F23">
      <w:pPr>
        <w:spacing w:line="228" w:lineRule="auto"/>
        <w:rPr>
          <w:sz w:val="22"/>
          <w:szCs w:val="22"/>
        </w:rPr>
      </w:pPr>
      <w:r w:rsidRPr="00EC410C">
        <w:rPr>
          <w:sz w:val="22"/>
          <w:szCs w:val="22"/>
        </w:rPr>
        <w:t> </w:t>
      </w:r>
    </w:p>
    <w:p w14:paraId="1C3CC08C"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1408.  Child Fatality Prevention Team Coordinator; duties.</w:t>
      </w:r>
    </w:p>
    <w:p w14:paraId="61B36EB5" w14:textId="77777777" w:rsidR="003E3F23" w:rsidRPr="00EC410C" w:rsidRDefault="003E3F23" w:rsidP="003E3F23">
      <w:pPr>
        <w:pStyle w:val="amargin1"/>
        <w:spacing w:line="228" w:lineRule="auto"/>
        <w:rPr>
          <w:sz w:val="22"/>
          <w:szCs w:val="22"/>
        </w:rPr>
      </w:pPr>
      <w:r w:rsidRPr="00EC410C">
        <w:rPr>
          <w:sz w:val="22"/>
          <w:szCs w:val="22"/>
        </w:rPr>
        <w:t>The Child Fatality Prevention Team Coordinator shall serve as liaison between the State Team and the Local Teams that review records of additional child fatalities and shall provide technical assistance to these Local Teams. The Team Coordinator shall:</w:t>
      </w:r>
    </w:p>
    <w:p w14:paraId="3BAB0A45" w14:textId="77777777" w:rsidR="003E3F23" w:rsidRPr="00EC410C" w:rsidRDefault="003E3F23" w:rsidP="00CA32F9">
      <w:pPr>
        <w:pStyle w:val="ablock1"/>
        <w:spacing w:line="228" w:lineRule="auto"/>
        <w:ind w:left="1620" w:hanging="540"/>
        <w:rPr>
          <w:sz w:val="22"/>
          <w:szCs w:val="22"/>
        </w:rPr>
      </w:pPr>
      <w:r w:rsidRPr="00EC410C">
        <w:rPr>
          <w:sz w:val="22"/>
          <w:szCs w:val="22"/>
        </w:rPr>
        <w:t>(1)</w:t>
      </w:r>
      <w:r w:rsidR="00CA32F9">
        <w:rPr>
          <w:sz w:val="22"/>
          <w:szCs w:val="22"/>
        </w:rPr>
        <w:tab/>
      </w:r>
      <w:r w:rsidRPr="00EC410C">
        <w:rPr>
          <w:sz w:val="22"/>
          <w:szCs w:val="22"/>
        </w:rPr>
        <w:t>Develop a plan to establish Local Teams that review the records of additional child fatalities in each county.</w:t>
      </w:r>
    </w:p>
    <w:p w14:paraId="2BB5BDDA" w14:textId="77777777" w:rsidR="003E3F23" w:rsidRPr="00EC410C" w:rsidRDefault="003E3F23" w:rsidP="00CA32F9">
      <w:pPr>
        <w:pStyle w:val="ablock1"/>
        <w:spacing w:line="228" w:lineRule="auto"/>
        <w:ind w:left="1620" w:hanging="540"/>
        <w:rPr>
          <w:sz w:val="22"/>
          <w:szCs w:val="22"/>
        </w:rPr>
      </w:pPr>
      <w:r w:rsidRPr="00EC410C">
        <w:rPr>
          <w:sz w:val="22"/>
          <w:szCs w:val="22"/>
        </w:rPr>
        <w:t>(2)</w:t>
      </w:r>
      <w:r w:rsidR="00CA32F9">
        <w:rPr>
          <w:sz w:val="22"/>
          <w:szCs w:val="22"/>
        </w:rPr>
        <w:tab/>
      </w:r>
      <w:r w:rsidRPr="00EC410C">
        <w:rPr>
          <w:sz w:val="22"/>
          <w:szCs w:val="22"/>
        </w:rPr>
        <w:t>Develop model operating procedures for these Local Teams that address when public meetings should be held, what items should be addressed in public meetings, what information may be released in written reports, and any other information the Team Coordinator considers necessary.</w:t>
      </w:r>
    </w:p>
    <w:p w14:paraId="7641244A" w14:textId="77777777" w:rsidR="003E3F23" w:rsidRPr="00EC410C" w:rsidRDefault="003E3F23" w:rsidP="00CA32F9">
      <w:pPr>
        <w:pStyle w:val="ablock1"/>
        <w:spacing w:line="228" w:lineRule="auto"/>
        <w:ind w:left="1620" w:hanging="540"/>
        <w:rPr>
          <w:sz w:val="22"/>
          <w:szCs w:val="22"/>
        </w:rPr>
      </w:pPr>
      <w:r w:rsidRPr="00EC410C">
        <w:rPr>
          <w:sz w:val="22"/>
          <w:szCs w:val="22"/>
        </w:rPr>
        <w:t>(3)</w:t>
      </w:r>
      <w:r w:rsidR="00CA32F9">
        <w:rPr>
          <w:sz w:val="22"/>
          <w:szCs w:val="22"/>
        </w:rPr>
        <w:tab/>
      </w:r>
      <w:r w:rsidRPr="00EC410C">
        <w:rPr>
          <w:sz w:val="22"/>
          <w:szCs w:val="22"/>
        </w:rPr>
        <w:t xml:space="preserve">Provide structured training for these Local Teams at the time of their </w:t>
      </w:r>
      <w:proofErr w:type="gramStart"/>
      <w:r w:rsidRPr="00EC410C">
        <w:rPr>
          <w:sz w:val="22"/>
          <w:szCs w:val="22"/>
        </w:rPr>
        <w:t>establishment, and</w:t>
      </w:r>
      <w:proofErr w:type="gramEnd"/>
      <w:r w:rsidRPr="00EC410C">
        <w:rPr>
          <w:sz w:val="22"/>
          <w:szCs w:val="22"/>
        </w:rPr>
        <w:t xml:space="preserve"> continuing technical assistance thereafter.</w:t>
      </w:r>
    </w:p>
    <w:p w14:paraId="3C1A31C1" w14:textId="77777777" w:rsidR="003E3F23" w:rsidRPr="00EC410C" w:rsidRDefault="003E3F23" w:rsidP="00CA32F9">
      <w:pPr>
        <w:pStyle w:val="ablock1"/>
        <w:spacing w:line="228" w:lineRule="auto"/>
        <w:ind w:left="1620" w:hanging="540"/>
        <w:rPr>
          <w:sz w:val="22"/>
          <w:szCs w:val="22"/>
        </w:rPr>
      </w:pPr>
      <w:r w:rsidRPr="00EC410C">
        <w:rPr>
          <w:sz w:val="22"/>
          <w:szCs w:val="22"/>
        </w:rPr>
        <w:t>(4)</w:t>
      </w:r>
      <w:r w:rsidR="00CA32F9">
        <w:rPr>
          <w:sz w:val="22"/>
          <w:szCs w:val="22"/>
        </w:rPr>
        <w:tab/>
      </w:r>
      <w:r w:rsidRPr="00EC410C">
        <w:rPr>
          <w:sz w:val="22"/>
          <w:szCs w:val="22"/>
        </w:rPr>
        <w:t xml:space="preserve">Provide statistical information on all child deaths occurring in each county to the appropriate Local </w:t>
      </w:r>
      <w:proofErr w:type="gramStart"/>
      <w:r w:rsidRPr="00EC410C">
        <w:rPr>
          <w:sz w:val="22"/>
          <w:szCs w:val="22"/>
        </w:rPr>
        <w:t>Team, and</w:t>
      </w:r>
      <w:proofErr w:type="gramEnd"/>
      <w:r w:rsidRPr="00EC410C">
        <w:rPr>
          <w:sz w:val="22"/>
          <w:szCs w:val="22"/>
        </w:rPr>
        <w:t xml:space="preserve"> assure that all child deaths in a county are assessed through the multidisciplinary system.</w:t>
      </w:r>
    </w:p>
    <w:p w14:paraId="53F39127" w14:textId="77777777" w:rsidR="003E3F23" w:rsidRPr="00EC410C" w:rsidRDefault="003E3F23" w:rsidP="00CA32F9">
      <w:pPr>
        <w:pStyle w:val="ablock1"/>
        <w:spacing w:line="228" w:lineRule="auto"/>
        <w:ind w:left="1620" w:hanging="540"/>
        <w:rPr>
          <w:sz w:val="22"/>
          <w:szCs w:val="22"/>
        </w:rPr>
      </w:pPr>
      <w:r w:rsidRPr="00EC410C">
        <w:rPr>
          <w:sz w:val="22"/>
          <w:szCs w:val="22"/>
        </w:rPr>
        <w:t>(5)</w:t>
      </w:r>
      <w:r w:rsidR="00CA32F9">
        <w:rPr>
          <w:sz w:val="22"/>
          <w:szCs w:val="22"/>
        </w:rPr>
        <w:tab/>
      </w:r>
      <w:r w:rsidRPr="00EC410C">
        <w:rPr>
          <w:sz w:val="22"/>
          <w:szCs w:val="22"/>
        </w:rPr>
        <w:t>Monitor the work of these Local Teams.</w:t>
      </w:r>
    </w:p>
    <w:p w14:paraId="42146F6B" w14:textId="77777777" w:rsidR="003E3F23" w:rsidRPr="00EC410C" w:rsidRDefault="003E3F23" w:rsidP="00CA32F9">
      <w:pPr>
        <w:pStyle w:val="ablock1"/>
        <w:spacing w:line="228" w:lineRule="auto"/>
        <w:ind w:left="1620" w:hanging="540"/>
        <w:rPr>
          <w:sz w:val="22"/>
          <w:szCs w:val="22"/>
        </w:rPr>
      </w:pPr>
      <w:r w:rsidRPr="00EC410C">
        <w:rPr>
          <w:sz w:val="22"/>
          <w:szCs w:val="22"/>
        </w:rPr>
        <w:t>(6)</w:t>
      </w:r>
      <w:r w:rsidR="00CA32F9">
        <w:rPr>
          <w:sz w:val="22"/>
          <w:szCs w:val="22"/>
        </w:rPr>
        <w:tab/>
      </w:r>
      <w:r w:rsidRPr="00EC410C">
        <w:rPr>
          <w:sz w:val="22"/>
          <w:szCs w:val="22"/>
        </w:rPr>
        <w:t>Receive reports of findings, and other reports that the Team Coordinator may require, from these Local Teams.</w:t>
      </w:r>
    </w:p>
    <w:p w14:paraId="25032514" w14:textId="77777777" w:rsidR="003E3F23" w:rsidRPr="00EC410C" w:rsidRDefault="003E3F23" w:rsidP="00CA32F9">
      <w:pPr>
        <w:pStyle w:val="ablock1"/>
        <w:spacing w:line="228" w:lineRule="auto"/>
        <w:ind w:left="1620" w:hanging="540"/>
        <w:rPr>
          <w:sz w:val="22"/>
          <w:szCs w:val="22"/>
        </w:rPr>
      </w:pPr>
      <w:r w:rsidRPr="00EC410C">
        <w:rPr>
          <w:sz w:val="22"/>
          <w:szCs w:val="22"/>
        </w:rPr>
        <w:t>(7)</w:t>
      </w:r>
      <w:r w:rsidR="00CA32F9">
        <w:rPr>
          <w:sz w:val="22"/>
          <w:szCs w:val="22"/>
        </w:rPr>
        <w:tab/>
      </w:r>
      <w:r w:rsidRPr="00EC410C">
        <w:rPr>
          <w:sz w:val="22"/>
          <w:szCs w:val="22"/>
        </w:rPr>
        <w:t>Report the aggregated findings of these Local Teams to each Local Team that reviews the records of additional child fatalities and to the State Team.</w:t>
      </w:r>
    </w:p>
    <w:p w14:paraId="04B23581" w14:textId="77777777" w:rsidR="003E3F23" w:rsidRPr="00EC410C" w:rsidRDefault="003E3F23" w:rsidP="00CA32F9">
      <w:pPr>
        <w:pStyle w:val="ablock1"/>
        <w:spacing w:line="228" w:lineRule="auto"/>
        <w:ind w:left="1620" w:hanging="540"/>
        <w:rPr>
          <w:sz w:val="22"/>
          <w:szCs w:val="22"/>
        </w:rPr>
      </w:pPr>
      <w:r w:rsidRPr="00EC410C">
        <w:rPr>
          <w:sz w:val="22"/>
          <w:szCs w:val="22"/>
        </w:rPr>
        <w:t>(8)</w:t>
      </w:r>
      <w:r w:rsidR="00CA32F9">
        <w:rPr>
          <w:sz w:val="22"/>
          <w:szCs w:val="22"/>
        </w:rPr>
        <w:tab/>
      </w:r>
      <w:r w:rsidRPr="00EC410C">
        <w:rPr>
          <w:sz w:val="22"/>
          <w:szCs w:val="22"/>
        </w:rPr>
        <w:t xml:space="preserve">Evaluate the impact of local efforts to identify problems and make changes. </w:t>
      </w:r>
      <w:r w:rsidRPr="00EC410C">
        <w:rPr>
          <w:rStyle w:val="chistorynote"/>
          <w:sz w:val="22"/>
          <w:szCs w:val="22"/>
        </w:rPr>
        <w:t>(1993, c. 321, s. 285(a); 1998</w:t>
      </w:r>
      <w:r w:rsidRPr="00EC410C">
        <w:rPr>
          <w:rStyle w:val="chistorynote"/>
          <w:sz w:val="22"/>
          <w:szCs w:val="22"/>
        </w:rPr>
        <w:noBreakHyphen/>
        <w:t>202, s. 6.)</w:t>
      </w:r>
    </w:p>
    <w:p w14:paraId="43BB430C" w14:textId="77777777" w:rsidR="003E3F23" w:rsidRPr="00EC410C" w:rsidRDefault="003E3F23" w:rsidP="003E3F23">
      <w:pPr>
        <w:spacing w:line="228" w:lineRule="auto"/>
        <w:rPr>
          <w:sz w:val="22"/>
          <w:szCs w:val="22"/>
        </w:rPr>
      </w:pPr>
      <w:r w:rsidRPr="00EC410C">
        <w:rPr>
          <w:sz w:val="22"/>
          <w:szCs w:val="22"/>
        </w:rPr>
        <w:t> </w:t>
      </w:r>
    </w:p>
    <w:p w14:paraId="0207EB25" w14:textId="77777777" w:rsidR="003E3F23" w:rsidRPr="00EC410C" w:rsidRDefault="003E3F23" w:rsidP="003E3F23">
      <w:pPr>
        <w:pStyle w:val="asection"/>
        <w:spacing w:line="228" w:lineRule="auto"/>
        <w:rPr>
          <w:sz w:val="22"/>
          <w:szCs w:val="22"/>
        </w:rPr>
      </w:pPr>
      <w:r w:rsidRPr="00EC410C">
        <w:rPr>
          <w:sz w:val="22"/>
          <w:szCs w:val="22"/>
        </w:rPr>
        <w:lastRenderedPageBreak/>
        <w:t>§ 7B</w:t>
      </w:r>
      <w:r w:rsidRPr="00EC410C">
        <w:rPr>
          <w:sz w:val="22"/>
          <w:szCs w:val="22"/>
        </w:rPr>
        <w:noBreakHyphen/>
        <w:t>1409.  Community Child Protection Teams; duties of the director of the county department of social services.</w:t>
      </w:r>
    </w:p>
    <w:p w14:paraId="04D49E5F" w14:textId="77777777" w:rsidR="003E3F23" w:rsidRPr="00EC410C" w:rsidRDefault="003E3F23" w:rsidP="003E3F23">
      <w:pPr>
        <w:pStyle w:val="amargin1"/>
        <w:spacing w:line="228" w:lineRule="auto"/>
        <w:rPr>
          <w:sz w:val="22"/>
          <w:szCs w:val="22"/>
        </w:rPr>
      </w:pPr>
      <w:r w:rsidRPr="00EC410C">
        <w:rPr>
          <w:sz w:val="22"/>
          <w:szCs w:val="22"/>
        </w:rPr>
        <w:t>In addition to any other duties as a member of the Community Child Protection Team, and in connection with the reviews under G.S. 7B</w:t>
      </w:r>
      <w:r w:rsidRPr="00EC410C">
        <w:rPr>
          <w:sz w:val="22"/>
          <w:szCs w:val="22"/>
        </w:rPr>
        <w:noBreakHyphen/>
        <w:t>1406(a)(1), the director of the county department of social services shall:</w:t>
      </w:r>
    </w:p>
    <w:p w14:paraId="6BCC5144" w14:textId="77777777" w:rsidR="003E3F23" w:rsidRPr="00EC410C" w:rsidRDefault="003E3F23" w:rsidP="00CA32F9">
      <w:pPr>
        <w:pStyle w:val="ablock1"/>
        <w:spacing w:line="228" w:lineRule="auto"/>
        <w:ind w:left="1620" w:hanging="540"/>
        <w:rPr>
          <w:sz w:val="22"/>
          <w:szCs w:val="22"/>
        </w:rPr>
      </w:pPr>
      <w:r w:rsidRPr="00EC410C">
        <w:rPr>
          <w:sz w:val="22"/>
          <w:szCs w:val="22"/>
        </w:rPr>
        <w:t>(1)</w:t>
      </w:r>
      <w:r w:rsidR="00CA32F9">
        <w:rPr>
          <w:sz w:val="22"/>
          <w:szCs w:val="22"/>
        </w:rPr>
        <w:tab/>
      </w:r>
      <w:r w:rsidRPr="00EC410C">
        <w:rPr>
          <w:sz w:val="22"/>
          <w:szCs w:val="22"/>
        </w:rPr>
        <w:t>Assure the development of written operating procedures in connection with these reviews, including frequency of meetings, confidentiality policies, training of members, and duties and responsibilities of members;</w:t>
      </w:r>
    </w:p>
    <w:p w14:paraId="18569BBA" w14:textId="77777777" w:rsidR="003E3F23" w:rsidRPr="00EC410C" w:rsidRDefault="003E3F23" w:rsidP="00CA32F9">
      <w:pPr>
        <w:pStyle w:val="ablock1"/>
        <w:spacing w:line="228" w:lineRule="auto"/>
        <w:ind w:left="1620" w:hanging="540"/>
        <w:rPr>
          <w:sz w:val="22"/>
          <w:szCs w:val="22"/>
        </w:rPr>
      </w:pPr>
      <w:r w:rsidRPr="00EC410C">
        <w:rPr>
          <w:sz w:val="22"/>
          <w:szCs w:val="22"/>
        </w:rPr>
        <w:t>(2)</w:t>
      </w:r>
      <w:r w:rsidR="00CA32F9">
        <w:rPr>
          <w:sz w:val="22"/>
          <w:szCs w:val="22"/>
        </w:rPr>
        <w:tab/>
      </w:r>
      <w:r w:rsidRPr="00EC410C">
        <w:rPr>
          <w:sz w:val="22"/>
          <w:szCs w:val="22"/>
        </w:rPr>
        <w:t>Assure that the Team defines the categories of cases that are subject to its review;</w:t>
      </w:r>
    </w:p>
    <w:p w14:paraId="4DA0E6D7" w14:textId="77777777" w:rsidR="003E3F23" w:rsidRPr="00EC410C" w:rsidRDefault="003E3F23" w:rsidP="00CA32F9">
      <w:pPr>
        <w:pStyle w:val="ablock1"/>
        <w:spacing w:line="228" w:lineRule="auto"/>
        <w:ind w:left="1620" w:hanging="540"/>
        <w:rPr>
          <w:sz w:val="22"/>
          <w:szCs w:val="22"/>
        </w:rPr>
      </w:pPr>
      <w:r w:rsidRPr="00EC410C">
        <w:rPr>
          <w:sz w:val="22"/>
          <w:szCs w:val="22"/>
        </w:rPr>
        <w:t>(3)</w:t>
      </w:r>
      <w:r w:rsidR="00CA32F9">
        <w:rPr>
          <w:sz w:val="22"/>
          <w:szCs w:val="22"/>
        </w:rPr>
        <w:tab/>
      </w:r>
      <w:r w:rsidRPr="00EC410C">
        <w:rPr>
          <w:sz w:val="22"/>
          <w:szCs w:val="22"/>
        </w:rPr>
        <w:t>Determine and initiate the cases for review;</w:t>
      </w:r>
    </w:p>
    <w:p w14:paraId="30C4AFC1" w14:textId="77777777" w:rsidR="003E3F23" w:rsidRDefault="003E3F23" w:rsidP="00CA32F9">
      <w:pPr>
        <w:pStyle w:val="ablock1"/>
        <w:spacing w:line="228" w:lineRule="auto"/>
        <w:ind w:left="1620" w:hanging="540"/>
        <w:rPr>
          <w:sz w:val="22"/>
          <w:szCs w:val="22"/>
        </w:rPr>
      </w:pPr>
      <w:r w:rsidRPr="00EC410C">
        <w:rPr>
          <w:sz w:val="22"/>
          <w:szCs w:val="22"/>
        </w:rPr>
        <w:t>(4)</w:t>
      </w:r>
      <w:r w:rsidR="00CA32F9">
        <w:rPr>
          <w:sz w:val="22"/>
          <w:szCs w:val="22"/>
        </w:rPr>
        <w:tab/>
      </w:r>
      <w:r w:rsidRPr="00EC410C">
        <w:rPr>
          <w:sz w:val="22"/>
          <w:szCs w:val="22"/>
        </w:rPr>
        <w:t>Bring for review any case requested by a Team member;</w:t>
      </w:r>
    </w:p>
    <w:p w14:paraId="04975D4D" w14:textId="77777777" w:rsidR="003E3F23" w:rsidRPr="00EC410C" w:rsidRDefault="003E3F23" w:rsidP="00CA32F9">
      <w:pPr>
        <w:pStyle w:val="ablock1"/>
        <w:spacing w:line="228" w:lineRule="auto"/>
        <w:ind w:left="1620" w:hanging="540"/>
        <w:rPr>
          <w:sz w:val="22"/>
          <w:szCs w:val="22"/>
        </w:rPr>
      </w:pPr>
      <w:r w:rsidRPr="00EC410C">
        <w:rPr>
          <w:sz w:val="22"/>
          <w:szCs w:val="22"/>
        </w:rPr>
        <w:t>(5)</w:t>
      </w:r>
      <w:r w:rsidR="00CA32F9">
        <w:rPr>
          <w:sz w:val="22"/>
          <w:szCs w:val="22"/>
        </w:rPr>
        <w:tab/>
      </w:r>
      <w:r w:rsidRPr="00EC410C">
        <w:rPr>
          <w:sz w:val="22"/>
          <w:szCs w:val="22"/>
        </w:rPr>
        <w:t>Provide staff support for these reviews;</w:t>
      </w:r>
    </w:p>
    <w:p w14:paraId="3DE312D0" w14:textId="77777777" w:rsidR="003E3F23" w:rsidRPr="00EC410C" w:rsidRDefault="003E3F23" w:rsidP="00CA32F9">
      <w:pPr>
        <w:pStyle w:val="ablock1"/>
        <w:spacing w:line="228" w:lineRule="auto"/>
        <w:ind w:left="1620" w:hanging="540"/>
        <w:rPr>
          <w:sz w:val="22"/>
          <w:szCs w:val="22"/>
        </w:rPr>
      </w:pPr>
      <w:r w:rsidRPr="00EC410C">
        <w:rPr>
          <w:sz w:val="22"/>
          <w:szCs w:val="22"/>
        </w:rPr>
        <w:t>(6)</w:t>
      </w:r>
      <w:r w:rsidR="00CA32F9">
        <w:rPr>
          <w:sz w:val="22"/>
          <w:szCs w:val="22"/>
        </w:rPr>
        <w:tab/>
      </w:r>
      <w:r w:rsidRPr="00EC410C">
        <w:rPr>
          <w:sz w:val="22"/>
          <w:szCs w:val="22"/>
        </w:rPr>
        <w:t>Maintain records, including minutes of all official meetings, lists of participants for each meeting of the Team, and signed confidentiality statements required under G.S. 7B</w:t>
      </w:r>
      <w:r w:rsidRPr="00EC410C">
        <w:rPr>
          <w:sz w:val="22"/>
          <w:szCs w:val="22"/>
        </w:rPr>
        <w:noBreakHyphen/>
        <w:t>1413, in compliance with applicable rules and law; and</w:t>
      </w:r>
    </w:p>
    <w:p w14:paraId="4B55861C" w14:textId="77777777" w:rsidR="003E3F23" w:rsidRPr="00EC410C" w:rsidRDefault="003E3F23" w:rsidP="00CA32F9">
      <w:pPr>
        <w:pStyle w:val="ablock1"/>
        <w:spacing w:line="228" w:lineRule="auto"/>
        <w:ind w:left="1620" w:hanging="540"/>
        <w:rPr>
          <w:sz w:val="22"/>
          <w:szCs w:val="22"/>
        </w:rPr>
      </w:pPr>
      <w:r w:rsidRPr="00EC410C">
        <w:rPr>
          <w:sz w:val="22"/>
          <w:szCs w:val="22"/>
        </w:rPr>
        <w:t>(7)</w:t>
      </w:r>
      <w:r w:rsidR="00CA32F9">
        <w:rPr>
          <w:sz w:val="22"/>
          <w:szCs w:val="22"/>
        </w:rPr>
        <w:tab/>
      </w:r>
      <w:r w:rsidRPr="00EC410C">
        <w:rPr>
          <w:sz w:val="22"/>
          <w:szCs w:val="22"/>
        </w:rPr>
        <w:t xml:space="preserve">Report quarterly to the county board of social services, or as required by the board, on the activities of the Team. </w:t>
      </w:r>
      <w:r w:rsidRPr="00EC410C">
        <w:rPr>
          <w:rStyle w:val="chistorynote"/>
          <w:sz w:val="22"/>
          <w:szCs w:val="22"/>
        </w:rPr>
        <w:t>(1993, c. 321, s. 285(a); 1998</w:t>
      </w:r>
      <w:r w:rsidRPr="00EC410C">
        <w:rPr>
          <w:rStyle w:val="chistorynote"/>
          <w:sz w:val="22"/>
          <w:szCs w:val="22"/>
        </w:rPr>
        <w:noBreakHyphen/>
        <w:t>202, s. 6.)</w:t>
      </w:r>
    </w:p>
    <w:p w14:paraId="2B06C421" w14:textId="77777777" w:rsidR="003E3F23" w:rsidRPr="00EC410C" w:rsidRDefault="003E3F23" w:rsidP="003E3F23">
      <w:pPr>
        <w:spacing w:line="228" w:lineRule="auto"/>
        <w:rPr>
          <w:sz w:val="22"/>
          <w:szCs w:val="22"/>
        </w:rPr>
      </w:pPr>
      <w:r w:rsidRPr="00EC410C">
        <w:rPr>
          <w:sz w:val="22"/>
          <w:szCs w:val="22"/>
        </w:rPr>
        <w:t> </w:t>
      </w:r>
    </w:p>
    <w:p w14:paraId="3D9EE54E"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1410.  Local</w:t>
      </w:r>
      <w:r>
        <w:rPr>
          <w:sz w:val="22"/>
          <w:szCs w:val="22"/>
        </w:rPr>
        <w:t xml:space="preserve"> </w:t>
      </w:r>
      <w:r w:rsidRPr="00EC410C">
        <w:rPr>
          <w:sz w:val="22"/>
          <w:szCs w:val="22"/>
        </w:rPr>
        <w:t>Teams; duties of the director of the local department of health.</w:t>
      </w:r>
    </w:p>
    <w:p w14:paraId="13CFA779" w14:textId="77777777" w:rsidR="003E3F23" w:rsidRPr="00EC410C" w:rsidRDefault="003E3F23" w:rsidP="003E3F23">
      <w:pPr>
        <w:pStyle w:val="amargin1"/>
        <w:spacing w:line="228" w:lineRule="auto"/>
        <w:rPr>
          <w:sz w:val="22"/>
          <w:szCs w:val="22"/>
        </w:rPr>
      </w:pPr>
      <w:r w:rsidRPr="00EC410C">
        <w:rPr>
          <w:sz w:val="22"/>
          <w:szCs w:val="22"/>
        </w:rPr>
        <w:t>In addition to any other duties as a member of the Local Team and in connection with reviews of additional child fatalities, the director of the local department of health shall:</w:t>
      </w:r>
    </w:p>
    <w:p w14:paraId="20588109" w14:textId="77777777" w:rsidR="003E3F23" w:rsidRPr="00EC410C" w:rsidRDefault="003E3F23" w:rsidP="00CA32F9">
      <w:pPr>
        <w:pStyle w:val="ablock1"/>
        <w:spacing w:line="228" w:lineRule="auto"/>
        <w:ind w:left="1620" w:hanging="540"/>
        <w:rPr>
          <w:sz w:val="22"/>
          <w:szCs w:val="22"/>
        </w:rPr>
      </w:pPr>
      <w:r w:rsidRPr="00EC410C">
        <w:rPr>
          <w:sz w:val="22"/>
          <w:szCs w:val="22"/>
        </w:rPr>
        <w:t>(1)</w:t>
      </w:r>
      <w:r w:rsidR="00CA32F9">
        <w:rPr>
          <w:sz w:val="22"/>
          <w:szCs w:val="22"/>
        </w:rPr>
        <w:tab/>
      </w:r>
      <w:r w:rsidRPr="00EC410C">
        <w:rPr>
          <w:sz w:val="22"/>
          <w:szCs w:val="22"/>
        </w:rPr>
        <w:t>Distribute copies of the written procedures developed by the Team Coordinator under G.S. 7B</w:t>
      </w:r>
      <w:r w:rsidRPr="00EC410C">
        <w:rPr>
          <w:sz w:val="22"/>
          <w:szCs w:val="22"/>
        </w:rPr>
        <w:noBreakHyphen/>
        <w:t>1408 to the administrators of all agencies represented on the Local Team and to all members of the Local Team;</w:t>
      </w:r>
    </w:p>
    <w:p w14:paraId="7E5AF2F5" w14:textId="77777777" w:rsidR="003E3F23" w:rsidRPr="00EC410C" w:rsidRDefault="003E3F23" w:rsidP="00CA32F9">
      <w:pPr>
        <w:pStyle w:val="ablock1"/>
        <w:spacing w:line="228" w:lineRule="auto"/>
        <w:ind w:left="1620" w:hanging="540"/>
        <w:rPr>
          <w:sz w:val="22"/>
          <w:szCs w:val="22"/>
        </w:rPr>
      </w:pPr>
      <w:r w:rsidRPr="00EC410C">
        <w:rPr>
          <w:sz w:val="22"/>
          <w:szCs w:val="22"/>
        </w:rPr>
        <w:t>(2)</w:t>
      </w:r>
      <w:r w:rsidR="00CA32F9">
        <w:rPr>
          <w:sz w:val="22"/>
          <w:szCs w:val="22"/>
        </w:rPr>
        <w:tab/>
      </w:r>
      <w:r w:rsidRPr="00EC410C">
        <w:rPr>
          <w:sz w:val="22"/>
          <w:szCs w:val="22"/>
        </w:rPr>
        <w:t>Maintain records, including minutes of all official meetings, lists of participants for each meeting of the Local Team, and signed confidentiality statements required under G.S. 7B</w:t>
      </w:r>
      <w:r w:rsidRPr="00EC410C">
        <w:rPr>
          <w:sz w:val="22"/>
          <w:szCs w:val="22"/>
        </w:rPr>
        <w:noBreakHyphen/>
        <w:t>1413, in compliance with applicable rules and law;</w:t>
      </w:r>
    </w:p>
    <w:p w14:paraId="0227A628" w14:textId="77777777" w:rsidR="003E3F23" w:rsidRPr="00EC410C" w:rsidRDefault="003E3F23" w:rsidP="00CA32F9">
      <w:pPr>
        <w:pStyle w:val="ablock1"/>
        <w:spacing w:line="228" w:lineRule="auto"/>
        <w:ind w:left="1620" w:hanging="540"/>
        <w:rPr>
          <w:sz w:val="22"/>
          <w:szCs w:val="22"/>
        </w:rPr>
      </w:pPr>
      <w:r w:rsidRPr="00EC410C">
        <w:rPr>
          <w:sz w:val="22"/>
          <w:szCs w:val="22"/>
        </w:rPr>
        <w:t>(3)</w:t>
      </w:r>
      <w:r w:rsidR="00CA32F9">
        <w:rPr>
          <w:sz w:val="22"/>
          <w:szCs w:val="22"/>
        </w:rPr>
        <w:tab/>
      </w:r>
      <w:r w:rsidRPr="00EC410C">
        <w:rPr>
          <w:sz w:val="22"/>
          <w:szCs w:val="22"/>
        </w:rPr>
        <w:t>Provide staff support for these reviews; and</w:t>
      </w:r>
    </w:p>
    <w:p w14:paraId="461DF777" w14:textId="77777777" w:rsidR="003E3F23" w:rsidRPr="00EC410C" w:rsidRDefault="003E3F23" w:rsidP="00CA32F9">
      <w:pPr>
        <w:pStyle w:val="ablock1"/>
        <w:spacing w:line="228" w:lineRule="auto"/>
        <w:ind w:left="1620" w:hanging="540"/>
        <w:rPr>
          <w:sz w:val="22"/>
          <w:szCs w:val="22"/>
        </w:rPr>
      </w:pPr>
      <w:r w:rsidRPr="00EC410C">
        <w:rPr>
          <w:sz w:val="22"/>
          <w:szCs w:val="22"/>
        </w:rPr>
        <w:t>(4)</w:t>
      </w:r>
      <w:r w:rsidR="00CA32F9">
        <w:rPr>
          <w:sz w:val="22"/>
          <w:szCs w:val="22"/>
        </w:rPr>
        <w:tab/>
      </w:r>
      <w:r w:rsidRPr="00EC410C">
        <w:rPr>
          <w:sz w:val="22"/>
          <w:szCs w:val="22"/>
        </w:rPr>
        <w:t xml:space="preserve">Report quarterly to the local board of health, or as required by the board, on the activities of the Local Team. </w:t>
      </w:r>
      <w:r w:rsidRPr="00EC410C">
        <w:rPr>
          <w:rStyle w:val="chistorynote"/>
          <w:sz w:val="22"/>
          <w:szCs w:val="22"/>
        </w:rPr>
        <w:t>(1993, c. 321, s. 285(a); 1998</w:t>
      </w:r>
      <w:r w:rsidRPr="00EC410C">
        <w:rPr>
          <w:rStyle w:val="chistorynote"/>
          <w:sz w:val="22"/>
          <w:szCs w:val="22"/>
        </w:rPr>
        <w:noBreakHyphen/>
        <w:t>202, s. 6.)</w:t>
      </w:r>
    </w:p>
    <w:p w14:paraId="06AB6D26" w14:textId="77777777" w:rsidR="003E3F23" w:rsidRPr="00EC410C" w:rsidRDefault="003E3F23" w:rsidP="003E3F23">
      <w:pPr>
        <w:spacing w:line="228" w:lineRule="auto"/>
        <w:rPr>
          <w:sz w:val="22"/>
          <w:szCs w:val="22"/>
        </w:rPr>
      </w:pPr>
      <w:r w:rsidRPr="00EC410C">
        <w:rPr>
          <w:sz w:val="22"/>
          <w:szCs w:val="22"/>
        </w:rPr>
        <w:t> </w:t>
      </w:r>
    </w:p>
    <w:p w14:paraId="7986F7E9"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1411.  Community Child Protection Teams; responsibility for training of team members.</w:t>
      </w:r>
    </w:p>
    <w:p w14:paraId="49E18CD2" w14:textId="77777777" w:rsidR="003E3F23" w:rsidRPr="00EC410C" w:rsidRDefault="003E3F23" w:rsidP="003E3F23">
      <w:pPr>
        <w:pStyle w:val="amargin1"/>
        <w:spacing w:line="228" w:lineRule="auto"/>
        <w:rPr>
          <w:sz w:val="22"/>
          <w:szCs w:val="22"/>
        </w:rPr>
      </w:pPr>
      <w:r w:rsidRPr="00EC410C">
        <w:rPr>
          <w:sz w:val="22"/>
          <w:szCs w:val="22"/>
        </w:rPr>
        <w:t xml:space="preserve">The Division of Social Services, Department of Health and Human Services, shall develop and make available, on an ongoing basis, for the members of Local Teams that review active cases in which children are being served by child protective services, training materials that address the role and function of the Local Team, confidentiality requirements, an overview of child protective services law and policy, and Team record keeping. </w:t>
      </w:r>
      <w:r w:rsidRPr="00EC410C">
        <w:rPr>
          <w:rStyle w:val="chistorynote"/>
          <w:sz w:val="22"/>
          <w:szCs w:val="22"/>
        </w:rPr>
        <w:t>(1993, c. 321, s. 285(a); 1997</w:t>
      </w:r>
      <w:r w:rsidRPr="00EC410C">
        <w:rPr>
          <w:rStyle w:val="chistorynote"/>
          <w:sz w:val="22"/>
          <w:szCs w:val="22"/>
        </w:rPr>
        <w:noBreakHyphen/>
        <w:t>443, s. 11A.118(a); 1998</w:t>
      </w:r>
      <w:r w:rsidRPr="00EC410C">
        <w:rPr>
          <w:rStyle w:val="chistorynote"/>
          <w:sz w:val="22"/>
          <w:szCs w:val="22"/>
        </w:rPr>
        <w:noBreakHyphen/>
        <w:t>202, s. 6.)</w:t>
      </w:r>
    </w:p>
    <w:p w14:paraId="6CE432C5" w14:textId="77777777" w:rsidR="003E3F23" w:rsidRPr="00EC410C" w:rsidRDefault="003E3F23" w:rsidP="003E3F23">
      <w:pPr>
        <w:spacing w:line="228" w:lineRule="auto"/>
        <w:rPr>
          <w:sz w:val="22"/>
          <w:szCs w:val="22"/>
        </w:rPr>
      </w:pPr>
      <w:r w:rsidRPr="00EC410C">
        <w:rPr>
          <w:sz w:val="22"/>
          <w:szCs w:val="22"/>
        </w:rPr>
        <w:t> </w:t>
      </w:r>
    </w:p>
    <w:p w14:paraId="097CB1A5"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1412.  Task Force – reports.</w:t>
      </w:r>
    </w:p>
    <w:p w14:paraId="0FB7C702" w14:textId="77777777" w:rsidR="003E3F23" w:rsidRDefault="003E3F23" w:rsidP="003E3F23">
      <w:pPr>
        <w:pStyle w:val="amargin1"/>
        <w:spacing w:line="228" w:lineRule="auto"/>
        <w:rPr>
          <w:rStyle w:val="chistorynote"/>
          <w:sz w:val="22"/>
          <w:szCs w:val="22"/>
        </w:rPr>
      </w:pPr>
      <w:r w:rsidRPr="00EC410C">
        <w:rPr>
          <w:sz w:val="22"/>
          <w:szCs w:val="22"/>
        </w:rPr>
        <w:t>The Task Force shall report annually to the Governor and General Assembly, within the first week of the convening or reconvening of the General Assembly. The report shall contain at least a summary of the conclusions and recommendations for each of the Task Force</w:t>
      </w:r>
      <w:r w:rsidR="00CB5A73">
        <w:rPr>
          <w:sz w:val="22"/>
          <w:szCs w:val="22"/>
        </w:rPr>
        <w:t>’</w:t>
      </w:r>
      <w:r w:rsidRPr="00EC410C">
        <w:rPr>
          <w:sz w:val="22"/>
          <w:szCs w:val="22"/>
        </w:rPr>
        <w:t>s duties, as well as any other recommendations for changes to any law, rule, or policy that it has determined will promote the safety and well</w:t>
      </w:r>
      <w:r w:rsidRPr="00EC410C">
        <w:rPr>
          <w:sz w:val="22"/>
          <w:szCs w:val="22"/>
        </w:rPr>
        <w:noBreakHyphen/>
        <w:t xml:space="preserve">being of children. Any recommendations of changes to law, rule, or policy shall be accompanied by specific legislative or policy proposals and detailed fiscal notes setting forth the costs to the State. </w:t>
      </w:r>
      <w:r w:rsidRPr="00EC410C">
        <w:rPr>
          <w:rStyle w:val="chistorynote"/>
          <w:sz w:val="22"/>
          <w:szCs w:val="22"/>
        </w:rPr>
        <w:t>(1991, c. 689, s. 233(a); 1991 (Reg. Sess., 1992), c. 900, s. 169(a); 1993 (Reg. Sess., 1994), c. 769, s. 27.8(a); 1996, 2nd Ex. Sess., c. 17, ss. 3.1, 3.2; 1998</w:t>
      </w:r>
      <w:r w:rsidRPr="00EC410C">
        <w:rPr>
          <w:rStyle w:val="chistorynote"/>
          <w:sz w:val="22"/>
          <w:szCs w:val="22"/>
        </w:rPr>
        <w:noBreakHyphen/>
        <w:t>202, s. 6; 1998</w:t>
      </w:r>
      <w:r w:rsidRPr="00EC410C">
        <w:rPr>
          <w:rStyle w:val="chistorynote"/>
          <w:sz w:val="22"/>
          <w:szCs w:val="22"/>
        </w:rPr>
        <w:noBreakHyphen/>
        <w:t>212, s. 12.44(a), (d).)</w:t>
      </w:r>
    </w:p>
    <w:p w14:paraId="185A56D2" w14:textId="77777777" w:rsidR="003E3F23" w:rsidRDefault="003E3F23" w:rsidP="003E3F23">
      <w:pPr>
        <w:pStyle w:val="amargin1"/>
        <w:spacing w:line="228" w:lineRule="auto"/>
        <w:rPr>
          <w:rStyle w:val="chistorynote"/>
          <w:sz w:val="22"/>
          <w:szCs w:val="22"/>
        </w:rPr>
      </w:pPr>
    </w:p>
    <w:p w14:paraId="5CC16784" w14:textId="52E89B99" w:rsidR="003E3F23" w:rsidRPr="00EC410C" w:rsidRDefault="00FD290F" w:rsidP="003E3F23">
      <w:pPr>
        <w:widowControl/>
        <w:rPr>
          <w:sz w:val="22"/>
          <w:szCs w:val="22"/>
        </w:rPr>
      </w:pPr>
      <w:r w:rsidRPr="00FD290F">
        <w:rPr>
          <w:b/>
          <w:sz w:val="22"/>
          <w:szCs w:val="22"/>
        </w:rPr>
        <w:t>§ 7</w:t>
      </w:r>
      <w:r w:rsidR="00CA32F9" w:rsidRPr="00FD290F">
        <w:rPr>
          <w:b/>
          <w:sz w:val="22"/>
          <w:szCs w:val="22"/>
        </w:rPr>
        <w:t>B</w:t>
      </w:r>
      <w:r w:rsidR="00CA32F9" w:rsidRPr="00FD290F">
        <w:rPr>
          <w:b/>
          <w:sz w:val="22"/>
          <w:szCs w:val="22"/>
        </w:rPr>
        <w:noBreakHyphen/>
        <w:t>1413. </w:t>
      </w:r>
      <w:r w:rsidR="003E3F23" w:rsidRPr="00FD290F">
        <w:rPr>
          <w:b/>
          <w:sz w:val="22"/>
          <w:szCs w:val="22"/>
        </w:rPr>
        <w:t>Access to records</w:t>
      </w:r>
      <w:r w:rsidR="003E3F23" w:rsidRPr="00EC410C">
        <w:rPr>
          <w:sz w:val="22"/>
          <w:szCs w:val="22"/>
        </w:rPr>
        <w:t>.</w:t>
      </w:r>
    </w:p>
    <w:p w14:paraId="02AD19C2" w14:textId="77777777" w:rsidR="003E3F23" w:rsidRPr="00EC410C" w:rsidRDefault="003E3F23" w:rsidP="00CA32F9">
      <w:pPr>
        <w:pStyle w:val="amargin1"/>
        <w:tabs>
          <w:tab w:val="left" w:pos="900"/>
        </w:tabs>
        <w:spacing w:line="228" w:lineRule="auto"/>
        <w:rPr>
          <w:sz w:val="22"/>
          <w:szCs w:val="22"/>
        </w:rPr>
      </w:pPr>
      <w:r w:rsidRPr="00EC410C">
        <w:rPr>
          <w:sz w:val="22"/>
          <w:szCs w:val="22"/>
        </w:rPr>
        <w:t>(a)</w:t>
      </w:r>
      <w:r w:rsidR="00CA32F9">
        <w:rPr>
          <w:sz w:val="22"/>
          <w:szCs w:val="22"/>
        </w:rPr>
        <w:tab/>
      </w:r>
      <w:r w:rsidRPr="00EC410C">
        <w:rPr>
          <w:sz w:val="22"/>
          <w:szCs w:val="22"/>
        </w:rPr>
        <w:t>The State Team, the Local Teams, and the Task Force during its existence, shall have access to all medical records, hospital records, and records maintained by this State, any county, or any local agency as necessary to carry out the purposes of this Article, including police investigations data, medical examiner</w:t>
      </w:r>
      <w:r>
        <w:rPr>
          <w:sz w:val="22"/>
          <w:szCs w:val="22"/>
        </w:rPr>
        <w:t xml:space="preserve"> </w:t>
      </w:r>
      <w:r w:rsidRPr="00EC410C">
        <w:rPr>
          <w:sz w:val="22"/>
          <w:szCs w:val="22"/>
        </w:rPr>
        <w:t xml:space="preserve">investigative data, health records, mental health records, and social services records. The State Team, the Task Force, and the Local Teams shall not, as part of the reviews authorized under this Article, contact, question, or interview the child, the parent of the child, or any other family member of the child whose record is being reviewed. Any member of a Local Team may share, only in an official meeting of </w:t>
      </w:r>
      <w:r w:rsidRPr="00EC410C">
        <w:rPr>
          <w:sz w:val="22"/>
          <w:szCs w:val="22"/>
        </w:rPr>
        <w:lastRenderedPageBreak/>
        <w:t>that Local Team, any information available to that member that the Local Team needs to carry out its duties.</w:t>
      </w:r>
    </w:p>
    <w:p w14:paraId="45C1E30B" w14:textId="77777777" w:rsidR="003E3F23" w:rsidRPr="00EC410C" w:rsidRDefault="003E3F23" w:rsidP="00CA32F9">
      <w:pPr>
        <w:pStyle w:val="amargin1"/>
        <w:tabs>
          <w:tab w:val="left" w:pos="900"/>
        </w:tabs>
        <w:spacing w:line="228" w:lineRule="auto"/>
        <w:rPr>
          <w:sz w:val="22"/>
          <w:szCs w:val="22"/>
        </w:rPr>
      </w:pPr>
      <w:r w:rsidRPr="00EC410C">
        <w:rPr>
          <w:sz w:val="22"/>
          <w:szCs w:val="22"/>
        </w:rPr>
        <w:t>(b)</w:t>
      </w:r>
      <w:r w:rsidR="00CA32F9">
        <w:rPr>
          <w:sz w:val="22"/>
          <w:szCs w:val="22"/>
        </w:rPr>
        <w:tab/>
      </w:r>
      <w:r w:rsidRPr="00EC410C">
        <w:rPr>
          <w:sz w:val="22"/>
          <w:szCs w:val="22"/>
        </w:rPr>
        <w:t>Meetings of the State Team and the Local Teams are not subject to the provisions of Article 33C of Chapter 143 of the General Statutes. However, the Local Teams may hold periodic public meetings to discuss, in a general manner not revealing confidential information about children and families, the findings of their reviews and their recommendations for preventive actions. Minutes of all public meetings, excluding those of executive sessions, shall be kept in compliance with Article 33C of Chapter 143 of the General Statutes. Any minutes or any other information generated during any closed session shall be sealed from public inspection.</w:t>
      </w:r>
    </w:p>
    <w:p w14:paraId="3A300659" w14:textId="77777777" w:rsidR="003E3F23" w:rsidRPr="00EC410C" w:rsidRDefault="0069341A" w:rsidP="00CA32F9">
      <w:pPr>
        <w:pStyle w:val="amargin1"/>
        <w:tabs>
          <w:tab w:val="left" w:pos="900"/>
        </w:tabs>
        <w:spacing w:line="228" w:lineRule="auto"/>
        <w:rPr>
          <w:sz w:val="22"/>
          <w:szCs w:val="22"/>
        </w:rPr>
      </w:pPr>
      <w:r w:rsidRPr="00EC410C">
        <w:rPr>
          <w:sz w:val="22"/>
          <w:szCs w:val="22"/>
        </w:rPr>
        <w:t>(c)</w:t>
      </w:r>
      <w:r w:rsidR="00CA32F9">
        <w:rPr>
          <w:sz w:val="22"/>
          <w:szCs w:val="22"/>
        </w:rPr>
        <w:tab/>
      </w:r>
      <w:r w:rsidR="003E3F23" w:rsidRPr="00EC410C">
        <w:rPr>
          <w:sz w:val="22"/>
          <w:szCs w:val="22"/>
        </w:rPr>
        <w:t>All otherwise confidential information and records acquired by the State Team, the Local Teams, and the Task Force during its existence, in the exercise of their duties are confidential; are not subject to discovery or introduction into evidence in any proceedings; and may only be disclosed as necessary to carry out the purposes of the State Team, the Local Teams, and the Task Force. In addition, all otherwise confidential information and records created by a Local Team in the exercise of its duties are confidential; are not subject to discovery or introduction into evidence in any proceedings; and may only be disclosed as necessary to carry out the purposes of the Local Team. No member of the State Team, a Local Team, nor any person who attends a meeting of the State Team or a Local Team, may testify in any proceeding about what transpired at the meeting, about information presented at the meeting, or about opinions formed by the person as a result of the meetings. This subsection shall not, however, prohibit a person from testifying in a civil or criminal action about matters within that person</w:t>
      </w:r>
      <w:r w:rsidR="00CB5A73">
        <w:rPr>
          <w:sz w:val="22"/>
          <w:szCs w:val="22"/>
        </w:rPr>
        <w:t>’</w:t>
      </w:r>
      <w:r w:rsidR="003E3F23" w:rsidRPr="00EC410C">
        <w:rPr>
          <w:sz w:val="22"/>
          <w:szCs w:val="22"/>
        </w:rPr>
        <w:t>s independent knowledge.</w:t>
      </w:r>
    </w:p>
    <w:p w14:paraId="5F705DA5" w14:textId="77777777" w:rsidR="003E3F23" w:rsidRPr="00EC410C" w:rsidRDefault="003E3F23" w:rsidP="00CA32F9">
      <w:pPr>
        <w:pStyle w:val="amargin1"/>
        <w:tabs>
          <w:tab w:val="left" w:pos="900"/>
        </w:tabs>
        <w:spacing w:line="228" w:lineRule="auto"/>
        <w:rPr>
          <w:sz w:val="22"/>
          <w:szCs w:val="22"/>
        </w:rPr>
      </w:pPr>
      <w:r w:rsidRPr="00EC410C">
        <w:rPr>
          <w:sz w:val="22"/>
          <w:szCs w:val="22"/>
        </w:rPr>
        <w:t>(d)</w:t>
      </w:r>
      <w:r w:rsidR="00CA32F9">
        <w:rPr>
          <w:sz w:val="22"/>
          <w:szCs w:val="22"/>
        </w:rPr>
        <w:tab/>
      </w:r>
      <w:r w:rsidRPr="00EC410C">
        <w:rPr>
          <w:sz w:val="22"/>
          <w:szCs w:val="22"/>
        </w:rPr>
        <w:t>Each member of a Local Team and invited participant shall sign a statement indicating an understanding of and adherence to confidentiality requirements, including the possible civil or criminal consequences of any breach of confidentiality.</w:t>
      </w:r>
    </w:p>
    <w:p w14:paraId="74C5708F" w14:textId="77777777" w:rsidR="003E3F23" w:rsidRPr="00EC410C" w:rsidRDefault="003E3F23" w:rsidP="00CA32F9">
      <w:pPr>
        <w:pStyle w:val="amargin1"/>
        <w:tabs>
          <w:tab w:val="left" w:pos="900"/>
        </w:tabs>
        <w:spacing w:line="228" w:lineRule="auto"/>
        <w:rPr>
          <w:sz w:val="22"/>
          <w:szCs w:val="22"/>
        </w:rPr>
      </w:pPr>
      <w:r w:rsidRPr="00EC410C">
        <w:rPr>
          <w:sz w:val="22"/>
          <w:szCs w:val="22"/>
        </w:rPr>
        <w:t>(e)</w:t>
      </w:r>
      <w:r w:rsidR="00CA32F9">
        <w:rPr>
          <w:sz w:val="22"/>
          <w:szCs w:val="22"/>
        </w:rPr>
        <w:tab/>
      </w:r>
      <w:r w:rsidRPr="00EC410C">
        <w:rPr>
          <w:sz w:val="22"/>
          <w:szCs w:val="22"/>
        </w:rPr>
        <w:t>Cases receiving child protective services at the time of review by a Local Team shall have an entry in the child</w:t>
      </w:r>
      <w:r w:rsidR="00CB5A73">
        <w:rPr>
          <w:sz w:val="22"/>
          <w:szCs w:val="22"/>
        </w:rPr>
        <w:t>’</w:t>
      </w:r>
      <w:r w:rsidRPr="00EC410C">
        <w:rPr>
          <w:sz w:val="22"/>
          <w:szCs w:val="22"/>
        </w:rPr>
        <w:t>s protective services record to indicate that the case was received by that Team. Additional entry into the record shall be at the discretion of the director of the county department of social services.</w:t>
      </w:r>
    </w:p>
    <w:p w14:paraId="557C142F" w14:textId="77777777" w:rsidR="003E3F23" w:rsidRDefault="003E3F23" w:rsidP="00CA32F9">
      <w:pPr>
        <w:pStyle w:val="amargin1"/>
        <w:tabs>
          <w:tab w:val="left" w:pos="900"/>
        </w:tabs>
        <w:spacing w:line="228" w:lineRule="auto"/>
        <w:rPr>
          <w:rStyle w:val="chistorynote"/>
          <w:sz w:val="22"/>
          <w:szCs w:val="22"/>
        </w:rPr>
      </w:pPr>
      <w:r w:rsidRPr="00EC410C">
        <w:rPr>
          <w:sz w:val="22"/>
          <w:szCs w:val="22"/>
        </w:rPr>
        <w:t>(f)</w:t>
      </w:r>
      <w:r w:rsidR="00CA32F9">
        <w:rPr>
          <w:sz w:val="22"/>
          <w:szCs w:val="22"/>
        </w:rPr>
        <w:tab/>
      </w:r>
      <w:r w:rsidRPr="00EC410C">
        <w:rPr>
          <w:sz w:val="22"/>
          <w:szCs w:val="22"/>
        </w:rPr>
        <w:t xml:space="preserve">The Social Services Commission shall adopt rules to implement this section in connection with reviews conducted by Community Child Protection Teams. The Health Services Commission shall adopt rules to implement this section in connection with Local Teams that review additional child fatalities. </w:t>
      </w:r>
      <w:proofErr w:type="gramStart"/>
      <w:r w:rsidRPr="00EC410C">
        <w:rPr>
          <w:sz w:val="22"/>
          <w:szCs w:val="22"/>
        </w:rPr>
        <w:t>In particular, these</w:t>
      </w:r>
      <w:proofErr w:type="gramEnd"/>
      <w:r w:rsidRPr="00EC410C">
        <w:rPr>
          <w:sz w:val="22"/>
          <w:szCs w:val="22"/>
        </w:rPr>
        <w:t xml:space="preserve"> rules shall allow information generated by an executive session of a Local Team to be accessible for administrative or research purposes only. </w:t>
      </w:r>
      <w:r w:rsidRPr="00EC410C">
        <w:rPr>
          <w:rStyle w:val="chistorynote"/>
          <w:sz w:val="22"/>
          <w:szCs w:val="22"/>
        </w:rPr>
        <w:t>(1991, c. 689, s. 233(a); 1993, c. 321, s. 285(a); 1998</w:t>
      </w:r>
      <w:r w:rsidRPr="00EC410C">
        <w:rPr>
          <w:rStyle w:val="chistorynote"/>
          <w:sz w:val="22"/>
          <w:szCs w:val="22"/>
        </w:rPr>
        <w:noBreakHyphen/>
        <w:t>202, s. 6.)</w:t>
      </w:r>
    </w:p>
    <w:p w14:paraId="141F4131" w14:textId="77777777" w:rsidR="003E3F23" w:rsidRDefault="003E3F23" w:rsidP="003E3F23">
      <w:pPr>
        <w:pStyle w:val="amargin1"/>
        <w:spacing w:line="228" w:lineRule="auto"/>
        <w:rPr>
          <w:rStyle w:val="chistorynote"/>
          <w:sz w:val="22"/>
          <w:szCs w:val="22"/>
        </w:rPr>
      </w:pPr>
    </w:p>
    <w:p w14:paraId="0E14C0C8" w14:textId="77777777" w:rsidR="003E3F23" w:rsidRPr="00EC410C" w:rsidRDefault="003E3F23" w:rsidP="003E3F23">
      <w:pPr>
        <w:pStyle w:val="asection"/>
        <w:spacing w:line="228" w:lineRule="auto"/>
        <w:rPr>
          <w:sz w:val="22"/>
          <w:szCs w:val="22"/>
        </w:rPr>
      </w:pPr>
      <w:r w:rsidRPr="00EC410C">
        <w:rPr>
          <w:sz w:val="22"/>
          <w:szCs w:val="22"/>
        </w:rPr>
        <w:t>§ 7B</w:t>
      </w:r>
      <w:r w:rsidRPr="00EC410C">
        <w:rPr>
          <w:sz w:val="22"/>
          <w:szCs w:val="22"/>
        </w:rPr>
        <w:noBreakHyphen/>
        <w:t>1414.  Administration; funding.</w:t>
      </w:r>
    </w:p>
    <w:p w14:paraId="4D34732D" w14:textId="77777777" w:rsidR="003E3F23" w:rsidRPr="00EC410C" w:rsidRDefault="003E3F23" w:rsidP="00CA32F9">
      <w:pPr>
        <w:pStyle w:val="amargin1"/>
        <w:tabs>
          <w:tab w:val="left" w:pos="900"/>
        </w:tabs>
        <w:spacing w:line="228" w:lineRule="auto"/>
        <w:rPr>
          <w:sz w:val="22"/>
          <w:szCs w:val="22"/>
        </w:rPr>
      </w:pPr>
      <w:r w:rsidRPr="00EC410C">
        <w:rPr>
          <w:sz w:val="22"/>
          <w:szCs w:val="22"/>
        </w:rPr>
        <w:t>(a)</w:t>
      </w:r>
      <w:r w:rsidR="00CA32F9">
        <w:rPr>
          <w:sz w:val="22"/>
          <w:szCs w:val="22"/>
        </w:rPr>
        <w:tab/>
      </w:r>
      <w:r w:rsidRPr="00EC410C">
        <w:rPr>
          <w:sz w:val="22"/>
          <w:szCs w:val="22"/>
        </w:rPr>
        <w:t>To the extent of funds available, the chairs of the Task Force and State Team may hire staff or consultants to assist the Task Force and the State Team in completing their duties.</w:t>
      </w:r>
    </w:p>
    <w:p w14:paraId="703359DD" w14:textId="77777777" w:rsidR="003E3F23" w:rsidRPr="00EC410C" w:rsidRDefault="003E3F23" w:rsidP="00CA32F9">
      <w:pPr>
        <w:pStyle w:val="amargin1"/>
        <w:tabs>
          <w:tab w:val="left" w:pos="900"/>
        </w:tabs>
        <w:spacing w:line="228" w:lineRule="auto"/>
        <w:rPr>
          <w:sz w:val="22"/>
          <w:szCs w:val="22"/>
        </w:rPr>
      </w:pPr>
      <w:r w:rsidRPr="00EC410C">
        <w:rPr>
          <w:sz w:val="22"/>
          <w:szCs w:val="22"/>
        </w:rPr>
        <w:t>(b)</w:t>
      </w:r>
      <w:r w:rsidR="00CA32F9">
        <w:rPr>
          <w:sz w:val="22"/>
          <w:szCs w:val="22"/>
        </w:rPr>
        <w:tab/>
      </w:r>
      <w:r w:rsidRPr="00EC410C">
        <w:rPr>
          <w:sz w:val="22"/>
          <w:szCs w:val="22"/>
        </w:rPr>
        <w:t>Members, staff, and consultants of the Task Force or State Team shall receive travel and subsistence expenses in accordance with the provisions of G.S. 138</w:t>
      </w:r>
      <w:r w:rsidRPr="00EC410C">
        <w:rPr>
          <w:sz w:val="22"/>
          <w:szCs w:val="22"/>
        </w:rPr>
        <w:noBreakHyphen/>
        <w:t>5 or G.S. 138</w:t>
      </w:r>
      <w:r w:rsidRPr="00EC410C">
        <w:rPr>
          <w:sz w:val="22"/>
          <w:szCs w:val="22"/>
        </w:rPr>
        <w:noBreakHyphen/>
        <w:t>6</w:t>
      </w:r>
      <w:proofErr w:type="gramStart"/>
      <w:r w:rsidRPr="00EC410C">
        <w:rPr>
          <w:sz w:val="22"/>
          <w:szCs w:val="22"/>
        </w:rPr>
        <w:t>, as the case may be, paid</w:t>
      </w:r>
      <w:proofErr w:type="gramEnd"/>
      <w:r w:rsidRPr="00EC410C">
        <w:rPr>
          <w:sz w:val="22"/>
          <w:szCs w:val="22"/>
        </w:rPr>
        <w:t xml:space="preserve"> from funds appropriated to implement this Article and within the limits of those funds.</w:t>
      </w:r>
    </w:p>
    <w:p w14:paraId="7D0B6F4A" w14:textId="77777777" w:rsidR="003E3F23" w:rsidRPr="00EC410C" w:rsidRDefault="0069341A" w:rsidP="00CA32F9">
      <w:pPr>
        <w:pStyle w:val="amargin1"/>
        <w:tabs>
          <w:tab w:val="left" w:pos="900"/>
        </w:tabs>
        <w:spacing w:line="228" w:lineRule="auto"/>
        <w:rPr>
          <w:sz w:val="22"/>
          <w:szCs w:val="22"/>
        </w:rPr>
      </w:pPr>
      <w:r w:rsidRPr="00EC410C">
        <w:rPr>
          <w:sz w:val="22"/>
          <w:szCs w:val="22"/>
        </w:rPr>
        <w:t>(c)</w:t>
      </w:r>
      <w:r w:rsidR="00CA32F9">
        <w:rPr>
          <w:sz w:val="22"/>
          <w:szCs w:val="22"/>
        </w:rPr>
        <w:tab/>
      </w:r>
      <w:r w:rsidR="003E3F23" w:rsidRPr="00EC410C">
        <w:rPr>
          <w:sz w:val="22"/>
          <w:szCs w:val="22"/>
        </w:rPr>
        <w:t xml:space="preserve">With the approval of the Legislative Services Commission, legislative staff and space in the Legislative Building and the Legislative Office Building may be made available to the Task Force. </w:t>
      </w:r>
      <w:r w:rsidR="003E3F23" w:rsidRPr="00EC410C">
        <w:rPr>
          <w:rStyle w:val="chistorynote"/>
          <w:sz w:val="22"/>
          <w:szCs w:val="22"/>
        </w:rPr>
        <w:t>(1991, c. 689, s. 233(a); 1998</w:t>
      </w:r>
      <w:r w:rsidR="003E3F23" w:rsidRPr="00EC410C">
        <w:rPr>
          <w:rStyle w:val="chistorynote"/>
          <w:sz w:val="22"/>
          <w:szCs w:val="22"/>
        </w:rPr>
        <w:noBreakHyphen/>
        <w:t>202, s. 6.)</w:t>
      </w:r>
    </w:p>
    <w:p w14:paraId="3AB95B66" w14:textId="77777777" w:rsidR="003E3F23" w:rsidRPr="00EC410C" w:rsidRDefault="003E3F23" w:rsidP="003E3F23">
      <w:pPr>
        <w:spacing w:line="228" w:lineRule="auto"/>
        <w:rPr>
          <w:sz w:val="22"/>
          <w:szCs w:val="22"/>
        </w:rPr>
      </w:pPr>
      <w:r w:rsidRPr="00EC410C">
        <w:rPr>
          <w:sz w:val="22"/>
          <w:szCs w:val="22"/>
        </w:rPr>
        <w:noBreakHyphen/>
        <w:t>202, s. 6.)</w:t>
      </w:r>
    </w:p>
    <w:p w14:paraId="73F43915" w14:textId="77777777" w:rsidR="003E3F23" w:rsidRPr="00EC410C" w:rsidRDefault="003E3F23" w:rsidP="003E3F23">
      <w:pPr>
        <w:spacing w:line="235" w:lineRule="auto"/>
        <w:rPr>
          <w:sz w:val="22"/>
          <w:szCs w:val="22"/>
        </w:rPr>
      </w:pPr>
    </w:p>
    <w:p w14:paraId="7B3EE372" w14:textId="77777777" w:rsidR="003E3F23" w:rsidRDefault="003E3F23" w:rsidP="003E3F23">
      <w:r>
        <w:t xml:space="preserve"> </w:t>
      </w:r>
    </w:p>
    <w:p w14:paraId="36A88054" w14:textId="77777777" w:rsidR="003E3F23" w:rsidRDefault="003E3F23" w:rsidP="003E3F23">
      <w:pPr>
        <w:widowControl/>
        <w:rPr>
          <w:b/>
          <w:sz w:val="36"/>
          <w:szCs w:val="36"/>
          <w:u w:val="single"/>
        </w:rPr>
      </w:pPr>
      <w:r>
        <w:rPr>
          <w:b/>
          <w:sz w:val="36"/>
          <w:szCs w:val="36"/>
          <w:u w:val="single"/>
        </w:rPr>
        <w:br w:type="page"/>
      </w:r>
    </w:p>
    <w:p w14:paraId="34F07379" w14:textId="4F598B99" w:rsidR="008F2C13" w:rsidRDefault="008F2C13" w:rsidP="003614CD">
      <w:pPr>
        <w:jc w:val="center"/>
        <w:rPr>
          <w:b/>
          <w:sz w:val="36"/>
          <w:szCs w:val="36"/>
        </w:rPr>
      </w:pPr>
      <w:r>
        <w:rPr>
          <w:b/>
          <w:sz w:val="36"/>
          <w:szCs w:val="36"/>
        </w:rPr>
        <w:lastRenderedPageBreak/>
        <w:t>Appendix 1</w:t>
      </w:r>
      <w:r w:rsidR="00193B0E">
        <w:rPr>
          <w:b/>
          <w:sz w:val="36"/>
          <w:szCs w:val="36"/>
        </w:rPr>
        <w:t>-2:</w:t>
      </w:r>
      <w:r>
        <w:rPr>
          <w:b/>
          <w:sz w:val="36"/>
          <w:szCs w:val="36"/>
        </w:rPr>
        <w:t xml:space="preserve"> </w:t>
      </w:r>
      <w:r w:rsidR="003614CD">
        <w:rPr>
          <w:b/>
          <w:sz w:val="36"/>
          <w:szCs w:val="36"/>
        </w:rPr>
        <w:t xml:space="preserve">Federal </w:t>
      </w:r>
      <w:r>
        <w:rPr>
          <w:b/>
          <w:sz w:val="36"/>
          <w:szCs w:val="36"/>
        </w:rPr>
        <w:t>Statutes</w:t>
      </w:r>
    </w:p>
    <w:p w14:paraId="078AC51F" w14:textId="77777777" w:rsidR="008F2C13" w:rsidRPr="00F92A4A" w:rsidRDefault="008F2C13" w:rsidP="003E3F23">
      <w:pPr>
        <w:jc w:val="center"/>
        <w:rPr>
          <w:b/>
          <w:szCs w:val="24"/>
        </w:rPr>
      </w:pPr>
    </w:p>
    <w:p w14:paraId="71B8F9C5" w14:textId="77777777" w:rsidR="003E3F23" w:rsidRPr="008945F2" w:rsidRDefault="003E3F23" w:rsidP="003E3F23">
      <w:pPr>
        <w:jc w:val="center"/>
        <w:rPr>
          <w:b/>
          <w:sz w:val="28"/>
          <w:szCs w:val="28"/>
        </w:rPr>
      </w:pPr>
      <w:r w:rsidRPr="008945F2">
        <w:rPr>
          <w:b/>
          <w:sz w:val="28"/>
          <w:szCs w:val="28"/>
        </w:rPr>
        <w:t>Accessing Substance Abuse Records</w:t>
      </w:r>
    </w:p>
    <w:p w14:paraId="68741FDE" w14:textId="77777777" w:rsidR="003E3F23" w:rsidRPr="00F92A4A" w:rsidRDefault="003E3F23" w:rsidP="003E3F23">
      <w:pPr>
        <w:jc w:val="both"/>
        <w:rPr>
          <w:szCs w:val="24"/>
        </w:rPr>
      </w:pPr>
    </w:p>
    <w:p w14:paraId="73550CC1" w14:textId="7EC300BF" w:rsidR="003E3F23" w:rsidRDefault="003E3F23" w:rsidP="003E3F23">
      <w:pPr>
        <w:jc w:val="both"/>
        <w:rPr>
          <w:sz w:val="22"/>
          <w:szCs w:val="22"/>
        </w:rPr>
      </w:pPr>
      <w:r w:rsidRPr="00FB1316">
        <w:rPr>
          <w:sz w:val="22"/>
          <w:szCs w:val="22"/>
        </w:rPr>
        <w:t>Federal laws regulate accessing substance abus</w:t>
      </w:r>
      <w:r>
        <w:rPr>
          <w:sz w:val="22"/>
          <w:szCs w:val="22"/>
        </w:rPr>
        <w:t xml:space="preserve">e/chemical dependency records. </w:t>
      </w:r>
      <w:r w:rsidRPr="00FB1316">
        <w:rPr>
          <w:sz w:val="22"/>
          <w:szCs w:val="22"/>
        </w:rPr>
        <w:t>Substance abuse records cannot be released without the express written consent of the participant (42 C.F. R 2.31).  The statutory exceptions, which allow disclosure without consent, are medical emergencies (42 C.F.R § 2.51), research activities (C.F.R § 2.52), and audit and evaluation activities (C.F.R.</w:t>
      </w:r>
      <w:r>
        <w:rPr>
          <w:sz w:val="22"/>
          <w:szCs w:val="22"/>
        </w:rPr>
        <w:t xml:space="preserve"> </w:t>
      </w:r>
      <w:r w:rsidRPr="00FB1316">
        <w:rPr>
          <w:sz w:val="22"/>
          <w:szCs w:val="22"/>
        </w:rPr>
        <w:t>§ 2.53).  These regulations do not allow for access to substance abuse records by local child fatality prevention teams.</w:t>
      </w:r>
    </w:p>
    <w:p w14:paraId="23BB03D5" w14:textId="5679CF94" w:rsidR="004E529C" w:rsidRPr="00C6758C" w:rsidRDefault="004E529C" w:rsidP="00991ED0">
      <w:pPr>
        <w:rPr>
          <w:rStyle w:val="headerslevel1"/>
          <w:b/>
          <w:szCs w:val="24"/>
        </w:rPr>
      </w:pPr>
    </w:p>
    <w:p w14:paraId="668D4E99" w14:textId="77777777" w:rsidR="00F97ADE" w:rsidRPr="009F2369" w:rsidRDefault="003E3F23" w:rsidP="003E3F23">
      <w:pPr>
        <w:jc w:val="center"/>
        <w:rPr>
          <w:rStyle w:val="headerslevel1"/>
          <w:b/>
          <w:sz w:val="28"/>
          <w:szCs w:val="28"/>
        </w:rPr>
      </w:pPr>
      <w:r w:rsidRPr="009F2369">
        <w:rPr>
          <w:rStyle w:val="headerslevel1"/>
          <w:b/>
          <w:sz w:val="28"/>
          <w:szCs w:val="28"/>
        </w:rPr>
        <w:t xml:space="preserve">Family Educational Rights and Privacy Act (FERPA) </w:t>
      </w:r>
    </w:p>
    <w:p w14:paraId="15E6DBDB" w14:textId="77777777" w:rsidR="009F2369" w:rsidRPr="00F96FD1" w:rsidRDefault="009F2369" w:rsidP="00F97ADE">
      <w:pPr>
        <w:jc w:val="center"/>
        <w:rPr>
          <w:rStyle w:val="headerslevel1"/>
          <w:b/>
          <w:szCs w:val="24"/>
        </w:rPr>
      </w:pPr>
    </w:p>
    <w:p w14:paraId="3966666D" w14:textId="24C8236E" w:rsidR="003E3F23" w:rsidRDefault="00F97ADE" w:rsidP="00834E96">
      <w:pPr>
        <w:rPr>
          <w:sz w:val="22"/>
          <w:szCs w:val="22"/>
        </w:rPr>
      </w:pPr>
      <w:r w:rsidRPr="009F2369">
        <w:rPr>
          <w:rStyle w:val="headerslevel1"/>
          <w:b/>
          <w:sz w:val="28"/>
          <w:szCs w:val="28"/>
        </w:rPr>
        <w:t>Family Policy Compliance Office (FPCO)</w:t>
      </w:r>
      <w:r w:rsidR="003E3F23" w:rsidRPr="009F2369">
        <w:rPr>
          <w:b/>
          <w:sz w:val="28"/>
          <w:szCs w:val="28"/>
        </w:rPr>
        <w:br/>
      </w:r>
      <w:r w:rsidR="003E3F23" w:rsidRPr="00FB1316">
        <w:rPr>
          <w:sz w:val="22"/>
          <w:szCs w:val="22"/>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2874442F" w14:textId="77777777" w:rsidR="003E3F23" w:rsidRPr="00FB1316" w:rsidRDefault="003E3F23" w:rsidP="003E3F23">
      <w:pPr>
        <w:pStyle w:val="NormalWeb"/>
        <w:spacing w:before="0" w:beforeAutospacing="0" w:after="0" w:afterAutospacing="0"/>
        <w:jc w:val="both"/>
        <w:rPr>
          <w:sz w:val="22"/>
          <w:szCs w:val="22"/>
        </w:rPr>
      </w:pPr>
    </w:p>
    <w:p w14:paraId="0F6877B9" w14:textId="77777777" w:rsidR="003E3F23" w:rsidRDefault="003E3F23" w:rsidP="003E3F23">
      <w:pPr>
        <w:pStyle w:val="NormalWeb"/>
        <w:spacing w:before="0" w:beforeAutospacing="0" w:after="0" w:afterAutospacing="0"/>
        <w:jc w:val="both"/>
        <w:rPr>
          <w:sz w:val="22"/>
          <w:szCs w:val="22"/>
        </w:rPr>
      </w:pPr>
      <w:r w:rsidRPr="00FB1316">
        <w:rPr>
          <w:sz w:val="22"/>
          <w:szCs w:val="22"/>
        </w:rPr>
        <w:t>FERPA gives parents certain rights with respect to their children</w:t>
      </w:r>
      <w:r w:rsidR="00CB5A73">
        <w:rPr>
          <w:sz w:val="22"/>
          <w:szCs w:val="22"/>
        </w:rPr>
        <w:t>’</w:t>
      </w:r>
      <w:r w:rsidRPr="00FB1316">
        <w:rPr>
          <w:sz w:val="22"/>
          <w:szCs w:val="22"/>
        </w:rPr>
        <w:t xml:space="preserve">s education records. These rights transfer to the student when he or she reaches the age of 18 or attends a school beyond the high school level. Students to whom the rights have transferred are </w:t>
      </w:r>
      <w:r w:rsidR="00CB5A73">
        <w:rPr>
          <w:sz w:val="22"/>
          <w:szCs w:val="22"/>
        </w:rPr>
        <w:t>“</w:t>
      </w:r>
      <w:r w:rsidRPr="00FB1316">
        <w:rPr>
          <w:sz w:val="22"/>
          <w:szCs w:val="22"/>
        </w:rPr>
        <w:t>eligible students.</w:t>
      </w:r>
      <w:r w:rsidR="00CB5A73">
        <w:rPr>
          <w:sz w:val="22"/>
          <w:szCs w:val="22"/>
        </w:rPr>
        <w:t>”</w:t>
      </w:r>
    </w:p>
    <w:p w14:paraId="35C5B3F9" w14:textId="77777777" w:rsidR="003E3F23" w:rsidRPr="00FB1316" w:rsidRDefault="003E3F23" w:rsidP="003E3F23">
      <w:pPr>
        <w:pStyle w:val="NormalWeb"/>
        <w:spacing w:before="0" w:beforeAutospacing="0" w:after="0" w:afterAutospacing="0"/>
        <w:jc w:val="both"/>
        <w:rPr>
          <w:sz w:val="22"/>
          <w:szCs w:val="22"/>
        </w:rPr>
      </w:pPr>
    </w:p>
    <w:p w14:paraId="7C962109" w14:textId="77777777" w:rsidR="003E3F23" w:rsidRPr="00FB1316" w:rsidRDefault="003E3F23" w:rsidP="00251AE8">
      <w:pPr>
        <w:pStyle w:val="NormalWeb"/>
        <w:numPr>
          <w:ilvl w:val="0"/>
          <w:numId w:val="6"/>
        </w:numPr>
        <w:tabs>
          <w:tab w:val="clear" w:pos="360"/>
          <w:tab w:val="num" w:pos="720"/>
        </w:tabs>
        <w:spacing w:before="0" w:beforeAutospacing="0" w:after="0" w:afterAutospacing="0"/>
        <w:ind w:left="720" w:hanging="360"/>
        <w:jc w:val="both"/>
        <w:rPr>
          <w:sz w:val="22"/>
          <w:szCs w:val="22"/>
        </w:rPr>
      </w:pPr>
      <w:r w:rsidRPr="00FB1316">
        <w:rPr>
          <w:sz w:val="22"/>
          <w:szCs w:val="22"/>
        </w:rPr>
        <w:t>Parents or eligible students have the right to inspect and review the student</w:t>
      </w:r>
      <w:r w:rsidR="00CB5A73">
        <w:rPr>
          <w:sz w:val="22"/>
          <w:szCs w:val="22"/>
        </w:rPr>
        <w:t>’</w:t>
      </w:r>
      <w:r w:rsidRPr="00FB1316">
        <w:rPr>
          <w:sz w:val="22"/>
          <w:szCs w:val="22"/>
        </w:rPr>
        <w:t>s education records maintained by the school. Schools are not required to provide copies of records unless, for reasons such as great distance, it is impossible for parents or eligible students to review the records. Schools may charge a fee for copies.</w:t>
      </w:r>
    </w:p>
    <w:p w14:paraId="267E3E59" w14:textId="77777777" w:rsidR="003E3F23" w:rsidRPr="00FB1316" w:rsidRDefault="003E3F23" w:rsidP="00251AE8">
      <w:pPr>
        <w:pStyle w:val="NormalWeb"/>
        <w:numPr>
          <w:ilvl w:val="0"/>
          <w:numId w:val="6"/>
        </w:numPr>
        <w:tabs>
          <w:tab w:val="clear" w:pos="360"/>
          <w:tab w:val="num" w:pos="720"/>
        </w:tabs>
        <w:spacing w:before="0" w:beforeAutospacing="0" w:after="0" w:afterAutospacing="0"/>
        <w:ind w:left="720" w:hanging="360"/>
        <w:jc w:val="both"/>
        <w:rPr>
          <w:sz w:val="22"/>
          <w:szCs w:val="22"/>
        </w:rPr>
      </w:pPr>
      <w:r w:rsidRPr="00FB1316">
        <w:rPr>
          <w:sz w:val="22"/>
          <w:szCs w:val="22"/>
        </w:rPr>
        <w:t>Parents or eligible students have the right to request that a school correct records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542A9B59" w14:textId="77777777" w:rsidR="003E3F23" w:rsidRDefault="003E3F23" w:rsidP="00251AE8">
      <w:pPr>
        <w:pStyle w:val="NormalWeb"/>
        <w:numPr>
          <w:ilvl w:val="0"/>
          <w:numId w:val="6"/>
        </w:numPr>
        <w:tabs>
          <w:tab w:val="clear" w:pos="360"/>
          <w:tab w:val="num" w:pos="720"/>
        </w:tabs>
        <w:spacing w:before="0" w:beforeAutospacing="0" w:after="0" w:afterAutospacing="0"/>
        <w:ind w:left="720" w:hanging="360"/>
        <w:jc w:val="both"/>
        <w:rPr>
          <w:sz w:val="22"/>
          <w:szCs w:val="22"/>
        </w:rPr>
      </w:pPr>
      <w:r w:rsidRPr="00FB1316">
        <w:rPr>
          <w:sz w:val="22"/>
          <w:szCs w:val="22"/>
        </w:rPr>
        <w:t>Generally, schools must have written permission from the parent or eligible student in order to release any information from a student</w:t>
      </w:r>
      <w:r w:rsidR="00CB5A73">
        <w:rPr>
          <w:sz w:val="22"/>
          <w:szCs w:val="22"/>
        </w:rPr>
        <w:t>’</w:t>
      </w:r>
      <w:r w:rsidRPr="00FB1316">
        <w:rPr>
          <w:sz w:val="22"/>
          <w:szCs w:val="22"/>
        </w:rPr>
        <w:t>s education record. However, FERPA allows schools to disclose those records, without consent, to the following parties or under the following conditions (34 CFR § 99.31):</w:t>
      </w:r>
    </w:p>
    <w:p w14:paraId="019675F6" w14:textId="77777777" w:rsidR="003E3F23" w:rsidRPr="00FB1316" w:rsidRDefault="003E3F23" w:rsidP="003E3F23">
      <w:pPr>
        <w:pStyle w:val="NormalWeb"/>
        <w:spacing w:before="0" w:beforeAutospacing="0" w:after="0" w:afterAutospacing="0"/>
        <w:ind w:left="360"/>
        <w:jc w:val="both"/>
        <w:rPr>
          <w:sz w:val="22"/>
          <w:szCs w:val="22"/>
        </w:rPr>
      </w:pPr>
    </w:p>
    <w:p w14:paraId="0437FC91" w14:textId="77777777" w:rsidR="003E3F23" w:rsidRPr="00FB1316" w:rsidRDefault="003E3F23" w:rsidP="00251AE8">
      <w:pPr>
        <w:widowControl/>
        <w:numPr>
          <w:ilvl w:val="1"/>
          <w:numId w:val="6"/>
        </w:numPr>
        <w:jc w:val="both"/>
        <w:rPr>
          <w:sz w:val="22"/>
          <w:szCs w:val="22"/>
        </w:rPr>
      </w:pPr>
      <w:r w:rsidRPr="00FB1316">
        <w:rPr>
          <w:sz w:val="22"/>
          <w:szCs w:val="22"/>
        </w:rPr>
        <w:t>School officials with legitimate educational interest;</w:t>
      </w:r>
    </w:p>
    <w:p w14:paraId="72E101DE" w14:textId="77777777" w:rsidR="003E3F23" w:rsidRPr="00FB1316" w:rsidRDefault="003E3F23" w:rsidP="00251AE8">
      <w:pPr>
        <w:widowControl/>
        <w:numPr>
          <w:ilvl w:val="1"/>
          <w:numId w:val="6"/>
        </w:numPr>
        <w:jc w:val="both"/>
        <w:rPr>
          <w:sz w:val="22"/>
          <w:szCs w:val="22"/>
        </w:rPr>
      </w:pPr>
      <w:r w:rsidRPr="00FB1316">
        <w:rPr>
          <w:sz w:val="22"/>
          <w:szCs w:val="22"/>
        </w:rPr>
        <w:t>Other schools to which a student is transferring;</w:t>
      </w:r>
    </w:p>
    <w:p w14:paraId="3D119A04" w14:textId="77777777" w:rsidR="003E3F23" w:rsidRPr="00FB1316" w:rsidRDefault="003E3F23" w:rsidP="00251AE8">
      <w:pPr>
        <w:widowControl/>
        <w:numPr>
          <w:ilvl w:val="1"/>
          <w:numId w:val="6"/>
        </w:numPr>
        <w:jc w:val="both"/>
        <w:rPr>
          <w:sz w:val="22"/>
          <w:szCs w:val="22"/>
        </w:rPr>
      </w:pPr>
      <w:r w:rsidRPr="00FB1316">
        <w:rPr>
          <w:sz w:val="22"/>
          <w:szCs w:val="22"/>
        </w:rPr>
        <w:t>Specified officials for audit or evaluation purposes;</w:t>
      </w:r>
    </w:p>
    <w:p w14:paraId="674E697C" w14:textId="77777777" w:rsidR="003E3F23" w:rsidRPr="00FB1316" w:rsidRDefault="003E3F23" w:rsidP="00251AE8">
      <w:pPr>
        <w:widowControl/>
        <w:numPr>
          <w:ilvl w:val="1"/>
          <w:numId w:val="6"/>
        </w:numPr>
        <w:jc w:val="both"/>
        <w:rPr>
          <w:sz w:val="22"/>
          <w:szCs w:val="22"/>
        </w:rPr>
      </w:pPr>
      <w:r w:rsidRPr="00FB1316">
        <w:rPr>
          <w:sz w:val="22"/>
          <w:szCs w:val="22"/>
        </w:rPr>
        <w:t>Appropriate parties in connection with financial aid to a student;</w:t>
      </w:r>
    </w:p>
    <w:p w14:paraId="4631B8AD" w14:textId="77777777" w:rsidR="003E3F23" w:rsidRPr="00FB1316" w:rsidRDefault="003E3F23" w:rsidP="00251AE8">
      <w:pPr>
        <w:widowControl/>
        <w:numPr>
          <w:ilvl w:val="1"/>
          <w:numId w:val="6"/>
        </w:numPr>
        <w:jc w:val="both"/>
        <w:rPr>
          <w:sz w:val="22"/>
          <w:szCs w:val="22"/>
        </w:rPr>
      </w:pPr>
      <w:r w:rsidRPr="00FB1316">
        <w:rPr>
          <w:sz w:val="22"/>
          <w:szCs w:val="22"/>
        </w:rPr>
        <w:t>Organizations conducting certain studies for or on behalf of the school;</w:t>
      </w:r>
    </w:p>
    <w:p w14:paraId="7C869DA2" w14:textId="77777777" w:rsidR="003E3F23" w:rsidRPr="00FB1316" w:rsidRDefault="003E3F23" w:rsidP="00251AE8">
      <w:pPr>
        <w:widowControl/>
        <w:numPr>
          <w:ilvl w:val="1"/>
          <w:numId w:val="6"/>
        </w:numPr>
        <w:jc w:val="both"/>
        <w:rPr>
          <w:sz w:val="22"/>
          <w:szCs w:val="22"/>
        </w:rPr>
      </w:pPr>
      <w:r w:rsidRPr="00FB1316">
        <w:rPr>
          <w:sz w:val="22"/>
          <w:szCs w:val="22"/>
        </w:rPr>
        <w:t>Accrediting organizations;</w:t>
      </w:r>
    </w:p>
    <w:p w14:paraId="535A596B" w14:textId="77777777" w:rsidR="003E3F23" w:rsidRPr="00FB1316" w:rsidRDefault="003E3F23" w:rsidP="00251AE8">
      <w:pPr>
        <w:widowControl/>
        <w:numPr>
          <w:ilvl w:val="1"/>
          <w:numId w:val="6"/>
        </w:numPr>
        <w:jc w:val="both"/>
        <w:rPr>
          <w:sz w:val="22"/>
          <w:szCs w:val="22"/>
        </w:rPr>
      </w:pPr>
      <w:r w:rsidRPr="00FB1316">
        <w:rPr>
          <w:sz w:val="22"/>
          <w:szCs w:val="22"/>
        </w:rPr>
        <w:t xml:space="preserve">To comply with a judicial order or lawfully issued subpoena; </w:t>
      </w:r>
    </w:p>
    <w:p w14:paraId="4C254A97" w14:textId="77777777" w:rsidR="003E3F23" w:rsidRPr="00FB1316" w:rsidRDefault="003E3F23" w:rsidP="00251AE8">
      <w:pPr>
        <w:widowControl/>
        <w:numPr>
          <w:ilvl w:val="1"/>
          <w:numId w:val="6"/>
        </w:numPr>
        <w:jc w:val="both"/>
        <w:rPr>
          <w:sz w:val="22"/>
          <w:szCs w:val="22"/>
        </w:rPr>
      </w:pPr>
      <w:r w:rsidRPr="00FB1316">
        <w:rPr>
          <w:sz w:val="22"/>
          <w:szCs w:val="22"/>
        </w:rPr>
        <w:t>Appropriate officials in cases of health and safety emergencies; and</w:t>
      </w:r>
    </w:p>
    <w:p w14:paraId="4DAB7233" w14:textId="77777777" w:rsidR="003E3F23" w:rsidRPr="00FB1316" w:rsidRDefault="003E3F23" w:rsidP="00251AE8">
      <w:pPr>
        <w:widowControl/>
        <w:numPr>
          <w:ilvl w:val="1"/>
          <w:numId w:val="6"/>
        </w:numPr>
        <w:jc w:val="both"/>
        <w:rPr>
          <w:sz w:val="22"/>
          <w:szCs w:val="22"/>
        </w:rPr>
      </w:pPr>
      <w:r w:rsidRPr="00FB1316">
        <w:rPr>
          <w:sz w:val="22"/>
          <w:szCs w:val="22"/>
        </w:rPr>
        <w:t>State and local authorities, within a juvenile justice system, pursuant to specific State law.</w:t>
      </w:r>
    </w:p>
    <w:p w14:paraId="4548E538" w14:textId="77777777" w:rsidR="003E3F23" w:rsidRDefault="003E3F23" w:rsidP="003E3F23">
      <w:pPr>
        <w:pStyle w:val="NormalWeb"/>
        <w:spacing w:before="0" w:beforeAutospacing="0" w:after="0" w:afterAutospacing="0"/>
        <w:jc w:val="both"/>
        <w:rPr>
          <w:sz w:val="22"/>
          <w:szCs w:val="22"/>
        </w:rPr>
      </w:pPr>
    </w:p>
    <w:p w14:paraId="188E7541" w14:textId="77777777" w:rsidR="003E3F23" w:rsidRDefault="003E3F23" w:rsidP="003E3F23">
      <w:pPr>
        <w:pStyle w:val="NormalWeb"/>
        <w:spacing w:before="0" w:beforeAutospacing="0" w:after="0" w:afterAutospacing="0"/>
        <w:jc w:val="both"/>
        <w:rPr>
          <w:sz w:val="22"/>
          <w:szCs w:val="22"/>
        </w:rPr>
      </w:pPr>
      <w:r w:rsidRPr="00FB1316">
        <w:rPr>
          <w:sz w:val="22"/>
          <w:szCs w:val="22"/>
        </w:rPr>
        <w:t xml:space="preserve">Schools may disclose, without consent, </w:t>
      </w:r>
      <w:r w:rsidR="00CB5A73">
        <w:rPr>
          <w:sz w:val="22"/>
          <w:szCs w:val="22"/>
        </w:rPr>
        <w:t>“</w:t>
      </w:r>
      <w:r w:rsidRPr="00FB1316">
        <w:rPr>
          <w:sz w:val="22"/>
          <w:szCs w:val="22"/>
        </w:rPr>
        <w:t>directory</w:t>
      </w:r>
      <w:r w:rsidR="00CB5A73">
        <w:rPr>
          <w:sz w:val="22"/>
          <w:szCs w:val="22"/>
        </w:rPr>
        <w:t>”</w:t>
      </w:r>
      <w:r w:rsidRPr="00FB1316">
        <w:rPr>
          <w:sz w:val="22"/>
          <w:szCs w:val="22"/>
        </w:rPr>
        <w:t xml:space="preserve"> information such as a student</w:t>
      </w:r>
      <w:r w:rsidR="00CB5A73">
        <w:rPr>
          <w:sz w:val="22"/>
          <w:szCs w:val="22"/>
        </w:rPr>
        <w:t>’</w:t>
      </w:r>
      <w:r w:rsidRPr="00FB1316">
        <w:rPr>
          <w:sz w:val="22"/>
          <w:szCs w:val="22"/>
        </w:rPr>
        <w: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2C350546" w14:textId="77777777" w:rsidR="003E3F23" w:rsidRPr="00FB1316" w:rsidRDefault="003E3F23" w:rsidP="003E3F23">
      <w:pPr>
        <w:pStyle w:val="NormalWeb"/>
        <w:spacing w:before="0" w:beforeAutospacing="0" w:after="0" w:afterAutospacing="0"/>
        <w:jc w:val="both"/>
        <w:rPr>
          <w:sz w:val="22"/>
          <w:szCs w:val="22"/>
        </w:rPr>
      </w:pPr>
    </w:p>
    <w:p w14:paraId="09180CEC" w14:textId="77777777" w:rsidR="003E3F23" w:rsidRDefault="003E3F23" w:rsidP="003E3F23">
      <w:pPr>
        <w:pStyle w:val="NormalWeb"/>
        <w:spacing w:before="0" w:beforeAutospacing="0" w:after="0" w:afterAutospacing="0"/>
        <w:jc w:val="both"/>
        <w:rPr>
          <w:sz w:val="22"/>
          <w:szCs w:val="22"/>
        </w:rPr>
      </w:pPr>
      <w:r w:rsidRPr="00FB1316">
        <w:rPr>
          <w:sz w:val="22"/>
          <w:szCs w:val="22"/>
        </w:rPr>
        <w:t>For additional information or technical assistance, you may call (202) 260-3887 (voice). Individuals who use TDD may call the Federal Information Relay Service at 1-800-877-8339.  Or you may contact us at the following address: Family Policy Compliance Office, U.S. Department of Education, 400 Maryland Avenue,</w:t>
      </w:r>
      <w:r>
        <w:rPr>
          <w:sz w:val="22"/>
          <w:szCs w:val="22"/>
        </w:rPr>
        <w:t xml:space="preserve"> </w:t>
      </w:r>
      <w:r w:rsidRPr="00FB1316">
        <w:rPr>
          <w:sz w:val="22"/>
          <w:szCs w:val="22"/>
        </w:rPr>
        <w:t>SW</w:t>
      </w:r>
      <w:r>
        <w:rPr>
          <w:sz w:val="22"/>
          <w:szCs w:val="22"/>
        </w:rPr>
        <w:t>, Washington, D.C. 20202-5920</w:t>
      </w:r>
    </w:p>
    <w:p w14:paraId="799D21F4" w14:textId="77777777" w:rsidR="003E3F23" w:rsidRPr="00FB1316" w:rsidRDefault="003E3F23" w:rsidP="003E3F23">
      <w:pPr>
        <w:jc w:val="both"/>
        <w:rPr>
          <w:rStyle w:val="headerslevel1"/>
          <w:b/>
          <w:sz w:val="22"/>
          <w:szCs w:val="22"/>
          <w:u w:val="single"/>
        </w:rPr>
      </w:pPr>
    </w:p>
    <w:p w14:paraId="306763E8" w14:textId="55C08536" w:rsidR="003E3F23" w:rsidRPr="002813E8" w:rsidRDefault="003E3F23" w:rsidP="002813E8">
      <w:pPr>
        <w:rPr>
          <w:rFonts w:eastAsia="Batang" w:cs="Arial"/>
          <w:b/>
          <w:sz w:val="28"/>
          <w:szCs w:val="28"/>
        </w:rPr>
      </w:pPr>
      <w:r w:rsidRPr="00085EAC">
        <w:rPr>
          <w:rFonts w:eastAsia="Batang" w:cs="Arial"/>
          <w:b/>
          <w:sz w:val="28"/>
          <w:szCs w:val="28"/>
        </w:rPr>
        <w:t>A Guide for Local Child Fatality Prevention Teams</w:t>
      </w:r>
      <w:r w:rsidR="00AF4955">
        <w:rPr>
          <w:rFonts w:eastAsia="Batang" w:cs="Arial"/>
          <w:b/>
          <w:sz w:val="28"/>
          <w:szCs w:val="28"/>
        </w:rPr>
        <w:t xml:space="preserve"> - FERPA</w:t>
      </w:r>
    </w:p>
    <w:p w14:paraId="097078A7" w14:textId="075D5656" w:rsidR="003E3F23" w:rsidRPr="00FB1316" w:rsidRDefault="00AF4955" w:rsidP="003E3F23">
      <w:pPr>
        <w:jc w:val="both"/>
        <w:rPr>
          <w:rFonts w:eastAsia="Batang" w:cs="Arial"/>
          <w:sz w:val="22"/>
          <w:szCs w:val="22"/>
        </w:rPr>
      </w:pPr>
      <w:r>
        <w:rPr>
          <w:rFonts w:eastAsia="Batang" w:cs="Arial"/>
          <w:sz w:val="22"/>
          <w:szCs w:val="22"/>
        </w:rPr>
        <w:t>Also</w:t>
      </w:r>
      <w:r w:rsidR="003E3F23" w:rsidRPr="00FB1316">
        <w:rPr>
          <w:rFonts w:eastAsia="Batang" w:cs="Arial"/>
          <w:sz w:val="22"/>
          <w:szCs w:val="22"/>
        </w:rPr>
        <w:t xml:space="preserve"> known as the </w:t>
      </w:r>
      <w:r w:rsidR="00CB5A73">
        <w:rPr>
          <w:rFonts w:eastAsia="Batang" w:cs="Arial"/>
          <w:sz w:val="22"/>
          <w:szCs w:val="22"/>
        </w:rPr>
        <w:t>“</w:t>
      </w:r>
      <w:r w:rsidR="003E3F23" w:rsidRPr="00FB1316">
        <w:rPr>
          <w:rFonts w:eastAsia="Batang" w:cs="Arial"/>
          <w:sz w:val="22"/>
          <w:szCs w:val="22"/>
        </w:rPr>
        <w:t>Buckley Amendment</w:t>
      </w:r>
      <w:r w:rsidR="00CB5A73">
        <w:rPr>
          <w:rFonts w:eastAsia="Batang" w:cs="Arial"/>
          <w:sz w:val="22"/>
          <w:szCs w:val="22"/>
        </w:rPr>
        <w:t>”</w:t>
      </w:r>
      <w:r w:rsidR="003E3F23" w:rsidRPr="00FB1316">
        <w:rPr>
          <w:rFonts w:eastAsia="Batang" w:cs="Arial"/>
          <w:sz w:val="22"/>
          <w:szCs w:val="22"/>
        </w:rPr>
        <w:t>, was first enacted by Congress in 1974 and has been amended seven times since then, most recently through the Improving American</w:t>
      </w:r>
      <w:r w:rsidR="00CB5A73">
        <w:rPr>
          <w:rFonts w:eastAsia="Batang" w:cs="Arial"/>
          <w:sz w:val="22"/>
          <w:szCs w:val="22"/>
        </w:rPr>
        <w:t>’</w:t>
      </w:r>
      <w:r w:rsidR="003E3F23" w:rsidRPr="00FB1316">
        <w:rPr>
          <w:rFonts w:eastAsia="Batang" w:cs="Arial"/>
          <w:sz w:val="22"/>
          <w:szCs w:val="22"/>
        </w:rPr>
        <w:t xml:space="preserve">s Schools Act of 1994.  This Act protects the privacy interests of parents and students </w:t>
      </w:r>
      <w:proofErr w:type="gramStart"/>
      <w:r w:rsidR="003E3F23" w:rsidRPr="00FB1316">
        <w:rPr>
          <w:rFonts w:eastAsia="Batang" w:cs="Arial"/>
          <w:sz w:val="22"/>
          <w:szCs w:val="22"/>
        </w:rPr>
        <w:t>with regard to</w:t>
      </w:r>
      <w:proofErr w:type="gramEnd"/>
      <w:r w:rsidR="003E3F23" w:rsidRPr="00FB1316">
        <w:rPr>
          <w:rFonts w:eastAsia="Batang" w:cs="Arial"/>
          <w:sz w:val="22"/>
          <w:szCs w:val="22"/>
        </w:rPr>
        <w:t xml:space="preserve"> </w:t>
      </w:r>
      <w:r w:rsidR="00CB5A73">
        <w:rPr>
          <w:rFonts w:eastAsia="Batang" w:cs="Arial"/>
          <w:sz w:val="22"/>
          <w:szCs w:val="22"/>
        </w:rPr>
        <w:t>“</w:t>
      </w:r>
      <w:r w:rsidR="003E3F23" w:rsidRPr="00FB1316">
        <w:rPr>
          <w:rFonts w:eastAsia="Batang" w:cs="Arial"/>
          <w:sz w:val="22"/>
          <w:szCs w:val="22"/>
        </w:rPr>
        <w:t>education records</w:t>
      </w:r>
      <w:r w:rsidR="00CB5A73">
        <w:rPr>
          <w:rFonts w:eastAsia="Batang" w:cs="Arial"/>
          <w:sz w:val="22"/>
          <w:szCs w:val="22"/>
        </w:rPr>
        <w:t>”</w:t>
      </w:r>
      <w:r w:rsidR="003E3F23" w:rsidRPr="00FB1316">
        <w:rPr>
          <w:rFonts w:eastAsia="Batang" w:cs="Arial"/>
          <w:sz w:val="22"/>
          <w:szCs w:val="22"/>
        </w:rPr>
        <w:t>, a term which FERPA defines broadly to ensure the confidentiality of a student</w:t>
      </w:r>
      <w:r w:rsidR="00CB5A73">
        <w:rPr>
          <w:rFonts w:eastAsia="Batang" w:cs="Arial"/>
          <w:sz w:val="22"/>
          <w:szCs w:val="22"/>
        </w:rPr>
        <w:t>’</w:t>
      </w:r>
      <w:r w:rsidR="003E3F23" w:rsidRPr="00FB1316">
        <w:rPr>
          <w:rFonts w:eastAsia="Batang" w:cs="Arial"/>
          <w:sz w:val="22"/>
          <w:szCs w:val="22"/>
        </w:rPr>
        <w:t>s personally identifiable information.  The Act affects every public elementary and secondary school and virtually every postsecondary institution in the country.</w:t>
      </w:r>
    </w:p>
    <w:p w14:paraId="3AD14914" w14:textId="77777777" w:rsidR="003E3F23" w:rsidRPr="00FB1316" w:rsidRDefault="003E3F23" w:rsidP="003E3F23">
      <w:pPr>
        <w:jc w:val="both"/>
        <w:rPr>
          <w:rFonts w:eastAsia="Batang" w:cs="Arial"/>
          <w:sz w:val="22"/>
          <w:szCs w:val="22"/>
        </w:rPr>
      </w:pPr>
    </w:p>
    <w:p w14:paraId="09ED56C4" w14:textId="47AA688F" w:rsidR="003E3F23" w:rsidRPr="00FB1316" w:rsidRDefault="003E3F23" w:rsidP="003E3F23">
      <w:pPr>
        <w:jc w:val="both"/>
        <w:rPr>
          <w:rFonts w:eastAsia="Batang" w:cs="Arial"/>
          <w:sz w:val="22"/>
          <w:szCs w:val="22"/>
        </w:rPr>
      </w:pPr>
      <w:r w:rsidRPr="00FB1316">
        <w:rPr>
          <w:rFonts w:eastAsia="Batang" w:cs="Arial"/>
          <w:sz w:val="22"/>
          <w:szCs w:val="22"/>
        </w:rPr>
        <w:t xml:space="preserve">Before releasing </w:t>
      </w:r>
      <w:proofErr w:type="gramStart"/>
      <w:r w:rsidRPr="00FB1316">
        <w:rPr>
          <w:rFonts w:eastAsia="Batang" w:cs="Arial"/>
          <w:sz w:val="22"/>
          <w:szCs w:val="22"/>
        </w:rPr>
        <w:t>school</w:t>
      </w:r>
      <w:proofErr w:type="gramEnd"/>
      <w:r w:rsidRPr="00FB1316">
        <w:rPr>
          <w:rFonts w:eastAsia="Batang" w:cs="Arial"/>
          <w:sz w:val="22"/>
          <w:szCs w:val="22"/>
        </w:rPr>
        <w:t xml:space="preserve"> records or information contained therein to a party outside the school system, FERPA requires that a school obtain the consent of the student</w:t>
      </w:r>
      <w:r w:rsidR="00CB5A73">
        <w:rPr>
          <w:rFonts w:eastAsia="Batang" w:cs="Arial"/>
          <w:sz w:val="22"/>
          <w:szCs w:val="22"/>
        </w:rPr>
        <w:t>’</w:t>
      </w:r>
      <w:r w:rsidRPr="00FB1316">
        <w:rPr>
          <w:rFonts w:eastAsia="Batang" w:cs="Arial"/>
          <w:sz w:val="22"/>
          <w:szCs w:val="22"/>
        </w:rPr>
        <w:t>s parents unless the student is 18 years of age or older, in which case only the student can consent to the release, or unless the release falls under one of the exceptions to the consent requirement.  Obtaining the consent of a student</w:t>
      </w:r>
      <w:r w:rsidR="00CB5A73">
        <w:rPr>
          <w:rFonts w:eastAsia="Batang" w:cs="Arial"/>
          <w:sz w:val="22"/>
          <w:szCs w:val="22"/>
        </w:rPr>
        <w:t>’</w:t>
      </w:r>
      <w:r w:rsidRPr="00FB1316">
        <w:rPr>
          <w:rFonts w:eastAsia="Batang" w:cs="Arial"/>
          <w:sz w:val="22"/>
          <w:szCs w:val="22"/>
        </w:rPr>
        <w:t>s parents or the student is not an alternative available to a Local Team reviewing a case.  Article14, 7B-1413(a) provides that the State Team, the Task Force, and the Local Teams shall not, as part of the reviews authorized, contract, question, or interview the child, the parent of the child, or any other family member of the child whose record is being reviewed.  Since a Local Team may not initiate contact with a student</w:t>
      </w:r>
      <w:r w:rsidR="00CB5A73">
        <w:rPr>
          <w:rFonts w:eastAsia="Batang" w:cs="Arial"/>
          <w:sz w:val="22"/>
          <w:szCs w:val="22"/>
        </w:rPr>
        <w:t>’</w:t>
      </w:r>
      <w:r w:rsidRPr="00FB1316">
        <w:rPr>
          <w:rFonts w:eastAsia="Batang" w:cs="Arial"/>
          <w:sz w:val="22"/>
          <w:szCs w:val="22"/>
        </w:rPr>
        <w:t>s parents, the student, or a family member, it must rely on the exceptions to the prior consent requirement of FERPA when seeking educational information on the student or seek information from the school system that is not covered by the provisions of FERPA. The most noteworthy of these to a Local Team are as follows:</w:t>
      </w:r>
    </w:p>
    <w:p w14:paraId="71265027" w14:textId="77777777" w:rsidR="003E3F23" w:rsidRPr="00FB1316" w:rsidRDefault="003E3F23" w:rsidP="003E3F23">
      <w:pPr>
        <w:jc w:val="both"/>
        <w:rPr>
          <w:rFonts w:eastAsia="Batang" w:cs="Arial"/>
          <w:sz w:val="22"/>
          <w:szCs w:val="22"/>
        </w:rPr>
      </w:pPr>
    </w:p>
    <w:p w14:paraId="65DDD5C9" w14:textId="77777777" w:rsidR="003E3F23" w:rsidRPr="00FB1316" w:rsidRDefault="003E3F23" w:rsidP="00251AE8">
      <w:pPr>
        <w:widowControl/>
        <w:numPr>
          <w:ilvl w:val="0"/>
          <w:numId w:val="7"/>
        </w:numPr>
        <w:jc w:val="both"/>
        <w:rPr>
          <w:rFonts w:eastAsia="Batang" w:cs="Arial"/>
          <w:sz w:val="22"/>
          <w:szCs w:val="22"/>
        </w:rPr>
      </w:pPr>
      <w:r w:rsidRPr="00FB1316">
        <w:rPr>
          <w:rFonts w:eastAsia="Batang" w:cs="Arial"/>
          <w:b/>
          <w:sz w:val="22"/>
          <w:szCs w:val="22"/>
        </w:rPr>
        <w:t xml:space="preserve">Directory Information.  </w:t>
      </w:r>
      <w:r w:rsidRPr="00FB1316">
        <w:rPr>
          <w:rFonts w:eastAsia="Batang" w:cs="Arial"/>
          <w:sz w:val="22"/>
          <w:szCs w:val="22"/>
        </w:rPr>
        <w:t>School districts must establish a policy and give notice to parents as to the specific types of directory information they intend to disclose.  If after receiving notice of a school district</w:t>
      </w:r>
      <w:r w:rsidR="00CB5A73">
        <w:rPr>
          <w:rFonts w:eastAsia="Batang" w:cs="Arial"/>
          <w:sz w:val="22"/>
          <w:szCs w:val="22"/>
        </w:rPr>
        <w:t>’</w:t>
      </w:r>
      <w:r w:rsidRPr="00FB1316">
        <w:rPr>
          <w:rFonts w:eastAsia="Batang" w:cs="Arial"/>
          <w:sz w:val="22"/>
          <w:szCs w:val="22"/>
        </w:rPr>
        <w:t>s intention to do so, a parent does not retain the right to consent to the disclosure of directory information pertaining to his/her child, a school may disclose directory information from the student</w:t>
      </w:r>
      <w:r w:rsidR="00CB5A73">
        <w:rPr>
          <w:rFonts w:eastAsia="Batang" w:cs="Arial"/>
          <w:sz w:val="22"/>
          <w:szCs w:val="22"/>
        </w:rPr>
        <w:t>’</w:t>
      </w:r>
      <w:r w:rsidRPr="00FB1316">
        <w:rPr>
          <w:rFonts w:eastAsia="Batang" w:cs="Arial"/>
          <w:sz w:val="22"/>
          <w:szCs w:val="22"/>
        </w:rPr>
        <w:t>s education record without prior parental consent.  Directory information includes, but is not limited to, data pertaining to each student such as name, address and telephone, date and place of birth, major field of study, official activities, dates of attendance, height and weight for sports, degrees and honors received, most recent previous education institution, and photograph.</w:t>
      </w:r>
    </w:p>
    <w:p w14:paraId="0A5F7656" w14:textId="77777777" w:rsidR="003E3F23" w:rsidRPr="00FB1316" w:rsidRDefault="003E3F23" w:rsidP="003E3F23">
      <w:pPr>
        <w:jc w:val="both"/>
        <w:rPr>
          <w:rFonts w:eastAsia="Batang" w:cs="Arial"/>
          <w:sz w:val="22"/>
          <w:szCs w:val="22"/>
        </w:rPr>
      </w:pPr>
    </w:p>
    <w:p w14:paraId="0B4B6D74" w14:textId="77777777" w:rsidR="003E3F23" w:rsidRPr="00FB1316" w:rsidRDefault="003E3F23" w:rsidP="00251AE8">
      <w:pPr>
        <w:widowControl/>
        <w:numPr>
          <w:ilvl w:val="0"/>
          <w:numId w:val="7"/>
        </w:numPr>
        <w:jc w:val="both"/>
        <w:rPr>
          <w:rFonts w:eastAsia="Batang" w:cs="Arial"/>
          <w:sz w:val="22"/>
          <w:szCs w:val="22"/>
        </w:rPr>
      </w:pPr>
      <w:r w:rsidRPr="00FB1316">
        <w:rPr>
          <w:rFonts w:eastAsia="Batang" w:cs="Arial"/>
          <w:b/>
          <w:sz w:val="22"/>
          <w:szCs w:val="22"/>
        </w:rPr>
        <w:t xml:space="preserve">Oral Information.   </w:t>
      </w:r>
      <w:r w:rsidRPr="00FB1316">
        <w:rPr>
          <w:rFonts w:eastAsia="Batang" w:cs="Arial"/>
          <w:sz w:val="22"/>
          <w:szCs w:val="22"/>
        </w:rPr>
        <w:t>Educators are free to share information with other agencies or individuals concerning students based on their personal knowledge or observation, provided the information does not rely on the contents of an education record.  Furthermore, oral referrals to other agencies based o</w:t>
      </w:r>
      <w:r w:rsidR="00D356BC">
        <w:rPr>
          <w:rFonts w:eastAsia="Batang" w:cs="Arial"/>
          <w:sz w:val="22"/>
          <w:szCs w:val="22"/>
        </w:rPr>
        <w:t>n</w:t>
      </w:r>
      <w:r w:rsidRPr="00FB1316">
        <w:rPr>
          <w:rFonts w:eastAsia="Batang" w:cs="Arial"/>
          <w:sz w:val="22"/>
          <w:szCs w:val="22"/>
        </w:rPr>
        <w:t xml:space="preserve"> personal observations are not subject to the provisions of FERPA.</w:t>
      </w:r>
    </w:p>
    <w:p w14:paraId="67B2B50F" w14:textId="77777777" w:rsidR="003E3F23" w:rsidRPr="00FB1316" w:rsidRDefault="003E3F23" w:rsidP="003E3F23">
      <w:pPr>
        <w:jc w:val="both"/>
        <w:rPr>
          <w:rFonts w:eastAsia="Batang" w:cs="Arial"/>
          <w:sz w:val="22"/>
          <w:szCs w:val="22"/>
        </w:rPr>
      </w:pPr>
    </w:p>
    <w:p w14:paraId="4DD8E9F3" w14:textId="0F238621" w:rsidR="003E3F23" w:rsidRPr="00FB1316" w:rsidRDefault="003E3F23" w:rsidP="00251AE8">
      <w:pPr>
        <w:widowControl/>
        <w:numPr>
          <w:ilvl w:val="0"/>
          <w:numId w:val="7"/>
        </w:numPr>
        <w:jc w:val="both"/>
        <w:rPr>
          <w:rFonts w:eastAsia="Batang" w:cs="Arial"/>
          <w:b/>
          <w:sz w:val="22"/>
          <w:szCs w:val="22"/>
        </w:rPr>
      </w:pPr>
      <w:r w:rsidRPr="00FB1316">
        <w:rPr>
          <w:rFonts w:eastAsia="Batang" w:cs="Arial"/>
          <w:b/>
          <w:sz w:val="22"/>
          <w:szCs w:val="22"/>
        </w:rPr>
        <w:t xml:space="preserve">Health or Safety Emergency.  </w:t>
      </w:r>
      <w:r w:rsidRPr="00FB1316">
        <w:rPr>
          <w:rFonts w:eastAsia="Batang" w:cs="Arial"/>
          <w:sz w:val="22"/>
          <w:szCs w:val="22"/>
        </w:rPr>
        <w:t xml:space="preserve">This exception is a </w:t>
      </w:r>
      <w:r w:rsidR="006640C3" w:rsidRPr="00FB1316">
        <w:rPr>
          <w:rFonts w:eastAsia="Batang" w:cs="Arial"/>
          <w:sz w:val="22"/>
          <w:szCs w:val="22"/>
        </w:rPr>
        <w:t>common-sense</w:t>
      </w:r>
      <w:r w:rsidRPr="00FB1316">
        <w:rPr>
          <w:rFonts w:eastAsia="Batang" w:cs="Arial"/>
          <w:sz w:val="22"/>
          <w:szCs w:val="22"/>
        </w:rPr>
        <w:t xml:space="preserve"> acknowledgment that there are situations when the immediate need for information to avert or diffuse certain unusual conditions or disruptions requires the release of information.  When a health or safety emergency exists, school may share relevant information about students involved in the emergency with appropriate parties – that </w:t>
      </w:r>
      <w:proofErr w:type="gramStart"/>
      <w:r w:rsidRPr="00FB1316">
        <w:rPr>
          <w:rFonts w:eastAsia="Batang" w:cs="Arial"/>
          <w:sz w:val="22"/>
          <w:szCs w:val="22"/>
        </w:rPr>
        <w:t>is ,</w:t>
      </w:r>
      <w:proofErr w:type="gramEnd"/>
      <w:r w:rsidRPr="00FB1316">
        <w:rPr>
          <w:rFonts w:eastAsia="Batang" w:cs="Arial"/>
          <w:sz w:val="22"/>
          <w:szCs w:val="22"/>
        </w:rPr>
        <w:t xml:space="preserve"> those whose knowledge of the information is necessary to protect the health or safety of the student or other individuals.  Educators determine what constitutes an emergency, but FERPA requires that they construe the term strictly.  An active protective services case by a county department of social services should fall within this exception, as well as the investigation of a recent child fatality by the medical examiner or local law enforcement, especially, if siblings remain in the home.  For your information, the provisions of N.C.G.S. 7A-544 appear to be consistent with this exception.  It provides that a Director of a county DSS or the Director</w:t>
      </w:r>
      <w:r w:rsidR="00CB5A73">
        <w:rPr>
          <w:rFonts w:eastAsia="Batang" w:cs="Arial"/>
          <w:sz w:val="22"/>
          <w:szCs w:val="22"/>
        </w:rPr>
        <w:t>’</w:t>
      </w:r>
      <w:r w:rsidRPr="00FB1316">
        <w:rPr>
          <w:rFonts w:eastAsia="Batang" w:cs="Arial"/>
          <w:sz w:val="22"/>
          <w:szCs w:val="22"/>
        </w:rPr>
        <w:t xml:space="preserve">s representative may make a written demand for any information or reports, </w:t>
      </w:r>
      <w:proofErr w:type="gramStart"/>
      <w:r w:rsidRPr="00FB1316">
        <w:rPr>
          <w:rFonts w:eastAsia="Batang" w:cs="Arial"/>
          <w:sz w:val="22"/>
          <w:szCs w:val="22"/>
        </w:rPr>
        <w:t>whether or not</w:t>
      </w:r>
      <w:proofErr w:type="gramEnd"/>
      <w:r w:rsidRPr="00FB1316">
        <w:rPr>
          <w:rFonts w:eastAsia="Batang" w:cs="Arial"/>
          <w:sz w:val="22"/>
          <w:szCs w:val="22"/>
        </w:rPr>
        <w:t xml:space="preserve"> confidential, that may in the Director</w:t>
      </w:r>
      <w:r w:rsidR="00CB5A73">
        <w:rPr>
          <w:rFonts w:eastAsia="Batang" w:cs="Arial"/>
          <w:sz w:val="22"/>
          <w:szCs w:val="22"/>
        </w:rPr>
        <w:t>’</w:t>
      </w:r>
      <w:r w:rsidRPr="00FB1316">
        <w:rPr>
          <w:rFonts w:eastAsia="Batang" w:cs="Arial"/>
          <w:sz w:val="22"/>
          <w:szCs w:val="22"/>
        </w:rPr>
        <w:t xml:space="preserve">s opinion be relevant to the investigation of or the provision </w:t>
      </w:r>
      <w:r w:rsidRPr="00FB1316">
        <w:rPr>
          <w:rFonts w:eastAsia="Batang" w:cs="Arial"/>
          <w:sz w:val="22"/>
          <w:szCs w:val="22"/>
        </w:rPr>
        <w:lastRenderedPageBreak/>
        <w:t>of protective services.  It further provides that upon the Director</w:t>
      </w:r>
      <w:r w:rsidR="00CB5A73">
        <w:rPr>
          <w:rFonts w:eastAsia="Batang" w:cs="Arial"/>
          <w:sz w:val="22"/>
          <w:szCs w:val="22"/>
        </w:rPr>
        <w:t>’</w:t>
      </w:r>
      <w:r w:rsidRPr="00FB1316">
        <w:rPr>
          <w:rFonts w:eastAsia="Batang" w:cs="Arial"/>
          <w:sz w:val="22"/>
          <w:szCs w:val="22"/>
        </w:rPr>
        <w:t>s demand, a public or private agency or individual shall provide access to and copies of this confidential information and records to the extent permitted by federal law and regulations.  Note, the delayed review of a child fatality case by a Local Team would probably not, at such a subsequent time, fall within the exception to FERPA as a health and safety emergency.</w:t>
      </w:r>
    </w:p>
    <w:p w14:paraId="1593DF87" w14:textId="77777777" w:rsidR="003E3F23" w:rsidRPr="00FB1316" w:rsidRDefault="003E3F23" w:rsidP="003E3F23">
      <w:pPr>
        <w:jc w:val="both"/>
        <w:rPr>
          <w:rFonts w:eastAsia="Batang" w:cs="Arial"/>
          <w:sz w:val="22"/>
          <w:szCs w:val="22"/>
        </w:rPr>
      </w:pPr>
    </w:p>
    <w:p w14:paraId="64F3061F" w14:textId="77777777" w:rsidR="003E3F23" w:rsidRPr="00FB1316" w:rsidRDefault="003E3F23" w:rsidP="00251AE8">
      <w:pPr>
        <w:widowControl/>
        <w:numPr>
          <w:ilvl w:val="0"/>
          <w:numId w:val="7"/>
        </w:numPr>
        <w:jc w:val="both"/>
        <w:rPr>
          <w:rFonts w:eastAsia="Batang" w:cs="Arial"/>
          <w:sz w:val="22"/>
          <w:szCs w:val="22"/>
        </w:rPr>
      </w:pPr>
      <w:r w:rsidRPr="00FB1316">
        <w:rPr>
          <w:rFonts w:eastAsia="Batang" w:cs="Arial"/>
          <w:b/>
          <w:sz w:val="22"/>
          <w:szCs w:val="22"/>
        </w:rPr>
        <w:t xml:space="preserve">Law Enforcement Unit Records.  </w:t>
      </w:r>
      <w:r w:rsidRPr="00FB1316">
        <w:rPr>
          <w:rFonts w:eastAsia="Batang" w:cs="Arial"/>
          <w:sz w:val="22"/>
          <w:szCs w:val="22"/>
        </w:rPr>
        <w:t>Under FERPA, schools may disclose information from law enforcement unit records to anyone – federal, state, or local law enforcement authorities, social services agencies, or even the media – without the prior consent of the student</w:t>
      </w:r>
      <w:r w:rsidR="00CB5A73">
        <w:rPr>
          <w:rFonts w:eastAsia="Batang" w:cs="Arial"/>
          <w:sz w:val="22"/>
          <w:szCs w:val="22"/>
        </w:rPr>
        <w:t>’</w:t>
      </w:r>
      <w:r w:rsidRPr="00FB1316">
        <w:rPr>
          <w:rFonts w:eastAsia="Batang" w:cs="Arial"/>
          <w:sz w:val="22"/>
          <w:szCs w:val="22"/>
        </w:rPr>
        <w:t xml:space="preserve">s parents or the student.  Law enforcement unit means any individual, office, department, division, or other component of an educational agency or institution, such as a unit of commissioned police officers or non-commissioned security guards, that is officially authorized or designated by that agency or institution.  FERPA specifically exempts from the definition of </w:t>
      </w:r>
      <w:r w:rsidR="00CB5A73">
        <w:rPr>
          <w:rFonts w:eastAsia="Batang" w:cs="Arial"/>
          <w:sz w:val="22"/>
          <w:szCs w:val="22"/>
        </w:rPr>
        <w:t>“</w:t>
      </w:r>
      <w:r w:rsidRPr="00FB1316">
        <w:rPr>
          <w:rFonts w:eastAsia="Batang" w:cs="Arial"/>
          <w:sz w:val="22"/>
          <w:szCs w:val="22"/>
        </w:rPr>
        <w:t>education records</w:t>
      </w:r>
      <w:r w:rsidR="00CB5A73">
        <w:rPr>
          <w:rFonts w:eastAsia="Batang" w:cs="Arial"/>
          <w:sz w:val="22"/>
          <w:szCs w:val="22"/>
        </w:rPr>
        <w:t>”</w:t>
      </w:r>
      <w:r w:rsidRPr="00FB1316">
        <w:rPr>
          <w:rFonts w:eastAsia="Batang" w:cs="Arial"/>
          <w:sz w:val="22"/>
          <w:szCs w:val="22"/>
        </w:rPr>
        <w:t xml:space="preserve"> the records that such a law enforcement unit of a school or a school district creates and maintains for a law enforcement purpose.  Note: law enforcement unit records should not be confused with the records of a school</w:t>
      </w:r>
      <w:r w:rsidR="00CB5A73">
        <w:rPr>
          <w:rFonts w:eastAsia="Batang" w:cs="Arial"/>
          <w:sz w:val="22"/>
          <w:szCs w:val="22"/>
        </w:rPr>
        <w:t>’</w:t>
      </w:r>
      <w:r w:rsidRPr="00FB1316">
        <w:rPr>
          <w:rFonts w:eastAsia="Batang" w:cs="Arial"/>
          <w:sz w:val="22"/>
          <w:szCs w:val="22"/>
        </w:rPr>
        <w:t>s disciplinary actions or proceedings, which are education records.</w:t>
      </w:r>
    </w:p>
    <w:p w14:paraId="5A3EC96C" w14:textId="77777777" w:rsidR="003E3F23" w:rsidRPr="00FB1316" w:rsidRDefault="003E3F23" w:rsidP="003E3F23">
      <w:pPr>
        <w:jc w:val="both"/>
        <w:rPr>
          <w:rFonts w:eastAsia="Batang" w:cs="Arial"/>
          <w:sz w:val="22"/>
          <w:szCs w:val="22"/>
        </w:rPr>
      </w:pPr>
    </w:p>
    <w:p w14:paraId="35C21F3C" w14:textId="77777777" w:rsidR="003E3F23" w:rsidRPr="00FB1316" w:rsidRDefault="003E3F23" w:rsidP="00251AE8">
      <w:pPr>
        <w:widowControl/>
        <w:numPr>
          <w:ilvl w:val="0"/>
          <w:numId w:val="7"/>
        </w:numPr>
        <w:tabs>
          <w:tab w:val="left" w:pos="120"/>
        </w:tabs>
        <w:jc w:val="both"/>
        <w:rPr>
          <w:rFonts w:eastAsia="Batang" w:cs="Arial"/>
          <w:sz w:val="22"/>
          <w:szCs w:val="22"/>
        </w:rPr>
      </w:pPr>
      <w:r w:rsidRPr="00FB1316">
        <w:rPr>
          <w:rFonts w:eastAsia="Batang" w:cs="Arial"/>
          <w:b/>
          <w:sz w:val="22"/>
          <w:szCs w:val="22"/>
        </w:rPr>
        <w:t>Court Order or Lawfully Issued Subpoena.</w:t>
      </w:r>
      <w:r w:rsidRPr="00FB1316">
        <w:rPr>
          <w:rFonts w:eastAsia="Batang" w:cs="Arial"/>
          <w:sz w:val="22"/>
          <w:szCs w:val="22"/>
        </w:rPr>
        <w:t xml:space="preserve">  While exceptions to FERPA do not in general forbid an educational agency or institution to disclose personally identifiable information from the education records of a student, the exceptions do not require disclosure.  Upon a school system</w:t>
      </w:r>
      <w:r w:rsidR="00CB5A73">
        <w:rPr>
          <w:rFonts w:eastAsia="Batang" w:cs="Arial"/>
          <w:sz w:val="22"/>
          <w:szCs w:val="22"/>
        </w:rPr>
        <w:t>’</w:t>
      </w:r>
      <w:r w:rsidRPr="00FB1316">
        <w:rPr>
          <w:rFonts w:eastAsia="Batang" w:cs="Arial"/>
          <w:sz w:val="22"/>
          <w:szCs w:val="22"/>
        </w:rPr>
        <w:t>s refusal to supply the requested information, even in light of an exception and, especially after a discussion with the superintendent and the school board</w:t>
      </w:r>
      <w:r w:rsidR="00CB5A73">
        <w:rPr>
          <w:rFonts w:eastAsia="Batang" w:cs="Arial"/>
          <w:sz w:val="22"/>
          <w:szCs w:val="22"/>
        </w:rPr>
        <w:t>’</w:t>
      </w:r>
      <w:r w:rsidRPr="00FB1316">
        <w:rPr>
          <w:rFonts w:eastAsia="Batang" w:cs="Arial"/>
          <w:sz w:val="22"/>
          <w:szCs w:val="22"/>
        </w:rPr>
        <w:t xml:space="preserve">s attorney, the only option available to a Local Team to acquire said information pertaining to the student is through a court order since neither the State Team, the Task Force, nor the Local Teams are provided with subpoena power under N.C.G.S. 143-571 </w:t>
      </w:r>
      <w:r w:rsidRPr="00FB1316">
        <w:rPr>
          <w:rFonts w:eastAsia="Batang" w:cs="Arial"/>
          <w:sz w:val="22"/>
          <w:szCs w:val="22"/>
          <w:u w:val="single"/>
        </w:rPr>
        <w:t>et</w:t>
      </w:r>
      <w:r w:rsidRPr="00FB1316">
        <w:rPr>
          <w:rFonts w:eastAsia="Batang" w:cs="Arial"/>
          <w:sz w:val="22"/>
          <w:szCs w:val="22"/>
        </w:rPr>
        <w:t xml:space="preserve"> </w:t>
      </w:r>
      <w:r w:rsidRPr="00FB1316">
        <w:rPr>
          <w:rFonts w:eastAsia="Batang" w:cs="Arial"/>
          <w:sz w:val="22"/>
          <w:szCs w:val="22"/>
          <w:u w:val="single"/>
        </w:rPr>
        <w:t>seg.</w:t>
      </w:r>
      <w:r w:rsidRPr="00FB1316">
        <w:rPr>
          <w:rFonts w:eastAsia="Batang" w:cs="Arial"/>
          <w:sz w:val="22"/>
          <w:szCs w:val="22"/>
        </w:rPr>
        <w:t xml:space="preserve">  For your information, N.C.G. S. 7A-544.1 provides that if any person obstructs or interferes with a protective services investigation, the Director of a county DSS may file a petition naming said person as respondent and requesting an order directing the respondent to cease the obstruction or interference.  One of the grounds for seeking such an order form the juvenile court is a person</w:t>
      </w:r>
      <w:r w:rsidR="00CB5A73">
        <w:rPr>
          <w:rFonts w:eastAsia="Batang" w:cs="Arial"/>
          <w:sz w:val="22"/>
          <w:szCs w:val="22"/>
        </w:rPr>
        <w:t>’</w:t>
      </w:r>
      <w:r w:rsidRPr="00FB1316">
        <w:rPr>
          <w:rFonts w:eastAsia="Batang" w:cs="Arial"/>
          <w:sz w:val="22"/>
          <w:szCs w:val="22"/>
        </w:rPr>
        <w:t>s refusal to allow the Director, upon request, to have access to confidential information and records which has been discussed previously.  Whether the filing of an obstruction/interference petition against a principal or superintendent upon his/</w:t>
      </w:r>
      <w:proofErr w:type="gramStart"/>
      <w:r w:rsidRPr="00FB1316">
        <w:rPr>
          <w:rFonts w:eastAsia="Batang" w:cs="Arial"/>
          <w:sz w:val="22"/>
          <w:szCs w:val="22"/>
        </w:rPr>
        <w:t>hers</w:t>
      </w:r>
      <w:proofErr w:type="gramEnd"/>
      <w:r w:rsidRPr="00FB1316">
        <w:rPr>
          <w:rFonts w:eastAsia="Batang" w:cs="Arial"/>
          <w:sz w:val="22"/>
          <w:szCs w:val="22"/>
        </w:rPr>
        <w:t xml:space="preserve"> refusal to make a disclosure would have an adverse impact on the DSS</w:t>
      </w:r>
      <w:r w:rsidR="00CB5A73">
        <w:rPr>
          <w:rFonts w:eastAsia="Batang" w:cs="Arial"/>
          <w:sz w:val="22"/>
          <w:szCs w:val="22"/>
        </w:rPr>
        <w:t>’</w:t>
      </w:r>
      <w:r w:rsidRPr="00FB1316">
        <w:rPr>
          <w:rFonts w:eastAsia="Batang" w:cs="Arial"/>
          <w:sz w:val="22"/>
          <w:szCs w:val="22"/>
        </w:rPr>
        <w:t xml:space="preserve">s long-term working relationship with the local school system is another matter entirely.  Finally, recently enacted N.C. G. S. 7A-675(h) provides that the Chief District Court Judge in each judicial district shall designate by standing order certain agencies in the district authorized to share information on a juvenile after the filing of a juvenile petition.  Agencies that may be designated as </w:t>
      </w:r>
      <w:r w:rsidR="00CB5A73">
        <w:rPr>
          <w:rFonts w:eastAsia="Batang" w:cs="Arial"/>
          <w:sz w:val="22"/>
          <w:szCs w:val="22"/>
        </w:rPr>
        <w:t>“</w:t>
      </w:r>
      <w:r w:rsidRPr="00FB1316">
        <w:rPr>
          <w:rFonts w:eastAsia="Batang" w:cs="Arial"/>
          <w:sz w:val="22"/>
          <w:szCs w:val="22"/>
        </w:rPr>
        <w:t>agencies authorized to share information</w:t>
      </w:r>
      <w:r w:rsidR="00CB5A73">
        <w:rPr>
          <w:rFonts w:eastAsia="Batang" w:cs="Arial"/>
          <w:sz w:val="22"/>
          <w:szCs w:val="22"/>
        </w:rPr>
        <w:t>”</w:t>
      </w:r>
      <w:r w:rsidRPr="00FB1316">
        <w:rPr>
          <w:rFonts w:eastAsia="Batang" w:cs="Arial"/>
          <w:sz w:val="22"/>
          <w:szCs w:val="22"/>
        </w:rPr>
        <w:t xml:space="preserve"> include local mental health facilities, local health departments, local departments of social services, local law enforcement agencies, local school administrative units, the district</w:t>
      </w:r>
      <w:r w:rsidR="00CB5A73">
        <w:rPr>
          <w:rFonts w:eastAsia="Batang" w:cs="Arial"/>
          <w:sz w:val="22"/>
          <w:szCs w:val="22"/>
        </w:rPr>
        <w:t>’</w:t>
      </w:r>
      <w:r w:rsidRPr="00FB1316">
        <w:rPr>
          <w:rFonts w:eastAsia="Batang" w:cs="Arial"/>
          <w:sz w:val="22"/>
          <w:szCs w:val="22"/>
        </w:rPr>
        <w:t>s district attorney</w:t>
      </w:r>
      <w:r w:rsidR="00CB5A73">
        <w:rPr>
          <w:rFonts w:eastAsia="Batang" w:cs="Arial"/>
          <w:sz w:val="22"/>
          <w:szCs w:val="22"/>
        </w:rPr>
        <w:t>’</w:t>
      </w:r>
      <w:r w:rsidRPr="00FB1316">
        <w:rPr>
          <w:rFonts w:eastAsia="Batang" w:cs="Arial"/>
          <w:sz w:val="22"/>
          <w:szCs w:val="22"/>
        </w:rPr>
        <w:t>s office, the Division of Juvenile Services of the Administrative Office of the Courts, and the Office of Guardian ad Litem Services of the Administrative Office of the Courts.  However, this provision is not limited to just the governmental agencies named therein.  Thus, while a Local Team could not be included as a named agency to exchange information due to its own strict confidentiality requirements, a Local Team should explore with its Chief District Court Judge whether the standing order could also direct the named agencies to share information in their possession pertaining to a juvenile or the juvenile</w:t>
      </w:r>
      <w:r w:rsidR="00CB5A73">
        <w:rPr>
          <w:rFonts w:eastAsia="Batang" w:cs="Arial"/>
          <w:sz w:val="22"/>
          <w:szCs w:val="22"/>
        </w:rPr>
        <w:t>’</w:t>
      </w:r>
      <w:r w:rsidRPr="00FB1316">
        <w:rPr>
          <w:rFonts w:eastAsia="Batang" w:cs="Arial"/>
          <w:sz w:val="22"/>
          <w:szCs w:val="22"/>
        </w:rPr>
        <w:t>s family with one another at any meeting of Local Team reviewing the protective services case.   If this were accomplished, it should make each of the named agencies, all of which including the local school system are probably already represented on the Local Teams, more comfortable about sharing information since the sharing would be pursuant to a court order.</w:t>
      </w:r>
    </w:p>
    <w:p w14:paraId="733502F5" w14:textId="77777777" w:rsidR="003E3F23" w:rsidRDefault="003E3F23" w:rsidP="003E3F23">
      <w:pPr>
        <w:widowControl/>
        <w:rPr>
          <w:b/>
          <w:snapToGrid/>
          <w:szCs w:val="24"/>
          <w:u w:val="single"/>
        </w:rPr>
      </w:pPr>
    </w:p>
    <w:p w14:paraId="53BF59C1" w14:textId="77777777" w:rsidR="003E3F23" w:rsidRPr="00FB04BA" w:rsidRDefault="003E3F23" w:rsidP="003E3F23">
      <w:pPr>
        <w:widowControl/>
        <w:rPr>
          <w:b/>
          <w:snapToGrid/>
          <w:szCs w:val="24"/>
          <w:u w:val="single"/>
        </w:rPr>
      </w:pPr>
    </w:p>
    <w:p w14:paraId="6EE3188D" w14:textId="77777777" w:rsidR="003E3F23" w:rsidRDefault="003E3F23" w:rsidP="003E3F23">
      <w:pPr>
        <w:widowControl/>
        <w:rPr>
          <w:rFonts w:asciiTheme="minorHAnsi" w:hAnsiTheme="minorHAnsi"/>
          <w:b/>
          <w:sz w:val="22"/>
          <w:szCs w:val="22"/>
          <w:u w:val="single"/>
        </w:rPr>
      </w:pPr>
    </w:p>
    <w:p w14:paraId="1931D874" w14:textId="77777777" w:rsidR="003E3F23" w:rsidRDefault="003E3F23" w:rsidP="003E3F23">
      <w:pPr>
        <w:widowControl/>
        <w:rPr>
          <w:rFonts w:asciiTheme="minorHAnsi" w:hAnsiTheme="minorHAnsi"/>
          <w:b/>
          <w:sz w:val="28"/>
          <w:szCs w:val="28"/>
          <w:u w:val="single"/>
        </w:rPr>
      </w:pPr>
      <w:r>
        <w:rPr>
          <w:rFonts w:asciiTheme="minorHAnsi" w:hAnsiTheme="minorHAnsi"/>
          <w:sz w:val="28"/>
          <w:szCs w:val="28"/>
          <w:u w:val="single"/>
        </w:rPr>
        <w:br w:type="page"/>
      </w:r>
    </w:p>
    <w:p w14:paraId="215493DF" w14:textId="7EB90126" w:rsidR="003E3F23" w:rsidRPr="000817DB" w:rsidRDefault="00167046" w:rsidP="000817DB">
      <w:pPr>
        <w:jc w:val="center"/>
        <w:rPr>
          <w:b/>
          <w:sz w:val="28"/>
          <w:szCs w:val="28"/>
        </w:rPr>
      </w:pPr>
      <w:r>
        <w:rPr>
          <w:b/>
          <w:sz w:val="36"/>
          <w:szCs w:val="36"/>
        </w:rPr>
        <w:lastRenderedPageBreak/>
        <w:t>Appendix 2-1</w:t>
      </w:r>
      <w:r w:rsidR="00FE0341">
        <w:rPr>
          <w:b/>
          <w:sz w:val="36"/>
          <w:szCs w:val="36"/>
        </w:rPr>
        <w:t>:</w:t>
      </w:r>
      <w:r>
        <w:rPr>
          <w:b/>
          <w:sz w:val="36"/>
          <w:szCs w:val="36"/>
        </w:rPr>
        <w:t xml:space="preserve"> </w:t>
      </w:r>
      <w:r w:rsidRPr="000817DB">
        <w:rPr>
          <w:b/>
          <w:sz w:val="36"/>
          <w:szCs w:val="36"/>
        </w:rPr>
        <w:t>Request for</w:t>
      </w:r>
      <w:r w:rsidR="000817DB" w:rsidRPr="000817DB">
        <w:rPr>
          <w:b/>
          <w:sz w:val="36"/>
          <w:szCs w:val="36"/>
        </w:rPr>
        <w:t xml:space="preserve"> </w:t>
      </w:r>
      <w:r w:rsidR="003E3F23" w:rsidRPr="000817DB">
        <w:rPr>
          <w:b/>
          <w:sz w:val="36"/>
          <w:szCs w:val="36"/>
        </w:rPr>
        <w:t>Appointment to the Child Fatality Prevention Team</w:t>
      </w:r>
    </w:p>
    <w:p w14:paraId="44B997B2" w14:textId="77777777" w:rsidR="003E3F23" w:rsidRDefault="003E3F23" w:rsidP="003E3F23"/>
    <w:p w14:paraId="1EFD5EA8" w14:textId="77777777" w:rsidR="003E3F23" w:rsidRDefault="003E3F23" w:rsidP="003E3F23">
      <w:r>
        <w:t>Your Letterhead</w:t>
      </w:r>
    </w:p>
    <w:p w14:paraId="79252872" w14:textId="77777777" w:rsidR="003E3F23" w:rsidRDefault="003E3F23" w:rsidP="003E3F23"/>
    <w:p w14:paraId="218DA051" w14:textId="77777777" w:rsidR="003E3F23" w:rsidRDefault="003E3F23" w:rsidP="003E3F23">
      <w:pPr>
        <w:tabs>
          <w:tab w:val="center" w:pos="4680"/>
        </w:tabs>
      </w:pPr>
      <w:r>
        <w:tab/>
        <w:t>Date:   _____________________</w:t>
      </w:r>
    </w:p>
    <w:p w14:paraId="514C037D" w14:textId="77777777" w:rsidR="003E3F23" w:rsidRDefault="003E3F23" w:rsidP="003E3F23">
      <w:pPr>
        <w:tabs>
          <w:tab w:val="center" w:pos="4680"/>
        </w:tabs>
      </w:pPr>
    </w:p>
    <w:p w14:paraId="6C2EB7DC" w14:textId="77777777" w:rsidR="003E3F23" w:rsidRDefault="008F2C13" w:rsidP="003E3F23">
      <w:r>
        <w:t>INSIDE ADDRESS</w:t>
      </w:r>
    </w:p>
    <w:p w14:paraId="44072840" w14:textId="77777777" w:rsidR="003E3F23" w:rsidRDefault="003E3F23" w:rsidP="003E3F23"/>
    <w:p w14:paraId="61A00826" w14:textId="77777777" w:rsidR="003E3F23" w:rsidRDefault="003E3F23" w:rsidP="003E3F23">
      <w:r>
        <w:t>Dear ______________________________:</w:t>
      </w:r>
    </w:p>
    <w:p w14:paraId="53657F08" w14:textId="77777777" w:rsidR="003E3F23" w:rsidRDefault="003E3F23" w:rsidP="003E3F23"/>
    <w:p w14:paraId="77C73EF4" w14:textId="77777777" w:rsidR="003E3F23" w:rsidRDefault="003E3F23" w:rsidP="00A6530B">
      <w:pPr>
        <w:jc w:val="both"/>
      </w:pPr>
      <w:r>
        <w:t xml:space="preserve">As Chairperson of the ____________________ County Child Fatality Prevention Team (CFPT), I am writing to request your help. </w:t>
      </w:r>
    </w:p>
    <w:p w14:paraId="31C709CE" w14:textId="77777777" w:rsidR="003E3F23" w:rsidRDefault="003E3F23" w:rsidP="00A6530B">
      <w:pPr>
        <w:jc w:val="both"/>
      </w:pPr>
    </w:p>
    <w:p w14:paraId="3BD004B8" w14:textId="77777777" w:rsidR="003E3F23" w:rsidRDefault="003E3F23" w:rsidP="00A6530B">
      <w:pPr>
        <w:jc w:val="both"/>
      </w:pPr>
      <w:r>
        <w:t xml:space="preserve">Choose the appropriate request below: </w:t>
      </w:r>
    </w:p>
    <w:p w14:paraId="3651DB5D" w14:textId="77777777" w:rsidR="003E3F23" w:rsidRDefault="003E3F23" w:rsidP="00A6530B">
      <w:pPr>
        <w:jc w:val="both"/>
      </w:pPr>
    </w:p>
    <w:p w14:paraId="7D59546D" w14:textId="77777777" w:rsidR="00A6530B" w:rsidRDefault="003E3F23" w:rsidP="00251AE8">
      <w:pPr>
        <w:pStyle w:val="ListParagraph"/>
        <w:numPr>
          <w:ilvl w:val="0"/>
          <w:numId w:val="17"/>
        </w:numPr>
        <w:ind w:left="360"/>
        <w:jc w:val="both"/>
      </w:pPr>
      <w:r>
        <w:t>Article 14, 7B-1407 provides for a _____________________ to be appointed to the CFPT by you.  Please let me know in writing as soon as is feasible who this person will be.</w:t>
      </w:r>
    </w:p>
    <w:p w14:paraId="6708CB09" w14:textId="77777777" w:rsidR="00A6530B" w:rsidRDefault="00A6530B" w:rsidP="00A6530B">
      <w:pPr>
        <w:jc w:val="both"/>
      </w:pPr>
    </w:p>
    <w:p w14:paraId="576218C5" w14:textId="77777777" w:rsidR="003E3F23" w:rsidRDefault="003E3F23" w:rsidP="00251AE8">
      <w:pPr>
        <w:pStyle w:val="ListParagraph"/>
        <w:numPr>
          <w:ilvl w:val="0"/>
          <w:numId w:val="17"/>
        </w:numPr>
        <w:ind w:left="360"/>
        <w:jc w:val="both"/>
      </w:pPr>
      <w:r>
        <w:t>Article 14, 7B-1407 provides for a _____________________ to be appointed to the CFPT by</w:t>
      </w:r>
      <w:r w:rsidR="00A6530B">
        <w:t xml:space="preserve"> </w:t>
      </w:r>
      <w:r>
        <w:t>you.  The Team is requesting the appointment of __________________________to fill this position.  Please confirm this appointment in writing as soon as is feasible.</w:t>
      </w:r>
    </w:p>
    <w:p w14:paraId="695D2B1C" w14:textId="77777777" w:rsidR="003E3F23" w:rsidRDefault="003E3F23" w:rsidP="00A6530B">
      <w:pPr>
        <w:jc w:val="both"/>
      </w:pPr>
    </w:p>
    <w:p w14:paraId="364BC071" w14:textId="77777777" w:rsidR="003E3F23" w:rsidRDefault="003E3F23" w:rsidP="00A6530B">
      <w:pPr>
        <w:jc w:val="both"/>
      </w:pPr>
      <w:r>
        <w:t>Role of _______________________________________________________________________</w:t>
      </w:r>
    </w:p>
    <w:p w14:paraId="13227EC7" w14:textId="77777777" w:rsidR="003E3F23" w:rsidRDefault="003E3F23" w:rsidP="00A6530B">
      <w:pPr>
        <w:jc w:val="both"/>
      </w:pPr>
      <w:r>
        <w:t>____________________________________________________________________________________________________________________________________________________________</w:t>
      </w:r>
    </w:p>
    <w:p w14:paraId="2D6655F6" w14:textId="77777777" w:rsidR="003E3F23" w:rsidRDefault="003E3F23" w:rsidP="00A6530B">
      <w:pPr>
        <w:jc w:val="both"/>
      </w:pPr>
    </w:p>
    <w:p w14:paraId="49FC84A6" w14:textId="77777777" w:rsidR="003E3F23" w:rsidRDefault="003E3F23" w:rsidP="00A6530B">
      <w:pPr>
        <w:jc w:val="both"/>
      </w:pPr>
      <w:r>
        <w:t>Because information and member participation are critical components to the development of effective recommendations to protect our county</w:t>
      </w:r>
      <w:r w:rsidR="00CB5A73">
        <w:t>’</w:t>
      </w:r>
      <w:r>
        <w:t xml:space="preserve">s children, please appoint someone who will be able to participate in </w:t>
      </w:r>
      <w:proofErr w:type="gramStart"/>
      <w:r>
        <w:t>the majority of</w:t>
      </w:r>
      <w:proofErr w:type="gramEnd"/>
      <w:r>
        <w:t xml:space="preserve"> our meetings each year.</w:t>
      </w:r>
    </w:p>
    <w:p w14:paraId="7779BCAD" w14:textId="77777777" w:rsidR="003E3F23" w:rsidRDefault="003E3F23" w:rsidP="00A6530B">
      <w:pPr>
        <w:jc w:val="both"/>
      </w:pPr>
    </w:p>
    <w:p w14:paraId="14483A07" w14:textId="77777777" w:rsidR="003E3F23" w:rsidRPr="008A7AA0" w:rsidRDefault="003E3F23" w:rsidP="00A6530B">
      <w:pPr>
        <w:jc w:val="both"/>
      </w:pPr>
      <w:r>
        <w:t>Our CFPT meets as follows</w:t>
      </w:r>
      <w:r w:rsidRPr="008A7AA0">
        <w:t xml:space="preserve">: _____________________________________________________                           </w:t>
      </w:r>
    </w:p>
    <w:p w14:paraId="31E6D7B7" w14:textId="77777777" w:rsidR="003E3F23" w:rsidRDefault="003E3F23" w:rsidP="00A6530B">
      <w:pPr>
        <w:jc w:val="both"/>
        <w:rPr>
          <w:u w:val="single"/>
        </w:rPr>
      </w:pPr>
      <w:r>
        <w:t>Meeting dates for the rest of this calendar year are_____________________________________.</w:t>
      </w:r>
      <w:r>
        <w:rPr>
          <w:u w:val="single"/>
        </w:rPr>
        <w:t xml:space="preserve">                                                     </w:t>
      </w:r>
    </w:p>
    <w:p w14:paraId="7FEE51A8" w14:textId="77777777" w:rsidR="003E3F23" w:rsidRDefault="003E3F23" w:rsidP="00A6530B">
      <w:pPr>
        <w:jc w:val="both"/>
        <w:rPr>
          <w:u w:val="single"/>
        </w:rPr>
      </w:pPr>
    </w:p>
    <w:p w14:paraId="74BF937D" w14:textId="77777777" w:rsidR="003E3F23" w:rsidRDefault="003E3F23" w:rsidP="00A6530B">
      <w:pPr>
        <w:jc w:val="both"/>
      </w:pPr>
      <w:r>
        <w:t>Please call me at (_____) _____ - __________ if you have any questions.  I look forward to your response and thank you in advance.</w:t>
      </w:r>
    </w:p>
    <w:p w14:paraId="748A0D2E" w14:textId="77777777" w:rsidR="003E3F23" w:rsidRDefault="003E3F23" w:rsidP="003E3F23"/>
    <w:p w14:paraId="6F2897C4" w14:textId="77777777" w:rsidR="003E3F23" w:rsidRDefault="003E3F23" w:rsidP="003E3F23">
      <w:r>
        <w:t>Sincerely,</w:t>
      </w:r>
    </w:p>
    <w:p w14:paraId="0353365D" w14:textId="77777777" w:rsidR="003E3F23" w:rsidRDefault="003E3F23" w:rsidP="003E3F23"/>
    <w:p w14:paraId="2A594083" w14:textId="77777777" w:rsidR="003E3F23" w:rsidRDefault="003E3F23" w:rsidP="003E3F23">
      <w:r>
        <w:t>_________________________, Chairperson</w:t>
      </w:r>
    </w:p>
    <w:p w14:paraId="3D0CBA4F" w14:textId="77777777" w:rsidR="003E3F23" w:rsidRDefault="003E3F23" w:rsidP="003E3F23">
      <w:r>
        <w:t>_________________________, County CFPT</w:t>
      </w:r>
    </w:p>
    <w:p w14:paraId="2C543594" w14:textId="77777777" w:rsidR="003E3F23" w:rsidRDefault="003E3F23" w:rsidP="003E3F23"/>
    <w:p w14:paraId="2A7D1E24" w14:textId="7DEE424B" w:rsidR="009C2D92" w:rsidRDefault="003E3F23" w:rsidP="003E3F23">
      <w:r w:rsidRPr="009E7C25">
        <w:t xml:space="preserve">Attachment: </w:t>
      </w:r>
      <w:r w:rsidRPr="009E7C25">
        <w:tab/>
        <w:t>Article 14, 7B-1407</w:t>
      </w:r>
    </w:p>
    <w:p w14:paraId="3872211F" w14:textId="77777777" w:rsidR="009C2D92" w:rsidRDefault="009C2D92">
      <w:pPr>
        <w:widowControl/>
      </w:pPr>
      <w:r>
        <w:br w:type="page"/>
      </w:r>
    </w:p>
    <w:p w14:paraId="43729C87" w14:textId="0322B3CE" w:rsidR="008F2C13" w:rsidRPr="008F2C13" w:rsidRDefault="008F2C13" w:rsidP="009C2D92">
      <w:pPr>
        <w:jc w:val="center"/>
        <w:rPr>
          <w:b/>
          <w:sz w:val="28"/>
          <w:szCs w:val="28"/>
        </w:rPr>
      </w:pPr>
      <w:r>
        <w:rPr>
          <w:b/>
          <w:sz w:val="36"/>
          <w:szCs w:val="36"/>
        </w:rPr>
        <w:lastRenderedPageBreak/>
        <w:t>Appendix 2</w:t>
      </w:r>
      <w:r w:rsidR="00555AE2">
        <w:rPr>
          <w:b/>
          <w:sz w:val="36"/>
          <w:szCs w:val="36"/>
        </w:rPr>
        <w:t>-</w:t>
      </w:r>
      <w:r w:rsidR="009C2D92">
        <w:rPr>
          <w:b/>
          <w:sz w:val="36"/>
          <w:szCs w:val="36"/>
        </w:rPr>
        <w:t xml:space="preserve">2: County </w:t>
      </w:r>
      <w:r w:rsidR="00E4610B">
        <w:rPr>
          <w:b/>
          <w:sz w:val="36"/>
          <w:szCs w:val="36"/>
        </w:rPr>
        <w:t>Membership</w:t>
      </w:r>
      <w:r w:rsidR="009C2D92">
        <w:rPr>
          <w:b/>
          <w:sz w:val="36"/>
          <w:szCs w:val="36"/>
        </w:rPr>
        <w:t xml:space="preserve"> Form</w:t>
      </w:r>
    </w:p>
    <w:p w14:paraId="1EEBAFF3" w14:textId="77777777" w:rsidR="003E3F23" w:rsidRPr="002B3A6B" w:rsidRDefault="003E3F23" w:rsidP="003E3F23">
      <w:pPr>
        <w:widowControl/>
        <w:rPr>
          <w:b/>
          <w:szCs w:val="24"/>
          <w:u w:val="single"/>
        </w:rPr>
      </w:pPr>
    </w:p>
    <w:tbl>
      <w:tblPr>
        <w:tblW w:w="9720" w:type="dxa"/>
        <w:tblInd w:w="58" w:type="dxa"/>
        <w:tblBorders>
          <w:top w:val="double" w:sz="12" w:space="0" w:color="000000"/>
          <w:left w:val="double" w:sz="12" w:space="0" w:color="000000"/>
          <w:bottom w:val="double" w:sz="12" w:space="0" w:color="000000"/>
          <w:right w:val="double" w:sz="12" w:space="0" w:color="000000"/>
          <w:insideH w:val="single" w:sz="6" w:space="0" w:color="auto"/>
          <w:insideV w:val="single" w:sz="6" w:space="0" w:color="auto"/>
        </w:tblBorders>
        <w:tblLayout w:type="fixed"/>
        <w:tblCellMar>
          <w:left w:w="148" w:type="dxa"/>
          <w:right w:w="148" w:type="dxa"/>
        </w:tblCellMar>
        <w:tblLook w:val="0000" w:firstRow="0" w:lastRow="0" w:firstColumn="0" w:lastColumn="0" w:noHBand="0" w:noVBand="0"/>
      </w:tblPr>
      <w:tblGrid>
        <w:gridCol w:w="785"/>
        <w:gridCol w:w="785"/>
        <w:gridCol w:w="785"/>
        <w:gridCol w:w="785"/>
        <w:gridCol w:w="785"/>
        <w:gridCol w:w="786"/>
        <w:gridCol w:w="786"/>
        <w:gridCol w:w="786"/>
        <w:gridCol w:w="786"/>
        <w:gridCol w:w="786"/>
        <w:gridCol w:w="786"/>
        <w:gridCol w:w="1079"/>
      </w:tblGrid>
      <w:tr w:rsidR="006E2A45" w14:paraId="64573C3C" w14:textId="77777777" w:rsidTr="00EF014E">
        <w:trPr>
          <w:cantSplit/>
          <w:trHeight w:val="3267"/>
        </w:trPr>
        <w:tc>
          <w:tcPr>
            <w:tcW w:w="785" w:type="dxa"/>
            <w:textDirection w:val="tbRl"/>
          </w:tcPr>
          <w:p w14:paraId="52C9CD00" w14:textId="77777777" w:rsidR="006E2A45" w:rsidRPr="00CD34E4" w:rsidRDefault="006E2A45" w:rsidP="00CD34E4">
            <w:pPr>
              <w:rPr>
                <w:b/>
                <w:sz w:val="20"/>
              </w:rPr>
            </w:pPr>
            <w:r w:rsidRPr="00CD34E4">
              <w:rPr>
                <w:noProof/>
                <w:snapToGrid/>
                <w:sz w:val="20"/>
              </w:rPr>
              <mc:AlternateContent>
                <mc:Choice Requires="wps">
                  <w:drawing>
                    <wp:anchor distT="0" distB="0" distL="114300" distR="114300" simplePos="0" relativeHeight="251675136" behindDoc="0" locked="0" layoutInCell="1" allowOverlap="1" wp14:anchorId="1BD8EBFA" wp14:editId="6BE18566">
                      <wp:simplePos x="0" y="0"/>
                      <wp:positionH relativeFrom="column">
                        <wp:posOffset>6699885</wp:posOffset>
                      </wp:positionH>
                      <wp:positionV relativeFrom="paragraph">
                        <wp:posOffset>163830</wp:posOffset>
                      </wp:positionV>
                      <wp:extent cx="708660" cy="796226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796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A6DD" w14:textId="77777777" w:rsidR="007538F2" w:rsidRDefault="007538F2" w:rsidP="003E3F23">
                                  <w:pPr>
                                    <w:pStyle w:val="Title"/>
                                    <w:rPr>
                                      <w:sz w:val="24"/>
                                      <w:szCs w:val="24"/>
                                    </w:rPr>
                                  </w:pPr>
                                  <w:r w:rsidRPr="00A46898">
                                    <w:rPr>
                                      <w:sz w:val="24"/>
                                      <w:szCs w:val="24"/>
                                    </w:rPr>
                                    <w:t>County Profile:  Local Child Fatality Prevention Team</w:t>
                                  </w:r>
                                </w:p>
                                <w:p w14:paraId="226636EA" w14:textId="77777777" w:rsidR="007538F2" w:rsidRPr="00A46898" w:rsidRDefault="007538F2" w:rsidP="003E3F23">
                                  <w:pPr>
                                    <w:pStyle w:val="Title"/>
                                    <w:rPr>
                                      <w:sz w:val="24"/>
                                      <w:szCs w:val="24"/>
                                    </w:rPr>
                                  </w:pPr>
                                </w:p>
                                <w:p w14:paraId="4655858D" w14:textId="77777777" w:rsidR="007538F2" w:rsidRPr="00A46898" w:rsidRDefault="007538F2" w:rsidP="003E3F23">
                                  <w:pPr>
                                    <w:pStyle w:val="Title"/>
                                    <w:jc w:val="left"/>
                                    <w:rPr>
                                      <w:sz w:val="24"/>
                                      <w:szCs w:val="24"/>
                                    </w:rPr>
                                  </w:pPr>
                                  <w:r w:rsidRPr="00A46898">
                                    <w:rPr>
                                      <w:sz w:val="24"/>
                                      <w:szCs w:val="24"/>
                                    </w:rPr>
                                    <w:tab/>
                                    <w:t>County:_________________</w:t>
                                  </w:r>
                                  <w:r w:rsidRPr="00A46898">
                                    <w:rPr>
                                      <w:sz w:val="24"/>
                                      <w:szCs w:val="24"/>
                                    </w:rPr>
                                    <w:tab/>
                                  </w:r>
                                  <w:r w:rsidRPr="00A46898">
                                    <w:rPr>
                                      <w:sz w:val="24"/>
                                      <w:szCs w:val="24"/>
                                    </w:rPr>
                                    <w:tab/>
                                    <w:t>Chair:___________________</w:t>
                                  </w:r>
                                  <w:r w:rsidRPr="00A46898">
                                    <w:rPr>
                                      <w:sz w:val="24"/>
                                      <w:szCs w:val="24"/>
                                    </w:rPr>
                                    <w:tab/>
                                    <w:t>Profile Date______</w:t>
                                  </w:r>
                                  <w:r w:rsidRPr="00A46898">
                                    <w:rPr>
                                      <w:rFonts w:ascii="Humanst521 Lt BT" w:hAnsi="Humanst521 Lt BT"/>
                                      <w:sz w:val="24"/>
                                      <w:szCs w:val="24"/>
                                      <w:u w:val="single"/>
                                    </w:rPr>
                                    <w:t xml:space="preserve">                 </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8EBFA" id="Text Box 36" o:spid="_x0000_s1027" type="#_x0000_t202" style="position:absolute;margin-left:527.55pt;margin-top:12.9pt;width:55.8pt;height:626.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I+KggIAABcFAAAOAAAAZHJzL2Uyb0RvYy54bWysVNuO2yAQfa/Uf0C8Z31Zx4mtOKu91FWl&#10;7UXa7QcQg2NUDBRI7FXVf++Ak2y2F6mq6gcMzHCYmXOG1dXYC7RnxnIlK5xcxBgx2SjK5bbCnx/r&#10;2RIj64ikRCjJKvzELL5av361GnTJUtUpQZlBACJtOegKd87pMops07Ge2AulmQRjq0xPHCzNNqKG&#10;DIDeiyiN4zwalKHaqIZZC7t3kxGvA37bssZ9bFvLHBIVhthcGE0YN36M1itSbg3RHW8OYZB/iKIn&#10;XMKlJ6g74gjaGf4LVM8bo6xq3UWj+ki1LW9YyAGySeKfsnnoiGYhFyiO1acy2f8H23zYfzKI0wpf&#10;YiRJDxQ9stGhGzWiy9yXZ9C2BK8HDX5uhH2gOaRq9b1qvlgk1W1H5JZdG6OGjhEK4SX+ZHR2dMKx&#10;HmQzvFcU7iE7pwLQ2Jre1w6qgQAdaHo6UeNjaWBzES/zHCwNmBZFnqb5PFxByuNpbax7y1SP/KTC&#10;BqgP6GR/b52PhpRHF3+ZVYLTmgsRFma7uRUG7QnIpA7fAf2Fm5DeWSp/bEKcdiBIuMPbfLiB9m9F&#10;kmbxTVrM6ny5mGV1Np8VkMQsToqbIo+zIrurv/sAk6zsOKVM3nPJjhJMsr+j+NAMk3iCCNFQ4WKe&#10;zieK/phkHL7fJdlzBx0peF/h5cmJlJ7YN5JC2qR0hItpHr0MP1QZanD8h6oEGXjmJw24cTMGwQWN&#10;eIlsFH0CXRgFtAHF8JrAxI8YDdCZFbZfd8QwjMQ7CdoqkizzrRwW2XyRwsKcWzbnFiKbTkHDA9g0&#10;vXVT+++04dsObjqq+Rr0WPMgleeoDiqG7gs5HV4K397n6+D1/J6tfwAAAP//AwBQSwMEFAAGAAgA&#10;AAAhAHakHLPiAAAADQEAAA8AAABkcnMvZG93bnJldi54bWxMj01LxDAQhu+C/yGM4EXctJU2u7Xp&#10;IoqgIIjVPXjLNmNbbJKSZLv13zt70tu8zMP7UW0XM7IZfRiclZCuEmBoW6cH20n4eH+8XgMLUVmt&#10;RmdRwg8G2NbnZ5UqtTvaN5yb2DEysaFUEvoYp5Lz0PZoVFi5CS39vpw3KpL0HddeHcncjDxLkoIb&#10;NVhK6NWE9z22383BSJifxO715tn7l6tmlz+sRezxcyPl5cVydwss4hL/YDjVp+pQU6e9O1gd2Eg6&#10;yfOUWAlZThtORFoUAtierkxsBPC64v9X1L8AAAD//wMAUEsBAi0AFAAGAAgAAAAhALaDOJL+AAAA&#10;4QEAABMAAAAAAAAAAAAAAAAAAAAAAFtDb250ZW50X1R5cGVzXS54bWxQSwECLQAUAAYACAAAACEA&#10;OP0h/9YAAACUAQAACwAAAAAAAAAAAAAAAAAvAQAAX3JlbHMvLnJlbHNQSwECLQAUAAYACAAAACEA&#10;POiPioICAAAXBQAADgAAAAAAAAAAAAAAAAAuAgAAZHJzL2Uyb0RvYy54bWxQSwECLQAUAAYACAAA&#10;ACEAdqQcs+IAAAANAQAADwAAAAAAAAAAAAAAAADcBAAAZHJzL2Rvd25yZXYueG1sUEsFBgAAAAAE&#10;AAQA8wAAAOsFAAAAAA==&#10;" stroked="f">
                      <v:textbox style="layout-flow:vertical;mso-fit-shape-to-text:t">
                        <w:txbxContent>
                          <w:p w14:paraId="1238A6DD" w14:textId="77777777" w:rsidR="007538F2" w:rsidRDefault="007538F2" w:rsidP="003E3F23">
                            <w:pPr>
                              <w:pStyle w:val="Title"/>
                              <w:rPr>
                                <w:sz w:val="24"/>
                                <w:szCs w:val="24"/>
                              </w:rPr>
                            </w:pPr>
                            <w:r w:rsidRPr="00A46898">
                              <w:rPr>
                                <w:sz w:val="24"/>
                                <w:szCs w:val="24"/>
                              </w:rPr>
                              <w:t>County Profile:  Local Child Fatality Prevention Team</w:t>
                            </w:r>
                          </w:p>
                          <w:p w14:paraId="226636EA" w14:textId="77777777" w:rsidR="007538F2" w:rsidRPr="00A46898" w:rsidRDefault="007538F2" w:rsidP="003E3F23">
                            <w:pPr>
                              <w:pStyle w:val="Title"/>
                              <w:rPr>
                                <w:sz w:val="24"/>
                                <w:szCs w:val="24"/>
                              </w:rPr>
                            </w:pPr>
                          </w:p>
                          <w:p w14:paraId="4655858D" w14:textId="77777777" w:rsidR="007538F2" w:rsidRPr="00A46898" w:rsidRDefault="007538F2" w:rsidP="003E3F23">
                            <w:pPr>
                              <w:pStyle w:val="Title"/>
                              <w:jc w:val="left"/>
                              <w:rPr>
                                <w:sz w:val="24"/>
                                <w:szCs w:val="24"/>
                              </w:rPr>
                            </w:pPr>
                            <w:r w:rsidRPr="00A46898">
                              <w:rPr>
                                <w:sz w:val="24"/>
                                <w:szCs w:val="24"/>
                              </w:rPr>
                              <w:tab/>
                              <w:t>County:_________________</w:t>
                            </w:r>
                            <w:r w:rsidRPr="00A46898">
                              <w:rPr>
                                <w:sz w:val="24"/>
                                <w:szCs w:val="24"/>
                              </w:rPr>
                              <w:tab/>
                            </w:r>
                            <w:r w:rsidRPr="00A46898">
                              <w:rPr>
                                <w:sz w:val="24"/>
                                <w:szCs w:val="24"/>
                              </w:rPr>
                              <w:tab/>
                              <w:t>Chair:___________________</w:t>
                            </w:r>
                            <w:r w:rsidRPr="00A46898">
                              <w:rPr>
                                <w:sz w:val="24"/>
                                <w:szCs w:val="24"/>
                              </w:rPr>
                              <w:tab/>
                              <w:t>Profile Date______</w:t>
                            </w:r>
                            <w:r w:rsidRPr="00A46898">
                              <w:rPr>
                                <w:rFonts w:ascii="Humanst521 Lt BT" w:hAnsi="Humanst521 Lt BT"/>
                                <w:sz w:val="24"/>
                                <w:szCs w:val="24"/>
                                <w:u w:val="single"/>
                              </w:rPr>
                              <w:t xml:space="preserve">                 </w:t>
                            </w:r>
                          </w:p>
                        </w:txbxContent>
                      </v:textbox>
                    </v:shape>
                  </w:pict>
                </mc:Fallback>
              </mc:AlternateContent>
            </w:r>
            <w:r w:rsidRPr="00CD34E4">
              <w:rPr>
                <w:b/>
                <w:sz w:val="20"/>
              </w:rPr>
              <w:t>Health Director or Designee</w:t>
            </w:r>
          </w:p>
        </w:tc>
        <w:tc>
          <w:tcPr>
            <w:tcW w:w="785" w:type="dxa"/>
            <w:textDirection w:val="tbRl"/>
          </w:tcPr>
          <w:p w14:paraId="22CA5D08" w14:textId="77777777" w:rsidR="006E2A45" w:rsidRPr="00CD34E4" w:rsidRDefault="006E2A45" w:rsidP="00CD34E4">
            <w:pPr>
              <w:rPr>
                <w:b/>
                <w:sz w:val="20"/>
              </w:rPr>
            </w:pPr>
            <w:r w:rsidRPr="00CD34E4">
              <w:rPr>
                <w:b/>
                <w:sz w:val="20"/>
              </w:rPr>
              <w:t>Guardian ad Litem Coordinator</w:t>
            </w:r>
            <w:r w:rsidRPr="00CD34E4">
              <w:rPr>
                <w:sz w:val="20"/>
              </w:rPr>
              <w:t>, or Designee</w:t>
            </w:r>
          </w:p>
        </w:tc>
        <w:tc>
          <w:tcPr>
            <w:tcW w:w="785" w:type="dxa"/>
            <w:textDirection w:val="tbRl"/>
          </w:tcPr>
          <w:p w14:paraId="485FC230" w14:textId="77777777" w:rsidR="006E2A45" w:rsidRPr="00CD34E4" w:rsidRDefault="006E2A45" w:rsidP="00CD34E4">
            <w:pPr>
              <w:rPr>
                <w:sz w:val="20"/>
              </w:rPr>
            </w:pPr>
            <w:r w:rsidRPr="00CD34E4">
              <w:rPr>
                <w:b/>
                <w:sz w:val="20"/>
              </w:rPr>
              <w:t>Mental Health Professional</w:t>
            </w:r>
          </w:p>
          <w:p w14:paraId="1CA993D1" w14:textId="0E9D5481" w:rsidR="006E2A45" w:rsidRPr="00CD34E4" w:rsidRDefault="006E2A45" w:rsidP="00CD34E4">
            <w:pPr>
              <w:rPr>
                <w:b/>
                <w:sz w:val="20"/>
              </w:rPr>
            </w:pPr>
            <w:r w:rsidRPr="00CD34E4">
              <w:rPr>
                <w:sz w:val="20"/>
              </w:rPr>
              <w:t xml:space="preserve"> (Appointed by Director of Area MH Authority)</w:t>
            </w:r>
          </w:p>
        </w:tc>
        <w:tc>
          <w:tcPr>
            <w:tcW w:w="785" w:type="dxa"/>
            <w:textDirection w:val="tbRl"/>
          </w:tcPr>
          <w:p w14:paraId="30986D60" w14:textId="77777777" w:rsidR="006E2A45" w:rsidRPr="00CD34E4" w:rsidRDefault="006E2A45" w:rsidP="00CD34E4">
            <w:pPr>
              <w:rPr>
                <w:sz w:val="20"/>
              </w:rPr>
            </w:pPr>
            <w:r w:rsidRPr="00CD34E4">
              <w:rPr>
                <w:b/>
                <w:sz w:val="20"/>
              </w:rPr>
              <w:t>DSS Board Member</w:t>
            </w:r>
          </w:p>
          <w:p w14:paraId="62A8DB68" w14:textId="1DDEFD04" w:rsidR="006E2A45" w:rsidRPr="00CD34E4" w:rsidRDefault="006E2A45" w:rsidP="00CD34E4">
            <w:pPr>
              <w:rPr>
                <w:b/>
                <w:sz w:val="20"/>
              </w:rPr>
            </w:pPr>
            <w:r w:rsidRPr="00CD34E4">
              <w:rPr>
                <w:sz w:val="20"/>
              </w:rPr>
              <w:t xml:space="preserve"> (Appointed by Chair of DSS Board)</w:t>
            </w:r>
          </w:p>
        </w:tc>
        <w:tc>
          <w:tcPr>
            <w:tcW w:w="785" w:type="dxa"/>
            <w:textDirection w:val="tbRl"/>
          </w:tcPr>
          <w:p w14:paraId="02F61554" w14:textId="77777777" w:rsidR="006E2A45" w:rsidRPr="00CD34E4" w:rsidRDefault="006E2A45" w:rsidP="00CD34E4">
            <w:pPr>
              <w:rPr>
                <w:sz w:val="20"/>
              </w:rPr>
            </w:pPr>
            <w:r w:rsidRPr="00CD34E4">
              <w:rPr>
                <w:b/>
                <w:sz w:val="20"/>
              </w:rPr>
              <w:t>Local School Superintendent(s)</w:t>
            </w:r>
            <w:r w:rsidRPr="00CD34E4">
              <w:rPr>
                <w:sz w:val="20"/>
              </w:rPr>
              <w:t>,</w:t>
            </w:r>
          </w:p>
          <w:p w14:paraId="359CE440" w14:textId="7A46761E" w:rsidR="006E2A45" w:rsidRPr="00CD34E4" w:rsidRDefault="006E2A45" w:rsidP="00CD34E4">
            <w:pPr>
              <w:rPr>
                <w:b/>
                <w:sz w:val="20"/>
              </w:rPr>
            </w:pPr>
            <w:r w:rsidRPr="00CD34E4">
              <w:rPr>
                <w:sz w:val="20"/>
              </w:rPr>
              <w:t>or Designee(s)</w:t>
            </w:r>
          </w:p>
        </w:tc>
        <w:tc>
          <w:tcPr>
            <w:tcW w:w="786" w:type="dxa"/>
            <w:textDirection w:val="tbRl"/>
          </w:tcPr>
          <w:p w14:paraId="5EED2F96" w14:textId="77777777" w:rsidR="006E2A45" w:rsidRPr="00CD34E4" w:rsidRDefault="006E2A45" w:rsidP="00CD34E4">
            <w:pPr>
              <w:ind w:left="113" w:right="113"/>
              <w:rPr>
                <w:rFonts w:ascii="Humanst521 Lt BT" w:hAnsi="Humanst521 Lt BT"/>
                <w:b/>
                <w:sz w:val="20"/>
              </w:rPr>
            </w:pPr>
            <w:r w:rsidRPr="00CD34E4">
              <w:rPr>
                <w:b/>
                <w:sz w:val="20"/>
              </w:rPr>
              <w:t>Executive Director of Community Action Agency</w:t>
            </w:r>
            <w:r w:rsidRPr="00CD34E4">
              <w:rPr>
                <w:sz w:val="20"/>
              </w:rPr>
              <w:t>, or Designee</w:t>
            </w:r>
          </w:p>
        </w:tc>
        <w:tc>
          <w:tcPr>
            <w:tcW w:w="786" w:type="dxa"/>
            <w:textDirection w:val="tbRl"/>
          </w:tcPr>
          <w:p w14:paraId="4C477125" w14:textId="4CD837BC" w:rsidR="006E2A45" w:rsidRPr="00CD34E4" w:rsidRDefault="006E2A45" w:rsidP="00CD34E4">
            <w:pPr>
              <w:ind w:left="113" w:right="113"/>
              <w:rPr>
                <w:rFonts w:ascii="Humanst521 Lt BT" w:hAnsi="Humanst521 Lt BT"/>
                <w:b/>
                <w:sz w:val="20"/>
              </w:rPr>
            </w:pPr>
            <w:r w:rsidRPr="00CD34E4">
              <w:rPr>
                <w:b/>
                <w:sz w:val="20"/>
              </w:rPr>
              <w:t>Attorney from District Attorney’s</w:t>
            </w:r>
            <w:r w:rsidRPr="00CD34E4">
              <w:rPr>
                <w:sz w:val="20"/>
              </w:rPr>
              <w:t xml:space="preserve"> </w:t>
            </w:r>
            <w:proofErr w:type="gramStart"/>
            <w:r w:rsidRPr="00CD34E4">
              <w:rPr>
                <w:b/>
                <w:sz w:val="20"/>
              </w:rPr>
              <w:t>Office</w:t>
            </w:r>
            <w:r w:rsidRPr="00CD34E4">
              <w:rPr>
                <w:sz w:val="20"/>
              </w:rPr>
              <w:t xml:space="preserve">  (</w:t>
            </w:r>
            <w:proofErr w:type="gramEnd"/>
            <w:r w:rsidRPr="00CD34E4">
              <w:rPr>
                <w:sz w:val="20"/>
              </w:rPr>
              <w:t>Appointed by District Attorney)</w:t>
            </w:r>
          </w:p>
        </w:tc>
        <w:tc>
          <w:tcPr>
            <w:tcW w:w="786" w:type="dxa"/>
            <w:textDirection w:val="tbRl"/>
          </w:tcPr>
          <w:p w14:paraId="6BCC889B" w14:textId="77777777" w:rsidR="006E2A45" w:rsidRPr="00CD34E4" w:rsidRDefault="006E2A45" w:rsidP="00CD34E4">
            <w:pPr>
              <w:ind w:left="113" w:right="113"/>
              <w:rPr>
                <w:b/>
                <w:sz w:val="20"/>
              </w:rPr>
            </w:pPr>
            <w:r w:rsidRPr="00CD34E4">
              <w:rPr>
                <w:b/>
                <w:sz w:val="20"/>
              </w:rPr>
              <w:t>Law Enforcement Officer</w:t>
            </w:r>
          </w:p>
          <w:p w14:paraId="20A19F4B" w14:textId="6477568E" w:rsidR="006E2A45" w:rsidRPr="00CD34E4" w:rsidRDefault="006E2A45" w:rsidP="00CD34E4">
            <w:pPr>
              <w:tabs>
                <w:tab w:val="center" w:pos="1911"/>
              </w:tabs>
              <w:spacing w:after="58"/>
              <w:ind w:left="113" w:right="113"/>
              <w:rPr>
                <w:b/>
                <w:sz w:val="20"/>
              </w:rPr>
            </w:pPr>
            <w:r>
              <w:rPr>
                <w:sz w:val="20"/>
              </w:rPr>
              <w:t>(Appointed by County</w:t>
            </w:r>
            <w:r w:rsidRPr="00CD34E4">
              <w:rPr>
                <w:sz w:val="20"/>
              </w:rPr>
              <w:t xml:space="preserve"> Commissioners)</w:t>
            </w:r>
          </w:p>
        </w:tc>
        <w:tc>
          <w:tcPr>
            <w:tcW w:w="786" w:type="dxa"/>
            <w:textDirection w:val="tbRl"/>
          </w:tcPr>
          <w:p w14:paraId="12A1136F" w14:textId="77777777" w:rsidR="006E2A45" w:rsidRPr="00CD34E4" w:rsidRDefault="006E2A45" w:rsidP="00CD34E4">
            <w:pPr>
              <w:tabs>
                <w:tab w:val="center" w:pos="1369"/>
              </w:tabs>
              <w:spacing w:after="58"/>
              <w:ind w:left="113" w:right="113"/>
              <w:rPr>
                <w:rFonts w:ascii="Humanst521 Lt BT" w:hAnsi="Humanst521 Lt BT"/>
                <w:b/>
                <w:sz w:val="20"/>
              </w:rPr>
            </w:pPr>
            <w:r w:rsidRPr="00CD34E4">
              <w:rPr>
                <w:b/>
                <w:sz w:val="20"/>
              </w:rPr>
              <w:t>DSS Staff Member</w:t>
            </w:r>
          </w:p>
        </w:tc>
        <w:tc>
          <w:tcPr>
            <w:tcW w:w="786" w:type="dxa"/>
            <w:textDirection w:val="tbRl"/>
          </w:tcPr>
          <w:p w14:paraId="098E4386" w14:textId="77777777" w:rsidR="006E2A45" w:rsidRPr="00CD34E4" w:rsidRDefault="006E2A45" w:rsidP="00CD34E4">
            <w:pPr>
              <w:tabs>
                <w:tab w:val="center" w:pos="1007"/>
              </w:tabs>
              <w:spacing w:after="58"/>
              <w:ind w:left="113" w:right="113"/>
              <w:rPr>
                <w:rFonts w:ascii="Humanst521 Lt BT" w:hAnsi="Humanst521 Lt BT"/>
                <w:b/>
                <w:sz w:val="20"/>
              </w:rPr>
            </w:pPr>
            <w:r w:rsidRPr="00CD34E4">
              <w:rPr>
                <w:b/>
                <w:sz w:val="20"/>
              </w:rPr>
              <w:t>DSS Director</w:t>
            </w:r>
          </w:p>
        </w:tc>
        <w:tc>
          <w:tcPr>
            <w:tcW w:w="786" w:type="dxa"/>
            <w:tcBorders>
              <w:top w:val="double" w:sz="12" w:space="0" w:color="000000"/>
              <w:bottom w:val="single" w:sz="6" w:space="0" w:color="auto"/>
              <w:right w:val="double" w:sz="12" w:space="0" w:color="000000"/>
            </w:tcBorders>
            <w:shd w:val="clear" w:color="auto" w:fill="CCCCCC"/>
            <w:textDirection w:val="tbRl"/>
          </w:tcPr>
          <w:p w14:paraId="31C13316" w14:textId="77777777" w:rsidR="006E2A45" w:rsidRDefault="006E2A45" w:rsidP="007E0B07">
            <w:pPr>
              <w:spacing w:line="201" w:lineRule="exact"/>
              <w:ind w:left="113" w:right="113"/>
              <w:jc w:val="center"/>
              <w:rPr>
                <w:rFonts w:ascii="Humanst521 Lt BT" w:hAnsi="Humanst521 Lt BT"/>
                <w:b/>
              </w:rPr>
            </w:pPr>
          </w:p>
          <w:p w14:paraId="5BD1B0CD" w14:textId="77777777" w:rsidR="006E2A45" w:rsidRDefault="006E2A45" w:rsidP="007E0B07">
            <w:pPr>
              <w:ind w:left="113" w:right="113"/>
              <w:jc w:val="center"/>
              <w:rPr>
                <w:rFonts w:ascii="Humanst521 Lt BT" w:hAnsi="Humanst521 Lt BT"/>
                <w:b/>
              </w:rPr>
            </w:pPr>
            <w:r>
              <w:rPr>
                <w:rFonts w:ascii="Humanst521 Lt BT" w:hAnsi="Humanst521 Lt BT"/>
                <w:b/>
              </w:rPr>
              <w:t>REPRESENTATIVE</w:t>
            </w:r>
          </w:p>
          <w:p w14:paraId="16789233" w14:textId="77777777" w:rsidR="006E2A45" w:rsidRPr="00B65B66" w:rsidRDefault="006E2A45" w:rsidP="007E0B07">
            <w:pPr>
              <w:pStyle w:val="Heading1"/>
              <w:numPr>
                <w:ilvl w:val="0"/>
                <w:numId w:val="0"/>
              </w:numPr>
              <w:ind w:left="113" w:right="113"/>
              <w:rPr>
                <w:sz w:val="24"/>
                <w:szCs w:val="24"/>
              </w:rPr>
            </w:pPr>
          </w:p>
        </w:tc>
        <w:tc>
          <w:tcPr>
            <w:tcW w:w="1079" w:type="dxa"/>
            <w:vMerge w:val="restart"/>
            <w:tcBorders>
              <w:top w:val="nil"/>
              <w:left w:val="double" w:sz="12" w:space="0" w:color="000000"/>
              <w:right w:val="nil"/>
            </w:tcBorders>
            <w:shd w:val="clear" w:color="auto" w:fill="CCCCCC"/>
            <w:textDirection w:val="tbRl"/>
            <w:vAlign w:val="bottom"/>
          </w:tcPr>
          <w:p w14:paraId="2A8D6D52" w14:textId="77777777" w:rsidR="006E2A45" w:rsidRDefault="006E2A45" w:rsidP="007E0B07">
            <w:pPr>
              <w:spacing w:line="163" w:lineRule="exact"/>
              <w:ind w:left="113" w:right="113"/>
              <w:jc w:val="center"/>
              <w:rPr>
                <w:rFonts w:ascii="Humanst521 Lt BT" w:hAnsi="Humanst521 Lt BT"/>
                <w:b/>
              </w:rPr>
            </w:pPr>
          </w:p>
          <w:p w14:paraId="0EA79E83" w14:textId="2AD43F1C" w:rsidR="006E2A45" w:rsidRDefault="006E2A45" w:rsidP="007E0B07">
            <w:pPr>
              <w:jc w:val="center"/>
              <w:rPr>
                <w:rFonts w:ascii="Humanst521 Lt BT" w:hAnsi="Humanst521 Lt BT"/>
                <w:b/>
              </w:rPr>
            </w:pPr>
            <w:r>
              <w:rPr>
                <w:rFonts w:ascii="Humanst521 Lt BT" w:hAnsi="Humanst521 Lt BT"/>
                <w:b/>
              </w:rPr>
              <w:t>COUNTY Membership:  Local Child fatality Prevention Team</w:t>
            </w:r>
          </w:p>
          <w:p w14:paraId="4F78B226" w14:textId="72959232" w:rsidR="006E2A45" w:rsidRDefault="006E2A45" w:rsidP="007E0B07">
            <w:pPr>
              <w:jc w:val="center"/>
              <w:rPr>
                <w:rFonts w:ascii="Humanst521 Lt BT" w:hAnsi="Humanst521 Lt BT"/>
                <w:b/>
              </w:rPr>
            </w:pPr>
            <w:proofErr w:type="gramStart"/>
            <w:r>
              <w:rPr>
                <w:rFonts w:ascii="Humanst521 Lt BT" w:hAnsi="Humanst521 Lt BT"/>
                <w:b/>
              </w:rPr>
              <w:t>County:_</w:t>
            </w:r>
            <w:proofErr w:type="gramEnd"/>
            <w:r>
              <w:rPr>
                <w:rFonts w:ascii="Humanst521 Lt BT" w:hAnsi="Humanst521 Lt BT"/>
                <w:b/>
              </w:rPr>
              <w:t>_________________________  Chair:_________</w:t>
            </w:r>
            <w:r w:rsidR="0043576A">
              <w:rPr>
                <w:rFonts w:ascii="Humanst521 Lt BT" w:hAnsi="Humanst521 Lt BT"/>
                <w:b/>
              </w:rPr>
              <w:t>_________________________</w:t>
            </w:r>
            <w:r>
              <w:rPr>
                <w:rFonts w:ascii="Humanst521 Lt BT" w:hAnsi="Humanst521 Lt BT"/>
                <w:b/>
              </w:rPr>
              <w:t xml:space="preserve"> Date:________________</w:t>
            </w:r>
          </w:p>
        </w:tc>
      </w:tr>
      <w:tr w:rsidR="006E2A45" w14:paraId="57CE48E1" w14:textId="77777777" w:rsidTr="00EF014E">
        <w:trPr>
          <w:cantSplit/>
          <w:trHeight w:val="2370"/>
        </w:trPr>
        <w:tc>
          <w:tcPr>
            <w:tcW w:w="785" w:type="dxa"/>
          </w:tcPr>
          <w:p w14:paraId="01AEC13D" w14:textId="77777777" w:rsidR="006E2A45" w:rsidRDefault="006E2A45" w:rsidP="007E0B07">
            <w:pPr>
              <w:spacing w:line="163" w:lineRule="exact"/>
              <w:rPr>
                <w:b/>
              </w:rPr>
            </w:pPr>
          </w:p>
        </w:tc>
        <w:tc>
          <w:tcPr>
            <w:tcW w:w="785" w:type="dxa"/>
          </w:tcPr>
          <w:p w14:paraId="2837E2CE" w14:textId="77777777" w:rsidR="006E2A45" w:rsidRDefault="006E2A45" w:rsidP="007E0B07">
            <w:pPr>
              <w:spacing w:line="163" w:lineRule="exact"/>
              <w:rPr>
                <w:b/>
              </w:rPr>
            </w:pPr>
          </w:p>
        </w:tc>
        <w:tc>
          <w:tcPr>
            <w:tcW w:w="785" w:type="dxa"/>
          </w:tcPr>
          <w:p w14:paraId="0304C1AC" w14:textId="77777777" w:rsidR="006E2A45" w:rsidRDefault="006E2A45" w:rsidP="007E0B07">
            <w:pPr>
              <w:spacing w:line="163" w:lineRule="exact"/>
              <w:rPr>
                <w:b/>
              </w:rPr>
            </w:pPr>
          </w:p>
        </w:tc>
        <w:tc>
          <w:tcPr>
            <w:tcW w:w="785" w:type="dxa"/>
          </w:tcPr>
          <w:p w14:paraId="68869CE1" w14:textId="77777777" w:rsidR="006E2A45" w:rsidRDefault="006E2A45" w:rsidP="007E0B07">
            <w:pPr>
              <w:spacing w:line="163" w:lineRule="exact"/>
              <w:rPr>
                <w:b/>
              </w:rPr>
            </w:pPr>
          </w:p>
        </w:tc>
        <w:tc>
          <w:tcPr>
            <w:tcW w:w="785" w:type="dxa"/>
          </w:tcPr>
          <w:p w14:paraId="0F3D42D4" w14:textId="77777777" w:rsidR="006E2A45" w:rsidRDefault="006E2A45" w:rsidP="007E0B07">
            <w:pPr>
              <w:spacing w:line="163" w:lineRule="exact"/>
              <w:rPr>
                <w:b/>
              </w:rPr>
            </w:pPr>
          </w:p>
        </w:tc>
        <w:tc>
          <w:tcPr>
            <w:tcW w:w="786" w:type="dxa"/>
          </w:tcPr>
          <w:p w14:paraId="3C397663" w14:textId="77777777" w:rsidR="006E2A45" w:rsidRDefault="006E2A45" w:rsidP="007E0B07">
            <w:pPr>
              <w:spacing w:line="163" w:lineRule="exact"/>
              <w:rPr>
                <w:b/>
              </w:rPr>
            </w:pPr>
          </w:p>
        </w:tc>
        <w:tc>
          <w:tcPr>
            <w:tcW w:w="786" w:type="dxa"/>
          </w:tcPr>
          <w:p w14:paraId="037F96B9" w14:textId="77777777" w:rsidR="006E2A45" w:rsidRDefault="006E2A45" w:rsidP="007E0B07">
            <w:pPr>
              <w:spacing w:line="163" w:lineRule="exact"/>
              <w:rPr>
                <w:b/>
              </w:rPr>
            </w:pPr>
          </w:p>
        </w:tc>
        <w:tc>
          <w:tcPr>
            <w:tcW w:w="786" w:type="dxa"/>
          </w:tcPr>
          <w:p w14:paraId="50C5FA1E" w14:textId="77777777" w:rsidR="006E2A45" w:rsidRDefault="006E2A45" w:rsidP="007E0B07">
            <w:pPr>
              <w:spacing w:line="163" w:lineRule="exact"/>
              <w:rPr>
                <w:b/>
              </w:rPr>
            </w:pPr>
          </w:p>
          <w:p w14:paraId="5619329B" w14:textId="77777777" w:rsidR="006E2A45" w:rsidRDefault="006E2A45" w:rsidP="007E0B07">
            <w:pPr>
              <w:rPr>
                <w:b/>
              </w:rPr>
            </w:pPr>
          </w:p>
        </w:tc>
        <w:tc>
          <w:tcPr>
            <w:tcW w:w="786" w:type="dxa"/>
          </w:tcPr>
          <w:p w14:paraId="1FB738C1" w14:textId="77777777" w:rsidR="006E2A45" w:rsidRDefault="006E2A45" w:rsidP="007E0B07">
            <w:pPr>
              <w:spacing w:line="163" w:lineRule="exact"/>
              <w:rPr>
                <w:rFonts w:ascii="Humanst521 Lt BT" w:hAnsi="Humanst521 Lt BT"/>
                <w:b/>
              </w:rPr>
            </w:pPr>
          </w:p>
          <w:p w14:paraId="530912CA" w14:textId="77777777" w:rsidR="006E2A45" w:rsidRDefault="006E2A45" w:rsidP="007E0B07">
            <w:pPr>
              <w:rPr>
                <w:rFonts w:ascii="Humanst521 Lt BT" w:hAnsi="Humanst521 Lt BT"/>
                <w:b/>
              </w:rPr>
            </w:pPr>
          </w:p>
        </w:tc>
        <w:tc>
          <w:tcPr>
            <w:tcW w:w="786" w:type="dxa"/>
          </w:tcPr>
          <w:p w14:paraId="1E229E96" w14:textId="77777777" w:rsidR="006E2A45" w:rsidRDefault="006E2A45" w:rsidP="007E0B07">
            <w:pPr>
              <w:spacing w:line="163" w:lineRule="exact"/>
              <w:rPr>
                <w:rFonts w:ascii="Humanst521 Lt BT" w:hAnsi="Humanst521 Lt BT"/>
                <w:b/>
              </w:rPr>
            </w:pPr>
          </w:p>
          <w:p w14:paraId="312A93BF" w14:textId="77777777" w:rsidR="006E2A45" w:rsidRDefault="006E2A45" w:rsidP="007E0B07">
            <w:pPr>
              <w:rPr>
                <w:rFonts w:ascii="Humanst521 Lt BT" w:hAnsi="Humanst521 Lt BT"/>
                <w:b/>
              </w:rPr>
            </w:pPr>
          </w:p>
        </w:tc>
        <w:tc>
          <w:tcPr>
            <w:tcW w:w="786" w:type="dxa"/>
            <w:tcBorders>
              <w:top w:val="single" w:sz="6" w:space="0" w:color="auto"/>
              <w:bottom w:val="single" w:sz="6" w:space="0" w:color="auto"/>
              <w:right w:val="double" w:sz="12" w:space="0" w:color="000000"/>
            </w:tcBorders>
            <w:shd w:val="clear" w:color="auto" w:fill="CCCCCC"/>
            <w:textDirection w:val="tbRl"/>
          </w:tcPr>
          <w:p w14:paraId="4972C327" w14:textId="77777777" w:rsidR="006E2A45" w:rsidRDefault="006E2A45" w:rsidP="007E0B07">
            <w:pPr>
              <w:spacing w:line="163" w:lineRule="exact"/>
              <w:ind w:left="113" w:right="113"/>
              <w:jc w:val="center"/>
              <w:rPr>
                <w:rFonts w:ascii="Humanst521 Lt BT" w:hAnsi="Humanst521 Lt BT"/>
                <w:b/>
              </w:rPr>
            </w:pPr>
          </w:p>
          <w:p w14:paraId="52B594EB" w14:textId="77777777" w:rsidR="006E2A45" w:rsidRDefault="006E2A45" w:rsidP="007E0B07">
            <w:pPr>
              <w:tabs>
                <w:tab w:val="center" w:pos="1369"/>
              </w:tabs>
              <w:ind w:left="113" w:right="113"/>
              <w:jc w:val="center"/>
              <w:rPr>
                <w:rFonts w:ascii="Humanst521 Lt BT" w:hAnsi="Humanst521 Lt BT"/>
                <w:b/>
              </w:rPr>
            </w:pPr>
            <w:r>
              <w:rPr>
                <w:b/>
              </w:rPr>
              <w:t xml:space="preserve">NAME and </w:t>
            </w:r>
            <w:r>
              <w:rPr>
                <w:b/>
              </w:rPr>
              <w:tab/>
              <w:t>TITLE</w:t>
            </w:r>
          </w:p>
          <w:p w14:paraId="1B1EEED7" w14:textId="77777777" w:rsidR="006E2A45" w:rsidRDefault="006E2A45" w:rsidP="007E0B07">
            <w:pPr>
              <w:ind w:left="113" w:right="113"/>
              <w:jc w:val="center"/>
              <w:rPr>
                <w:rFonts w:ascii="Humanst521 Lt BT" w:hAnsi="Humanst521 Lt BT"/>
                <w:b/>
              </w:rPr>
            </w:pPr>
          </w:p>
        </w:tc>
        <w:tc>
          <w:tcPr>
            <w:tcW w:w="1079" w:type="dxa"/>
            <w:vMerge/>
            <w:tcBorders>
              <w:left w:val="double" w:sz="12" w:space="0" w:color="000000"/>
              <w:right w:val="nil"/>
            </w:tcBorders>
            <w:shd w:val="clear" w:color="auto" w:fill="CCCCCC"/>
            <w:textDirection w:val="tbRl"/>
            <w:vAlign w:val="bottom"/>
          </w:tcPr>
          <w:p w14:paraId="0CBD5E10" w14:textId="77777777" w:rsidR="006E2A45" w:rsidRDefault="006E2A45" w:rsidP="007E0B07">
            <w:pPr>
              <w:spacing w:line="163" w:lineRule="exact"/>
              <w:ind w:left="113" w:right="113"/>
              <w:jc w:val="center"/>
              <w:rPr>
                <w:rFonts w:ascii="Humanst521 Lt BT" w:hAnsi="Humanst521 Lt BT"/>
                <w:b/>
              </w:rPr>
            </w:pPr>
          </w:p>
        </w:tc>
      </w:tr>
      <w:tr w:rsidR="006E2A45" w14:paraId="6B93B792" w14:textId="77777777" w:rsidTr="00EF014E">
        <w:trPr>
          <w:cantSplit/>
          <w:trHeight w:val="2496"/>
        </w:trPr>
        <w:tc>
          <w:tcPr>
            <w:tcW w:w="785" w:type="dxa"/>
          </w:tcPr>
          <w:p w14:paraId="1FCEBB01" w14:textId="77777777" w:rsidR="006E2A45" w:rsidRDefault="006E2A45" w:rsidP="007E0B07">
            <w:pPr>
              <w:spacing w:line="163" w:lineRule="exact"/>
              <w:rPr>
                <w:b/>
              </w:rPr>
            </w:pPr>
          </w:p>
        </w:tc>
        <w:tc>
          <w:tcPr>
            <w:tcW w:w="785" w:type="dxa"/>
          </w:tcPr>
          <w:p w14:paraId="58E8D1FB" w14:textId="77777777" w:rsidR="006E2A45" w:rsidRDefault="006E2A45" w:rsidP="007E0B07">
            <w:pPr>
              <w:spacing w:line="163" w:lineRule="exact"/>
              <w:rPr>
                <w:b/>
              </w:rPr>
            </w:pPr>
          </w:p>
        </w:tc>
        <w:tc>
          <w:tcPr>
            <w:tcW w:w="785" w:type="dxa"/>
          </w:tcPr>
          <w:p w14:paraId="76CC61FF" w14:textId="77777777" w:rsidR="006E2A45" w:rsidRDefault="006E2A45" w:rsidP="007E0B07">
            <w:pPr>
              <w:spacing w:line="163" w:lineRule="exact"/>
              <w:rPr>
                <w:b/>
              </w:rPr>
            </w:pPr>
          </w:p>
        </w:tc>
        <w:tc>
          <w:tcPr>
            <w:tcW w:w="785" w:type="dxa"/>
          </w:tcPr>
          <w:p w14:paraId="19D86F59" w14:textId="77777777" w:rsidR="006E2A45" w:rsidRDefault="006E2A45" w:rsidP="007E0B07">
            <w:pPr>
              <w:spacing w:line="163" w:lineRule="exact"/>
              <w:rPr>
                <w:b/>
              </w:rPr>
            </w:pPr>
          </w:p>
        </w:tc>
        <w:tc>
          <w:tcPr>
            <w:tcW w:w="785" w:type="dxa"/>
          </w:tcPr>
          <w:p w14:paraId="1F34589D" w14:textId="77777777" w:rsidR="006E2A45" w:rsidRDefault="006E2A45" w:rsidP="007E0B07">
            <w:pPr>
              <w:spacing w:line="163" w:lineRule="exact"/>
              <w:rPr>
                <w:b/>
              </w:rPr>
            </w:pPr>
          </w:p>
        </w:tc>
        <w:tc>
          <w:tcPr>
            <w:tcW w:w="786" w:type="dxa"/>
          </w:tcPr>
          <w:p w14:paraId="36384A1D" w14:textId="77777777" w:rsidR="006E2A45" w:rsidRDefault="006E2A45" w:rsidP="007E0B07">
            <w:pPr>
              <w:spacing w:line="163" w:lineRule="exact"/>
              <w:rPr>
                <w:b/>
              </w:rPr>
            </w:pPr>
          </w:p>
        </w:tc>
        <w:tc>
          <w:tcPr>
            <w:tcW w:w="786" w:type="dxa"/>
          </w:tcPr>
          <w:p w14:paraId="28801487" w14:textId="77777777" w:rsidR="006E2A45" w:rsidRDefault="006E2A45" w:rsidP="007E0B07">
            <w:pPr>
              <w:spacing w:line="163" w:lineRule="exact"/>
              <w:rPr>
                <w:b/>
              </w:rPr>
            </w:pPr>
          </w:p>
        </w:tc>
        <w:tc>
          <w:tcPr>
            <w:tcW w:w="786" w:type="dxa"/>
          </w:tcPr>
          <w:p w14:paraId="54A0384A" w14:textId="77777777" w:rsidR="006E2A45" w:rsidRDefault="006E2A45" w:rsidP="007E0B07">
            <w:pPr>
              <w:spacing w:line="163" w:lineRule="exact"/>
              <w:rPr>
                <w:b/>
              </w:rPr>
            </w:pPr>
          </w:p>
          <w:p w14:paraId="219C4008" w14:textId="77777777" w:rsidR="006E2A45" w:rsidRDefault="006E2A45" w:rsidP="007E0B07">
            <w:pPr>
              <w:rPr>
                <w:b/>
              </w:rPr>
            </w:pPr>
          </w:p>
        </w:tc>
        <w:tc>
          <w:tcPr>
            <w:tcW w:w="786" w:type="dxa"/>
          </w:tcPr>
          <w:p w14:paraId="025141E2" w14:textId="77777777" w:rsidR="006E2A45" w:rsidRDefault="006E2A45" w:rsidP="007E0B07">
            <w:pPr>
              <w:spacing w:line="163" w:lineRule="exact"/>
              <w:rPr>
                <w:rFonts w:ascii="Humanst521 Lt BT" w:hAnsi="Humanst521 Lt BT"/>
                <w:b/>
              </w:rPr>
            </w:pPr>
          </w:p>
          <w:p w14:paraId="02593FD1" w14:textId="77777777" w:rsidR="006E2A45" w:rsidRDefault="006E2A45" w:rsidP="007E0B07">
            <w:pPr>
              <w:rPr>
                <w:rFonts w:ascii="Humanst521 Lt BT" w:hAnsi="Humanst521 Lt BT"/>
                <w:b/>
              </w:rPr>
            </w:pPr>
          </w:p>
        </w:tc>
        <w:tc>
          <w:tcPr>
            <w:tcW w:w="786" w:type="dxa"/>
          </w:tcPr>
          <w:p w14:paraId="34F1D7B2" w14:textId="77777777" w:rsidR="006E2A45" w:rsidRDefault="006E2A45" w:rsidP="007E0B07">
            <w:pPr>
              <w:spacing w:line="163" w:lineRule="exact"/>
              <w:rPr>
                <w:rFonts w:ascii="Humanst521 Lt BT" w:hAnsi="Humanst521 Lt BT"/>
                <w:b/>
              </w:rPr>
            </w:pPr>
          </w:p>
          <w:p w14:paraId="3CEC9CEE" w14:textId="77777777" w:rsidR="006E2A45" w:rsidRDefault="006E2A45" w:rsidP="007E0B07">
            <w:pPr>
              <w:rPr>
                <w:rFonts w:ascii="Humanst521 Lt BT" w:hAnsi="Humanst521 Lt BT"/>
                <w:b/>
              </w:rPr>
            </w:pPr>
          </w:p>
        </w:tc>
        <w:tc>
          <w:tcPr>
            <w:tcW w:w="786" w:type="dxa"/>
            <w:tcBorders>
              <w:top w:val="single" w:sz="6" w:space="0" w:color="auto"/>
              <w:bottom w:val="single" w:sz="6" w:space="0" w:color="auto"/>
              <w:right w:val="double" w:sz="12" w:space="0" w:color="000000"/>
            </w:tcBorders>
            <w:shd w:val="clear" w:color="auto" w:fill="CCCCCC"/>
            <w:textDirection w:val="tbRl"/>
          </w:tcPr>
          <w:p w14:paraId="156E6C3D" w14:textId="77777777" w:rsidR="006E2A45" w:rsidRDefault="006E2A45" w:rsidP="007E0B07">
            <w:pPr>
              <w:tabs>
                <w:tab w:val="center" w:pos="1007"/>
              </w:tabs>
              <w:ind w:left="113" w:right="113"/>
              <w:jc w:val="center"/>
              <w:rPr>
                <w:b/>
              </w:rPr>
            </w:pPr>
            <w:r>
              <w:rPr>
                <w:b/>
              </w:rPr>
              <w:t>AGENCY TELEPHONE</w:t>
            </w:r>
          </w:p>
          <w:p w14:paraId="483B15E2" w14:textId="77777777" w:rsidR="006E2A45" w:rsidRDefault="006E2A45" w:rsidP="007E0B07">
            <w:pPr>
              <w:ind w:left="113" w:right="113"/>
              <w:jc w:val="center"/>
              <w:rPr>
                <w:rFonts w:ascii="Humanst521 Lt BT" w:hAnsi="Humanst521 Lt BT"/>
                <w:b/>
              </w:rPr>
            </w:pPr>
            <w:proofErr w:type="gramStart"/>
            <w:r>
              <w:rPr>
                <w:b/>
              </w:rPr>
              <w:t>FAX  AND</w:t>
            </w:r>
            <w:proofErr w:type="gramEnd"/>
            <w:r>
              <w:rPr>
                <w:b/>
              </w:rPr>
              <w:t xml:space="preserve"> E-MAIL</w:t>
            </w:r>
          </w:p>
        </w:tc>
        <w:tc>
          <w:tcPr>
            <w:tcW w:w="1079" w:type="dxa"/>
            <w:vMerge/>
            <w:tcBorders>
              <w:left w:val="double" w:sz="12" w:space="0" w:color="000000"/>
              <w:right w:val="nil"/>
            </w:tcBorders>
            <w:shd w:val="clear" w:color="auto" w:fill="CCCCCC"/>
            <w:textDirection w:val="tbRl"/>
            <w:vAlign w:val="bottom"/>
          </w:tcPr>
          <w:p w14:paraId="1DC36202" w14:textId="77777777" w:rsidR="006E2A45" w:rsidRDefault="006E2A45" w:rsidP="007E0B07">
            <w:pPr>
              <w:spacing w:line="163" w:lineRule="exact"/>
              <w:ind w:left="113" w:right="113"/>
              <w:jc w:val="center"/>
              <w:rPr>
                <w:rFonts w:ascii="Humanst521 Lt BT" w:hAnsi="Humanst521 Lt BT"/>
                <w:b/>
              </w:rPr>
            </w:pPr>
          </w:p>
        </w:tc>
      </w:tr>
      <w:tr w:rsidR="006E2A45" w14:paraId="315279E8" w14:textId="77777777" w:rsidTr="00EF014E">
        <w:trPr>
          <w:cantSplit/>
          <w:trHeight w:val="2208"/>
        </w:trPr>
        <w:tc>
          <w:tcPr>
            <w:tcW w:w="785" w:type="dxa"/>
          </w:tcPr>
          <w:p w14:paraId="1CF65BDF" w14:textId="77777777" w:rsidR="006E2A45" w:rsidRDefault="006E2A45" w:rsidP="007E0B07">
            <w:pPr>
              <w:spacing w:line="163" w:lineRule="exact"/>
              <w:rPr>
                <w:b/>
              </w:rPr>
            </w:pPr>
          </w:p>
        </w:tc>
        <w:tc>
          <w:tcPr>
            <w:tcW w:w="785" w:type="dxa"/>
          </w:tcPr>
          <w:p w14:paraId="322F28FE" w14:textId="77777777" w:rsidR="006E2A45" w:rsidRDefault="006E2A45" w:rsidP="007E0B07">
            <w:pPr>
              <w:spacing w:line="163" w:lineRule="exact"/>
              <w:rPr>
                <w:b/>
              </w:rPr>
            </w:pPr>
          </w:p>
        </w:tc>
        <w:tc>
          <w:tcPr>
            <w:tcW w:w="785" w:type="dxa"/>
          </w:tcPr>
          <w:p w14:paraId="56446DD7" w14:textId="77777777" w:rsidR="006E2A45" w:rsidRDefault="006E2A45" w:rsidP="007E0B07">
            <w:pPr>
              <w:spacing w:line="163" w:lineRule="exact"/>
              <w:rPr>
                <w:b/>
              </w:rPr>
            </w:pPr>
          </w:p>
        </w:tc>
        <w:tc>
          <w:tcPr>
            <w:tcW w:w="785" w:type="dxa"/>
          </w:tcPr>
          <w:p w14:paraId="1A36BB95" w14:textId="77777777" w:rsidR="006E2A45" w:rsidRDefault="006E2A45" w:rsidP="007E0B07">
            <w:pPr>
              <w:spacing w:line="163" w:lineRule="exact"/>
              <w:rPr>
                <w:b/>
              </w:rPr>
            </w:pPr>
          </w:p>
        </w:tc>
        <w:tc>
          <w:tcPr>
            <w:tcW w:w="785" w:type="dxa"/>
          </w:tcPr>
          <w:p w14:paraId="40C6FAE0" w14:textId="77777777" w:rsidR="006E2A45" w:rsidRDefault="006E2A45" w:rsidP="007E0B07">
            <w:pPr>
              <w:spacing w:line="163" w:lineRule="exact"/>
              <w:rPr>
                <w:b/>
              </w:rPr>
            </w:pPr>
          </w:p>
        </w:tc>
        <w:tc>
          <w:tcPr>
            <w:tcW w:w="786" w:type="dxa"/>
          </w:tcPr>
          <w:p w14:paraId="2C93429C" w14:textId="77777777" w:rsidR="006E2A45" w:rsidRDefault="006E2A45" w:rsidP="007E0B07">
            <w:pPr>
              <w:spacing w:line="163" w:lineRule="exact"/>
              <w:rPr>
                <w:b/>
              </w:rPr>
            </w:pPr>
          </w:p>
        </w:tc>
        <w:tc>
          <w:tcPr>
            <w:tcW w:w="786" w:type="dxa"/>
          </w:tcPr>
          <w:p w14:paraId="286F2F58" w14:textId="77777777" w:rsidR="006E2A45" w:rsidRDefault="006E2A45" w:rsidP="007E0B07">
            <w:pPr>
              <w:spacing w:line="163" w:lineRule="exact"/>
              <w:rPr>
                <w:b/>
              </w:rPr>
            </w:pPr>
          </w:p>
        </w:tc>
        <w:tc>
          <w:tcPr>
            <w:tcW w:w="786" w:type="dxa"/>
          </w:tcPr>
          <w:p w14:paraId="4C78002F" w14:textId="77777777" w:rsidR="006E2A45" w:rsidRDefault="006E2A45" w:rsidP="007E0B07">
            <w:pPr>
              <w:spacing w:line="163" w:lineRule="exact"/>
              <w:rPr>
                <w:b/>
              </w:rPr>
            </w:pPr>
          </w:p>
          <w:p w14:paraId="32ABF446" w14:textId="77777777" w:rsidR="006E2A45" w:rsidRDefault="006E2A45" w:rsidP="007E0B07">
            <w:pPr>
              <w:rPr>
                <w:sz w:val="14"/>
              </w:rPr>
            </w:pPr>
          </w:p>
        </w:tc>
        <w:tc>
          <w:tcPr>
            <w:tcW w:w="786" w:type="dxa"/>
          </w:tcPr>
          <w:p w14:paraId="09C6FC2C" w14:textId="77777777" w:rsidR="006E2A45" w:rsidRDefault="006E2A45" w:rsidP="007E0B07">
            <w:pPr>
              <w:spacing w:line="163" w:lineRule="exact"/>
              <w:rPr>
                <w:sz w:val="14"/>
              </w:rPr>
            </w:pPr>
          </w:p>
          <w:p w14:paraId="31C4D630" w14:textId="77777777" w:rsidR="006E2A45" w:rsidRDefault="006E2A45" w:rsidP="007E0B07">
            <w:pPr>
              <w:rPr>
                <w:sz w:val="14"/>
              </w:rPr>
            </w:pPr>
          </w:p>
        </w:tc>
        <w:tc>
          <w:tcPr>
            <w:tcW w:w="786" w:type="dxa"/>
          </w:tcPr>
          <w:p w14:paraId="6759BDBC" w14:textId="77777777" w:rsidR="006E2A45" w:rsidRDefault="006E2A45" w:rsidP="007E0B07">
            <w:pPr>
              <w:spacing w:line="163" w:lineRule="exact"/>
              <w:rPr>
                <w:sz w:val="14"/>
              </w:rPr>
            </w:pPr>
          </w:p>
          <w:p w14:paraId="78D0CE61" w14:textId="77777777" w:rsidR="006E2A45" w:rsidRDefault="006E2A45" w:rsidP="007E0B07">
            <w:pPr>
              <w:rPr>
                <w:sz w:val="14"/>
              </w:rPr>
            </w:pPr>
          </w:p>
        </w:tc>
        <w:tc>
          <w:tcPr>
            <w:tcW w:w="786" w:type="dxa"/>
            <w:tcBorders>
              <w:top w:val="single" w:sz="6" w:space="0" w:color="auto"/>
              <w:bottom w:val="single" w:sz="6" w:space="0" w:color="auto"/>
              <w:right w:val="double" w:sz="12" w:space="0" w:color="000000"/>
            </w:tcBorders>
            <w:shd w:val="clear" w:color="auto" w:fill="CCCCCC"/>
            <w:textDirection w:val="tbRl"/>
          </w:tcPr>
          <w:p w14:paraId="3DCA62D6" w14:textId="77777777" w:rsidR="006E2A45" w:rsidRPr="005948F7" w:rsidRDefault="006E2A45" w:rsidP="006E2A45">
            <w:pPr>
              <w:ind w:left="113" w:right="113"/>
              <w:jc w:val="center"/>
              <w:rPr>
                <w:b/>
                <w:sz w:val="14"/>
              </w:rPr>
            </w:pPr>
            <w:r w:rsidRPr="005948F7">
              <w:rPr>
                <w:b/>
                <w:szCs w:val="24"/>
              </w:rPr>
              <w:t>MAILING ADDRESS</w:t>
            </w:r>
          </w:p>
        </w:tc>
        <w:tc>
          <w:tcPr>
            <w:tcW w:w="1079" w:type="dxa"/>
            <w:vMerge/>
            <w:tcBorders>
              <w:left w:val="double" w:sz="12" w:space="0" w:color="000000"/>
              <w:right w:val="nil"/>
            </w:tcBorders>
            <w:shd w:val="clear" w:color="auto" w:fill="CCCCCC"/>
            <w:textDirection w:val="tbRl"/>
            <w:vAlign w:val="bottom"/>
          </w:tcPr>
          <w:p w14:paraId="183E83C9" w14:textId="77777777" w:rsidR="006E2A45" w:rsidRDefault="006E2A45" w:rsidP="007E0B07">
            <w:pPr>
              <w:spacing w:line="163" w:lineRule="exact"/>
              <w:ind w:left="113" w:right="113"/>
              <w:jc w:val="center"/>
              <w:rPr>
                <w:sz w:val="14"/>
              </w:rPr>
            </w:pPr>
          </w:p>
        </w:tc>
      </w:tr>
      <w:tr w:rsidR="006E2A45" w14:paraId="09E07EBD" w14:textId="77777777" w:rsidTr="00EF014E">
        <w:trPr>
          <w:cantSplit/>
          <w:trHeight w:val="1965"/>
        </w:trPr>
        <w:tc>
          <w:tcPr>
            <w:tcW w:w="785" w:type="dxa"/>
          </w:tcPr>
          <w:p w14:paraId="5A951806" w14:textId="77777777" w:rsidR="006E2A45" w:rsidRDefault="006E2A45" w:rsidP="007E0B07">
            <w:pPr>
              <w:spacing w:line="163" w:lineRule="exact"/>
              <w:rPr>
                <w:b/>
              </w:rPr>
            </w:pPr>
          </w:p>
        </w:tc>
        <w:tc>
          <w:tcPr>
            <w:tcW w:w="785" w:type="dxa"/>
          </w:tcPr>
          <w:p w14:paraId="24C78C40" w14:textId="77777777" w:rsidR="006E2A45" w:rsidRDefault="006E2A45" w:rsidP="007E0B07">
            <w:pPr>
              <w:spacing w:line="163" w:lineRule="exact"/>
              <w:rPr>
                <w:b/>
              </w:rPr>
            </w:pPr>
          </w:p>
        </w:tc>
        <w:tc>
          <w:tcPr>
            <w:tcW w:w="785" w:type="dxa"/>
          </w:tcPr>
          <w:p w14:paraId="165C4693" w14:textId="77777777" w:rsidR="006E2A45" w:rsidRDefault="006E2A45" w:rsidP="007E0B07">
            <w:pPr>
              <w:spacing w:line="163" w:lineRule="exact"/>
              <w:rPr>
                <w:b/>
              </w:rPr>
            </w:pPr>
          </w:p>
        </w:tc>
        <w:tc>
          <w:tcPr>
            <w:tcW w:w="785" w:type="dxa"/>
          </w:tcPr>
          <w:p w14:paraId="6D0C2847" w14:textId="77777777" w:rsidR="006E2A45" w:rsidRDefault="006E2A45" w:rsidP="007E0B07">
            <w:pPr>
              <w:spacing w:line="163" w:lineRule="exact"/>
              <w:rPr>
                <w:b/>
              </w:rPr>
            </w:pPr>
          </w:p>
        </w:tc>
        <w:tc>
          <w:tcPr>
            <w:tcW w:w="785" w:type="dxa"/>
          </w:tcPr>
          <w:p w14:paraId="06721273" w14:textId="77777777" w:rsidR="006E2A45" w:rsidRDefault="006E2A45" w:rsidP="007E0B07">
            <w:pPr>
              <w:spacing w:line="163" w:lineRule="exact"/>
              <w:rPr>
                <w:b/>
              </w:rPr>
            </w:pPr>
          </w:p>
        </w:tc>
        <w:tc>
          <w:tcPr>
            <w:tcW w:w="786" w:type="dxa"/>
          </w:tcPr>
          <w:p w14:paraId="613A7368" w14:textId="77777777" w:rsidR="006E2A45" w:rsidRDefault="006E2A45" w:rsidP="007E0B07">
            <w:pPr>
              <w:spacing w:line="163" w:lineRule="exact"/>
              <w:rPr>
                <w:b/>
              </w:rPr>
            </w:pPr>
          </w:p>
        </w:tc>
        <w:tc>
          <w:tcPr>
            <w:tcW w:w="786" w:type="dxa"/>
          </w:tcPr>
          <w:p w14:paraId="1A6A4E60" w14:textId="77777777" w:rsidR="006E2A45" w:rsidRDefault="006E2A45" w:rsidP="007E0B07">
            <w:pPr>
              <w:spacing w:line="163" w:lineRule="exact"/>
              <w:rPr>
                <w:b/>
              </w:rPr>
            </w:pPr>
          </w:p>
        </w:tc>
        <w:tc>
          <w:tcPr>
            <w:tcW w:w="786" w:type="dxa"/>
          </w:tcPr>
          <w:p w14:paraId="7B4D7A6F" w14:textId="77777777" w:rsidR="006E2A45" w:rsidRDefault="006E2A45" w:rsidP="007E0B07">
            <w:pPr>
              <w:spacing w:line="163" w:lineRule="exact"/>
              <w:rPr>
                <w:b/>
              </w:rPr>
            </w:pPr>
          </w:p>
        </w:tc>
        <w:tc>
          <w:tcPr>
            <w:tcW w:w="786" w:type="dxa"/>
          </w:tcPr>
          <w:p w14:paraId="665EF20D" w14:textId="77777777" w:rsidR="006E2A45" w:rsidRDefault="006E2A45" w:rsidP="006E2A45">
            <w:pPr>
              <w:rPr>
                <w:sz w:val="14"/>
              </w:rPr>
            </w:pPr>
          </w:p>
        </w:tc>
        <w:tc>
          <w:tcPr>
            <w:tcW w:w="786" w:type="dxa"/>
          </w:tcPr>
          <w:p w14:paraId="6378D4FB" w14:textId="77777777" w:rsidR="006E2A45" w:rsidRDefault="006E2A45" w:rsidP="006E2A45">
            <w:pPr>
              <w:rPr>
                <w:sz w:val="14"/>
              </w:rPr>
            </w:pPr>
          </w:p>
        </w:tc>
        <w:tc>
          <w:tcPr>
            <w:tcW w:w="786" w:type="dxa"/>
            <w:tcBorders>
              <w:top w:val="single" w:sz="6" w:space="0" w:color="auto"/>
              <w:bottom w:val="double" w:sz="12" w:space="0" w:color="000000"/>
              <w:right w:val="double" w:sz="12" w:space="0" w:color="000000"/>
            </w:tcBorders>
            <w:shd w:val="clear" w:color="auto" w:fill="CCCCCC"/>
            <w:textDirection w:val="tbRl"/>
          </w:tcPr>
          <w:p w14:paraId="2D8F8F7B" w14:textId="4E1200E9" w:rsidR="006E2A45" w:rsidRPr="006E2A45" w:rsidRDefault="006E2A45" w:rsidP="006E2A45">
            <w:pPr>
              <w:ind w:left="113" w:right="113"/>
              <w:jc w:val="center"/>
              <w:rPr>
                <w:b/>
                <w:szCs w:val="24"/>
              </w:rPr>
            </w:pPr>
            <w:r w:rsidRPr="006E2A45">
              <w:rPr>
                <w:b/>
                <w:szCs w:val="24"/>
              </w:rPr>
              <w:t>EMAIL ADDRESS</w:t>
            </w:r>
          </w:p>
        </w:tc>
        <w:tc>
          <w:tcPr>
            <w:tcW w:w="1079" w:type="dxa"/>
            <w:vMerge/>
            <w:tcBorders>
              <w:left w:val="double" w:sz="12" w:space="0" w:color="000000"/>
              <w:bottom w:val="nil"/>
              <w:right w:val="nil"/>
            </w:tcBorders>
            <w:shd w:val="clear" w:color="auto" w:fill="CCCCCC"/>
            <w:textDirection w:val="tbRl"/>
            <w:vAlign w:val="bottom"/>
          </w:tcPr>
          <w:p w14:paraId="7780238B" w14:textId="77777777" w:rsidR="006E2A45" w:rsidRDefault="006E2A45" w:rsidP="007E0B07">
            <w:pPr>
              <w:spacing w:line="163" w:lineRule="exact"/>
              <w:ind w:left="113" w:right="113"/>
              <w:jc w:val="center"/>
              <w:rPr>
                <w:sz w:val="14"/>
              </w:rPr>
            </w:pPr>
          </w:p>
        </w:tc>
      </w:tr>
    </w:tbl>
    <w:p w14:paraId="1C848160" w14:textId="77777777" w:rsidR="00112427" w:rsidRDefault="00112427" w:rsidP="00A6530B">
      <w:pPr>
        <w:jc w:val="center"/>
        <w:rPr>
          <w:b/>
          <w:sz w:val="36"/>
          <w:szCs w:val="36"/>
        </w:rPr>
      </w:pPr>
    </w:p>
    <w:tbl>
      <w:tblPr>
        <w:tblW w:w="9720" w:type="dxa"/>
        <w:tblInd w:w="58" w:type="dxa"/>
        <w:tblBorders>
          <w:top w:val="double" w:sz="12" w:space="0" w:color="000000"/>
          <w:left w:val="double" w:sz="12" w:space="0" w:color="000000"/>
          <w:bottom w:val="double" w:sz="12" w:space="0" w:color="000000"/>
          <w:right w:val="double" w:sz="12" w:space="0" w:color="000000"/>
          <w:insideH w:val="single" w:sz="6" w:space="0" w:color="auto"/>
          <w:insideV w:val="single" w:sz="6" w:space="0" w:color="auto"/>
        </w:tblBorders>
        <w:tblLayout w:type="fixed"/>
        <w:tblCellMar>
          <w:left w:w="148" w:type="dxa"/>
          <w:right w:w="148" w:type="dxa"/>
        </w:tblCellMar>
        <w:tblLook w:val="0000" w:firstRow="0" w:lastRow="0" w:firstColumn="0" w:lastColumn="0" w:noHBand="0" w:noVBand="0"/>
      </w:tblPr>
      <w:tblGrid>
        <w:gridCol w:w="826"/>
        <w:gridCol w:w="826"/>
        <w:gridCol w:w="826"/>
        <w:gridCol w:w="827"/>
        <w:gridCol w:w="827"/>
        <w:gridCol w:w="827"/>
        <w:gridCol w:w="827"/>
        <w:gridCol w:w="827"/>
        <w:gridCol w:w="827"/>
        <w:gridCol w:w="827"/>
        <w:gridCol w:w="827"/>
        <w:gridCol w:w="626"/>
      </w:tblGrid>
      <w:tr w:rsidR="005865DA" w14:paraId="46D99DB2" w14:textId="77777777" w:rsidTr="0043576A">
        <w:trPr>
          <w:cantSplit/>
          <w:trHeight w:val="3240"/>
        </w:trPr>
        <w:tc>
          <w:tcPr>
            <w:tcW w:w="826" w:type="dxa"/>
            <w:textDirection w:val="tbRl"/>
          </w:tcPr>
          <w:p w14:paraId="45CADC45" w14:textId="77777777" w:rsidR="005865DA" w:rsidRPr="0043576A" w:rsidRDefault="005865DA" w:rsidP="005E69F6">
            <w:pPr>
              <w:rPr>
                <w:b/>
                <w:sz w:val="18"/>
              </w:rPr>
            </w:pPr>
            <w:r w:rsidRPr="0043576A">
              <w:rPr>
                <w:b/>
                <w:sz w:val="18"/>
              </w:rPr>
              <w:lastRenderedPageBreak/>
              <w:t>Additional Member (Optional)</w:t>
            </w:r>
          </w:p>
          <w:p w14:paraId="12712261" w14:textId="77777777" w:rsidR="005865DA" w:rsidRPr="0043576A" w:rsidRDefault="005865DA" w:rsidP="005E69F6">
            <w:pPr>
              <w:rPr>
                <w:b/>
                <w:sz w:val="18"/>
              </w:rPr>
            </w:pPr>
            <w:r w:rsidRPr="0043576A">
              <w:rPr>
                <w:sz w:val="18"/>
              </w:rPr>
              <w:t>(Appointed by County Commissioners)</w:t>
            </w:r>
          </w:p>
        </w:tc>
        <w:tc>
          <w:tcPr>
            <w:tcW w:w="826" w:type="dxa"/>
            <w:textDirection w:val="tbRl"/>
          </w:tcPr>
          <w:p w14:paraId="19409884" w14:textId="77777777" w:rsidR="005865DA" w:rsidRPr="0043576A" w:rsidRDefault="005865DA" w:rsidP="005E69F6">
            <w:pPr>
              <w:rPr>
                <w:b/>
                <w:sz w:val="18"/>
              </w:rPr>
            </w:pPr>
            <w:r w:rsidRPr="0043576A">
              <w:rPr>
                <w:b/>
                <w:sz w:val="18"/>
              </w:rPr>
              <w:t>Additional Member (Optional)</w:t>
            </w:r>
          </w:p>
          <w:p w14:paraId="5E27B90C" w14:textId="77777777" w:rsidR="005865DA" w:rsidRPr="0043576A" w:rsidRDefault="005865DA" w:rsidP="005E69F6">
            <w:pPr>
              <w:rPr>
                <w:b/>
                <w:sz w:val="18"/>
              </w:rPr>
            </w:pPr>
            <w:r w:rsidRPr="0043576A">
              <w:rPr>
                <w:sz w:val="18"/>
              </w:rPr>
              <w:t>(Appointed by County Commissioners)</w:t>
            </w:r>
          </w:p>
        </w:tc>
        <w:tc>
          <w:tcPr>
            <w:tcW w:w="826" w:type="dxa"/>
            <w:textDirection w:val="tbRl"/>
          </w:tcPr>
          <w:p w14:paraId="34F2EAEF" w14:textId="77777777" w:rsidR="005865DA" w:rsidRPr="0043576A" w:rsidRDefault="005865DA" w:rsidP="005E69F6">
            <w:pPr>
              <w:rPr>
                <w:b/>
                <w:sz w:val="18"/>
              </w:rPr>
            </w:pPr>
            <w:r w:rsidRPr="0043576A">
              <w:rPr>
                <w:b/>
                <w:sz w:val="18"/>
              </w:rPr>
              <w:t>Additional Member (Optional)</w:t>
            </w:r>
          </w:p>
          <w:p w14:paraId="662BAA0A" w14:textId="77777777" w:rsidR="005865DA" w:rsidRPr="0043576A" w:rsidRDefault="005865DA" w:rsidP="005E69F6">
            <w:pPr>
              <w:rPr>
                <w:b/>
                <w:sz w:val="18"/>
              </w:rPr>
            </w:pPr>
            <w:r w:rsidRPr="0043576A">
              <w:rPr>
                <w:sz w:val="18"/>
              </w:rPr>
              <w:t>(Appointed by County Commissioners)</w:t>
            </w:r>
          </w:p>
        </w:tc>
        <w:tc>
          <w:tcPr>
            <w:tcW w:w="827" w:type="dxa"/>
            <w:textDirection w:val="tbRl"/>
          </w:tcPr>
          <w:p w14:paraId="34272BF5" w14:textId="77777777" w:rsidR="005865DA" w:rsidRPr="0043576A" w:rsidRDefault="005865DA" w:rsidP="005E69F6">
            <w:pPr>
              <w:rPr>
                <w:b/>
                <w:sz w:val="18"/>
              </w:rPr>
            </w:pPr>
            <w:r w:rsidRPr="0043576A">
              <w:rPr>
                <w:b/>
                <w:sz w:val="18"/>
              </w:rPr>
              <w:t>Additional Member (Optional)</w:t>
            </w:r>
          </w:p>
          <w:p w14:paraId="5DCE262D" w14:textId="77777777" w:rsidR="005865DA" w:rsidRPr="0043576A" w:rsidRDefault="005865DA" w:rsidP="005E69F6">
            <w:pPr>
              <w:rPr>
                <w:b/>
                <w:sz w:val="18"/>
              </w:rPr>
            </w:pPr>
            <w:r w:rsidRPr="0043576A">
              <w:rPr>
                <w:sz w:val="18"/>
              </w:rPr>
              <w:t>(Appointed by County Commissioners)</w:t>
            </w:r>
          </w:p>
        </w:tc>
        <w:tc>
          <w:tcPr>
            <w:tcW w:w="827" w:type="dxa"/>
            <w:textDirection w:val="tbRl"/>
          </w:tcPr>
          <w:p w14:paraId="489B73D3" w14:textId="77777777" w:rsidR="005865DA" w:rsidRPr="0043576A" w:rsidRDefault="005865DA" w:rsidP="005E69F6">
            <w:pPr>
              <w:rPr>
                <w:b/>
                <w:sz w:val="18"/>
              </w:rPr>
            </w:pPr>
            <w:r w:rsidRPr="0043576A">
              <w:rPr>
                <w:b/>
                <w:sz w:val="18"/>
              </w:rPr>
              <w:t>Additional Member (Optional)</w:t>
            </w:r>
          </w:p>
          <w:p w14:paraId="0EB73993" w14:textId="77777777" w:rsidR="005865DA" w:rsidRPr="0043576A" w:rsidRDefault="005865DA" w:rsidP="005E69F6">
            <w:pPr>
              <w:rPr>
                <w:b/>
                <w:sz w:val="18"/>
              </w:rPr>
            </w:pPr>
            <w:r w:rsidRPr="0043576A">
              <w:rPr>
                <w:sz w:val="18"/>
              </w:rPr>
              <w:t>(Appointed by County Commissioners)</w:t>
            </w:r>
          </w:p>
        </w:tc>
        <w:tc>
          <w:tcPr>
            <w:tcW w:w="827" w:type="dxa"/>
            <w:textDirection w:val="tbRl"/>
          </w:tcPr>
          <w:p w14:paraId="262880AA" w14:textId="77777777" w:rsidR="005865DA" w:rsidRPr="0043576A" w:rsidRDefault="005865DA" w:rsidP="005E69F6">
            <w:pPr>
              <w:rPr>
                <w:sz w:val="18"/>
              </w:rPr>
            </w:pPr>
            <w:r w:rsidRPr="0043576A">
              <w:rPr>
                <w:b/>
                <w:sz w:val="18"/>
              </w:rPr>
              <w:t>Parent of Child Who Died Prior to 18th Birthday</w:t>
            </w:r>
          </w:p>
          <w:p w14:paraId="7ADCBF70" w14:textId="77777777" w:rsidR="005865DA" w:rsidRPr="0043576A" w:rsidRDefault="005865DA" w:rsidP="005E69F6">
            <w:pPr>
              <w:rPr>
                <w:b/>
                <w:sz w:val="18"/>
              </w:rPr>
            </w:pPr>
            <w:r w:rsidRPr="0043576A">
              <w:rPr>
                <w:sz w:val="18"/>
              </w:rPr>
              <w:t>(Appointed by County Commissioners)</w:t>
            </w:r>
          </w:p>
        </w:tc>
        <w:tc>
          <w:tcPr>
            <w:tcW w:w="827" w:type="dxa"/>
            <w:textDirection w:val="tbRl"/>
          </w:tcPr>
          <w:p w14:paraId="01A9290C" w14:textId="77777777" w:rsidR="005865DA" w:rsidRPr="0043576A" w:rsidRDefault="005865DA" w:rsidP="005E69F6">
            <w:pPr>
              <w:rPr>
                <w:sz w:val="18"/>
              </w:rPr>
            </w:pPr>
            <w:r w:rsidRPr="0043576A">
              <w:rPr>
                <w:b/>
                <w:sz w:val="18"/>
              </w:rPr>
              <w:t>Representative of Local Day Care Facility or Head Start</w:t>
            </w:r>
          </w:p>
          <w:p w14:paraId="5198607D" w14:textId="77777777" w:rsidR="005865DA" w:rsidRPr="0043576A" w:rsidRDefault="005865DA" w:rsidP="005E69F6">
            <w:pPr>
              <w:ind w:left="113" w:right="113"/>
              <w:rPr>
                <w:rFonts w:ascii="Humanst521 Lt BT" w:hAnsi="Humanst521 Lt BT"/>
                <w:b/>
                <w:sz w:val="18"/>
              </w:rPr>
            </w:pPr>
            <w:r w:rsidRPr="0043576A">
              <w:rPr>
                <w:sz w:val="18"/>
              </w:rPr>
              <w:t>(Appointed by DSS Director)</w:t>
            </w:r>
          </w:p>
        </w:tc>
        <w:tc>
          <w:tcPr>
            <w:tcW w:w="827" w:type="dxa"/>
            <w:textDirection w:val="tbRl"/>
          </w:tcPr>
          <w:p w14:paraId="5DBA7EEA" w14:textId="77777777" w:rsidR="005865DA" w:rsidRPr="0043576A" w:rsidRDefault="005865DA" w:rsidP="005E69F6">
            <w:pPr>
              <w:rPr>
                <w:sz w:val="18"/>
              </w:rPr>
            </w:pPr>
            <w:r w:rsidRPr="0043576A">
              <w:rPr>
                <w:b/>
                <w:sz w:val="18"/>
              </w:rPr>
              <w:t>County Medical Examiner</w:t>
            </w:r>
          </w:p>
          <w:p w14:paraId="56A3C4B4" w14:textId="77777777" w:rsidR="005865DA" w:rsidRPr="0043576A" w:rsidRDefault="005865DA" w:rsidP="005E69F6">
            <w:pPr>
              <w:ind w:left="113" w:right="113"/>
              <w:rPr>
                <w:rFonts w:ascii="Humanst521 Lt BT" w:hAnsi="Humanst521 Lt BT"/>
                <w:b/>
                <w:sz w:val="18"/>
              </w:rPr>
            </w:pPr>
            <w:r w:rsidRPr="0043576A">
              <w:rPr>
                <w:sz w:val="18"/>
              </w:rPr>
              <w:t>(Appointed by Chief Medical Examiner)</w:t>
            </w:r>
          </w:p>
        </w:tc>
        <w:tc>
          <w:tcPr>
            <w:tcW w:w="827" w:type="dxa"/>
            <w:textDirection w:val="tbRl"/>
          </w:tcPr>
          <w:p w14:paraId="63BE043B" w14:textId="77777777" w:rsidR="005865DA" w:rsidRPr="0043576A" w:rsidRDefault="005865DA" w:rsidP="005E69F6">
            <w:pPr>
              <w:rPr>
                <w:sz w:val="18"/>
              </w:rPr>
            </w:pPr>
            <w:r w:rsidRPr="0043576A">
              <w:rPr>
                <w:b/>
                <w:sz w:val="18"/>
              </w:rPr>
              <w:t>District Court Judge</w:t>
            </w:r>
          </w:p>
          <w:p w14:paraId="0BB53948" w14:textId="77777777" w:rsidR="005865DA" w:rsidRPr="0043576A" w:rsidRDefault="005865DA" w:rsidP="005E69F6">
            <w:pPr>
              <w:tabs>
                <w:tab w:val="center" w:pos="1911"/>
              </w:tabs>
              <w:spacing w:after="58"/>
              <w:ind w:left="113" w:right="113"/>
              <w:rPr>
                <w:b/>
                <w:sz w:val="18"/>
              </w:rPr>
            </w:pPr>
            <w:r w:rsidRPr="0043576A">
              <w:rPr>
                <w:sz w:val="18"/>
              </w:rPr>
              <w:t>(Appointed by Chief District Judge)</w:t>
            </w:r>
          </w:p>
        </w:tc>
        <w:tc>
          <w:tcPr>
            <w:tcW w:w="827" w:type="dxa"/>
            <w:textDirection w:val="tbRl"/>
          </w:tcPr>
          <w:p w14:paraId="42633D92" w14:textId="77777777" w:rsidR="005865DA" w:rsidRPr="0043576A" w:rsidRDefault="005865DA" w:rsidP="005E69F6">
            <w:pPr>
              <w:rPr>
                <w:sz w:val="18"/>
              </w:rPr>
            </w:pPr>
            <w:r w:rsidRPr="0043576A">
              <w:rPr>
                <w:b/>
                <w:sz w:val="18"/>
              </w:rPr>
              <w:t>Emergency Medical Services Provider, or Firefighter</w:t>
            </w:r>
          </w:p>
          <w:p w14:paraId="743DEFA4" w14:textId="77777777" w:rsidR="005865DA" w:rsidRPr="0043576A" w:rsidRDefault="005865DA" w:rsidP="005E69F6">
            <w:pPr>
              <w:tabs>
                <w:tab w:val="center" w:pos="1369"/>
              </w:tabs>
              <w:spacing w:after="58"/>
              <w:ind w:left="113" w:right="113"/>
              <w:rPr>
                <w:rFonts w:ascii="Humanst521 Lt BT" w:hAnsi="Humanst521 Lt BT"/>
                <w:b/>
                <w:sz w:val="18"/>
              </w:rPr>
            </w:pPr>
            <w:r w:rsidRPr="0043576A">
              <w:rPr>
                <w:sz w:val="18"/>
              </w:rPr>
              <w:t>(Appointed by County Commissioners)</w:t>
            </w:r>
          </w:p>
        </w:tc>
        <w:tc>
          <w:tcPr>
            <w:tcW w:w="827" w:type="dxa"/>
            <w:textDirection w:val="tbRl"/>
          </w:tcPr>
          <w:p w14:paraId="071F4C1C" w14:textId="77777777" w:rsidR="005865DA" w:rsidRPr="0043576A" w:rsidRDefault="005865DA" w:rsidP="005E69F6">
            <w:pPr>
              <w:rPr>
                <w:sz w:val="18"/>
              </w:rPr>
            </w:pPr>
            <w:r w:rsidRPr="0043576A">
              <w:rPr>
                <w:b/>
                <w:sz w:val="18"/>
              </w:rPr>
              <w:t>Health Care Provider</w:t>
            </w:r>
          </w:p>
          <w:p w14:paraId="56B78671" w14:textId="77777777" w:rsidR="005865DA" w:rsidRPr="0043576A" w:rsidRDefault="005865DA" w:rsidP="005E69F6">
            <w:pPr>
              <w:ind w:left="113" w:right="113"/>
              <w:rPr>
                <w:rFonts w:ascii="Humanst521 Lt BT" w:hAnsi="Humanst521 Lt BT"/>
                <w:b/>
                <w:sz w:val="18"/>
              </w:rPr>
            </w:pPr>
            <w:r w:rsidRPr="0043576A">
              <w:rPr>
                <w:sz w:val="18"/>
              </w:rPr>
              <w:t>(Appointed by the Board of Health)</w:t>
            </w:r>
          </w:p>
          <w:p w14:paraId="59AD86B3" w14:textId="77777777" w:rsidR="005865DA" w:rsidRPr="0043576A" w:rsidRDefault="005865DA" w:rsidP="005E69F6">
            <w:pPr>
              <w:tabs>
                <w:tab w:val="center" w:pos="1007"/>
              </w:tabs>
              <w:spacing w:after="58"/>
              <w:ind w:left="113" w:right="113"/>
              <w:rPr>
                <w:rFonts w:ascii="Humanst521 Lt BT" w:hAnsi="Humanst521 Lt BT"/>
                <w:b/>
                <w:sz w:val="18"/>
              </w:rPr>
            </w:pPr>
          </w:p>
        </w:tc>
        <w:tc>
          <w:tcPr>
            <w:tcW w:w="626" w:type="dxa"/>
            <w:shd w:val="clear" w:color="auto" w:fill="CCCCCC"/>
            <w:textDirection w:val="tbRl"/>
          </w:tcPr>
          <w:p w14:paraId="5BF280D1" w14:textId="77777777" w:rsidR="005865DA" w:rsidRDefault="005865DA" w:rsidP="0023276B">
            <w:pPr>
              <w:ind w:left="113" w:right="113"/>
              <w:jc w:val="center"/>
              <w:rPr>
                <w:rFonts w:ascii="Humanst521 Lt BT" w:hAnsi="Humanst521 Lt BT"/>
                <w:b/>
              </w:rPr>
            </w:pPr>
            <w:r>
              <w:rPr>
                <w:rFonts w:ascii="Humanst521 Lt BT" w:hAnsi="Humanst521 Lt BT"/>
                <w:b/>
              </w:rPr>
              <w:t>REPRESENTATIVE</w:t>
            </w:r>
          </w:p>
          <w:p w14:paraId="0144C8D7" w14:textId="77777777" w:rsidR="005865DA" w:rsidRPr="00B65B66" w:rsidRDefault="005865DA" w:rsidP="0023276B">
            <w:pPr>
              <w:pStyle w:val="Heading1"/>
              <w:numPr>
                <w:ilvl w:val="0"/>
                <w:numId w:val="0"/>
              </w:numPr>
              <w:ind w:left="113" w:right="113"/>
              <w:rPr>
                <w:sz w:val="24"/>
                <w:szCs w:val="24"/>
              </w:rPr>
            </w:pPr>
          </w:p>
        </w:tc>
      </w:tr>
      <w:tr w:rsidR="005865DA" w14:paraId="4A1DC560" w14:textId="77777777" w:rsidTr="0043576A">
        <w:trPr>
          <w:cantSplit/>
          <w:trHeight w:val="2595"/>
        </w:trPr>
        <w:tc>
          <w:tcPr>
            <w:tcW w:w="826" w:type="dxa"/>
          </w:tcPr>
          <w:p w14:paraId="25839B58" w14:textId="77777777" w:rsidR="005865DA" w:rsidRDefault="005865DA" w:rsidP="0023276B">
            <w:pPr>
              <w:spacing w:line="163" w:lineRule="exact"/>
              <w:rPr>
                <w:b/>
              </w:rPr>
            </w:pPr>
          </w:p>
        </w:tc>
        <w:tc>
          <w:tcPr>
            <w:tcW w:w="826" w:type="dxa"/>
          </w:tcPr>
          <w:p w14:paraId="44EB5091" w14:textId="77777777" w:rsidR="005865DA" w:rsidRDefault="005865DA" w:rsidP="0023276B">
            <w:pPr>
              <w:spacing w:line="163" w:lineRule="exact"/>
              <w:rPr>
                <w:b/>
              </w:rPr>
            </w:pPr>
          </w:p>
        </w:tc>
        <w:tc>
          <w:tcPr>
            <w:tcW w:w="826" w:type="dxa"/>
          </w:tcPr>
          <w:p w14:paraId="127E9D1A" w14:textId="77777777" w:rsidR="005865DA" w:rsidRDefault="005865DA" w:rsidP="0023276B">
            <w:pPr>
              <w:spacing w:line="163" w:lineRule="exact"/>
              <w:rPr>
                <w:b/>
              </w:rPr>
            </w:pPr>
          </w:p>
        </w:tc>
        <w:tc>
          <w:tcPr>
            <w:tcW w:w="827" w:type="dxa"/>
          </w:tcPr>
          <w:p w14:paraId="1E5D9A6E" w14:textId="77777777" w:rsidR="005865DA" w:rsidRDefault="005865DA" w:rsidP="0023276B">
            <w:pPr>
              <w:spacing w:line="163" w:lineRule="exact"/>
              <w:rPr>
                <w:b/>
              </w:rPr>
            </w:pPr>
          </w:p>
        </w:tc>
        <w:tc>
          <w:tcPr>
            <w:tcW w:w="827" w:type="dxa"/>
          </w:tcPr>
          <w:p w14:paraId="07FA3958" w14:textId="77777777" w:rsidR="005865DA" w:rsidRDefault="005865DA" w:rsidP="0023276B">
            <w:pPr>
              <w:spacing w:line="163" w:lineRule="exact"/>
              <w:rPr>
                <w:b/>
              </w:rPr>
            </w:pPr>
          </w:p>
        </w:tc>
        <w:tc>
          <w:tcPr>
            <w:tcW w:w="827" w:type="dxa"/>
          </w:tcPr>
          <w:p w14:paraId="25768E1B" w14:textId="77777777" w:rsidR="005865DA" w:rsidRDefault="005865DA" w:rsidP="0023276B">
            <w:pPr>
              <w:spacing w:line="163" w:lineRule="exact"/>
              <w:rPr>
                <w:b/>
              </w:rPr>
            </w:pPr>
          </w:p>
        </w:tc>
        <w:tc>
          <w:tcPr>
            <w:tcW w:w="827" w:type="dxa"/>
          </w:tcPr>
          <w:p w14:paraId="503670EF" w14:textId="77777777" w:rsidR="005865DA" w:rsidRDefault="005865DA" w:rsidP="0023276B">
            <w:pPr>
              <w:spacing w:line="163" w:lineRule="exact"/>
              <w:rPr>
                <w:b/>
              </w:rPr>
            </w:pPr>
          </w:p>
        </w:tc>
        <w:tc>
          <w:tcPr>
            <w:tcW w:w="827" w:type="dxa"/>
          </w:tcPr>
          <w:p w14:paraId="53975378" w14:textId="77777777" w:rsidR="005865DA" w:rsidRDefault="005865DA" w:rsidP="0023276B">
            <w:pPr>
              <w:spacing w:line="163" w:lineRule="exact"/>
              <w:rPr>
                <w:b/>
              </w:rPr>
            </w:pPr>
          </w:p>
        </w:tc>
        <w:tc>
          <w:tcPr>
            <w:tcW w:w="827" w:type="dxa"/>
          </w:tcPr>
          <w:p w14:paraId="6F6A09D8" w14:textId="77777777" w:rsidR="005865DA" w:rsidRDefault="005865DA" w:rsidP="0023276B">
            <w:pPr>
              <w:spacing w:line="163" w:lineRule="exact"/>
              <w:rPr>
                <w:b/>
              </w:rPr>
            </w:pPr>
          </w:p>
          <w:p w14:paraId="520888D9" w14:textId="77777777" w:rsidR="005865DA" w:rsidRDefault="005865DA" w:rsidP="0023276B">
            <w:pPr>
              <w:rPr>
                <w:b/>
              </w:rPr>
            </w:pPr>
          </w:p>
        </w:tc>
        <w:tc>
          <w:tcPr>
            <w:tcW w:w="827" w:type="dxa"/>
          </w:tcPr>
          <w:p w14:paraId="2C76BD88" w14:textId="77777777" w:rsidR="005865DA" w:rsidRDefault="005865DA" w:rsidP="0023276B">
            <w:pPr>
              <w:spacing w:line="163" w:lineRule="exact"/>
              <w:rPr>
                <w:rFonts w:ascii="Humanst521 Lt BT" w:hAnsi="Humanst521 Lt BT"/>
                <w:b/>
              </w:rPr>
            </w:pPr>
          </w:p>
          <w:p w14:paraId="6251D5EF" w14:textId="77777777" w:rsidR="005865DA" w:rsidRDefault="005865DA" w:rsidP="0023276B">
            <w:pPr>
              <w:rPr>
                <w:rFonts w:ascii="Humanst521 Lt BT" w:hAnsi="Humanst521 Lt BT"/>
                <w:b/>
              </w:rPr>
            </w:pPr>
          </w:p>
        </w:tc>
        <w:tc>
          <w:tcPr>
            <w:tcW w:w="827" w:type="dxa"/>
          </w:tcPr>
          <w:p w14:paraId="78890F42" w14:textId="77777777" w:rsidR="005865DA" w:rsidRDefault="005865DA" w:rsidP="0023276B">
            <w:pPr>
              <w:spacing w:line="163" w:lineRule="exact"/>
              <w:rPr>
                <w:rFonts w:ascii="Humanst521 Lt BT" w:hAnsi="Humanst521 Lt BT"/>
                <w:b/>
              </w:rPr>
            </w:pPr>
          </w:p>
          <w:p w14:paraId="3D1B4439" w14:textId="77777777" w:rsidR="005865DA" w:rsidRDefault="005865DA" w:rsidP="0023276B">
            <w:pPr>
              <w:rPr>
                <w:rFonts w:ascii="Humanst521 Lt BT" w:hAnsi="Humanst521 Lt BT"/>
                <w:b/>
              </w:rPr>
            </w:pPr>
          </w:p>
        </w:tc>
        <w:tc>
          <w:tcPr>
            <w:tcW w:w="626" w:type="dxa"/>
            <w:shd w:val="clear" w:color="auto" w:fill="CCCCCC"/>
            <w:textDirection w:val="tbRl"/>
          </w:tcPr>
          <w:p w14:paraId="756A0F64" w14:textId="77777777" w:rsidR="005865DA" w:rsidRDefault="005865DA" w:rsidP="0023276B">
            <w:pPr>
              <w:tabs>
                <w:tab w:val="center" w:pos="1369"/>
              </w:tabs>
              <w:ind w:left="113" w:right="113"/>
              <w:jc w:val="center"/>
              <w:rPr>
                <w:rFonts w:ascii="Humanst521 Lt BT" w:hAnsi="Humanst521 Lt BT"/>
                <w:b/>
              </w:rPr>
            </w:pPr>
            <w:r>
              <w:rPr>
                <w:b/>
              </w:rPr>
              <w:t xml:space="preserve">NAME and </w:t>
            </w:r>
            <w:r>
              <w:rPr>
                <w:b/>
              </w:rPr>
              <w:tab/>
              <w:t>TITLE</w:t>
            </w:r>
          </w:p>
          <w:p w14:paraId="00DD6FFC" w14:textId="77777777" w:rsidR="005865DA" w:rsidRDefault="005865DA" w:rsidP="0023276B">
            <w:pPr>
              <w:ind w:left="113" w:right="113"/>
              <w:jc w:val="center"/>
              <w:rPr>
                <w:rFonts w:ascii="Humanst521 Lt BT" w:hAnsi="Humanst521 Lt BT"/>
                <w:b/>
              </w:rPr>
            </w:pPr>
          </w:p>
        </w:tc>
      </w:tr>
      <w:tr w:rsidR="005865DA" w14:paraId="062C1EC2" w14:textId="77777777" w:rsidTr="0043576A">
        <w:trPr>
          <w:cantSplit/>
          <w:trHeight w:val="2856"/>
        </w:trPr>
        <w:tc>
          <w:tcPr>
            <w:tcW w:w="826" w:type="dxa"/>
          </w:tcPr>
          <w:p w14:paraId="7329E1DE" w14:textId="77777777" w:rsidR="005865DA" w:rsidRDefault="005865DA" w:rsidP="0023276B">
            <w:pPr>
              <w:spacing w:line="163" w:lineRule="exact"/>
              <w:rPr>
                <w:b/>
              </w:rPr>
            </w:pPr>
          </w:p>
        </w:tc>
        <w:tc>
          <w:tcPr>
            <w:tcW w:w="826" w:type="dxa"/>
          </w:tcPr>
          <w:p w14:paraId="28CAFFD4" w14:textId="77777777" w:rsidR="005865DA" w:rsidRDefault="005865DA" w:rsidP="0023276B">
            <w:pPr>
              <w:spacing w:line="163" w:lineRule="exact"/>
              <w:rPr>
                <w:b/>
              </w:rPr>
            </w:pPr>
          </w:p>
        </w:tc>
        <w:tc>
          <w:tcPr>
            <w:tcW w:w="826" w:type="dxa"/>
          </w:tcPr>
          <w:p w14:paraId="0EC53D5D" w14:textId="77777777" w:rsidR="005865DA" w:rsidRDefault="005865DA" w:rsidP="0023276B">
            <w:pPr>
              <w:spacing w:line="163" w:lineRule="exact"/>
              <w:rPr>
                <w:b/>
              </w:rPr>
            </w:pPr>
          </w:p>
        </w:tc>
        <w:tc>
          <w:tcPr>
            <w:tcW w:w="827" w:type="dxa"/>
          </w:tcPr>
          <w:p w14:paraId="3FCFC7FE" w14:textId="77777777" w:rsidR="005865DA" w:rsidRDefault="005865DA" w:rsidP="0023276B">
            <w:pPr>
              <w:spacing w:line="163" w:lineRule="exact"/>
              <w:rPr>
                <w:b/>
              </w:rPr>
            </w:pPr>
          </w:p>
        </w:tc>
        <w:tc>
          <w:tcPr>
            <w:tcW w:w="827" w:type="dxa"/>
          </w:tcPr>
          <w:p w14:paraId="21381F63" w14:textId="77777777" w:rsidR="005865DA" w:rsidRDefault="005865DA" w:rsidP="0023276B">
            <w:pPr>
              <w:spacing w:line="163" w:lineRule="exact"/>
              <w:rPr>
                <w:b/>
              </w:rPr>
            </w:pPr>
          </w:p>
        </w:tc>
        <w:tc>
          <w:tcPr>
            <w:tcW w:w="827" w:type="dxa"/>
          </w:tcPr>
          <w:p w14:paraId="0118D0B7" w14:textId="77777777" w:rsidR="005865DA" w:rsidRDefault="005865DA" w:rsidP="0023276B">
            <w:pPr>
              <w:spacing w:line="163" w:lineRule="exact"/>
              <w:rPr>
                <w:b/>
              </w:rPr>
            </w:pPr>
          </w:p>
        </w:tc>
        <w:tc>
          <w:tcPr>
            <w:tcW w:w="827" w:type="dxa"/>
          </w:tcPr>
          <w:p w14:paraId="300BB55A" w14:textId="77777777" w:rsidR="005865DA" w:rsidRDefault="005865DA" w:rsidP="0023276B">
            <w:pPr>
              <w:spacing w:line="163" w:lineRule="exact"/>
              <w:rPr>
                <w:b/>
              </w:rPr>
            </w:pPr>
          </w:p>
        </w:tc>
        <w:tc>
          <w:tcPr>
            <w:tcW w:w="827" w:type="dxa"/>
          </w:tcPr>
          <w:p w14:paraId="4C39125D" w14:textId="77777777" w:rsidR="005865DA" w:rsidRDefault="005865DA" w:rsidP="0023276B">
            <w:pPr>
              <w:spacing w:line="163" w:lineRule="exact"/>
              <w:rPr>
                <w:b/>
              </w:rPr>
            </w:pPr>
          </w:p>
        </w:tc>
        <w:tc>
          <w:tcPr>
            <w:tcW w:w="827" w:type="dxa"/>
          </w:tcPr>
          <w:p w14:paraId="448268DE" w14:textId="77777777" w:rsidR="005865DA" w:rsidRDefault="005865DA" w:rsidP="0023276B">
            <w:pPr>
              <w:spacing w:line="163" w:lineRule="exact"/>
              <w:rPr>
                <w:b/>
              </w:rPr>
            </w:pPr>
          </w:p>
          <w:p w14:paraId="59FDDE2B" w14:textId="77777777" w:rsidR="005865DA" w:rsidRDefault="005865DA" w:rsidP="0023276B">
            <w:pPr>
              <w:rPr>
                <w:b/>
              </w:rPr>
            </w:pPr>
          </w:p>
        </w:tc>
        <w:tc>
          <w:tcPr>
            <w:tcW w:w="827" w:type="dxa"/>
          </w:tcPr>
          <w:p w14:paraId="7B41096F" w14:textId="77777777" w:rsidR="005865DA" w:rsidRDefault="005865DA" w:rsidP="0023276B">
            <w:pPr>
              <w:spacing w:line="163" w:lineRule="exact"/>
              <w:rPr>
                <w:rFonts w:ascii="Humanst521 Lt BT" w:hAnsi="Humanst521 Lt BT"/>
                <w:b/>
              </w:rPr>
            </w:pPr>
          </w:p>
          <w:p w14:paraId="0913E429" w14:textId="77777777" w:rsidR="005865DA" w:rsidRDefault="005865DA" w:rsidP="0023276B">
            <w:pPr>
              <w:rPr>
                <w:rFonts w:ascii="Humanst521 Lt BT" w:hAnsi="Humanst521 Lt BT"/>
                <w:b/>
              </w:rPr>
            </w:pPr>
          </w:p>
        </w:tc>
        <w:tc>
          <w:tcPr>
            <w:tcW w:w="827" w:type="dxa"/>
          </w:tcPr>
          <w:p w14:paraId="5B249DAF" w14:textId="77777777" w:rsidR="005865DA" w:rsidRDefault="005865DA" w:rsidP="0023276B">
            <w:pPr>
              <w:spacing w:line="163" w:lineRule="exact"/>
              <w:rPr>
                <w:rFonts w:ascii="Humanst521 Lt BT" w:hAnsi="Humanst521 Lt BT"/>
                <w:b/>
              </w:rPr>
            </w:pPr>
          </w:p>
          <w:p w14:paraId="26C22389" w14:textId="77777777" w:rsidR="005865DA" w:rsidRDefault="005865DA" w:rsidP="0023276B">
            <w:pPr>
              <w:rPr>
                <w:rFonts w:ascii="Humanst521 Lt BT" w:hAnsi="Humanst521 Lt BT"/>
                <w:b/>
              </w:rPr>
            </w:pPr>
          </w:p>
        </w:tc>
        <w:tc>
          <w:tcPr>
            <w:tcW w:w="626" w:type="dxa"/>
            <w:shd w:val="clear" w:color="auto" w:fill="CCCCCC"/>
            <w:textDirection w:val="tbRl"/>
          </w:tcPr>
          <w:p w14:paraId="5ADA5CEF" w14:textId="1CA69721" w:rsidR="005865DA" w:rsidRDefault="0043576A" w:rsidP="0023276B">
            <w:pPr>
              <w:ind w:left="113" w:right="113"/>
              <w:jc w:val="center"/>
              <w:rPr>
                <w:rFonts w:ascii="Humanst521 Lt BT" w:hAnsi="Humanst521 Lt BT"/>
                <w:b/>
              </w:rPr>
            </w:pPr>
            <w:r>
              <w:rPr>
                <w:b/>
              </w:rPr>
              <w:t>AGENCY TELEPHONE</w:t>
            </w:r>
          </w:p>
        </w:tc>
      </w:tr>
      <w:tr w:rsidR="005865DA" w14:paraId="185D1358" w14:textId="77777777" w:rsidTr="0043576A">
        <w:trPr>
          <w:cantSplit/>
          <w:trHeight w:val="2514"/>
        </w:trPr>
        <w:tc>
          <w:tcPr>
            <w:tcW w:w="826" w:type="dxa"/>
          </w:tcPr>
          <w:p w14:paraId="65A4BB76" w14:textId="77777777" w:rsidR="005865DA" w:rsidRDefault="005865DA" w:rsidP="0023276B">
            <w:pPr>
              <w:spacing w:line="163" w:lineRule="exact"/>
              <w:rPr>
                <w:b/>
              </w:rPr>
            </w:pPr>
          </w:p>
        </w:tc>
        <w:tc>
          <w:tcPr>
            <w:tcW w:w="826" w:type="dxa"/>
          </w:tcPr>
          <w:p w14:paraId="7BB8868A" w14:textId="77777777" w:rsidR="005865DA" w:rsidRDefault="005865DA" w:rsidP="0023276B">
            <w:pPr>
              <w:spacing w:line="163" w:lineRule="exact"/>
              <w:rPr>
                <w:b/>
              </w:rPr>
            </w:pPr>
          </w:p>
        </w:tc>
        <w:tc>
          <w:tcPr>
            <w:tcW w:w="826" w:type="dxa"/>
          </w:tcPr>
          <w:p w14:paraId="710E52D1" w14:textId="77777777" w:rsidR="005865DA" w:rsidRDefault="005865DA" w:rsidP="0023276B">
            <w:pPr>
              <w:spacing w:line="163" w:lineRule="exact"/>
              <w:rPr>
                <w:b/>
              </w:rPr>
            </w:pPr>
          </w:p>
        </w:tc>
        <w:tc>
          <w:tcPr>
            <w:tcW w:w="827" w:type="dxa"/>
          </w:tcPr>
          <w:p w14:paraId="4D8C1157" w14:textId="77777777" w:rsidR="005865DA" w:rsidRDefault="005865DA" w:rsidP="0023276B">
            <w:pPr>
              <w:spacing w:line="163" w:lineRule="exact"/>
              <w:rPr>
                <w:b/>
              </w:rPr>
            </w:pPr>
          </w:p>
        </w:tc>
        <w:tc>
          <w:tcPr>
            <w:tcW w:w="827" w:type="dxa"/>
          </w:tcPr>
          <w:p w14:paraId="1182025C" w14:textId="77777777" w:rsidR="005865DA" w:rsidRDefault="005865DA" w:rsidP="0023276B">
            <w:pPr>
              <w:spacing w:line="163" w:lineRule="exact"/>
              <w:rPr>
                <w:b/>
              </w:rPr>
            </w:pPr>
          </w:p>
        </w:tc>
        <w:tc>
          <w:tcPr>
            <w:tcW w:w="827" w:type="dxa"/>
          </w:tcPr>
          <w:p w14:paraId="43A14F66" w14:textId="77777777" w:rsidR="005865DA" w:rsidRDefault="005865DA" w:rsidP="0023276B">
            <w:pPr>
              <w:spacing w:line="163" w:lineRule="exact"/>
              <w:rPr>
                <w:b/>
              </w:rPr>
            </w:pPr>
          </w:p>
        </w:tc>
        <w:tc>
          <w:tcPr>
            <w:tcW w:w="827" w:type="dxa"/>
          </w:tcPr>
          <w:p w14:paraId="1E6FDCF0" w14:textId="77777777" w:rsidR="005865DA" w:rsidRDefault="005865DA" w:rsidP="0023276B">
            <w:pPr>
              <w:spacing w:line="163" w:lineRule="exact"/>
              <w:rPr>
                <w:b/>
              </w:rPr>
            </w:pPr>
          </w:p>
        </w:tc>
        <w:tc>
          <w:tcPr>
            <w:tcW w:w="827" w:type="dxa"/>
          </w:tcPr>
          <w:p w14:paraId="447BB7B5" w14:textId="77777777" w:rsidR="005865DA" w:rsidRDefault="005865DA" w:rsidP="0023276B">
            <w:pPr>
              <w:spacing w:line="163" w:lineRule="exact"/>
              <w:rPr>
                <w:b/>
              </w:rPr>
            </w:pPr>
          </w:p>
        </w:tc>
        <w:tc>
          <w:tcPr>
            <w:tcW w:w="827" w:type="dxa"/>
          </w:tcPr>
          <w:p w14:paraId="59437065" w14:textId="77777777" w:rsidR="005865DA" w:rsidRDefault="005865DA" w:rsidP="0023276B">
            <w:pPr>
              <w:spacing w:line="163" w:lineRule="exact"/>
              <w:rPr>
                <w:b/>
              </w:rPr>
            </w:pPr>
          </w:p>
          <w:p w14:paraId="0B3BC423" w14:textId="77777777" w:rsidR="005865DA" w:rsidRDefault="005865DA" w:rsidP="0023276B">
            <w:pPr>
              <w:rPr>
                <w:sz w:val="14"/>
              </w:rPr>
            </w:pPr>
          </w:p>
        </w:tc>
        <w:tc>
          <w:tcPr>
            <w:tcW w:w="827" w:type="dxa"/>
          </w:tcPr>
          <w:p w14:paraId="0EE02658" w14:textId="77777777" w:rsidR="005865DA" w:rsidRDefault="005865DA" w:rsidP="0023276B">
            <w:pPr>
              <w:spacing w:line="163" w:lineRule="exact"/>
              <w:rPr>
                <w:sz w:val="14"/>
              </w:rPr>
            </w:pPr>
          </w:p>
          <w:p w14:paraId="482BB737" w14:textId="77777777" w:rsidR="005865DA" w:rsidRDefault="005865DA" w:rsidP="0023276B">
            <w:pPr>
              <w:rPr>
                <w:sz w:val="14"/>
              </w:rPr>
            </w:pPr>
          </w:p>
        </w:tc>
        <w:tc>
          <w:tcPr>
            <w:tcW w:w="827" w:type="dxa"/>
          </w:tcPr>
          <w:p w14:paraId="50208A21" w14:textId="77777777" w:rsidR="005865DA" w:rsidRDefault="005865DA" w:rsidP="0023276B">
            <w:pPr>
              <w:spacing w:line="163" w:lineRule="exact"/>
              <w:rPr>
                <w:sz w:val="14"/>
              </w:rPr>
            </w:pPr>
          </w:p>
          <w:p w14:paraId="0B5FE2F7" w14:textId="77777777" w:rsidR="005865DA" w:rsidRDefault="005865DA" w:rsidP="0023276B">
            <w:pPr>
              <w:rPr>
                <w:sz w:val="14"/>
              </w:rPr>
            </w:pPr>
          </w:p>
        </w:tc>
        <w:tc>
          <w:tcPr>
            <w:tcW w:w="626" w:type="dxa"/>
            <w:shd w:val="clear" w:color="auto" w:fill="CCCCCC"/>
            <w:textDirection w:val="tbRl"/>
          </w:tcPr>
          <w:p w14:paraId="3605D22F" w14:textId="77777777" w:rsidR="005865DA" w:rsidRPr="005948F7" w:rsidRDefault="005865DA" w:rsidP="0023276B">
            <w:pPr>
              <w:ind w:left="113" w:right="113"/>
              <w:rPr>
                <w:b/>
                <w:sz w:val="14"/>
              </w:rPr>
            </w:pPr>
            <w:r w:rsidRPr="005948F7">
              <w:rPr>
                <w:b/>
                <w:szCs w:val="24"/>
              </w:rPr>
              <w:t>MAILING ADDRESS</w:t>
            </w:r>
          </w:p>
        </w:tc>
      </w:tr>
      <w:tr w:rsidR="0043576A" w14:paraId="34BAC527" w14:textId="77777777" w:rsidTr="0043576A">
        <w:trPr>
          <w:cantSplit/>
          <w:trHeight w:val="2235"/>
        </w:trPr>
        <w:tc>
          <w:tcPr>
            <w:tcW w:w="826" w:type="dxa"/>
          </w:tcPr>
          <w:p w14:paraId="7A14DD2A" w14:textId="77777777" w:rsidR="0043576A" w:rsidRDefault="0043576A" w:rsidP="0023276B">
            <w:pPr>
              <w:spacing w:line="163" w:lineRule="exact"/>
              <w:rPr>
                <w:b/>
              </w:rPr>
            </w:pPr>
          </w:p>
        </w:tc>
        <w:tc>
          <w:tcPr>
            <w:tcW w:w="826" w:type="dxa"/>
          </w:tcPr>
          <w:p w14:paraId="0D757D3C" w14:textId="77777777" w:rsidR="0043576A" w:rsidRDefault="0043576A" w:rsidP="0023276B">
            <w:pPr>
              <w:spacing w:line="163" w:lineRule="exact"/>
              <w:rPr>
                <w:b/>
              </w:rPr>
            </w:pPr>
          </w:p>
        </w:tc>
        <w:tc>
          <w:tcPr>
            <w:tcW w:w="826" w:type="dxa"/>
          </w:tcPr>
          <w:p w14:paraId="6F522CB4" w14:textId="77777777" w:rsidR="0043576A" w:rsidRDefault="0043576A" w:rsidP="0023276B">
            <w:pPr>
              <w:spacing w:line="163" w:lineRule="exact"/>
              <w:rPr>
                <w:b/>
              </w:rPr>
            </w:pPr>
          </w:p>
        </w:tc>
        <w:tc>
          <w:tcPr>
            <w:tcW w:w="827" w:type="dxa"/>
          </w:tcPr>
          <w:p w14:paraId="3E89E14A" w14:textId="77777777" w:rsidR="0043576A" w:rsidRDefault="0043576A" w:rsidP="0023276B">
            <w:pPr>
              <w:spacing w:line="163" w:lineRule="exact"/>
              <w:rPr>
                <w:b/>
              </w:rPr>
            </w:pPr>
          </w:p>
        </w:tc>
        <w:tc>
          <w:tcPr>
            <w:tcW w:w="827" w:type="dxa"/>
          </w:tcPr>
          <w:p w14:paraId="4A949CF0" w14:textId="77777777" w:rsidR="0043576A" w:rsidRDefault="0043576A" w:rsidP="0023276B">
            <w:pPr>
              <w:spacing w:line="163" w:lineRule="exact"/>
              <w:rPr>
                <w:b/>
              </w:rPr>
            </w:pPr>
          </w:p>
        </w:tc>
        <w:tc>
          <w:tcPr>
            <w:tcW w:w="827" w:type="dxa"/>
          </w:tcPr>
          <w:p w14:paraId="425580D9" w14:textId="77777777" w:rsidR="0043576A" w:rsidRDefault="0043576A" w:rsidP="0023276B">
            <w:pPr>
              <w:spacing w:line="163" w:lineRule="exact"/>
              <w:rPr>
                <w:b/>
              </w:rPr>
            </w:pPr>
          </w:p>
        </w:tc>
        <w:tc>
          <w:tcPr>
            <w:tcW w:w="827" w:type="dxa"/>
          </w:tcPr>
          <w:p w14:paraId="653CE09E" w14:textId="77777777" w:rsidR="0043576A" w:rsidRDefault="0043576A" w:rsidP="0023276B">
            <w:pPr>
              <w:spacing w:line="163" w:lineRule="exact"/>
              <w:rPr>
                <w:b/>
              </w:rPr>
            </w:pPr>
          </w:p>
        </w:tc>
        <w:tc>
          <w:tcPr>
            <w:tcW w:w="827" w:type="dxa"/>
          </w:tcPr>
          <w:p w14:paraId="6B81FACB" w14:textId="77777777" w:rsidR="0043576A" w:rsidRDefault="0043576A" w:rsidP="0023276B">
            <w:pPr>
              <w:spacing w:line="163" w:lineRule="exact"/>
              <w:rPr>
                <w:b/>
              </w:rPr>
            </w:pPr>
          </w:p>
        </w:tc>
        <w:tc>
          <w:tcPr>
            <w:tcW w:w="827" w:type="dxa"/>
          </w:tcPr>
          <w:p w14:paraId="747F1F13" w14:textId="77777777" w:rsidR="0043576A" w:rsidRDefault="0043576A" w:rsidP="0023276B">
            <w:pPr>
              <w:spacing w:line="163" w:lineRule="exact"/>
              <w:rPr>
                <w:b/>
              </w:rPr>
            </w:pPr>
          </w:p>
        </w:tc>
        <w:tc>
          <w:tcPr>
            <w:tcW w:w="827" w:type="dxa"/>
          </w:tcPr>
          <w:p w14:paraId="4BD81A4E" w14:textId="77777777" w:rsidR="0043576A" w:rsidRDefault="0043576A" w:rsidP="0023276B">
            <w:pPr>
              <w:spacing w:line="163" w:lineRule="exact"/>
              <w:rPr>
                <w:sz w:val="14"/>
              </w:rPr>
            </w:pPr>
          </w:p>
        </w:tc>
        <w:tc>
          <w:tcPr>
            <w:tcW w:w="827" w:type="dxa"/>
          </w:tcPr>
          <w:p w14:paraId="3C760CA9" w14:textId="77777777" w:rsidR="0043576A" w:rsidRDefault="0043576A" w:rsidP="0023276B">
            <w:pPr>
              <w:spacing w:line="163" w:lineRule="exact"/>
              <w:rPr>
                <w:sz w:val="14"/>
              </w:rPr>
            </w:pPr>
          </w:p>
        </w:tc>
        <w:tc>
          <w:tcPr>
            <w:tcW w:w="626" w:type="dxa"/>
            <w:shd w:val="clear" w:color="auto" w:fill="CCCCCC"/>
            <w:textDirection w:val="tbRl"/>
          </w:tcPr>
          <w:p w14:paraId="17D07F92" w14:textId="0A196A3E" w:rsidR="0043576A" w:rsidRPr="0043576A" w:rsidRDefault="0043576A" w:rsidP="0043576A">
            <w:pPr>
              <w:ind w:left="113" w:right="113"/>
              <w:jc w:val="center"/>
              <w:rPr>
                <w:b/>
                <w:sz w:val="14"/>
              </w:rPr>
            </w:pPr>
            <w:r w:rsidRPr="0043576A">
              <w:rPr>
                <w:b/>
              </w:rPr>
              <w:t>EMAIL ADDRESS</w:t>
            </w:r>
          </w:p>
        </w:tc>
      </w:tr>
    </w:tbl>
    <w:p w14:paraId="1006C645" w14:textId="20333AA7" w:rsidR="003E3F23" w:rsidRPr="00A821CC" w:rsidRDefault="005865DA" w:rsidP="00707FC9">
      <w:pPr>
        <w:widowControl/>
        <w:rPr>
          <w:b/>
          <w:sz w:val="28"/>
          <w:szCs w:val="28"/>
        </w:rPr>
      </w:pPr>
      <w:r>
        <w:rPr>
          <w:b/>
          <w:sz w:val="36"/>
          <w:szCs w:val="36"/>
        </w:rPr>
        <w:br w:type="page"/>
      </w:r>
      <w:r w:rsidR="00A6530B">
        <w:rPr>
          <w:b/>
          <w:sz w:val="36"/>
          <w:szCs w:val="36"/>
        </w:rPr>
        <w:lastRenderedPageBreak/>
        <w:t xml:space="preserve">Appendix </w:t>
      </w:r>
      <w:r w:rsidR="00A6530B" w:rsidRPr="00112427">
        <w:rPr>
          <w:b/>
          <w:sz w:val="36"/>
          <w:szCs w:val="36"/>
        </w:rPr>
        <w:t>2</w:t>
      </w:r>
      <w:r w:rsidR="00555AE2" w:rsidRPr="00112427">
        <w:rPr>
          <w:b/>
          <w:sz w:val="36"/>
          <w:szCs w:val="36"/>
        </w:rPr>
        <w:t>-</w:t>
      </w:r>
      <w:r w:rsidR="00112427" w:rsidRPr="00112427">
        <w:rPr>
          <w:b/>
          <w:sz w:val="36"/>
          <w:szCs w:val="36"/>
        </w:rPr>
        <w:t>3:</w:t>
      </w:r>
      <w:r w:rsidR="003E3F23" w:rsidRPr="00112427">
        <w:rPr>
          <w:b/>
          <w:sz w:val="36"/>
          <w:szCs w:val="36"/>
        </w:rPr>
        <w:t xml:space="preserve"> Sub Committee Tracking Form</w:t>
      </w:r>
    </w:p>
    <w:p w14:paraId="4F6CAA1B" w14:textId="77777777" w:rsidR="00112427" w:rsidRDefault="00112427" w:rsidP="003E3F23">
      <w:pPr>
        <w:spacing w:line="192" w:lineRule="auto"/>
        <w:jc w:val="center"/>
        <w:rPr>
          <w:b/>
          <w:sz w:val="28"/>
          <w:szCs w:val="28"/>
        </w:rPr>
      </w:pPr>
    </w:p>
    <w:p w14:paraId="6EF0FFF5" w14:textId="77777777" w:rsidR="003E3F23" w:rsidRPr="00A821CC" w:rsidRDefault="003E3F23" w:rsidP="003E3F23">
      <w:pPr>
        <w:spacing w:line="192" w:lineRule="auto"/>
        <w:jc w:val="center"/>
        <w:rPr>
          <w:b/>
          <w:sz w:val="28"/>
          <w:szCs w:val="28"/>
        </w:rPr>
      </w:pPr>
      <w:r w:rsidRPr="00A821CC">
        <w:rPr>
          <w:b/>
          <w:sz w:val="28"/>
          <w:szCs w:val="28"/>
        </w:rPr>
        <w:t>Sub-Committee Selection of Child Deaths for Full Team Review</w:t>
      </w:r>
    </w:p>
    <w:p w14:paraId="2E98515E" w14:textId="77777777" w:rsidR="003E3F23" w:rsidRPr="00A821CC" w:rsidRDefault="003E3F23" w:rsidP="003E3F23">
      <w:pPr>
        <w:spacing w:line="192" w:lineRule="auto"/>
        <w:jc w:val="center"/>
        <w:rPr>
          <w:b/>
          <w:sz w:val="28"/>
          <w:szCs w:val="28"/>
        </w:rPr>
      </w:pPr>
    </w:p>
    <w:p w14:paraId="24764443" w14:textId="77777777" w:rsidR="003E3F23" w:rsidRPr="00A821CC" w:rsidRDefault="003E3F23" w:rsidP="003E3F23">
      <w:pPr>
        <w:spacing w:line="192" w:lineRule="auto"/>
        <w:jc w:val="center"/>
        <w:rPr>
          <w:b/>
          <w:sz w:val="28"/>
          <w:szCs w:val="28"/>
        </w:rPr>
      </w:pPr>
      <w:r w:rsidRPr="00A821CC">
        <w:rPr>
          <w:b/>
          <w:sz w:val="28"/>
          <w:szCs w:val="28"/>
        </w:rPr>
        <w:t>County:</w:t>
      </w:r>
      <w:r w:rsidRPr="00A821CC">
        <w:rPr>
          <w:b/>
          <w:sz w:val="28"/>
          <w:szCs w:val="28"/>
        </w:rPr>
        <w:tab/>
        <w:t>________________</w:t>
      </w:r>
      <w:proofErr w:type="gramStart"/>
      <w:r w:rsidR="0057597E" w:rsidRPr="00A821CC">
        <w:rPr>
          <w:b/>
          <w:sz w:val="28"/>
          <w:szCs w:val="28"/>
        </w:rPr>
        <w:t>Number:</w:t>
      </w:r>
      <w:r w:rsidRPr="00A821CC">
        <w:rPr>
          <w:b/>
          <w:sz w:val="28"/>
          <w:szCs w:val="28"/>
        </w:rPr>
        <w:t>_</w:t>
      </w:r>
      <w:proofErr w:type="gramEnd"/>
      <w:r w:rsidRPr="00A821CC">
        <w:rPr>
          <w:b/>
          <w:sz w:val="28"/>
          <w:szCs w:val="28"/>
        </w:rPr>
        <w:t>______</w:t>
      </w:r>
    </w:p>
    <w:p w14:paraId="68259242" w14:textId="77777777" w:rsidR="003E3F23" w:rsidRPr="00A821CC" w:rsidRDefault="003E3F23" w:rsidP="003E3F23">
      <w:pPr>
        <w:spacing w:line="192" w:lineRule="auto"/>
        <w:jc w:val="both"/>
        <w:rPr>
          <w:sz w:val="28"/>
          <w:szCs w:val="28"/>
        </w:rPr>
      </w:pPr>
    </w:p>
    <w:tbl>
      <w:tblPr>
        <w:tblW w:w="10080" w:type="dxa"/>
        <w:jc w:val="center"/>
        <w:tblLayout w:type="fixed"/>
        <w:tblCellMar>
          <w:left w:w="120" w:type="dxa"/>
          <w:right w:w="120" w:type="dxa"/>
        </w:tblCellMar>
        <w:tblLook w:val="0000" w:firstRow="0" w:lastRow="0" w:firstColumn="0" w:lastColumn="0" w:noHBand="0" w:noVBand="0"/>
      </w:tblPr>
      <w:tblGrid>
        <w:gridCol w:w="2250"/>
        <w:gridCol w:w="1440"/>
        <w:gridCol w:w="2250"/>
        <w:gridCol w:w="2160"/>
        <w:gridCol w:w="1980"/>
      </w:tblGrid>
      <w:tr w:rsidR="003E3F23" w:rsidRPr="00017A0F" w14:paraId="54284EA0" w14:textId="77777777" w:rsidTr="00B20D3B">
        <w:trPr>
          <w:jc w:val="center"/>
        </w:trPr>
        <w:tc>
          <w:tcPr>
            <w:tcW w:w="2250" w:type="dxa"/>
            <w:tcBorders>
              <w:top w:val="single" w:sz="15" w:space="0" w:color="000000"/>
              <w:left w:val="single" w:sz="15" w:space="0" w:color="000000"/>
              <w:bottom w:val="single" w:sz="15" w:space="0" w:color="000000"/>
              <w:right w:val="single" w:sz="7" w:space="0" w:color="000000"/>
            </w:tcBorders>
          </w:tcPr>
          <w:p w14:paraId="0468D89A" w14:textId="77777777" w:rsidR="003E3F23" w:rsidRPr="00017A0F" w:rsidRDefault="003E3F23" w:rsidP="007E0B07">
            <w:pPr>
              <w:spacing w:line="120" w:lineRule="exact"/>
              <w:rPr>
                <w:sz w:val="21"/>
              </w:rPr>
            </w:pPr>
          </w:p>
          <w:p w14:paraId="454A51A1" w14:textId="77777777" w:rsidR="003E3F23" w:rsidRPr="00017A0F" w:rsidRDefault="003E3F23" w:rsidP="007E0B07">
            <w:pPr>
              <w:spacing w:after="58" w:line="186" w:lineRule="auto"/>
              <w:jc w:val="center"/>
              <w:rPr>
                <w:sz w:val="21"/>
              </w:rPr>
            </w:pPr>
            <w:r w:rsidRPr="00017A0F">
              <w:rPr>
                <w:b/>
                <w:sz w:val="21"/>
              </w:rPr>
              <w:t>Death Certificate Number</w:t>
            </w:r>
          </w:p>
        </w:tc>
        <w:tc>
          <w:tcPr>
            <w:tcW w:w="1440" w:type="dxa"/>
            <w:tcBorders>
              <w:top w:val="single" w:sz="15" w:space="0" w:color="000000"/>
              <w:left w:val="single" w:sz="7" w:space="0" w:color="000000"/>
              <w:bottom w:val="single" w:sz="15" w:space="0" w:color="000000"/>
              <w:right w:val="single" w:sz="7" w:space="0" w:color="000000"/>
            </w:tcBorders>
          </w:tcPr>
          <w:p w14:paraId="4F2A647B" w14:textId="77777777" w:rsidR="003E3F23" w:rsidRPr="00017A0F" w:rsidRDefault="003E3F23" w:rsidP="007E0B07">
            <w:pPr>
              <w:spacing w:line="120" w:lineRule="exact"/>
              <w:rPr>
                <w:sz w:val="21"/>
              </w:rPr>
            </w:pPr>
          </w:p>
          <w:p w14:paraId="285D981B" w14:textId="77777777" w:rsidR="003E3F23" w:rsidRPr="00017A0F" w:rsidRDefault="003E3F23" w:rsidP="007E0B07">
            <w:pPr>
              <w:spacing w:after="58" w:line="186" w:lineRule="auto"/>
              <w:jc w:val="center"/>
              <w:rPr>
                <w:b/>
                <w:sz w:val="21"/>
              </w:rPr>
            </w:pPr>
            <w:r w:rsidRPr="00017A0F">
              <w:rPr>
                <w:b/>
                <w:sz w:val="21"/>
              </w:rPr>
              <w:t>Date of Death</w:t>
            </w:r>
          </w:p>
        </w:tc>
        <w:tc>
          <w:tcPr>
            <w:tcW w:w="2250" w:type="dxa"/>
            <w:tcBorders>
              <w:top w:val="single" w:sz="15" w:space="0" w:color="000000"/>
              <w:left w:val="single" w:sz="7" w:space="0" w:color="000000"/>
              <w:bottom w:val="single" w:sz="15" w:space="0" w:color="000000"/>
              <w:right w:val="single" w:sz="7" w:space="0" w:color="000000"/>
            </w:tcBorders>
          </w:tcPr>
          <w:p w14:paraId="29A0F9FC" w14:textId="77777777" w:rsidR="003E3F23" w:rsidRPr="00017A0F" w:rsidRDefault="003E3F23" w:rsidP="007E0B07">
            <w:pPr>
              <w:spacing w:line="120" w:lineRule="exact"/>
              <w:rPr>
                <w:b/>
                <w:sz w:val="21"/>
              </w:rPr>
            </w:pPr>
          </w:p>
          <w:p w14:paraId="1FA2F88A" w14:textId="77777777" w:rsidR="003E3F23" w:rsidRPr="00017A0F" w:rsidRDefault="003E3F23" w:rsidP="007E0B07">
            <w:pPr>
              <w:spacing w:after="58" w:line="186" w:lineRule="auto"/>
              <w:jc w:val="center"/>
              <w:rPr>
                <w:b/>
                <w:sz w:val="21"/>
              </w:rPr>
            </w:pPr>
            <w:r w:rsidRPr="00017A0F">
              <w:rPr>
                <w:b/>
                <w:sz w:val="21"/>
              </w:rPr>
              <w:t>Date of Sub- Committee Review</w:t>
            </w:r>
          </w:p>
        </w:tc>
        <w:tc>
          <w:tcPr>
            <w:tcW w:w="2160" w:type="dxa"/>
            <w:tcBorders>
              <w:top w:val="single" w:sz="15" w:space="0" w:color="000000"/>
              <w:left w:val="single" w:sz="7" w:space="0" w:color="000000"/>
              <w:bottom w:val="single" w:sz="15" w:space="0" w:color="000000"/>
              <w:right w:val="single" w:sz="7" w:space="0" w:color="000000"/>
            </w:tcBorders>
          </w:tcPr>
          <w:p w14:paraId="4A257E41" w14:textId="77777777" w:rsidR="003E3F23" w:rsidRPr="00017A0F" w:rsidRDefault="003E3F23" w:rsidP="007E0B07">
            <w:pPr>
              <w:spacing w:line="120" w:lineRule="exact"/>
              <w:rPr>
                <w:b/>
                <w:sz w:val="21"/>
              </w:rPr>
            </w:pPr>
          </w:p>
          <w:p w14:paraId="1B695F54" w14:textId="77777777" w:rsidR="003E3F23" w:rsidRPr="00017A0F" w:rsidRDefault="003E3F23" w:rsidP="007E0B07">
            <w:pPr>
              <w:spacing w:line="186" w:lineRule="auto"/>
              <w:jc w:val="center"/>
              <w:rPr>
                <w:b/>
                <w:sz w:val="21"/>
              </w:rPr>
            </w:pPr>
            <w:r w:rsidRPr="00017A0F">
              <w:rPr>
                <w:b/>
                <w:sz w:val="21"/>
              </w:rPr>
              <w:t>Date of Full Team Review</w:t>
            </w:r>
          </w:p>
          <w:p w14:paraId="347AD995" w14:textId="77777777" w:rsidR="003E3F23" w:rsidRPr="00017A0F" w:rsidRDefault="003E3F23" w:rsidP="007E0B07">
            <w:pPr>
              <w:spacing w:after="58" w:line="186" w:lineRule="auto"/>
              <w:jc w:val="center"/>
              <w:rPr>
                <w:b/>
                <w:sz w:val="21"/>
              </w:rPr>
            </w:pPr>
            <w:r w:rsidRPr="00017A0F">
              <w:rPr>
                <w:b/>
                <w:sz w:val="21"/>
              </w:rPr>
              <w:t>(if applicable)</w:t>
            </w:r>
          </w:p>
        </w:tc>
        <w:tc>
          <w:tcPr>
            <w:tcW w:w="1980" w:type="dxa"/>
            <w:tcBorders>
              <w:top w:val="single" w:sz="15" w:space="0" w:color="000000"/>
              <w:left w:val="single" w:sz="7" w:space="0" w:color="000000"/>
              <w:bottom w:val="single" w:sz="15" w:space="0" w:color="000000"/>
              <w:right w:val="single" w:sz="15" w:space="0" w:color="000000"/>
            </w:tcBorders>
          </w:tcPr>
          <w:p w14:paraId="67F9E837" w14:textId="77777777" w:rsidR="003E3F23" w:rsidRPr="00017A0F" w:rsidRDefault="003E3F23" w:rsidP="007E0B07">
            <w:pPr>
              <w:spacing w:line="120" w:lineRule="exact"/>
              <w:rPr>
                <w:b/>
                <w:sz w:val="21"/>
              </w:rPr>
            </w:pPr>
          </w:p>
          <w:p w14:paraId="794E83EF" w14:textId="77777777" w:rsidR="003E3F23" w:rsidRPr="00017A0F" w:rsidRDefault="003E3F23" w:rsidP="007E0B07">
            <w:pPr>
              <w:spacing w:after="58" w:line="186" w:lineRule="auto"/>
              <w:jc w:val="center"/>
              <w:rPr>
                <w:b/>
                <w:sz w:val="21"/>
              </w:rPr>
            </w:pPr>
            <w:r w:rsidRPr="00017A0F">
              <w:rPr>
                <w:b/>
                <w:sz w:val="21"/>
              </w:rPr>
              <w:t>Previously Reviewed by CCPT?</w:t>
            </w:r>
          </w:p>
        </w:tc>
      </w:tr>
      <w:tr w:rsidR="003E3F23" w:rsidRPr="00017A0F" w14:paraId="015699A0"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295D320F" w14:textId="77777777" w:rsidR="003E3F23" w:rsidRPr="00017A0F" w:rsidRDefault="003E3F23" w:rsidP="007E0B07">
            <w:pPr>
              <w:spacing w:line="120" w:lineRule="exact"/>
              <w:rPr>
                <w:b/>
                <w:sz w:val="21"/>
              </w:rPr>
            </w:pPr>
          </w:p>
          <w:p w14:paraId="77562C6F"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3FF38700" w14:textId="77777777" w:rsidR="003E3F23" w:rsidRPr="00017A0F" w:rsidRDefault="003E3F23" w:rsidP="007E0B07">
            <w:pPr>
              <w:spacing w:line="120" w:lineRule="exact"/>
              <w:rPr>
                <w:sz w:val="21"/>
              </w:rPr>
            </w:pPr>
          </w:p>
          <w:p w14:paraId="7C8EDB65"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0F83AE13" w14:textId="77777777" w:rsidR="003E3F23" w:rsidRPr="00017A0F" w:rsidRDefault="003E3F23" w:rsidP="007E0B07">
            <w:pPr>
              <w:spacing w:line="120" w:lineRule="exact"/>
              <w:rPr>
                <w:sz w:val="21"/>
              </w:rPr>
            </w:pPr>
          </w:p>
          <w:p w14:paraId="49B9D675"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7965323F" w14:textId="77777777" w:rsidR="003E3F23" w:rsidRPr="00017A0F" w:rsidRDefault="003E3F23" w:rsidP="007E0B07">
            <w:pPr>
              <w:spacing w:line="120" w:lineRule="exact"/>
              <w:rPr>
                <w:sz w:val="21"/>
              </w:rPr>
            </w:pPr>
          </w:p>
          <w:p w14:paraId="3A45A2BB"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1C80C5EA" w14:textId="77777777" w:rsidR="003E3F23" w:rsidRPr="00017A0F" w:rsidRDefault="003E3F23" w:rsidP="007E0B07">
            <w:pPr>
              <w:spacing w:line="120" w:lineRule="exact"/>
              <w:rPr>
                <w:sz w:val="21"/>
              </w:rPr>
            </w:pPr>
          </w:p>
          <w:p w14:paraId="13355DA7" w14:textId="77777777" w:rsidR="003E3F23" w:rsidRPr="00017A0F" w:rsidRDefault="003E3F23" w:rsidP="007E0B07">
            <w:pPr>
              <w:spacing w:after="58" w:line="186" w:lineRule="auto"/>
              <w:rPr>
                <w:sz w:val="21"/>
              </w:rPr>
            </w:pPr>
          </w:p>
        </w:tc>
      </w:tr>
      <w:tr w:rsidR="003E3F23" w:rsidRPr="00017A0F" w14:paraId="3970F4D2"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72504D50" w14:textId="77777777" w:rsidR="003E3F23" w:rsidRPr="00017A0F" w:rsidRDefault="003E3F23" w:rsidP="007E0B07">
            <w:pPr>
              <w:spacing w:line="120" w:lineRule="exact"/>
              <w:rPr>
                <w:sz w:val="21"/>
              </w:rPr>
            </w:pPr>
          </w:p>
          <w:p w14:paraId="0DB2ED21"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243FBBC5" w14:textId="77777777" w:rsidR="003E3F23" w:rsidRPr="00017A0F" w:rsidRDefault="003E3F23" w:rsidP="007E0B07">
            <w:pPr>
              <w:spacing w:line="120" w:lineRule="exact"/>
              <w:rPr>
                <w:sz w:val="21"/>
              </w:rPr>
            </w:pPr>
          </w:p>
          <w:p w14:paraId="3C13318F"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47610F3E" w14:textId="77777777" w:rsidR="003E3F23" w:rsidRPr="00017A0F" w:rsidRDefault="003E3F23" w:rsidP="007E0B07">
            <w:pPr>
              <w:spacing w:line="120" w:lineRule="exact"/>
              <w:rPr>
                <w:sz w:val="21"/>
              </w:rPr>
            </w:pPr>
          </w:p>
          <w:p w14:paraId="7192A49F"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21C26592" w14:textId="77777777" w:rsidR="003E3F23" w:rsidRPr="00017A0F" w:rsidRDefault="003E3F23" w:rsidP="007E0B07">
            <w:pPr>
              <w:spacing w:line="120" w:lineRule="exact"/>
              <w:rPr>
                <w:sz w:val="21"/>
              </w:rPr>
            </w:pPr>
          </w:p>
          <w:p w14:paraId="39BF449E"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79B82C2C" w14:textId="77777777" w:rsidR="003E3F23" w:rsidRPr="00017A0F" w:rsidRDefault="003E3F23" w:rsidP="007E0B07">
            <w:pPr>
              <w:spacing w:line="120" w:lineRule="exact"/>
              <w:rPr>
                <w:sz w:val="21"/>
              </w:rPr>
            </w:pPr>
          </w:p>
          <w:p w14:paraId="29839ED4" w14:textId="77777777" w:rsidR="003E3F23" w:rsidRPr="00017A0F" w:rsidRDefault="003E3F23" w:rsidP="007E0B07">
            <w:pPr>
              <w:spacing w:after="58" w:line="186" w:lineRule="auto"/>
              <w:rPr>
                <w:sz w:val="21"/>
              </w:rPr>
            </w:pPr>
          </w:p>
        </w:tc>
      </w:tr>
      <w:tr w:rsidR="003E3F23" w:rsidRPr="00017A0F" w14:paraId="278E757A"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3D6CF2E8" w14:textId="77777777" w:rsidR="003E3F23" w:rsidRPr="00017A0F" w:rsidRDefault="003E3F23" w:rsidP="007E0B07">
            <w:pPr>
              <w:spacing w:line="120" w:lineRule="exact"/>
              <w:rPr>
                <w:sz w:val="21"/>
              </w:rPr>
            </w:pPr>
          </w:p>
          <w:p w14:paraId="17AF8739"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43E3607C" w14:textId="77777777" w:rsidR="003E3F23" w:rsidRPr="00017A0F" w:rsidRDefault="003E3F23" w:rsidP="007E0B07">
            <w:pPr>
              <w:spacing w:line="120" w:lineRule="exact"/>
              <w:rPr>
                <w:sz w:val="21"/>
              </w:rPr>
            </w:pPr>
          </w:p>
          <w:p w14:paraId="04F95988"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6CEC59C5" w14:textId="77777777" w:rsidR="003E3F23" w:rsidRPr="00017A0F" w:rsidRDefault="003E3F23" w:rsidP="007E0B07">
            <w:pPr>
              <w:spacing w:line="120" w:lineRule="exact"/>
              <w:rPr>
                <w:sz w:val="21"/>
              </w:rPr>
            </w:pPr>
          </w:p>
          <w:p w14:paraId="423CD094"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321A9AE7" w14:textId="77777777" w:rsidR="003E3F23" w:rsidRPr="00017A0F" w:rsidRDefault="003E3F23" w:rsidP="007E0B07">
            <w:pPr>
              <w:spacing w:line="120" w:lineRule="exact"/>
              <w:rPr>
                <w:sz w:val="21"/>
              </w:rPr>
            </w:pPr>
          </w:p>
          <w:p w14:paraId="41B5614A"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666237C3" w14:textId="77777777" w:rsidR="003E3F23" w:rsidRPr="00017A0F" w:rsidRDefault="003E3F23" w:rsidP="007E0B07">
            <w:pPr>
              <w:spacing w:line="120" w:lineRule="exact"/>
              <w:rPr>
                <w:sz w:val="21"/>
              </w:rPr>
            </w:pPr>
          </w:p>
          <w:p w14:paraId="6102128C" w14:textId="77777777" w:rsidR="003E3F23" w:rsidRPr="00017A0F" w:rsidRDefault="003E3F23" w:rsidP="007E0B07">
            <w:pPr>
              <w:spacing w:after="58" w:line="186" w:lineRule="auto"/>
              <w:rPr>
                <w:sz w:val="21"/>
              </w:rPr>
            </w:pPr>
          </w:p>
        </w:tc>
      </w:tr>
      <w:tr w:rsidR="003E3F23" w:rsidRPr="00017A0F" w14:paraId="53C2EC69"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1F3DA363" w14:textId="77777777" w:rsidR="003E3F23" w:rsidRPr="00017A0F" w:rsidRDefault="003E3F23" w:rsidP="007E0B07">
            <w:pPr>
              <w:spacing w:line="120" w:lineRule="exact"/>
              <w:rPr>
                <w:sz w:val="21"/>
              </w:rPr>
            </w:pPr>
          </w:p>
          <w:p w14:paraId="1AB1CD2E"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32192ABD" w14:textId="77777777" w:rsidR="003E3F23" w:rsidRPr="00017A0F" w:rsidRDefault="003E3F23" w:rsidP="007E0B07">
            <w:pPr>
              <w:spacing w:line="120" w:lineRule="exact"/>
              <w:rPr>
                <w:sz w:val="21"/>
              </w:rPr>
            </w:pPr>
          </w:p>
          <w:p w14:paraId="0A896403"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53CE8847" w14:textId="77777777" w:rsidR="003E3F23" w:rsidRPr="00017A0F" w:rsidRDefault="003E3F23" w:rsidP="007E0B07">
            <w:pPr>
              <w:spacing w:line="120" w:lineRule="exact"/>
              <w:rPr>
                <w:sz w:val="21"/>
              </w:rPr>
            </w:pPr>
          </w:p>
          <w:p w14:paraId="354EE6AF"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2EF487B7" w14:textId="77777777" w:rsidR="003E3F23" w:rsidRPr="00017A0F" w:rsidRDefault="003E3F23" w:rsidP="007E0B07">
            <w:pPr>
              <w:spacing w:line="120" w:lineRule="exact"/>
              <w:rPr>
                <w:sz w:val="21"/>
              </w:rPr>
            </w:pPr>
          </w:p>
          <w:p w14:paraId="76073D89"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0ED0AA9B" w14:textId="77777777" w:rsidR="003E3F23" w:rsidRPr="00017A0F" w:rsidRDefault="003E3F23" w:rsidP="007E0B07">
            <w:pPr>
              <w:spacing w:line="120" w:lineRule="exact"/>
              <w:rPr>
                <w:sz w:val="21"/>
              </w:rPr>
            </w:pPr>
          </w:p>
          <w:p w14:paraId="762DBD45" w14:textId="77777777" w:rsidR="003E3F23" w:rsidRPr="00017A0F" w:rsidRDefault="003E3F23" w:rsidP="007E0B07">
            <w:pPr>
              <w:spacing w:after="58" w:line="186" w:lineRule="auto"/>
              <w:rPr>
                <w:sz w:val="21"/>
              </w:rPr>
            </w:pPr>
          </w:p>
        </w:tc>
      </w:tr>
      <w:tr w:rsidR="003E3F23" w:rsidRPr="00017A0F" w14:paraId="3A7969C7"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77F46B28" w14:textId="77777777" w:rsidR="003E3F23" w:rsidRPr="00017A0F" w:rsidRDefault="003E3F23" w:rsidP="007E0B07">
            <w:pPr>
              <w:spacing w:line="120" w:lineRule="exact"/>
              <w:rPr>
                <w:sz w:val="21"/>
              </w:rPr>
            </w:pPr>
          </w:p>
          <w:p w14:paraId="76BFD6C3"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389EF326" w14:textId="77777777" w:rsidR="003E3F23" w:rsidRPr="00017A0F" w:rsidRDefault="003E3F23" w:rsidP="007E0B07">
            <w:pPr>
              <w:spacing w:line="120" w:lineRule="exact"/>
              <w:rPr>
                <w:sz w:val="21"/>
              </w:rPr>
            </w:pPr>
          </w:p>
          <w:p w14:paraId="44E2B978"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48F20111" w14:textId="77777777" w:rsidR="003E3F23" w:rsidRPr="00017A0F" w:rsidRDefault="003E3F23" w:rsidP="007E0B07">
            <w:pPr>
              <w:spacing w:line="120" w:lineRule="exact"/>
              <w:rPr>
                <w:sz w:val="21"/>
              </w:rPr>
            </w:pPr>
          </w:p>
          <w:p w14:paraId="071FC62A"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6901FCB1" w14:textId="77777777" w:rsidR="003E3F23" w:rsidRPr="00017A0F" w:rsidRDefault="003E3F23" w:rsidP="007E0B07">
            <w:pPr>
              <w:spacing w:line="120" w:lineRule="exact"/>
              <w:rPr>
                <w:sz w:val="21"/>
              </w:rPr>
            </w:pPr>
          </w:p>
          <w:p w14:paraId="0C47FE6D"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40F85332" w14:textId="77777777" w:rsidR="003E3F23" w:rsidRPr="00017A0F" w:rsidRDefault="003E3F23" w:rsidP="007E0B07">
            <w:pPr>
              <w:spacing w:line="120" w:lineRule="exact"/>
              <w:rPr>
                <w:sz w:val="21"/>
              </w:rPr>
            </w:pPr>
          </w:p>
          <w:p w14:paraId="119C7677" w14:textId="77777777" w:rsidR="003E3F23" w:rsidRPr="00017A0F" w:rsidRDefault="003E3F23" w:rsidP="007E0B07">
            <w:pPr>
              <w:spacing w:after="58" w:line="186" w:lineRule="auto"/>
              <w:rPr>
                <w:sz w:val="21"/>
              </w:rPr>
            </w:pPr>
          </w:p>
        </w:tc>
      </w:tr>
      <w:tr w:rsidR="003E3F23" w:rsidRPr="00017A0F" w14:paraId="7D3DBD50"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5EDBDA1F" w14:textId="77777777" w:rsidR="003E3F23" w:rsidRPr="00017A0F" w:rsidRDefault="003E3F23" w:rsidP="007E0B07">
            <w:pPr>
              <w:spacing w:line="120" w:lineRule="exact"/>
              <w:rPr>
                <w:sz w:val="21"/>
              </w:rPr>
            </w:pPr>
          </w:p>
          <w:p w14:paraId="334BC781"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7D317D72" w14:textId="77777777" w:rsidR="003E3F23" w:rsidRPr="00017A0F" w:rsidRDefault="003E3F23" w:rsidP="007E0B07">
            <w:pPr>
              <w:spacing w:line="120" w:lineRule="exact"/>
              <w:rPr>
                <w:sz w:val="21"/>
              </w:rPr>
            </w:pPr>
          </w:p>
          <w:p w14:paraId="6EA67998"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0393ADBD" w14:textId="77777777" w:rsidR="003E3F23" w:rsidRPr="00017A0F" w:rsidRDefault="003E3F23" w:rsidP="007E0B07">
            <w:pPr>
              <w:spacing w:line="120" w:lineRule="exact"/>
              <w:rPr>
                <w:sz w:val="21"/>
              </w:rPr>
            </w:pPr>
          </w:p>
          <w:p w14:paraId="537CE654"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799D06F8" w14:textId="77777777" w:rsidR="003E3F23" w:rsidRPr="00017A0F" w:rsidRDefault="003E3F23" w:rsidP="007E0B07">
            <w:pPr>
              <w:spacing w:line="120" w:lineRule="exact"/>
              <w:rPr>
                <w:sz w:val="21"/>
              </w:rPr>
            </w:pPr>
          </w:p>
          <w:p w14:paraId="18214BDC"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506802D3" w14:textId="77777777" w:rsidR="003E3F23" w:rsidRPr="00017A0F" w:rsidRDefault="003E3F23" w:rsidP="007E0B07">
            <w:pPr>
              <w:spacing w:line="120" w:lineRule="exact"/>
              <w:rPr>
                <w:sz w:val="21"/>
              </w:rPr>
            </w:pPr>
          </w:p>
          <w:p w14:paraId="41413291" w14:textId="77777777" w:rsidR="003E3F23" w:rsidRPr="00017A0F" w:rsidRDefault="003E3F23" w:rsidP="007E0B07">
            <w:pPr>
              <w:spacing w:after="58" w:line="186" w:lineRule="auto"/>
              <w:rPr>
                <w:sz w:val="21"/>
              </w:rPr>
            </w:pPr>
          </w:p>
        </w:tc>
      </w:tr>
      <w:tr w:rsidR="003E3F23" w:rsidRPr="00017A0F" w14:paraId="4A92B610" w14:textId="77777777" w:rsidTr="00B20D3B">
        <w:trPr>
          <w:jc w:val="center"/>
        </w:trPr>
        <w:tc>
          <w:tcPr>
            <w:tcW w:w="2250" w:type="dxa"/>
            <w:tcBorders>
              <w:top w:val="single" w:sz="7" w:space="0" w:color="000000"/>
              <w:left w:val="single" w:sz="15" w:space="0" w:color="000000"/>
              <w:bottom w:val="single" w:sz="7" w:space="0" w:color="000000"/>
              <w:right w:val="single" w:sz="7" w:space="0" w:color="000000"/>
            </w:tcBorders>
          </w:tcPr>
          <w:p w14:paraId="4494A1B2" w14:textId="77777777" w:rsidR="003E3F23" w:rsidRPr="00017A0F" w:rsidRDefault="003E3F23" w:rsidP="007E0B07">
            <w:pPr>
              <w:spacing w:line="120" w:lineRule="exact"/>
              <w:rPr>
                <w:sz w:val="21"/>
              </w:rPr>
            </w:pPr>
          </w:p>
          <w:p w14:paraId="150BF86B"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0745D0AE" w14:textId="77777777" w:rsidR="003E3F23" w:rsidRPr="00017A0F" w:rsidRDefault="003E3F23" w:rsidP="007E0B07">
            <w:pPr>
              <w:spacing w:line="120" w:lineRule="exact"/>
              <w:rPr>
                <w:sz w:val="21"/>
              </w:rPr>
            </w:pPr>
          </w:p>
          <w:p w14:paraId="1C635258"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295AB71D" w14:textId="77777777" w:rsidR="003E3F23" w:rsidRPr="00017A0F" w:rsidRDefault="003E3F23" w:rsidP="007E0B07">
            <w:pPr>
              <w:spacing w:line="120" w:lineRule="exact"/>
              <w:rPr>
                <w:sz w:val="21"/>
              </w:rPr>
            </w:pPr>
          </w:p>
          <w:p w14:paraId="182F8F68"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739D4146" w14:textId="77777777" w:rsidR="003E3F23" w:rsidRPr="00017A0F" w:rsidRDefault="003E3F23" w:rsidP="007E0B07">
            <w:pPr>
              <w:spacing w:line="120" w:lineRule="exact"/>
              <w:rPr>
                <w:sz w:val="21"/>
              </w:rPr>
            </w:pPr>
          </w:p>
          <w:p w14:paraId="72DE18FB"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4D714D71" w14:textId="77777777" w:rsidR="003E3F23" w:rsidRPr="00017A0F" w:rsidRDefault="003E3F23" w:rsidP="007E0B07">
            <w:pPr>
              <w:spacing w:line="120" w:lineRule="exact"/>
              <w:rPr>
                <w:sz w:val="21"/>
              </w:rPr>
            </w:pPr>
          </w:p>
          <w:p w14:paraId="0EB4D66C" w14:textId="77777777" w:rsidR="003E3F23" w:rsidRPr="00017A0F" w:rsidRDefault="003E3F23" w:rsidP="007E0B07">
            <w:pPr>
              <w:spacing w:after="58" w:line="186" w:lineRule="auto"/>
              <w:rPr>
                <w:sz w:val="21"/>
              </w:rPr>
            </w:pPr>
          </w:p>
        </w:tc>
      </w:tr>
      <w:tr w:rsidR="003E3F23" w:rsidRPr="00017A0F" w14:paraId="2DC1D652" w14:textId="77777777" w:rsidTr="00B20D3B">
        <w:trPr>
          <w:trHeight w:val="280"/>
          <w:jc w:val="center"/>
        </w:trPr>
        <w:tc>
          <w:tcPr>
            <w:tcW w:w="2250" w:type="dxa"/>
            <w:tcBorders>
              <w:top w:val="single" w:sz="7" w:space="0" w:color="000000"/>
              <w:left w:val="single" w:sz="15" w:space="0" w:color="000000"/>
              <w:bottom w:val="single" w:sz="7" w:space="0" w:color="000000"/>
              <w:right w:val="single" w:sz="7" w:space="0" w:color="000000"/>
            </w:tcBorders>
          </w:tcPr>
          <w:p w14:paraId="795F72EE" w14:textId="77777777" w:rsidR="003E3F23" w:rsidRPr="00017A0F" w:rsidRDefault="003E3F23" w:rsidP="007E0B07">
            <w:pPr>
              <w:spacing w:line="120" w:lineRule="exact"/>
              <w:rPr>
                <w:sz w:val="21"/>
              </w:rPr>
            </w:pPr>
          </w:p>
          <w:p w14:paraId="5DC8FC9C" w14:textId="77777777" w:rsidR="003E3F23" w:rsidRPr="00017A0F" w:rsidRDefault="003E3F23" w:rsidP="007E0B07">
            <w:pPr>
              <w:spacing w:after="58" w:line="186" w:lineRule="auto"/>
              <w:rPr>
                <w:sz w:val="21"/>
              </w:rPr>
            </w:pPr>
          </w:p>
        </w:tc>
        <w:tc>
          <w:tcPr>
            <w:tcW w:w="1440" w:type="dxa"/>
            <w:tcBorders>
              <w:top w:val="single" w:sz="7" w:space="0" w:color="000000"/>
              <w:left w:val="single" w:sz="7" w:space="0" w:color="000000"/>
              <w:bottom w:val="single" w:sz="7" w:space="0" w:color="000000"/>
              <w:right w:val="single" w:sz="7" w:space="0" w:color="000000"/>
            </w:tcBorders>
          </w:tcPr>
          <w:p w14:paraId="028FD919" w14:textId="77777777" w:rsidR="003E3F23" w:rsidRPr="00017A0F" w:rsidRDefault="003E3F23" w:rsidP="007E0B07">
            <w:pPr>
              <w:spacing w:line="120" w:lineRule="exact"/>
              <w:rPr>
                <w:sz w:val="21"/>
              </w:rPr>
            </w:pPr>
          </w:p>
          <w:p w14:paraId="63884130" w14:textId="77777777" w:rsidR="003E3F23" w:rsidRPr="00017A0F" w:rsidRDefault="003E3F23" w:rsidP="007E0B07">
            <w:pPr>
              <w:spacing w:after="58" w:line="186" w:lineRule="auto"/>
              <w:rPr>
                <w:sz w:val="21"/>
              </w:rPr>
            </w:pPr>
          </w:p>
        </w:tc>
        <w:tc>
          <w:tcPr>
            <w:tcW w:w="2250" w:type="dxa"/>
            <w:tcBorders>
              <w:top w:val="single" w:sz="7" w:space="0" w:color="000000"/>
              <w:left w:val="single" w:sz="7" w:space="0" w:color="000000"/>
              <w:bottom w:val="single" w:sz="7" w:space="0" w:color="000000"/>
              <w:right w:val="single" w:sz="7" w:space="0" w:color="000000"/>
            </w:tcBorders>
          </w:tcPr>
          <w:p w14:paraId="7D39B59D" w14:textId="77777777" w:rsidR="003E3F23" w:rsidRPr="00017A0F" w:rsidRDefault="003E3F23" w:rsidP="007E0B07">
            <w:pPr>
              <w:spacing w:line="120" w:lineRule="exact"/>
              <w:rPr>
                <w:sz w:val="21"/>
              </w:rPr>
            </w:pPr>
          </w:p>
          <w:p w14:paraId="29F93D73" w14:textId="77777777" w:rsidR="003E3F23" w:rsidRPr="00017A0F" w:rsidRDefault="003E3F23" w:rsidP="007E0B07">
            <w:pPr>
              <w:spacing w:after="58" w:line="186" w:lineRule="auto"/>
              <w:rPr>
                <w:sz w:val="21"/>
              </w:rPr>
            </w:pPr>
          </w:p>
        </w:tc>
        <w:tc>
          <w:tcPr>
            <w:tcW w:w="2160" w:type="dxa"/>
            <w:tcBorders>
              <w:top w:val="single" w:sz="7" w:space="0" w:color="000000"/>
              <w:left w:val="single" w:sz="7" w:space="0" w:color="000000"/>
              <w:bottom w:val="single" w:sz="7" w:space="0" w:color="000000"/>
              <w:right w:val="single" w:sz="7" w:space="0" w:color="000000"/>
            </w:tcBorders>
          </w:tcPr>
          <w:p w14:paraId="59B73087" w14:textId="77777777" w:rsidR="003E3F23" w:rsidRPr="00017A0F" w:rsidRDefault="003E3F23" w:rsidP="007E0B07">
            <w:pPr>
              <w:spacing w:line="120" w:lineRule="exact"/>
              <w:rPr>
                <w:sz w:val="21"/>
              </w:rPr>
            </w:pPr>
          </w:p>
          <w:p w14:paraId="63CD9D62" w14:textId="77777777" w:rsidR="003E3F23" w:rsidRPr="00017A0F" w:rsidRDefault="003E3F23" w:rsidP="007E0B07">
            <w:pPr>
              <w:spacing w:after="58" w:line="186" w:lineRule="auto"/>
              <w:rPr>
                <w:sz w:val="21"/>
              </w:rPr>
            </w:pPr>
          </w:p>
        </w:tc>
        <w:tc>
          <w:tcPr>
            <w:tcW w:w="1980" w:type="dxa"/>
            <w:tcBorders>
              <w:top w:val="single" w:sz="7" w:space="0" w:color="000000"/>
              <w:left w:val="single" w:sz="7" w:space="0" w:color="000000"/>
              <w:bottom w:val="single" w:sz="7" w:space="0" w:color="000000"/>
              <w:right w:val="single" w:sz="15" w:space="0" w:color="000000"/>
            </w:tcBorders>
          </w:tcPr>
          <w:p w14:paraId="621B997B" w14:textId="77777777" w:rsidR="003E3F23" w:rsidRPr="00017A0F" w:rsidRDefault="003E3F23" w:rsidP="007E0B07">
            <w:pPr>
              <w:spacing w:line="120" w:lineRule="exact"/>
              <w:rPr>
                <w:sz w:val="21"/>
              </w:rPr>
            </w:pPr>
          </w:p>
          <w:p w14:paraId="57DBFE91" w14:textId="77777777" w:rsidR="003E3F23" w:rsidRPr="00017A0F" w:rsidRDefault="003E3F23" w:rsidP="007E0B07">
            <w:pPr>
              <w:spacing w:after="58" w:line="186" w:lineRule="auto"/>
              <w:rPr>
                <w:sz w:val="21"/>
              </w:rPr>
            </w:pPr>
          </w:p>
        </w:tc>
      </w:tr>
      <w:tr w:rsidR="00B20D3B" w:rsidRPr="00017A0F" w14:paraId="75ED61B5" w14:textId="77777777" w:rsidTr="00B20D3B">
        <w:trPr>
          <w:jc w:val="center"/>
        </w:trPr>
        <w:tc>
          <w:tcPr>
            <w:tcW w:w="2250" w:type="dxa"/>
            <w:tcBorders>
              <w:top w:val="single" w:sz="7" w:space="0" w:color="000000"/>
              <w:left w:val="single" w:sz="15" w:space="0" w:color="000000"/>
              <w:bottom w:val="single" w:sz="15" w:space="0" w:color="000000"/>
              <w:right w:val="single" w:sz="7" w:space="0" w:color="000000"/>
            </w:tcBorders>
          </w:tcPr>
          <w:p w14:paraId="5E7168A3" w14:textId="77777777" w:rsidR="00B20D3B" w:rsidRPr="00017A0F" w:rsidRDefault="00B20D3B" w:rsidP="007E0B07">
            <w:pPr>
              <w:spacing w:after="58" w:line="186" w:lineRule="auto"/>
              <w:rPr>
                <w:sz w:val="21"/>
              </w:rPr>
            </w:pPr>
          </w:p>
        </w:tc>
        <w:tc>
          <w:tcPr>
            <w:tcW w:w="1440" w:type="dxa"/>
            <w:tcBorders>
              <w:top w:val="single" w:sz="7" w:space="0" w:color="000000"/>
              <w:left w:val="single" w:sz="7" w:space="0" w:color="000000"/>
              <w:bottom w:val="single" w:sz="15" w:space="0" w:color="000000"/>
              <w:right w:val="single" w:sz="7" w:space="0" w:color="000000"/>
            </w:tcBorders>
          </w:tcPr>
          <w:p w14:paraId="79D3C22F" w14:textId="77777777" w:rsidR="00B20D3B" w:rsidRPr="00017A0F" w:rsidRDefault="00B20D3B" w:rsidP="007E0B07">
            <w:pPr>
              <w:spacing w:after="58" w:line="186" w:lineRule="auto"/>
              <w:rPr>
                <w:sz w:val="21"/>
              </w:rPr>
            </w:pPr>
          </w:p>
        </w:tc>
        <w:tc>
          <w:tcPr>
            <w:tcW w:w="2250" w:type="dxa"/>
            <w:tcBorders>
              <w:top w:val="single" w:sz="7" w:space="0" w:color="000000"/>
              <w:left w:val="single" w:sz="7" w:space="0" w:color="000000"/>
              <w:bottom w:val="single" w:sz="15" w:space="0" w:color="000000"/>
              <w:right w:val="single" w:sz="7" w:space="0" w:color="000000"/>
            </w:tcBorders>
          </w:tcPr>
          <w:p w14:paraId="242601A5" w14:textId="77777777" w:rsidR="00B20D3B" w:rsidRPr="00017A0F" w:rsidRDefault="00B20D3B" w:rsidP="007E0B07">
            <w:pPr>
              <w:spacing w:after="58" w:line="186" w:lineRule="auto"/>
              <w:rPr>
                <w:sz w:val="21"/>
              </w:rPr>
            </w:pPr>
          </w:p>
        </w:tc>
        <w:tc>
          <w:tcPr>
            <w:tcW w:w="2160" w:type="dxa"/>
            <w:tcBorders>
              <w:top w:val="single" w:sz="7" w:space="0" w:color="000000"/>
              <w:left w:val="single" w:sz="7" w:space="0" w:color="000000"/>
              <w:bottom w:val="single" w:sz="15" w:space="0" w:color="000000"/>
              <w:right w:val="single" w:sz="7" w:space="0" w:color="000000"/>
            </w:tcBorders>
          </w:tcPr>
          <w:p w14:paraId="3A14A764" w14:textId="77777777" w:rsidR="00B20D3B" w:rsidRPr="00017A0F" w:rsidRDefault="00B20D3B" w:rsidP="007E0B07">
            <w:pPr>
              <w:spacing w:after="58" w:line="186" w:lineRule="auto"/>
              <w:rPr>
                <w:sz w:val="21"/>
              </w:rPr>
            </w:pPr>
          </w:p>
        </w:tc>
        <w:tc>
          <w:tcPr>
            <w:tcW w:w="1980" w:type="dxa"/>
            <w:tcBorders>
              <w:top w:val="single" w:sz="7" w:space="0" w:color="000000"/>
              <w:left w:val="single" w:sz="7" w:space="0" w:color="000000"/>
              <w:bottom w:val="single" w:sz="15" w:space="0" w:color="000000"/>
              <w:right w:val="single" w:sz="15" w:space="0" w:color="000000"/>
            </w:tcBorders>
          </w:tcPr>
          <w:p w14:paraId="07878B08" w14:textId="77777777" w:rsidR="00B20D3B" w:rsidRPr="00017A0F" w:rsidRDefault="00B20D3B" w:rsidP="007E0B07">
            <w:pPr>
              <w:spacing w:after="58" w:line="186" w:lineRule="auto"/>
              <w:rPr>
                <w:sz w:val="21"/>
              </w:rPr>
            </w:pPr>
          </w:p>
        </w:tc>
      </w:tr>
    </w:tbl>
    <w:p w14:paraId="2ECA589D" w14:textId="77777777" w:rsidR="003E3F23" w:rsidRPr="00017A0F" w:rsidRDefault="003E3F23" w:rsidP="003E3F23">
      <w:pPr>
        <w:spacing w:line="186" w:lineRule="auto"/>
        <w:jc w:val="both"/>
        <w:rPr>
          <w:sz w:val="21"/>
        </w:rPr>
      </w:pPr>
    </w:p>
    <w:p w14:paraId="23B63C41" w14:textId="77777777" w:rsidR="003E3F23" w:rsidRPr="00017A0F" w:rsidRDefault="003E3F23" w:rsidP="003E3F23">
      <w:pPr>
        <w:spacing w:line="186" w:lineRule="auto"/>
        <w:jc w:val="both"/>
        <w:rPr>
          <w:b/>
          <w:sz w:val="21"/>
        </w:rPr>
      </w:pPr>
      <w:r w:rsidRPr="00017A0F">
        <w:rPr>
          <w:b/>
          <w:sz w:val="21"/>
        </w:rPr>
        <w:t>Attach additional sheets, if needed.</w:t>
      </w:r>
    </w:p>
    <w:p w14:paraId="21ABB285" w14:textId="720F2830" w:rsidR="003E3F23" w:rsidRPr="00017A0F" w:rsidRDefault="003E3F23" w:rsidP="00B20D3B">
      <w:pPr>
        <w:spacing w:after="77" w:line="186" w:lineRule="auto"/>
        <w:jc w:val="both"/>
        <w:rPr>
          <w:sz w:val="21"/>
        </w:rPr>
      </w:pPr>
    </w:p>
    <w:p w14:paraId="52EC4A84" w14:textId="77777777" w:rsidR="003E3F23" w:rsidRPr="00017A0F" w:rsidRDefault="003E3F23" w:rsidP="003E3F23">
      <w:pPr>
        <w:spacing w:after="77" w:line="186" w:lineRule="auto"/>
        <w:ind w:left="720"/>
        <w:jc w:val="both"/>
        <w:rPr>
          <w:sz w:val="21"/>
        </w:rPr>
      </w:pPr>
      <w:r w:rsidRPr="00017A0F">
        <w:rPr>
          <w:sz w:val="21"/>
        </w:rPr>
        <w:t>Name of person completing this form: _________________________________________</w:t>
      </w:r>
    </w:p>
    <w:p w14:paraId="4DF39E9E" w14:textId="77777777" w:rsidR="003E3F23" w:rsidRPr="00017A0F" w:rsidRDefault="003E3F23" w:rsidP="003E3F23">
      <w:pPr>
        <w:spacing w:after="77" w:line="186" w:lineRule="auto"/>
        <w:ind w:left="720"/>
        <w:jc w:val="both"/>
        <w:rPr>
          <w:sz w:val="21"/>
        </w:rPr>
      </w:pPr>
      <w:r w:rsidRPr="00017A0F">
        <w:rPr>
          <w:sz w:val="21"/>
        </w:rPr>
        <w:t>Agency:</w:t>
      </w:r>
      <w:r w:rsidRPr="00017A0F">
        <w:rPr>
          <w:sz w:val="21"/>
        </w:rPr>
        <w:tab/>
        <w:t xml:space="preserve"> _________________________________________________________________</w:t>
      </w:r>
    </w:p>
    <w:p w14:paraId="1618E61F" w14:textId="77777777" w:rsidR="003E3F23" w:rsidRPr="00017A0F" w:rsidRDefault="003E3F23" w:rsidP="003E3F23">
      <w:pPr>
        <w:spacing w:after="77" w:line="186" w:lineRule="auto"/>
        <w:ind w:left="720"/>
        <w:jc w:val="both"/>
        <w:rPr>
          <w:sz w:val="21"/>
        </w:rPr>
      </w:pPr>
      <w:r w:rsidRPr="00017A0F">
        <w:rPr>
          <w:sz w:val="21"/>
        </w:rPr>
        <w:t>Phone: __________________________________________________________________</w:t>
      </w:r>
    </w:p>
    <w:p w14:paraId="5440FB1E" w14:textId="77777777" w:rsidR="003E3F23" w:rsidRPr="00017A0F" w:rsidRDefault="003E3F23" w:rsidP="003E3F23">
      <w:pPr>
        <w:spacing w:after="77" w:line="186" w:lineRule="auto"/>
        <w:ind w:left="720"/>
        <w:jc w:val="both"/>
        <w:rPr>
          <w:sz w:val="21"/>
        </w:rPr>
      </w:pPr>
      <w:r w:rsidRPr="00017A0F">
        <w:rPr>
          <w:sz w:val="21"/>
        </w:rPr>
        <w:t>Date completed: ___________________________________________________________</w:t>
      </w:r>
    </w:p>
    <w:p w14:paraId="5BEE8F27" w14:textId="77777777" w:rsidR="003E3F23" w:rsidRPr="00017A0F" w:rsidRDefault="003E3F23" w:rsidP="003E3F23">
      <w:pPr>
        <w:spacing w:after="77" w:line="186" w:lineRule="auto"/>
        <w:ind w:left="3600"/>
        <w:jc w:val="both"/>
        <w:rPr>
          <w:sz w:val="21"/>
          <w:u w:val="single"/>
        </w:rPr>
      </w:pPr>
      <w:r w:rsidRPr="00017A0F">
        <w:rPr>
          <w:sz w:val="21"/>
          <w:u w:val="single"/>
        </w:rPr>
        <w:t xml:space="preserve">                               </w:t>
      </w:r>
    </w:p>
    <w:p w14:paraId="69F6C287" w14:textId="77777777" w:rsidR="003E3F23" w:rsidRPr="00017A0F" w:rsidRDefault="003E3F23" w:rsidP="003E3F23">
      <w:pPr>
        <w:spacing w:line="19" w:lineRule="exact"/>
        <w:jc w:val="both"/>
        <w:rPr>
          <w:sz w:val="21"/>
          <w:u w:val="single"/>
        </w:rPr>
      </w:pPr>
      <w:r w:rsidRPr="00017A0F">
        <w:rPr>
          <w:noProof/>
          <w:snapToGrid/>
        </w:rPr>
        <mc:AlternateContent>
          <mc:Choice Requires="wps">
            <w:drawing>
              <wp:anchor distT="0" distB="0" distL="114300" distR="114300" simplePos="0" relativeHeight="251668992" behindDoc="1" locked="1" layoutInCell="0" allowOverlap="1" wp14:anchorId="45C78102" wp14:editId="11ACF362">
                <wp:simplePos x="0" y="0"/>
                <wp:positionH relativeFrom="page">
                  <wp:posOffset>742950</wp:posOffset>
                </wp:positionH>
                <wp:positionV relativeFrom="paragraph">
                  <wp:posOffset>0</wp:posOffset>
                </wp:positionV>
                <wp:extent cx="6389370" cy="1206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937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2F24" id="Rectangle 10" o:spid="_x0000_s1026" style="position:absolute;margin-left:58.5pt;margin-top:0;width:503.1pt;height:.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EN4wIAADEGAAAOAAAAZHJzL2Uyb0RvYy54bWysVNuO0zAQfUfiHyy/Z3Np2ly06arttghp&#10;gRUL4tlNnMbCsYPtNl0Q/87Y6RVeVkArRR57fHzmzOX2bt9ytKNKMykKHN4EGFFRyoqJTYE/f1p5&#10;KUbaEFERLgUt8DPV+G76+tVt3+U0ko3kFVUIQITO+67AjTFd7vu6bGhL9I3sqIDDWqqWGDDVxq8U&#10;6QG95X4UBBO/l6rqlCyp1rB7PxziqcOva1qaD3WtqUG8wMDNuK9y37X9+tNbkm8U6RpWHmiQv2DR&#10;Eibg0RPUPTEEbRX7A6plpZJa1uamlK0v65qV1MUA0YTBb9E8NaSjLhYQR3cnmfT/gy3f7x4VYlWB&#10;Y4wEaSFFH0E0IjacotDp03c6B7en7lHZCHX3IMuvGgm5aMCNzpSSfUNJBaxCq6d/dcEaGq6idf9O&#10;VgBPtkY6qfa1ai0giID2LiPPp4zQvUElbE5GaTZKIHElnIVRMBm7F0h+vNwpbd5Q2SK7KLAC7g6c&#10;7B60sWRIfnRx5CVn1Ypx7gy1WS+4Qjtii8P9Duj60o0L6yykvTYgDjvUldfwDMmBMSytp+XuUv8j&#10;C6M4mEeZt5qkiRev4rGXJUHqBWE2zyZBnMX3q5+WbhjnDasqKh6YoMcyDOOXpfnQEEMBuUJEvRXS&#10;hXgZiH5ZvC0z0JKctQVOT6KQ3KZ4KSrXMIYwPqz9a+5OcBDgWofZahwk8Sj1kmQ88uLRMvDm6Wrh&#10;zRbhZJIs54v5MrzWYem01f8uhSNyTJQ15Baie2qqHlXMVsxonEUhBgOGQpQM8SLCNzDNSqMwUtJ8&#10;YaZxrXhS9VLINLD/Q+Gc0Achzg9f6HSI7SwV1Oixelzv2HaxA0zna1k9Q+sAB/u0nbOwaKT6jlEP&#10;M6vA+tuWKIoRfyug/bIwju2Qc0Y8TiIw1OXJ+vKEiBKgCmwwGpYLMwzGbafYpoGXQldDQs6gZWvm&#10;2unMCvhbA+aSi+QwQ+3gu7Sd13nST38BAAD//wMAUEsDBBQABgAIAAAAIQBj//wj2gAAAAcBAAAP&#10;AAAAZHJzL2Rvd25yZXYueG1sTI/NTsMwEITvSLyDtUjcqPMDoQ1xKkDiitTAhZsTb5OIeG1itw1v&#10;z/ZEL6sdzWrm22q72EkccQ6jIwXpKgGB1DkzUq/g8+Ptbg0iRE1GT45QwS8G2NbXV5UujTvRDo9N&#10;7AWHUCi1giFGX0oZugGtDivnkdjbu9nqyHLupZn1icPtJLMkKaTVI3HDoD2+Dth9NwfLvV95k/j1&#10;z0tP9v1+1xY+b4sHpW5vlucnEBGX+H8MZ3xGh5qZWncgE8TEOn3kX6ICnmc7zfIMRMvbBmRdyUv+&#10;+g8AAP//AwBQSwECLQAUAAYACAAAACEAtoM4kv4AAADhAQAAEwAAAAAAAAAAAAAAAAAAAAAAW0Nv&#10;bnRlbnRfVHlwZXNdLnhtbFBLAQItABQABgAIAAAAIQA4/SH/1gAAAJQBAAALAAAAAAAAAAAAAAAA&#10;AC8BAABfcmVscy8ucmVsc1BLAQItABQABgAIAAAAIQAfGlEN4wIAADEGAAAOAAAAAAAAAAAAAAAA&#10;AC4CAABkcnMvZTJvRG9jLnhtbFBLAQItABQABgAIAAAAIQBj//wj2gAAAAcBAAAPAAAAAAAAAAAA&#10;AAAAAD0FAABkcnMvZG93bnJldi54bWxQSwUGAAAAAAQABADzAAAARAYAAAAA&#10;" o:allowincell="f" fillcolor="black" stroked="f" strokeweight="0">
                <w10:wrap anchorx="page"/>
                <w10:anchorlock/>
              </v:rect>
            </w:pict>
          </mc:Fallback>
        </mc:AlternateContent>
      </w:r>
    </w:p>
    <w:p w14:paraId="3A919C72" w14:textId="77777777" w:rsidR="003E3F23" w:rsidRPr="00017A0F" w:rsidRDefault="003E3F23" w:rsidP="003E3F23">
      <w:pPr>
        <w:spacing w:line="186" w:lineRule="auto"/>
        <w:jc w:val="both"/>
        <w:rPr>
          <w:sz w:val="21"/>
          <w:u w:val="single"/>
        </w:rPr>
      </w:pPr>
    </w:p>
    <w:p w14:paraId="7F2B8E5D" w14:textId="77777777" w:rsidR="003E3F23" w:rsidRPr="00017A0F" w:rsidRDefault="003E3F23" w:rsidP="003E3F23">
      <w:pPr>
        <w:tabs>
          <w:tab w:val="left" w:pos="-1440"/>
        </w:tabs>
        <w:ind w:left="1440" w:hanging="1440"/>
        <w:jc w:val="both"/>
        <w:rPr>
          <w:sz w:val="21"/>
        </w:rPr>
      </w:pPr>
      <w:r w:rsidRPr="00017A0F">
        <w:rPr>
          <w:sz w:val="21"/>
        </w:rPr>
        <w:t>Purpose:</w:t>
      </w:r>
      <w:r w:rsidRPr="00017A0F">
        <w:rPr>
          <w:sz w:val="21"/>
        </w:rPr>
        <w:tab/>
        <w:t xml:space="preserve">Article 14, 7B-1413 states that local Child Fatality Prevention Teams (CFPTs) shall review the records of all </w:t>
      </w:r>
      <w:r w:rsidRPr="00017A0F">
        <w:rPr>
          <w:sz w:val="22"/>
        </w:rPr>
        <w:t>cases</w:t>
      </w:r>
      <w:r w:rsidRPr="00017A0F">
        <w:rPr>
          <w:sz w:val="21"/>
        </w:rPr>
        <w:t xml:space="preserve"> of child deaths.</w:t>
      </w:r>
    </w:p>
    <w:p w14:paraId="45017487" w14:textId="77777777" w:rsidR="003E3F23" w:rsidRPr="00017A0F" w:rsidRDefault="003E3F23" w:rsidP="003E3F23">
      <w:pPr>
        <w:jc w:val="both"/>
        <w:rPr>
          <w:sz w:val="21"/>
        </w:rPr>
      </w:pPr>
    </w:p>
    <w:p w14:paraId="63E04ADD" w14:textId="77777777" w:rsidR="003E3F23" w:rsidRPr="00017A0F" w:rsidRDefault="003E3F23" w:rsidP="003E3F23">
      <w:pPr>
        <w:ind w:left="1440"/>
        <w:jc w:val="both"/>
        <w:rPr>
          <w:sz w:val="21"/>
        </w:rPr>
      </w:pPr>
      <w:r w:rsidRPr="00017A0F">
        <w:rPr>
          <w:sz w:val="21"/>
        </w:rPr>
        <w:t xml:space="preserve">Large population counties that choose to assemble a Sub-Committee to conduct cursory reviews of death certificates and medical examiner reports must use this form.  The form will document review of all child </w:t>
      </w:r>
      <w:proofErr w:type="gramStart"/>
      <w:r w:rsidRPr="00017A0F">
        <w:rPr>
          <w:sz w:val="21"/>
        </w:rPr>
        <w:t>deaths, and</w:t>
      </w:r>
      <w:proofErr w:type="gramEnd"/>
      <w:r w:rsidRPr="00017A0F">
        <w:rPr>
          <w:sz w:val="21"/>
        </w:rPr>
        <w:t xml:space="preserve"> note which child deaths the Executive Committee identifies as highly preventable and appropriate for full CFPT review.</w:t>
      </w:r>
    </w:p>
    <w:p w14:paraId="2EA4E8BD" w14:textId="77777777" w:rsidR="003E3F23" w:rsidRPr="00017A0F" w:rsidRDefault="003E3F23" w:rsidP="003E3F23">
      <w:pPr>
        <w:jc w:val="both"/>
        <w:rPr>
          <w:sz w:val="21"/>
        </w:rPr>
      </w:pPr>
    </w:p>
    <w:p w14:paraId="07815615" w14:textId="67076D2A" w:rsidR="003E3F23" w:rsidRPr="00017A0F" w:rsidRDefault="003E3F23" w:rsidP="003E3F23">
      <w:pPr>
        <w:tabs>
          <w:tab w:val="left" w:pos="-1440"/>
        </w:tabs>
        <w:ind w:left="1440" w:hanging="1440"/>
        <w:jc w:val="both"/>
        <w:rPr>
          <w:sz w:val="21"/>
        </w:rPr>
      </w:pPr>
      <w:r w:rsidRPr="00017A0F">
        <w:rPr>
          <w:sz w:val="21"/>
        </w:rPr>
        <w:t>Preparation:</w:t>
      </w:r>
      <w:r w:rsidRPr="00017A0F">
        <w:rPr>
          <w:sz w:val="21"/>
        </w:rPr>
        <w:tab/>
        <w:t xml:space="preserve">The Review Coordinator of the local CFPT shall complete the tracking form every time the Sub- Committee reviews child deaths.  Please complete this form and mail within 45 days of the </w:t>
      </w:r>
      <w:r w:rsidR="007662DF">
        <w:rPr>
          <w:sz w:val="21"/>
        </w:rPr>
        <w:t>completed review.  Each local team maintains a copy for their files.</w:t>
      </w:r>
    </w:p>
    <w:p w14:paraId="07D018AF" w14:textId="77777777" w:rsidR="003E3F23" w:rsidRPr="00017A0F" w:rsidRDefault="003E3F23" w:rsidP="003E3F23">
      <w:pPr>
        <w:jc w:val="both"/>
        <w:rPr>
          <w:sz w:val="21"/>
        </w:rPr>
      </w:pPr>
    </w:p>
    <w:p w14:paraId="554F95C3" w14:textId="77777777" w:rsidR="003E3F23" w:rsidRPr="00017A0F" w:rsidRDefault="003E3F23" w:rsidP="003E3F23">
      <w:pPr>
        <w:tabs>
          <w:tab w:val="left" w:pos="-1440"/>
        </w:tabs>
        <w:ind w:left="2880" w:hanging="1440"/>
        <w:jc w:val="both"/>
        <w:rPr>
          <w:sz w:val="21"/>
        </w:rPr>
      </w:pPr>
      <w:r w:rsidRPr="00017A0F">
        <w:rPr>
          <w:sz w:val="21"/>
        </w:rPr>
        <w:t xml:space="preserve">1. Original to: </w:t>
      </w:r>
      <w:r w:rsidRPr="00017A0F">
        <w:rPr>
          <w:sz w:val="21"/>
        </w:rPr>
        <w:tab/>
        <w:t>State Coordinator, Local Child Fatality Prevention Teams</w:t>
      </w:r>
    </w:p>
    <w:p w14:paraId="69314FC6" w14:textId="77777777" w:rsidR="003E3F23" w:rsidRPr="00017A0F" w:rsidRDefault="003E3F23" w:rsidP="003E3F23">
      <w:pPr>
        <w:ind w:left="2880"/>
        <w:jc w:val="both"/>
        <w:rPr>
          <w:sz w:val="21"/>
        </w:rPr>
      </w:pPr>
      <w:r w:rsidRPr="00017A0F">
        <w:rPr>
          <w:sz w:val="21"/>
        </w:rPr>
        <w:t>DHHS, Woman</w:t>
      </w:r>
      <w:r w:rsidR="00CB5A73">
        <w:rPr>
          <w:sz w:val="21"/>
        </w:rPr>
        <w:t>’</w:t>
      </w:r>
      <w:r w:rsidRPr="00017A0F">
        <w:rPr>
          <w:sz w:val="21"/>
        </w:rPr>
        <w:t>s and Children</w:t>
      </w:r>
      <w:r w:rsidR="00CB5A73">
        <w:rPr>
          <w:sz w:val="21"/>
        </w:rPr>
        <w:t>’</w:t>
      </w:r>
      <w:r w:rsidRPr="00017A0F">
        <w:rPr>
          <w:sz w:val="21"/>
        </w:rPr>
        <w:t>s Health</w:t>
      </w:r>
    </w:p>
    <w:p w14:paraId="23CE5B63" w14:textId="77777777" w:rsidR="003E3F23" w:rsidRPr="00017A0F" w:rsidRDefault="003E3F23" w:rsidP="003E3F23">
      <w:pPr>
        <w:ind w:left="2880"/>
        <w:jc w:val="both"/>
        <w:rPr>
          <w:sz w:val="21"/>
        </w:rPr>
      </w:pPr>
      <w:r w:rsidRPr="00017A0F">
        <w:rPr>
          <w:sz w:val="21"/>
        </w:rPr>
        <w:t>1928 Mail Service Center</w:t>
      </w:r>
    </w:p>
    <w:p w14:paraId="3E94B37D" w14:textId="77777777" w:rsidR="003E3F23" w:rsidRDefault="003E3F23" w:rsidP="003E3F23">
      <w:pPr>
        <w:ind w:left="2880"/>
        <w:jc w:val="both"/>
        <w:rPr>
          <w:sz w:val="21"/>
        </w:rPr>
      </w:pPr>
      <w:r w:rsidRPr="00017A0F">
        <w:rPr>
          <w:sz w:val="21"/>
        </w:rPr>
        <w:t>Raleigh, NC  27699-1928</w:t>
      </w:r>
    </w:p>
    <w:p w14:paraId="4971E992" w14:textId="77777777" w:rsidR="007662DF" w:rsidRPr="00017A0F" w:rsidRDefault="007662DF" w:rsidP="007662DF">
      <w:pPr>
        <w:ind w:left="2880"/>
        <w:rPr>
          <w:sz w:val="21"/>
        </w:rPr>
      </w:pPr>
    </w:p>
    <w:p w14:paraId="69B6AA09" w14:textId="77777777" w:rsidR="003E3F23" w:rsidRPr="00017A0F" w:rsidRDefault="003E3F23" w:rsidP="003E3F23">
      <w:pPr>
        <w:tabs>
          <w:tab w:val="left" w:pos="-1440"/>
        </w:tabs>
        <w:ind w:left="1440" w:hanging="1440"/>
        <w:jc w:val="both"/>
        <w:rPr>
          <w:sz w:val="21"/>
        </w:rPr>
      </w:pPr>
    </w:p>
    <w:p w14:paraId="6A1B85E7" w14:textId="4299DCF5" w:rsidR="003E3F23" w:rsidRDefault="003E3F23" w:rsidP="00A821CC">
      <w:pPr>
        <w:tabs>
          <w:tab w:val="left" w:pos="-1440"/>
        </w:tabs>
        <w:ind w:left="1440" w:hanging="1440"/>
        <w:jc w:val="both"/>
        <w:rPr>
          <w:rFonts w:asciiTheme="minorHAnsi" w:hAnsiTheme="minorHAnsi"/>
          <w:b/>
          <w:sz w:val="28"/>
          <w:szCs w:val="28"/>
          <w:u w:val="single"/>
        </w:rPr>
      </w:pPr>
      <w:r w:rsidRPr="00017A0F">
        <w:rPr>
          <w:sz w:val="21"/>
        </w:rPr>
        <w:t>Disposition:</w:t>
      </w:r>
      <w:r w:rsidRPr="00017A0F">
        <w:rPr>
          <w:sz w:val="21"/>
        </w:rPr>
        <w:tab/>
        <w:t xml:space="preserve">This form may be destroyed in accordance with the </w:t>
      </w:r>
      <w:r w:rsidRPr="00017A0F">
        <w:rPr>
          <w:i/>
          <w:sz w:val="21"/>
        </w:rPr>
        <w:t xml:space="preserve">Records Disposition Schedule </w:t>
      </w:r>
      <w:r w:rsidRPr="00017A0F">
        <w:rPr>
          <w:sz w:val="21"/>
        </w:rPr>
        <w:t>published by the N.C. Division of Archives and History.</w:t>
      </w:r>
      <w:r w:rsidR="007177EF">
        <w:rPr>
          <w:rFonts w:asciiTheme="minorHAnsi" w:hAnsiTheme="minorHAnsi"/>
          <w:b/>
          <w:sz w:val="28"/>
          <w:szCs w:val="28"/>
          <w:u w:val="single"/>
        </w:rPr>
        <w:br w:type="page"/>
      </w:r>
    </w:p>
    <w:p w14:paraId="58E98477" w14:textId="4E16CAC7" w:rsidR="00F65023" w:rsidRPr="00F65023" w:rsidRDefault="00F65023" w:rsidP="00F65023">
      <w:pPr>
        <w:jc w:val="center"/>
        <w:rPr>
          <w:b/>
          <w:sz w:val="36"/>
          <w:szCs w:val="36"/>
        </w:rPr>
      </w:pPr>
      <w:r w:rsidRPr="00F65023">
        <w:rPr>
          <w:b/>
          <w:sz w:val="36"/>
          <w:szCs w:val="36"/>
        </w:rPr>
        <w:lastRenderedPageBreak/>
        <w:t xml:space="preserve">Appendix 2-4: Sample Letter to Request Records </w:t>
      </w:r>
    </w:p>
    <w:p w14:paraId="0B1E271F" w14:textId="77777777" w:rsidR="00A6530B" w:rsidRDefault="00A6530B" w:rsidP="003E3F23">
      <w:pPr>
        <w:jc w:val="center"/>
        <w:rPr>
          <w:b/>
          <w:sz w:val="36"/>
          <w:szCs w:val="36"/>
          <w:u w:val="single"/>
        </w:rPr>
      </w:pPr>
    </w:p>
    <w:p w14:paraId="1ECF963F" w14:textId="77777777" w:rsidR="003E3F23" w:rsidRPr="00A6530B" w:rsidRDefault="003E3F23" w:rsidP="003E3F23">
      <w:pPr>
        <w:jc w:val="center"/>
        <w:rPr>
          <w:sz w:val="28"/>
          <w:szCs w:val="28"/>
          <w:u w:val="single"/>
        </w:rPr>
      </w:pPr>
      <w:r w:rsidRPr="00A6530B">
        <w:rPr>
          <w:b/>
          <w:sz w:val="28"/>
          <w:szCs w:val="28"/>
          <w:u w:val="single"/>
        </w:rPr>
        <w:t>Child Fatality Prevention Team Request for Records</w:t>
      </w:r>
    </w:p>
    <w:p w14:paraId="1BF8B044" w14:textId="77777777" w:rsidR="003E3F23" w:rsidRPr="00EB0FD9" w:rsidRDefault="003E3F23" w:rsidP="003E3F23">
      <w:pPr>
        <w:jc w:val="center"/>
        <w:rPr>
          <w:szCs w:val="24"/>
        </w:rPr>
      </w:pPr>
    </w:p>
    <w:p w14:paraId="2E8ED860" w14:textId="77777777" w:rsidR="003E3F23" w:rsidRPr="00EB0FD9" w:rsidRDefault="003E3F23" w:rsidP="003E3F23">
      <w:pPr>
        <w:jc w:val="center"/>
        <w:rPr>
          <w:szCs w:val="24"/>
        </w:rPr>
      </w:pPr>
      <w:r w:rsidRPr="00EB0FD9">
        <w:rPr>
          <w:szCs w:val="24"/>
        </w:rPr>
        <w:t>Date:      ___________________</w:t>
      </w:r>
    </w:p>
    <w:p w14:paraId="390FB324" w14:textId="77777777" w:rsidR="003E3F23" w:rsidRPr="00EB0FD9" w:rsidRDefault="003E3F23" w:rsidP="003E3F23">
      <w:pPr>
        <w:rPr>
          <w:szCs w:val="24"/>
        </w:rPr>
      </w:pPr>
    </w:p>
    <w:p w14:paraId="2A5844DF" w14:textId="77777777" w:rsidR="003E3F23" w:rsidRPr="00EB0FD9" w:rsidRDefault="003E3F23" w:rsidP="003E3F23">
      <w:pPr>
        <w:rPr>
          <w:szCs w:val="24"/>
        </w:rPr>
      </w:pPr>
      <w:r w:rsidRPr="00EB0FD9">
        <w:rPr>
          <w:b/>
          <w:szCs w:val="24"/>
        </w:rPr>
        <w:t xml:space="preserve">TO:  </w:t>
      </w:r>
      <w:r w:rsidRPr="00EB0FD9">
        <w:rPr>
          <w:szCs w:val="24"/>
        </w:rPr>
        <w:tab/>
        <w:t>_____________________________</w:t>
      </w:r>
    </w:p>
    <w:p w14:paraId="1756DBDB" w14:textId="77777777" w:rsidR="003E3F23" w:rsidRPr="00EB0FD9" w:rsidRDefault="003E3F23" w:rsidP="003E3F23">
      <w:pPr>
        <w:rPr>
          <w:szCs w:val="24"/>
        </w:rPr>
      </w:pPr>
    </w:p>
    <w:p w14:paraId="7A3D26EA" w14:textId="77777777" w:rsidR="003E3F23" w:rsidRPr="00EB0FD9" w:rsidRDefault="003E3F23" w:rsidP="003E3F23">
      <w:pPr>
        <w:rPr>
          <w:szCs w:val="24"/>
        </w:rPr>
      </w:pPr>
      <w:r w:rsidRPr="00EB0FD9">
        <w:rPr>
          <w:szCs w:val="24"/>
        </w:rPr>
        <w:tab/>
        <w:t>_____________________________</w:t>
      </w:r>
    </w:p>
    <w:p w14:paraId="170ACE5B" w14:textId="77777777" w:rsidR="003E3F23" w:rsidRPr="00EB0FD9" w:rsidRDefault="003E3F23" w:rsidP="003E3F23">
      <w:pPr>
        <w:rPr>
          <w:szCs w:val="24"/>
        </w:rPr>
      </w:pPr>
    </w:p>
    <w:p w14:paraId="149B298A" w14:textId="77777777" w:rsidR="003E3F23" w:rsidRPr="00EB0FD9" w:rsidRDefault="003E3F23" w:rsidP="003E3F23">
      <w:pPr>
        <w:rPr>
          <w:szCs w:val="24"/>
        </w:rPr>
      </w:pPr>
    </w:p>
    <w:p w14:paraId="1F955A9E" w14:textId="77777777" w:rsidR="003E3F23" w:rsidRPr="00EB0FD9" w:rsidRDefault="003E3F23" w:rsidP="003E3F23">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b/>
          <w:szCs w:val="24"/>
        </w:rPr>
        <w:t>FROM:</w:t>
      </w:r>
      <w:r w:rsidRPr="00EB0FD9">
        <w:rPr>
          <w:szCs w:val="24"/>
        </w:rPr>
        <w:t xml:space="preserve">   _____________________________, Chairperson</w:t>
      </w:r>
    </w:p>
    <w:p w14:paraId="3FC21DD0" w14:textId="77777777" w:rsidR="003E3F23" w:rsidRPr="00EB0FD9" w:rsidRDefault="003E3F23" w:rsidP="003E3F23">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 xml:space="preserve"> </w:t>
      </w:r>
    </w:p>
    <w:p w14:paraId="14FE9A2B" w14:textId="5BAD32C0" w:rsidR="003E3F23" w:rsidRPr="00EB0FD9" w:rsidRDefault="003E3F23" w:rsidP="003E3F23">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r>
      <w:r w:rsidRPr="00EB0FD9">
        <w:rPr>
          <w:szCs w:val="24"/>
        </w:rPr>
        <w:tab/>
      </w:r>
      <w:r w:rsidR="00F842E8">
        <w:rPr>
          <w:szCs w:val="24"/>
        </w:rPr>
        <w:t xml:space="preserve">    </w:t>
      </w:r>
      <w:r w:rsidRPr="00EB0FD9">
        <w:rPr>
          <w:szCs w:val="24"/>
        </w:rPr>
        <w:t>_____________________________, County Child Fatality Prevention Team</w:t>
      </w:r>
    </w:p>
    <w:p w14:paraId="066D22CA" w14:textId="77777777" w:rsidR="003E3F23" w:rsidRPr="00EB0FD9" w:rsidRDefault="003E3F23" w:rsidP="003E3F23">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3DC5795" w14:textId="77777777" w:rsidR="003E3F23" w:rsidRPr="00EB0FD9" w:rsidRDefault="003E3F23" w:rsidP="003E3F23">
      <w:pPr>
        <w:tabs>
          <w:tab w:val="left" w:pos="-1080"/>
          <w:tab w:val="left" w:pos="-720"/>
          <w:tab w:val="left" w:pos="1"/>
          <w:tab w:val="left" w:pos="720"/>
          <w:tab w:val="left" w:pos="90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718AB72" w14:textId="7E669B4C" w:rsidR="003E3F23" w:rsidRPr="00EB0FD9" w:rsidRDefault="003E3F23" w:rsidP="00D356BC">
      <w:pPr>
        <w:tabs>
          <w:tab w:val="left" w:pos="810"/>
          <w:tab w:val="left" w:pos="3240"/>
          <w:tab w:val="left" w:pos="459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b/>
          <w:szCs w:val="24"/>
        </w:rPr>
        <w:t xml:space="preserve">RE:  </w:t>
      </w:r>
      <w:r w:rsidRPr="00EB0FD9">
        <w:rPr>
          <w:szCs w:val="24"/>
        </w:rPr>
        <w:tab/>
        <w:t xml:space="preserve">Child:  _____________________   </w:t>
      </w:r>
      <w:r w:rsidRPr="00EB0FD9">
        <w:rPr>
          <w:szCs w:val="24"/>
        </w:rPr>
        <w:tab/>
        <w:t xml:space="preserve"> Date of birth:   ________    </w:t>
      </w:r>
      <w:r w:rsidR="00D356BC" w:rsidRPr="00EB0FD9">
        <w:rPr>
          <w:szCs w:val="24"/>
        </w:rPr>
        <w:t xml:space="preserve"> Date of death: _</w:t>
      </w:r>
      <w:r w:rsidR="00EB0FD9" w:rsidRPr="00EB0FD9">
        <w:rPr>
          <w:szCs w:val="24"/>
        </w:rPr>
        <w:t>___</w:t>
      </w:r>
    </w:p>
    <w:p w14:paraId="687616B8" w14:textId="77777777" w:rsidR="003E3F23" w:rsidRPr="00EB0FD9" w:rsidRDefault="003E3F23" w:rsidP="003E3F23">
      <w:pPr>
        <w:tabs>
          <w:tab w:val="left" w:pos="81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r>
    </w:p>
    <w:p w14:paraId="155276AD" w14:textId="77777777" w:rsidR="003E3F23" w:rsidRPr="00EB0FD9" w:rsidRDefault="003E3F23" w:rsidP="003E3F23">
      <w:pPr>
        <w:tabs>
          <w:tab w:val="left" w:pos="81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t xml:space="preserve">Mother: ____________________    </w:t>
      </w:r>
      <w:r w:rsidRPr="00EB0FD9">
        <w:rPr>
          <w:szCs w:val="24"/>
        </w:rPr>
        <w:tab/>
        <w:t>Date of birth:   __________</w:t>
      </w:r>
    </w:p>
    <w:p w14:paraId="179F788F" w14:textId="77777777" w:rsidR="003E3F23" w:rsidRPr="00EB0FD9" w:rsidRDefault="003E3F23" w:rsidP="003E3F23">
      <w:pPr>
        <w:tabs>
          <w:tab w:val="left" w:pos="810"/>
          <w:tab w:val="left" w:pos="3240"/>
          <w:tab w:val="left" w:pos="4680"/>
          <w:tab w:val="left" w:pos="7920"/>
          <w:tab w:val="left" w:pos="8640"/>
          <w:tab w:val="left" w:pos="9360"/>
          <w:tab w:val="righ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r>
      <w:r w:rsidRPr="00EB0FD9">
        <w:rPr>
          <w:szCs w:val="24"/>
        </w:rPr>
        <w:tab/>
        <w:t xml:space="preserve">    </w:t>
      </w:r>
    </w:p>
    <w:p w14:paraId="5BE0B1C8" w14:textId="77777777" w:rsidR="003E3F23" w:rsidRPr="00EB0FD9" w:rsidRDefault="003E3F23" w:rsidP="003E3F23">
      <w:pPr>
        <w:tabs>
          <w:tab w:val="right" w:pos="-450"/>
          <w:tab w:val="left" w:pos="810"/>
          <w:tab w:val="left" w:pos="324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t xml:space="preserve">Father:  ____________________ </w:t>
      </w:r>
      <w:r w:rsidRPr="00EB0FD9">
        <w:rPr>
          <w:szCs w:val="24"/>
        </w:rPr>
        <w:tab/>
        <w:t>Date of birth:   __________</w:t>
      </w:r>
    </w:p>
    <w:p w14:paraId="56112976" w14:textId="77777777" w:rsidR="003E3F23" w:rsidRPr="00EB0FD9" w:rsidRDefault="003E3F23" w:rsidP="003E3F23">
      <w:pPr>
        <w:tabs>
          <w:tab w:val="right" w:pos="-450"/>
          <w:tab w:val="left" w:pos="810"/>
          <w:tab w:val="left" w:pos="324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r>
    </w:p>
    <w:p w14:paraId="6B706B9B" w14:textId="77777777" w:rsidR="003E3F23" w:rsidRPr="00EB0FD9" w:rsidRDefault="003E3F23" w:rsidP="003E3F23">
      <w:pPr>
        <w:tabs>
          <w:tab w:val="right" w:pos="-450"/>
          <w:tab w:val="left" w:pos="810"/>
          <w:tab w:val="right" w:pos="1569"/>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t>Address:  ____________________________________________________________</w:t>
      </w:r>
    </w:p>
    <w:p w14:paraId="52DD0E0C" w14:textId="77777777" w:rsidR="003E3F23" w:rsidRPr="00EB0FD9" w:rsidRDefault="003E3F23" w:rsidP="003E3F23">
      <w:pPr>
        <w:tabs>
          <w:tab w:val="right" w:pos="-450"/>
          <w:tab w:val="left" w:pos="810"/>
          <w:tab w:val="right" w:pos="1569"/>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r>
      <w:r w:rsidRPr="00EB0FD9">
        <w:rPr>
          <w:szCs w:val="24"/>
        </w:rPr>
        <w:tab/>
      </w:r>
      <w:r w:rsidRPr="00EB0FD9">
        <w:rPr>
          <w:szCs w:val="24"/>
        </w:rPr>
        <w:tab/>
      </w:r>
      <w:r w:rsidRPr="00EB0FD9">
        <w:rPr>
          <w:szCs w:val="24"/>
        </w:rPr>
        <w:tab/>
      </w:r>
    </w:p>
    <w:p w14:paraId="0570BC34" w14:textId="77777777" w:rsidR="003E3F23" w:rsidRPr="00EB0FD9" w:rsidRDefault="003E3F23" w:rsidP="003E3F23">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B0FD9">
        <w:rPr>
          <w:szCs w:val="24"/>
        </w:rPr>
        <w:tab/>
        <w:t>Cause and manner of death:  ____________________________________________</w:t>
      </w:r>
    </w:p>
    <w:p w14:paraId="50F0C233" w14:textId="77777777" w:rsidR="003E3F23" w:rsidRPr="00EB0FD9" w:rsidRDefault="003E3F23" w:rsidP="003E3F23">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F56F7EB" w14:textId="77777777" w:rsidR="003E3F23" w:rsidRPr="00EB0FD9" w:rsidRDefault="003E3F23" w:rsidP="00D356BC">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EB0FD9">
        <w:rPr>
          <w:szCs w:val="24"/>
        </w:rPr>
        <w:t xml:space="preserve">Please provide all information and records (or record copies) regarding the above child and family.  </w:t>
      </w:r>
      <w:r w:rsidRPr="00EB0FD9">
        <w:rPr>
          <w:szCs w:val="24"/>
          <w:u w:val="single"/>
        </w:rPr>
        <w:t>You are authorized by law to release this information without patient or parental consent</w:t>
      </w:r>
      <w:r w:rsidRPr="00EB0FD9">
        <w:rPr>
          <w:szCs w:val="24"/>
        </w:rPr>
        <w:t>. This information will be kept confidential and will not be used in any civil or criminal proceeding.  The local Child Fatality Prevention Team will use this information only to develop recommendations to prevent future child fatalities and will pay the expense of copying all requested records if necessary.</w:t>
      </w:r>
    </w:p>
    <w:p w14:paraId="0671C09A" w14:textId="77777777" w:rsidR="003E3F23" w:rsidRPr="00EB0FD9" w:rsidRDefault="003E3F23" w:rsidP="00D356BC">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54F67955" w14:textId="77777777" w:rsidR="003E3F23" w:rsidRPr="00EB0FD9" w:rsidRDefault="003E3F23" w:rsidP="00D356BC">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EB0FD9">
        <w:rPr>
          <w:szCs w:val="24"/>
        </w:rPr>
        <w:t>Article 14, 7B-1413 states that local Child Fatality Prevention Teams shall have access to all medical records, hospital records, and records maintained by this State, any county, or any local agency, as needed to review deaths of all children in each county.  The Child Fatality Prevention Team reviews records of all children who die before they reach age 18, submits recommendations for child fatality prevention to the board of county commissioners, advocates for system improvements and needed resources, and reports findings to the State Coordinator.</w:t>
      </w:r>
    </w:p>
    <w:p w14:paraId="0E99A439" w14:textId="77777777" w:rsidR="003E3F23" w:rsidRPr="00EB0FD9" w:rsidRDefault="003E3F23" w:rsidP="00D356BC">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73DD93A" w14:textId="77777777" w:rsidR="003E3F23" w:rsidRPr="00EB0FD9" w:rsidRDefault="003E3F23" w:rsidP="00D356BC">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EB0FD9">
        <w:rPr>
          <w:szCs w:val="24"/>
        </w:rPr>
        <w:t>You are invited to attend the review of this child</w:t>
      </w:r>
      <w:r w:rsidR="00CB5A73" w:rsidRPr="00EB0FD9">
        <w:rPr>
          <w:szCs w:val="24"/>
        </w:rPr>
        <w:t>’</w:t>
      </w:r>
      <w:r w:rsidRPr="00EB0FD9">
        <w:rPr>
          <w:szCs w:val="24"/>
        </w:rPr>
        <w:t>s death.  Please check the appropriate blank below and return this letter to me, along with the information and records/copies, if applicable.  If you have any questions or comments, or if you would like to attend the review of this child</w:t>
      </w:r>
      <w:r w:rsidR="00CB5A73" w:rsidRPr="00EB0FD9">
        <w:rPr>
          <w:szCs w:val="24"/>
        </w:rPr>
        <w:t>’</w:t>
      </w:r>
      <w:r w:rsidRPr="00EB0FD9">
        <w:rPr>
          <w:szCs w:val="24"/>
        </w:rPr>
        <w:t>s death, please contact me at (_____) _____- _________.</w:t>
      </w:r>
    </w:p>
    <w:p w14:paraId="5AC35A97" w14:textId="77777777" w:rsidR="00D356BC" w:rsidRPr="00EB0FD9" w:rsidRDefault="00D356BC" w:rsidP="00D356BC">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13772880" w14:textId="457D4327" w:rsidR="003E3F23" w:rsidRPr="00EB0FD9" w:rsidRDefault="003E3F23" w:rsidP="003E3F23">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EB0FD9">
        <w:rPr>
          <w:b/>
          <w:szCs w:val="24"/>
        </w:rPr>
        <w:t>------------------------------------------------------------------------------------------</w:t>
      </w:r>
      <w:r w:rsidR="00D356BC" w:rsidRPr="00EB0FD9">
        <w:rPr>
          <w:b/>
          <w:szCs w:val="24"/>
        </w:rPr>
        <w:t>--------------------------</w:t>
      </w:r>
      <w:r w:rsidR="00EB0FD9">
        <w:rPr>
          <w:b/>
          <w:szCs w:val="24"/>
        </w:rPr>
        <w:t>-</w:t>
      </w:r>
    </w:p>
    <w:p w14:paraId="5D598194" w14:textId="77777777" w:rsidR="00D356BC" w:rsidRPr="00EB0FD9" w:rsidRDefault="00D356BC" w:rsidP="003E3F23">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p w14:paraId="4DCCE4C1" w14:textId="77777777" w:rsidR="00C1551D" w:rsidRPr="00EB0FD9" w:rsidRDefault="003E3F23" w:rsidP="003E3F23">
      <w:pPr>
        <w:tabs>
          <w:tab w:val="right" w:pos="-1080"/>
          <w:tab w:val="left" w:pos="810"/>
          <w:tab w:val="right" w:pos="1620"/>
          <w:tab w:val="left" w:pos="32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B0FD9">
        <w:rPr>
          <w:b/>
          <w:szCs w:val="24"/>
        </w:rPr>
        <w:t>These records are to be _____ destroyed _____ returned following review.</w:t>
      </w:r>
    </w:p>
    <w:p w14:paraId="48709FB9" w14:textId="3464191E" w:rsidR="00C1551D" w:rsidRDefault="00C1551D">
      <w:pPr>
        <w:widowControl/>
        <w:rPr>
          <w:b/>
          <w:szCs w:val="24"/>
        </w:rPr>
      </w:pPr>
    </w:p>
    <w:p w14:paraId="0AB6FCFB" w14:textId="1F3B1DEA" w:rsidR="003E3F23" w:rsidRPr="00601D58" w:rsidRDefault="00EB0FD9" w:rsidP="00EB0FD9">
      <w:pPr>
        <w:jc w:val="center"/>
        <w:rPr>
          <w:sz w:val="28"/>
          <w:szCs w:val="28"/>
        </w:rPr>
      </w:pPr>
      <w:r>
        <w:rPr>
          <w:b/>
          <w:sz w:val="36"/>
          <w:szCs w:val="36"/>
        </w:rPr>
        <w:t>Appendix 2-5</w:t>
      </w:r>
      <w:r w:rsidR="00C1551D">
        <w:rPr>
          <w:b/>
          <w:sz w:val="36"/>
          <w:szCs w:val="36"/>
        </w:rPr>
        <w:t xml:space="preserve">: </w:t>
      </w:r>
      <w:r>
        <w:rPr>
          <w:b/>
          <w:sz w:val="36"/>
          <w:szCs w:val="36"/>
        </w:rPr>
        <w:t>Confidentiality Agreement</w:t>
      </w:r>
    </w:p>
    <w:p w14:paraId="2913F251" w14:textId="77777777" w:rsidR="003E3F23" w:rsidRPr="00017A0F" w:rsidRDefault="003E3F23" w:rsidP="003E3F23"/>
    <w:p w14:paraId="7D43CBB0" w14:textId="77777777" w:rsidR="003E3F23" w:rsidRPr="00017A0F" w:rsidRDefault="003E3F23" w:rsidP="003E3F23">
      <w:pPr>
        <w:jc w:val="center"/>
        <w:rPr>
          <w:b/>
        </w:rPr>
      </w:pPr>
      <w:r w:rsidRPr="00017A0F">
        <w:t xml:space="preserve"> </w:t>
      </w:r>
      <w:r w:rsidRPr="00017A0F">
        <w:rPr>
          <w:b/>
        </w:rPr>
        <w:t>______________________ COUNTY CHILD FATALITY PREVENTION TEAM</w:t>
      </w:r>
    </w:p>
    <w:p w14:paraId="2CEA1CF8" w14:textId="77777777" w:rsidR="003E3F23" w:rsidRPr="00017A0F" w:rsidRDefault="003E3F23" w:rsidP="003E3F23"/>
    <w:p w14:paraId="2C661DA7" w14:textId="57EC1DE1" w:rsidR="003E3F23" w:rsidRPr="00017A0F" w:rsidRDefault="003E3F23" w:rsidP="003E3F23">
      <w:pPr>
        <w:jc w:val="center"/>
      </w:pPr>
      <w:r w:rsidRPr="00F842E8">
        <w:t>Date_________</w:t>
      </w:r>
      <w:r w:rsidR="00096613">
        <w:t>________</w:t>
      </w:r>
      <w:r w:rsidRPr="00F842E8">
        <w:t xml:space="preserve">    </w:t>
      </w:r>
      <w:r w:rsidR="00096613">
        <w:t>County</w:t>
      </w:r>
      <w:r w:rsidRPr="00F842E8">
        <w:t xml:space="preserve"> Number</w:t>
      </w:r>
      <w:r w:rsidRPr="00017A0F">
        <w:rPr>
          <w:b/>
        </w:rPr>
        <w:t>___________</w:t>
      </w:r>
      <w:r w:rsidR="00096613">
        <w:rPr>
          <w:b/>
        </w:rPr>
        <w:t>______</w:t>
      </w:r>
    </w:p>
    <w:p w14:paraId="648C550D" w14:textId="77777777" w:rsidR="003E3F23" w:rsidRPr="00017A0F" w:rsidRDefault="003E3F23" w:rsidP="003E3F23"/>
    <w:p w14:paraId="76A7B534" w14:textId="0EE0ADB1" w:rsidR="003E3F23" w:rsidRPr="00017A0F" w:rsidRDefault="003E3F23" w:rsidP="00A6530B">
      <w:pPr>
        <w:jc w:val="both"/>
        <w:rPr>
          <w:sz w:val="22"/>
        </w:rPr>
      </w:pPr>
      <w:r w:rsidRPr="00017A0F">
        <w:rPr>
          <w:sz w:val="22"/>
        </w:rPr>
        <w:t>The undersigned members understand and acknowledge that the Child Fatality Prevention Team (CFPT), a multidisciplinary group regulated by law, reviews highly sensitive c</w:t>
      </w:r>
      <w:r w:rsidR="00A6530B">
        <w:rPr>
          <w:sz w:val="22"/>
        </w:rPr>
        <w:t xml:space="preserve">ase information regarding child fatality. </w:t>
      </w:r>
      <w:r w:rsidRPr="00017A0F">
        <w:rPr>
          <w:sz w:val="22"/>
        </w:rPr>
        <w:t xml:space="preserve">Members bring their diversity of background and expertise to the CFPT to review records of cases of child fatalities, identify system problems, recommend preventive action, </w:t>
      </w:r>
      <w:r w:rsidR="00372339" w:rsidRPr="00017A0F">
        <w:rPr>
          <w:sz w:val="22"/>
        </w:rPr>
        <w:t>and make</w:t>
      </w:r>
      <w:r w:rsidRPr="00017A0F">
        <w:rPr>
          <w:sz w:val="22"/>
        </w:rPr>
        <w:t xml:space="preserve"> changes to prevent future fatalities, and to identify and address gaps in community services.</w:t>
      </w:r>
    </w:p>
    <w:p w14:paraId="1ADF71CC" w14:textId="77777777" w:rsidR="003E3F23" w:rsidRPr="00017A0F" w:rsidRDefault="003E3F23" w:rsidP="003E3F23">
      <w:pPr>
        <w:rPr>
          <w:sz w:val="22"/>
        </w:rPr>
      </w:pPr>
    </w:p>
    <w:p w14:paraId="091D53CA" w14:textId="77777777" w:rsidR="003E3F23" w:rsidRPr="00017A0F" w:rsidRDefault="003E3F23" w:rsidP="00A6530B">
      <w:pPr>
        <w:jc w:val="both"/>
        <w:rPr>
          <w:sz w:val="22"/>
        </w:rPr>
      </w:pPr>
      <w:r w:rsidRPr="00017A0F">
        <w:rPr>
          <w:sz w:val="22"/>
        </w:rPr>
        <w:t>Through their signatures, the undersigned acknowledge and agree that the privacy of children and their families should be strictly maintained.  This agreement specifically includes that:</w:t>
      </w:r>
    </w:p>
    <w:p w14:paraId="45241418" w14:textId="77777777" w:rsidR="003E3F23" w:rsidRPr="00017A0F" w:rsidRDefault="003E3F23" w:rsidP="003E3F23">
      <w:pPr>
        <w:rPr>
          <w:sz w:val="22"/>
        </w:rPr>
      </w:pPr>
    </w:p>
    <w:p w14:paraId="1423C0E7" w14:textId="77777777" w:rsidR="003E3F23" w:rsidRPr="00017A0F" w:rsidRDefault="003E3F23" w:rsidP="00251AE8">
      <w:pPr>
        <w:numPr>
          <w:ilvl w:val="0"/>
          <w:numId w:val="9"/>
        </w:numPr>
        <w:tabs>
          <w:tab w:val="clear" w:pos="720"/>
          <w:tab w:val="num" w:pos="360"/>
        </w:tabs>
        <w:ind w:left="360" w:right="10"/>
        <w:jc w:val="both"/>
        <w:rPr>
          <w:sz w:val="22"/>
        </w:rPr>
      </w:pPr>
      <w:r w:rsidRPr="00017A0F">
        <w:rPr>
          <w:sz w:val="22"/>
        </w:rPr>
        <w:t>Information learned through the team is confidential, and may not be shared outside the team meetings, except as specified;</w:t>
      </w:r>
    </w:p>
    <w:p w14:paraId="3AAC0BC6" w14:textId="77777777" w:rsidR="003E3F23" w:rsidRPr="00017A0F" w:rsidRDefault="003E3F23" w:rsidP="00A6530B">
      <w:pPr>
        <w:tabs>
          <w:tab w:val="num" w:pos="360"/>
        </w:tabs>
        <w:ind w:left="360"/>
        <w:jc w:val="both"/>
        <w:rPr>
          <w:sz w:val="22"/>
        </w:rPr>
      </w:pPr>
    </w:p>
    <w:p w14:paraId="754C8B0F" w14:textId="77777777" w:rsidR="003E3F23" w:rsidRPr="00017A0F" w:rsidRDefault="003E3F23" w:rsidP="00251AE8">
      <w:pPr>
        <w:numPr>
          <w:ilvl w:val="0"/>
          <w:numId w:val="9"/>
        </w:numPr>
        <w:tabs>
          <w:tab w:val="clear" w:pos="720"/>
          <w:tab w:val="num" w:pos="360"/>
        </w:tabs>
        <w:ind w:left="360"/>
        <w:jc w:val="both"/>
        <w:rPr>
          <w:sz w:val="22"/>
        </w:rPr>
      </w:pPr>
      <w:r w:rsidRPr="00017A0F">
        <w:rPr>
          <w:sz w:val="22"/>
        </w:rPr>
        <w:t>Information may only be shared by a CFPT member with the member</w:t>
      </w:r>
      <w:r w:rsidR="00CB5A73">
        <w:rPr>
          <w:sz w:val="22"/>
        </w:rPr>
        <w:t>’</w:t>
      </w:r>
      <w:r w:rsidRPr="00017A0F">
        <w:rPr>
          <w:sz w:val="22"/>
        </w:rPr>
        <w:t>s home agency on a need-to-know basis regarding a current client, referred case, or system improvement;</w:t>
      </w:r>
    </w:p>
    <w:p w14:paraId="147FC061" w14:textId="77777777" w:rsidR="003E3F23" w:rsidRPr="00017A0F" w:rsidRDefault="003E3F23" w:rsidP="00A6530B">
      <w:pPr>
        <w:tabs>
          <w:tab w:val="num" w:pos="360"/>
        </w:tabs>
        <w:ind w:left="360"/>
        <w:jc w:val="both"/>
        <w:rPr>
          <w:sz w:val="22"/>
        </w:rPr>
      </w:pPr>
    </w:p>
    <w:p w14:paraId="0403FB85" w14:textId="77777777" w:rsidR="003E3F23" w:rsidRPr="00017A0F" w:rsidRDefault="003E3F23" w:rsidP="00251AE8">
      <w:pPr>
        <w:numPr>
          <w:ilvl w:val="0"/>
          <w:numId w:val="9"/>
        </w:numPr>
        <w:tabs>
          <w:tab w:val="clear" w:pos="720"/>
          <w:tab w:val="num" w:pos="360"/>
        </w:tabs>
        <w:ind w:left="360"/>
        <w:jc w:val="both"/>
        <w:rPr>
          <w:sz w:val="22"/>
        </w:rPr>
      </w:pPr>
      <w:r w:rsidRPr="00017A0F">
        <w:rPr>
          <w:sz w:val="22"/>
        </w:rPr>
        <w:t>If CFPT members keep personal notes or files which contain confidential information, such notes are protected by confidentiality rules and must be safeguarded;</w:t>
      </w:r>
    </w:p>
    <w:p w14:paraId="27D4CC39" w14:textId="77777777" w:rsidR="003E3F23" w:rsidRPr="00017A0F" w:rsidRDefault="003E3F23" w:rsidP="00A6530B">
      <w:pPr>
        <w:tabs>
          <w:tab w:val="num" w:pos="360"/>
        </w:tabs>
        <w:ind w:left="360"/>
        <w:jc w:val="both"/>
        <w:rPr>
          <w:sz w:val="22"/>
        </w:rPr>
      </w:pPr>
    </w:p>
    <w:p w14:paraId="29AB754F" w14:textId="77777777" w:rsidR="003E3F23" w:rsidRPr="00017A0F" w:rsidRDefault="003E3F23" w:rsidP="00251AE8">
      <w:pPr>
        <w:numPr>
          <w:ilvl w:val="0"/>
          <w:numId w:val="9"/>
        </w:numPr>
        <w:tabs>
          <w:tab w:val="clear" w:pos="720"/>
          <w:tab w:val="num" w:pos="360"/>
        </w:tabs>
        <w:ind w:left="360"/>
        <w:jc w:val="both"/>
        <w:rPr>
          <w:sz w:val="22"/>
        </w:rPr>
      </w:pPr>
      <w:r w:rsidRPr="00017A0F">
        <w:rPr>
          <w:sz w:val="22"/>
        </w:rPr>
        <w:t xml:space="preserve">A breach of confidentiality is a misdemeanor and civil offense, punishable by fine and/or subject to lawsuit; further, an invited participant who receives client information during the CFPT review and fails to comply with the rules of confidentiality shall be denied further participation in team </w:t>
      </w:r>
      <w:proofErr w:type="gramStart"/>
      <w:r w:rsidRPr="00017A0F">
        <w:rPr>
          <w:sz w:val="22"/>
        </w:rPr>
        <w:t>reviews, and</w:t>
      </w:r>
      <w:proofErr w:type="gramEnd"/>
      <w:r w:rsidRPr="00017A0F">
        <w:rPr>
          <w:sz w:val="22"/>
        </w:rPr>
        <w:t xml:space="preserve"> shall be dismissed from the CFPT.</w:t>
      </w:r>
    </w:p>
    <w:p w14:paraId="31C01FEE" w14:textId="77777777" w:rsidR="003E3F23" w:rsidRPr="00DF7B3B" w:rsidRDefault="003E3F23" w:rsidP="003E3F23">
      <w:pPr>
        <w:rPr>
          <w:sz w:val="16"/>
          <w:szCs w:val="16"/>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520"/>
        <w:gridCol w:w="2340"/>
        <w:gridCol w:w="2291"/>
        <w:gridCol w:w="18"/>
      </w:tblGrid>
      <w:tr w:rsidR="003E3F23" w:rsidRPr="00017A0F" w14:paraId="5097BEC0" w14:textId="77777777" w:rsidTr="00A6530B">
        <w:trPr>
          <w:gridAfter w:val="1"/>
          <w:wAfter w:w="18" w:type="dxa"/>
          <w:jc w:val="center"/>
        </w:trPr>
        <w:tc>
          <w:tcPr>
            <w:tcW w:w="2929" w:type="dxa"/>
            <w:shd w:val="clear" w:color="auto" w:fill="E0E0E0"/>
          </w:tcPr>
          <w:p w14:paraId="3295CB33" w14:textId="77777777" w:rsidR="003E3F23" w:rsidRPr="00017A0F" w:rsidRDefault="003E3F23" w:rsidP="007E0B07">
            <w:pPr>
              <w:rPr>
                <w:b/>
                <w:sz w:val="22"/>
                <w:szCs w:val="22"/>
              </w:rPr>
            </w:pPr>
            <w:r w:rsidRPr="00017A0F">
              <w:rPr>
                <w:b/>
                <w:sz w:val="22"/>
                <w:szCs w:val="22"/>
              </w:rPr>
              <w:t>Representative</w:t>
            </w:r>
          </w:p>
        </w:tc>
        <w:tc>
          <w:tcPr>
            <w:tcW w:w="2520" w:type="dxa"/>
            <w:tcBorders>
              <w:right w:val="single" w:sz="48" w:space="0" w:color="auto"/>
            </w:tcBorders>
            <w:shd w:val="clear" w:color="auto" w:fill="E0E0E0"/>
          </w:tcPr>
          <w:p w14:paraId="37A11FEC" w14:textId="77777777" w:rsidR="003E3F23" w:rsidRPr="00017A0F" w:rsidRDefault="003E3F23" w:rsidP="007E0B07">
            <w:pPr>
              <w:rPr>
                <w:b/>
                <w:sz w:val="22"/>
                <w:szCs w:val="22"/>
              </w:rPr>
            </w:pPr>
            <w:r w:rsidRPr="00017A0F">
              <w:rPr>
                <w:b/>
                <w:sz w:val="22"/>
                <w:szCs w:val="22"/>
              </w:rPr>
              <w:t>Signature</w:t>
            </w:r>
          </w:p>
        </w:tc>
        <w:tc>
          <w:tcPr>
            <w:tcW w:w="2340" w:type="dxa"/>
            <w:tcBorders>
              <w:top w:val="single" w:sz="6" w:space="0" w:color="auto"/>
              <w:left w:val="single" w:sz="48" w:space="0" w:color="auto"/>
              <w:bottom w:val="single" w:sz="6" w:space="0" w:color="auto"/>
              <w:right w:val="single" w:sz="6" w:space="0" w:color="auto"/>
            </w:tcBorders>
            <w:shd w:val="clear" w:color="auto" w:fill="E0E0E0"/>
          </w:tcPr>
          <w:p w14:paraId="3B5263A5" w14:textId="77777777" w:rsidR="003E3F23" w:rsidRPr="00017A0F" w:rsidRDefault="003E3F23" w:rsidP="007E0B07">
            <w:pPr>
              <w:rPr>
                <w:b/>
                <w:sz w:val="22"/>
                <w:szCs w:val="22"/>
              </w:rPr>
            </w:pPr>
            <w:r w:rsidRPr="00017A0F">
              <w:rPr>
                <w:b/>
                <w:sz w:val="22"/>
                <w:szCs w:val="22"/>
              </w:rPr>
              <w:t>Representative</w:t>
            </w:r>
          </w:p>
        </w:tc>
        <w:tc>
          <w:tcPr>
            <w:tcW w:w="2291" w:type="dxa"/>
            <w:tcBorders>
              <w:left w:val="single" w:sz="6" w:space="0" w:color="auto"/>
            </w:tcBorders>
            <w:shd w:val="clear" w:color="auto" w:fill="E0E0E0"/>
          </w:tcPr>
          <w:p w14:paraId="62C592A5" w14:textId="77777777" w:rsidR="003E3F23" w:rsidRPr="00017A0F" w:rsidRDefault="003E3F23" w:rsidP="007E0B07">
            <w:pPr>
              <w:rPr>
                <w:b/>
                <w:sz w:val="22"/>
                <w:szCs w:val="22"/>
              </w:rPr>
            </w:pPr>
            <w:r w:rsidRPr="00017A0F">
              <w:rPr>
                <w:b/>
                <w:sz w:val="22"/>
                <w:szCs w:val="22"/>
              </w:rPr>
              <w:t>Signature</w:t>
            </w:r>
          </w:p>
        </w:tc>
      </w:tr>
      <w:tr w:rsidR="003E3F23" w:rsidRPr="00A6530B" w14:paraId="474AE612" w14:textId="77777777" w:rsidTr="00DF7B3B">
        <w:trPr>
          <w:gridAfter w:val="1"/>
          <w:wAfter w:w="18" w:type="dxa"/>
          <w:trHeight w:val="403"/>
          <w:jc w:val="center"/>
        </w:trPr>
        <w:tc>
          <w:tcPr>
            <w:tcW w:w="2929" w:type="dxa"/>
            <w:shd w:val="clear" w:color="auto" w:fill="auto"/>
            <w:vAlign w:val="center"/>
          </w:tcPr>
          <w:p w14:paraId="687D9A6C" w14:textId="77777777" w:rsidR="003E3F23" w:rsidRPr="00A6530B" w:rsidRDefault="003E3F23" w:rsidP="00DF7B3B">
            <w:pPr>
              <w:rPr>
                <w:sz w:val="20"/>
              </w:rPr>
            </w:pPr>
            <w:r w:rsidRPr="00A6530B">
              <w:rPr>
                <w:sz w:val="20"/>
              </w:rPr>
              <w:t>DSS Director</w:t>
            </w:r>
          </w:p>
        </w:tc>
        <w:tc>
          <w:tcPr>
            <w:tcW w:w="2520" w:type="dxa"/>
            <w:tcBorders>
              <w:right w:val="single" w:sz="48" w:space="0" w:color="auto"/>
            </w:tcBorders>
            <w:shd w:val="clear" w:color="auto" w:fill="auto"/>
            <w:vAlign w:val="center"/>
          </w:tcPr>
          <w:p w14:paraId="359A16CC"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736969B9" w14:textId="77777777" w:rsidR="003E3F23" w:rsidRPr="00A6530B" w:rsidRDefault="003E3F23" w:rsidP="00DF7B3B">
            <w:pPr>
              <w:rPr>
                <w:sz w:val="20"/>
              </w:rPr>
            </w:pPr>
            <w:r w:rsidRPr="00A6530B">
              <w:rPr>
                <w:sz w:val="20"/>
              </w:rPr>
              <w:t>EMS or Firefighter</w:t>
            </w:r>
          </w:p>
        </w:tc>
        <w:tc>
          <w:tcPr>
            <w:tcW w:w="2291" w:type="dxa"/>
            <w:tcBorders>
              <w:left w:val="single" w:sz="6" w:space="0" w:color="auto"/>
            </w:tcBorders>
            <w:shd w:val="clear" w:color="auto" w:fill="auto"/>
            <w:vAlign w:val="center"/>
          </w:tcPr>
          <w:p w14:paraId="2E09C157" w14:textId="77777777" w:rsidR="003E3F23" w:rsidRPr="00A6530B" w:rsidRDefault="003E3F23" w:rsidP="00DF7B3B">
            <w:pPr>
              <w:rPr>
                <w:sz w:val="20"/>
              </w:rPr>
            </w:pPr>
          </w:p>
        </w:tc>
      </w:tr>
      <w:tr w:rsidR="003E3F23" w:rsidRPr="00A6530B" w14:paraId="24FF177B" w14:textId="77777777" w:rsidTr="00DF7B3B">
        <w:trPr>
          <w:gridAfter w:val="1"/>
          <w:wAfter w:w="18" w:type="dxa"/>
          <w:trHeight w:val="403"/>
          <w:jc w:val="center"/>
        </w:trPr>
        <w:tc>
          <w:tcPr>
            <w:tcW w:w="2929" w:type="dxa"/>
            <w:shd w:val="clear" w:color="auto" w:fill="auto"/>
            <w:vAlign w:val="center"/>
          </w:tcPr>
          <w:p w14:paraId="1F69149C" w14:textId="77777777" w:rsidR="003E3F23" w:rsidRPr="00A6530B" w:rsidRDefault="003E3F23" w:rsidP="00DF7B3B">
            <w:pPr>
              <w:rPr>
                <w:sz w:val="20"/>
              </w:rPr>
            </w:pPr>
            <w:r w:rsidRPr="00A6530B">
              <w:rPr>
                <w:sz w:val="20"/>
              </w:rPr>
              <w:t>DSS Staff Member</w:t>
            </w:r>
          </w:p>
        </w:tc>
        <w:tc>
          <w:tcPr>
            <w:tcW w:w="2520" w:type="dxa"/>
            <w:tcBorders>
              <w:right w:val="single" w:sz="48" w:space="0" w:color="auto"/>
            </w:tcBorders>
            <w:shd w:val="clear" w:color="auto" w:fill="auto"/>
            <w:vAlign w:val="center"/>
          </w:tcPr>
          <w:p w14:paraId="1D4876DF"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00050675" w14:textId="77777777" w:rsidR="003E3F23" w:rsidRPr="00A6530B" w:rsidRDefault="003E3F23" w:rsidP="00DF7B3B">
            <w:pPr>
              <w:rPr>
                <w:sz w:val="20"/>
              </w:rPr>
            </w:pPr>
            <w:r w:rsidRPr="00A6530B">
              <w:rPr>
                <w:sz w:val="20"/>
              </w:rPr>
              <w:t>District Court Judge</w:t>
            </w:r>
          </w:p>
        </w:tc>
        <w:tc>
          <w:tcPr>
            <w:tcW w:w="2291" w:type="dxa"/>
            <w:tcBorders>
              <w:left w:val="single" w:sz="6" w:space="0" w:color="auto"/>
            </w:tcBorders>
            <w:shd w:val="clear" w:color="auto" w:fill="auto"/>
            <w:vAlign w:val="center"/>
          </w:tcPr>
          <w:p w14:paraId="5BD567E1" w14:textId="77777777" w:rsidR="003E3F23" w:rsidRPr="00A6530B" w:rsidRDefault="003E3F23" w:rsidP="00DF7B3B">
            <w:pPr>
              <w:rPr>
                <w:sz w:val="20"/>
              </w:rPr>
            </w:pPr>
          </w:p>
        </w:tc>
      </w:tr>
      <w:tr w:rsidR="003E3F23" w:rsidRPr="00A6530B" w14:paraId="7123F0B2" w14:textId="77777777" w:rsidTr="00DF7B3B">
        <w:trPr>
          <w:gridAfter w:val="1"/>
          <w:wAfter w:w="18" w:type="dxa"/>
          <w:trHeight w:val="403"/>
          <w:jc w:val="center"/>
        </w:trPr>
        <w:tc>
          <w:tcPr>
            <w:tcW w:w="2929" w:type="dxa"/>
            <w:shd w:val="clear" w:color="auto" w:fill="auto"/>
            <w:vAlign w:val="center"/>
          </w:tcPr>
          <w:p w14:paraId="69348ADE" w14:textId="77777777" w:rsidR="003E3F23" w:rsidRPr="00A6530B" w:rsidRDefault="003E3F23" w:rsidP="00DF7B3B">
            <w:pPr>
              <w:rPr>
                <w:sz w:val="20"/>
              </w:rPr>
            </w:pPr>
            <w:r w:rsidRPr="00A6530B">
              <w:rPr>
                <w:sz w:val="20"/>
              </w:rPr>
              <w:t>Law Enforcement Officer</w:t>
            </w:r>
          </w:p>
        </w:tc>
        <w:tc>
          <w:tcPr>
            <w:tcW w:w="2520" w:type="dxa"/>
            <w:tcBorders>
              <w:right w:val="single" w:sz="48" w:space="0" w:color="auto"/>
            </w:tcBorders>
            <w:shd w:val="clear" w:color="auto" w:fill="auto"/>
            <w:vAlign w:val="center"/>
          </w:tcPr>
          <w:p w14:paraId="1FC067E7"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335EC90F" w14:textId="77777777" w:rsidR="003E3F23" w:rsidRPr="00A6530B" w:rsidRDefault="003E3F23" w:rsidP="00DF7B3B">
            <w:pPr>
              <w:rPr>
                <w:sz w:val="20"/>
              </w:rPr>
            </w:pPr>
            <w:r w:rsidRPr="00A6530B">
              <w:rPr>
                <w:sz w:val="20"/>
              </w:rPr>
              <w:t>Medical Examiner</w:t>
            </w:r>
          </w:p>
        </w:tc>
        <w:tc>
          <w:tcPr>
            <w:tcW w:w="2291" w:type="dxa"/>
            <w:tcBorders>
              <w:left w:val="single" w:sz="6" w:space="0" w:color="auto"/>
            </w:tcBorders>
            <w:shd w:val="clear" w:color="auto" w:fill="auto"/>
            <w:vAlign w:val="center"/>
          </w:tcPr>
          <w:p w14:paraId="56540A82" w14:textId="77777777" w:rsidR="003E3F23" w:rsidRPr="00A6530B" w:rsidRDefault="003E3F23" w:rsidP="00DF7B3B">
            <w:pPr>
              <w:rPr>
                <w:sz w:val="20"/>
              </w:rPr>
            </w:pPr>
          </w:p>
        </w:tc>
      </w:tr>
      <w:tr w:rsidR="003E3F23" w:rsidRPr="00A6530B" w14:paraId="3CFE44F9" w14:textId="77777777" w:rsidTr="00DF7B3B">
        <w:trPr>
          <w:gridAfter w:val="1"/>
          <w:wAfter w:w="18" w:type="dxa"/>
          <w:trHeight w:val="403"/>
          <w:jc w:val="center"/>
        </w:trPr>
        <w:tc>
          <w:tcPr>
            <w:tcW w:w="2929" w:type="dxa"/>
            <w:shd w:val="clear" w:color="auto" w:fill="auto"/>
            <w:vAlign w:val="center"/>
          </w:tcPr>
          <w:p w14:paraId="0AD5C3D8" w14:textId="77777777" w:rsidR="003E3F23" w:rsidRPr="00A6530B" w:rsidRDefault="003E3F23" w:rsidP="00DF7B3B">
            <w:pPr>
              <w:rPr>
                <w:sz w:val="20"/>
              </w:rPr>
            </w:pPr>
            <w:proofErr w:type="gramStart"/>
            <w:r w:rsidRPr="00A6530B">
              <w:rPr>
                <w:sz w:val="20"/>
              </w:rPr>
              <w:t>Attorney :</w:t>
            </w:r>
            <w:proofErr w:type="gramEnd"/>
            <w:r w:rsidRPr="00A6530B">
              <w:rPr>
                <w:sz w:val="20"/>
              </w:rPr>
              <w:t xml:space="preserve"> DA</w:t>
            </w:r>
            <w:r w:rsidR="00CB5A73">
              <w:rPr>
                <w:sz w:val="20"/>
              </w:rPr>
              <w:t>’</w:t>
            </w:r>
            <w:r w:rsidRPr="00A6530B">
              <w:rPr>
                <w:sz w:val="20"/>
              </w:rPr>
              <w:t>s Office</w:t>
            </w:r>
          </w:p>
        </w:tc>
        <w:tc>
          <w:tcPr>
            <w:tcW w:w="2520" w:type="dxa"/>
            <w:tcBorders>
              <w:right w:val="single" w:sz="48" w:space="0" w:color="auto"/>
            </w:tcBorders>
            <w:shd w:val="clear" w:color="auto" w:fill="auto"/>
            <w:vAlign w:val="center"/>
          </w:tcPr>
          <w:p w14:paraId="45C6ED97"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7B959590" w14:textId="77777777" w:rsidR="003E3F23" w:rsidRPr="00A6530B" w:rsidRDefault="003E3F23" w:rsidP="00DF7B3B">
            <w:pPr>
              <w:rPr>
                <w:sz w:val="20"/>
              </w:rPr>
            </w:pPr>
            <w:r w:rsidRPr="00A6530B">
              <w:rPr>
                <w:sz w:val="20"/>
              </w:rPr>
              <w:t>Day Care or Head Start</w:t>
            </w:r>
          </w:p>
        </w:tc>
        <w:tc>
          <w:tcPr>
            <w:tcW w:w="2291" w:type="dxa"/>
            <w:tcBorders>
              <w:left w:val="single" w:sz="6" w:space="0" w:color="auto"/>
            </w:tcBorders>
            <w:shd w:val="clear" w:color="auto" w:fill="auto"/>
            <w:vAlign w:val="center"/>
          </w:tcPr>
          <w:p w14:paraId="3497C21B" w14:textId="77777777" w:rsidR="003E3F23" w:rsidRPr="00A6530B" w:rsidRDefault="003E3F23" w:rsidP="00DF7B3B">
            <w:pPr>
              <w:rPr>
                <w:sz w:val="20"/>
              </w:rPr>
            </w:pPr>
          </w:p>
        </w:tc>
      </w:tr>
      <w:tr w:rsidR="003E3F23" w:rsidRPr="00A6530B" w14:paraId="1F6F2B35" w14:textId="77777777" w:rsidTr="00DF7B3B">
        <w:trPr>
          <w:gridAfter w:val="1"/>
          <w:wAfter w:w="18" w:type="dxa"/>
          <w:trHeight w:val="403"/>
          <w:jc w:val="center"/>
        </w:trPr>
        <w:tc>
          <w:tcPr>
            <w:tcW w:w="2929" w:type="dxa"/>
            <w:shd w:val="clear" w:color="auto" w:fill="auto"/>
            <w:vAlign w:val="center"/>
          </w:tcPr>
          <w:p w14:paraId="01A8E305" w14:textId="77777777" w:rsidR="003E3F23" w:rsidRPr="00A6530B" w:rsidRDefault="003E3F23" w:rsidP="00DF7B3B">
            <w:pPr>
              <w:rPr>
                <w:sz w:val="20"/>
              </w:rPr>
            </w:pPr>
            <w:r w:rsidRPr="00A6530B">
              <w:rPr>
                <w:sz w:val="20"/>
              </w:rPr>
              <w:t xml:space="preserve">Dir. Community Action </w:t>
            </w:r>
            <w:r w:rsidR="00A6530B" w:rsidRPr="00A6530B">
              <w:rPr>
                <w:sz w:val="20"/>
              </w:rPr>
              <w:t>A</w:t>
            </w:r>
            <w:r w:rsidRPr="00A6530B">
              <w:rPr>
                <w:sz w:val="20"/>
              </w:rPr>
              <w:t>gency*</w:t>
            </w:r>
          </w:p>
        </w:tc>
        <w:tc>
          <w:tcPr>
            <w:tcW w:w="2520" w:type="dxa"/>
            <w:tcBorders>
              <w:right w:val="single" w:sz="48" w:space="0" w:color="auto"/>
            </w:tcBorders>
            <w:shd w:val="clear" w:color="auto" w:fill="auto"/>
            <w:vAlign w:val="center"/>
          </w:tcPr>
          <w:p w14:paraId="4719F322"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499141A9" w14:textId="77777777" w:rsidR="003E3F23" w:rsidRPr="00A6530B" w:rsidRDefault="003E3F23" w:rsidP="00DF7B3B">
            <w:pPr>
              <w:rPr>
                <w:sz w:val="20"/>
              </w:rPr>
            </w:pPr>
            <w:r w:rsidRPr="00A6530B">
              <w:rPr>
                <w:sz w:val="20"/>
              </w:rPr>
              <w:t>Parent</w:t>
            </w:r>
          </w:p>
        </w:tc>
        <w:tc>
          <w:tcPr>
            <w:tcW w:w="2291" w:type="dxa"/>
            <w:tcBorders>
              <w:left w:val="single" w:sz="6" w:space="0" w:color="auto"/>
            </w:tcBorders>
            <w:shd w:val="clear" w:color="auto" w:fill="auto"/>
            <w:vAlign w:val="center"/>
          </w:tcPr>
          <w:p w14:paraId="6490BB52" w14:textId="77777777" w:rsidR="003E3F23" w:rsidRPr="00A6530B" w:rsidRDefault="003E3F23" w:rsidP="00DF7B3B">
            <w:pPr>
              <w:rPr>
                <w:sz w:val="20"/>
              </w:rPr>
            </w:pPr>
          </w:p>
        </w:tc>
      </w:tr>
      <w:tr w:rsidR="003E3F23" w:rsidRPr="00A6530B" w14:paraId="5652295E" w14:textId="77777777" w:rsidTr="00DF7B3B">
        <w:trPr>
          <w:gridAfter w:val="1"/>
          <w:wAfter w:w="18" w:type="dxa"/>
          <w:trHeight w:val="403"/>
          <w:jc w:val="center"/>
        </w:trPr>
        <w:tc>
          <w:tcPr>
            <w:tcW w:w="2929" w:type="dxa"/>
            <w:shd w:val="clear" w:color="auto" w:fill="auto"/>
            <w:vAlign w:val="center"/>
          </w:tcPr>
          <w:p w14:paraId="06D951BF" w14:textId="77777777" w:rsidR="003E3F23" w:rsidRPr="00A6530B" w:rsidRDefault="003E3F23" w:rsidP="00DF7B3B">
            <w:pPr>
              <w:rPr>
                <w:sz w:val="20"/>
              </w:rPr>
            </w:pPr>
            <w:r w:rsidRPr="00A6530B">
              <w:rPr>
                <w:sz w:val="20"/>
              </w:rPr>
              <w:t xml:space="preserve">School </w:t>
            </w:r>
            <w:proofErr w:type="gramStart"/>
            <w:r w:rsidRPr="00A6530B">
              <w:rPr>
                <w:sz w:val="20"/>
              </w:rPr>
              <w:t>Super.*</w:t>
            </w:r>
            <w:proofErr w:type="gramEnd"/>
          </w:p>
        </w:tc>
        <w:tc>
          <w:tcPr>
            <w:tcW w:w="2520" w:type="dxa"/>
            <w:tcBorders>
              <w:right w:val="single" w:sz="48" w:space="0" w:color="auto"/>
            </w:tcBorders>
            <w:shd w:val="clear" w:color="auto" w:fill="auto"/>
            <w:vAlign w:val="center"/>
          </w:tcPr>
          <w:p w14:paraId="5A21B66C"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5A602340" w14:textId="77777777" w:rsidR="003E3F23" w:rsidRPr="00A6530B" w:rsidRDefault="003E3F23" w:rsidP="00DF7B3B">
            <w:pPr>
              <w:rPr>
                <w:sz w:val="20"/>
              </w:rPr>
            </w:pPr>
            <w:proofErr w:type="gramStart"/>
            <w:r w:rsidRPr="00A6530B">
              <w:rPr>
                <w:sz w:val="20"/>
              </w:rPr>
              <w:t>Other</w:t>
            </w:r>
            <w:proofErr w:type="gramEnd"/>
            <w:r w:rsidRPr="00A6530B">
              <w:rPr>
                <w:sz w:val="20"/>
              </w:rPr>
              <w:t xml:space="preserve"> Appointed Member</w:t>
            </w:r>
          </w:p>
        </w:tc>
        <w:tc>
          <w:tcPr>
            <w:tcW w:w="2291" w:type="dxa"/>
            <w:tcBorders>
              <w:left w:val="single" w:sz="6" w:space="0" w:color="auto"/>
            </w:tcBorders>
            <w:shd w:val="clear" w:color="auto" w:fill="auto"/>
            <w:vAlign w:val="center"/>
          </w:tcPr>
          <w:p w14:paraId="35353C2C" w14:textId="77777777" w:rsidR="003E3F23" w:rsidRPr="00A6530B" w:rsidRDefault="003E3F23" w:rsidP="00DF7B3B">
            <w:pPr>
              <w:rPr>
                <w:sz w:val="20"/>
              </w:rPr>
            </w:pPr>
          </w:p>
        </w:tc>
      </w:tr>
      <w:tr w:rsidR="003E3F23" w:rsidRPr="00A6530B" w14:paraId="1045ABC3" w14:textId="77777777" w:rsidTr="00DF7B3B">
        <w:trPr>
          <w:gridAfter w:val="1"/>
          <w:wAfter w:w="18" w:type="dxa"/>
          <w:trHeight w:val="403"/>
          <w:jc w:val="center"/>
        </w:trPr>
        <w:tc>
          <w:tcPr>
            <w:tcW w:w="2929" w:type="dxa"/>
            <w:shd w:val="clear" w:color="auto" w:fill="auto"/>
            <w:vAlign w:val="center"/>
          </w:tcPr>
          <w:p w14:paraId="2909DCA2" w14:textId="77777777" w:rsidR="003E3F23" w:rsidRPr="00A6530B" w:rsidRDefault="003E3F23" w:rsidP="00DF7B3B">
            <w:pPr>
              <w:rPr>
                <w:sz w:val="20"/>
              </w:rPr>
            </w:pPr>
            <w:r w:rsidRPr="00A6530B">
              <w:rPr>
                <w:sz w:val="20"/>
              </w:rPr>
              <w:t>DSS Board Member</w:t>
            </w:r>
          </w:p>
        </w:tc>
        <w:tc>
          <w:tcPr>
            <w:tcW w:w="2520" w:type="dxa"/>
            <w:tcBorders>
              <w:right w:val="single" w:sz="48" w:space="0" w:color="auto"/>
            </w:tcBorders>
            <w:shd w:val="clear" w:color="auto" w:fill="auto"/>
            <w:vAlign w:val="center"/>
          </w:tcPr>
          <w:p w14:paraId="7A61F263"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1A9CC15E" w14:textId="77777777" w:rsidR="003E3F23" w:rsidRPr="00A6530B" w:rsidRDefault="003E3F23" w:rsidP="00DF7B3B">
            <w:pPr>
              <w:rPr>
                <w:sz w:val="20"/>
              </w:rPr>
            </w:pPr>
            <w:proofErr w:type="gramStart"/>
            <w:r w:rsidRPr="00A6530B">
              <w:rPr>
                <w:sz w:val="20"/>
              </w:rPr>
              <w:t>Other</w:t>
            </w:r>
            <w:proofErr w:type="gramEnd"/>
            <w:r w:rsidRPr="00A6530B">
              <w:rPr>
                <w:sz w:val="20"/>
              </w:rPr>
              <w:t xml:space="preserve"> Appointed Member</w:t>
            </w:r>
          </w:p>
        </w:tc>
        <w:tc>
          <w:tcPr>
            <w:tcW w:w="2291" w:type="dxa"/>
            <w:tcBorders>
              <w:left w:val="single" w:sz="6" w:space="0" w:color="auto"/>
            </w:tcBorders>
            <w:shd w:val="clear" w:color="auto" w:fill="auto"/>
            <w:vAlign w:val="center"/>
          </w:tcPr>
          <w:p w14:paraId="0AB3014D" w14:textId="77777777" w:rsidR="003E3F23" w:rsidRPr="00A6530B" w:rsidRDefault="003E3F23" w:rsidP="00DF7B3B">
            <w:pPr>
              <w:rPr>
                <w:sz w:val="20"/>
              </w:rPr>
            </w:pPr>
          </w:p>
        </w:tc>
      </w:tr>
      <w:tr w:rsidR="003E3F23" w:rsidRPr="00A6530B" w14:paraId="0CABA4BB" w14:textId="77777777" w:rsidTr="00DF7B3B">
        <w:trPr>
          <w:gridAfter w:val="1"/>
          <w:wAfter w:w="18" w:type="dxa"/>
          <w:trHeight w:val="403"/>
          <w:jc w:val="center"/>
        </w:trPr>
        <w:tc>
          <w:tcPr>
            <w:tcW w:w="2929" w:type="dxa"/>
            <w:shd w:val="clear" w:color="auto" w:fill="auto"/>
            <w:vAlign w:val="center"/>
          </w:tcPr>
          <w:p w14:paraId="5BDB0193" w14:textId="77777777" w:rsidR="003E3F23" w:rsidRPr="00A6530B" w:rsidRDefault="003E3F23" w:rsidP="00DF7B3B">
            <w:pPr>
              <w:rPr>
                <w:sz w:val="20"/>
              </w:rPr>
            </w:pPr>
            <w:r w:rsidRPr="00A6530B">
              <w:rPr>
                <w:sz w:val="20"/>
              </w:rPr>
              <w:t>Mental Health</w:t>
            </w:r>
          </w:p>
        </w:tc>
        <w:tc>
          <w:tcPr>
            <w:tcW w:w="2520" w:type="dxa"/>
            <w:tcBorders>
              <w:right w:val="single" w:sz="48" w:space="0" w:color="auto"/>
            </w:tcBorders>
            <w:shd w:val="clear" w:color="auto" w:fill="auto"/>
            <w:vAlign w:val="center"/>
          </w:tcPr>
          <w:p w14:paraId="7BD844E8"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32D876B0" w14:textId="77777777" w:rsidR="003E3F23" w:rsidRPr="00A6530B" w:rsidRDefault="003E3F23" w:rsidP="00DF7B3B">
            <w:pPr>
              <w:rPr>
                <w:sz w:val="20"/>
              </w:rPr>
            </w:pPr>
            <w:proofErr w:type="gramStart"/>
            <w:r w:rsidRPr="00A6530B">
              <w:rPr>
                <w:sz w:val="20"/>
              </w:rPr>
              <w:t>Other</w:t>
            </w:r>
            <w:proofErr w:type="gramEnd"/>
            <w:r w:rsidRPr="00A6530B">
              <w:rPr>
                <w:sz w:val="20"/>
              </w:rPr>
              <w:t xml:space="preserve"> Appointed Member</w:t>
            </w:r>
          </w:p>
        </w:tc>
        <w:tc>
          <w:tcPr>
            <w:tcW w:w="2291" w:type="dxa"/>
            <w:tcBorders>
              <w:left w:val="single" w:sz="6" w:space="0" w:color="auto"/>
            </w:tcBorders>
            <w:shd w:val="clear" w:color="auto" w:fill="auto"/>
            <w:vAlign w:val="center"/>
          </w:tcPr>
          <w:p w14:paraId="354E01E6" w14:textId="77777777" w:rsidR="003E3F23" w:rsidRPr="00A6530B" w:rsidRDefault="003E3F23" w:rsidP="00DF7B3B">
            <w:pPr>
              <w:rPr>
                <w:sz w:val="20"/>
              </w:rPr>
            </w:pPr>
          </w:p>
        </w:tc>
      </w:tr>
      <w:tr w:rsidR="003E3F23" w:rsidRPr="00A6530B" w14:paraId="5E7CDD93" w14:textId="77777777" w:rsidTr="00DF7B3B">
        <w:trPr>
          <w:gridAfter w:val="1"/>
          <w:wAfter w:w="18" w:type="dxa"/>
          <w:trHeight w:val="403"/>
          <w:jc w:val="center"/>
        </w:trPr>
        <w:tc>
          <w:tcPr>
            <w:tcW w:w="2929" w:type="dxa"/>
            <w:shd w:val="clear" w:color="auto" w:fill="auto"/>
            <w:vAlign w:val="center"/>
          </w:tcPr>
          <w:p w14:paraId="2FDB5B0C" w14:textId="77777777" w:rsidR="003E3F23" w:rsidRPr="00A6530B" w:rsidRDefault="003E3F23" w:rsidP="00DF7B3B">
            <w:pPr>
              <w:rPr>
                <w:sz w:val="20"/>
              </w:rPr>
            </w:pPr>
            <w:r w:rsidRPr="00A6530B">
              <w:rPr>
                <w:sz w:val="20"/>
              </w:rPr>
              <w:t>Guardian ad Litem</w:t>
            </w:r>
          </w:p>
        </w:tc>
        <w:tc>
          <w:tcPr>
            <w:tcW w:w="2520" w:type="dxa"/>
            <w:tcBorders>
              <w:right w:val="single" w:sz="48" w:space="0" w:color="auto"/>
            </w:tcBorders>
            <w:shd w:val="clear" w:color="auto" w:fill="auto"/>
            <w:vAlign w:val="center"/>
          </w:tcPr>
          <w:p w14:paraId="0D40AF48"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0591216B" w14:textId="77777777" w:rsidR="003E3F23" w:rsidRPr="00A6530B" w:rsidRDefault="003E3F23" w:rsidP="00DF7B3B">
            <w:pPr>
              <w:rPr>
                <w:sz w:val="20"/>
              </w:rPr>
            </w:pPr>
            <w:proofErr w:type="gramStart"/>
            <w:r w:rsidRPr="00A6530B">
              <w:rPr>
                <w:sz w:val="20"/>
              </w:rPr>
              <w:t>Other</w:t>
            </w:r>
            <w:proofErr w:type="gramEnd"/>
            <w:r w:rsidRPr="00A6530B">
              <w:rPr>
                <w:sz w:val="20"/>
              </w:rPr>
              <w:t xml:space="preserve"> Appointed Member</w:t>
            </w:r>
          </w:p>
        </w:tc>
        <w:tc>
          <w:tcPr>
            <w:tcW w:w="2291" w:type="dxa"/>
            <w:tcBorders>
              <w:left w:val="single" w:sz="6" w:space="0" w:color="auto"/>
            </w:tcBorders>
            <w:shd w:val="clear" w:color="auto" w:fill="auto"/>
            <w:vAlign w:val="center"/>
          </w:tcPr>
          <w:p w14:paraId="2BBBCB8E" w14:textId="77777777" w:rsidR="003E3F23" w:rsidRPr="00A6530B" w:rsidRDefault="003E3F23" w:rsidP="00DF7B3B">
            <w:pPr>
              <w:rPr>
                <w:sz w:val="20"/>
              </w:rPr>
            </w:pPr>
          </w:p>
        </w:tc>
      </w:tr>
      <w:tr w:rsidR="003E3F23" w:rsidRPr="00A6530B" w14:paraId="71F9213B" w14:textId="77777777" w:rsidTr="00DF7B3B">
        <w:trPr>
          <w:gridAfter w:val="1"/>
          <w:wAfter w:w="18" w:type="dxa"/>
          <w:trHeight w:val="403"/>
          <w:jc w:val="center"/>
        </w:trPr>
        <w:tc>
          <w:tcPr>
            <w:tcW w:w="2929" w:type="dxa"/>
            <w:shd w:val="clear" w:color="auto" w:fill="auto"/>
            <w:vAlign w:val="center"/>
          </w:tcPr>
          <w:p w14:paraId="774D4C2E" w14:textId="77777777" w:rsidR="003E3F23" w:rsidRPr="00A6530B" w:rsidRDefault="003E3F23" w:rsidP="00DF7B3B">
            <w:pPr>
              <w:rPr>
                <w:sz w:val="20"/>
              </w:rPr>
            </w:pPr>
            <w:r w:rsidRPr="00A6530B">
              <w:rPr>
                <w:sz w:val="20"/>
              </w:rPr>
              <w:t>Health Director*</w:t>
            </w:r>
          </w:p>
        </w:tc>
        <w:tc>
          <w:tcPr>
            <w:tcW w:w="2520" w:type="dxa"/>
            <w:tcBorders>
              <w:right w:val="single" w:sz="48" w:space="0" w:color="auto"/>
            </w:tcBorders>
            <w:shd w:val="clear" w:color="auto" w:fill="auto"/>
            <w:vAlign w:val="center"/>
          </w:tcPr>
          <w:p w14:paraId="6B70839C"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5675DE19" w14:textId="77777777" w:rsidR="003E3F23" w:rsidRPr="00A6530B" w:rsidRDefault="003E3F23" w:rsidP="00DF7B3B">
            <w:pPr>
              <w:rPr>
                <w:sz w:val="20"/>
              </w:rPr>
            </w:pPr>
            <w:proofErr w:type="gramStart"/>
            <w:r w:rsidRPr="00A6530B">
              <w:rPr>
                <w:sz w:val="20"/>
              </w:rPr>
              <w:t>Other</w:t>
            </w:r>
            <w:proofErr w:type="gramEnd"/>
            <w:r w:rsidRPr="00A6530B">
              <w:rPr>
                <w:sz w:val="20"/>
              </w:rPr>
              <w:t xml:space="preserve"> Appointed Member</w:t>
            </w:r>
          </w:p>
        </w:tc>
        <w:tc>
          <w:tcPr>
            <w:tcW w:w="2291" w:type="dxa"/>
            <w:tcBorders>
              <w:left w:val="single" w:sz="6" w:space="0" w:color="auto"/>
            </w:tcBorders>
            <w:shd w:val="clear" w:color="auto" w:fill="auto"/>
            <w:vAlign w:val="center"/>
          </w:tcPr>
          <w:p w14:paraId="02D64A9D" w14:textId="77777777" w:rsidR="003E3F23" w:rsidRPr="00A6530B" w:rsidRDefault="003E3F23" w:rsidP="00DF7B3B">
            <w:pPr>
              <w:rPr>
                <w:sz w:val="20"/>
              </w:rPr>
            </w:pPr>
          </w:p>
        </w:tc>
      </w:tr>
      <w:tr w:rsidR="003E3F23" w:rsidRPr="00017A0F" w14:paraId="29EA9D88" w14:textId="77777777" w:rsidTr="00DF7B3B">
        <w:trPr>
          <w:trHeight w:val="403"/>
          <w:jc w:val="center"/>
        </w:trPr>
        <w:tc>
          <w:tcPr>
            <w:tcW w:w="2929" w:type="dxa"/>
            <w:shd w:val="clear" w:color="auto" w:fill="auto"/>
            <w:vAlign w:val="center"/>
          </w:tcPr>
          <w:p w14:paraId="7D7CB71D" w14:textId="77777777" w:rsidR="003E3F23" w:rsidRPr="00A6530B" w:rsidRDefault="003E3F23" w:rsidP="00DF7B3B">
            <w:pPr>
              <w:rPr>
                <w:sz w:val="20"/>
              </w:rPr>
            </w:pPr>
            <w:r w:rsidRPr="00A6530B">
              <w:rPr>
                <w:sz w:val="20"/>
              </w:rPr>
              <w:t>Health Care Provider</w:t>
            </w:r>
          </w:p>
        </w:tc>
        <w:tc>
          <w:tcPr>
            <w:tcW w:w="2520" w:type="dxa"/>
            <w:tcBorders>
              <w:right w:val="single" w:sz="48" w:space="0" w:color="auto"/>
            </w:tcBorders>
            <w:shd w:val="clear" w:color="auto" w:fill="auto"/>
            <w:vAlign w:val="center"/>
          </w:tcPr>
          <w:p w14:paraId="3489CCD8" w14:textId="77777777" w:rsidR="003E3F23" w:rsidRPr="00A6530B" w:rsidRDefault="003E3F23" w:rsidP="00DF7B3B">
            <w:pPr>
              <w:rPr>
                <w:sz w:val="20"/>
              </w:rPr>
            </w:pPr>
          </w:p>
        </w:tc>
        <w:tc>
          <w:tcPr>
            <w:tcW w:w="2340" w:type="dxa"/>
            <w:tcBorders>
              <w:top w:val="single" w:sz="6" w:space="0" w:color="auto"/>
              <w:left w:val="single" w:sz="48" w:space="0" w:color="auto"/>
              <w:bottom w:val="single" w:sz="6" w:space="0" w:color="auto"/>
              <w:right w:val="single" w:sz="6" w:space="0" w:color="auto"/>
            </w:tcBorders>
            <w:shd w:val="clear" w:color="auto" w:fill="auto"/>
            <w:vAlign w:val="center"/>
          </w:tcPr>
          <w:p w14:paraId="2584574F" w14:textId="77777777" w:rsidR="003E3F23" w:rsidRPr="00A6530B" w:rsidRDefault="003E3F23" w:rsidP="00DF7B3B">
            <w:pPr>
              <w:rPr>
                <w:sz w:val="20"/>
              </w:rPr>
            </w:pPr>
          </w:p>
        </w:tc>
        <w:tc>
          <w:tcPr>
            <w:tcW w:w="2309" w:type="dxa"/>
            <w:gridSpan w:val="2"/>
            <w:tcBorders>
              <w:left w:val="single" w:sz="6" w:space="0" w:color="auto"/>
            </w:tcBorders>
            <w:shd w:val="clear" w:color="auto" w:fill="auto"/>
            <w:vAlign w:val="center"/>
          </w:tcPr>
          <w:p w14:paraId="61162732" w14:textId="77777777" w:rsidR="003E3F23" w:rsidRPr="00A6530B" w:rsidRDefault="003E3F23" w:rsidP="00DF7B3B">
            <w:pPr>
              <w:rPr>
                <w:sz w:val="20"/>
              </w:rPr>
            </w:pPr>
          </w:p>
        </w:tc>
      </w:tr>
    </w:tbl>
    <w:p w14:paraId="7F245E73" w14:textId="77777777" w:rsidR="00294C5F" w:rsidRDefault="00294C5F" w:rsidP="003E3F23">
      <w:pPr>
        <w:jc w:val="center"/>
        <w:rPr>
          <w:b/>
          <w:sz w:val="36"/>
          <w:szCs w:val="36"/>
        </w:rPr>
      </w:pPr>
    </w:p>
    <w:p w14:paraId="314857B7" w14:textId="77777777" w:rsidR="00294C5F" w:rsidRDefault="00294C5F" w:rsidP="003E3F23">
      <w:pPr>
        <w:jc w:val="center"/>
        <w:rPr>
          <w:b/>
          <w:sz w:val="36"/>
          <w:szCs w:val="36"/>
        </w:rPr>
      </w:pPr>
    </w:p>
    <w:p w14:paraId="4CC27DE3" w14:textId="26B9B031" w:rsidR="003E3F23" w:rsidRPr="005B795C" w:rsidRDefault="00BD796B" w:rsidP="003E3F23">
      <w:pPr>
        <w:jc w:val="center"/>
        <w:rPr>
          <w:b/>
          <w:sz w:val="36"/>
          <w:szCs w:val="36"/>
        </w:rPr>
      </w:pPr>
      <w:r w:rsidRPr="005B795C">
        <w:rPr>
          <w:b/>
          <w:sz w:val="36"/>
          <w:szCs w:val="36"/>
        </w:rPr>
        <w:lastRenderedPageBreak/>
        <w:t>A</w:t>
      </w:r>
      <w:r w:rsidR="005D0213" w:rsidRPr="005B795C">
        <w:rPr>
          <w:b/>
          <w:sz w:val="36"/>
          <w:szCs w:val="36"/>
        </w:rPr>
        <w:t>ppendix 2-</w:t>
      </w:r>
      <w:r w:rsidR="005B795C" w:rsidRPr="005B795C">
        <w:rPr>
          <w:b/>
          <w:sz w:val="36"/>
          <w:szCs w:val="36"/>
        </w:rPr>
        <w:t xml:space="preserve">6: </w:t>
      </w:r>
      <w:r w:rsidR="003E3F23" w:rsidRPr="005B795C">
        <w:rPr>
          <w:b/>
          <w:sz w:val="36"/>
          <w:szCs w:val="36"/>
        </w:rPr>
        <w:t xml:space="preserve">Sample Checklist </w:t>
      </w:r>
      <w:r w:rsidR="00F842E8">
        <w:rPr>
          <w:b/>
          <w:sz w:val="36"/>
          <w:szCs w:val="36"/>
        </w:rPr>
        <w:t>f</w:t>
      </w:r>
      <w:r w:rsidR="003E3F23" w:rsidRPr="005B795C">
        <w:rPr>
          <w:b/>
          <w:sz w:val="36"/>
          <w:szCs w:val="36"/>
        </w:rPr>
        <w:t xml:space="preserve">or Records Review  </w:t>
      </w:r>
    </w:p>
    <w:p w14:paraId="5C6439E4" w14:textId="77777777" w:rsidR="003E3F23" w:rsidRDefault="003E3F23" w:rsidP="003E3F23">
      <w:pPr>
        <w:jc w:val="center"/>
        <w:rPr>
          <w:b/>
        </w:rPr>
      </w:pPr>
    </w:p>
    <w:p w14:paraId="0C0DC429" w14:textId="77777777" w:rsidR="003E3F23" w:rsidRPr="00FB1316" w:rsidRDefault="003E3F23" w:rsidP="003E3F23">
      <w:pPr>
        <w:jc w:val="both"/>
        <w:rPr>
          <w:sz w:val="22"/>
          <w:szCs w:val="22"/>
        </w:rPr>
      </w:pPr>
      <w:r w:rsidRPr="00FB1316">
        <w:rPr>
          <w:sz w:val="22"/>
          <w:szCs w:val="22"/>
        </w:rPr>
        <w:t>This checklist may help team members identify sources of information available to them for local CFPT reviews.</w:t>
      </w:r>
    </w:p>
    <w:p w14:paraId="072B14B1" w14:textId="77777777" w:rsidR="003E3F23" w:rsidRPr="00FB1316" w:rsidRDefault="003E3F23" w:rsidP="003E3F23">
      <w:pPr>
        <w:jc w:val="both"/>
        <w:rPr>
          <w:b/>
          <w:sz w:val="22"/>
          <w:szCs w:val="22"/>
        </w:rPr>
      </w:pPr>
    </w:p>
    <w:p w14:paraId="1AC57BD5" w14:textId="77777777" w:rsidR="003E3F23" w:rsidRPr="00FB1316" w:rsidRDefault="003E3F23" w:rsidP="003E3F23">
      <w:pPr>
        <w:jc w:val="both"/>
        <w:rPr>
          <w:b/>
          <w:sz w:val="22"/>
          <w:szCs w:val="22"/>
        </w:rPr>
      </w:pPr>
      <w:r w:rsidRPr="00FB1316">
        <w:rPr>
          <w:b/>
          <w:sz w:val="22"/>
          <w:szCs w:val="22"/>
        </w:rPr>
        <w:t>DEPARTMENT OF SOCIAL SERVICES</w:t>
      </w:r>
    </w:p>
    <w:p w14:paraId="252C5054"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or deceased child</w:t>
      </w:r>
    </w:p>
    <w:p w14:paraId="301277F7"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Family or household composition (e.g., names and birth dates of other children or adults in the home, and relation to deceased child)</w:t>
      </w:r>
    </w:p>
    <w:p w14:paraId="4F910337"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Child protective services history and dates of contact</w:t>
      </w:r>
    </w:p>
    <w:p w14:paraId="09352F93"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 xml:space="preserve">Risk Assessment Worksheet information, including home environment </w:t>
      </w:r>
    </w:p>
    <w:p w14:paraId="586EBEAB" w14:textId="77777777" w:rsidR="003E3F23" w:rsidRPr="00FB1316" w:rsidRDefault="003E3F23" w:rsidP="003E3F23">
      <w:pPr>
        <w:tabs>
          <w:tab w:val="left" w:pos="360"/>
        </w:tabs>
        <w:ind w:left="360" w:hanging="360"/>
        <w:jc w:val="both"/>
        <w:rPr>
          <w:sz w:val="22"/>
          <w:szCs w:val="22"/>
        </w:rPr>
      </w:pPr>
      <w:r w:rsidRPr="00FB1316">
        <w:rPr>
          <w:sz w:val="22"/>
          <w:szCs w:val="22"/>
        </w:rPr>
        <w:t>6.</w:t>
      </w:r>
      <w:r w:rsidRPr="00FB1316">
        <w:rPr>
          <w:sz w:val="22"/>
          <w:szCs w:val="22"/>
        </w:rPr>
        <w:tab/>
        <w:t>Communication with other agencies regarding this family, including day care providers</w:t>
      </w:r>
    </w:p>
    <w:p w14:paraId="2B957CAA" w14:textId="77777777" w:rsidR="003E3F23" w:rsidRPr="00FB1316" w:rsidRDefault="003E3F23" w:rsidP="003E3F23">
      <w:pPr>
        <w:jc w:val="both"/>
        <w:rPr>
          <w:sz w:val="22"/>
          <w:szCs w:val="22"/>
        </w:rPr>
      </w:pPr>
    </w:p>
    <w:p w14:paraId="20DC57BB" w14:textId="77777777" w:rsidR="003E3F23" w:rsidRPr="00FB1316" w:rsidRDefault="003E3F23" w:rsidP="003E3F23">
      <w:pPr>
        <w:jc w:val="both"/>
        <w:rPr>
          <w:b/>
          <w:sz w:val="22"/>
          <w:szCs w:val="22"/>
        </w:rPr>
      </w:pPr>
      <w:r w:rsidRPr="00FB1316">
        <w:rPr>
          <w:b/>
          <w:sz w:val="22"/>
          <w:szCs w:val="22"/>
        </w:rPr>
        <w:t>LAW ENFORCEMENT</w:t>
      </w:r>
    </w:p>
    <w:p w14:paraId="401E6FD5"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or deceased child, including circumstances surrounding child</w:t>
      </w:r>
      <w:r w:rsidR="00CB5A73">
        <w:rPr>
          <w:sz w:val="22"/>
          <w:szCs w:val="22"/>
        </w:rPr>
        <w:t>’</w:t>
      </w:r>
      <w:r w:rsidRPr="00FB1316">
        <w:rPr>
          <w:sz w:val="22"/>
          <w:szCs w:val="22"/>
        </w:rPr>
        <w:t xml:space="preserve">s death (e.g., household members present) </w:t>
      </w:r>
    </w:p>
    <w:p w14:paraId="6AB5227B"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Agency contact involving deceased child</w:t>
      </w:r>
      <w:r w:rsidR="00CB5A73">
        <w:rPr>
          <w:sz w:val="22"/>
          <w:szCs w:val="22"/>
        </w:rPr>
        <w:t>’</w:t>
      </w:r>
      <w:r w:rsidRPr="00FB1316">
        <w:rPr>
          <w:sz w:val="22"/>
          <w:szCs w:val="22"/>
        </w:rPr>
        <w:t>s residence, including information and observations from visits to residence</w:t>
      </w:r>
    </w:p>
    <w:p w14:paraId="41F8BC4C" w14:textId="77777777" w:rsidR="003E3F23" w:rsidRPr="00FB1316" w:rsidRDefault="003E3F23" w:rsidP="003E3F23">
      <w:pPr>
        <w:tabs>
          <w:tab w:val="left" w:pos="360"/>
        </w:tabs>
        <w:jc w:val="both"/>
        <w:rPr>
          <w:sz w:val="22"/>
          <w:szCs w:val="22"/>
        </w:rPr>
      </w:pPr>
      <w:r w:rsidRPr="00FB1316">
        <w:rPr>
          <w:sz w:val="22"/>
          <w:szCs w:val="22"/>
        </w:rPr>
        <w:t>3.</w:t>
      </w:r>
      <w:r w:rsidRPr="00FB1316">
        <w:rPr>
          <w:sz w:val="22"/>
          <w:szCs w:val="22"/>
        </w:rPr>
        <w:tab/>
        <w:t>Dates and nature of contacts</w:t>
      </w:r>
    </w:p>
    <w:p w14:paraId="7E5C93DC" w14:textId="77777777" w:rsidR="003E3F23" w:rsidRPr="00FB1316" w:rsidRDefault="003E3F23" w:rsidP="003E3F23">
      <w:pPr>
        <w:tabs>
          <w:tab w:val="left" w:pos="360"/>
        </w:tabs>
        <w:jc w:val="both"/>
        <w:rPr>
          <w:sz w:val="22"/>
          <w:szCs w:val="22"/>
        </w:rPr>
      </w:pPr>
      <w:r w:rsidRPr="00FB1316">
        <w:rPr>
          <w:sz w:val="22"/>
          <w:szCs w:val="22"/>
        </w:rPr>
        <w:t>4.</w:t>
      </w:r>
      <w:r w:rsidRPr="00FB1316">
        <w:rPr>
          <w:sz w:val="22"/>
          <w:szCs w:val="22"/>
        </w:rPr>
        <w:tab/>
        <w:t>Information involving injury or violence for any household member</w:t>
      </w:r>
    </w:p>
    <w:p w14:paraId="40A16079" w14:textId="77777777" w:rsidR="003E3F23" w:rsidRPr="00FB1316" w:rsidRDefault="003E3F23" w:rsidP="003E3F23">
      <w:pPr>
        <w:tabs>
          <w:tab w:val="left" w:pos="360"/>
        </w:tabs>
        <w:jc w:val="both"/>
        <w:rPr>
          <w:sz w:val="22"/>
          <w:szCs w:val="22"/>
        </w:rPr>
      </w:pPr>
      <w:r w:rsidRPr="00FB1316">
        <w:rPr>
          <w:sz w:val="22"/>
          <w:szCs w:val="22"/>
        </w:rPr>
        <w:t>5.</w:t>
      </w:r>
      <w:r w:rsidRPr="00FB1316">
        <w:rPr>
          <w:sz w:val="22"/>
          <w:szCs w:val="22"/>
        </w:rPr>
        <w:tab/>
        <w:t xml:space="preserve">Information involving alcohol and drugs for any household member, including DMV </w:t>
      </w:r>
      <w:r w:rsidRPr="00FB1316">
        <w:rPr>
          <w:sz w:val="22"/>
          <w:szCs w:val="22"/>
        </w:rPr>
        <w:tab/>
        <w:t>information</w:t>
      </w:r>
    </w:p>
    <w:p w14:paraId="09FEDE0C" w14:textId="77777777" w:rsidR="003E3F23" w:rsidRPr="00FB1316" w:rsidRDefault="003E3F23" w:rsidP="003E3F23">
      <w:pPr>
        <w:tabs>
          <w:tab w:val="left" w:pos="360"/>
        </w:tabs>
        <w:jc w:val="both"/>
        <w:rPr>
          <w:sz w:val="22"/>
          <w:szCs w:val="22"/>
        </w:rPr>
      </w:pPr>
      <w:r w:rsidRPr="00FB1316">
        <w:rPr>
          <w:sz w:val="22"/>
          <w:szCs w:val="22"/>
        </w:rPr>
        <w:t>6.</w:t>
      </w:r>
      <w:r w:rsidRPr="00FB1316">
        <w:rPr>
          <w:sz w:val="22"/>
          <w:szCs w:val="22"/>
        </w:rPr>
        <w:tab/>
        <w:t>Indication that law enforcement investigation is ongoing*</w:t>
      </w:r>
    </w:p>
    <w:p w14:paraId="11992EE8" w14:textId="77777777" w:rsidR="003E3F23" w:rsidRPr="00FB1316" w:rsidRDefault="003E3F23" w:rsidP="003E3F23">
      <w:pPr>
        <w:tabs>
          <w:tab w:val="left" w:pos="360"/>
        </w:tabs>
        <w:jc w:val="both"/>
        <w:rPr>
          <w:sz w:val="22"/>
          <w:szCs w:val="22"/>
        </w:rPr>
      </w:pPr>
      <w:r w:rsidRPr="00FB1316">
        <w:rPr>
          <w:sz w:val="22"/>
          <w:szCs w:val="22"/>
        </w:rPr>
        <w:t xml:space="preserve">7.  </w:t>
      </w:r>
      <w:r w:rsidRPr="00FB1316">
        <w:rPr>
          <w:sz w:val="22"/>
          <w:szCs w:val="22"/>
        </w:rPr>
        <w:tab/>
        <w:t xml:space="preserve">Child Death Investigation Protocol </w:t>
      </w:r>
    </w:p>
    <w:p w14:paraId="3CA924C4" w14:textId="77777777" w:rsidR="003E3F23" w:rsidRPr="00FB1316" w:rsidRDefault="003E3F23" w:rsidP="003E3F23">
      <w:pPr>
        <w:tabs>
          <w:tab w:val="left" w:pos="360"/>
        </w:tabs>
        <w:jc w:val="both"/>
        <w:rPr>
          <w:sz w:val="22"/>
          <w:szCs w:val="22"/>
        </w:rPr>
      </w:pPr>
      <w:r w:rsidRPr="00FB1316">
        <w:rPr>
          <w:sz w:val="22"/>
          <w:szCs w:val="22"/>
        </w:rPr>
        <w:t>8.   Communication with other agencies regarding this family</w:t>
      </w:r>
    </w:p>
    <w:p w14:paraId="3FF44CAB" w14:textId="77777777" w:rsidR="003E3F23" w:rsidRPr="00FB1316" w:rsidRDefault="003E3F23" w:rsidP="003E3F23">
      <w:pPr>
        <w:ind w:firstLine="720"/>
        <w:jc w:val="both"/>
        <w:rPr>
          <w:sz w:val="22"/>
          <w:szCs w:val="22"/>
        </w:rPr>
      </w:pPr>
      <w:r w:rsidRPr="00FB1316">
        <w:rPr>
          <w:sz w:val="22"/>
          <w:szCs w:val="22"/>
        </w:rPr>
        <w:tab/>
      </w:r>
    </w:p>
    <w:p w14:paraId="1A2E1151" w14:textId="77777777" w:rsidR="003E3F23" w:rsidRPr="00FB1316" w:rsidRDefault="003E3F23" w:rsidP="003E3F23">
      <w:pPr>
        <w:jc w:val="both"/>
        <w:rPr>
          <w:b/>
          <w:sz w:val="22"/>
          <w:szCs w:val="22"/>
        </w:rPr>
      </w:pPr>
      <w:r w:rsidRPr="00FB1316">
        <w:rPr>
          <w:b/>
          <w:sz w:val="22"/>
          <w:szCs w:val="22"/>
        </w:rPr>
        <w:t>DISTRICT ATTORNEY</w:t>
      </w:r>
    </w:p>
    <w:p w14:paraId="745B180E"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or deceased child, including circumstances surrounding child</w:t>
      </w:r>
      <w:r w:rsidR="00CB5A73">
        <w:rPr>
          <w:sz w:val="22"/>
          <w:szCs w:val="22"/>
        </w:rPr>
        <w:t>’</w:t>
      </w:r>
      <w:r w:rsidRPr="00FB1316">
        <w:rPr>
          <w:sz w:val="22"/>
          <w:szCs w:val="22"/>
        </w:rPr>
        <w:t>s death</w:t>
      </w:r>
    </w:p>
    <w:p w14:paraId="65B6C3CD" w14:textId="77777777" w:rsidR="003E3F23" w:rsidRPr="00FB1316" w:rsidRDefault="003E3F23" w:rsidP="003E3F23">
      <w:pPr>
        <w:tabs>
          <w:tab w:val="left" w:pos="360"/>
        </w:tabs>
        <w:jc w:val="both"/>
        <w:rPr>
          <w:sz w:val="22"/>
          <w:szCs w:val="22"/>
        </w:rPr>
      </w:pPr>
      <w:r w:rsidRPr="00FB1316">
        <w:rPr>
          <w:sz w:val="22"/>
          <w:szCs w:val="22"/>
        </w:rPr>
        <w:t>2.</w:t>
      </w:r>
      <w:r w:rsidRPr="00FB1316">
        <w:rPr>
          <w:sz w:val="22"/>
          <w:szCs w:val="22"/>
        </w:rPr>
        <w:tab/>
        <w:t>Prior criminal history of household members, including activities outside county or state</w:t>
      </w:r>
    </w:p>
    <w:p w14:paraId="2F826CE9" w14:textId="77777777" w:rsidR="003E3F23" w:rsidRPr="00FB1316" w:rsidRDefault="003E3F23" w:rsidP="003E3F23">
      <w:pPr>
        <w:tabs>
          <w:tab w:val="left" w:pos="360"/>
        </w:tabs>
        <w:jc w:val="both"/>
        <w:rPr>
          <w:sz w:val="22"/>
          <w:szCs w:val="22"/>
        </w:rPr>
      </w:pPr>
      <w:r w:rsidRPr="00FB1316">
        <w:rPr>
          <w:sz w:val="22"/>
          <w:szCs w:val="22"/>
        </w:rPr>
        <w:t>3.</w:t>
      </w:r>
      <w:r w:rsidRPr="00FB1316">
        <w:rPr>
          <w:sz w:val="22"/>
          <w:szCs w:val="22"/>
        </w:rPr>
        <w:tab/>
        <w:t>Dates and nature of criminal history</w:t>
      </w:r>
    </w:p>
    <w:p w14:paraId="3998ED87" w14:textId="77777777" w:rsidR="003E3F23" w:rsidRPr="00FB1316" w:rsidRDefault="003E3F23" w:rsidP="003E3F23">
      <w:pPr>
        <w:tabs>
          <w:tab w:val="left" w:pos="360"/>
        </w:tabs>
        <w:jc w:val="both"/>
        <w:rPr>
          <w:sz w:val="22"/>
          <w:szCs w:val="22"/>
        </w:rPr>
      </w:pPr>
      <w:r w:rsidRPr="00FB1316">
        <w:rPr>
          <w:sz w:val="22"/>
          <w:szCs w:val="22"/>
        </w:rPr>
        <w:t>4.</w:t>
      </w:r>
      <w:r w:rsidRPr="00FB1316">
        <w:rPr>
          <w:sz w:val="22"/>
          <w:szCs w:val="22"/>
        </w:rPr>
        <w:tab/>
        <w:t>Information involving injury, violence, alcohol, and drugs for any household members</w:t>
      </w:r>
    </w:p>
    <w:p w14:paraId="3ADD2770"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 xml:space="preserve">Indication that criminal investigation is ongoing* </w:t>
      </w:r>
    </w:p>
    <w:p w14:paraId="513ED3E5" w14:textId="77777777" w:rsidR="003E3F23" w:rsidRPr="00FB1316" w:rsidRDefault="003E3F23" w:rsidP="003E3F23">
      <w:pPr>
        <w:tabs>
          <w:tab w:val="left" w:pos="360"/>
        </w:tabs>
        <w:jc w:val="both"/>
        <w:rPr>
          <w:b/>
          <w:sz w:val="22"/>
          <w:szCs w:val="22"/>
        </w:rPr>
      </w:pPr>
      <w:r w:rsidRPr="00FB1316">
        <w:rPr>
          <w:sz w:val="22"/>
          <w:szCs w:val="22"/>
        </w:rPr>
        <w:t>6.</w:t>
      </w:r>
      <w:r w:rsidRPr="00FB1316">
        <w:rPr>
          <w:sz w:val="22"/>
          <w:szCs w:val="22"/>
        </w:rPr>
        <w:tab/>
        <w:t>Communication with other agencies regarding this family</w:t>
      </w:r>
    </w:p>
    <w:p w14:paraId="7253DAB8" w14:textId="77777777" w:rsidR="003E3F23" w:rsidRPr="00FB1316" w:rsidRDefault="003E3F23" w:rsidP="003E3F23">
      <w:pPr>
        <w:tabs>
          <w:tab w:val="left" w:pos="360"/>
        </w:tabs>
        <w:jc w:val="both"/>
        <w:rPr>
          <w:sz w:val="22"/>
          <w:szCs w:val="22"/>
        </w:rPr>
      </w:pPr>
      <w:r w:rsidRPr="00FB1316">
        <w:rPr>
          <w:sz w:val="22"/>
          <w:szCs w:val="22"/>
        </w:rPr>
        <w:tab/>
      </w:r>
      <w:r w:rsidRPr="00FB1316">
        <w:rPr>
          <w:sz w:val="22"/>
          <w:szCs w:val="22"/>
          <w:u w:val="single"/>
        </w:rPr>
        <w:t>*In this case, please notify chairperson</w:t>
      </w:r>
      <w:r w:rsidRPr="00FB1316">
        <w:rPr>
          <w:sz w:val="22"/>
          <w:szCs w:val="22"/>
        </w:rPr>
        <w:t xml:space="preserve"> in order to possibly postpone the review.</w:t>
      </w:r>
    </w:p>
    <w:p w14:paraId="15FABF94" w14:textId="77777777" w:rsidR="003E3F23" w:rsidRPr="00FB1316" w:rsidRDefault="003E3F23" w:rsidP="003E3F23">
      <w:pPr>
        <w:jc w:val="both"/>
        <w:rPr>
          <w:b/>
          <w:sz w:val="22"/>
          <w:szCs w:val="22"/>
        </w:rPr>
      </w:pPr>
    </w:p>
    <w:p w14:paraId="4F94589F" w14:textId="77777777" w:rsidR="003E3F23" w:rsidRPr="00FB1316" w:rsidRDefault="003E3F23" w:rsidP="003E3F23">
      <w:pPr>
        <w:jc w:val="both"/>
        <w:rPr>
          <w:b/>
          <w:sz w:val="22"/>
          <w:szCs w:val="22"/>
        </w:rPr>
      </w:pPr>
      <w:r w:rsidRPr="00FB1316">
        <w:rPr>
          <w:b/>
          <w:sz w:val="22"/>
          <w:szCs w:val="22"/>
        </w:rPr>
        <w:t>COMMUNITY ACTION AGENCY</w:t>
      </w:r>
    </w:p>
    <w:p w14:paraId="0918AD06"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or deceased child</w:t>
      </w:r>
    </w:p>
    <w:p w14:paraId="12B269D1"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 xml:space="preserve">Type of program providing contact and dates </w:t>
      </w:r>
    </w:p>
    <w:p w14:paraId="619237F6"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Family or household composition (e.g., names and birth dates of other children or adults in the home, and relation to deceased child)</w:t>
      </w:r>
    </w:p>
    <w:p w14:paraId="4179CBAF"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Outcomes of services provided</w:t>
      </w:r>
    </w:p>
    <w:p w14:paraId="7887C0F4"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Information involving injury, violence, alcohol, and drugs for any household members</w:t>
      </w:r>
    </w:p>
    <w:p w14:paraId="0B023C51" w14:textId="77777777" w:rsidR="003E3F23" w:rsidRPr="00FB1316" w:rsidRDefault="003E3F23" w:rsidP="003E3F23">
      <w:pPr>
        <w:tabs>
          <w:tab w:val="left" w:pos="360"/>
        </w:tabs>
        <w:ind w:left="360" w:hanging="360"/>
        <w:jc w:val="both"/>
        <w:rPr>
          <w:sz w:val="22"/>
          <w:szCs w:val="22"/>
        </w:rPr>
      </w:pPr>
      <w:r w:rsidRPr="00FB1316">
        <w:rPr>
          <w:sz w:val="22"/>
          <w:szCs w:val="22"/>
        </w:rPr>
        <w:t>6.</w:t>
      </w:r>
      <w:r w:rsidRPr="00FB1316">
        <w:rPr>
          <w:sz w:val="22"/>
          <w:szCs w:val="22"/>
        </w:rPr>
        <w:tab/>
        <w:t>Communication with other agencies regarding this family and dates of contact</w:t>
      </w:r>
    </w:p>
    <w:p w14:paraId="6FD0A3A6" w14:textId="77777777" w:rsidR="003E3F23" w:rsidRPr="00FB1316" w:rsidRDefault="003E3F23" w:rsidP="003E3F23">
      <w:pPr>
        <w:jc w:val="both"/>
        <w:rPr>
          <w:b/>
          <w:sz w:val="22"/>
          <w:szCs w:val="22"/>
        </w:rPr>
      </w:pPr>
    </w:p>
    <w:p w14:paraId="3223084C" w14:textId="77777777" w:rsidR="003E3F23" w:rsidRPr="00FB1316" w:rsidRDefault="003E3F23" w:rsidP="003E3F23">
      <w:pPr>
        <w:jc w:val="both"/>
        <w:rPr>
          <w:b/>
          <w:sz w:val="22"/>
          <w:szCs w:val="22"/>
        </w:rPr>
      </w:pPr>
      <w:r w:rsidRPr="00FB1316">
        <w:rPr>
          <w:b/>
          <w:sz w:val="22"/>
          <w:szCs w:val="22"/>
        </w:rPr>
        <w:t>SCHOOLS</w:t>
      </w:r>
    </w:p>
    <w:p w14:paraId="05022228" w14:textId="77777777" w:rsidR="003E3F23" w:rsidRPr="00FB1316" w:rsidRDefault="003E3F23" w:rsidP="003E3F23">
      <w:pPr>
        <w:jc w:val="both"/>
        <w:rPr>
          <w:sz w:val="22"/>
          <w:szCs w:val="22"/>
        </w:rPr>
      </w:pPr>
      <w:r w:rsidRPr="00FB1316">
        <w:rPr>
          <w:sz w:val="22"/>
          <w:szCs w:val="22"/>
        </w:rPr>
        <w:t xml:space="preserve">The Family Educational Rights and Privacy Act (FERPA)* is a Federal law that protects the privacy of student education records.  The law applies to all schools that receive funds under an applicable program of the U.S. Department of Education.  </w:t>
      </w:r>
    </w:p>
    <w:p w14:paraId="3DE50424" w14:textId="77777777" w:rsidR="003E3F23" w:rsidRPr="00FB1316" w:rsidRDefault="003E3F23" w:rsidP="003E3F23">
      <w:pPr>
        <w:jc w:val="both"/>
        <w:rPr>
          <w:sz w:val="22"/>
          <w:szCs w:val="22"/>
        </w:rPr>
      </w:pPr>
    </w:p>
    <w:p w14:paraId="4D2505ED" w14:textId="77777777" w:rsidR="003E3F23" w:rsidRPr="00FB1316" w:rsidRDefault="003E3F23" w:rsidP="003E3F23">
      <w:pPr>
        <w:jc w:val="both"/>
        <w:rPr>
          <w:sz w:val="22"/>
          <w:szCs w:val="22"/>
        </w:rPr>
      </w:pPr>
      <w:r w:rsidRPr="00FB1316">
        <w:rPr>
          <w:sz w:val="22"/>
          <w:szCs w:val="22"/>
        </w:rPr>
        <w:t>FERPA gives parents certain rights with respect to their children</w:t>
      </w:r>
      <w:r w:rsidR="00CB5A73">
        <w:rPr>
          <w:sz w:val="22"/>
          <w:szCs w:val="22"/>
        </w:rPr>
        <w:t>’</w:t>
      </w:r>
      <w:r w:rsidRPr="00FB1316">
        <w:rPr>
          <w:sz w:val="22"/>
          <w:szCs w:val="22"/>
        </w:rPr>
        <w:t xml:space="preserve">s education records.  These rights transfer to the student when he or she reaches the age of 18 or attends a school beyond high school level.  However, schools may disclose, without consent, </w:t>
      </w:r>
      <w:r w:rsidR="00CB5A73">
        <w:rPr>
          <w:sz w:val="22"/>
          <w:szCs w:val="22"/>
        </w:rPr>
        <w:t>“</w:t>
      </w:r>
      <w:r w:rsidRPr="00FB1316">
        <w:rPr>
          <w:sz w:val="22"/>
          <w:szCs w:val="22"/>
        </w:rPr>
        <w:t>directory</w:t>
      </w:r>
      <w:r w:rsidR="00CB5A73">
        <w:rPr>
          <w:sz w:val="22"/>
          <w:szCs w:val="22"/>
        </w:rPr>
        <w:t>”</w:t>
      </w:r>
      <w:r w:rsidRPr="00FB1316">
        <w:rPr>
          <w:sz w:val="22"/>
          <w:szCs w:val="22"/>
        </w:rPr>
        <w:t xml:space="preserve"> information such as:</w:t>
      </w:r>
    </w:p>
    <w:p w14:paraId="2061225A" w14:textId="77777777" w:rsidR="003E3F23" w:rsidRPr="00FB1316" w:rsidRDefault="003E3F23" w:rsidP="003E3F23">
      <w:pPr>
        <w:jc w:val="both"/>
        <w:rPr>
          <w:sz w:val="22"/>
          <w:szCs w:val="22"/>
        </w:rPr>
      </w:pPr>
    </w:p>
    <w:p w14:paraId="496F9496" w14:textId="77777777" w:rsidR="003E3F23" w:rsidRPr="00FB1316" w:rsidRDefault="003E3F23" w:rsidP="003E3F23">
      <w:pPr>
        <w:jc w:val="both"/>
        <w:rPr>
          <w:sz w:val="22"/>
          <w:szCs w:val="22"/>
        </w:rPr>
      </w:pPr>
      <w:r w:rsidRPr="00FB1316">
        <w:rPr>
          <w:sz w:val="22"/>
          <w:szCs w:val="22"/>
        </w:rPr>
        <w:lastRenderedPageBreak/>
        <w:t>1.  Student</w:t>
      </w:r>
      <w:r w:rsidR="00CB5A73">
        <w:rPr>
          <w:sz w:val="22"/>
          <w:szCs w:val="22"/>
        </w:rPr>
        <w:t>’</w:t>
      </w:r>
      <w:r w:rsidRPr="00FB1316">
        <w:rPr>
          <w:sz w:val="22"/>
          <w:szCs w:val="22"/>
        </w:rPr>
        <w:t>s name</w:t>
      </w:r>
    </w:p>
    <w:p w14:paraId="58A419AE" w14:textId="77777777" w:rsidR="003E3F23" w:rsidRPr="00FB1316" w:rsidRDefault="003E3F23" w:rsidP="003E3F23">
      <w:pPr>
        <w:jc w:val="both"/>
        <w:rPr>
          <w:sz w:val="22"/>
          <w:szCs w:val="22"/>
        </w:rPr>
      </w:pPr>
      <w:r w:rsidRPr="00FB1316">
        <w:rPr>
          <w:sz w:val="22"/>
          <w:szCs w:val="22"/>
        </w:rPr>
        <w:t>2.  Address, telephone number</w:t>
      </w:r>
    </w:p>
    <w:p w14:paraId="2A7A0439" w14:textId="77777777" w:rsidR="003E3F23" w:rsidRPr="00FB1316" w:rsidRDefault="003E3F23" w:rsidP="003E3F23">
      <w:pPr>
        <w:jc w:val="both"/>
        <w:rPr>
          <w:sz w:val="22"/>
          <w:szCs w:val="22"/>
        </w:rPr>
      </w:pPr>
      <w:r w:rsidRPr="00FB1316">
        <w:rPr>
          <w:sz w:val="22"/>
          <w:szCs w:val="22"/>
        </w:rPr>
        <w:t>3.  Date and place of birth</w:t>
      </w:r>
    </w:p>
    <w:p w14:paraId="2600DAA5" w14:textId="77777777" w:rsidR="003E3F23" w:rsidRPr="00FB1316" w:rsidRDefault="003E3F23" w:rsidP="003E3F23">
      <w:pPr>
        <w:jc w:val="both"/>
        <w:rPr>
          <w:sz w:val="22"/>
          <w:szCs w:val="22"/>
        </w:rPr>
      </w:pPr>
      <w:r w:rsidRPr="00FB1316">
        <w:rPr>
          <w:sz w:val="22"/>
          <w:szCs w:val="22"/>
        </w:rPr>
        <w:t>4.  Honors and awards</w:t>
      </w:r>
    </w:p>
    <w:p w14:paraId="09D0C0EA" w14:textId="77777777" w:rsidR="003E3F23" w:rsidRPr="00FB1316" w:rsidRDefault="003E3F23" w:rsidP="003E3F23">
      <w:pPr>
        <w:jc w:val="both"/>
        <w:rPr>
          <w:sz w:val="22"/>
          <w:szCs w:val="22"/>
        </w:rPr>
      </w:pPr>
      <w:r w:rsidRPr="00FB1316">
        <w:rPr>
          <w:sz w:val="22"/>
          <w:szCs w:val="22"/>
        </w:rPr>
        <w:t>5.  Dates of attendance</w:t>
      </w:r>
    </w:p>
    <w:p w14:paraId="288583BC" w14:textId="77777777" w:rsidR="003E3F23" w:rsidRPr="00FB1316" w:rsidRDefault="003E3F23" w:rsidP="003E3F23">
      <w:pPr>
        <w:jc w:val="both"/>
        <w:rPr>
          <w:sz w:val="22"/>
          <w:szCs w:val="22"/>
        </w:rPr>
      </w:pPr>
    </w:p>
    <w:p w14:paraId="251B9C04" w14:textId="77777777" w:rsidR="003E3F23" w:rsidRPr="00FB1316" w:rsidRDefault="003E3F23" w:rsidP="003E3F23">
      <w:pPr>
        <w:jc w:val="both"/>
        <w:rPr>
          <w:sz w:val="22"/>
          <w:szCs w:val="22"/>
        </w:rPr>
      </w:pPr>
      <w:r w:rsidRPr="00FB1316">
        <w:rPr>
          <w:sz w:val="22"/>
          <w:szCs w:val="22"/>
        </w:rPr>
        <w:t xml:space="preserve">Schools must tell parents and eligible students if they are requested to release directory information and allow parents and eligible students a reasonable amount of time to request that the school not disclose this information.  </w:t>
      </w:r>
    </w:p>
    <w:p w14:paraId="2F3CFB54" w14:textId="77777777" w:rsidR="003E3F23" w:rsidRPr="00FB1316" w:rsidRDefault="003E3F23" w:rsidP="003E3F23">
      <w:pPr>
        <w:jc w:val="both"/>
        <w:rPr>
          <w:sz w:val="22"/>
          <w:szCs w:val="22"/>
        </w:rPr>
      </w:pPr>
    </w:p>
    <w:p w14:paraId="51828FFE" w14:textId="77777777" w:rsidR="003E3F23" w:rsidRPr="00FB1316" w:rsidRDefault="003E3F23" w:rsidP="003E3F23">
      <w:pPr>
        <w:jc w:val="both"/>
        <w:rPr>
          <w:sz w:val="22"/>
          <w:szCs w:val="22"/>
        </w:rPr>
      </w:pPr>
      <w:r w:rsidRPr="00FB1316">
        <w:rPr>
          <w:sz w:val="22"/>
          <w:szCs w:val="22"/>
        </w:rPr>
        <w:t xml:space="preserve">*Please refer to the copy of the FERPA law and FERPA: A Guide for Local Teams in Section 3 for further information or talk to your local school officials. </w:t>
      </w:r>
    </w:p>
    <w:p w14:paraId="18DAF23F" w14:textId="77777777" w:rsidR="003E3F23" w:rsidRPr="00FB1316" w:rsidRDefault="003E3F23" w:rsidP="003E3F23">
      <w:pPr>
        <w:jc w:val="both"/>
        <w:rPr>
          <w:sz w:val="22"/>
          <w:szCs w:val="22"/>
        </w:rPr>
      </w:pPr>
    </w:p>
    <w:p w14:paraId="228C0EBD" w14:textId="77777777" w:rsidR="003E3F23" w:rsidRPr="00FB1316" w:rsidRDefault="003E3F23" w:rsidP="003E3F23">
      <w:pPr>
        <w:jc w:val="both"/>
        <w:rPr>
          <w:b/>
          <w:sz w:val="22"/>
          <w:szCs w:val="22"/>
        </w:rPr>
      </w:pPr>
      <w:r w:rsidRPr="00FB1316">
        <w:rPr>
          <w:b/>
          <w:sz w:val="22"/>
          <w:szCs w:val="22"/>
        </w:rPr>
        <w:t>MENTAL HEALTH</w:t>
      </w:r>
    </w:p>
    <w:p w14:paraId="721E36CF"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 xml:space="preserve">Agency contact with mother, father, deceased child, or </w:t>
      </w:r>
      <w:proofErr w:type="gramStart"/>
      <w:r w:rsidRPr="00FB1316">
        <w:rPr>
          <w:sz w:val="22"/>
          <w:szCs w:val="22"/>
        </w:rPr>
        <w:t>other</w:t>
      </w:r>
      <w:proofErr w:type="gramEnd"/>
      <w:r w:rsidRPr="00FB1316">
        <w:rPr>
          <w:sz w:val="22"/>
          <w:szCs w:val="22"/>
        </w:rPr>
        <w:t xml:space="preserve"> household member</w:t>
      </w:r>
    </w:p>
    <w:p w14:paraId="0C298E5A"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 xml:space="preserve">Services provided, dates, and outcomes </w:t>
      </w:r>
    </w:p>
    <w:p w14:paraId="3146BC95"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Family or household composition (e.g., names and birth dates of other children or adults in the home, and relation to deceased child)</w:t>
      </w:r>
    </w:p>
    <w:p w14:paraId="01BD6837"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Presence of federally protected information</w:t>
      </w:r>
    </w:p>
    <w:p w14:paraId="5A53AF6A"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Diagnoses, treatment recommendations, medications, course of treatment</w:t>
      </w:r>
    </w:p>
    <w:p w14:paraId="577D6082" w14:textId="77777777" w:rsidR="003E3F23" w:rsidRPr="00FB1316" w:rsidRDefault="003E3F23" w:rsidP="003E3F23">
      <w:pPr>
        <w:tabs>
          <w:tab w:val="left" w:pos="360"/>
        </w:tabs>
        <w:ind w:left="360" w:hanging="360"/>
        <w:jc w:val="both"/>
        <w:rPr>
          <w:sz w:val="22"/>
          <w:szCs w:val="22"/>
        </w:rPr>
      </w:pPr>
      <w:r w:rsidRPr="00FB1316">
        <w:rPr>
          <w:sz w:val="22"/>
          <w:szCs w:val="22"/>
        </w:rPr>
        <w:t>6.</w:t>
      </w:r>
      <w:r w:rsidRPr="00FB1316">
        <w:rPr>
          <w:sz w:val="22"/>
          <w:szCs w:val="22"/>
        </w:rPr>
        <w:tab/>
        <w:t>Information about violence, injury, physical or mental impairment, or other issues which affect this family</w:t>
      </w:r>
    </w:p>
    <w:p w14:paraId="7FEC3463" w14:textId="77777777" w:rsidR="003E3F23" w:rsidRPr="00FB1316" w:rsidRDefault="003E3F23" w:rsidP="003E3F23">
      <w:pPr>
        <w:tabs>
          <w:tab w:val="left" w:pos="360"/>
        </w:tabs>
        <w:ind w:left="360" w:hanging="360"/>
        <w:jc w:val="both"/>
        <w:rPr>
          <w:sz w:val="22"/>
          <w:szCs w:val="22"/>
        </w:rPr>
      </w:pPr>
      <w:r w:rsidRPr="00FB1316">
        <w:rPr>
          <w:sz w:val="22"/>
          <w:szCs w:val="22"/>
        </w:rPr>
        <w:t>7.</w:t>
      </w:r>
      <w:r w:rsidRPr="00FB1316">
        <w:rPr>
          <w:sz w:val="22"/>
          <w:szCs w:val="22"/>
        </w:rPr>
        <w:tab/>
        <w:t>Communication with other agencies regarding this family and dates of contact</w:t>
      </w:r>
    </w:p>
    <w:p w14:paraId="23A2C003" w14:textId="77777777" w:rsidR="003E3F23" w:rsidRPr="00FB1316" w:rsidRDefault="003E3F23" w:rsidP="003E3F23">
      <w:pPr>
        <w:jc w:val="both"/>
        <w:rPr>
          <w:sz w:val="22"/>
          <w:szCs w:val="22"/>
        </w:rPr>
      </w:pPr>
    </w:p>
    <w:p w14:paraId="35AD0B48" w14:textId="77777777" w:rsidR="003E3F23" w:rsidRPr="00FB1316" w:rsidRDefault="003E3F23" w:rsidP="003E3F23">
      <w:pPr>
        <w:jc w:val="both"/>
        <w:rPr>
          <w:b/>
          <w:sz w:val="22"/>
          <w:szCs w:val="22"/>
        </w:rPr>
      </w:pPr>
      <w:r w:rsidRPr="00FB1316">
        <w:rPr>
          <w:b/>
          <w:sz w:val="22"/>
          <w:szCs w:val="22"/>
        </w:rPr>
        <w:t>GUARDIAN AD LITEM</w:t>
      </w:r>
    </w:p>
    <w:p w14:paraId="4A969AFA"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deceased child, or other household members</w:t>
      </w:r>
    </w:p>
    <w:p w14:paraId="0EC45026"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 xml:space="preserve">Court reports, including information about family events, home environment, and dates </w:t>
      </w:r>
    </w:p>
    <w:p w14:paraId="1C4387CA"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Family or household composition (e.g., names and birth dates of other children or adults in the home, and relation to deceased child)</w:t>
      </w:r>
    </w:p>
    <w:p w14:paraId="65BD1CE2"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Other agency records or information collected about the family</w:t>
      </w:r>
    </w:p>
    <w:p w14:paraId="2309F567"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Communication with other agencies regarding this family and the dates of contact</w:t>
      </w:r>
    </w:p>
    <w:p w14:paraId="50182817" w14:textId="77777777" w:rsidR="003E3F23" w:rsidRPr="00FB1316" w:rsidRDefault="003E3F23" w:rsidP="003E3F23">
      <w:pPr>
        <w:jc w:val="both"/>
        <w:rPr>
          <w:b/>
          <w:sz w:val="22"/>
          <w:szCs w:val="22"/>
        </w:rPr>
      </w:pPr>
    </w:p>
    <w:p w14:paraId="49C6D29F" w14:textId="77777777" w:rsidR="003E3F23" w:rsidRPr="00FB1316" w:rsidRDefault="003E3F23" w:rsidP="003E3F23">
      <w:pPr>
        <w:jc w:val="both"/>
        <w:rPr>
          <w:b/>
          <w:sz w:val="22"/>
          <w:szCs w:val="22"/>
        </w:rPr>
      </w:pPr>
      <w:r w:rsidRPr="00FB1316">
        <w:rPr>
          <w:b/>
          <w:sz w:val="22"/>
          <w:szCs w:val="22"/>
        </w:rPr>
        <w:t>HEALTH DEPARTMENT</w:t>
      </w:r>
    </w:p>
    <w:p w14:paraId="6B8AF68D"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deceased child, or other members</w:t>
      </w:r>
    </w:p>
    <w:p w14:paraId="4D21626D"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Dates and nature of contact</w:t>
      </w:r>
    </w:p>
    <w:p w14:paraId="14C9DC52"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Diagnoses, pre-natal care, immunizations, appointments, medications</w:t>
      </w:r>
    </w:p>
    <w:p w14:paraId="1F15FEC6" w14:textId="77777777" w:rsidR="003E3F23" w:rsidRPr="00FB1316" w:rsidRDefault="003E3F23" w:rsidP="0069341A">
      <w:pPr>
        <w:tabs>
          <w:tab w:val="left" w:pos="360"/>
        </w:tabs>
        <w:ind w:left="360" w:hanging="360"/>
        <w:jc w:val="both"/>
        <w:rPr>
          <w:sz w:val="22"/>
          <w:szCs w:val="22"/>
        </w:rPr>
      </w:pPr>
      <w:r w:rsidRPr="00FB1316">
        <w:rPr>
          <w:sz w:val="22"/>
          <w:szCs w:val="22"/>
        </w:rPr>
        <w:t>4.</w:t>
      </w:r>
      <w:r w:rsidRPr="00FB1316">
        <w:rPr>
          <w:sz w:val="22"/>
          <w:szCs w:val="22"/>
        </w:rPr>
        <w:tab/>
        <w:t>Information about other health care received by family and the names of the health care providers</w:t>
      </w:r>
    </w:p>
    <w:p w14:paraId="29DBA243" w14:textId="77777777" w:rsidR="003E3F23" w:rsidRPr="00FB1316" w:rsidRDefault="003E3F23" w:rsidP="0069341A">
      <w:pPr>
        <w:tabs>
          <w:tab w:val="left" w:pos="360"/>
        </w:tabs>
        <w:ind w:left="360" w:hanging="360"/>
        <w:jc w:val="both"/>
        <w:rPr>
          <w:sz w:val="22"/>
          <w:szCs w:val="22"/>
        </w:rPr>
      </w:pPr>
      <w:r w:rsidRPr="00FB1316">
        <w:rPr>
          <w:sz w:val="22"/>
          <w:szCs w:val="22"/>
        </w:rPr>
        <w:t>5.</w:t>
      </w:r>
      <w:r w:rsidRPr="00FB1316">
        <w:rPr>
          <w:sz w:val="22"/>
          <w:szCs w:val="22"/>
        </w:rPr>
        <w:tab/>
        <w:t>Home visit information, including dates, home environment, family or household composition (e.g., names and birth dates for other children and adults in the home, and relation to deceased child)</w:t>
      </w:r>
    </w:p>
    <w:p w14:paraId="69EC9DE2" w14:textId="77777777" w:rsidR="003E3F23" w:rsidRPr="00FB1316" w:rsidRDefault="003E3F23" w:rsidP="003E3F23">
      <w:pPr>
        <w:tabs>
          <w:tab w:val="left" w:pos="360"/>
        </w:tabs>
        <w:ind w:left="360" w:hanging="360"/>
        <w:jc w:val="both"/>
        <w:rPr>
          <w:sz w:val="22"/>
          <w:szCs w:val="22"/>
        </w:rPr>
      </w:pPr>
      <w:r w:rsidRPr="00FB1316">
        <w:rPr>
          <w:sz w:val="22"/>
          <w:szCs w:val="22"/>
        </w:rPr>
        <w:t>6.</w:t>
      </w:r>
      <w:r w:rsidRPr="00FB1316">
        <w:rPr>
          <w:sz w:val="22"/>
          <w:szCs w:val="22"/>
        </w:rPr>
        <w:tab/>
        <w:t>Indicators of family violence, accidental or non-accidental injury, substance abuse, and physical or mental impairment</w:t>
      </w:r>
    </w:p>
    <w:p w14:paraId="3571D420" w14:textId="77777777" w:rsidR="003E3F23" w:rsidRPr="00FB1316" w:rsidRDefault="003E3F23" w:rsidP="003E3F23">
      <w:pPr>
        <w:tabs>
          <w:tab w:val="left" w:pos="360"/>
        </w:tabs>
        <w:ind w:left="360" w:hanging="360"/>
        <w:jc w:val="both"/>
        <w:rPr>
          <w:sz w:val="22"/>
          <w:szCs w:val="22"/>
        </w:rPr>
      </w:pPr>
      <w:r w:rsidRPr="00FB1316">
        <w:rPr>
          <w:sz w:val="22"/>
          <w:szCs w:val="22"/>
        </w:rPr>
        <w:t>7.</w:t>
      </w:r>
      <w:r w:rsidRPr="00FB1316">
        <w:rPr>
          <w:sz w:val="22"/>
          <w:szCs w:val="22"/>
        </w:rPr>
        <w:tab/>
        <w:t xml:space="preserve">Communication and dates of contact with other agencies regarding this family  </w:t>
      </w:r>
    </w:p>
    <w:p w14:paraId="6AE38E1D" w14:textId="77777777" w:rsidR="003E3F23" w:rsidRPr="00FB1316" w:rsidRDefault="003E3F23" w:rsidP="003E3F23">
      <w:pPr>
        <w:jc w:val="both"/>
        <w:rPr>
          <w:b/>
          <w:sz w:val="22"/>
          <w:szCs w:val="22"/>
        </w:rPr>
      </w:pPr>
    </w:p>
    <w:p w14:paraId="36CFDB1B" w14:textId="77777777" w:rsidR="003E3F23" w:rsidRPr="00FB1316" w:rsidRDefault="003E3F23" w:rsidP="003E3F23">
      <w:pPr>
        <w:jc w:val="both"/>
        <w:rPr>
          <w:b/>
          <w:sz w:val="22"/>
          <w:szCs w:val="22"/>
        </w:rPr>
      </w:pPr>
      <w:r w:rsidRPr="00FB1316">
        <w:rPr>
          <w:b/>
          <w:sz w:val="22"/>
          <w:szCs w:val="22"/>
        </w:rPr>
        <w:t>HEALTH CARE PROVIDER</w:t>
      </w:r>
    </w:p>
    <w:p w14:paraId="5F157C4A"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Office contact with mother, father, or deceased child</w:t>
      </w:r>
    </w:p>
    <w:p w14:paraId="564E08C9"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Dates and nature of contact, diagnoses, medications, treatment, appointments, immunizations</w:t>
      </w:r>
    </w:p>
    <w:p w14:paraId="0AB3E210"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Information about other health care received by family and the name(s) of the other health care provider(s)</w:t>
      </w:r>
    </w:p>
    <w:p w14:paraId="31F42787"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Indicators of family violence, accidental or non-accidental injury, substance abuse, and physical or mental impairment</w:t>
      </w:r>
    </w:p>
    <w:p w14:paraId="7E9D23DB" w14:textId="77777777" w:rsidR="003E3F23" w:rsidRPr="00FB1316" w:rsidRDefault="003E3F23" w:rsidP="003E3F23">
      <w:pPr>
        <w:tabs>
          <w:tab w:val="left" w:pos="360"/>
        </w:tabs>
        <w:ind w:left="360" w:hanging="360"/>
        <w:jc w:val="both"/>
        <w:rPr>
          <w:sz w:val="22"/>
          <w:szCs w:val="22"/>
        </w:rPr>
      </w:pPr>
      <w:r w:rsidRPr="00FB1316">
        <w:rPr>
          <w:sz w:val="22"/>
          <w:szCs w:val="22"/>
        </w:rPr>
        <w:t>5.   Communication and dates of contact with other providers or agencies about this family</w:t>
      </w:r>
    </w:p>
    <w:p w14:paraId="6D758324" w14:textId="77777777" w:rsidR="003E3F23" w:rsidRPr="00FB1316" w:rsidRDefault="003E3F23" w:rsidP="003E3F23">
      <w:pPr>
        <w:jc w:val="both"/>
        <w:rPr>
          <w:b/>
          <w:sz w:val="22"/>
          <w:szCs w:val="22"/>
        </w:rPr>
      </w:pPr>
    </w:p>
    <w:p w14:paraId="5034DC36" w14:textId="77777777" w:rsidR="003E3F23" w:rsidRPr="00FB1316" w:rsidRDefault="003E3F23" w:rsidP="003E3F23">
      <w:pPr>
        <w:jc w:val="both"/>
        <w:rPr>
          <w:b/>
          <w:sz w:val="22"/>
          <w:szCs w:val="22"/>
        </w:rPr>
      </w:pPr>
      <w:r w:rsidRPr="00FB1316">
        <w:rPr>
          <w:b/>
          <w:sz w:val="22"/>
          <w:szCs w:val="22"/>
        </w:rPr>
        <w:t>EMERGENCY MEDICAL SERVICES</w:t>
      </w:r>
    </w:p>
    <w:p w14:paraId="16F0DF42"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 xml:space="preserve">Agency contact with mother, father, or deceased child, including dates of contact and circumstances </w:t>
      </w:r>
      <w:r w:rsidRPr="00FB1316">
        <w:rPr>
          <w:sz w:val="22"/>
          <w:szCs w:val="22"/>
        </w:rPr>
        <w:lastRenderedPageBreak/>
        <w:t>surrounding child</w:t>
      </w:r>
      <w:r w:rsidR="00CB5A73">
        <w:rPr>
          <w:sz w:val="22"/>
          <w:szCs w:val="22"/>
        </w:rPr>
        <w:t>’</w:t>
      </w:r>
      <w:r w:rsidRPr="00FB1316">
        <w:rPr>
          <w:sz w:val="22"/>
          <w:szCs w:val="22"/>
        </w:rPr>
        <w:t>s death</w:t>
      </w:r>
    </w:p>
    <w:p w14:paraId="31B1A013"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Household members or other people who were present at the time of death, and conditions of the home environment</w:t>
      </w:r>
    </w:p>
    <w:p w14:paraId="0656BC1E"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Indicators of family violence, accidental or non-accidental injury, substance abuse, and physical or mental impairment</w:t>
      </w:r>
    </w:p>
    <w:p w14:paraId="487B7BC0"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 xml:space="preserve">Medical information about household members, including medications, health care providers, diagnoses, and treatment </w:t>
      </w:r>
    </w:p>
    <w:p w14:paraId="44475F13" w14:textId="77777777" w:rsidR="003E3F23" w:rsidRPr="00FB1316" w:rsidRDefault="003E3F23" w:rsidP="003E3F23">
      <w:pPr>
        <w:tabs>
          <w:tab w:val="left" w:pos="360"/>
        </w:tabs>
        <w:jc w:val="both"/>
        <w:rPr>
          <w:sz w:val="22"/>
          <w:szCs w:val="22"/>
        </w:rPr>
      </w:pPr>
      <w:r w:rsidRPr="00FB1316">
        <w:rPr>
          <w:sz w:val="22"/>
          <w:szCs w:val="22"/>
        </w:rPr>
        <w:t>5.</w:t>
      </w:r>
      <w:r w:rsidRPr="00FB1316">
        <w:rPr>
          <w:sz w:val="22"/>
          <w:szCs w:val="22"/>
        </w:rPr>
        <w:tab/>
        <w:t>Communication and dates of contact with other agencies regarding this family</w:t>
      </w:r>
    </w:p>
    <w:p w14:paraId="01172C14" w14:textId="77777777" w:rsidR="003E3F23" w:rsidRPr="00FB1316" w:rsidRDefault="003E3F23" w:rsidP="003E3F23">
      <w:pPr>
        <w:jc w:val="both"/>
        <w:rPr>
          <w:b/>
          <w:sz w:val="22"/>
          <w:szCs w:val="22"/>
        </w:rPr>
      </w:pPr>
    </w:p>
    <w:p w14:paraId="7102BC60" w14:textId="77777777" w:rsidR="003E3F23" w:rsidRPr="00FB1316" w:rsidRDefault="003E3F23" w:rsidP="003E3F23">
      <w:pPr>
        <w:jc w:val="both"/>
        <w:rPr>
          <w:b/>
          <w:sz w:val="22"/>
          <w:szCs w:val="22"/>
        </w:rPr>
      </w:pPr>
      <w:r w:rsidRPr="00FB1316">
        <w:rPr>
          <w:b/>
          <w:sz w:val="22"/>
          <w:szCs w:val="22"/>
        </w:rPr>
        <w:t>DISTRICT COURT JUDGE</w:t>
      </w:r>
    </w:p>
    <w:p w14:paraId="1101A92A"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Court involvement with mother, father, or deceased child</w:t>
      </w:r>
    </w:p>
    <w:p w14:paraId="07C359B2"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Indicators of family violence, accidental or non-accidental injury, substance abuse, physical or mental impairment</w:t>
      </w:r>
    </w:p>
    <w:p w14:paraId="6C54C64C"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Nature and dates of court involvement, including adjudications, and dispositions</w:t>
      </w:r>
    </w:p>
    <w:p w14:paraId="0B483A23"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Involvement by court counselor or other agencies, or providers</w:t>
      </w:r>
    </w:p>
    <w:p w14:paraId="6CEB132C"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Communication and dates of contact with other agencies about this family</w:t>
      </w:r>
    </w:p>
    <w:p w14:paraId="114B839C" w14:textId="77777777" w:rsidR="003E3F23" w:rsidRPr="00FB1316" w:rsidRDefault="003E3F23" w:rsidP="003E3F23">
      <w:pPr>
        <w:jc w:val="both"/>
        <w:rPr>
          <w:sz w:val="22"/>
          <w:szCs w:val="22"/>
        </w:rPr>
      </w:pPr>
    </w:p>
    <w:p w14:paraId="1904BEA2" w14:textId="77777777" w:rsidR="003E3F23" w:rsidRPr="00FB1316" w:rsidRDefault="003E3F23" w:rsidP="003E3F23">
      <w:pPr>
        <w:jc w:val="both"/>
        <w:rPr>
          <w:b/>
          <w:sz w:val="22"/>
          <w:szCs w:val="22"/>
        </w:rPr>
      </w:pPr>
      <w:r w:rsidRPr="00FB1316">
        <w:rPr>
          <w:b/>
          <w:sz w:val="22"/>
          <w:szCs w:val="22"/>
        </w:rPr>
        <w:t>MEDICAL EXAMINER</w:t>
      </w:r>
    </w:p>
    <w:p w14:paraId="661200DA"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Medical examiner</w:t>
      </w:r>
      <w:r w:rsidR="00CB5A73">
        <w:rPr>
          <w:sz w:val="22"/>
          <w:szCs w:val="22"/>
        </w:rPr>
        <w:t>’</w:t>
      </w:r>
      <w:r w:rsidRPr="00FB1316">
        <w:rPr>
          <w:sz w:val="22"/>
          <w:szCs w:val="22"/>
        </w:rPr>
        <w:t xml:space="preserve">s report, if completed.  </w:t>
      </w:r>
      <w:r w:rsidRPr="00FB1316">
        <w:rPr>
          <w:sz w:val="22"/>
          <w:szCs w:val="22"/>
          <w:u w:val="single"/>
        </w:rPr>
        <w:t>If determination of cause of death is pending, please notify chairperson</w:t>
      </w:r>
      <w:r w:rsidRPr="00FB1316">
        <w:rPr>
          <w:sz w:val="22"/>
          <w:szCs w:val="22"/>
        </w:rPr>
        <w:t xml:space="preserve"> to delay review</w:t>
      </w:r>
    </w:p>
    <w:p w14:paraId="5BB78748" w14:textId="77777777" w:rsidR="003E3F23" w:rsidRPr="00FB1316" w:rsidRDefault="003E3F23" w:rsidP="003E3F23">
      <w:pPr>
        <w:tabs>
          <w:tab w:val="left" w:pos="360"/>
        </w:tabs>
        <w:jc w:val="both"/>
        <w:rPr>
          <w:sz w:val="22"/>
          <w:szCs w:val="22"/>
        </w:rPr>
      </w:pPr>
      <w:r w:rsidRPr="00FB1316">
        <w:rPr>
          <w:sz w:val="22"/>
          <w:szCs w:val="22"/>
        </w:rPr>
        <w:t>2.</w:t>
      </w:r>
      <w:r w:rsidRPr="00FB1316">
        <w:rPr>
          <w:sz w:val="22"/>
          <w:szCs w:val="22"/>
        </w:rPr>
        <w:tab/>
        <w:t>Circumstances of child</w:t>
      </w:r>
      <w:r w:rsidR="00CB5A73">
        <w:rPr>
          <w:sz w:val="22"/>
          <w:szCs w:val="22"/>
        </w:rPr>
        <w:t>’</w:t>
      </w:r>
      <w:r w:rsidRPr="00FB1316">
        <w:rPr>
          <w:sz w:val="22"/>
          <w:szCs w:val="22"/>
        </w:rPr>
        <w:t>s death</w:t>
      </w:r>
    </w:p>
    <w:p w14:paraId="2ACDB810" w14:textId="77777777" w:rsidR="003E3F23" w:rsidRPr="00FB1316" w:rsidRDefault="003E3F23" w:rsidP="003E3F23">
      <w:pPr>
        <w:tabs>
          <w:tab w:val="left" w:pos="360"/>
        </w:tabs>
        <w:jc w:val="both"/>
        <w:rPr>
          <w:sz w:val="22"/>
          <w:szCs w:val="22"/>
        </w:rPr>
      </w:pPr>
      <w:r w:rsidRPr="00FB1316">
        <w:rPr>
          <w:sz w:val="22"/>
          <w:szCs w:val="22"/>
        </w:rPr>
        <w:t>3.</w:t>
      </w:r>
      <w:r w:rsidRPr="00FB1316">
        <w:rPr>
          <w:sz w:val="22"/>
          <w:szCs w:val="22"/>
        </w:rPr>
        <w:tab/>
        <w:t xml:space="preserve">Law enforcement agency involved, or </w:t>
      </w:r>
      <w:proofErr w:type="gramStart"/>
      <w:r w:rsidRPr="00FB1316">
        <w:rPr>
          <w:sz w:val="22"/>
          <w:szCs w:val="22"/>
        </w:rPr>
        <w:t>other</w:t>
      </w:r>
      <w:proofErr w:type="gramEnd"/>
      <w:r w:rsidRPr="00FB1316">
        <w:rPr>
          <w:sz w:val="22"/>
          <w:szCs w:val="22"/>
        </w:rPr>
        <w:t xml:space="preserve"> agency involvement</w:t>
      </w:r>
    </w:p>
    <w:p w14:paraId="311B0EA9" w14:textId="77777777" w:rsidR="003E3F23" w:rsidRPr="00FB1316" w:rsidRDefault="003E3F23" w:rsidP="003E3F23">
      <w:pPr>
        <w:tabs>
          <w:tab w:val="left" w:pos="360"/>
        </w:tabs>
        <w:jc w:val="both"/>
        <w:rPr>
          <w:sz w:val="22"/>
          <w:szCs w:val="22"/>
        </w:rPr>
      </w:pPr>
      <w:r w:rsidRPr="00FB1316">
        <w:rPr>
          <w:sz w:val="22"/>
          <w:szCs w:val="22"/>
        </w:rPr>
        <w:t>4.</w:t>
      </w:r>
      <w:r w:rsidRPr="00FB1316">
        <w:rPr>
          <w:sz w:val="22"/>
          <w:szCs w:val="22"/>
        </w:rPr>
        <w:tab/>
        <w:t>Cause and manner of death</w:t>
      </w:r>
    </w:p>
    <w:p w14:paraId="760E42DB"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Information about child safety restraints, alcohol or other substances, previous injuries or medical treatment</w:t>
      </w:r>
    </w:p>
    <w:p w14:paraId="1C27C71E" w14:textId="77777777" w:rsidR="003E3F23" w:rsidRPr="00FB1316" w:rsidRDefault="003E3F23" w:rsidP="003E3F23">
      <w:pPr>
        <w:tabs>
          <w:tab w:val="left" w:pos="360"/>
        </w:tabs>
        <w:jc w:val="both"/>
        <w:rPr>
          <w:sz w:val="22"/>
          <w:szCs w:val="22"/>
        </w:rPr>
      </w:pPr>
      <w:r w:rsidRPr="00FB1316">
        <w:rPr>
          <w:sz w:val="22"/>
          <w:szCs w:val="22"/>
        </w:rPr>
        <w:t>6.</w:t>
      </w:r>
      <w:r w:rsidRPr="00FB1316">
        <w:rPr>
          <w:sz w:val="22"/>
          <w:szCs w:val="22"/>
        </w:rPr>
        <w:tab/>
        <w:t>Communication and dates of contact with other agencies about this family</w:t>
      </w:r>
    </w:p>
    <w:p w14:paraId="3D0E919B" w14:textId="77777777" w:rsidR="003E3F23" w:rsidRPr="00FB1316" w:rsidRDefault="003E3F23" w:rsidP="003E3F23">
      <w:pPr>
        <w:jc w:val="both"/>
        <w:rPr>
          <w:sz w:val="22"/>
          <w:szCs w:val="22"/>
        </w:rPr>
      </w:pPr>
    </w:p>
    <w:p w14:paraId="72F4BAA0" w14:textId="77777777" w:rsidR="003E3F23" w:rsidRPr="00FB1316" w:rsidRDefault="003E3F23" w:rsidP="003E3F23">
      <w:pPr>
        <w:jc w:val="both"/>
        <w:rPr>
          <w:b/>
          <w:sz w:val="22"/>
          <w:szCs w:val="22"/>
        </w:rPr>
      </w:pPr>
      <w:r w:rsidRPr="00FB1316">
        <w:rPr>
          <w:b/>
          <w:sz w:val="22"/>
          <w:szCs w:val="22"/>
        </w:rPr>
        <w:t>DAY CARE/HEAD START</w:t>
      </w:r>
    </w:p>
    <w:p w14:paraId="31A88BBB" w14:textId="77777777" w:rsidR="003E3F23" w:rsidRPr="00FB1316" w:rsidRDefault="003E3F23" w:rsidP="003E3F23">
      <w:pPr>
        <w:tabs>
          <w:tab w:val="left" w:pos="360"/>
        </w:tabs>
        <w:ind w:left="360" w:hanging="360"/>
        <w:jc w:val="both"/>
        <w:rPr>
          <w:sz w:val="22"/>
          <w:szCs w:val="22"/>
        </w:rPr>
      </w:pPr>
      <w:r w:rsidRPr="00FB1316">
        <w:rPr>
          <w:sz w:val="22"/>
          <w:szCs w:val="22"/>
        </w:rPr>
        <w:t>1.</w:t>
      </w:r>
      <w:r w:rsidRPr="00FB1316">
        <w:rPr>
          <w:sz w:val="22"/>
          <w:szCs w:val="22"/>
        </w:rPr>
        <w:tab/>
        <w:t>Agency contact with mother, father, or deceased child</w:t>
      </w:r>
    </w:p>
    <w:p w14:paraId="2A05454C" w14:textId="77777777" w:rsidR="003E3F23" w:rsidRPr="00FB1316" w:rsidRDefault="003E3F23" w:rsidP="003E3F23">
      <w:pPr>
        <w:tabs>
          <w:tab w:val="left" w:pos="360"/>
        </w:tabs>
        <w:ind w:left="360" w:hanging="360"/>
        <w:jc w:val="both"/>
        <w:rPr>
          <w:sz w:val="22"/>
          <w:szCs w:val="22"/>
        </w:rPr>
      </w:pPr>
      <w:r w:rsidRPr="00FB1316">
        <w:rPr>
          <w:sz w:val="22"/>
          <w:szCs w:val="22"/>
        </w:rPr>
        <w:t>2.</w:t>
      </w:r>
      <w:r w:rsidRPr="00FB1316">
        <w:rPr>
          <w:sz w:val="22"/>
          <w:szCs w:val="22"/>
        </w:rPr>
        <w:tab/>
        <w:t>Attendance, behavior, and child</w:t>
      </w:r>
      <w:r w:rsidR="00CB5A73">
        <w:rPr>
          <w:sz w:val="22"/>
          <w:szCs w:val="22"/>
        </w:rPr>
        <w:t>’</w:t>
      </w:r>
      <w:r w:rsidRPr="00FB1316">
        <w:rPr>
          <w:sz w:val="22"/>
          <w:szCs w:val="22"/>
        </w:rPr>
        <w:t>s development</w:t>
      </w:r>
    </w:p>
    <w:p w14:paraId="27404F93" w14:textId="77777777" w:rsidR="003E3F23" w:rsidRPr="00FB1316" w:rsidRDefault="003E3F23" w:rsidP="003E3F23">
      <w:pPr>
        <w:tabs>
          <w:tab w:val="left" w:pos="360"/>
        </w:tabs>
        <w:ind w:left="360" w:hanging="360"/>
        <w:jc w:val="both"/>
        <w:rPr>
          <w:sz w:val="22"/>
          <w:szCs w:val="22"/>
        </w:rPr>
      </w:pPr>
      <w:r w:rsidRPr="00FB1316">
        <w:rPr>
          <w:sz w:val="22"/>
          <w:szCs w:val="22"/>
        </w:rPr>
        <w:t>3.</w:t>
      </w:r>
      <w:r w:rsidRPr="00FB1316">
        <w:rPr>
          <w:sz w:val="22"/>
          <w:szCs w:val="22"/>
        </w:rPr>
        <w:tab/>
        <w:t>Information about health care providers, medical history, and medication</w:t>
      </w:r>
    </w:p>
    <w:p w14:paraId="69398182" w14:textId="77777777" w:rsidR="003E3F23" w:rsidRPr="00FB1316" w:rsidRDefault="003E3F23" w:rsidP="003E3F23">
      <w:pPr>
        <w:tabs>
          <w:tab w:val="left" w:pos="360"/>
        </w:tabs>
        <w:ind w:left="360" w:hanging="360"/>
        <w:jc w:val="both"/>
        <w:rPr>
          <w:sz w:val="22"/>
          <w:szCs w:val="22"/>
        </w:rPr>
      </w:pPr>
      <w:r w:rsidRPr="00FB1316">
        <w:rPr>
          <w:sz w:val="22"/>
          <w:szCs w:val="22"/>
        </w:rPr>
        <w:t>4.</w:t>
      </w:r>
      <w:r w:rsidRPr="00FB1316">
        <w:rPr>
          <w:sz w:val="22"/>
          <w:szCs w:val="22"/>
        </w:rPr>
        <w:tab/>
        <w:t>Information about other day care providers for this family</w:t>
      </w:r>
    </w:p>
    <w:p w14:paraId="5E2A4086" w14:textId="77777777" w:rsidR="003E3F23" w:rsidRPr="00FB1316" w:rsidRDefault="003E3F23" w:rsidP="003E3F23">
      <w:pPr>
        <w:tabs>
          <w:tab w:val="left" w:pos="360"/>
        </w:tabs>
        <w:ind w:left="360" w:hanging="360"/>
        <w:jc w:val="both"/>
        <w:rPr>
          <w:sz w:val="22"/>
          <w:szCs w:val="22"/>
        </w:rPr>
      </w:pPr>
      <w:r w:rsidRPr="00FB1316">
        <w:rPr>
          <w:sz w:val="22"/>
          <w:szCs w:val="22"/>
        </w:rPr>
        <w:t>5.</w:t>
      </w:r>
      <w:r w:rsidRPr="00FB1316">
        <w:rPr>
          <w:sz w:val="22"/>
          <w:szCs w:val="22"/>
        </w:rPr>
        <w:tab/>
        <w:t>Indicators of family violence, substance abuse, accidental or non-accidental injury, and physical or mental impairment</w:t>
      </w:r>
    </w:p>
    <w:p w14:paraId="15FA4EE4" w14:textId="77777777" w:rsidR="003E3F23" w:rsidRPr="00FB1316" w:rsidRDefault="003E3F23" w:rsidP="003E3F23">
      <w:pPr>
        <w:jc w:val="both"/>
        <w:rPr>
          <w:sz w:val="22"/>
          <w:szCs w:val="22"/>
        </w:rPr>
      </w:pPr>
    </w:p>
    <w:p w14:paraId="3EB13E1F" w14:textId="77777777" w:rsidR="003E3F23" w:rsidRDefault="003E3F23" w:rsidP="003E3F23">
      <w:pPr>
        <w:widowControl/>
        <w:rPr>
          <w:rFonts w:asciiTheme="minorHAnsi" w:hAnsiTheme="minorHAnsi"/>
          <w:b/>
          <w:sz w:val="28"/>
          <w:szCs w:val="28"/>
          <w:u w:val="single"/>
        </w:rPr>
      </w:pPr>
    </w:p>
    <w:p w14:paraId="30A8F511" w14:textId="77777777" w:rsidR="003E3F23" w:rsidRDefault="003E3F23" w:rsidP="003E3F23">
      <w:pPr>
        <w:widowControl/>
        <w:rPr>
          <w:rFonts w:asciiTheme="minorHAnsi" w:hAnsiTheme="minorHAnsi"/>
          <w:b/>
          <w:sz w:val="28"/>
          <w:szCs w:val="28"/>
          <w:u w:val="single"/>
        </w:rPr>
      </w:pPr>
      <w:r>
        <w:rPr>
          <w:rFonts w:asciiTheme="minorHAnsi" w:hAnsiTheme="minorHAnsi"/>
          <w:sz w:val="28"/>
          <w:szCs w:val="28"/>
          <w:u w:val="single"/>
        </w:rPr>
        <w:br w:type="page"/>
      </w:r>
    </w:p>
    <w:p w14:paraId="001999B8" w14:textId="7B4EB3E2" w:rsidR="003E3F23" w:rsidRPr="005007B7" w:rsidRDefault="000F2156" w:rsidP="005B795C">
      <w:pPr>
        <w:jc w:val="center"/>
        <w:rPr>
          <w:b/>
          <w:sz w:val="28"/>
          <w:szCs w:val="28"/>
          <w:u w:val="single"/>
        </w:rPr>
      </w:pPr>
      <w:r>
        <w:rPr>
          <w:b/>
          <w:sz w:val="36"/>
          <w:szCs w:val="36"/>
        </w:rPr>
        <w:lastRenderedPageBreak/>
        <w:t>Appendix 2-</w:t>
      </w:r>
      <w:r w:rsidR="005B795C">
        <w:rPr>
          <w:b/>
          <w:sz w:val="36"/>
          <w:szCs w:val="36"/>
        </w:rPr>
        <w:t>7: Review Process Quick Guide (Step-by-Step)</w:t>
      </w:r>
    </w:p>
    <w:p w14:paraId="712AE61B" w14:textId="77777777" w:rsidR="003E3F23" w:rsidRDefault="003E3F23" w:rsidP="003E3F23">
      <w:pPr>
        <w:spacing w:line="215" w:lineRule="auto"/>
      </w:pPr>
    </w:p>
    <w:p w14:paraId="15CA97D8" w14:textId="2E5723AE" w:rsidR="003E3F23" w:rsidRPr="00DF7B3B" w:rsidRDefault="003E3F23" w:rsidP="00DF7B3B">
      <w:pPr>
        <w:spacing w:line="215" w:lineRule="auto"/>
        <w:jc w:val="both"/>
        <w:rPr>
          <w:sz w:val="22"/>
          <w:szCs w:val="22"/>
        </w:rPr>
      </w:pPr>
      <w:r w:rsidRPr="00DF7B3B">
        <w:rPr>
          <w:sz w:val="22"/>
          <w:szCs w:val="22"/>
        </w:rPr>
        <w:t>CFPTs should be able to review up to 9 fatalities per quarter, and 3 cases per month.  Counties with more than 9 fatalities per quarter may want to consider using a subcommittee to review all cases and select 3 to 4 cases for fu</w:t>
      </w:r>
      <w:r w:rsidR="00DF7B3B" w:rsidRPr="00DF7B3B">
        <w:rPr>
          <w:sz w:val="22"/>
          <w:szCs w:val="22"/>
        </w:rPr>
        <w:t xml:space="preserve">ll committee review each month. </w:t>
      </w:r>
      <w:r w:rsidRPr="00DF7B3B">
        <w:rPr>
          <w:sz w:val="22"/>
          <w:szCs w:val="22"/>
        </w:rPr>
        <w:t>(</w:t>
      </w:r>
      <w:r w:rsidR="0043053C">
        <w:rPr>
          <w:sz w:val="22"/>
          <w:szCs w:val="22"/>
        </w:rPr>
        <w:t xml:space="preserve">See Subcommittee Guidelines, </w:t>
      </w:r>
      <w:r w:rsidRPr="0043053C">
        <w:rPr>
          <w:sz w:val="22"/>
          <w:szCs w:val="22"/>
        </w:rPr>
        <w:t xml:space="preserve">Section </w:t>
      </w:r>
      <w:r w:rsidR="0043053C" w:rsidRPr="0043053C">
        <w:rPr>
          <w:sz w:val="22"/>
          <w:szCs w:val="22"/>
        </w:rPr>
        <w:t>1.IV</w:t>
      </w:r>
      <w:proofErr w:type="gramStart"/>
      <w:r w:rsidRPr="00DF7B3B">
        <w:rPr>
          <w:sz w:val="22"/>
          <w:szCs w:val="22"/>
        </w:rPr>
        <w:t>)  Child</w:t>
      </w:r>
      <w:proofErr w:type="gramEnd"/>
      <w:r w:rsidRPr="00DF7B3B">
        <w:rPr>
          <w:sz w:val="22"/>
          <w:szCs w:val="22"/>
        </w:rPr>
        <w:t xml:space="preserve"> death review information is sent to each local CFPT once a quarter during a calendar year.</w:t>
      </w:r>
    </w:p>
    <w:p w14:paraId="182FE84D" w14:textId="77777777" w:rsidR="003E3F23" w:rsidRPr="00DF7B3B" w:rsidRDefault="003E3F23" w:rsidP="003E3F23">
      <w:pPr>
        <w:spacing w:line="215" w:lineRule="auto"/>
        <w:rPr>
          <w:sz w:val="22"/>
          <w:szCs w:val="22"/>
        </w:rPr>
      </w:pPr>
    </w:p>
    <w:p w14:paraId="00EF999C" w14:textId="77777777" w:rsidR="003E3F23" w:rsidRPr="00A97DF5" w:rsidRDefault="003E3F23" w:rsidP="003E3F23">
      <w:pPr>
        <w:spacing w:line="215" w:lineRule="auto"/>
        <w:rPr>
          <w:b/>
          <w:sz w:val="22"/>
          <w:szCs w:val="22"/>
          <w:u w:val="single"/>
        </w:rPr>
      </w:pPr>
    </w:p>
    <w:p w14:paraId="02E49BAA" w14:textId="77777777" w:rsidR="003E3F23" w:rsidRPr="00DF7B3B" w:rsidRDefault="003E3F23" w:rsidP="003E3F23">
      <w:pPr>
        <w:spacing w:line="215" w:lineRule="auto"/>
        <w:rPr>
          <w:sz w:val="22"/>
          <w:szCs w:val="22"/>
        </w:rPr>
      </w:pPr>
      <w:r w:rsidRPr="00DF7B3B">
        <w:rPr>
          <w:b/>
          <w:i/>
          <w:sz w:val="22"/>
          <w:szCs w:val="22"/>
          <w:u w:val="single"/>
        </w:rPr>
        <w:t>Step One:  Death Certificates and Birth Information</w:t>
      </w:r>
    </w:p>
    <w:p w14:paraId="17347FC2" w14:textId="77777777" w:rsidR="003E3F23" w:rsidRPr="00DF7B3B" w:rsidRDefault="003E3F23" w:rsidP="003E3F23">
      <w:pPr>
        <w:spacing w:line="215" w:lineRule="auto"/>
        <w:rPr>
          <w:sz w:val="22"/>
          <w:szCs w:val="22"/>
        </w:rPr>
      </w:pPr>
    </w:p>
    <w:p w14:paraId="541600E3" w14:textId="77777777" w:rsidR="003E3F23" w:rsidRPr="00DF7B3B" w:rsidRDefault="003E3F23" w:rsidP="003E3F23">
      <w:pPr>
        <w:spacing w:line="215" w:lineRule="auto"/>
        <w:rPr>
          <w:sz w:val="22"/>
          <w:szCs w:val="22"/>
        </w:rPr>
      </w:pPr>
      <w:r w:rsidRPr="00DF7B3B">
        <w:rPr>
          <w:sz w:val="22"/>
          <w:szCs w:val="22"/>
        </w:rPr>
        <w:t>The Team Coordinator provides death transcripts for all county resident child deaths during the review quarter.  Each death transcript contains the following information:</w:t>
      </w:r>
    </w:p>
    <w:p w14:paraId="6B2CF9FD" w14:textId="77777777" w:rsidR="003E3F23" w:rsidRPr="00DF7B3B" w:rsidRDefault="003E3F23" w:rsidP="003E3F23">
      <w:pPr>
        <w:spacing w:line="215" w:lineRule="auto"/>
        <w:rPr>
          <w:sz w:val="22"/>
          <w:szCs w:val="22"/>
        </w:rPr>
      </w:pPr>
    </w:p>
    <w:p w14:paraId="377F4843" w14:textId="77777777" w:rsidR="003E3F23" w:rsidRPr="00DF7B3B" w:rsidRDefault="003E3F23" w:rsidP="00DF7B3B">
      <w:pPr>
        <w:tabs>
          <w:tab w:val="left" w:pos="3420"/>
          <w:tab w:val="left" w:pos="6480"/>
        </w:tabs>
        <w:spacing w:line="215" w:lineRule="auto"/>
        <w:rPr>
          <w:sz w:val="22"/>
          <w:szCs w:val="22"/>
        </w:rPr>
      </w:pPr>
      <w:r w:rsidRPr="00DF7B3B">
        <w:rPr>
          <w:sz w:val="22"/>
          <w:szCs w:val="22"/>
        </w:rPr>
        <w:t>● Decedent</w:t>
      </w:r>
      <w:r w:rsidR="00CB5A73">
        <w:rPr>
          <w:sz w:val="22"/>
          <w:szCs w:val="22"/>
        </w:rPr>
        <w:t>’</w:t>
      </w:r>
      <w:r w:rsidRPr="00DF7B3B">
        <w:rPr>
          <w:sz w:val="22"/>
          <w:szCs w:val="22"/>
        </w:rPr>
        <w:t>s name</w:t>
      </w:r>
      <w:r w:rsidRPr="00DF7B3B">
        <w:rPr>
          <w:sz w:val="22"/>
          <w:szCs w:val="22"/>
        </w:rPr>
        <w:tab/>
        <w:t>● Age</w:t>
      </w:r>
      <w:r w:rsidRPr="00DF7B3B">
        <w:rPr>
          <w:sz w:val="22"/>
          <w:szCs w:val="22"/>
        </w:rPr>
        <w:tab/>
        <w:t>● Father</w:t>
      </w:r>
      <w:r w:rsidR="00CB5A73">
        <w:rPr>
          <w:sz w:val="22"/>
          <w:szCs w:val="22"/>
        </w:rPr>
        <w:t>’</w:t>
      </w:r>
      <w:r w:rsidRPr="00DF7B3B">
        <w:rPr>
          <w:sz w:val="22"/>
          <w:szCs w:val="22"/>
        </w:rPr>
        <w:t>s name</w:t>
      </w:r>
    </w:p>
    <w:p w14:paraId="2903F4CE" w14:textId="77777777" w:rsidR="003E3F23" w:rsidRPr="00DF7B3B" w:rsidRDefault="00DF7B3B" w:rsidP="00DF7B3B">
      <w:pPr>
        <w:tabs>
          <w:tab w:val="left" w:pos="3420"/>
          <w:tab w:val="left" w:pos="6480"/>
        </w:tabs>
        <w:spacing w:line="215" w:lineRule="auto"/>
        <w:rPr>
          <w:sz w:val="22"/>
          <w:szCs w:val="22"/>
        </w:rPr>
      </w:pPr>
      <w:r>
        <w:rPr>
          <w:sz w:val="22"/>
          <w:szCs w:val="22"/>
        </w:rPr>
        <w:t>● All causes of death info</w:t>
      </w:r>
      <w:r>
        <w:rPr>
          <w:sz w:val="22"/>
          <w:szCs w:val="22"/>
        </w:rPr>
        <w:tab/>
      </w:r>
      <w:r w:rsidR="003E3F23" w:rsidRPr="00DF7B3B">
        <w:rPr>
          <w:sz w:val="22"/>
          <w:szCs w:val="22"/>
        </w:rPr>
        <w:t>● Date of birth</w:t>
      </w:r>
      <w:r w:rsidR="003E3F23" w:rsidRPr="00DF7B3B">
        <w:rPr>
          <w:sz w:val="22"/>
          <w:szCs w:val="22"/>
        </w:rPr>
        <w:tab/>
        <w:t>● Mother</w:t>
      </w:r>
      <w:r w:rsidR="00CB5A73">
        <w:rPr>
          <w:sz w:val="22"/>
          <w:szCs w:val="22"/>
        </w:rPr>
        <w:t>’</w:t>
      </w:r>
      <w:r w:rsidR="003E3F23" w:rsidRPr="00DF7B3B">
        <w:rPr>
          <w:sz w:val="22"/>
          <w:szCs w:val="22"/>
        </w:rPr>
        <w:t>s name</w:t>
      </w:r>
    </w:p>
    <w:p w14:paraId="17D33ABC" w14:textId="77777777" w:rsidR="003E3F23" w:rsidRPr="00DF7B3B" w:rsidRDefault="00DF7B3B" w:rsidP="00DF7B3B">
      <w:pPr>
        <w:tabs>
          <w:tab w:val="left" w:pos="3420"/>
          <w:tab w:val="left" w:pos="6480"/>
        </w:tabs>
        <w:spacing w:line="215" w:lineRule="auto"/>
        <w:rPr>
          <w:sz w:val="22"/>
          <w:szCs w:val="22"/>
        </w:rPr>
      </w:pPr>
      <w:r>
        <w:rPr>
          <w:sz w:val="22"/>
          <w:szCs w:val="22"/>
        </w:rPr>
        <w:t>● Date of death</w:t>
      </w:r>
      <w:r>
        <w:rPr>
          <w:sz w:val="22"/>
          <w:szCs w:val="22"/>
        </w:rPr>
        <w:tab/>
      </w:r>
      <w:r w:rsidR="003E3F23" w:rsidRPr="00DF7B3B">
        <w:rPr>
          <w:sz w:val="22"/>
          <w:szCs w:val="22"/>
        </w:rPr>
        <w:t>● County of residence</w:t>
      </w:r>
      <w:r w:rsidR="003E3F23" w:rsidRPr="00DF7B3B">
        <w:rPr>
          <w:sz w:val="22"/>
          <w:szCs w:val="22"/>
        </w:rPr>
        <w:tab/>
        <w:t xml:space="preserve">● Address </w:t>
      </w:r>
      <w:r w:rsidR="003E3F23" w:rsidRPr="00DF7B3B">
        <w:rPr>
          <w:sz w:val="22"/>
          <w:szCs w:val="22"/>
        </w:rPr>
        <w:tab/>
      </w:r>
      <w:r w:rsidR="003E3F23" w:rsidRPr="00DF7B3B">
        <w:rPr>
          <w:sz w:val="22"/>
          <w:szCs w:val="22"/>
        </w:rPr>
        <w:tab/>
      </w:r>
      <w:r w:rsidR="003E3F23" w:rsidRPr="00DF7B3B">
        <w:rPr>
          <w:sz w:val="22"/>
          <w:szCs w:val="22"/>
        </w:rPr>
        <w:tab/>
      </w:r>
    </w:p>
    <w:p w14:paraId="1D81051B" w14:textId="77777777" w:rsidR="003E3F23" w:rsidRPr="00DF7B3B" w:rsidRDefault="003E3F23" w:rsidP="003E3F23">
      <w:pPr>
        <w:spacing w:line="215" w:lineRule="auto"/>
        <w:rPr>
          <w:sz w:val="22"/>
          <w:szCs w:val="22"/>
        </w:rPr>
      </w:pPr>
    </w:p>
    <w:p w14:paraId="79ADA93B" w14:textId="77777777" w:rsidR="003E3F23" w:rsidRPr="00DF7B3B" w:rsidRDefault="003E3F23" w:rsidP="00DF7B3B">
      <w:pPr>
        <w:spacing w:line="215" w:lineRule="auto"/>
        <w:jc w:val="both"/>
        <w:rPr>
          <w:sz w:val="22"/>
          <w:szCs w:val="22"/>
        </w:rPr>
      </w:pPr>
      <w:r w:rsidRPr="00DF7B3B">
        <w:rPr>
          <w:sz w:val="22"/>
          <w:szCs w:val="22"/>
        </w:rPr>
        <w:t xml:space="preserve">The North Carolina Vital Records Section will provide each CFPT with one death transcript copy for each residential child fatality.  To enhance the review of infant deaths, </w:t>
      </w:r>
      <w:r w:rsidRPr="00DF7B3B">
        <w:rPr>
          <w:sz w:val="22"/>
          <w:szCs w:val="22"/>
          <w:u w:val="single"/>
        </w:rPr>
        <w:t>information</w:t>
      </w:r>
      <w:r w:rsidRPr="00DF7B3B">
        <w:rPr>
          <w:sz w:val="22"/>
          <w:szCs w:val="22"/>
        </w:rPr>
        <w:t xml:space="preserve"> from the birth certificates of infant fatalities (those less than one year of age) will also be available from the Team Coordinator.  This information may include:</w:t>
      </w:r>
    </w:p>
    <w:p w14:paraId="16424721" w14:textId="77777777" w:rsidR="003E3F23" w:rsidRPr="00DF7B3B" w:rsidRDefault="003E3F23" w:rsidP="003E3F23">
      <w:pPr>
        <w:spacing w:line="215" w:lineRule="auto"/>
        <w:rPr>
          <w:sz w:val="22"/>
          <w:szCs w:val="22"/>
        </w:rPr>
      </w:pPr>
    </w:p>
    <w:p w14:paraId="07AF78DC" w14:textId="77777777" w:rsidR="003E3F23" w:rsidRPr="00DF7B3B" w:rsidRDefault="003E3F23" w:rsidP="00DF7B3B">
      <w:pPr>
        <w:tabs>
          <w:tab w:val="left" w:pos="4500"/>
        </w:tabs>
        <w:spacing w:line="215" w:lineRule="auto"/>
        <w:ind w:left="720"/>
        <w:rPr>
          <w:sz w:val="22"/>
          <w:szCs w:val="22"/>
        </w:rPr>
      </w:pPr>
      <w:r w:rsidRPr="00DF7B3B">
        <w:rPr>
          <w:sz w:val="22"/>
          <w:szCs w:val="22"/>
        </w:rPr>
        <w:t>● Mother</w:t>
      </w:r>
      <w:r w:rsidR="00CB5A73">
        <w:rPr>
          <w:sz w:val="22"/>
          <w:szCs w:val="22"/>
        </w:rPr>
        <w:t>’</w:t>
      </w:r>
      <w:r w:rsidRPr="00DF7B3B">
        <w:rPr>
          <w:sz w:val="22"/>
          <w:szCs w:val="22"/>
        </w:rPr>
        <w:t>s name and birth date</w:t>
      </w:r>
      <w:r w:rsidRPr="00DF7B3B">
        <w:rPr>
          <w:sz w:val="22"/>
          <w:szCs w:val="22"/>
        </w:rPr>
        <w:tab/>
      </w:r>
      <w:r w:rsidRPr="00DF7B3B">
        <w:rPr>
          <w:sz w:val="22"/>
          <w:szCs w:val="22"/>
        </w:rPr>
        <w:tab/>
        <w:t>● Father</w:t>
      </w:r>
      <w:r w:rsidR="00CB5A73">
        <w:rPr>
          <w:sz w:val="22"/>
          <w:szCs w:val="22"/>
        </w:rPr>
        <w:t>’</w:t>
      </w:r>
      <w:r w:rsidRPr="00DF7B3B">
        <w:rPr>
          <w:sz w:val="22"/>
          <w:szCs w:val="22"/>
        </w:rPr>
        <w:t>s name and birth date</w:t>
      </w:r>
    </w:p>
    <w:p w14:paraId="71BC486A" w14:textId="77777777" w:rsidR="003E3F23" w:rsidRPr="00DF7B3B" w:rsidRDefault="00DF7B3B" w:rsidP="00DF7B3B">
      <w:pPr>
        <w:tabs>
          <w:tab w:val="left" w:pos="4500"/>
        </w:tabs>
        <w:spacing w:line="215" w:lineRule="auto"/>
        <w:ind w:left="720"/>
        <w:rPr>
          <w:sz w:val="22"/>
          <w:szCs w:val="22"/>
        </w:rPr>
      </w:pPr>
      <w:r>
        <w:rPr>
          <w:sz w:val="22"/>
          <w:szCs w:val="22"/>
        </w:rPr>
        <w:t>● Number of prenatal visits</w:t>
      </w:r>
      <w:r>
        <w:rPr>
          <w:sz w:val="22"/>
          <w:szCs w:val="22"/>
        </w:rPr>
        <w:tab/>
      </w:r>
      <w:r>
        <w:rPr>
          <w:sz w:val="22"/>
          <w:szCs w:val="22"/>
        </w:rPr>
        <w:tab/>
      </w:r>
      <w:r w:rsidR="003E3F23" w:rsidRPr="00DF7B3B">
        <w:rPr>
          <w:sz w:val="22"/>
          <w:szCs w:val="22"/>
        </w:rPr>
        <w:t>● Weeks of gestation</w:t>
      </w:r>
    </w:p>
    <w:p w14:paraId="5F33090F" w14:textId="77777777" w:rsidR="003E3F23" w:rsidRPr="00DF7B3B" w:rsidRDefault="003E3F23" w:rsidP="003E3F23">
      <w:pPr>
        <w:spacing w:line="215" w:lineRule="auto"/>
        <w:rPr>
          <w:sz w:val="22"/>
          <w:szCs w:val="22"/>
        </w:rPr>
      </w:pPr>
    </w:p>
    <w:p w14:paraId="43EF7CB6" w14:textId="77777777" w:rsidR="003E3F23" w:rsidRPr="00DF7B3B" w:rsidRDefault="003E3F23" w:rsidP="003E3F23">
      <w:pPr>
        <w:spacing w:line="215" w:lineRule="auto"/>
        <w:rPr>
          <w:sz w:val="22"/>
          <w:szCs w:val="22"/>
        </w:rPr>
      </w:pPr>
    </w:p>
    <w:p w14:paraId="55901A0C" w14:textId="77777777" w:rsidR="003E3F23" w:rsidRPr="00DF7B3B" w:rsidRDefault="003E3F23" w:rsidP="003E3F23">
      <w:pPr>
        <w:spacing w:line="215" w:lineRule="auto"/>
        <w:rPr>
          <w:sz w:val="22"/>
          <w:szCs w:val="22"/>
        </w:rPr>
      </w:pPr>
      <w:r w:rsidRPr="00DF7B3B">
        <w:rPr>
          <w:b/>
          <w:i/>
          <w:sz w:val="22"/>
          <w:szCs w:val="22"/>
          <w:u w:val="single"/>
        </w:rPr>
        <w:t>Step Two:  Reports of Investigation by Medical Examiner</w:t>
      </w:r>
    </w:p>
    <w:p w14:paraId="14442696" w14:textId="77777777" w:rsidR="003E3F23" w:rsidRPr="00DF7B3B" w:rsidRDefault="003E3F23" w:rsidP="003E3F23">
      <w:pPr>
        <w:spacing w:line="215" w:lineRule="auto"/>
        <w:rPr>
          <w:sz w:val="22"/>
          <w:szCs w:val="22"/>
        </w:rPr>
      </w:pPr>
    </w:p>
    <w:p w14:paraId="1589155F" w14:textId="77777777" w:rsidR="003E3F23" w:rsidRPr="00DF7B3B" w:rsidRDefault="003E3F23" w:rsidP="003E3F23">
      <w:pPr>
        <w:spacing w:line="215" w:lineRule="auto"/>
        <w:rPr>
          <w:sz w:val="22"/>
          <w:szCs w:val="22"/>
        </w:rPr>
      </w:pPr>
      <w:r w:rsidRPr="00DF7B3B">
        <w:rPr>
          <w:sz w:val="22"/>
          <w:szCs w:val="22"/>
        </w:rPr>
        <w:t xml:space="preserve">The Team Coordinator provides the Reports of Investigation by Medical Examiner for the deaths reviewed by a county medical examiner.   </w:t>
      </w:r>
    </w:p>
    <w:p w14:paraId="47059EED" w14:textId="77777777" w:rsidR="003E3F23" w:rsidRPr="00DF7B3B" w:rsidRDefault="003E3F23" w:rsidP="003E3F23">
      <w:pPr>
        <w:spacing w:line="215" w:lineRule="auto"/>
        <w:rPr>
          <w:sz w:val="22"/>
          <w:szCs w:val="22"/>
        </w:rPr>
      </w:pPr>
    </w:p>
    <w:p w14:paraId="3DAEB387" w14:textId="77777777" w:rsidR="003E3F23" w:rsidRPr="00DF7B3B" w:rsidRDefault="003E3F23" w:rsidP="003E3F23">
      <w:pPr>
        <w:tabs>
          <w:tab w:val="left" w:pos="-1440"/>
        </w:tabs>
        <w:spacing w:line="215" w:lineRule="auto"/>
        <w:ind w:left="720" w:hanging="720"/>
        <w:rPr>
          <w:sz w:val="22"/>
          <w:szCs w:val="22"/>
        </w:rPr>
      </w:pPr>
      <w:r w:rsidRPr="00DF7B3B">
        <w:rPr>
          <w:b/>
          <w:sz w:val="22"/>
          <w:szCs w:val="22"/>
        </w:rPr>
        <w:t>Note</w:t>
      </w:r>
      <w:r w:rsidRPr="00DF7B3B">
        <w:rPr>
          <w:sz w:val="22"/>
          <w:szCs w:val="22"/>
        </w:rPr>
        <w:t>:</w:t>
      </w:r>
      <w:r w:rsidRPr="00DF7B3B">
        <w:rPr>
          <w:sz w:val="22"/>
          <w:szCs w:val="22"/>
        </w:rPr>
        <w:tab/>
        <w:t xml:space="preserve">The county medical examiner reviews deaths unattended by a doctor, suspicious deaths, and violent deaths (homicides, suicides, or accidents).  </w:t>
      </w:r>
    </w:p>
    <w:p w14:paraId="722A1C2E" w14:textId="77777777" w:rsidR="003E3F23" w:rsidRPr="00DF7B3B" w:rsidRDefault="003E3F23" w:rsidP="003E3F23">
      <w:pPr>
        <w:spacing w:line="215" w:lineRule="auto"/>
        <w:rPr>
          <w:sz w:val="22"/>
          <w:szCs w:val="22"/>
        </w:rPr>
      </w:pPr>
    </w:p>
    <w:p w14:paraId="5487FE41" w14:textId="77777777" w:rsidR="003E3F23" w:rsidRPr="00DF7B3B" w:rsidRDefault="003E3F23" w:rsidP="003E3F23">
      <w:pPr>
        <w:spacing w:line="215" w:lineRule="auto"/>
        <w:rPr>
          <w:sz w:val="22"/>
          <w:szCs w:val="22"/>
        </w:rPr>
      </w:pPr>
    </w:p>
    <w:p w14:paraId="0031F309" w14:textId="77777777" w:rsidR="003E3F23" w:rsidRPr="00DF7B3B" w:rsidRDefault="003E3F23" w:rsidP="003E3F23">
      <w:pPr>
        <w:spacing w:line="215" w:lineRule="auto"/>
        <w:rPr>
          <w:sz w:val="22"/>
          <w:szCs w:val="22"/>
        </w:rPr>
      </w:pPr>
      <w:r w:rsidRPr="00DF7B3B">
        <w:rPr>
          <w:b/>
          <w:i/>
          <w:sz w:val="22"/>
          <w:szCs w:val="22"/>
          <w:u w:val="single"/>
        </w:rPr>
        <w:t>Step Three:  Selection and Screening</w:t>
      </w:r>
    </w:p>
    <w:p w14:paraId="17455792" w14:textId="77777777" w:rsidR="003E3F23" w:rsidRPr="00DF7B3B" w:rsidRDefault="003E3F23" w:rsidP="003E3F23">
      <w:pPr>
        <w:spacing w:line="215" w:lineRule="auto"/>
        <w:rPr>
          <w:sz w:val="22"/>
          <w:szCs w:val="22"/>
        </w:rPr>
      </w:pPr>
    </w:p>
    <w:p w14:paraId="5A3D3177" w14:textId="77777777" w:rsidR="003E3F23" w:rsidRPr="00DF7B3B" w:rsidRDefault="003E3F23" w:rsidP="003E3F23">
      <w:pPr>
        <w:spacing w:line="215" w:lineRule="auto"/>
        <w:rPr>
          <w:sz w:val="22"/>
          <w:szCs w:val="22"/>
        </w:rPr>
      </w:pPr>
      <w:r w:rsidRPr="00DF7B3B">
        <w:rPr>
          <w:sz w:val="22"/>
          <w:szCs w:val="22"/>
        </w:rPr>
        <w:t xml:space="preserve">The Chairperson and the Review Coordinator choose up to three deaths to review each meeting.  The Chairperson and the Review Coordinator </w:t>
      </w:r>
      <w:r w:rsidRPr="00DF7B3B">
        <w:rPr>
          <w:b/>
          <w:sz w:val="22"/>
          <w:szCs w:val="22"/>
        </w:rPr>
        <w:t>do not</w:t>
      </w:r>
      <w:r w:rsidRPr="00DF7B3B">
        <w:rPr>
          <w:sz w:val="22"/>
          <w:szCs w:val="22"/>
        </w:rPr>
        <w:t xml:space="preserve"> choose the following child deaths for review:</w:t>
      </w:r>
    </w:p>
    <w:p w14:paraId="789F77A0" w14:textId="77777777" w:rsidR="003E3F23" w:rsidRPr="00DF7B3B" w:rsidRDefault="003E3F23" w:rsidP="003E3F23">
      <w:pPr>
        <w:spacing w:line="215" w:lineRule="auto"/>
        <w:rPr>
          <w:sz w:val="22"/>
          <w:szCs w:val="22"/>
        </w:rPr>
      </w:pPr>
    </w:p>
    <w:p w14:paraId="18BD3FE5" w14:textId="77777777" w:rsidR="003E3F23" w:rsidRPr="00DF7B3B" w:rsidRDefault="003E3F23" w:rsidP="00DF7B3B">
      <w:pPr>
        <w:tabs>
          <w:tab w:val="left" w:pos="540"/>
        </w:tabs>
        <w:spacing w:line="215" w:lineRule="auto"/>
        <w:ind w:left="540" w:hanging="540"/>
        <w:rPr>
          <w:sz w:val="22"/>
          <w:szCs w:val="22"/>
        </w:rPr>
      </w:pPr>
      <w:r w:rsidRPr="00DF7B3B">
        <w:rPr>
          <w:sz w:val="22"/>
          <w:szCs w:val="22"/>
        </w:rPr>
        <w:t>1.</w:t>
      </w:r>
      <w:r w:rsidRPr="00DF7B3B">
        <w:rPr>
          <w:sz w:val="22"/>
          <w:szCs w:val="22"/>
        </w:rPr>
        <w:tab/>
        <w:t>Deaths due to suspected abuse/neglect which have been reviewed by the local CCPT.</w:t>
      </w:r>
    </w:p>
    <w:p w14:paraId="2F48F6F4" w14:textId="77777777" w:rsidR="003E3F23" w:rsidRPr="00DF7B3B" w:rsidRDefault="003E3F23" w:rsidP="00DF7B3B">
      <w:pPr>
        <w:pStyle w:val="Header"/>
        <w:tabs>
          <w:tab w:val="clear" w:pos="4320"/>
          <w:tab w:val="clear" w:pos="8640"/>
          <w:tab w:val="left" w:pos="540"/>
        </w:tabs>
        <w:spacing w:line="215" w:lineRule="auto"/>
        <w:ind w:left="540" w:hanging="540"/>
        <w:rPr>
          <w:rFonts w:ascii="Times New Roman" w:hAnsi="Times New Roman"/>
          <w:sz w:val="22"/>
          <w:szCs w:val="22"/>
        </w:rPr>
      </w:pPr>
    </w:p>
    <w:p w14:paraId="1D36C26A" w14:textId="77777777" w:rsidR="003E3F23" w:rsidRPr="00DF7B3B" w:rsidRDefault="003E3F23" w:rsidP="00DF7B3B">
      <w:pPr>
        <w:tabs>
          <w:tab w:val="left" w:pos="540"/>
        </w:tabs>
        <w:spacing w:line="215" w:lineRule="auto"/>
        <w:ind w:left="540" w:hanging="540"/>
        <w:rPr>
          <w:sz w:val="22"/>
          <w:szCs w:val="22"/>
        </w:rPr>
      </w:pPr>
      <w:r w:rsidRPr="00DF7B3B">
        <w:rPr>
          <w:sz w:val="22"/>
          <w:szCs w:val="22"/>
        </w:rPr>
        <w:t>2.</w:t>
      </w:r>
      <w:r w:rsidRPr="00DF7B3B">
        <w:rPr>
          <w:sz w:val="22"/>
          <w:szCs w:val="22"/>
        </w:rPr>
        <w:tab/>
        <w:t>Deaths under open investigation (law enforcement or child protective services).</w:t>
      </w:r>
      <w:r w:rsidR="00DF7B3B">
        <w:rPr>
          <w:sz w:val="22"/>
          <w:szCs w:val="22"/>
        </w:rPr>
        <w:t xml:space="preserve"> </w:t>
      </w:r>
      <w:r w:rsidRPr="00DF7B3B">
        <w:rPr>
          <w:b/>
          <w:sz w:val="22"/>
          <w:szCs w:val="22"/>
        </w:rPr>
        <w:t>Unless</w:t>
      </w:r>
      <w:r w:rsidRPr="00DF7B3B">
        <w:rPr>
          <w:sz w:val="22"/>
          <w:szCs w:val="22"/>
        </w:rPr>
        <w:t xml:space="preserve"> the CFPT feels that they have all the information needed to make sound recommendations, wait until the investigating agency has completed their information gathering.  </w:t>
      </w:r>
      <w:r w:rsidRPr="00DF7B3B">
        <w:rPr>
          <w:sz w:val="22"/>
          <w:szCs w:val="22"/>
        </w:rPr>
        <w:tab/>
      </w:r>
    </w:p>
    <w:p w14:paraId="58CD12D4" w14:textId="77777777" w:rsidR="003E3F23" w:rsidRPr="00DF7B3B" w:rsidRDefault="003E3F23" w:rsidP="00DF7B3B">
      <w:pPr>
        <w:tabs>
          <w:tab w:val="left" w:pos="540"/>
        </w:tabs>
        <w:spacing w:line="215" w:lineRule="auto"/>
        <w:ind w:left="540" w:hanging="540"/>
        <w:rPr>
          <w:sz w:val="22"/>
          <w:szCs w:val="22"/>
        </w:rPr>
      </w:pPr>
    </w:p>
    <w:p w14:paraId="4E58434E" w14:textId="77777777" w:rsidR="003E3F23" w:rsidRPr="00DF7B3B" w:rsidRDefault="003E3F23" w:rsidP="00DF7B3B">
      <w:pPr>
        <w:tabs>
          <w:tab w:val="left" w:pos="540"/>
        </w:tabs>
        <w:spacing w:line="215" w:lineRule="auto"/>
        <w:ind w:left="540" w:hanging="540"/>
        <w:rPr>
          <w:sz w:val="22"/>
          <w:szCs w:val="22"/>
        </w:rPr>
      </w:pPr>
      <w:r w:rsidRPr="00DF7B3B">
        <w:rPr>
          <w:sz w:val="22"/>
          <w:szCs w:val="22"/>
        </w:rPr>
        <w:t xml:space="preserve">3.  </w:t>
      </w:r>
      <w:r w:rsidRPr="00DF7B3B">
        <w:rPr>
          <w:sz w:val="22"/>
          <w:szCs w:val="22"/>
        </w:rPr>
        <w:tab/>
        <w:t xml:space="preserve">Those certificates with no Report of Investigation by the Medical Examiner.  </w:t>
      </w:r>
      <w:r w:rsidRPr="00DF7B3B">
        <w:rPr>
          <w:b/>
          <w:sz w:val="22"/>
          <w:szCs w:val="22"/>
        </w:rPr>
        <w:t>You must get the Report of Investigation from the Medical Examiner before your review.</w:t>
      </w:r>
      <w:r w:rsidRPr="00DF7B3B">
        <w:rPr>
          <w:sz w:val="22"/>
          <w:szCs w:val="22"/>
        </w:rPr>
        <w:t xml:space="preserve"> </w:t>
      </w:r>
    </w:p>
    <w:p w14:paraId="2B1ADD94" w14:textId="77777777" w:rsidR="003E3F23" w:rsidRPr="00DF7B3B" w:rsidRDefault="003E3F23" w:rsidP="003E3F23">
      <w:pPr>
        <w:spacing w:line="215" w:lineRule="auto"/>
        <w:rPr>
          <w:b/>
          <w:i/>
          <w:sz w:val="22"/>
          <w:szCs w:val="22"/>
          <w:u w:val="single"/>
        </w:rPr>
      </w:pPr>
    </w:p>
    <w:p w14:paraId="40B3533A" w14:textId="77777777" w:rsidR="003E3F23" w:rsidRDefault="003E3F23" w:rsidP="003E3F23">
      <w:pPr>
        <w:spacing w:line="215" w:lineRule="auto"/>
        <w:rPr>
          <w:b/>
          <w:i/>
          <w:sz w:val="28"/>
          <w:u w:val="single"/>
        </w:rPr>
      </w:pPr>
    </w:p>
    <w:p w14:paraId="3A8CB774" w14:textId="77777777" w:rsidR="003E3F23" w:rsidRDefault="003E3F23" w:rsidP="003E3F23">
      <w:pPr>
        <w:widowControl/>
        <w:rPr>
          <w:b/>
          <w:i/>
          <w:sz w:val="28"/>
          <w:u w:val="single"/>
        </w:rPr>
      </w:pPr>
      <w:r>
        <w:rPr>
          <w:b/>
          <w:i/>
          <w:sz w:val="28"/>
          <w:u w:val="single"/>
        </w:rPr>
        <w:br w:type="page"/>
      </w:r>
    </w:p>
    <w:p w14:paraId="4366BFBF" w14:textId="77777777" w:rsidR="003E3F23" w:rsidRPr="00DF7B3B" w:rsidRDefault="003E3F23" w:rsidP="003E3F23">
      <w:pPr>
        <w:spacing w:line="215" w:lineRule="auto"/>
        <w:rPr>
          <w:sz w:val="22"/>
          <w:szCs w:val="22"/>
        </w:rPr>
      </w:pPr>
      <w:r w:rsidRPr="00DF7B3B">
        <w:rPr>
          <w:b/>
          <w:i/>
          <w:sz w:val="22"/>
          <w:szCs w:val="22"/>
          <w:u w:val="single"/>
        </w:rPr>
        <w:lastRenderedPageBreak/>
        <w:t>Step Four:  Confidential Notification to CFPT Members</w:t>
      </w:r>
    </w:p>
    <w:p w14:paraId="57D6DDB9" w14:textId="77777777" w:rsidR="003E3F23" w:rsidRPr="00DF7B3B" w:rsidRDefault="003E3F23" w:rsidP="003E3F23">
      <w:pPr>
        <w:spacing w:line="215" w:lineRule="auto"/>
        <w:rPr>
          <w:sz w:val="22"/>
          <w:szCs w:val="22"/>
        </w:rPr>
      </w:pPr>
    </w:p>
    <w:p w14:paraId="6904EC27" w14:textId="77777777" w:rsidR="003E3F23" w:rsidRPr="00DF7B3B" w:rsidRDefault="003E3F23" w:rsidP="00DF7B3B">
      <w:pPr>
        <w:spacing w:line="215" w:lineRule="auto"/>
        <w:jc w:val="both"/>
        <w:rPr>
          <w:sz w:val="22"/>
          <w:szCs w:val="22"/>
        </w:rPr>
      </w:pPr>
      <w:r w:rsidRPr="00DF7B3B">
        <w:rPr>
          <w:sz w:val="22"/>
          <w:szCs w:val="22"/>
        </w:rPr>
        <w:t xml:space="preserve">Before each meeting, the Chairperson and the Review Coordinator mail Step One </w:t>
      </w:r>
      <w:r w:rsidRPr="00DF7B3B">
        <w:rPr>
          <w:sz w:val="22"/>
          <w:szCs w:val="22"/>
          <w:u w:val="single"/>
        </w:rPr>
        <w:t>information</w:t>
      </w:r>
      <w:r w:rsidRPr="00DF7B3B">
        <w:rPr>
          <w:sz w:val="22"/>
          <w:szCs w:val="22"/>
        </w:rPr>
        <w:t xml:space="preserve"> for up to three deaths to all CFPT members.  Each member is asked to look for office records related to the families of these children.  CFPT members are asked to bring a summary and office records to the next team meeting.    </w:t>
      </w:r>
    </w:p>
    <w:p w14:paraId="7CE48E39" w14:textId="77777777" w:rsidR="003E3F23" w:rsidRPr="00DF7B3B" w:rsidRDefault="003E3F23" w:rsidP="00DF7B3B">
      <w:pPr>
        <w:spacing w:line="215" w:lineRule="auto"/>
        <w:jc w:val="both"/>
        <w:rPr>
          <w:sz w:val="22"/>
          <w:szCs w:val="22"/>
        </w:rPr>
      </w:pPr>
    </w:p>
    <w:p w14:paraId="67311CC9" w14:textId="77777777" w:rsidR="003E3F23" w:rsidRPr="00DF7B3B" w:rsidRDefault="003E3F23" w:rsidP="00DF7B3B">
      <w:pPr>
        <w:spacing w:line="215" w:lineRule="auto"/>
        <w:jc w:val="both"/>
        <w:rPr>
          <w:sz w:val="22"/>
          <w:szCs w:val="22"/>
        </w:rPr>
      </w:pPr>
    </w:p>
    <w:p w14:paraId="622A436D" w14:textId="77777777" w:rsidR="003E3F23" w:rsidRPr="00DF7B3B" w:rsidRDefault="003E3F23" w:rsidP="00DF7B3B">
      <w:pPr>
        <w:spacing w:line="215" w:lineRule="auto"/>
        <w:jc w:val="both"/>
        <w:rPr>
          <w:sz w:val="22"/>
          <w:szCs w:val="22"/>
        </w:rPr>
      </w:pPr>
      <w:r w:rsidRPr="00DF7B3B">
        <w:rPr>
          <w:b/>
          <w:i/>
          <w:sz w:val="22"/>
          <w:szCs w:val="22"/>
          <w:u w:val="single"/>
        </w:rPr>
        <w:t>Step Five:  Reviewing and Reporting</w:t>
      </w:r>
    </w:p>
    <w:p w14:paraId="0A69A8D5" w14:textId="77777777" w:rsidR="003E3F23" w:rsidRPr="00DF7B3B" w:rsidRDefault="003E3F23" w:rsidP="00DF7B3B">
      <w:pPr>
        <w:spacing w:line="215" w:lineRule="auto"/>
        <w:jc w:val="both"/>
        <w:rPr>
          <w:sz w:val="22"/>
          <w:szCs w:val="22"/>
        </w:rPr>
      </w:pPr>
    </w:p>
    <w:p w14:paraId="736828DB" w14:textId="73637554" w:rsidR="003E3F23" w:rsidRPr="00DF7B3B" w:rsidRDefault="003E3F23" w:rsidP="00DF7B3B">
      <w:pPr>
        <w:spacing w:line="215" w:lineRule="auto"/>
        <w:jc w:val="both"/>
        <w:rPr>
          <w:sz w:val="22"/>
          <w:szCs w:val="22"/>
        </w:rPr>
      </w:pPr>
      <w:r w:rsidRPr="00DF7B3B">
        <w:rPr>
          <w:sz w:val="22"/>
          <w:szCs w:val="22"/>
        </w:rPr>
        <w:t>All CFPT members bring office records</w:t>
      </w:r>
      <w:r w:rsidR="00DF7B3B">
        <w:rPr>
          <w:sz w:val="22"/>
          <w:szCs w:val="22"/>
        </w:rPr>
        <w:t xml:space="preserve"> and summaries to the meeting. </w:t>
      </w:r>
      <w:r w:rsidRPr="00DF7B3B">
        <w:rPr>
          <w:sz w:val="22"/>
          <w:szCs w:val="22"/>
        </w:rPr>
        <w:t xml:space="preserve">The Review Coordinator completes the </w:t>
      </w:r>
      <w:r w:rsidR="00DF7B3B">
        <w:rPr>
          <w:sz w:val="22"/>
          <w:szCs w:val="22"/>
        </w:rPr>
        <w:t xml:space="preserve">Confidential CFPT Report Form. </w:t>
      </w:r>
      <w:r w:rsidRPr="00DF7B3B">
        <w:rPr>
          <w:sz w:val="22"/>
          <w:szCs w:val="22"/>
        </w:rPr>
        <w:t>Each CFPT member presents a verbal summary of services and contacts with the decedent</w:t>
      </w:r>
      <w:r w:rsidR="00CB5A73">
        <w:rPr>
          <w:sz w:val="22"/>
          <w:szCs w:val="22"/>
        </w:rPr>
        <w:t>’</w:t>
      </w:r>
      <w:r w:rsidR="00DF7B3B">
        <w:rPr>
          <w:sz w:val="22"/>
          <w:szCs w:val="22"/>
        </w:rPr>
        <w:t xml:space="preserve">s </w:t>
      </w:r>
      <w:r w:rsidR="00DF7B3B" w:rsidRPr="00F13813">
        <w:rPr>
          <w:sz w:val="22"/>
          <w:szCs w:val="22"/>
        </w:rPr>
        <w:t xml:space="preserve">family. </w:t>
      </w:r>
      <w:r w:rsidRPr="00F13813">
        <w:rPr>
          <w:sz w:val="22"/>
          <w:szCs w:val="22"/>
        </w:rPr>
        <w:t xml:space="preserve">The team decides if members need more information to identify system problems. </w:t>
      </w:r>
      <w:r w:rsidR="00654B10" w:rsidRPr="00F13813">
        <w:rPr>
          <w:sz w:val="22"/>
          <w:szCs w:val="22"/>
        </w:rPr>
        <w:t>If the t</w:t>
      </w:r>
      <w:r w:rsidR="00F13813">
        <w:rPr>
          <w:sz w:val="22"/>
          <w:szCs w:val="22"/>
        </w:rPr>
        <w:t xml:space="preserve">eam needs more information, the </w:t>
      </w:r>
      <w:r w:rsidRPr="00DF7B3B">
        <w:rPr>
          <w:sz w:val="22"/>
          <w:szCs w:val="22"/>
        </w:rPr>
        <w:t>Review Coordinator and Chairperson complete the Records Request form to obtain police reports or hospital records, for example, and the Chairperson reschedules the review to the next meeting.</w:t>
      </w:r>
    </w:p>
    <w:p w14:paraId="7DF44680" w14:textId="77777777" w:rsidR="003E3F23" w:rsidRPr="00DF7B3B" w:rsidRDefault="003E3F23" w:rsidP="00DF7B3B">
      <w:pPr>
        <w:spacing w:line="215" w:lineRule="auto"/>
        <w:jc w:val="both"/>
        <w:rPr>
          <w:sz w:val="22"/>
          <w:szCs w:val="22"/>
        </w:rPr>
      </w:pPr>
    </w:p>
    <w:p w14:paraId="1F41A0E7" w14:textId="77777777" w:rsidR="003E3F23" w:rsidRPr="00DF7B3B" w:rsidRDefault="003E3F23" w:rsidP="00DF7B3B">
      <w:pPr>
        <w:spacing w:line="215" w:lineRule="auto"/>
        <w:jc w:val="both"/>
        <w:rPr>
          <w:sz w:val="22"/>
          <w:szCs w:val="22"/>
        </w:rPr>
      </w:pPr>
      <w:r w:rsidRPr="00DF7B3B">
        <w:rPr>
          <w:sz w:val="22"/>
          <w:szCs w:val="22"/>
        </w:rPr>
        <w:t>During the review, team members identify system problems, recommendations, and actions t</w:t>
      </w:r>
      <w:r w:rsidR="00DF7B3B">
        <w:rPr>
          <w:sz w:val="22"/>
          <w:szCs w:val="22"/>
        </w:rPr>
        <w:t xml:space="preserve">o prevent future child deaths. </w:t>
      </w:r>
      <w:r w:rsidRPr="00DF7B3B">
        <w:rPr>
          <w:sz w:val="22"/>
          <w:szCs w:val="22"/>
        </w:rPr>
        <w:t xml:space="preserve">The Review Coordinator mails the original report form to the team Coordinator </w:t>
      </w:r>
      <w:r w:rsidRPr="00DF7B3B">
        <w:rPr>
          <w:b/>
          <w:sz w:val="22"/>
          <w:szCs w:val="22"/>
        </w:rPr>
        <w:t xml:space="preserve">within 45 days of the meeting. </w:t>
      </w:r>
      <w:r w:rsidRPr="00DF7B3B">
        <w:rPr>
          <w:sz w:val="22"/>
          <w:szCs w:val="22"/>
        </w:rPr>
        <w:t>The Review Coordinator keeps a copy of each completed report form.</w:t>
      </w:r>
    </w:p>
    <w:p w14:paraId="33C66FE5" w14:textId="77777777" w:rsidR="003E3F23" w:rsidRPr="00DF7B3B" w:rsidRDefault="003E3F23" w:rsidP="00DF7B3B">
      <w:pPr>
        <w:spacing w:line="215" w:lineRule="auto"/>
        <w:jc w:val="both"/>
        <w:rPr>
          <w:sz w:val="22"/>
          <w:szCs w:val="22"/>
        </w:rPr>
      </w:pPr>
    </w:p>
    <w:p w14:paraId="5EBF83F3" w14:textId="77777777" w:rsidR="003E3F23" w:rsidRPr="00DF7B3B" w:rsidRDefault="003E3F23" w:rsidP="00DF7B3B">
      <w:pPr>
        <w:spacing w:line="215" w:lineRule="auto"/>
        <w:jc w:val="both"/>
        <w:rPr>
          <w:sz w:val="22"/>
          <w:szCs w:val="22"/>
        </w:rPr>
      </w:pPr>
    </w:p>
    <w:p w14:paraId="7435E05C" w14:textId="77777777" w:rsidR="003E3F23" w:rsidRPr="00DF7B3B" w:rsidRDefault="003E3F23" w:rsidP="00DF7B3B">
      <w:pPr>
        <w:spacing w:line="215" w:lineRule="auto"/>
        <w:jc w:val="both"/>
        <w:rPr>
          <w:sz w:val="22"/>
          <w:szCs w:val="22"/>
        </w:rPr>
      </w:pPr>
      <w:r w:rsidRPr="00DF7B3B">
        <w:rPr>
          <w:b/>
          <w:i/>
          <w:sz w:val="22"/>
          <w:szCs w:val="22"/>
          <w:u w:val="single"/>
        </w:rPr>
        <w:t>Step Six: Records Management</w:t>
      </w:r>
    </w:p>
    <w:p w14:paraId="51ED1684" w14:textId="77777777" w:rsidR="003E3F23" w:rsidRPr="00DF7B3B" w:rsidRDefault="003E3F23" w:rsidP="00DF7B3B">
      <w:pPr>
        <w:spacing w:line="215" w:lineRule="auto"/>
        <w:jc w:val="both"/>
        <w:rPr>
          <w:sz w:val="22"/>
          <w:szCs w:val="22"/>
        </w:rPr>
      </w:pPr>
    </w:p>
    <w:p w14:paraId="0F85B1C7" w14:textId="77777777" w:rsidR="003E3F23" w:rsidRPr="00DF7B3B" w:rsidRDefault="003E3F23" w:rsidP="00DF7B3B">
      <w:pPr>
        <w:spacing w:line="215" w:lineRule="auto"/>
        <w:jc w:val="both"/>
        <w:rPr>
          <w:sz w:val="22"/>
          <w:szCs w:val="22"/>
        </w:rPr>
      </w:pPr>
      <w:r w:rsidRPr="00DF7B3B">
        <w:rPr>
          <w:sz w:val="22"/>
          <w:szCs w:val="22"/>
        </w:rPr>
        <w:t>CFPT records (i.e., minutes, report copies, death certificates and medical examiner</w:t>
      </w:r>
      <w:r w:rsidR="00CB5A73">
        <w:rPr>
          <w:sz w:val="22"/>
          <w:szCs w:val="22"/>
        </w:rPr>
        <w:t>’</w:t>
      </w:r>
      <w:r w:rsidRPr="00DF7B3B">
        <w:rPr>
          <w:sz w:val="22"/>
          <w:szCs w:val="22"/>
        </w:rPr>
        <w:t xml:space="preserve">s reports) should be maintained in a confidential manner, retained for </w:t>
      </w:r>
      <w:r w:rsidR="008E4354">
        <w:rPr>
          <w:sz w:val="22"/>
          <w:szCs w:val="22"/>
        </w:rPr>
        <w:t>five</w:t>
      </w:r>
      <w:r w:rsidRPr="00DF7B3B">
        <w:rPr>
          <w:sz w:val="22"/>
          <w:szCs w:val="22"/>
        </w:rPr>
        <w:t xml:space="preserve"> years and destroyed in accordance with GS 7B-1413 and the Records and Disposition Schedule published by the N.C. Division of Archives and History.</w:t>
      </w:r>
    </w:p>
    <w:p w14:paraId="1701E162" w14:textId="77777777" w:rsidR="003E3F23" w:rsidRDefault="003E3F23" w:rsidP="003E3F23">
      <w:pPr>
        <w:spacing w:line="215" w:lineRule="auto"/>
        <w:jc w:val="both"/>
        <w:rPr>
          <w:sz w:val="22"/>
          <w:szCs w:val="22"/>
        </w:rPr>
      </w:pPr>
    </w:p>
    <w:p w14:paraId="5B848F2C" w14:textId="77777777" w:rsidR="006E2A45" w:rsidRDefault="006E2A45" w:rsidP="003E3F23">
      <w:pPr>
        <w:spacing w:line="215" w:lineRule="auto"/>
        <w:jc w:val="both"/>
        <w:rPr>
          <w:sz w:val="22"/>
          <w:szCs w:val="22"/>
        </w:rPr>
      </w:pPr>
    </w:p>
    <w:p w14:paraId="07755FBB" w14:textId="77777777" w:rsidR="006E2A45" w:rsidRDefault="006E2A45" w:rsidP="003E3F23">
      <w:pPr>
        <w:spacing w:line="215" w:lineRule="auto"/>
        <w:jc w:val="both"/>
        <w:rPr>
          <w:sz w:val="22"/>
          <w:szCs w:val="22"/>
        </w:rPr>
      </w:pPr>
    </w:p>
    <w:p w14:paraId="3CE64D1E" w14:textId="77777777" w:rsidR="006E2A45" w:rsidRDefault="006E2A45" w:rsidP="003E3F23">
      <w:pPr>
        <w:spacing w:line="215" w:lineRule="auto"/>
        <w:jc w:val="both"/>
        <w:rPr>
          <w:sz w:val="22"/>
          <w:szCs w:val="22"/>
        </w:rPr>
      </w:pPr>
    </w:p>
    <w:p w14:paraId="6A295CF9" w14:textId="77777777" w:rsidR="006E2A45" w:rsidRDefault="006E2A45" w:rsidP="003E3F23">
      <w:pPr>
        <w:spacing w:line="215" w:lineRule="auto"/>
        <w:jc w:val="both"/>
        <w:rPr>
          <w:sz w:val="22"/>
          <w:szCs w:val="22"/>
        </w:rPr>
      </w:pPr>
    </w:p>
    <w:p w14:paraId="4FE0BDEF" w14:textId="77777777" w:rsidR="006E2A45" w:rsidRDefault="006E2A45" w:rsidP="003E3F23">
      <w:pPr>
        <w:spacing w:line="215" w:lineRule="auto"/>
        <w:jc w:val="both"/>
        <w:rPr>
          <w:sz w:val="22"/>
          <w:szCs w:val="22"/>
        </w:rPr>
      </w:pPr>
    </w:p>
    <w:p w14:paraId="7BE34EDD" w14:textId="77777777" w:rsidR="006E2A45" w:rsidRDefault="006E2A45" w:rsidP="003E3F23">
      <w:pPr>
        <w:spacing w:line="215" w:lineRule="auto"/>
        <w:jc w:val="both"/>
        <w:rPr>
          <w:sz w:val="22"/>
          <w:szCs w:val="22"/>
        </w:rPr>
      </w:pPr>
    </w:p>
    <w:p w14:paraId="5A557AB5" w14:textId="77777777" w:rsidR="006E2A45" w:rsidRDefault="006E2A45" w:rsidP="003E3F23">
      <w:pPr>
        <w:spacing w:line="215" w:lineRule="auto"/>
        <w:jc w:val="both"/>
        <w:rPr>
          <w:sz w:val="22"/>
          <w:szCs w:val="22"/>
        </w:rPr>
      </w:pPr>
    </w:p>
    <w:p w14:paraId="1C51465A" w14:textId="77777777" w:rsidR="006E2A45" w:rsidRDefault="006E2A45" w:rsidP="003E3F23">
      <w:pPr>
        <w:spacing w:line="215" w:lineRule="auto"/>
        <w:jc w:val="both"/>
        <w:rPr>
          <w:sz w:val="22"/>
          <w:szCs w:val="22"/>
        </w:rPr>
      </w:pPr>
    </w:p>
    <w:p w14:paraId="7504A0F1" w14:textId="77777777" w:rsidR="006E2A45" w:rsidRDefault="006E2A45" w:rsidP="003E3F23">
      <w:pPr>
        <w:spacing w:line="215" w:lineRule="auto"/>
        <w:jc w:val="both"/>
        <w:rPr>
          <w:sz w:val="22"/>
          <w:szCs w:val="22"/>
        </w:rPr>
      </w:pPr>
    </w:p>
    <w:p w14:paraId="4D9F2ADF" w14:textId="77777777" w:rsidR="006E2A45" w:rsidRDefault="006E2A45" w:rsidP="003E3F23">
      <w:pPr>
        <w:spacing w:line="215" w:lineRule="auto"/>
        <w:jc w:val="both"/>
        <w:rPr>
          <w:sz w:val="22"/>
          <w:szCs w:val="22"/>
        </w:rPr>
      </w:pPr>
    </w:p>
    <w:p w14:paraId="6E3C8773" w14:textId="77777777" w:rsidR="006E2A45" w:rsidRDefault="006E2A45" w:rsidP="003E3F23">
      <w:pPr>
        <w:spacing w:line="215" w:lineRule="auto"/>
        <w:jc w:val="both"/>
        <w:rPr>
          <w:sz w:val="22"/>
          <w:szCs w:val="22"/>
        </w:rPr>
      </w:pPr>
    </w:p>
    <w:p w14:paraId="232529D6" w14:textId="77777777" w:rsidR="006E2A45" w:rsidRDefault="006E2A45" w:rsidP="003E3F23">
      <w:pPr>
        <w:spacing w:line="215" w:lineRule="auto"/>
        <w:jc w:val="both"/>
        <w:rPr>
          <w:sz w:val="22"/>
          <w:szCs w:val="22"/>
        </w:rPr>
      </w:pPr>
    </w:p>
    <w:p w14:paraId="63C2AF29" w14:textId="77777777" w:rsidR="006E2A45" w:rsidRDefault="006E2A45" w:rsidP="003E3F23">
      <w:pPr>
        <w:spacing w:line="215" w:lineRule="auto"/>
        <w:jc w:val="both"/>
        <w:rPr>
          <w:sz w:val="22"/>
          <w:szCs w:val="22"/>
        </w:rPr>
      </w:pPr>
    </w:p>
    <w:p w14:paraId="3EC6AF7B" w14:textId="77777777" w:rsidR="006E2A45" w:rsidRDefault="006E2A45" w:rsidP="003E3F23">
      <w:pPr>
        <w:spacing w:line="215" w:lineRule="auto"/>
        <w:jc w:val="both"/>
        <w:rPr>
          <w:sz w:val="22"/>
          <w:szCs w:val="22"/>
        </w:rPr>
      </w:pPr>
    </w:p>
    <w:p w14:paraId="6746D7A0" w14:textId="77777777" w:rsidR="006E2A45" w:rsidRDefault="006E2A45" w:rsidP="003E3F23">
      <w:pPr>
        <w:spacing w:line="215" w:lineRule="auto"/>
        <w:jc w:val="both"/>
        <w:rPr>
          <w:sz w:val="22"/>
          <w:szCs w:val="22"/>
        </w:rPr>
      </w:pPr>
    </w:p>
    <w:p w14:paraId="23CAFC14" w14:textId="77777777" w:rsidR="006E2A45" w:rsidRDefault="006E2A45" w:rsidP="003E3F23">
      <w:pPr>
        <w:spacing w:line="215" w:lineRule="auto"/>
        <w:jc w:val="both"/>
        <w:rPr>
          <w:sz w:val="22"/>
          <w:szCs w:val="22"/>
        </w:rPr>
      </w:pPr>
    </w:p>
    <w:p w14:paraId="3D3554C5" w14:textId="77777777" w:rsidR="006E2A45" w:rsidRDefault="006E2A45" w:rsidP="003E3F23">
      <w:pPr>
        <w:spacing w:line="215" w:lineRule="auto"/>
        <w:jc w:val="both"/>
        <w:rPr>
          <w:sz w:val="22"/>
          <w:szCs w:val="22"/>
        </w:rPr>
      </w:pPr>
    </w:p>
    <w:p w14:paraId="4201EAAC" w14:textId="77777777" w:rsidR="006E2A45" w:rsidRDefault="006E2A45" w:rsidP="003E3F23">
      <w:pPr>
        <w:spacing w:line="215" w:lineRule="auto"/>
        <w:jc w:val="both"/>
        <w:rPr>
          <w:sz w:val="22"/>
          <w:szCs w:val="22"/>
        </w:rPr>
      </w:pPr>
    </w:p>
    <w:p w14:paraId="5E94B1E8" w14:textId="77777777" w:rsidR="006E2A45" w:rsidRDefault="006E2A45" w:rsidP="003E3F23">
      <w:pPr>
        <w:spacing w:line="215" w:lineRule="auto"/>
        <w:jc w:val="both"/>
        <w:rPr>
          <w:sz w:val="22"/>
          <w:szCs w:val="22"/>
        </w:rPr>
      </w:pPr>
    </w:p>
    <w:p w14:paraId="097A00EE" w14:textId="77777777" w:rsidR="006E2A45" w:rsidRDefault="006E2A45" w:rsidP="003E3F23">
      <w:pPr>
        <w:spacing w:line="215" w:lineRule="auto"/>
        <w:jc w:val="both"/>
        <w:rPr>
          <w:sz w:val="22"/>
          <w:szCs w:val="22"/>
        </w:rPr>
      </w:pPr>
    </w:p>
    <w:p w14:paraId="2882504D" w14:textId="77777777" w:rsidR="006E2A45" w:rsidRDefault="006E2A45" w:rsidP="003E3F23">
      <w:pPr>
        <w:spacing w:line="215" w:lineRule="auto"/>
        <w:jc w:val="both"/>
        <w:rPr>
          <w:sz w:val="22"/>
          <w:szCs w:val="22"/>
        </w:rPr>
      </w:pPr>
    </w:p>
    <w:p w14:paraId="2A4F6966" w14:textId="77777777" w:rsidR="006E2A45" w:rsidRDefault="006E2A45" w:rsidP="003E3F23">
      <w:pPr>
        <w:spacing w:line="215" w:lineRule="auto"/>
        <w:jc w:val="both"/>
        <w:rPr>
          <w:sz w:val="22"/>
          <w:szCs w:val="22"/>
        </w:rPr>
      </w:pPr>
    </w:p>
    <w:p w14:paraId="438B3636" w14:textId="77777777" w:rsidR="006E2A45" w:rsidRDefault="006E2A45" w:rsidP="003E3F23">
      <w:pPr>
        <w:spacing w:line="215" w:lineRule="auto"/>
        <w:jc w:val="both"/>
        <w:rPr>
          <w:sz w:val="22"/>
          <w:szCs w:val="22"/>
        </w:rPr>
      </w:pPr>
    </w:p>
    <w:p w14:paraId="4EAB8C62" w14:textId="77777777" w:rsidR="006E2A45" w:rsidRDefault="006E2A45" w:rsidP="003E3F23">
      <w:pPr>
        <w:spacing w:line="215" w:lineRule="auto"/>
        <w:jc w:val="both"/>
        <w:rPr>
          <w:sz w:val="22"/>
          <w:szCs w:val="22"/>
        </w:rPr>
      </w:pPr>
    </w:p>
    <w:p w14:paraId="2635727B" w14:textId="77777777" w:rsidR="006E2A45" w:rsidRDefault="006E2A45" w:rsidP="003E3F23">
      <w:pPr>
        <w:spacing w:line="215" w:lineRule="auto"/>
        <w:jc w:val="both"/>
        <w:rPr>
          <w:sz w:val="22"/>
          <w:szCs w:val="22"/>
        </w:rPr>
      </w:pPr>
    </w:p>
    <w:p w14:paraId="6B759B38" w14:textId="77777777" w:rsidR="006E2A45" w:rsidRDefault="006E2A45" w:rsidP="003E3F23">
      <w:pPr>
        <w:spacing w:line="215" w:lineRule="auto"/>
        <w:jc w:val="both"/>
        <w:rPr>
          <w:sz w:val="22"/>
          <w:szCs w:val="22"/>
        </w:rPr>
      </w:pPr>
    </w:p>
    <w:p w14:paraId="19D09893" w14:textId="77777777" w:rsidR="006E2A45" w:rsidRDefault="006E2A45" w:rsidP="003E3F23">
      <w:pPr>
        <w:spacing w:line="215" w:lineRule="auto"/>
        <w:jc w:val="both"/>
        <w:rPr>
          <w:sz w:val="22"/>
          <w:szCs w:val="22"/>
        </w:rPr>
      </w:pPr>
    </w:p>
    <w:p w14:paraId="727A0229" w14:textId="77777777" w:rsidR="006E2A45" w:rsidRDefault="006E2A45" w:rsidP="003E3F23">
      <w:pPr>
        <w:spacing w:line="215" w:lineRule="auto"/>
        <w:jc w:val="both"/>
        <w:rPr>
          <w:sz w:val="22"/>
          <w:szCs w:val="22"/>
        </w:rPr>
      </w:pPr>
    </w:p>
    <w:p w14:paraId="4DB1D907" w14:textId="77777777" w:rsidR="006E2A45" w:rsidRDefault="006E2A45" w:rsidP="003E3F23">
      <w:pPr>
        <w:spacing w:line="215" w:lineRule="auto"/>
        <w:jc w:val="both"/>
        <w:rPr>
          <w:sz w:val="22"/>
          <w:szCs w:val="22"/>
        </w:rPr>
      </w:pPr>
    </w:p>
    <w:p w14:paraId="3ADFBE3B" w14:textId="77777777" w:rsidR="006E2A45" w:rsidRPr="00DF7B3B" w:rsidRDefault="006E2A45" w:rsidP="003E3F23">
      <w:pPr>
        <w:spacing w:line="215" w:lineRule="auto"/>
        <w:jc w:val="both"/>
        <w:rPr>
          <w:sz w:val="22"/>
          <w:szCs w:val="22"/>
        </w:rPr>
      </w:pPr>
    </w:p>
    <w:p w14:paraId="29B8B981" w14:textId="77777777" w:rsidR="006E2A45" w:rsidRPr="009107BC" w:rsidRDefault="006E2A45" w:rsidP="006E2A45">
      <w:pPr>
        <w:widowControl/>
        <w:jc w:val="center"/>
        <w:rPr>
          <w:sz w:val="36"/>
          <w:szCs w:val="36"/>
        </w:rPr>
      </w:pPr>
      <w:r w:rsidRPr="009107BC">
        <w:rPr>
          <w:b/>
          <w:sz w:val="36"/>
          <w:szCs w:val="36"/>
        </w:rPr>
        <w:lastRenderedPageBreak/>
        <w:t>A Quick Guide to the North Carolina Child Fatality Prevention System Statutes</w:t>
      </w:r>
    </w:p>
    <w:p w14:paraId="2EB16401" w14:textId="77777777" w:rsidR="006E2A45" w:rsidRDefault="006E2A45" w:rsidP="006E2A45">
      <w:pPr>
        <w:widowControl/>
        <w:jc w:val="center"/>
        <w:rPr>
          <w:b/>
          <w:sz w:val="28"/>
          <w:szCs w:val="28"/>
        </w:rPr>
      </w:pPr>
    </w:p>
    <w:p w14:paraId="6656418B" w14:textId="77777777" w:rsidR="006E2A45" w:rsidRPr="00FB04BA" w:rsidRDefault="006E2A45" w:rsidP="006E2A45">
      <w:pPr>
        <w:widowControl/>
        <w:jc w:val="center"/>
        <w:rPr>
          <w:sz w:val="28"/>
          <w:szCs w:val="28"/>
        </w:rPr>
      </w:pPr>
      <w:r w:rsidRPr="00FB04BA">
        <w:rPr>
          <w:b/>
          <w:sz w:val="28"/>
          <w:szCs w:val="28"/>
        </w:rPr>
        <w:t>Article 14 - North Carolina Child Fatality Prevention System</w:t>
      </w:r>
    </w:p>
    <w:p w14:paraId="161D60C4" w14:textId="77777777" w:rsidR="006E2A45" w:rsidRPr="00FB04BA" w:rsidRDefault="006E2A45" w:rsidP="006E2A45">
      <w:pPr>
        <w:widowControl/>
        <w:tabs>
          <w:tab w:val="left" w:pos="-1080"/>
          <w:tab w:val="left" w:pos="-720"/>
          <w:tab w:val="left" w:pos="0"/>
          <w:tab w:val="left" w:pos="720"/>
          <w:tab w:val="left" w:pos="1440"/>
          <w:tab w:val="left" w:pos="2160"/>
          <w:tab w:val="left" w:pos="2880"/>
          <w:tab w:val="left" w:pos="3600"/>
          <w:tab w:val="left" w:pos="4320"/>
          <w:tab w:val="left" w:pos="5040"/>
          <w:tab w:val="left" w:pos="6030"/>
        </w:tabs>
        <w:rPr>
          <w:szCs w:val="24"/>
        </w:rPr>
      </w:pPr>
    </w:p>
    <w:p w14:paraId="00160EEE" w14:textId="77777777" w:rsidR="006E2A45" w:rsidRPr="00FB04BA" w:rsidRDefault="006E2A45" w:rsidP="006E2A45">
      <w:pPr>
        <w:widowControl/>
        <w:spacing w:line="480" w:lineRule="auto"/>
        <w:ind w:left="1440" w:hanging="1440"/>
        <w:rPr>
          <w:szCs w:val="24"/>
        </w:rPr>
      </w:pPr>
      <w:r w:rsidRPr="00FB04BA">
        <w:rPr>
          <w:szCs w:val="24"/>
        </w:rPr>
        <w:t xml:space="preserve">7B-1400 </w:t>
      </w:r>
      <w:r w:rsidRPr="00FB04BA">
        <w:rPr>
          <w:szCs w:val="24"/>
        </w:rPr>
        <w:tab/>
      </w:r>
      <w:r w:rsidRPr="00FB04BA">
        <w:rPr>
          <w:b/>
          <w:szCs w:val="24"/>
        </w:rPr>
        <w:t>Declaration of Public Policy</w:t>
      </w:r>
    </w:p>
    <w:p w14:paraId="69477E20" w14:textId="77777777" w:rsidR="006E2A45" w:rsidRPr="00FB04BA" w:rsidRDefault="006E2A45" w:rsidP="006E2A45">
      <w:pPr>
        <w:widowControl/>
        <w:spacing w:line="480" w:lineRule="auto"/>
        <w:ind w:left="1440" w:hanging="1440"/>
        <w:rPr>
          <w:szCs w:val="24"/>
        </w:rPr>
      </w:pPr>
      <w:r w:rsidRPr="00FB04BA">
        <w:rPr>
          <w:szCs w:val="24"/>
        </w:rPr>
        <w:t xml:space="preserve">7B-1401 </w:t>
      </w:r>
      <w:r w:rsidRPr="00FB04BA">
        <w:rPr>
          <w:szCs w:val="24"/>
        </w:rPr>
        <w:tab/>
      </w:r>
      <w:r w:rsidRPr="00FB04BA">
        <w:rPr>
          <w:b/>
          <w:szCs w:val="24"/>
        </w:rPr>
        <w:t>Definitions</w:t>
      </w:r>
    </w:p>
    <w:p w14:paraId="76BE7E45" w14:textId="77777777" w:rsidR="006E2A45" w:rsidRPr="00FB04BA" w:rsidRDefault="006E2A45" w:rsidP="006E2A45">
      <w:pPr>
        <w:widowControl/>
        <w:spacing w:line="480" w:lineRule="auto"/>
        <w:ind w:left="1440" w:hanging="1440"/>
        <w:rPr>
          <w:szCs w:val="24"/>
        </w:rPr>
      </w:pPr>
      <w:r w:rsidRPr="00FB04BA">
        <w:rPr>
          <w:szCs w:val="24"/>
        </w:rPr>
        <w:t xml:space="preserve">7B-1402 </w:t>
      </w:r>
      <w:r w:rsidRPr="00FB04BA">
        <w:rPr>
          <w:szCs w:val="24"/>
        </w:rPr>
        <w:tab/>
      </w:r>
      <w:r w:rsidRPr="004652AC">
        <w:rPr>
          <w:b/>
          <w:szCs w:val="24"/>
        </w:rPr>
        <w:t>Task Force - Creation, Membership, and Vacancies</w:t>
      </w:r>
    </w:p>
    <w:p w14:paraId="04FF1315" w14:textId="77777777" w:rsidR="006E2A45" w:rsidRPr="00FB04BA" w:rsidRDefault="006E2A45" w:rsidP="006E2A45">
      <w:pPr>
        <w:widowControl/>
        <w:spacing w:line="480" w:lineRule="auto"/>
        <w:ind w:left="1440" w:hanging="1440"/>
        <w:rPr>
          <w:szCs w:val="24"/>
        </w:rPr>
      </w:pPr>
      <w:r w:rsidRPr="00FB04BA">
        <w:rPr>
          <w:szCs w:val="24"/>
        </w:rPr>
        <w:t xml:space="preserve">7B-1403 </w:t>
      </w:r>
      <w:r w:rsidRPr="00FB04BA">
        <w:rPr>
          <w:szCs w:val="24"/>
        </w:rPr>
        <w:tab/>
      </w:r>
      <w:r w:rsidRPr="00FB04BA">
        <w:rPr>
          <w:b/>
          <w:szCs w:val="24"/>
        </w:rPr>
        <w:t xml:space="preserve">Task </w:t>
      </w:r>
      <w:r w:rsidRPr="004652AC">
        <w:rPr>
          <w:b/>
          <w:szCs w:val="24"/>
        </w:rPr>
        <w:t>Force - Duties</w:t>
      </w:r>
    </w:p>
    <w:p w14:paraId="488BC367" w14:textId="77777777" w:rsidR="006E2A45" w:rsidRPr="00FB04BA" w:rsidRDefault="006E2A45" w:rsidP="006E2A45">
      <w:pPr>
        <w:widowControl/>
        <w:spacing w:line="480" w:lineRule="auto"/>
        <w:ind w:left="1440" w:hanging="1440"/>
        <w:rPr>
          <w:szCs w:val="24"/>
        </w:rPr>
      </w:pPr>
      <w:r w:rsidRPr="00FB04BA">
        <w:rPr>
          <w:szCs w:val="24"/>
        </w:rPr>
        <w:t xml:space="preserve">7B-1404 </w:t>
      </w:r>
      <w:r w:rsidRPr="00FB04BA">
        <w:rPr>
          <w:szCs w:val="24"/>
        </w:rPr>
        <w:tab/>
      </w:r>
      <w:r w:rsidRPr="004652AC">
        <w:rPr>
          <w:b/>
          <w:szCs w:val="24"/>
        </w:rPr>
        <w:t>State Team - Creation, Membership, and Vacancies</w:t>
      </w:r>
    </w:p>
    <w:p w14:paraId="34D417CB" w14:textId="77777777" w:rsidR="006E2A45" w:rsidRPr="00FB04BA" w:rsidRDefault="006E2A45" w:rsidP="006E2A45">
      <w:pPr>
        <w:widowControl/>
        <w:spacing w:line="480" w:lineRule="auto"/>
        <w:ind w:left="1440" w:hanging="1440"/>
        <w:rPr>
          <w:szCs w:val="24"/>
        </w:rPr>
      </w:pPr>
      <w:r w:rsidRPr="00FB04BA">
        <w:rPr>
          <w:szCs w:val="24"/>
        </w:rPr>
        <w:t xml:space="preserve">7B-1405 </w:t>
      </w:r>
      <w:r w:rsidRPr="00FB04BA">
        <w:rPr>
          <w:szCs w:val="24"/>
        </w:rPr>
        <w:tab/>
      </w:r>
      <w:r w:rsidRPr="00FB04BA">
        <w:rPr>
          <w:b/>
          <w:szCs w:val="24"/>
        </w:rPr>
        <w:t xml:space="preserve">State </w:t>
      </w:r>
      <w:r w:rsidRPr="004652AC">
        <w:rPr>
          <w:b/>
          <w:szCs w:val="24"/>
        </w:rPr>
        <w:t>Team - Duties</w:t>
      </w:r>
    </w:p>
    <w:p w14:paraId="47A18443" w14:textId="77777777" w:rsidR="006E2A45" w:rsidRPr="00FB04BA" w:rsidRDefault="006E2A45" w:rsidP="006E2A45">
      <w:pPr>
        <w:widowControl/>
        <w:ind w:left="1440" w:hanging="1440"/>
        <w:rPr>
          <w:szCs w:val="24"/>
        </w:rPr>
      </w:pPr>
      <w:r w:rsidRPr="00FB04BA">
        <w:rPr>
          <w:szCs w:val="24"/>
        </w:rPr>
        <w:t xml:space="preserve">7B-1406 </w:t>
      </w:r>
      <w:r w:rsidRPr="00FB04BA">
        <w:rPr>
          <w:szCs w:val="24"/>
        </w:rPr>
        <w:tab/>
      </w:r>
      <w:r w:rsidRPr="004652AC">
        <w:rPr>
          <w:b/>
          <w:szCs w:val="24"/>
        </w:rPr>
        <w:t>Community Child Protection Teams and Child Fatality Prevention Teams - Creation and Duties</w:t>
      </w:r>
    </w:p>
    <w:p w14:paraId="1A5BDD0D" w14:textId="77777777" w:rsidR="006E2A45" w:rsidRPr="00FB04BA" w:rsidRDefault="006E2A45" w:rsidP="006E2A45">
      <w:pPr>
        <w:widowControl/>
        <w:ind w:left="1440" w:hanging="1440"/>
        <w:rPr>
          <w:szCs w:val="24"/>
        </w:rPr>
      </w:pPr>
    </w:p>
    <w:p w14:paraId="513C05FA" w14:textId="77777777" w:rsidR="006E2A45" w:rsidRPr="00FB04BA" w:rsidRDefault="006E2A45" w:rsidP="006E2A45">
      <w:pPr>
        <w:widowControl/>
        <w:spacing w:line="480" w:lineRule="auto"/>
        <w:ind w:left="1440" w:hanging="1440"/>
        <w:rPr>
          <w:szCs w:val="24"/>
        </w:rPr>
      </w:pPr>
      <w:r w:rsidRPr="00FB04BA">
        <w:rPr>
          <w:szCs w:val="24"/>
        </w:rPr>
        <w:t xml:space="preserve">7B-1407 </w:t>
      </w:r>
      <w:r w:rsidRPr="00FB04BA">
        <w:rPr>
          <w:szCs w:val="24"/>
        </w:rPr>
        <w:tab/>
      </w:r>
      <w:r w:rsidRPr="00FB04BA">
        <w:rPr>
          <w:b/>
          <w:szCs w:val="24"/>
        </w:rPr>
        <w:t xml:space="preserve">Local </w:t>
      </w:r>
      <w:r w:rsidRPr="004652AC">
        <w:rPr>
          <w:b/>
          <w:szCs w:val="24"/>
        </w:rPr>
        <w:t>Teams - Composition</w:t>
      </w:r>
    </w:p>
    <w:p w14:paraId="06BE21E3" w14:textId="77777777" w:rsidR="006E2A45" w:rsidRPr="00FB04BA" w:rsidRDefault="006E2A45" w:rsidP="006E2A45">
      <w:pPr>
        <w:widowControl/>
        <w:spacing w:line="480" w:lineRule="auto"/>
        <w:ind w:left="1440" w:hanging="1440"/>
        <w:rPr>
          <w:szCs w:val="24"/>
        </w:rPr>
      </w:pPr>
      <w:r w:rsidRPr="00FB04BA">
        <w:rPr>
          <w:szCs w:val="24"/>
        </w:rPr>
        <w:t xml:space="preserve">7B-1408 </w:t>
      </w:r>
      <w:r w:rsidRPr="00FB04BA">
        <w:rPr>
          <w:szCs w:val="24"/>
        </w:rPr>
        <w:tab/>
      </w:r>
      <w:r w:rsidRPr="00FB04BA">
        <w:rPr>
          <w:b/>
          <w:szCs w:val="24"/>
        </w:rPr>
        <w:t xml:space="preserve">Child Fatality Prevention Team </w:t>
      </w:r>
      <w:r w:rsidRPr="004652AC">
        <w:rPr>
          <w:b/>
          <w:szCs w:val="24"/>
        </w:rPr>
        <w:t>Coordinator - Duties</w:t>
      </w:r>
    </w:p>
    <w:p w14:paraId="4726C1AE" w14:textId="77777777" w:rsidR="006E2A45" w:rsidRPr="00FB04BA" w:rsidRDefault="006E2A45" w:rsidP="006E2A45">
      <w:pPr>
        <w:widowControl/>
        <w:ind w:left="1440" w:hanging="1440"/>
        <w:rPr>
          <w:szCs w:val="24"/>
        </w:rPr>
      </w:pPr>
      <w:r w:rsidRPr="00FB04BA">
        <w:rPr>
          <w:szCs w:val="24"/>
        </w:rPr>
        <w:t xml:space="preserve">7B-1409 </w:t>
      </w:r>
      <w:r w:rsidRPr="00FB04BA">
        <w:rPr>
          <w:szCs w:val="24"/>
        </w:rPr>
        <w:tab/>
      </w:r>
      <w:r w:rsidRPr="00FB04BA">
        <w:rPr>
          <w:b/>
          <w:szCs w:val="24"/>
        </w:rPr>
        <w:t xml:space="preserve">Community Child Protection </w:t>
      </w:r>
      <w:r w:rsidRPr="004652AC">
        <w:rPr>
          <w:b/>
          <w:szCs w:val="24"/>
        </w:rPr>
        <w:t>Teams - Duties of the Director of the County Department of Social Services</w:t>
      </w:r>
    </w:p>
    <w:p w14:paraId="34E0FD3D" w14:textId="77777777" w:rsidR="006E2A45" w:rsidRPr="00FB04BA" w:rsidRDefault="006E2A45" w:rsidP="006E2A45">
      <w:pPr>
        <w:widowControl/>
        <w:ind w:left="1440" w:hanging="1440"/>
        <w:rPr>
          <w:szCs w:val="24"/>
        </w:rPr>
      </w:pPr>
    </w:p>
    <w:p w14:paraId="365FDC83" w14:textId="77777777" w:rsidR="006E2A45" w:rsidRPr="00FB04BA" w:rsidRDefault="006E2A45" w:rsidP="006E2A45">
      <w:pPr>
        <w:widowControl/>
        <w:ind w:left="1440" w:hanging="1440"/>
        <w:rPr>
          <w:szCs w:val="24"/>
        </w:rPr>
      </w:pPr>
      <w:r w:rsidRPr="00FB04BA">
        <w:rPr>
          <w:szCs w:val="24"/>
        </w:rPr>
        <w:t xml:space="preserve">7B-1410 </w:t>
      </w:r>
      <w:r w:rsidRPr="00FB04BA">
        <w:rPr>
          <w:szCs w:val="24"/>
        </w:rPr>
        <w:tab/>
      </w:r>
      <w:r w:rsidRPr="00FB04BA">
        <w:rPr>
          <w:b/>
          <w:szCs w:val="24"/>
        </w:rPr>
        <w:t xml:space="preserve">Local </w:t>
      </w:r>
      <w:r w:rsidRPr="004652AC">
        <w:rPr>
          <w:b/>
          <w:szCs w:val="24"/>
        </w:rPr>
        <w:t>Teams - Duties of the Director of the Local Department of Health</w:t>
      </w:r>
    </w:p>
    <w:p w14:paraId="169B4EC8" w14:textId="77777777" w:rsidR="006E2A45" w:rsidRPr="00FB04BA" w:rsidRDefault="006E2A45" w:rsidP="006E2A45">
      <w:pPr>
        <w:widowControl/>
        <w:ind w:left="1440" w:hanging="1440"/>
        <w:rPr>
          <w:szCs w:val="24"/>
        </w:rPr>
      </w:pPr>
    </w:p>
    <w:p w14:paraId="5F2A032E" w14:textId="77777777" w:rsidR="006E2A45" w:rsidRPr="00FB04BA" w:rsidRDefault="006E2A45" w:rsidP="006E2A45">
      <w:pPr>
        <w:widowControl/>
        <w:ind w:left="1440" w:hanging="1440"/>
        <w:rPr>
          <w:szCs w:val="24"/>
        </w:rPr>
      </w:pPr>
      <w:r w:rsidRPr="00FB04BA">
        <w:rPr>
          <w:szCs w:val="24"/>
        </w:rPr>
        <w:t xml:space="preserve">7B-1411 </w:t>
      </w:r>
      <w:r w:rsidRPr="00FB04BA">
        <w:rPr>
          <w:szCs w:val="24"/>
        </w:rPr>
        <w:tab/>
      </w:r>
      <w:r w:rsidRPr="00FB04BA">
        <w:rPr>
          <w:b/>
          <w:szCs w:val="24"/>
        </w:rPr>
        <w:t>Commun</w:t>
      </w:r>
      <w:r w:rsidRPr="004652AC">
        <w:rPr>
          <w:b/>
          <w:szCs w:val="24"/>
        </w:rPr>
        <w:t>ity Child Protection Teams - Responsibility for Training of Team Members</w:t>
      </w:r>
    </w:p>
    <w:p w14:paraId="69C8E236" w14:textId="77777777" w:rsidR="006E2A45" w:rsidRPr="00FB04BA" w:rsidRDefault="006E2A45" w:rsidP="006E2A45">
      <w:pPr>
        <w:widowControl/>
        <w:ind w:left="1440" w:hanging="1440"/>
        <w:rPr>
          <w:szCs w:val="24"/>
        </w:rPr>
      </w:pPr>
    </w:p>
    <w:p w14:paraId="5A9B1E0A" w14:textId="77777777" w:rsidR="006E2A45" w:rsidRPr="00FB04BA" w:rsidRDefault="006E2A45" w:rsidP="006E2A45">
      <w:pPr>
        <w:widowControl/>
        <w:spacing w:line="480" w:lineRule="auto"/>
        <w:ind w:left="1440" w:hanging="1440"/>
        <w:rPr>
          <w:szCs w:val="24"/>
        </w:rPr>
      </w:pPr>
      <w:r w:rsidRPr="00FB04BA">
        <w:rPr>
          <w:szCs w:val="24"/>
        </w:rPr>
        <w:t xml:space="preserve">7B-1412 </w:t>
      </w:r>
      <w:r w:rsidRPr="00FB04BA">
        <w:rPr>
          <w:szCs w:val="24"/>
        </w:rPr>
        <w:tab/>
      </w:r>
      <w:r w:rsidRPr="00FB04BA">
        <w:rPr>
          <w:b/>
          <w:szCs w:val="24"/>
        </w:rPr>
        <w:t xml:space="preserve">Task </w:t>
      </w:r>
      <w:r w:rsidRPr="004652AC">
        <w:rPr>
          <w:b/>
          <w:szCs w:val="24"/>
        </w:rPr>
        <w:t>Force - Reports</w:t>
      </w:r>
    </w:p>
    <w:p w14:paraId="0BDC391B" w14:textId="77777777" w:rsidR="006E2A45" w:rsidRPr="00FB04BA" w:rsidRDefault="006E2A45" w:rsidP="006E2A45">
      <w:pPr>
        <w:widowControl/>
        <w:spacing w:line="480" w:lineRule="auto"/>
        <w:ind w:left="1440" w:hanging="1440"/>
        <w:rPr>
          <w:szCs w:val="24"/>
        </w:rPr>
      </w:pPr>
      <w:r w:rsidRPr="00FB04BA">
        <w:rPr>
          <w:szCs w:val="24"/>
        </w:rPr>
        <w:t xml:space="preserve">7B-1413 </w:t>
      </w:r>
      <w:r w:rsidRPr="00FB04BA">
        <w:rPr>
          <w:szCs w:val="24"/>
        </w:rPr>
        <w:tab/>
      </w:r>
      <w:r w:rsidRPr="00FB04BA">
        <w:rPr>
          <w:b/>
          <w:szCs w:val="24"/>
        </w:rPr>
        <w:t>Access to Records</w:t>
      </w:r>
    </w:p>
    <w:p w14:paraId="1A8781A0" w14:textId="77777777" w:rsidR="006E2A45" w:rsidRDefault="006E2A45" w:rsidP="006E2A45">
      <w:pPr>
        <w:widowControl/>
        <w:spacing w:line="480" w:lineRule="auto"/>
        <w:ind w:left="1440" w:hanging="1440"/>
        <w:rPr>
          <w:b/>
          <w:szCs w:val="24"/>
        </w:rPr>
      </w:pPr>
      <w:r w:rsidRPr="00FB04BA">
        <w:rPr>
          <w:szCs w:val="24"/>
        </w:rPr>
        <w:t xml:space="preserve">7B-1414 </w:t>
      </w:r>
      <w:r w:rsidRPr="00FB04BA">
        <w:rPr>
          <w:szCs w:val="24"/>
        </w:rPr>
        <w:tab/>
      </w:r>
      <w:r w:rsidRPr="004652AC">
        <w:rPr>
          <w:b/>
          <w:szCs w:val="24"/>
        </w:rPr>
        <w:t>Administration – Funding</w:t>
      </w:r>
    </w:p>
    <w:p w14:paraId="0CFBF7B0" w14:textId="77777777"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p>
    <w:p w14:paraId="3959CDD1" w14:textId="77777777"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p>
    <w:p w14:paraId="45398B37" w14:textId="77777777"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p>
    <w:p w14:paraId="4B9E90FA" w14:textId="77777777"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p>
    <w:p w14:paraId="1D2C920D" w14:textId="77777777"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p>
    <w:p w14:paraId="51EBBE49" w14:textId="77777777"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p>
    <w:p w14:paraId="6FB60B6F" w14:textId="77777777" w:rsidR="007800CA" w:rsidRDefault="007800CA"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sectPr w:rsidR="007800CA" w:rsidSect="00B94BEC">
          <w:footerReference w:type="default" r:id="rId10"/>
          <w:endnotePr>
            <w:numFmt w:val="decimal"/>
          </w:endnotePr>
          <w:pgSz w:w="12240" w:h="15840" w:code="1"/>
          <w:pgMar w:top="450" w:right="1440" w:bottom="630" w:left="1440" w:header="720" w:footer="720" w:gutter="0"/>
          <w:pgNumType w:start="1"/>
          <w:cols w:space="720"/>
          <w:noEndnote/>
          <w:docGrid w:linePitch="326"/>
        </w:sectPr>
      </w:pPr>
    </w:p>
    <w:p w14:paraId="36514BF8" w14:textId="487C9D94" w:rsidR="002B6F05" w:rsidRDefault="002B6F05" w:rsidP="002B6F05">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r>
        <w:rPr>
          <w:b/>
          <w:sz w:val="36"/>
          <w:szCs w:val="36"/>
        </w:rPr>
        <w:lastRenderedPageBreak/>
        <w:t xml:space="preserve">Appendix 2-8: </w:t>
      </w:r>
      <w:r w:rsidRPr="00740BC7">
        <w:rPr>
          <w:b/>
          <w:sz w:val="36"/>
          <w:szCs w:val="36"/>
        </w:rPr>
        <w:t xml:space="preserve">CFPT </w:t>
      </w:r>
      <w:r>
        <w:rPr>
          <w:b/>
          <w:sz w:val="36"/>
          <w:szCs w:val="36"/>
        </w:rPr>
        <w:t xml:space="preserve">Confidential </w:t>
      </w:r>
      <w:r w:rsidRPr="00740BC7">
        <w:rPr>
          <w:b/>
          <w:sz w:val="36"/>
          <w:szCs w:val="36"/>
        </w:rPr>
        <w:t>Report Form</w:t>
      </w:r>
      <w:r>
        <w:rPr>
          <w:b/>
          <w:sz w:val="36"/>
          <w:szCs w:val="36"/>
        </w:rPr>
        <w:t xml:space="preserve"> </w:t>
      </w:r>
    </w:p>
    <w:p w14:paraId="35E184E8" w14:textId="6816D648" w:rsidR="007800CA" w:rsidRDefault="006D755A" w:rsidP="002F0331">
      <w:pPr>
        <w:jc w:val="center"/>
        <w:rPr>
          <w:sz w:val="18"/>
        </w:rPr>
      </w:pPr>
      <w:r>
        <w:rPr>
          <w:noProof/>
          <w:snapToGrid/>
        </w:rPr>
        <w:drawing>
          <wp:anchor distT="0" distB="0" distL="114300" distR="114300" simplePos="0" relativeHeight="251677184" behindDoc="0" locked="0" layoutInCell="1" allowOverlap="1" wp14:anchorId="2DEA41C6" wp14:editId="6FE2C578">
            <wp:simplePos x="0" y="0"/>
            <wp:positionH relativeFrom="margin">
              <wp:align>center</wp:align>
            </wp:positionH>
            <wp:positionV relativeFrom="margin">
              <wp:align>center</wp:align>
            </wp:positionV>
            <wp:extent cx="6929120" cy="82423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pagereportformguide.jpg"/>
                    <pic:cNvPicPr/>
                  </pic:nvPicPr>
                  <pic:blipFill rotWithShape="1">
                    <a:blip r:embed="rId11">
                      <a:extLst>
                        <a:ext uri="{28A0092B-C50C-407E-A947-70E740481C1C}">
                          <a14:useLocalDpi xmlns:a14="http://schemas.microsoft.com/office/drawing/2010/main" val="0"/>
                        </a:ext>
                      </a:extLst>
                    </a:blip>
                    <a:srcRect l="2386" t="5699" r="3688" b="7986"/>
                    <a:stretch/>
                  </pic:blipFill>
                  <pic:spPr bwMode="auto">
                    <a:xfrm>
                      <a:off x="0" y="0"/>
                      <a:ext cx="6929120" cy="824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9FFA6A" w14:textId="77777777" w:rsidR="00FA1B95" w:rsidRDefault="00FA1B95" w:rsidP="002F0331">
      <w:pPr>
        <w:jc w:val="center"/>
        <w:rPr>
          <w:sz w:val="18"/>
        </w:rPr>
        <w:sectPr w:rsidR="00FA1B95" w:rsidSect="003E49CD">
          <w:footerReference w:type="default" r:id="rId12"/>
          <w:endnotePr>
            <w:numFmt w:val="decimal"/>
          </w:endnotePr>
          <w:pgSz w:w="12240" w:h="15840" w:code="1"/>
          <w:pgMar w:top="360" w:right="360" w:bottom="360" w:left="360" w:header="720" w:footer="720" w:gutter="0"/>
          <w:cols w:space="720"/>
          <w:noEndnote/>
          <w:docGrid w:linePitch="326"/>
        </w:sectPr>
      </w:pPr>
    </w:p>
    <w:p w14:paraId="27B47B32" w14:textId="19D34F90" w:rsidR="007800CA" w:rsidRDefault="007800CA" w:rsidP="002F0331">
      <w:pPr>
        <w:jc w:val="center"/>
        <w:rPr>
          <w:sz w:val="18"/>
        </w:rPr>
      </w:pPr>
    </w:p>
    <w:p w14:paraId="51E6E882" w14:textId="77777777" w:rsidR="007800CA" w:rsidRDefault="007800CA" w:rsidP="002F0331">
      <w:pPr>
        <w:jc w:val="center"/>
        <w:rPr>
          <w:sz w:val="18"/>
        </w:rPr>
      </w:pPr>
    </w:p>
    <w:p w14:paraId="227297AC" w14:textId="20514027" w:rsidR="007800CA" w:rsidRDefault="007800CA" w:rsidP="002F0331">
      <w:pPr>
        <w:jc w:val="center"/>
        <w:rPr>
          <w:sz w:val="18"/>
        </w:rPr>
      </w:pPr>
    </w:p>
    <w:tbl>
      <w:tblPr>
        <w:tblW w:w="0" w:type="auto"/>
        <w:jc w:val="center"/>
        <w:tblLayout w:type="fixed"/>
        <w:tblCellMar>
          <w:left w:w="120" w:type="dxa"/>
          <w:right w:w="120" w:type="dxa"/>
        </w:tblCellMar>
        <w:tblLook w:val="0600" w:firstRow="0" w:lastRow="0" w:firstColumn="0" w:lastColumn="0" w:noHBand="1" w:noVBand="1"/>
      </w:tblPr>
      <w:tblGrid>
        <w:gridCol w:w="4320"/>
        <w:gridCol w:w="1260"/>
        <w:gridCol w:w="1440"/>
        <w:gridCol w:w="2160"/>
      </w:tblGrid>
      <w:tr w:rsidR="00B94BEC" w14:paraId="23474868" w14:textId="77777777" w:rsidTr="002C26A6">
        <w:trPr>
          <w:trHeight w:val="793"/>
          <w:jc w:val="center"/>
        </w:trPr>
        <w:tc>
          <w:tcPr>
            <w:tcW w:w="4320" w:type="dxa"/>
            <w:tcBorders>
              <w:top w:val="single" w:sz="7" w:space="0" w:color="000000"/>
              <w:left w:val="single" w:sz="7" w:space="0" w:color="000000"/>
              <w:bottom w:val="single" w:sz="15" w:space="0" w:color="000000"/>
              <w:right w:val="single" w:sz="7" w:space="0" w:color="000000"/>
            </w:tcBorders>
          </w:tcPr>
          <w:p w14:paraId="21D738C8" w14:textId="7CACF890" w:rsidR="00B94BEC" w:rsidRPr="007E5FC3" w:rsidRDefault="00AF6B28" w:rsidP="00B94BEC">
            <w:pPr>
              <w:spacing w:line="120" w:lineRule="exact"/>
              <w:rPr>
                <w:szCs w:val="24"/>
              </w:rPr>
            </w:pPr>
            <w:r>
              <w:rPr>
                <w:sz w:val="18"/>
              </w:rPr>
              <w:br w:type="page"/>
            </w:r>
          </w:p>
          <w:p w14:paraId="58AA1FB4" w14:textId="77777777" w:rsidR="00B94BEC" w:rsidRPr="007E5FC3" w:rsidRDefault="00B94BEC" w:rsidP="00B94BEC">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rPr>
                <w:b/>
                <w:szCs w:val="24"/>
              </w:rPr>
            </w:pPr>
            <w:r>
              <w:rPr>
                <w:b/>
                <w:szCs w:val="24"/>
              </w:rPr>
              <w:t>7</w:t>
            </w:r>
            <w:r w:rsidRPr="007E5FC3">
              <w:rPr>
                <w:b/>
                <w:szCs w:val="24"/>
              </w:rPr>
              <w:t>.  Agency or Position Represented</w:t>
            </w:r>
          </w:p>
          <w:p w14:paraId="118F2E6F" w14:textId="77777777" w:rsidR="00B94BEC" w:rsidRPr="007E5FC3" w:rsidRDefault="00B94BEC" w:rsidP="00B94BEC">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b/>
                <w:szCs w:val="24"/>
              </w:rPr>
            </w:pPr>
            <w:r w:rsidRPr="007E5FC3">
              <w:rPr>
                <w:b/>
                <w:szCs w:val="24"/>
              </w:rPr>
              <w:t>(Please do not use person’s name)</w:t>
            </w:r>
          </w:p>
        </w:tc>
        <w:tc>
          <w:tcPr>
            <w:tcW w:w="1260" w:type="dxa"/>
            <w:tcBorders>
              <w:top w:val="single" w:sz="7" w:space="0" w:color="000000"/>
              <w:left w:val="single" w:sz="7" w:space="0" w:color="000000"/>
              <w:bottom w:val="single" w:sz="15" w:space="0" w:color="000000"/>
              <w:right w:val="single" w:sz="7" w:space="0" w:color="000000"/>
            </w:tcBorders>
          </w:tcPr>
          <w:p w14:paraId="3CF51D55" w14:textId="77777777" w:rsidR="00B94BEC" w:rsidRPr="007E5FC3" w:rsidRDefault="00B94BEC" w:rsidP="00B94BEC">
            <w:pPr>
              <w:jc w:val="center"/>
              <w:rPr>
                <w:b/>
                <w:szCs w:val="24"/>
              </w:rPr>
            </w:pPr>
            <w:r w:rsidRPr="007E5FC3">
              <w:rPr>
                <w:b/>
                <w:szCs w:val="24"/>
              </w:rPr>
              <w:t>Check if</w:t>
            </w:r>
          </w:p>
          <w:p w14:paraId="22732AE2" w14:textId="77777777" w:rsidR="00B94BEC" w:rsidRPr="007E5FC3" w:rsidRDefault="00B94BEC" w:rsidP="00B94BEC">
            <w:pPr>
              <w:jc w:val="center"/>
              <w:rPr>
                <w:b/>
                <w:szCs w:val="24"/>
              </w:rPr>
            </w:pPr>
            <w:r w:rsidRPr="007E5FC3">
              <w:rPr>
                <w:b/>
                <w:szCs w:val="24"/>
              </w:rPr>
              <w:t>member is Present</w:t>
            </w:r>
          </w:p>
        </w:tc>
        <w:tc>
          <w:tcPr>
            <w:tcW w:w="1440" w:type="dxa"/>
            <w:tcBorders>
              <w:top w:val="single" w:sz="7" w:space="0" w:color="000000"/>
              <w:left w:val="single" w:sz="7" w:space="0" w:color="000000"/>
              <w:bottom w:val="single" w:sz="15" w:space="0" w:color="000000"/>
              <w:right w:val="single" w:sz="7" w:space="0" w:color="000000"/>
            </w:tcBorders>
          </w:tcPr>
          <w:p w14:paraId="3740F43F" w14:textId="77777777" w:rsidR="00B94BEC" w:rsidRPr="007E5FC3" w:rsidRDefault="00B94BEC" w:rsidP="00B94BEC">
            <w:pPr>
              <w:jc w:val="center"/>
              <w:rPr>
                <w:b/>
                <w:szCs w:val="24"/>
              </w:rPr>
            </w:pPr>
            <w:r w:rsidRPr="007E5FC3">
              <w:rPr>
                <w:b/>
                <w:szCs w:val="24"/>
              </w:rPr>
              <w:t>Check if member is absent</w:t>
            </w:r>
          </w:p>
        </w:tc>
        <w:tc>
          <w:tcPr>
            <w:tcW w:w="2160" w:type="dxa"/>
            <w:tcBorders>
              <w:top w:val="single" w:sz="7" w:space="0" w:color="000000"/>
              <w:left w:val="single" w:sz="7" w:space="0" w:color="000000"/>
              <w:bottom w:val="single" w:sz="15" w:space="0" w:color="000000"/>
              <w:right w:val="single" w:sz="7" w:space="0" w:color="000000"/>
            </w:tcBorders>
          </w:tcPr>
          <w:p w14:paraId="51E6EE0D" w14:textId="77777777" w:rsidR="00B94BEC" w:rsidRPr="007E5FC3" w:rsidRDefault="00B94BEC" w:rsidP="00B94BEC">
            <w:pPr>
              <w:jc w:val="center"/>
              <w:rPr>
                <w:b/>
                <w:szCs w:val="24"/>
              </w:rPr>
            </w:pPr>
            <w:r w:rsidRPr="007E5FC3">
              <w:rPr>
                <w:b/>
                <w:szCs w:val="24"/>
              </w:rPr>
              <w:t>Check if member called to inform you of their absence</w:t>
            </w:r>
          </w:p>
        </w:tc>
      </w:tr>
      <w:tr w:rsidR="00B94BEC" w14:paraId="41155DA1"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37D06369"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Department of Social Services (DSS) Director</w:t>
            </w:r>
          </w:p>
        </w:tc>
        <w:tc>
          <w:tcPr>
            <w:tcW w:w="1260" w:type="dxa"/>
            <w:tcBorders>
              <w:top w:val="single" w:sz="7" w:space="0" w:color="000000"/>
              <w:left w:val="single" w:sz="7" w:space="0" w:color="000000"/>
              <w:bottom w:val="single" w:sz="7" w:space="0" w:color="000000"/>
              <w:right w:val="single" w:sz="7" w:space="0" w:color="000000"/>
            </w:tcBorders>
          </w:tcPr>
          <w:p w14:paraId="5082783B"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384B4082"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39F6833C" w14:textId="77777777" w:rsidR="00B94BEC" w:rsidRPr="007E5FC3" w:rsidRDefault="00B94BEC" w:rsidP="00B94BEC">
            <w:pPr>
              <w:spacing w:line="120" w:lineRule="exact"/>
              <w:rPr>
                <w:szCs w:val="24"/>
              </w:rPr>
            </w:pPr>
          </w:p>
        </w:tc>
      </w:tr>
      <w:tr w:rsidR="00B94BEC" w14:paraId="2C17E32E"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3483DCAD"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DSS Staff Member</w:t>
            </w:r>
          </w:p>
        </w:tc>
        <w:tc>
          <w:tcPr>
            <w:tcW w:w="1260" w:type="dxa"/>
            <w:tcBorders>
              <w:top w:val="single" w:sz="7" w:space="0" w:color="000000"/>
              <w:left w:val="single" w:sz="7" w:space="0" w:color="000000"/>
              <w:bottom w:val="single" w:sz="7" w:space="0" w:color="000000"/>
              <w:right w:val="single" w:sz="7" w:space="0" w:color="000000"/>
            </w:tcBorders>
          </w:tcPr>
          <w:p w14:paraId="41B59EC2"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F983E02"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3E8FC225" w14:textId="77777777" w:rsidR="00B94BEC" w:rsidRPr="007E5FC3" w:rsidRDefault="00B94BEC" w:rsidP="00B94BEC">
            <w:pPr>
              <w:spacing w:line="120" w:lineRule="exact"/>
              <w:rPr>
                <w:szCs w:val="24"/>
              </w:rPr>
            </w:pPr>
          </w:p>
        </w:tc>
      </w:tr>
      <w:tr w:rsidR="00B94BEC" w14:paraId="40343E2E"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797086B7"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DSS Board Member</w:t>
            </w:r>
          </w:p>
        </w:tc>
        <w:tc>
          <w:tcPr>
            <w:tcW w:w="1260" w:type="dxa"/>
            <w:tcBorders>
              <w:top w:val="single" w:sz="7" w:space="0" w:color="000000"/>
              <w:left w:val="single" w:sz="7" w:space="0" w:color="000000"/>
              <w:bottom w:val="single" w:sz="7" w:space="0" w:color="000000"/>
              <w:right w:val="single" w:sz="7" w:space="0" w:color="000000"/>
            </w:tcBorders>
          </w:tcPr>
          <w:p w14:paraId="6CED228C"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0534FAA"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772421DE" w14:textId="77777777" w:rsidR="00B94BEC" w:rsidRPr="007E5FC3" w:rsidRDefault="00B94BEC" w:rsidP="00B94BEC">
            <w:pPr>
              <w:spacing w:line="120" w:lineRule="exact"/>
              <w:rPr>
                <w:szCs w:val="24"/>
              </w:rPr>
            </w:pPr>
          </w:p>
        </w:tc>
      </w:tr>
      <w:tr w:rsidR="00B94BEC" w14:paraId="45B7CEF7"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1BA5EE66"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Law Enforcement Office</w:t>
            </w:r>
          </w:p>
        </w:tc>
        <w:tc>
          <w:tcPr>
            <w:tcW w:w="1260" w:type="dxa"/>
            <w:tcBorders>
              <w:top w:val="single" w:sz="7" w:space="0" w:color="000000"/>
              <w:left w:val="single" w:sz="7" w:space="0" w:color="000000"/>
              <w:bottom w:val="single" w:sz="7" w:space="0" w:color="000000"/>
              <w:right w:val="single" w:sz="7" w:space="0" w:color="000000"/>
            </w:tcBorders>
          </w:tcPr>
          <w:p w14:paraId="47B77AEC"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4F38E97"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6EB23568" w14:textId="77777777" w:rsidR="00B94BEC" w:rsidRPr="007E5FC3" w:rsidRDefault="00B94BEC" w:rsidP="00B94BEC">
            <w:pPr>
              <w:spacing w:line="120" w:lineRule="exact"/>
              <w:rPr>
                <w:szCs w:val="24"/>
              </w:rPr>
            </w:pPr>
          </w:p>
        </w:tc>
      </w:tr>
      <w:tr w:rsidR="00B94BEC" w14:paraId="68B37653"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077A2270"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District Attorney’s Office</w:t>
            </w:r>
          </w:p>
        </w:tc>
        <w:tc>
          <w:tcPr>
            <w:tcW w:w="1260" w:type="dxa"/>
            <w:tcBorders>
              <w:top w:val="single" w:sz="7" w:space="0" w:color="000000"/>
              <w:left w:val="single" w:sz="7" w:space="0" w:color="000000"/>
              <w:bottom w:val="single" w:sz="7" w:space="0" w:color="000000"/>
              <w:right w:val="single" w:sz="7" w:space="0" w:color="000000"/>
            </w:tcBorders>
          </w:tcPr>
          <w:p w14:paraId="7387C8D3"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3B3031F3"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42F91550" w14:textId="77777777" w:rsidR="00B94BEC" w:rsidRPr="007E5FC3" w:rsidRDefault="00B94BEC" w:rsidP="00B94BEC">
            <w:pPr>
              <w:spacing w:line="120" w:lineRule="exact"/>
              <w:rPr>
                <w:szCs w:val="24"/>
              </w:rPr>
            </w:pPr>
          </w:p>
        </w:tc>
      </w:tr>
      <w:tr w:rsidR="00B94BEC" w14:paraId="6B5DF452"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76D58C8A"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Community Action</w:t>
            </w:r>
          </w:p>
        </w:tc>
        <w:tc>
          <w:tcPr>
            <w:tcW w:w="1260" w:type="dxa"/>
            <w:tcBorders>
              <w:top w:val="single" w:sz="7" w:space="0" w:color="000000"/>
              <w:left w:val="single" w:sz="7" w:space="0" w:color="000000"/>
              <w:bottom w:val="single" w:sz="7" w:space="0" w:color="000000"/>
              <w:right w:val="single" w:sz="7" w:space="0" w:color="000000"/>
            </w:tcBorders>
          </w:tcPr>
          <w:p w14:paraId="797D76DA"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5D45789D"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4D30FCC5" w14:textId="77777777" w:rsidR="00B94BEC" w:rsidRPr="007E5FC3" w:rsidRDefault="00B94BEC" w:rsidP="00B94BEC">
            <w:pPr>
              <w:spacing w:line="120" w:lineRule="exact"/>
              <w:rPr>
                <w:szCs w:val="24"/>
              </w:rPr>
            </w:pPr>
          </w:p>
        </w:tc>
      </w:tr>
      <w:tr w:rsidR="00B94BEC" w14:paraId="6191AF26"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66B16298"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Schools</w:t>
            </w:r>
          </w:p>
        </w:tc>
        <w:tc>
          <w:tcPr>
            <w:tcW w:w="1260" w:type="dxa"/>
            <w:tcBorders>
              <w:top w:val="single" w:sz="7" w:space="0" w:color="000000"/>
              <w:left w:val="single" w:sz="7" w:space="0" w:color="000000"/>
              <w:bottom w:val="single" w:sz="7" w:space="0" w:color="000000"/>
              <w:right w:val="single" w:sz="7" w:space="0" w:color="000000"/>
            </w:tcBorders>
          </w:tcPr>
          <w:p w14:paraId="3E203CA2"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75C2DD67"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4FB4AE5B" w14:textId="77777777" w:rsidR="00B94BEC" w:rsidRPr="007E5FC3" w:rsidRDefault="00B94BEC" w:rsidP="00B94BEC">
            <w:pPr>
              <w:spacing w:line="120" w:lineRule="exact"/>
              <w:rPr>
                <w:szCs w:val="24"/>
              </w:rPr>
            </w:pPr>
          </w:p>
        </w:tc>
      </w:tr>
      <w:tr w:rsidR="00B94BEC" w14:paraId="43D8D8FC"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702722ED"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Mental health</w:t>
            </w:r>
          </w:p>
        </w:tc>
        <w:tc>
          <w:tcPr>
            <w:tcW w:w="1260" w:type="dxa"/>
            <w:tcBorders>
              <w:top w:val="single" w:sz="7" w:space="0" w:color="000000"/>
              <w:left w:val="single" w:sz="7" w:space="0" w:color="000000"/>
              <w:bottom w:val="single" w:sz="7" w:space="0" w:color="000000"/>
              <w:right w:val="single" w:sz="7" w:space="0" w:color="000000"/>
            </w:tcBorders>
          </w:tcPr>
          <w:p w14:paraId="2873BFF5"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7B97D605"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0AFA6A9E" w14:textId="77777777" w:rsidR="00B94BEC" w:rsidRPr="007E5FC3" w:rsidRDefault="00B94BEC" w:rsidP="00B94BEC">
            <w:pPr>
              <w:spacing w:line="120" w:lineRule="exact"/>
              <w:rPr>
                <w:szCs w:val="24"/>
              </w:rPr>
            </w:pPr>
          </w:p>
        </w:tc>
      </w:tr>
      <w:tr w:rsidR="00B94BEC" w14:paraId="6F506BEF"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036F752F"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Guardian ad Litem</w:t>
            </w:r>
          </w:p>
        </w:tc>
        <w:tc>
          <w:tcPr>
            <w:tcW w:w="1260" w:type="dxa"/>
            <w:tcBorders>
              <w:top w:val="single" w:sz="7" w:space="0" w:color="000000"/>
              <w:left w:val="single" w:sz="7" w:space="0" w:color="000000"/>
              <w:bottom w:val="single" w:sz="7" w:space="0" w:color="000000"/>
              <w:right w:val="single" w:sz="7" w:space="0" w:color="000000"/>
            </w:tcBorders>
          </w:tcPr>
          <w:p w14:paraId="65EF4F48"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28C17ABD"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218E689F" w14:textId="77777777" w:rsidR="00B94BEC" w:rsidRPr="007E5FC3" w:rsidRDefault="00B94BEC" w:rsidP="00B94BEC">
            <w:pPr>
              <w:spacing w:line="120" w:lineRule="exact"/>
              <w:rPr>
                <w:szCs w:val="24"/>
              </w:rPr>
            </w:pPr>
          </w:p>
        </w:tc>
      </w:tr>
      <w:tr w:rsidR="00B94BEC" w14:paraId="3FB5F7EF"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513E38F7"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Health Director</w:t>
            </w:r>
          </w:p>
        </w:tc>
        <w:tc>
          <w:tcPr>
            <w:tcW w:w="1260" w:type="dxa"/>
            <w:tcBorders>
              <w:top w:val="single" w:sz="7" w:space="0" w:color="000000"/>
              <w:left w:val="single" w:sz="7" w:space="0" w:color="000000"/>
              <w:bottom w:val="single" w:sz="7" w:space="0" w:color="000000"/>
              <w:right w:val="single" w:sz="7" w:space="0" w:color="000000"/>
            </w:tcBorders>
          </w:tcPr>
          <w:p w14:paraId="5B1C4D65"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7D20A95"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7FECEFBC" w14:textId="77777777" w:rsidR="00B94BEC" w:rsidRPr="007E5FC3" w:rsidRDefault="00B94BEC" w:rsidP="00B94BEC">
            <w:pPr>
              <w:spacing w:line="120" w:lineRule="exact"/>
              <w:rPr>
                <w:szCs w:val="24"/>
              </w:rPr>
            </w:pPr>
          </w:p>
        </w:tc>
      </w:tr>
      <w:tr w:rsidR="00B94BEC" w14:paraId="72812C38"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5813E16A"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Health Care Provider</w:t>
            </w:r>
          </w:p>
        </w:tc>
        <w:tc>
          <w:tcPr>
            <w:tcW w:w="1260" w:type="dxa"/>
            <w:tcBorders>
              <w:top w:val="single" w:sz="7" w:space="0" w:color="000000"/>
              <w:left w:val="single" w:sz="7" w:space="0" w:color="000000"/>
              <w:bottom w:val="single" w:sz="7" w:space="0" w:color="000000"/>
              <w:right w:val="single" w:sz="7" w:space="0" w:color="000000"/>
            </w:tcBorders>
          </w:tcPr>
          <w:p w14:paraId="0DBB94A0"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70416DED"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192318F5" w14:textId="77777777" w:rsidR="00B94BEC" w:rsidRPr="007E5FC3" w:rsidRDefault="00B94BEC" w:rsidP="00B94BEC">
            <w:pPr>
              <w:spacing w:line="120" w:lineRule="exact"/>
              <w:rPr>
                <w:szCs w:val="24"/>
              </w:rPr>
            </w:pPr>
          </w:p>
        </w:tc>
      </w:tr>
      <w:tr w:rsidR="00B94BEC" w14:paraId="34E3EA57"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3434343C"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EMS/Firefighter</w:t>
            </w:r>
          </w:p>
        </w:tc>
        <w:tc>
          <w:tcPr>
            <w:tcW w:w="1260" w:type="dxa"/>
            <w:tcBorders>
              <w:top w:val="single" w:sz="7" w:space="0" w:color="000000"/>
              <w:left w:val="single" w:sz="7" w:space="0" w:color="000000"/>
              <w:bottom w:val="single" w:sz="7" w:space="0" w:color="000000"/>
              <w:right w:val="single" w:sz="7" w:space="0" w:color="000000"/>
            </w:tcBorders>
          </w:tcPr>
          <w:p w14:paraId="51C4BA5D"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032E5017"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22C32EB7" w14:textId="77777777" w:rsidR="00B94BEC" w:rsidRPr="007E5FC3" w:rsidRDefault="00B94BEC" w:rsidP="00B94BEC">
            <w:pPr>
              <w:spacing w:line="120" w:lineRule="exact"/>
              <w:rPr>
                <w:szCs w:val="24"/>
              </w:rPr>
            </w:pPr>
          </w:p>
        </w:tc>
      </w:tr>
      <w:tr w:rsidR="00B94BEC" w14:paraId="70E16375"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2ABB65CC"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District Court Judge</w:t>
            </w:r>
          </w:p>
        </w:tc>
        <w:tc>
          <w:tcPr>
            <w:tcW w:w="1260" w:type="dxa"/>
            <w:tcBorders>
              <w:top w:val="single" w:sz="7" w:space="0" w:color="000000"/>
              <w:left w:val="single" w:sz="7" w:space="0" w:color="000000"/>
              <w:bottom w:val="single" w:sz="7" w:space="0" w:color="000000"/>
              <w:right w:val="single" w:sz="7" w:space="0" w:color="000000"/>
            </w:tcBorders>
          </w:tcPr>
          <w:p w14:paraId="723D04F8"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29F49156"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267851A8" w14:textId="77777777" w:rsidR="00B94BEC" w:rsidRPr="007E5FC3" w:rsidRDefault="00B94BEC" w:rsidP="00B94BEC">
            <w:pPr>
              <w:spacing w:line="120" w:lineRule="exact"/>
              <w:rPr>
                <w:szCs w:val="24"/>
              </w:rPr>
            </w:pPr>
          </w:p>
        </w:tc>
      </w:tr>
      <w:tr w:rsidR="00B94BEC" w14:paraId="02B7FE92"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618893FB"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Medical Examiner</w:t>
            </w:r>
          </w:p>
        </w:tc>
        <w:tc>
          <w:tcPr>
            <w:tcW w:w="1260" w:type="dxa"/>
            <w:tcBorders>
              <w:top w:val="single" w:sz="7" w:space="0" w:color="000000"/>
              <w:left w:val="single" w:sz="7" w:space="0" w:color="000000"/>
              <w:bottom w:val="single" w:sz="7" w:space="0" w:color="000000"/>
              <w:right w:val="single" w:sz="7" w:space="0" w:color="000000"/>
            </w:tcBorders>
          </w:tcPr>
          <w:p w14:paraId="4FA1FA6B"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1410CCD7"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638F1225" w14:textId="77777777" w:rsidR="00B94BEC" w:rsidRPr="007E5FC3" w:rsidRDefault="00B94BEC" w:rsidP="00B94BEC">
            <w:pPr>
              <w:spacing w:line="120" w:lineRule="exact"/>
              <w:rPr>
                <w:szCs w:val="24"/>
              </w:rPr>
            </w:pPr>
          </w:p>
        </w:tc>
      </w:tr>
      <w:tr w:rsidR="00B94BEC" w14:paraId="1BA9341D"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12BBF61B"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Day Care/Head Start</w:t>
            </w:r>
          </w:p>
        </w:tc>
        <w:tc>
          <w:tcPr>
            <w:tcW w:w="1260" w:type="dxa"/>
            <w:tcBorders>
              <w:top w:val="single" w:sz="7" w:space="0" w:color="000000"/>
              <w:left w:val="single" w:sz="7" w:space="0" w:color="000000"/>
              <w:bottom w:val="single" w:sz="7" w:space="0" w:color="000000"/>
              <w:right w:val="single" w:sz="7" w:space="0" w:color="000000"/>
            </w:tcBorders>
          </w:tcPr>
          <w:p w14:paraId="4FDD2860"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7262B80C"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503BA802" w14:textId="77777777" w:rsidR="00B94BEC" w:rsidRPr="007E5FC3" w:rsidRDefault="00B94BEC" w:rsidP="00B94BEC">
            <w:pPr>
              <w:spacing w:line="120" w:lineRule="exact"/>
              <w:rPr>
                <w:szCs w:val="24"/>
              </w:rPr>
            </w:pPr>
          </w:p>
        </w:tc>
      </w:tr>
      <w:tr w:rsidR="00B94BEC" w14:paraId="2682EFD6"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6894C5A1" w14:textId="7777777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Parent</w:t>
            </w:r>
          </w:p>
        </w:tc>
        <w:tc>
          <w:tcPr>
            <w:tcW w:w="1260" w:type="dxa"/>
            <w:tcBorders>
              <w:top w:val="single" w:sz="7" w:space="0" w:color="000000"/>
              <w:left w:val="single" w:sz="7" w:space="0" w:color="000000"/>
              <w:bottom w:val="single" w:sz="7" w:space="0" w:color="000000"/>
              <w:right w:val="single" w:sz="7" w:space="0" w:color="000000"/>
            </w:tcBorders>
          </w:tcPr>
          <w:p w14:paraId="2E6E9B70"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44DEB61"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1C4BE452" w14:textId="77777777" w:rsidR="00B94BEC" w:rsidRPr="007E5FC3" w:rsidRDefault="00B94BEC" w:rsidP="00B94BEC">
            <w:pPr>
              <w:spacing w:line="120" w:lineRule="exact"/>
              <w:rPr>
                <w:szCs w:val="24"/>
              </w:rPr>
            </w:pPr>
          </w:p>
        </w:tc>
      </w:tr>
      <w:tr w:rsidR="00B94BEC" w14:paraId="083AECB0"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5CFED2A7" w14:textId="6EB2ACED"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rPr>
                <w:rFonts w:ascii="Arial Narrow" w:hAnsi="Arial Narrow"/>
                <w:szCs w:val="24"/>
              </w:rPr>
            </w:pPr>
            <w:proofErr w:type="gramStart"/>
            <w:r w:rsidRPr="004E3591">
              <w:rPr>
                <w:rFonts w:ascii="Arial Narrow" w:hAnsi="Arial Narrow"/>
                <w:szCs w:val="24"/>
              </w:rPr>
              <w:t>Other</w:t>
            </w:r>
            <w:proofErr w:type="gramEnd"/>
            <w:r w:rsidRPr="004E3591">
              <w:rPr>
                <w:rFonts w:ascii="Arial Narrow" w:hAnsi="Arial Narrow"/>
                <w:szCs w:val="24"/>
              </w:rPr>
              <w:t xml:space="preserve"> County Commissioner Appointee</w:t>
            </w:r>
          </w:p>
          <w:p w14:paraId="36E444A8" w14:textId="57A0E0AE"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Agency:</w:t>
            </w:r>
          </w:p>
        </w:tc>
        <w:tc>
          <w:tcPr>
            <w:tcW w:w="1260" w:type="dxa"/>
            <w:tcBorders>
              <w:top w:val="single" w:sz="7" w:space="0" w:color="000000"/>
              <w:left w:val="single" w:sz="7" w:space="0" w:color="000000"/>
              <w:bottom w:val="single" w:sz="7" w:space="0" w:color="000000"/>
              <w:right w:val="single" w:sz="7" w:space="0" w:color="000000"/>
            </w:tcBorders>
          </w:tcPr>
          <w:p w14:paraId="6E2AC1C3"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795842C8"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4A06F6E8" w14:textId="77777777" w:rsidR="00B94BEC" w:rsidRPr="007E5FC3" w:rsidRDefault="00B94BEC" w:rsidP="00B94BEC">
            <w:pPr>
              <w:spacing w:line="120" w:lineRule="exact"/>
              <w:rPr>
                <w:szCs w:val="24"/>
              </w:rPr>
            </w:pPr>
          </w:p>
        </w:tc>
      </w:tr>
      <w:tr w:rsidR="00B94BEC" w14:paraId="5A7746CA"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51BF2EBC" w14:textId="51D8524B"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rPr>
                <w:rFonts w:ascii="Arial Narrow" w:hAnsi="Arial Narrow"/>
                <w:szCs w:val="24"/>
              </w:rPr>
            </w:pPr>
            <w:proofErr w:type="gramStart"/>
            <w:r w:rsidRPr="004E3591">
              <w:rPr>
                <w:rFonts w:ascii="Arial Narrow" w:hAnsi="Arial Narrow"/>
                <w:szCs w:val="24"/>
              </w:rPr>
              <w:t>Other</w:t>
            </w:r>
            <w:proofErr w:type="gramEnd"/>
            <w:r w:rsidRPr="004E3591">
              <w:rPr>
                <w:rFonts w:ascii="Arial Narrow" w:hAnsi="Arial Narrow"/>
                <w:szCs w:val="24"/>
              </w:rPr>
              <w:t xml:space="preserve"> County Commissioner Appointee</w:t>
            </w:r>
          </w:p>
          <w:p w14:paraId="2E70D670" w14:textId="72D9F45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Agency:</w:t>
            </w:r>
          </w:p>
        </w:tc>
        <w:tc>
          <w:tcPr>
            <w:tcW w:w="1260" w:type="dxa"/>
            <w:tcBorders>
              <w:top w:val="single" w:sz="7" w:space="0" w:color="000000"/>
              <w:left w:val="single" w:sz="7" w:space="0" w:color="000000"/>
              <w:bottom w:val="single" w:sz="7" w:space="0" w:color="000000"/>
              <w:right w:val="single" w:sz="7" w:space="0" w:color="000000"/>
            </w:tcBorders>
          </w:tcPr>
          <w:p w14:paraId="39DF4EFE"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46E64AFA"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0BD73775" w14:textId="77777777" w:rsidR="00B94BEC" w:rsidRPr="007E5FC3" w:rsidRDefault="00B94BEC" w:rsidP="00B94BEC">
            <w:pPr>
              <w:spacing w:line="120" w:lineRule="exact"/>
              <w:rPr>
                <w:szCs w:val="24"/>
              </w:rPr>
            </w:pPr>
          </w:p>
        </w:tc>
      </w:tr>
      <w:tr w:rsidR="00B94BEC" w14:paraId="1E1AABC6"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31544DE1" w14:textId="2E7F996E"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rPr>
                <w:rFonts w:ascii="Arial Narrow" w:hAnsi="Arial Narrow"/>
                <w:szCs w:val="24"/>
              </w:rPr>
            </w:pPr>
            <w:proofErr w:type="gramStart"/>
            <w:r w:rsidRPr="004E3591">
              <w:rPr>
                <w:rFonts w:ascii="Arial Narrow" w:hAnsi="Arial Narrow"/>
                <w:szCs w:val="24"/>
              </w:rPr>
              <w:t>Other</w:t>
            </w:r>
            <w:proofErr w:type="gramEnd"/>
            <w:r w:rsidRPr="004E3591">
              <w:rPr>
                <w:rFonts w:ascii="Arial Narrow" w:hAnsi="Arial Narrow"/>
                <w:szCs w:val="24"/>
              </w:rPr>
              <w:t xml:space="preserve"> County Commissioner Appointee</w:t>
            </w:r>
          </w:p>
          <w:p w14:paraId="0A3C814A" w14:textId="702DD31F"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Agency:</w:t>
            </w:r>
          </w:p>
        </w:tc>
        <w:tc>
          <w:tcPr>
            <w:tcW w:w="1260" w:type="dxa"/>
            <w:tcBorders>
              <w:top w:val="single" w:sz="7" w:space="0" w:color="000000"/>
              <w:left w:val="single" w:sz="7" w:space="0" w:color="000000"/>
              <w:bottom w:val="single" w:sz="7" w:space="0" w:color="000000"/>
              <w:right w:val="single" w:sz="7" w:space="0" w:color="000000"/>
            </w:tcBorders>
          </w:tcPr>
          <w:p w14:paraId="4E38B179"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6FFD54A2"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64A4B759" w14:textId="77777777" w:rsidR="00B94BEC" w:rsidRPr="007E5FC3" w:rsidRDefault="00B94BEC" w:rsidP="00B94BEC">
            <w:pPr>
              <w:spacing w:line="120" w:lineRule="exact"/>
              <w:rPr>
                <w:szCs w:val="24"/>
              </w:rPr>
            </w:pPr>
          </w:p>
        </w:tc>
      </w:tr>
      <w:tr w:rsidR="00B94BEC" w14:paraId="041ED2A2"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2D2BBD8C" w14:textId="29093503"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rPr>
                <w:rFonts w:ascii="Arial Narrow" w:hAnsi="Arial Narrow"/>
                <w:szCs w:val="24"/>
              </w:rPr>
            </w:pPr>
            <w:proofErr w:type="gramStart"/>
            <w:r w:rsidRPr="004E3591">
              <w:rPr>
                <w:rFonts w:ascii="Arial Narrow" w:hAnsi="Arial Narrow"/>
                <w:szCs w:val="24"/>
              </w:rPr>
              <w:t>Other</w:t>
            </w:r>
            <w:proofErr w:type="gramEnd"/>
            <w:r w:rsidRPr="004E3591">
              <w:rPr>
                <w:rFonts w:ascii="Arial Narrow" w:hAnsi="Arial Narrow"/>
                <w:szCs w:val="24"/>
              </w:rPr>
              <w:t xml:space="preserve"> County Commissioner Appointee</w:t>
            </w:r>
          </w:p>
          <w:p w14:paraId="02137516" w14:textId="61438B61"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Agency:</w:t>
            </w:r>
          </w:p>
        </w:tc>
        <w:tc>
          <w:tcPr>
            <w:tcW w:w="1260" w:type="dxa"/>
            <w:tcBorders>
              <w:top w:val="single" w:sz="7" w:space="0" w:color="000000"/>
              <w:left w:val="single" w:sz="7" w:space="0" w:color="000000"/>
              <w:bottom w:val="single" w:sz="7" w:space="0" w:color="000000"/>
              <w:right w:val="single" w:sz="7" w:space="0" w:color="000000"/>
            </w:tcBorders>
          </w:tcPr>
          <w:p w14:paraId="3F7F8AF5"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1B02BB2A"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52D302CA" w14:textId="77777777" w:rsidR="00B94BEC" w:rsidRPr="007E5FC3" w:rsidRDefault="00B94BEC" w:rsidP="00B94BEC">
            <w:pPr>
              <w:spacing w:line="120" w:lineRule="exact"/>
              <w:rPr>
                <w:szCs w:val="24"/>
              </w:rPr>
            </w:pPr>
          </w:p>
        </w:tc>
      </w:tr>
      <w:tr w:rsidR="00B94BEC" w14:paraId="259D24DA"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1EBEC940" w14:textId="7746F987"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rPr>
                <w:rFonts w:ascii="Arial Narrow" w:hAnsi="Arial Narrow"/>
                <w:szCs w:val="24"/>
              </w:rPr>
            </w:pPr>
            <w:proofErr w:type="gramStart"/>
            <w:r w:rsidRPr="004E3591">
              <w:rPr>
                <w:rFonts w:ascii="Arial Narrow" w:hAnsi="Arial Narrow"/>
                <w:szCs w:val="24"/>
              </w:rPr>
              <w:t>Other</w:t>
            </w:r>
            <w:proofErr w:type="gramEnd"/>
            <w:r w:rsidRPr="004E3591">
              <w:rPr>
                <w:rFonts w:ascii="Arial Narrow" w:hAnsi="Arial Narrow"/>
                <w:szCs w:val="24"/>
              </w:rPr>
              <w:t xml:space="preserve"> County Commissioner Appointee</w:t>
            </w:r>
          </w:p>
          <w:p w14:paraId="183B6FDF" w14:textId="78DFA275"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Agency:</w:t>
            </w:r>
          </w:p>
        </w:tc>
        <w:tc>
          <w:tcPr>
            <w:tcW w:w="1260" w:type="dxa"/>
            <w:tcBorders>
              <w:top w:val="single" w:sz="7" w:space="0" w:color="000000"/>
              <w:left w:val="single" w:sz="7" w:space="0" w:color="000000"/>
              <w:bottom w:val="single" w:sz="7" w:space="0" w:color="000000"/>
              <w:right w:val="single" w:sz="7" w:space="0" w:color="000000"/>
            </w:tcBorders>
          </w:tcPr>
          <w:p w14:paraId="3B3F8CC3"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1007EB03"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1ACF8139" w14:textId="77777777" w:rsidR="00B94BEC" w:rsidRPr="007E5FC3" w:rsidRDefault="00B94BEC" w:rsidP="00B94BEC">
            <w:pPr>
              <w:spacing w:line="120" w:lineRule="exact"/>
              <w:rPr>
                <w:szCs w:val="24"/>
              </w:rPr>
            </w:pPr>
          </w:p>
        </w:tc>
      </w:tr>
      <w:tr w:rsidR="00B94BEC" w14:paraId="1720B3C3" w14:textId="77777777" w:rsidTr="002C26A6">
        <w:trPr>
          <w:trHeight w:val="20"/>
          <w:jc w:val="center"/>
        </w:trPr>
        <w:tc>
          <w:tcPr>
            <w:tcW w:w="4320" w:type="dxa"/>
            <w:tcBorders>
              <w:top w:val="single" w:sz="7" w:space="0" w:color="000000"/>
              <w:left w:val="single" w:sz="7" w:space="0" w:color="000000"/>
              <w:bottom w:val="single" w:sz="7" w:space="0" w:color="000000"/>
              <w:right w:val="single" w:sz="7" w:space="0" w:color="000000"/>
            </w:tcBorders>
            <w:vAlign w:val="center"/>
          </w:tcPr>
          <w:p w14:paraId="1FCCF3AD" w14:textId="36684A6E" w:rsidR="00B94BEC" w:rsidRPr="004E3591" w:rsidRDefault="00B94BEC" w:rsidP="002C26A6">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spacing w:after="58"/>
              <w:rPr>
                <w:rFonts w:ascii="Arial Narrow" w:hAnsi="Arial Narrow"/>
                <w:szCs w:val="24"/>
              </w:rPr>
            </w:pPr>
            <w:r w:rsidRPr="004E3591">
              <w:rPr>
                <w:rFonts w:ascii="Arial Narrow" w:hAnsi="Arial Narrow"/>
                <w:szCs w:val="24"/>
              </w:rPr>
              <w:t>Non-Member Invited Participant Agency:</w:t>
            </w:r>
          </w:p>
        </w:tc>
        <w:tc>
          <w:tcPr>
            <w:tcW w:w="1260" w:type="dxa"/>
            <w:tcBorders>
              <w:top w:val="single" w:sz="7" w:space="0" w:color="000000"/>
              <w:left w:val="single" w:sz="7" w:space="0" w:color="000000"/>
              <w:bottom w:val="single" w:sz="7" w:space="0" w:color="000000"/>
              <w:right w:val="single" w:sz="7" w:space="0" w:color="000000"/>
            </w:tcBorders>
          </w:tcPr>
          <w:p w14:paraId="14ACE5AE" w14:textId="77777777" w:rsidR="00B94BEC" w:rsidRPr="007E5FC3" w:rsidRDefault="00B94BEC" w:rsidP="00B94BEC">
            <w:pPr>
              <w:spacing w:line="120" w:lineRule="exact"/>
              <w:rPr>
                <w:szCs w:val="24"/>
              </w:rPr>
            </w:pPr>
          </w:p>
        </w:tc>
        <w:tc>
          <w:tcPr>
            <w:tcW w:w="1440" w:type="dxa"/>
            <w:tcBorders>
              <w:top w:val="single" w:sz="7" w:space="0" w:color="000000"/>
              <w:left w:val="single" w:sz="7" w:space="0" w:color="000000"/>
              <w:bottom w:val="single" w:sz="7" w:space="0" w:color="000000"/>
              <w:right w:val="single" w:sz="7" w:space="0" w:color="000000"/>
            </w:tcBorders>
          </w:tcPr>
          <w:p w14:paraId="47F3EFAB" w14:textId="77777777" w:rsidR="00B94BEC" w:rsidRPr="007E5FC3" w:rsidRDefault="00B94BEC" w:rsidP="00B94BEC">
            <w:pPr>
              <w:spacing w:line="120" w:lineRule="exact"/>
              <w:rPr>
                <w:szCs w:val="24"/>
              </w:rPr>
            </w:pPr>
          </w:p>
        </w:tc>
        <w:tc>
          <w:tcPr>
            <w:tcW w:w="2160" w:type="dxa"/>
            <w:tcBorders>
              <w:top w:val="single" w:sz="7" w:space="0" w:color="000000"/>
              <w:left w:val="single" w:sz="7" w:space="0" w:color="000000"/>
              <w:bottom w:val="single" w:sz="7" w:space="0" w:color="000000"/>
              <w:right w:val="single" w:sz="7" w:space="0" w:color="000000"/>
            </w:tcBorders>
          </w:tcPr>
          <w:p w14:paraId="743E5A72" w14:textId="77777777" w:rsidR="00B94BEC" w:rsidRPr="007E5FC3" w:rsidRDefault="00B94BEC" w:rsidP="00B94BEC">
            <w:pPr>
              <w:spacing w:line="120" w:lineRule="exact"/>
              <w:rPr>
                <w:szCs w:val="24"/>
              </w:rPr>
            </w:pPr>
          </w:p>
        </w:tc>
      </w:tr>
    </w:tbl>
    <w:p w14:paraId="68B6482E" w14:textId="77777777" w:rsidR="00AF3B0F" w:rsidRDefault="00AF3B0F" w:rsidP="002C26A6">
      <w:pPr>
        <w:tabs>
          <w:tab w:val="left" w:pos="-436"/>
          <w:tab w:val="left" w:pos="284"/>
        </w:tabs>
        <w:ind w:left="284" w:right="-216"/>
        <w:jc w:val="both"/>
        <w:rPr>
          <w:b/>
          <w:sz w:val="22"/>
        </w:rPr>
      </w:pPr>
    </w:p>
    <w:p w14:paraId="53655F16" w14:textId="284A0153" w:rsidR="00F1063C" w:rsidRDefault="002C26A6" w:rsidP="002C26A6">
      <w:pPr>
        <w:tabs>
          <w:tab w:val="left" w:pos="-436"/>
          <w:tab w:val="left" w:pos="284"/>
        </w:tabs>
        <w:ind w:left="284" w:right="-216"/>
        <w:jc w:val="both"/>
        <w:rPr>
          <w:b/>
          <w:sz w:val="22"/>
        </w:rPr>
      </w:pPr>
      <w:r>
        <w:rPr>
          <w:b/>
          <w:sz w:val="22"/>
        </w:rPr>
        <w:tab/>
      </w:r>
      <w:r>
        <w:rPr>
          <w:b/>
          <w:sz w:val="22"/>
        </w:rPr>
        <w:tab/>
      </w:r>
    </w:p>
    <w:p w14:paraId="0C347955" w14:textId="77777777" w:rsidR="002C26A6" w:rsidRDefault="002C26A6" w:rsidP="002C26A6">
      <w:pPr>
        <w:tabs>
          <w:tab w:val="left" w:pos="-436"/>
          <w:tab w:val="left" w:pos="284"/>
        </w:tabs>
        <w:ind w:left="284" w:right="-216"/>
        <w:jc w:val="both"/>
        <w:rPr>
          <w:b/>
          <w:sz w:val="22"/>
        </w:rPr>
      </w:pPr>
    </w:p>
    <w:p w14:paraId="541F741D" w14:textId="77777777" w:rsidR="002C26A6" w:rsidRDefault="002C26A6" w:rsidP="002C26A6">
      <w:pPr>
        <w:tabs>
          <w:tab w:val="left" w:pos="-436"/>
          <w:tab w:val="left" w:pos="284"/>
        </w:tabs>
        <w:ind w:left="284" w:right="-216"/>
        <w:jc w:val="both"/>
        <w:rPr>
          <w:b/>
          <w:sz w:val="22"/>
        </w:rPr>
      </w:pPr>
    </w:p>
    <w:p w14:paraId="55B66C41" w14:textId="77777777" w:rsidR="002C26A6" w:rsidRDefault="002C26A6" w:rsidP="002C26A6">
      <w:pPr>
        <w:tabs>
          <w:tab w:val="left" w:pos="-436"/>
          <w:tab w:val="left" w:pos="284"/>
        </w:tabs>
        <w:ind w:left="284" w:right="-216"/>
        <w:jc w:val="both"/>
        <w:rPr>
          <w:b/>
          <w:sz w:val="22"/>
        </w:rPr>
      </w:pPr>
    </w:p>
    <w:p w14:paraId="5263CCC8" w14:textId="77777777" w:rsidR="002C26A6" w:rsidRDefault="002C26A6" w:rsidP="002C26A6">
      <w:pPr>
        <w:tabs>
          <w:tab w:val="left" w:pos="-436"/>
          <w:tab w:val="left" w:pos="284"/>
        </w:tabs>
        <w:ind w:left="284" w:right="-216"/>
        <w:jc w:val="both"/>
        <w:rPr>
          <w:b/>
          <w:sz w:val="22"/>
        </w:rPr>
      </w:pPr>
    </w:p>
    <w:p w14:paraId="59B40652" w14:textId="77777777" w:rsidR="002C26A6" w:rsidRDefault="002C26A6" w:rsidP="002C26A6">
      <w:pPr>
        <w:tabs>
          <w:tab w:val="left" w:pos="-436"/>
          <w:tab w:val="left" w:pos="284"/>
        </w:tabs>
        <w:ind w:left="284" w:right="-216"/>
        <w:jc w:val="both"/>
        <w:rPr>
          <w:b/>
          <w:sz w:val="22"/>
        </w:rPr>
      </w:pPr>
    </w:p>
    <w:p w14:paraId="6A6366AE" w14:textId="77777777" w:rsidR="002C26A6" w:rsidRDefault="002C26A6" w:rsidP="002C26A6">
      <w:pPr>
        <w:tabs>
          <w:tab w:val="left" w:pos="-436"/>
          <w:tab w:val="left" w:pos="284"/>
        </w:tabs>
        <w:ind w:left="284" w:right="-216"/>
        <w:jc w:val="both"/>
        <w:rPr>
          <w:b/>
          <w:sz w:val="22"/>
        </w:rPr>
      </w:pPr>
    </w:p>
    <w:p w14:paraId="02671AD3" w14:textId="77777777" w:rsidR="002C26A6" w:rsidRDefault="002C26A6" w:rsidP="002C26A6">
      <w:pPr>
        <w:tabs>
          <w:tab w:val="left" w:pos="-436"/>
          <w:tab w:val="left" w:pos="284"/>
        </w:tabs>
        <w:ind w:left="284" w:right="-216"/>
        <w:jc w:val="both"/>
        <w:rPr>
          <w:b/>
          <w:sz w:val="22"/>
        </w:rPr>
      </w:pPr>
    </w:p>
    <w:p w14:paraId="487CBC8F" w14:textId="77777777" w:rsidR="002C26A6" w:rsidRDefault="002C26A6" w:rsidP="002C26A6">
      <w:pPr>
        <w:tabs>
          <w:tab w:val="left" w:pos="-436"/>
          <w:tab w:val="left" w:pos="284"/>
        </w:tabs>
        <w:ind w:left="284" w:right="-216"/>
        <w:jc w:val="both"/>
        <w:rPr>
          <w:b/>
          <w:sz w:val="22"/>
        </w:rPr>
      </w:pPr>
    </w:p>
    <w:p w14:paraId="745AA4B9" w14:textId="77777777" w:rsidR="002C26A6" w:rsidRDefault="002C26A6" w:rsidP="002C26A6">
      <w:pPr>
        <w:tabs>
          <w:tab w:val="left" w:pos="-436"/>
          <w:tab w:val="left" w:pos="284"/>
        </w:tabs>
        <w:ind w:left="284" w:right="-216"/>
        <w:jc w:val="both"/>
        <w:rPr>
          <w:b/>
          <w:sz w:val="22"/>
        </w:rPr>
      </w:pPr>
    </w:p>
    <w:p w14:paraId="546E37D4" w14:textId="77777777" w:rsidR="002C26A6" w:rsidRDefault="002C26A6" w:rsidP="002C26A6">
      <w:pPr>
        <w:tabs>
          <w:tab w:val="left" w:pos="-436"/>
          <w:tab w:val="left" w:pos="284"/>
        </w:tabs>
        <w:ind w:left="284" w:right="-216"/>
        <w:jc w:val="both"/>
        <w:rPr>
          <w:b/>
          <w:sz w:val="22"/>
        </w:rPr>
      </w:pPr>
    </w:p>
    <w:p w14:paraId="347B7923" w14:textId="77777777" w:rsidR="006220B9" w:rsidRDefault="006220B9" w:rsidP="002C26A6">
      <w:pPr>
        <w:tabs>
          <w:tab w:val="left" w:pos="-436"/>
          <w:tab w:val="left" w:pos="284"/>
        </w:tabs>
        <w:ind w:left="284" w:right="-216"/>
        <w:jc w:val="both"/>
        <w:rPr>
          <w:b/>
          <w:sz w:val="22"/>
        </w:rPr>
      </w:pPr>
    </w:p>
    <w:p w14:paraId="1E605A60"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r>
        <w:rPr>
          <w:b/>
          <w:sz w:val="22"/>
        </w:rPr>
        <w:t>PART THREE: OUTCOME</w:t>
      </w:r>
    </w:p>
    <w:p w14:paraId="7177CF8B"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p>
    <w:p w14:paraId="1C61E9F4" w14:textId="3EB5E382"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3164" w:right="-216" w:hanging="3164"/>
        <w:jc w:val="both"/>
        <w:rPr>
          <w:rFonts w:ascii="Arial Narrow" w:hAnsi="Arial Narrow"/>
          <w:i/>
          <w:sz w:val="22"/>
        </w:rPr>
      </w:pPr>
      <w:r>
        <w:rPr>
          <w:sz w:val="22"/>
        </w:rPr>
        <w:tab/>
        <w:t xml:space="preserve">8. PLEASE CHECK ONE:   </w:t>
      </w:r>
      <w:r>
        <w:rPr>
          <w:rFonts w:ascii="Arial Narrow" w:hAnsi="Arial Narrow"/>
          <w:b/>
          <w:i/>
          <w:sz w:val="32"/>
          <w:szCs w:val="32"/>
        </w:rPr>
        <w:t>□</w:t>
      </w:r>
      <w:r>
        <w:rPr>
          <w:rFonts w:ascii="Arial Narrow" w:hAnsi="Arial Narrow"/>
          <w:i/>
          <w:sz w:val="32"/>
          <w:szCs w:val="32"/>
        </w:rPr>
        <w:t xml:space="preserve"> </w:t>
      </w:r>
      <w:r>
        <w:rPr>
          <w:rFonts w:ascii="Arial Narrow" w:hAnsi="Arial Narrow"/>
          <w:i/>
          <w:sz w:val="22"/>
        </w:rPr>
        <w:t xml:space="preserve">System problem(s) identified       </w:t>
      </w:r>
      <w:r>
        <w:rPr>
          <w:rFonts w:ascii="Arial Narrow" w:hAnsi="Arial Narrow"/>
          <w:i/>
          <w:sz w:val="32"/>
          <w:szCs w:val="32"/>
        </w:rPr>
        <w:t xml:space="preserve"> </w:t>
      </w:r>
      <w:r>
        <w:rPr>
          <w:rFonts w:ascii="Arial Narrow" w:hAnsi="Arial Narrow"/>
          <w:b/>
          <w:i/>
          <w:sz w:val="32"/>
          <w:szCs w:val="32"/>
        </w:rPr>
        <w:t>□</w:t>
      </w:r>
      <w:r>
        <w:rPr>
          <w:rFonts w:ascii="Arial Narrow" w:hAnsi="Arial Narrow"/>
          <w:i/>
          <w:sz w:val="22"/>
        </w:rPr>
        <w:t xml:space="preserve"> No system problem identified</w:t>
      </w:r>
    </w:p>
    <w:p w14:paraId="7359030A"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p>
    <w:p w14:paraId="38D688D3"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r>
        <w:rPr>
          <w:sz w:val="22"/>
        </w:rPr>
        <w:t xml:space="preserve">9. Identify </w:t>
      </w:r>
      <w:r>
        <w:rPr>
          <w:b/>
          <w:sz w:val="22"/>
        </w:rPr>
        <w:t>system problem</w:t>
      </w:r>
      <w:r>
        <w:rPr>
          <w:sz w:val="22"/>
        </w:rPr>
        <w:t>.  System problems</w:t>
      </w:r>
      <w:r>
        <w:rPr>
          <w:b/>
          <w:sz w:val="22"/>
        </w:rPr>
        <w:t xml:space="preserve"> </w:t>
      </w:r>
      <w:r>
        <w:rPr>
          <w:sz w:val="22"/>
        </w:rPr>
        <w:t xml:space="preserve">are existing policies/rules or gaps in services that contribute to child deaths (like the death reviewed today).  Please provide a detailed statement of each issue that your team identifies. </w:t>
      </w:r>
      <w:r>
        <w:rPr>
          <w:b/>
          <w:sz w:val="22"/>
        </w:rPr>
        <w:t xml:space="preserve"> Be specific to help policy makers (legislators, state agency administrators, etc.) understand your team’s concerns.</w:t>
      </w:r>
    </w:p>
    <w:p w14:paraId="194BD99A"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p>
    <w:p w14:paraId="0DE79F59"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r>
        <w:rPr>
          <w:sz w:val="22"/>
        </w:rPr>
        <w:t>10. Provide a description of your team’s</w:t>
      </w:r>
      <w:r>
        <w:rPr>
          <w:b/>
          <w:sz w:val="22"/>
        </w:rPr>
        <w:t xml:space="preserve"> recommendations</w:t>
      </w:r>
      <w:r>
        <w:rPr>
          <w:sz w:val="22"/>
        </w:rPr>
        <w:t xml:space="preserve"> to prevent child deaths like the one reviewed today.  </w:t>
      </w:r>
    </w:p>
    <w:p w14:paraId="09D8C7DE" w14:textId="77777777" w:rsidR="00B94BEC" w:rsidRDefault="00B94BEC" w:rsidP="00B94BEC">
      <w:pPr>
        <w:tabs>
          <w:tab w:val="left" w:pos="-436"/>
          <w:tab w:val="left" w:pos="284"/>
          <w:tab w:val="left" w:pos="1004"/>
          <w:tab w:val="left" w:pos="154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r>
        <w:rPr>
          <w:sz w:val="22"/>
        </w:rPr>
        <w:t>If implemented:</w:t>
      </w:r>
    </w:p>
    <w:p w14:paraId="5C783B68" w14:textId="77777777" w:rsidR="00B94BEC" w:rsidRDefault="00B94BEC" w:rsidP="00B94BEC">
      <w:pPr>
        <w:pStyle w:val="a"/>
        <w:tabs>
          <w:tab w:val="left" w:pos="284"/>
          <w:tab w:val="left" w:pos="1004"/>
          <w:tab w:val="left" w:pos="127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1004" w:right="-216" w:firstLine="0"/>
        <w:jc w:val="both"/>
        <w:rPr>
          <w:sz w:val="22"/>
        </w:rPr>
      </w:pPr>
      <w:r>
        <w:rPr>
          <w:sz w:val="22"/>
        </w:rPr>
        <w:t>▪which agency(</w:t>
      </w:r>
      <w:proofErr w:type="spellStart"/>
      <w:r>
        <w:rPr>
          <w:sz w:val="22"/>
        </w:rPr>
        <w:t>ies</w:t>
      </w:r>
      <w:proofErr w:type="spellEnd"/>
      <w:r>
        <w:rPr>
          <w:sz w:val="22"/>
        </w:rPr>
        <w:t>) would carry out this recommendation;</w:t>
      </w:r>
    </w:p>
    <w:p w14:paraId="0B8BE19F" w14:textId="77777777" w:rsidR="00B94BEC" w:rsidRDefault="00B94BEC" w:rsidP="00B94BEC">
      <w:pPr>
        <w:pStyle w:val="a"/>
        <w:tabs>
          <w:tab w:val="left" w:pos="284"/>
          <w:tab w:val="left" w:pos="1004"/>
          <w:tab w:val="left" w:pos="127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1004" w:right="-216" w:firstLine="0"/>
        <w:jc w:val="both"/>
        <w:rPr>
          <w:sz w:val="22"/>
        </w:rPr>
      </w:pPr>
      <w:r>
        <w:rPr>
          <w:sz w:val="22"/>
        </w:rPr>
        <w:t>▪which population(s) will be targeted, and</w:t>
      </w:r>
    </w:p>
    <w:p w14:paraId="105B4644" w14:textId="77777777" w:rsidR="00B94BEC" w:rsidRDefault="00B94BEC" w:rsidP="00B94BEC">
      <w:pPr>
        <w:pStyle w:val="a"/>
        <w:tabs>
          <w:tab w:val="left" w:pos="284"/>
          <w:tab w:val="left" w:pos="1004"/>
          <w:tab w:val="left" w:pos="127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1004" w:right="-216" w:firstLine="0"/>
        <w:jc w:val="both"/>
        <w:rPr>
          <w:sz w:val="22"/>
        </w:rPr>
      </w:pPr>
      <w:r>
        <w:rPr>
          <w:sz w:val="22"/>
        </w:rPr>
        <w:t>▪what resources will be required?</w:t>
      </w:r>
    </w:p>
    <w:p w14:paraId="18A34658" w14:textId="77777777" w:rsidR="00B94BEC" w:rsidRDefault="00B94BEC" w:rsidP="00B94BEC">
      <w:pPr>
        <w:tabs>
          <w:tab w:val="left" w:pos="284"/>
          <w:tab w:val="left" w:pos="1004"/>
          <w:tab w:val="left" w:pos="1274"/>
          <w:tab w:val="left" w:pos="1994"/>
          <w:tab w:val="left" w:pos="2444"/>
          <w:tab w:val="left" w:pos="3164"/>
          <w:tab w:val="left" w:pos="3884"/>
          <w:tab w:val="left" w:pos="4514"/>
          <w:tab w:val="left" w:pos="5324"/>
          <w:tab w:val="left" w:pos="6044"/>
          <w:tab w:val="left" w:pos="8384"/>
          <w:tab w:val="left" w:pos="8744"/>
          <w:tab w:val="left" w:pos="9644"/>
          <w:tab w:val="left" w:pos="10364"/>
          <w:tab w:val="left" w:pos="11084"/>
        </w:tabs>
        <w:ind w:left="284" w:right="-216"/>
        <w:jc w:val="both"/>
        <w:rPr>
          <w:sz w:val="22"/>
        </w:rPr>
      </w:pPr>
    </w:p>
    <w:p w14:paraId="4ACE54D1" w14:textId="77777777" w:rsidR="00B94BEC" w:rsidRDefault="00B94BEC" w:rsidP="00B94BEC">
      <w:pPr>
        <w:tabs>
          <w:tab w:val="left" w:pos="284"/>
          <w:tab w:val="left" w:pos="1004"/>
          <w:tab w:val="left" w:pos="1274"/>
          <w:tab w:val="left" w:pos="1994"/>
          <w:tab w:val="left" w:pos="2444"/>
          <w:tab w:val="left" w:pos="3164"/>
          <w:tab w:val="left" w:pos="4064"/>
          <w:tab w:val="left" w:pos="4140"/>
          <w:tab w:val="left" w:pos="6044"/>
          <w:tab w:val="left" w:pos="8384"/>
          <w:tab w:val="left" w:pos="8744"/>
          <w:tab w:val="left" w:pos="9644"/>
          <w:tab w:val="left" w:pos="10364"/>
          <w:tab w:val="left" w:pos="11084"/>
        </w:tabs>
        <w:ind w:left="4140" w:right="-216" w:hanging="3856"/>
        <w:jc w:val="both"/>
        <w:rPr>
          <w:sz w:val="22"/>
        </w:rPr>
      </w:pPr>
      <w:r>
        <w:rPr>
          <w:sz w:val="22"/>
        </w:rPr>
        <w:t xml:space="preserve">11. Record team members </w:t>
      </w:r>
      <w:r>
        <w:rPr>
          <w:b/>
          <w:sz w:val="22"/>
        </w:rPr>
        <w:t>actions</w:t>
      </w:r>
      <w:r>
        <w:rPr>
          <w:sz w:val="22"/>
        </w:rPr>
        <w:t xml:space="preserve"> (if any):</w:t>
      </w:r>
      <w:r>
        <w:rPr>
          <w:sz w:val="22"/>
        </w:rPr>
        <w:tab/>
        <w:t>▪ to improve service delivery problems, and/or</w:t>
      </w:r>
    </w:p>
    <w:p w14:paraId="6898AE44" w14:textId="1A5E387F" w:rsidR="00B94BEC" w:rsidRDefault="00B94BEC" w:rsidP="00B94BEC">
      <w:pPr>
        <w:tabs>
          <w:tab w:val="left" w:pos="284"/>
          <w:tab w:val="left" w:pos="1004"/>
          <w:tab w:val="left" w:pos="1274"/>
          <w:tab w:val="left" w:pos="1994"/>
          <w:tab w:val="left" w:pos="2444"/>
          <w:tab w:val="left" w:pos="3164"/>
          <w:tab w:val="left" w:pos="4064"/>
          <w:tab w:val="left" w:pos="4140"/>
          <w:tab w:val="left" w:pos="6044"/>
          <w:tab w:val="left" w:pos="8384"/>
          <w:tab w:val="left" w:pos="8744"/>
          <w:tab w:val="left" w:pos="9644"/>
          <w:tab w:val="left" w:pos="10364"/>
          <w:tab w:val="left" w:pos="11084"/>
        </w:tabs>
        <w:ind w:left="4140" w:right="-216" w:hanging="3856"/>
        <w:jc w:val="both"/>
        <w:rPr>
          <w:sz w:val="22"/>
        </w:rPr>
      </w:pPr>
      <w:r>
        <w:rPr>
          <w:sz w:val="22"/>
        </w:rPr>
        <w:tab/>
      </w:r>
      <w:r>
        <w:rPr>
          <w:sz w:val="22"/>
        </w:rPr>
        <w:tab/>
      </w:r>
      <w:r>
        <w:rPr>
          <w:sz w:val="22"/>
        </w:rPr>
        <w:tab/>
      </w:r>
      <w:r>
        <w:rPr>
          <w:sz w:val="22"/>
        </w:rPr>
        <w:tab/>
      </w:r>
      <w:r>
        <w:rPr>
          <w:sz w:val="22"/>
        </w:rPr>
        <w:tab/>
      </w:r>
      <w:r>
        <w:rPr>
          <w:sz w:val="22"/>
        </w:rPr>
        <w:tab/>
      </w:r>
      <w:r w:rsidR="00372339">
        <w:rPr>
          <w:sz w:val="22"/>
        </w:rPr>
        <w:t xml:space="preserve">   </w:t>
      </w:r>
      <w:r>
        <w:rPr>
          <w:sz w:val="22"/>
        </w:rPr>
        <w:t>that resulted from today’s review.</w:t>
      </w:r>
    </w:p>
    <w:p w14:paraId="44624676"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ind w:left="284" w:right="-216"/>
        <w:jc w:val="both"/>
        <w:rPr>
          <w:sz w:val="22"/>
        </w:rPr>
      </w:pPr>
      <w:r>
        <w:rPr>
          <w:sz w:val="22"/>
        </w:rPr>
        <w:t xml:space="preserve">Please be specific about which team member(s) </w:t>
      </w:r>
      <w:proofErr w:type="gramStart"/>
      <w:r>
        <w:rPr>
          <w:sz w:val="22"/>
        </w:rPr>
        <w:t>took action</w:t>
      </w:r>
      <w:proofErr w:type="gramEnd"/>
      <w:r>
        <w:rPr>
          <w:sz w:val="22"/>
        </w:rPr>
        <w:t>, what they did, and if such action involved anyone outside your team membership.</w:t>
      </w:r>
    </w:p>
    <w:p w14:paraId="0935FBF4"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ind w:left="284" w:right="-216"/>
        <w:jc w:val="both"/>
        <w:rPr>
          <w:sz w:val="22"/>
        </w:rPr>
      </w:pPr>
    </w:p>
    <w:tbl>
      <w:tblPr>
        <w:tblW w:w="9180" w:type="dxa"/>
        <w:tblInd w:w="480" w:type="dxa"/>
        <w:tblLayout w:type="fixed"/>
        <w:tblCellMar>
          <w:left w:w="120" w:type="dxa"/>
          <w:right w:w="120" w:type="dxa"/>
        </w:tblCellMar>
        <w:tblLook w:val="04A0" w:firstRow="1" w:lastRow="0" w:firstColumn="1" w:lastColumn="0" w:noHBand="0" w:noVBand="1"/>
      </w:tblPr>
      <w:tblGrid>
        <w:gridCol w:w="3150"/>
        <w:gridCol w:w="3780"/>
        <w:gridCol w:w="2250"/>
      </w:tblGrid>
      <w:tr w:rsidR="00B94BEC" w14:paraId="26E9653E" w14:textId="77777777" w:rsidTr="00B94BEC">
        <w:tc>
          <w:tcPr>
            <w:tcW w:w="3150" w:type="dxa"/>
            <w:tcBorders>
              <w:top w:val="nil"/>
              <w:left w:val="nil"/>
              <w:bottom w:val="single" w:sz="8" w:space="0" w:color="000000"/>
              <w:right w:val="nil"/>
            </w:tcBorders>
          </w:tcPr>
          <w:p w14:paraId="29A2D656"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r>
              <w:rPr>
                <w:b/>
                <w:sz w:val="22"/>
              </w:rPr>
              <w:t xml:space="preserve">System Problem </w:t>
            </w:r>
          </w:p>
        </w:tc>
        <w:tc>
          <w:tcPr>
            <w:tcW w:w="3780" w:type="dxa"/>
            <w:tcBorders>
              <w:top w:val="nil"/>
              <w:left w:val="nil"/>
              <w:bottom w:val="single" w:sz="8" w:space="0" w:color="000000"/>
              <w:right w:val="nil"/>
            </w:tcBorders>
          </w:tcPr>
          <w:p w14:paraId="54C34F2B"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r>
              <w:rPr>
                <w:b/>
                <w:sz w:val="22"/>
              </w:rPr>
              <w:t>Recommendations</w:t>
            </w:r>
          </w:p>
        </w:tc>
        <w:tc>
          <w:tcPr>
            <w:tcW w:w="2250" w:type="dxa"/>
            <w:tcBorders>
              <w:top w:val="nil"/>
              <w:left w:val="nil"/>
              <w:bottom w:val="single" w:sz="8" w:space="0" w:color="000000"/>
              <w:right w:val="nil"/>
            </w:tcBorders>
          </w:tcPr>
          <w:p w14:paraId="7D8D0AEF"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r>
              <w:rPr>
                <w:b/>
                <w:sz w:val="22"/>
              </w:rPr>
              <w:t>Action Taken (to be taken)</w:t>
            </w:r>
          </w:p>
        </w:tc>
      </w:tr>
      <w:tr w:rsidR="00B94BEC" w14:paraId="43328C7D"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62DDBD15" w14:textId="77777777" w:rsidR="00B94BEC" w:rsidRDefault="00B94BEC" w:rsidP="00B94BEC">
            <w:pPr>
              <w:spacing w:line="120" w:lineRule="exact"/>
              <w:rPr>
                <w:b/>
                <w:sz w:val="22"/>
              </w:rPr>
            </w:pPr>
          </w:p>
          <w:p w14:paraId="6FABCC5B"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2CCBB752" w14:textId="77777777" w:rsidR="00B94BEC" w:rsidRDefault="00B94BEC" w:rsidP="00B94BEC">
            <w:pPr>
              <w:spacing w:line="120" w:lineRule="exact"/>
              <w:rPr>
                <w:b/>
                <w:sz w:val="22"/>
              </w:rPr>
            </w:pPr>
          </w:p>
          <w:p w14:paraId="1E448CCC"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46DA36F1" w14:textId="77777777" w:rsidR="00B94BEC" w:rsidRDefault="00B94BEC" w:rsidP="00B94BEC">
            <w:pPr>
              <w:spacing w:line="120" w:lineRule="exact"/>
              <w:rPr>
                <w:b/>
                <w:sz w:val="22"/>
              </w:rPr>
            </w:pPr>
          </w:p>
          <w:p w14:paraId="3C7A844F"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r w:rsidR="00B94BEC" w14:paraId="3E366E69"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05445D52" w14:textId="77777777" w:rsidR="00B94BEC" w:rsidRDefault="00B94BEC" w:rsidP="00B94BEC">
            <w:pPr>
              <w:spacing w:line="120" w:lineRule="exact"/>
              <w:rPr>
                <w:b/>
                <w:sz w:val="22"/>
              </w:rPr>
            </w:pPr>
          </w:p>
          <w:p w14:paraId="2ABCD853"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29C3B136" w14:textId="77777777" w:rsidR="00B94BEC" w:rsidRDefault="00B94BEC" w:rsidP="00B94BEC">
            <w:pPr>
              <w:spacing w:line="120" w:lineRule="exact"/>
              <w:rPr>
                <w:b/>
                <w:sz w:val="22"/>
              </w:rPr>
            </w:pPr>
          </w:p>
          <w:p w14:paraId="53721BEA"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5BA5BBCB" w14:textId="77777777" w:rsidR="00B94BEC" w:rsidRDefault="00B94BEC" w:rsidP="00B94BEC">
            <w:pPr>
              <w:spacing w:line="120" w:lineRule="exact"/>
              <w:rPr>
                <w:b/>
                <w:sz w:val="22"/>
              </w:rPr>
            </w:pPr>
          </w:p>
          <w:p w14:paraId="00224825"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r w:rsidR="00B94BEC" w14:paraId="757ADE07"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49368A1D" w14:textId="77777777" w:rsidR="00B94BEC" w:rsidRDefault="00B94BEC" w:rsidP="00B94BEC">
            <w:pPr>
              <w:spacing w:line="120" w:lineRule="exact"/>
              <w:rPr>
                <w:b/>
                <w:sz w:val="22"/>
              </w:rPr>
            </w:pPr>
          </w:p>
          <w:p w14:paraId="4C5D45D6"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430"/>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314D11A3" w14:textId="77777777" w:rsidR="00B94BEC" w:rsidRDefault="00B94BEC" w:rsidP="00B94BEC">
            <w:pPr>
              <w:spacing w:line="120" w:lineRule="exact"/>
              <w:rPr>
                <w:b/>
                <w:sz w:val="22"/>
              </w:rPr>
            </w:pPr>
          </w:p>
          <w:p w14:paraId="74AA6D75"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49361A23" w14:textId="77777777" w:rsidR="00B94BEC" w:rsidRDefault="00B94BEC" w:rsidP="00B94BEC">
            <w:pPr>
              <w:spacing w:line="120" w:lineRule="exact"/>
              <w:rPr>
                <w:b/>
                <w:sz w:val="22"/>
              </w:rPr>
            </w:pPr>
          </w:p>
          <w:p w14:paraId="3B959B7D"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r w:rsidR="00B94BEC" w14:paraId="3BC5D8F2"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05A4A7A9" w14:textId="77777777" w:rsidR="00B94BEC" w:rsidRDefault="00B94BEC" w:rsidP="00B94BEC">
            <w:pPr>
              <w:spacing w:line="120" w:lineRule="exact"/>
              <w:rPr>
                <w:b/>
                <w:sz w:val="22"/>
              </w:rPr>
            </w:pPr>
          </w:p>
          <w:p w14:paraId="18C0AE47"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32EA8FE4" w14:textId="77777777" w:rsidR="00B94BEC" w:rsidRDefault="00B94BEC" w:rsidP="00B94BEC">
            <w:pPr>
              <w:spacing w:line="120" w:lineRule="exact"/>
              <w:rPr>
                <w:b/>
                <w:sz w:val="22"/>
              </w:rPr>
            </w:pPr>
          </w:p>
          <w:p w14:paraId="6B9EFD36"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4D64E339" w14:textId="77777777" w:rsidR="00B94BEC" w:rsidRDefault="00B94BEC" w:rsidP="00B94BEC">
            <w:pPr>
              <w:spacing w:line="120" w:lineRule="exact"/>
              <w:rPr>
                <w:b/>
                <w:sz w:val="22"/>
              </w:rPr>
            </w:pPr>
          </w:p>
          <w:p w14:paraId="326DDD0C"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r w:rsidR="00B94BEC" w14:paraId="089A3BA2"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30208F9C" w14:textId="77777777" w:rsidR="00B94BEC" w:rsidRDefault="00B94BEC" w:rsidP="00B94BEC">
            <w:pPr>
              <w:spacing w:line="120" w:lineRule="exact"/>
              <w:rPr>
                <w:b/>
                <w:sz w:val="22"/>
              </w:rPr>
            </w:pPr>
          </w:p>
          <w:p w14:paraId="6C322963"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5B6AB360" w14:textId="77777777" w:rsidR="00B94BEC" w:rsidRDefault="00B94BEC" w:rsidP="00B94BEC">
            <w:pPr>
              <w:spacing w:line="120" w:lineRule="exact"/>
              <w:rPr>
                <w:b/>
                <w:sz w:val="22"/>
              </w:rPr>
            </w:pPr>
          </w:p>
          <w:p w14:paraId="27703FD2"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184D1BE1" w14:textId="77777777" w:rsidR="00B94BEC" w:rsidRDefault="00B94BEC" w:rsidP="00B94BEC">
            <w:pPr>
              <w:spacing w:line="120" w:lineRule="exact"/>
              <w:rPr>
                <w:b/>
                <w:sz w:val="22"/>
              </w:rPr>
            </w:pPr>
          </w:p>
          <w:p w14:paraId="6133503E"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r w:rsidR="00B94BEC" w14:paraId="292FB194"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1FEE78EA" w14:textId="77777777" w:rsidR="00B94BEC" w:rsidRDefault="00B94BEC" w:rsidP="00B94BEC">
            <w:pPr>
              <w:spacing w:line="120" w:lineRule="exact"/>
              <w:rPr>
                <w:b/>
                <w:sz w:val="22"/>
              </w:rPr>
            </w:pPr>
          </w:p>
          <w:p w14:paraId="1AA1724A"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3EAA4D16" w14:textId="77777777" w:rsidR="00B94BEC" w:rsidRDefault="00B94BEC" w:rsidP="00B94BEC">
            <w:pPr>
              <w:spacing w:line="120" w:lineRule="exact"/>
              <w:rPr>
                <w:b/>
                <w:sz w:val="22"/>
              </w:rPr>
            </w:pPr>
          </w:p>
          <w:p w14:paraId="265C146B"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35881507" w14:textId="77777777" w:rsidR="00B94BEC" w:rsidRDefault="00B94BEC" w:rsidP="00B94BEC">
            <w:pPr>
              <w:spacing w:line="120" w:lineRule="exact"/>
              <w:rPr>
                <w:b/>
                <w:sz w:val="22"/>
              </w:rPr>
            </w:pPr>
          </w:p>
          <w:p w14:paraId="409B844F"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r w:rsidR="00B94BEC" w14:paraId="5246CB58"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25BC3D4E" w14:textId="77777777" w:rsidR="00B94BEC" w:rsidRDefault="00B94BEC" w:rsidP="00B94BEC">
            <w:pPr>
              <w:spacing w:line="120" w:lineRule="exact"/>
              <w:rPr>
                <w:b/>
                <w:sz w:val="22"/>
              </w:rPr>
            </w:pPr>
          </w:p>
          <w:p w14:paraId="41889833"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3780" w:type="dxa"/>
            <w:tcBorders>
              <w:top w:val="single" w:sz="8" w:space="0" w:color="000000"/>
              <w:left w:val="single" w:sz="8" w:space="0" w:color="000000"/>
              <w:bottom w:val="single" w:sz="8" w:space="0" w:color="000000"/>
              <w:right w:val="single" w:sz="8" w:space="0" w:color="000000"/>
            </w:tcBorders>
          </w:tcPr>
          <w:p w14:paraId="3043C594" w14:textId="77777777" w:rsidR="00B94BEC" w:rsidRDefault="00B94BEC" w:rsidP="00B94BEC">
            <w:pPr>
              <w:spacing w:line="120" w:lineRule="exact"/>
              <w:rPr>
                <w:b/>
                <w:sz w:val="22"/>
              </w:rPr>
            </w:pPr>
          </w:p>
          <w:p w14:paraId="32FF8B91"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c>
          <w:tcPr>
            <w:tcW w:w="2250" w:type="dxa"/>
            <w:tcBorders>
              <w:top w:val="single" w:sz="8" w:space="0" w:color="000000"/>
              <w:left w:val="single" w:sz="8" w:space="0" w:color="000000"/>
              <w:bottom w:val="single" w:sz="8" w:space="0" w:color="000000"/>
              <w:right w:val="single" w:sz="8" w:space="0" w:color="000000"/>
            </w:tcBorders>
          </w:tcPr>
          <w:p w14:paraId="109A1A7D" w14:textId="77777777" w:rsidR="00B94BEC" w:rsidRDefault="00B94BEC" w:rsidP="00B94BEC">
            <w:pPr>
              <w:spacing w:line="120" w:lineRule="exact"/>
              <w:rPr>
                <w:b/>
                <w:sz w:val="22"/>
              </w:rPr>
            </w:pPr>
          </w:p>
          <w:p w14:paraId="02F6D49A"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p>
        </w:tc>
      </w:tr>
    </w:tbl>
    <w:p w14:paraId="00F3E00B" w14:textId="77777777" w:rsidR="00B94BEC" w:rsidRDefault="00B94BEC" w:rsidP="00B94BEC">
      <w:pPr>
        <w:rPr>
          <w:b/>
          <w:vanish/>
          <w:sz w:val="22"/>
        </w:rPr>
      </w:pPr>
    </w:p>
    <w:tbl>
      <w:tblPr>
        <w:tblW w:w="9180" w:type="dxa"/>
        <w:tblInd w:w="480" w:type="dxa"/>
        <w:tblLayout w:type="fixed"/>
        <w:tblCellMar>
          <w:left w:w="120" w:type="dxa"/>
          <w:right w:w="120" w:type="dxa"/>
        </w:tblCellMar>
        <w:tblLook w:val="04A0" w:firstRow="1" w:lastRow="0" w:firstColumn="1" w:lastColumn="0" w:noHBand="0" w:noVBand="1"/>
      </w:tblPr>
      <w:tblGrid>
        <w:gridCol w:w="3150"/>
        <w:gridCol w:w="3780"/>
        <w:gridCol w:w="2250"/>
      </w:tblGrid>
      <w:tr w:rsidR="00B94BEC" w14:paraId="5947D215" w14:textId="77777777" w:rsidTr="00B94BEC">
        <w:tc>
          <w:tcPr>
            <w:tcW w:w="3150" w:type="dxa"/>
            <w:tcBorders>
              <w:top w:val="nil"/>
              <w:left w:val="nil"/>
              <w:bottom w:val="single" w:sz="18" w:space="0" w:color="000000"/>
              <w:right w:val="nil"/>
            </w:tcBorders>
          </w:tcPr>
          <w:p w14:paraId="26E6ADC9" w14:textId="77777777" w:rsidR="00B94BEC" w:rsidRDefault="00B94BEC" w:rsidP="00B94BEC">
            <w:pPr>
              <w:spacing w:line="120" w:lineRule="exact"/>
              <w:rPr>
                <w:b/>
                <w:sz w:val="22"/>
              </w:rPr>
            </w:pPr>
          </w:p>
          <w:p w14:paraId="43490670"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r>
              <w:rPr>
                <w:b/>
                <w:sz w:val="22"/>
              </w:rPr>
              <w:t>System Problem</w:t>
            </w:r>
          </w:p>
        </w:tc>
        <w:tc>
          <w:tcPr>
            <w:tcW w:w="3780" w:type="dxa"/>
            <w:tcBorders>
              <w:top w:val="nil"/>
              <w:left w:val="nil"/>
              <w:bottom w:val="single" w:sz="18" w:space="0" w:color="000000"/>
              <w:right w:val="nil"/>
            </w:tcBorders>
          </w:tcPr>
          <w:p w14:paraId="6388BF71" w14:textId="77777777" w:rsidR="00B94BEC" w:rsidRDefault="00B94BEC" w:rsidP="00B94BEC">
            <w:pPr>
              <w:spacing w:line="120" w:lineRule="exact"/>
              <w:rPr>
                <w:b/>
                <w:sz w:val="22"/>
              </w:rPr>
            </w:pPr>
          </w:p>
          <w:p w14:paraId="7F36A2CC"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r>
              <w:rPr>
                <w:b/>
                <w:sz w:val="22"/>
              </w:rPr>
              <w:t>Recommendations</w:t>
            </w:r>
          </w:p>
        </w:tc>
        <w:tc>
          <w:tcPr>
            <w:tcW w:w="2250" w:type="dxa"/>
            <w:tcBorders>
              <w:top w:val="nil"/>
              <w:left w:val="nil"/>
              <w:bottom w:val="single" w:sz="18" w:space="0" w:color="000000"/>
              <w:right w:val="nil"/>
            </w:tcBorders>
          </w:tcPr>
          <w:p w14:paraId="6E105801" w14:textId="77777777" w:rsidR="00B94BEC" w:rsidRDefault="00B94BEC" w:rsidP="00B94BEC">
            <w:pPr>
              <w:spacing w:line="120" w:lineRule="exact"/>
              <w:rPr>
                <w:b/>
                <w:sz w:val="22"/>
              </w:rPr>
            </w:pPr>
          </w:p>
          <w:p w14:paraId="03D68F65"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b/>
                <w:sz w:val="22"/>
              </w:rPr>
            </w:pPr>
            <w:r>
              <w:rPr>
                <w:b/>
                <w:sz w:val="22"/>
              </w:rPr>
              <w:t>Action Taken (to be taken)</w:t>
            </w:r>
          </w:p>
        </w:tc>
      </w:tr>
    </w:tbl>
    <w:p w14:paraId="335358E7" w14:textId="77777777" w:rsidR="00B94BEC" w:rsidRDefault="00B94BEC" w:rsidP="00B94BEC">
      <w:pPr>
        <w:rPr>
          <w:b/>
          <w:vanish/>
          <w:sz w:val="22"/>
        </w:rPr>
      </w:pPr>
    </w:p>
    <w:tbl>
      <w:tblPr>
        <w:tblW w:w="918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3150"/>
        <w:gridCol w:w="3780"/>
        <w:gridCol w:w="2250"/>
      </w:tblGrid>
      <w:tr w:rsidR="00B94BEC" w14:paraId="1E0E6269"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1F8677A0" w14:textId="77777777" w:rsidR="00B94BEC" w:rsidRDefault="00B94BEC" w:rsidP="00B94BEC">
            <w:pPr>
              <w:spacing w:line="120" w:lineRule="exact"/>
              <w:rPr>
                <w:b/>
                <w:sz w:val="22"/>
              </w:rPr>
            </w:pPr>
          </w:p>
          <w:p w14:paraId="04A80993"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3780" w:type="dxa"/>
            <w:tcBorders>
              <w:top w:val="single" w:sz="8" w:space="0" w:color="000000"/>
              <w:left w:val="single" w:sz="8" w:space="0" w:color="000000"/>
              <w:bottom w:val="single" w:sz="8" w:space="0" w:color="000000"/>
              <w:right w:val="single" w:sz="8" w:space="0" w:color="000000"/>
            </w:tcBorders>
          </w:tcPr>
          <w:p w14:paraId="3D83F4B7" w14:textId="77777777" w:rsidR="00B94BEC" w:rsidRDefault="00B94BEC" w:rsidP="00B94BEC">
            <w:pPr>
              <w:spacing w:line="120" w:lineRule="exact"/>
              <w:rPr>
                <w:sz w:val="22"/>
              </w:rPr>
            </w:pPr>
          </w:p>
          <w:p w14:paraId="0A4FDFAF"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2250" w:type="dxa"/>
            <w:tcBorders>
              <w:top w:val="single" w:sz="8" w:space="0" w:color="000000"/>
              <w:left w:val="single" w:sz="8" w:space="0" w:color="000000"/>
              <w:bottom w:val="single" w:sz="8" w:space="0" w:color="000000"/>
              <w:right w:val="single" w:sz="8" w:space="0" w:color="000000"/>
            </w:tcBorders>
          </w:tcPr>
          <w:p w14:paraId="3544EFD3" w14:textId="77777777" w:rsidR="00B94BEC" w:rsidRDefault="00B94BEC" w:rsidP="00B94BEC">
            <w:pPr>
              <w:spacing w:line="120" w:lineRule="exact"/>
              <w:rPr>
                <w:sz w:val="22"/>
              </w:rPr>
            </w:pPr>
          </w:p>
          <w:p w14:paraId="30B154C9"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r>
      <w:tr w:rsidR="00B94BEC" w14:paraId="730ADD98"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28E2233F" w14:textId="77777777" w:rsidR="00B94BEC" w:rsidRDefault="00B94BEC" w:rsidP="00B94BEC">
            <w:pPr>
              <w:spacing w:line="120" w:lineRule="exact"/>
              <w:rPr>
                <w:sz w:val="22"/>
              </w:rPr>
            </w:pPr>
          </w:p>
          <w:p w14:paraId="066EFE35"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3780" w:type="dxa"/>
            <w:tcBorders>
              <w:top w:val="single" w:sz="8" w:space="0" w:color="000000"/>
              <w:left w:val="single" w:sz="8" w:space="0" w:color="000000"/>
              <w:bottom w:val="single" w:sz="8" w:space="0" w:color="000000"/>
              <w:right w:val="single" w:sz="8" w:space="0" w:color="000000"/>
            </w:tcBorders>
          </w:tcPr>
          <w:p w14:paraId="6B1AF451" w14:textId="77777777" w:rsidR="00B94BEC" w:rsidRDefault="00B94BEC" w:rsidP="00B94BEC">
            <w:pPr>
              <w:spacing w:line="120" w:lineRule="exact"/>
              <w:rPr>
                <w:sz w:val="22"/>
              </w:rPr>
            </w:pPr>
          </w:p>
          <w:p w14:paraId="041BC90E"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2250" w:type="dxa"/>
            <w:tcBorders>
              <w:top w:val="single" w:sz="8" w:space="0" w:color="000000"/>
              <w:left w:val="single" w:sz="8" w:space="0" w:color="000000"/>
              <w:bottom w:val="single" w:sz="8" w:space="0" w:color="000000"/>
              <w:right w:val="single" w:sz="8" w:space="0" w:color="000000"/>
            </w:tcBorders>
          </w:tcPr>
          <w:p w14:paraId="38FCDAB4" w14:textId="77777777" w:rsidR="00B94BEC" w:rsidRDefault="00B94BEC" w:rsidP="00B94BEC">
            <w:pPr>
              <w:spacing w:line="120" w:lineRule="exact"/>
              <w:rPr>
                <w:sz w:val="22"/>
              </w:rPr>
            </w:pPr>
          </w:p>
          <w:p w14:paraId="575F0335"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r>
      <w:tr w:rsidR="00B94BEC" w14:paraId="6992AF3D"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02E40C27" w14:textId="77777777" w:rsidR="00B94BEC" w:rsidRDefault="00B94BEC" w:rsidP="00B94BEC">
            <w:pPr>
              <w:spacing w:line="120" w:lineRule="exact"/>
              <w:rPr>
                <w:sz w:val="22"/>
              </w:rPr>
            </w:pPr>
          </w:p>
          <w:p w14:paraId="01B2F848"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3780" w:type="dxa"/>
            <w:tcBorders>
              <w:top w:val="single" w:sz="8" w:space="0" w:color="000000"/>
              <w:left w:val="single" w:sz="8" w:space="0" w:color="000000"/>
              <w:bottom w:val="single" w:sz="8" w:space="0" w:color="000000"/>
              <w:right w:val="single" w:sz="8" w:space="0" w:color="000000"/>
            </w:tcBorders>
          </w:tcPr>
          <w:p w14:paraId="49EB99E8" w14:textId="77777777" w:rsidR="00B94BEC" w:rsidRDefault="00B94BEC" w:rsidP="00B94BEC">
            <w:pPr>
              <w:spacing w:line="120" w:lineRule="exact"/>
              <w:rPr>
                <w:sz w:val="22"/>
              </w:rPr>
            </w:pPr>
          </w:p>
          <w:p w14:paraId="6E7C2926"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2250" w:type="dxa"/>
            <w:tcBorders>
              <w:top w:val="single" w:sz="8" w:space="0" w:color="000000"/>
              <w:left w:val="single" w:sz="8" w:space="0" w:color="000000"/>
              <w:bottom w:val="single" w:sz="8" w:space="0" w:color="000000"/>
              <w:right w:val="single" w:sz="8" w:space="0" w:color="000000"/>
            </w:tcBorders>
          </w:tcPr>
          <w:p w14:paraId="2C438121" w14:textId="77777777" w:rsidR="00B94BEC" w:rsidRDefault="00B94BEC" w:rsidP="00B94BEC">
            <w:pPr>
              <w:spacing w:line="120" w:lineRule="exact"/>
              <w:rPr>
                <w:sz w:val="22"/>
              </w:rPr>
            </w:pPr>
          </w:p>
          <w:p w14:paraId="34BD9F3D"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r>
      <w:tr w:rsidR="00B94BEC" w14:paraId="52523BD5"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3B59AD53" w14:textId="77777777" w:rsidR="00B94BEC" w:rsidRDefault="00B94BEC" w:rsidP="00B94BEC">
            <w:pPr>
              <w:spacing w:line="120" w:lineRule="exact"/>
              <w:rPr>
                <w:sz w:val="22"/>
              </w:rPr>
            </w:pPr>
          </w:p>
          <w:p w14:paraId="7A5B0DC9"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3780" w:type="dxa"/>
            <w:tcBorders>
              <w:top w:val="single" w:sz="8" w:space="0" w:color="000000"/>
              <w:left w:val="single" w:sz="8" w:space="0" w:color="000000"/>
              <w:bottom w:val="single" w:sz="8" w:space="0" w:color="000000"/>
              <w:right w:val="single" w:sz="8" w:space="0" w:color="000000"/>
            </w:tcBorders>
          </w:tcPr>
          <w:p w14:paraId="122CC08C" w14:textId="77777777" w:rsidR="00B94BEC" w:rsidRDefault="00B94BEC" w:rsidP="00B94BEC">
            <w:pPr>
              <w:spacing w:line="120" w:lineRule="exact"/>
              <w:rPr>
                <w:sz w:val="22"/>
              </w:rPr>
            </w:pPr>
          </w:p>
          <w:p w14:paraId="59E37D52"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2250" w:type="dxa"/>
            <w:tcBorders>
              <w:top w:val="single" w:sz="8" w:space="0" w:color="000000"/>
              <w:left w:val="single" w:sz="8" w:space="0" w:color="000000"/>
              <w:bottom w:val="single" w:sz="8" w:space="0" w:color="000000"/>
              <w:right w:val="single" w:sz="8" w:space="0" w:color="000000"/>
            </w:tcBorders>
          </w:tcPr>
          <w:p w14:paraId="074B910D" w14:textId="77777777" w:rsidR="00B94BEC" w:rsidRDefault="00B94BEC" w:rsidP="00B94BEC">
            <w:pPr>
              <w:spacing w:line="120" w:lineRule="exact"/>
              <w:rPr>
                <w:sz w:val="22"/>
              </w:rPr>
            </w:pPr>
          </w:p>
          <w:p w14:paraId="79086687"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r>
      <w:tr w:rsidR="00B94BEC" w14:paraId="3D21078B"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37CE3EB5" w14:textId="77777777" w:rsidR="00B94BEC" w:rsidRDefault="00B94BEC" w:rsidP="00B94BEC">
            <w:pPr>
              <w:spacing w:line="120" w:lineRule="exact"/>
              <w:rPr>
                <w:sz w:val="22"/>
              </w:rPr>
            </w:pPr>
          </w:p>
          <w:p w14:paraId="7E4887E8"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3780" w:type="dxa"/>
            <w:tcBorders>
              <w:top w:val="single" w:sz="8" w:space="0" w:color="000000"/>
              <w:left w:val="single" w:sz="8" w:space="0" w:color="000000"/>
              <w:bottom w:val="single" w:sz="8" w:space="0" w:color="000000"/>
              <w:right w:val="single" w:sz="8" w:space="0" w:color="000000"/>
            </w:tcBorders>
          </w:tcPr>
          <w:p w14:paraId="3F92CD89" w14:textId="77777777" w:rsidR="00B94BEC" w:rsidRDefault="00B94BEC" w:rsidP="00B94BEC">
            <w:pPr>
              <w:spacing w:line="120" w:lineRule="exact"/>
              <w:rPr>
                <w:sz w:val="22"/>
              </w:rPr>
            </w:pPr>
          </w:p>
          <w:p w14:paraId="7DE3DD27"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2250" w:type="dxa"/>
            <w:tcBorders>
              <w:top w:val="single" w:sz="8" w:space="0" w:color="000000"/>
              <w:left w:val="single" w:sz="8" w:space="0" w:color="000000"/>
              <w:bottom w:val="single" w:sz="8" w:space="0" w:color="000000"/>
              <w:right w:val="single" w:sz="8" w:space="0" w:color="000000"/>
            </w:tcBorders>
          </w:tcPr>
          <w:p w14:paraId="29A81FF3" w14:textId="77777777" w:rsidR="00B94BEC" w:rsidRDefault="00B94BEC" w:rsidP="00B94BEC">
            <w:pPr>
              <w:spacing w:line="120" w:lineRule="exact"/>
              <w:rPr>
                <w:sz w:val="22"/>
              </w:rPr>
            </w:pPr>
          </w:p>
          <w:p w14:paraId="31DE6DA4"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r>
      <w:tr w:rsidR="00B94BEC" w14:paraId="4D0BDB07" w14:textId="77777777" w:rsidTr="00B94BEC">
        <w:tc>
          <w:tcPr>
            <w:tcW w:w="3150" w:type="dxa"/>
            <w:tcBorders>
              <w:top w:val="single" w:sz="8" w:space="0" w:color="000000"/>
              <w:left w:val="single" w:sz="8" w:space="0" w:color="000000"/>
              <w:bottom w:val="single" w:sz="8" w:space="0" w:color="000000"/>
              <w:right w:val="single" w:sz="8" w:space="0" w:color="000000"/>
            </w:tcBorders>
          </w:tcPr>
          <w:p w14:paraId="372B269B" w14:textId="77777777" w:rsidR="00B94BEC" w:rsidRDefault="00B94BEC" w:rsidP="00B94BEC">
            <w:pPr>
              <w:spacing w:line="120" w:lineRule="exact"/>
              <w:rPr>
                <w:sz w:val="22"/>
              </w:rPr>
            </w:pPr>
          </w:p>
          <w:p w14:paraId="0D74CA40"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3780" w:type="dxa"/>
            <w:tcBorders>
              <w:top w:val="single" w:sz="8" w:space="0" w:color="000000"/>
              <w:left w:val="single" w:sz="8" w:space="0" w:color="000000"/>
              <w:bottom w:val="single" w:sz="8" w:space="0" w:color="000000"/>
              <w:right w:val="single" w:sz="8" w:space="0" w:color="000000"/>
            </w:tcBorders>
          </w:tcPr>
          <w:p w14:paraId="547FA6BB" w14:textId="77777777" w:rsidR="00B94BEC" w:rsidRDefault="00B94BEC" w:rsidP="00B94BEC">
            <w:pPr>
              <w:spacing w:line="120" w:lineRule="exact"/>
              <w:rPr>
                <w:sz w:val="22"/>
              </w:rPr>
            </w:pPr>
          </w:p>
          <w:p w14:paraId="402C3797"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c>
          <w:tcPr>
            <w:tcW w:w="2250" w:type="dxa"/>
            <w:tcBorders>
              <w:top w:val="single" w:sz="8" w:space="0" w:color="000000"/>
              <w:left w:val="single" w:sz="8" w:space="0" w:color="000000"/>
              <w:bottom w:val="single" w:sz="8" w:space="0" w:color="000000"/>
              <w:right w:val="single" w:sz="8" w:space="0" w:color="000000"/>
            </w:tcBorders>
          </w:tcPr>
          <w:p w14:paraId="7B5D65A8" w14:textId="77777777" w:rsidR="00B94BEC" w:rsidRDefault="00B94BEC" w:rsidP="00B94BEC">
            <w:pPr>
              <w:spacing w:line="120" w:lineRule="exact"/>
              <w:rPr>
                <w:sz w:val="22"/>
              </w:rPr>
            </w:pPr>
          </w:p>
          <w:p w14:paraId="4911DB03" w14:textId="77777777" w:rsidR="00B94BEC" w:rsidRDefault="00B94BEC" w:rsidP="00B94BEC">
            <w:pPr>
              <w:tabs>
                <w:tab w:val="left" w:pos="284"/>
                <w:tab w:val="left" w:pos="1004"/>
                <w:tab w:val="left" w:pos="1274"/>
                <w:tab w:val="left" w:pos="1994"/>
                <w:tab w:val="left" w:pos="2444"/>
                <w:tab w:val="left" w:pos="3164"/>
                <w:tab w:val="left" w:pos="4064"/>
                <w:tab w:val="left" w:pos="5324"/>
                <w:tab w:val="left" w:pos="6044"/>
                <w:tab w:val="left" w:pos="8384"/>
                <w:tab w:val="left" w:pos="8744"/>
                <w:tab w:val="left" w:pos="9644"/>
                <w:tab w:val="left" w:pos="10364"/>
                <w:tab w:val="left" w:pos="11084"/>
              </w:tabs>
              <w:spacing w:after="58"/>
              <w:rPr>
                <w:sz w:val="22"/>
              </w:rPr>
            </w:pPr>
          </w:p>
        </w:tc>
      </w:tr>
    </w:tbl>
    <w:p w14:paraId="5ADE8CAF" w14:textId="77777777" w:rsidR="00B94BEC" w:rsidRDefault="00B94BEC" w:rsidP="00B94BEC">
      <w:pPr>
        <w:tabs>
          <w:tab w:val="left" w:pos="630"/>
          <w:tab w:val="left" w:pos="1350"/>
          <w:tab w:val="left" w:pos="1620"/>
          <w:tab w:val="left" w:pos="2340"/>
          <w:tab w:val="left" w:pos="2790"/>
          <w:tab w:val="left" w:pos="3510"/>
          <w:tab w:val="left" w:pos="4410"/>
          <w:tab w:val="left" w:pos="5670"/>
          <w:tab w:val="left" w:pos="6390"/>
          <w:tab w:val="left" w:pos="8730"/>
          <w:tab w:val="left" w:pos="9090"/>
          <w:tab w:val="left" w:pos="9990"/>
          <w:tab w:val="left" w:pos="10710"/>
        </w:tabs>
        <w:ind w:left="630" w:right="-216"/>
        <w:jc w:val="both"/>
        <w:rPr>
          <w:sz w:val="22"/>
        </w:rPr>
      </w:pPr>
      <w:r>
        <w:rPr>
          <w:sz w:val="22"/>
        </w:rPr>
        <w:t>Attach additional sheets, if needed.</w:t>
      </w:r>
    </w:p>
    <w:p w14:paraId="3E18FDEC" w14:textId="77777777" w:rsidR="002C26A6" w:rsidRDefault="002C26A6" w:rsidP="002C26A6">
      <w:pPr>
        <w:tabs>
          <w:tab w:val="left" w:pos="630"/>
          <w:tab w:val="left" w:pos="1350"/>
          <w:tab w:val="left" w:pos="1620"/>
          <w:tab w:val="left" w:pos="2340"/>
          <w:tab w:val="left" w:pos="2790"/>
          <w:tab w:val="left" w:pos="3510"/>
          <w:tab w:val="left" w:pos="4410"/>
          <w:tab w:val="left" w:pos="5670"/>
          <w:tab w:val="left" w:pos="6390"/>
          <w:tab w:val="left" w:pos="8730"/>
          <w:tab w:val="left" w:pos="9090"/>
          <w:tab w:val="left" w:pos="9990"/>
          <w:tab w:val="left" w:pos="10710"/>
        </w:tabs>
        <w:rPr>
          <w:i/>
          <w:sz w:val="20"/>
        </w:rPr>
      </w:pPr>
    </w:p>
    <w:p w14:paraId="6E19A405" w14:textId="77777777" w:rsidR="00AF3B0F" w:rsidRDefault="00AF3B0F" w:rsidP="002C26A6">
      <w:pPr>
        <w:tabs>
          <w:tab w:val="left" w:pos="630"/>
          <w:tab w:val="left" w:pos="1350"/>
          <w:tab w:val="left" w:pos="1620"/>
          <w:tab w:val="left" w:pos="2340"/>
          <w:tab w:val="left" w:pos="2790"/>
          <w:tab w:val="left" w:pos="3510"/>
          <w:tab w:val="left" w:pos="4410"/>
          <w:tab w:val="left" w:pos="5670"/>
          <w:tab w:val="left" w:pos="6390"/>
          <w:tab w:val="left" w:pos="8730"/>
          <w:tab w:val="left" w:pos="9090"/>
          <w:tab w:val="left" w:pos="9990"/>
          <w:tab w:val="left" w:pos="10710"/>
        </w:tabs>
        <w:rPr>
          <w:i/>
          <w:sz w:val="20"/>
        </w:rPr>
      </w:pPr>
    </w:p>
    <w:p w14:paraId="5FD22451" w14:textId="77777777" w:rsidR="002C26A6" w:rsidRPr="007E3637" w:rsidRDefault="002C26A6" w:rsidP="002C26A6">
      <w:pPr>
        <w:tabs>
          <w:tab w:val="left" w:pos="630"/>
          <w:tab w:val="left" w:pos="1350"/>
          <w:tab w:val="left" w:pos="1620"/>
          <w:tab w:val="left" w:pos="2340"/>
          <w:tab w:val="left" w:pos="2790"/>
          <w:tab w:val="left" w:pos="3510"/>
          <w:tab w:val="left" w:pos="4410"/>
          <w:tab w:val="left" w:pos="5670"/>
          <w:tab w:val="left" w:pos="6390"/>
          <w:tab w:val="left" w:pos="8730"/>
          <w:tab w:val="left" w:pos="9090"/>
          <w:tab w:val="left" w:pos="9990"/>
          <w:tab w:val="left" w:pos="10710"/>
        </w:tabs>
        <w:rPr>
          <w:i/>
          <w:sz w:val="20"/>
        </w:rPr>
      </w:pPr>
    </w:p>
    <w:p w14:paraId="0ABDF77A" w14:textId="77777777" w:rsidR="00B94BEC" w:rsidRDefault="00B94BEC" w:rsidP="00B94BEC">
      <w:pPr>
        <w:tabs>
          <w:tab w:val="left" w:pos="630"/>
          <w:tab w:val="left" w:pos="1350"/>
          <w:tab w:val="left" w:pos="1620"/>
          <w:tab w:val="left" w:pos="2340"/>
          <w:tab w:val="left" w:pos="2790"/>
          <w:tab w:val="left" w:pos="3510"/>
          <w:tab w:val="left" w:pos="4410"/>
          <w:tab w:val="left" w:pos="5670"/>
          <w:tab w:val="left" w:pos="6390"/>
          <w:tab w:val="left" w:pos="8730"/>
          <w:tab w:val="left" w:pos="9090"/>
          <w:tab w:val="left" w:pos="9990"/>
          <w:tab w:val="left" w:pos="10710"/>
        </w:tabs>
        <w:rPr>
          <w:b/>
          <w:sz w:val="22"/>
        </w:rPr>
      </w:pPr>
      <w:r>
        <w:rPr>
          <w:b/>
          <w:sz w:val="22"/>
        </w:rPr>
        <w:t>PART FOUR: ADMINISTRATIVE INFORMATION</w:t>
      </w:r>
    </w:p>
    <w:p w14:paraId="34CBBE97"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b/>
          <w:sz w:val="20"/>
        </w:rPr>
      </w:pPr>
    </w:p>
    <w:p w14:paraId="075B7456"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18"/>
        </w:rPr>
      </w:pPr>
      <w:r>
        <w:rPr>
          <w:sz w:val="22"/>
        </w:rPr>
        <w:t>12. Comment</w:t>
      </w:r>
      <w:r>
        <w:rPr>
          <w:sz w:val="18"/>
        </w:rPr>
        <w:t>s</w:t>
      </w:r>
      <w:r>
        <w:rPr>
          <w:sz w:val="22"/>
        </w:rPr>
        <w:t xml:space="preserve"> about the review </w:t>
      </w:r>
      <w:r>
        <w:rPr>
          <w:b/>
          <w:sz w:val="22"/>
        </w:rPr>
        <w:t>process</w:t>
      </w:r>
      <w:r>
        <w:rPr>
          <w:sz w:val="22"/>
        </w:rPr>
        <w:t>, including problems requiring assistance from CFPT Program Coordinator (i.e., attendance, record access).</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B94BEC" w14:paraId="161BC2AD" w14:textId="77777777" w:rsidTr="00B94BEC">
        <w:tc>
          <w:tcPr>
            <w:tcW w:w="11736" w:type="dxa"/>
            <w:tcBorders>
              <w:top w:val="single" w:sz="4" w:space="0" w:color="auto"/>
              <w:left w:val="nil"/>
              <w:bottom w:val="single" w:sz="4" w:space="0" w:color="auto"/>
              <w:right w:val="nil"/>
            </w:tcBorders>
          </w:tcPr>
          <w:p w14:paraId="5A8AB3AC"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r w:rsidR="00B94BEC" w14:paraId="4C652E22" w14:textId="77777777" w:rsidTr="00B94BEC">
        <w:tc>
          <w:tcPr>
            <w:tcW w:w="11736" w:type="dxa"/>
            <w:tcBorders>
              <w:top w:val="single" w:sz="4" w:space="0" w:color="auto"/>
              <w:left w:val="nil"/>
              <w:bottom w:val="single" w:sz="4" w:space="0" w:color="auto"/>
              <w:right w:val="nil"/>
            </w:tcBorders>
          </w:tcPr>
          <w:p w14:paraId="42081D9F"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r w:rsidR="00B94BEC" w14:paraId="1C6D6025" w14:textId="77777777" w:rsidTr="00B94BEC">
        <w:tc>
          <w:tcPr>
            <w:tcW w:w="11736" w:type="dxa"/>
            <w:tcBorders>
              <w:top w:val="single" w:sz="4" w:space="0" w:color="auto"/>
              <w:left w:val="nil"/>
              <w:bottom w:val="single" w:sz="4" w:space="0" w:color="auto"/>
              <w:right w:val="nil"/>
            </w:tcBorders>
          </w:tcPr>
          <w:p w14:paraId="60A7B23B"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r w:rsidR="00B94BEC" w14:paraId="5B2EC7BA" w14:textId="77777777" w:rsidTr="00B94BEC">
        <w:tc>
          <w:tcPr>
            <w:tcW w:w="11736" w:type="dxa"/>
            <w:tcBorders>
              <w:top w:val="single" w:sz="4" w:space="0" w:color="auto"/>
              <w:left w:val="nil"/>
              <w:bottom w:val="single" w:sz="4" w:space="0" w:color="auto"/>
              <w:right w:val="nil"/>
            </w:tcBorders>
          </w:tcPr>
          <w:p w14:paraId="2B0E35B2"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bl>
    <w:p w14:paraId="2CB11126"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p w14:paraId="1FEBABD5"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rPr>
      </w:pPr>
      <w:r>
        <w:rPr>
          <w:sz w:val="22"/>
          <w:szCs w:val="22"/>
        </w:rPr>
        <w:t>13. Comments</w:t>
      </w:r>
      <w:r>
        <w:rPr>
          <w:sz w:val="22"/>
        </w:rPr>
        <w:t xml:space="preserve"> about any prevention activities initiated by your Team.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B94BEC" w14:paraId="404C9C1F" w14:textId="77777777" w:rsidTr="00B94BEC">
        <w:tc>
          <w:tcPr>
            <w:tcW w:w="11736" w:type="dxa"/>
            <w:tcBorders>
              <w:top w:val="single" w:sz="4" w:space="0" w:color="auto"/>
              <w:left w:val="nil"/>
              <w:bottom w:val="single" w:sz="4" w:space="0" w:color="auto"/>
              <w:right w:val="nil"/>
            </w:tcBorders>
          </w:tcPr>
          <w:p w14:paraId="2F2BD9BB"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r w:rsidR="00B94BEC" w14:paraId="78C0944E" w14:textId="77777777" w:rsidTr="00B94BEC">
        <w:tc>
          <w:tcPr>
            <w:tcW w:w="11736" w:type="dxa"/>
            <w:tcBorders>
              <w:top w:val="single" w:sz="4" w:space="0" w:color="auto"/>
              <w:left w:val="nil"/>
              <w:bottom w:val="single" w:sz="4" w:space="0" w:color="auto"/>
              <w:right w:val="nil"/>
            </w:tcBorders>
          </w:tcPr>
          <w:p w14:paraId="560E2C26"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r w:rsidR="00B94BEC" w14:paraId="02BAC607" w14:textId="77777777" w:rsidTr="00B94BEC">
        <w:tc>
          <w:tcPr>
            <w:tcW w:w="11736" w:type="dxa"/>
            <w:tcBorders>
              <w:top w:val="single" w:sz="4" w:space="0" w:color="auto"/>
              <w:left w:val="nil"/>
              <w:bottom w:val="single" w:sz="4" w:space="0" w:color="auto"/>
              <w:right w:val="nil"/>
            </w:tcBorders>
          </w:tcPr>
          <w:p w14:paraId="0F0660C3"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r w:rsidR="00B94BEC" w14:paraId="39AB06A9" w14:textId="77777777" w:rsidTr="00B94BEC">
        <w:tc>
          <w:tcPr>
            <w:tcW w:w="11736" w:type="dxa"/>
            <w:tcBorders>
              <w:top w:val="single" w:sz="4" w:space="0" w:color="auto"/>
              <w:left w:val="nil"/>
              <w:bottom w:val="single" w:sz="4" w:space="0" w:color="auto"/>
              <w:right w:val="nil"/>
            </w:tcBorders>
          </w:tcPr>
          <w:p w14:paraId="524B9BF6"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22"/>
                <w:szCs w:val="22"/>
              </w:rPr>
            </w:pPr>
          </w:p>
        </w:tc>
      </w:tr>
    </w:tbl>
    <w:p w14:paraId="712B4726"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18"/>
        </w:rPr>
      </w:pPr>
    </w:p>
    <w:p w14:paraId="24558121" w14:textId="77777777" w:rsidR="00B94BEC" w:rsidRDefault="00B94BEC" w:rsidP="00B94BEC">
      <w:pPr>
        <w:tabs>
          <w:tab w:val="left" w:pos="0"/>
          <w:tab w:val="left" w:pos="720"/>
          <w:tab w:val="left" w:pos="990"/>
          <w:tab w:val="left" w:pos="1710"/>
          <w:tab w:val="left" w:pos="2160"/>
          <w:tab w:val="left" w:pos="2880"/>
          <w:tab w:val="left" w:pos="3780"/>
          <w:tab w:val="left" w:pos="5040"/>
          <w:tab w:val="left" w:pos="5760"/>
          <w:tab w:val="left" w:pos="8100"/>
          <w:tab w:val="left" w:pos="8460"/>
          <w:tab w:val="left" w:pos="9360"/>
        </w:tabs>
        <w:jc w:val="both"/>
        <w:rPr>
          <w:sz w:val="18"/>
        </w:rPr>
      </w:pPr>
    </w:p>
    <w:p w14:paraId="7F47A048" w14:textId="5EC61DA0" w:rsidR="00B94BEC" w:rsidRDefault="00B94BEC" w:rsidP="00B94BEC">
      <w:pPr>
        <w:tabs>
          <w:tab w:val="left" w:pos="0"/>
          <w:tab w:val="left" w:pos="720"/>
          <w:tab w:val="left" w:pos="990"/>
          <w:tab w:val="left" w:pos="1710"/>
          <w:tab w:val="left" w:pos="2160"/>
          <w:tab w:val="left" w:pos="2880"/>
          <w:tab w:val="left" w:pos="3420"/>
          <w:tab w:val="left" w:pos="3600"/>
          <w:tab w:val="left" w:pos="4230"/>
          <w:tab w:val="left" w:pos="4500"/>
          <w:tab w:val="left" w:pos="4770"/>
          <w:tab w:val="left" w:pos="8100"/>
          <w:tab w:val="left" w:pos="8460"/>
          <w:tab w:val="left" w:pos="10260"/>
        </w:tabs>
        <w:rPr>
          <w:b/>
          <w:sz w:val="20"/>
          <w:u w:val="single"/>
        </w:rPr>
      </w:pPr>
      <w:r w:rsidRPr="009F5706">
        <w:rPr>
          <w:szCs w:val="24"/>
        </w:rPr>
        <w:t>14.</w:t>
      </w:r>
      <w:r w:rsidRPr="009F5706">
        <w:rPr>
          <w:b/>
          <w:szCs w:val="24"/>
        </w:rPr>
        <w:t xml:space="preserve">  Date of next full team meeting: </w:t>
      </w:r>
      <w:r w:rsidRPr="009F5706">
        <w:rPr>
          <w:szCs w:val="24"/>
        </w:rPr>
        <w:t>_______</w:t>
      </w:r>
      <w:r w:rsidRPr="009F5706">
        <w:rPr>
          <w:b/>
          <w:szCs w:val="24"/>
        </w:rPr>
        <w:t xml:space="preserve">Date of next Sub-Committee meeting: </w:t>
      </w:r>
      <w:r>
        <w:rPr>
          <w:b/>
          <w:sz w:val="20"/>
        </w:rPr>
        <w:t>_______</w:t>
      </w:r>
      <w:r w:rsidR="00F1063C">
        <w:rPr>
          <w:b/>
          <w:sz w:val="20"/>
        </w:rPr>
        <w:t>__</w:t>
      </w:r>
      <w:r>
        <w:rPr>
          <w:b/>
          <w:sz w:val="20"/>
          <w:u w:val="single"/>
        </w:rPr>
        <w:t xml:space="preserve">              </w:t>
      </w:r>
    </w:p>
    <w:p w14:paraId="79DCED6D" w14:textId="08A435AD"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990"/>
        <w:jc w:val="both"/>
        <w:rPr>
          <w:sz w:val="20"/>
        </w:rPr>
      </w:pPr>
      <w:r>
        <w:rPr>
          <w:b/>
          <w:sz w:val="20"/>
        </w:rPr>
        <w:tab/>
      </w:r>
      <w:r>
        <w:rPr>
          <w:b/>
          <w:sz w:val="20"/>
        </w:rPr>
        <w:tab/>
      </w:r>
      <w:r>
        <w:rPr>
          <w:b/>
          <w:sz w:val="20"/>
        </w:rPr>
        <w:tab/>
        <w:t xml:space="preserve">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008"/>
        <w:gridCol w:w="1170"/>
        <w:gridCol w:w="810"/>
        <w:gridCol w:w="540"/>
        <w:gridCol w:w="6048"/>
      </w:tblGrid>
      <w:tr w:rsidR="00B94BEC" w14:paraId="4FA56795" w14:textId="77777777" w:rsidTr="002C26A6">
        <w:trPr>
          <w:trHeight w:val="504"/>
        </w:trPr>
        <w:tc>
          <w:tcPr>
            <w:tcW w:w="2178" w:type="dxa"/>
            <w:gridSpan w:val="2"/>
            <w:tcBorders>
              <w:top w:val="nil"/>
              <w:left w:val="nil"/>
              <w:bottom w:val="nil"/>
              <w:right w:val="nil"/>
            </w:tcBorders>
            <w:hideMark/>
          </w:tcPr>
          <w:p w14:paraId="2B8D77CB" w14:textId="6A4A55D3" w:rsidR="00B94BEC" w:rsidRDefault="00B71976" w:rsidP="002C26A6">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szCs w:val="22"/>
              </w:rPr>
              <w:t>Name</w:t>
            </w:r>
            <w:r w:rsidR="002C26A6">
              <w:rPr>
                <w:sz w:val="22"/>
                <w:szCs w:val="22"/>
              </w:rPr>
              <w:t xml:space="preserve"> </w:t>
            </w:r>
            <w:r>
              <w:rPr>
                <w:sz w:val="22"/>
                <w:szCs w:val="22"/>
              </w:rPr>
              <w:t xml:space="preserve">of </w:t>
            </w:r>
            <w:r w:rsidR="00B94BEC" w:rsidRPr="009F5706">
              <w:rPr>
                <w:sz w:val="22"/>
                <w:szCs w:val="22"/>
              </w:rPr>
              <w:t>Chairperson</w:t>
            </w:r>
            <w:r w:rsidR="00B94BEC">
              <w:rPr>
                <w:sz w:val="18"/>
              </w:rPr>
              <w:t>:</w:t>
            </w:r>
          </w:p>
        </w:tc>
        <w:tc>
          <w:tcPr>
            <w:tcW w:w="7398" w:type="dxa"/>
            <w:gridSpan w:val="3"/>
            <w:tcBorders>
              <w:top w:val="nil"/>
              <w:left w:val="nil"/>
              <w:bottom w:val="single" w:sz="4" w:space="0" w:color="auto"/>
              <w:right w:val="nil"/>
            </w:tcBorders>
          </w:tcPr>
          <w:p w14:paraId="6D3970B3"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3D4ABFB5" w14:textId="77777777" w:rsidTr="00B94BEC">
        <w:tc>
          <w:tcPr>
            <w:tcW w:w="1008" w:type="dxa"/>
            <w:tcBorders>
              <w:top w:val="nil"/>
              <w:left w:val="nil"/>
              <w:bottom w:val="nil"/>
              <w:right w:val="nil"/>
            </w:tcBorders>
          </w:tcPr>
          <w:p w14:paraId="17838FD4"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22"/>
              </w:rPr>
            </w:pPr>
          </w:p>
          <w:p w14:paraId="2D31838B"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Title:</w:t>
            </w:r>
          </w:p>
        </w:tc>
        <w:tc>
          <w:tcPr>
            <w:tcW w:w="8568" w:type="dxa"/>
            <w:gridSpan w:val="4"/>
            <w:tcBorders>
              <w:top w:val="single" w:sz="4" w:space="0" w:color="auto"/>
              <w:left w:val="nil"/>
              <w:bottom w:val="single" w:sz="4" w:space="0" w:color="auto"/>
              <w:right w:val="nil"/>
            </w:tcBorders>
          </w:tcPr>
          <w:p w14:paraId="5F9048EE"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5277D921" w14:textId="77777777" w:rsidTr="00B94BEC">
        <w:tc>
          <w:tcPr>
            <w:tcW w:w="1008" w:type="dxa"/>
            <w:tcBorders>
              <w:top w:val="nil"/>
              <w:left w:val="nil"/>
              <w:bottom w:val="nil"/>
              <w:right w:val="nil"/>
            </w:tcBorders>
          </w:tcPr>
          <w:p w14:paraId="77A95625"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22"/>
              </w:rPr>
            </w:pPr>
          </w:p>
          <w:p w14:paraId="365AD003"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Agency:</w:t>
            </w:r>
          </w:p>
        </w:tc>
        <w:tc>
          <w:tcPr>
            <w:tcW w:w="8568" w:type="dxa"/>
            <w:gridSpan w:val="4"/>
            <w:tcBorders>
              <w:top w:val="single" w:sz="4" w:space="0" w:color="auto"/>
              <w:left w:val="nil"/>
              <w:bottom w:val="single" w:sz="4" w:space="0" w:color="auto"/>
              <w:right w:val="nil"/>
            </w:tcBorders>
          </w:tcPr>
          <w:p w14:paraId="54EAE59F"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5B23967D" w14:textId="77777777" w:rsidTr="00B94BEC">
        <w:tc>
          <w:tcPr>
            <w:tcW w:w="1008" w:type="dxa"/>
            <w:tcBorders>
              <w:top w:val="nil"/>
              <w:left w:val="nil"/>
              <w:bottom w:val="nil"/>
              <w:right w:val="nil"/>
            </w:tcBorders>
          </w:tcPr>
          <w:p w14:paraId="5AD1B50E"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22"/>
              </w:rPr>
            </w:pPr>
          </w:p>
          <w:p w14:paraId="3A1BD3C5"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Phone:</w:t>
            </w:r>
          </w:p>
        </w:tc>
        <w:tc>
          <w:tcPr>
            <w:tcW w:w="8568" w:type="dxa"/>
            <w:gridSpan w:val="4"/>
            <w:tcBorders>
              <w:top w:val="single" w:sz="4" w:space="0" w:color="auto"/>
              <w:left w:val="nil"/>
              <w:bottom w:val="single" w:sz="4" w:space="0" w:color="auto"/>
              <w:right w:val="nil"/>
            </w:tcBorders>
          </w:tcPr>
          <w:p w14:paraId="589805CE"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3342272B" w14:textId="77777777" w:rsidTr="00B94BEC">
        <w:tc>
          <w:tcPr>
            <w:tcW w:w="2988" w:type="dxa"/>
            <w:gridSpan w:val="3"/>
            <w:tcBorders>
              <w:top w:val="nil"/>
              <w:left w:val="nil"/>
              <w:bottom w:val="nil"/>
              <w:right w:val="nil"/>
            </w:tcBorders>
          </w:tcPr>
          <w:p w14:paraId="7F510D67"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p w14:paraId="637C1A02"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c>
          <w:tcPr>
            <w:tcW w:w="6588" w:type="dxa"/>
            <w:gridSpan w:val="2"/>
            <w:tcBorders>
              <w:top w:val="single" w:sz="4" w:space="0" w:color="auto"/>
              <w:left w:val="nil"/>
              <w:bottom w:val="nil"/>
              <w:right w:val="nil"/>
            </w:tcBorders>
          </w:tcPr>
          <w:p w14:paraId="2AFEA6A7"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p w14:paraId="064C2C0A"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51C0D1A7" w14:textId="77777777" w:rsidTr="00B94BEC">
        <w:tc>
          <w:tcPr>
            <w:tcW w:w="3528" w:type="dxa"/>
            <w:gridSpan w:val="4"/>
            <w:tcBorders>
              <w:top w:val="nil"/>
              <w:left w:val="nil"/>
              <w:bottom w:val="nil"/>
              <w:right w:val="nil"/>
            </w:tcBorders>
            <w:hideMark/>
          </w:tcPr>
          <w:p w14:paraId="0BE5648E" w14:textId="384EFEB0"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Name of person completing this form:</w:t>
            </w:r>
            <w:r w:rsidR="00F1063C">
              <w:rPr>
                <w:sz w:val="22"/>
              </w:rPr>
              <w:t xml:space="preserve"> </w:t>
            </w:r>
          </w:p>
        </w:tc>
        <w:tc>
          <w:tcPr>
            <w:tcW w:w="6048" w:type="dxa"/>
            <w:tcBorders>
              <w:top w:val="nil"/>
              <w:left w:val="nil"/>
              <w:bottom w:val="single" w:sz="4" w:space="0" w:color="auto"/>
              <w:right w:val="nil"/>
            </w:tcBorders>
          </w:tcPr>
          <w:p w14:paraId="7A4F5D72"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706A14DA" w14:textId="77777777" w:rsidTr="00B94BEC">
        <w:tc>
          <w:tcPr>
            <w:tcW w:w="1008" w:type="dxa"/>
            <w:tcBorders>
              <w:top w:val="nil"/>
              <w:left w:val="nil"/>
              <w:bottom w:val="single" w:sz="4" w:space="0" w:color="auto"/>
              <w:right w:val="nil"/>
            </w:tcBorders>
          </w:tcPr>
          <w:p w14:paraId="6D37DB71"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22"/>
              </w:rPr>
            </w:pPr>
          </w:p>
          <w:p w14:paraId="12EA6DD9"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Title:</w:t>
            </w:r>
          </w:p>
        </w:tc>
        <w:tc>
          <w:tcPr>
            <w:tcW w:w="8568" w:type="dxa"/>
            <w:gridSpan w:val="4"/>
            <w:tcBorders>
              <w:top w:val="nil"/>
              <w:left w:val="nil"/>
              <w:bottom w:val="single" w:sz="4" w:space="0" w:color="auto"/>
              <w:right w:val="nil"/>
            </w:tcBorders>
          </w:tcPr>
          <w:p w14:paraId="4684D19B"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129934A9" w14:textId="77777777" w:rsidTr="00B94BEC">
        <w:tc>
          <w:tcPr>
            <w:tcW w:w="1008" w:type="dxa"/>
            <w:tcBorders>
              <w:top w:val="single" w:sz="4" w:space="0" w:color="auto"/>
              <w:left w:val="nil"/>
              <w:bottom w:val="single" w:sz="4" w:space="0" w:color="auto"/>
              <w:right w:val="nil"/>
            </w:tcBorders>
          </w:tcPr>
          <w:p w14:paraId="30AEDE77"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22"/>
              </w:rPr>
            </w:pPr>
          </w:p>
          <w:p w14:paraId="3F994B08"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Agency:</w:t>
            </w:r>
          </w:p>
        </w:tc>
        <w:tc>
          <w:tcPr>
            <w:tcW w:w="8568" w:type="dxa"/>
            <w:gridSpan w:val="4"/>
            <w:tcBorders>
              <w:top w:val="single" w:sz="4" w:space="0" w:color="auto"/>
              <w:left w:val="nil"/>
              <w:bottom w:val="single" w:sz="4" w:space="0" w:color="auto"/>
              <w:right w:val="nil"/>
            </w:tcBorders>
          </w:tcPr>
          <w:p w14:paraId="76E0368A"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r w:rsidR="00B94BEC" w14:paraId="17B4B283" w14:textId="77777777" w:rsidTr="00B94BEC">
        <w:tc>
          <w:tcPr>
            <w:tcW w:w="1008" w:type="dxa"/>
            <w:tcBorders>
              <w:top w:val="single" w:sz="4" w:space="0" w:color="auto"/>
              <w:left w:val="nil"/>
              <w:bottom w:val="nil"/>
              <w:right w:val="nil"/>
            </w:tcBorders>
          </w:tcPr>
          <w:p w14:paraId="1A85F9DC"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22"/>
              </w:rPr>
            </w:pPr>
          </w:p>
          <w:p w14:paraId="20CF24D2"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r>
              <w:rPr>
                <w:sz w:val="22"/>
              </w:rPr>
              <w:t>Phone:</w:t>
            </w:r>
          </w:p>
        </w:tc>
        <w:tc>
          <w:tcPr>
            <w:tcW w:w="8568" w:type="dxa"/>
            <w:gridSpan w:val="4"/>
            <w:tcBorders>
              <w:top w:val="single" w:sz="4" w:space="0" w:color="auto"/>
              <w:left w:val="nil"/>
              <w:bottom w:val="single" w:sz="4" w:space="0" w:color="auto"/>
              <w:right w:val="nil"/>
            </w:tcBorders>
          </w:tcPr>
          <w:p w14:paraId="45C45319"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tc>
      </w:tr>
    </w:tbl>
    <w:p w14:paraId="0A31098F"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p w14:paraId="16486EBF"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rPr>
          <w:sz w:val="18"/>
          <w:u w:val="single"/>
        </w:rPr>
      </w:pPr>
      <w:r>
        <w:rPr>
          <w:noProof/>
        </w:rPr>
        <mc:AlternateContent>
          <mc:Choice Requires="wps">
            <w:drawing>
              <wp:anchor distT="0" distB="0" distL="114300" distR="114300" simplePos="0" relativeHeight="251673088" behindDoc="0" locked="0" layoutInCell="1" allowOverlap="1" wp14:anchorId="398F86FC" wp14:editId="523A3F52">
                <wp:simplePos x="0" y="0"/>
                <wp:positionH relativeFrom="column">
                  <wp:posOffset>12700</wp:posOffset>
                </wp:positionH>
                <wp:positionV relativeFrom="paragraph">
                  <wp:posOffset>26670</wp:posOffset>
                </wp:positionV>
                <wp:extent cx="6007100" cy="2148205"/>
                <wp:effectExtent l="12700" t="762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2148205"/>
                        </a:xfrm>
                        <a:prstGeom prst="rect">
                          <a:avLst/>
                        </a:prstGeom>
                        <a:solidFill>
                          <a:srgbClr val="FFFFFF"/>
                        </a:solidFill>
                        <a:ln w="9525">
                          <a:solidFill>
                            <a:srgbClr val="000000"/>
                          </a:solidFill>
                          <a:miter lim="800000"/>
                          <a:headEnd/>
                          <a:tailEnd/>
                        </a:ln>
                      </wps:spPr>
                      <wps:txbx>
                        <w:txbxContent>
                          <w:p w14:paraId="071C7243" w14:textId="77777777" w:rsidR="007538F2" w:rsidRDefault="007538F2" w:rsidP="00B94BEC">
                            <w:pPr>
                              <w:pStyle w:val="BodyTextIndent"/>
                              <w:ind w:left="1440" w:hanging="1440"/>
                              <w:rPr>
                                <w:rFonts w:ascii="Arial Narrow" w:hAnsi="Arial Narrow"/>
                              </w:rPr>
                            </w:pPr>
                            <w:r>
                              <w:rPr>
                                <w:rFonts w:ascii="Arial Narrow" w:hAnsi="Arial Narrow"/>
                              </w:rPr>
                              <w:t>Purpose:</w:t>
                            </w:r>
                            <w:r>
                              <w:rPr>
                                <w:rFonts w:ascii="Arial Narrow" w:hAnsi="Arial Narrow"/>
                              </w:rPr>
                              <w:tab/>
                              <w:t>General Statute 7B-1400 states that reports of child death reviews shall contain a listing of system programs identified through the review process, recommendations for preventive actions, any changes that resulted from the recommendations, and information about each death reviewed.  This form will be used as the report specified above.</w:t>
                            </w:r>
                          </w:p>
                          <w:p w14:paraId="69582305" w14:textId="77777777" w:rsidR="007538F2" w:rsidRDefault="007538F2" w:rsidP="00B94BEC">
                            <w:pPr>
                              <w:ind w:left="720" w:hanging="720"/>
                              <w:rPr>
                                <w:rFonts w:ascii="Arial Narrow" w:hAnsi="Arial Narrow"/>
                                <w:sz w:val="16"/>
                              </w:rPr>
                            </w:pPr>
                          </w:p>
                          <w:p w14:paraId="754456DF" w14:textId="77777777" w:rsidR="007538F2" w:rsidRDefault="007538F2" w:rsidP="00B94BEC">
                            <w:pPr>
                              <w:ind w:left="1440" w:hanging="1440"/>
                              <w:rPr>
                                <w:rFonts w:ascii="Arial Narrow" w:hAnsi="Arial Narrow"/>
                                <w:sz w:val="16"/>
                              </w:rPr>
                            </w:pPr>
                            <w:r>
                              <w:rPr>
                                <w:rFonts w:ascii="Arial Narrow" w:hAnsi="Arial Narrow"/>
                                <w:sz w:val="16"/>
                              </w:rPr>
                              <w:t xml:space="preserve">Preparation:  </w:t>
                            </w:r>
                            <w:r>
                              <w:rPr>
                                <w:rFonts w:ascii="Arial Narrow" w:hAnsi="Arial Narrow"/>
                                <w:sz w:val="16"/>
                              </w:rPr>
                              <w:tab/>
                              <w:t>The Review Coordinator of the Local Child Fatality Prevention Team (CFPT) shall complete this report every time the full CFPT reviews a child death.  For help completing this form, please call (919) 707-5623.  Because of the confidential nature of this report, facsimile transmission is prohibited.  Prepare an original and one copy and mail original within 45 days of completed review.  Maintain a copy for your files.</w:t>
                            </w:r>
                          </w:p>
                          <w:p w14:paraId="59C5A3F8" w14:textId="77777777" w:rsidR="007538F2" w:rsidRDefault="007538F2" w:rsidP="00B94BEC">
                            <w:pPr>
                              <w:ind w:left="1440" w:hanging="1440"/>
                              <w:rPr>
                                <w:rFonts w:ascii="Arial Narrow" w:hAnsi="Arial Narrow"/>
                                <w:sz w:val="16"/>
                              </w:rPr>
                            </w:pPr>
                          </w:p>
                          <w:p w14:paraId="0E303DC9" w14:textId="77777777" w:rsidR="007538F2" w:rsidRDefault="007538F2" w:rsidP="00B94BEC">
                            <w:pPr>
                              <w:ind w:left="2880" w:hanging="1440"/>
                              <w:rPr>
                                <w:rFonts w:ascii="Arial Narrow" w:hAnsi="Arial Narrow"/>
                                <w:sz w:val="16"/>
                              </w:rPr>
                            </w:pPr>
                            <w:r>
                              <w:rPr>
                                <w:rFonts w:ascii="Arial Narrow" w:hAnsi="Arial Narrow"/>
                                <w:sz w:val="16"/>
                              </w:rPr>
                              <w:t>1.  Original to:</w:t>
                            </w:r>
                            <w:r>
                              <w:rPr>
                                <w:rFonts w:ascii="Arial Narrow" w:hAnsi="Arial Narrow"/>
                                <w:sz w:val="16"/>
                              </w:rPr>
                              <w:tab/>
                              <w:t>State Coordinator, Local Child Fatality Prevention Teams</w:t>
                            </w:r>
                          </w:p>
                          <w:p w14:paraId="6BBEEF94" w14:textId="77777777" w:rsidR="007538F2" w:rsidRDefault="007538F2" w:rsidP="00B94BEC">
                            <w:pPr>
                              <w:ind w:left="2880" w:hanging="1440"/>
                              <w:rPr>
                                <w:rFonts w:ascii="Arial Narrow" w:hAnsi="Arial Narrow"/>
                                <w:sz w:val="16"/>
                              </w:rPr>
                            </w:pPr>
                            <w:r>
                              <w:rPr>
                                <w:rFonts w:ascii="Arial Narrow" w:hAnsi="Arial Narrow"/>
                                <w:sz w:val="16"/>
                              </w:rPr>
                              <w:tab/>
                              <w:t>DHHS—Women’s and Children’s Health, Children and Youth Branch</w:t>
                            </w:r>
                          </w:p>
                          <w:p w14:paraId="16F9FD60" w14:textId="77777777" w:rsidR="007538F2" w:rsidRDefault="007538F2" w:rsidP="00B94BEC">
                            <w:pPr>
                              <w:ind w:left="2880" w:hanging="1440"/>
                              <w:rPr>
                                <w:rFonts w:ascii="Arial Narrow" w:hAnsi="Arial Narrow"/>
                                <w:sz w:val="16"/>
                              </w:rPr>
                            </w:pPr>
                            <w:r>
                              <w:rPr>
                                <w:rFonts w:ascii="Arial Narrow" w:hAnsi="Arial Narrow"/>
                                <w:sz w:val="16"/>
                              </w:rPr>
                              <w:tab/>
                              <w:t xml:space="preserve">1928 </w:t>
                            </w:r>
                            <w:smartTag w:uri="urn:schemas-microsoft-com:office:smarttags" w:element="place">
                              <w:smartTag w:uri="urn:schemas-microsoft-com:office:smarttags" w:element="PlaceName">
                                <w:r>
                                  <w:rPr>
                                    <w:rFonts w:ascii="Arial Narrow" w:hAnsi="Arial Narrow"/>
                                    <w:sz w:val="16"/>
                                  </w:rPr>
                                  <w:t>Mail</w:t>
                                </w:r>
                              </w:smartTag>
                              <w:r>
                                <w:rPr>
                                  <w:rFonts w:ascii="Arial Narrow" w:hAnsi="Arial Narrow"/>
                                  <w:sz w:val="16"/>
                                </w:rPr>
                                <w:t xml:space="preserve"> </w:t>
                              </w:r>
                              <w:smartTag w:uri="urn:schemas-microsoft-com:office:smarttags" w:element="PlaceName">
                                <w:r>
                                  <w:rPr>
                                    <w:rFonts w:ascii="Arial Narrow" w:hAnsi="Arial Narrow"/>
                                    <w:sz w:val="16"/>
                                  </w:rPr>
                                  <w:t>Service</w:t>
                                </w:r>
                              </w:smartTag>
                              <w:r>
                                <w:rPr>
                                  <w:rFonts w:ascii="Arial Narrow" w:hAnsi="Arial Narrow"/>
                                  <w:sz w:val="16"/>
                                </w:rPr>
                                <w:t xml:space="preserve"> </w:t>
                              </w:r>
                              <w:smartTag w:uri="urn:schemas-microsoft-com:office:smarttags" w:element="PlaceType">
                                <w:r>
                                  <w:rPr>
                                    <w:rFonts w:ascii="Arial Narrow" w:hAnsi="Arial Narrow"/>
                                    <w:sz w:val="16"/>
                                  </w:rPr>
                                  <w:t>Center</w:t>
                                </w:r>
                              </w:smartTag>
                            </w:smartTag>
                          </w:p>
                          <w:p w14:paraId="0F7A020D" w14:textId="77777777" w:rsidR="007538F2" w:rsidRDefault="007538F2" w:rsidP="00B94BEC">
                            <w:pPr>
                              <w:ind w:left="2880" w:hanging="1440"/>
                              <w:rPr>
                                <w:rFonts w:ascii="Arial Narrow" w:hAnsi="Arial Narrow"/>
                                <w:sz w:val="16"/>
                              </w:rPr>
                            </w:pPr>
                            <w:r>
                              <w:rPr>
                                <w:rFonts w:ascii="Arial Narrow" w:hAnsi="Arial Narrow"/>
                                <w:sz w:val="16"/>
                              </w:rPr>
                              <w:tab/>
                            </w:r>
                            <w:smartTag w:uri="urn:schemas-microsoft-com:office:smarttags" w:element="place">
                              <w:smartTag w:uri="urn:schemas-microsoft-com:office:smarttags" w:element="City">
                                <w:r>
                                  <w:rPr>
                                    <w:rFonts w:ascii="Arial Narrow" w:hAnsi="Arial Narrow"/>
                                    <w:sz w:val="16"/>
                                  </w:rPr>
                                  <w:t>Raleigh</w:t>
                                </w:r>
                              </w:smartTag>
                              <w:r>
                                <w:rPr>
                                  <w:rFonts w:ascii="Arial Narrow" w:hAnsi="Arial Narrow"/>
                                  <w:sz w:val="16"/>
                                </w:rPr>
                                <w:t xml:space="preserve">, </w:t>
                              </w:r>
                              <w:smartTag w:uri="urn:schemas-microsoft-com:office:smarttags" w:element="State">
                                <w:r>
                                  <w:rPr>
                                    <w:rFonts w:ascii="Arial Narrow" w:hAnsi="Arial Narrow"/>
                                    <w:sz w:val="16"/>
                                  </w:rPr>
                                  <w:t>NC</w:t>
                                </w:r>
                              </w:smartTag>
                              <w:r>
                                <w:rPr>
                                  <w:rFonts w:ascii="Arial Narrow" w:hAnsi="Arial Narrow"/>
                                  <w:sz w:val="16"/>
                                </w:rPr>
                                <w:t xml:space="preserve"> </w:t>
                              </w:r>
                              <w:smartTag w:uri="urn:schemas-microsoft-com:office:smarttags" w:element="PostalCode">
                                <w:r>
                                  <w:rPr>
                                    <w:rFonts w:ascii="Arial Narrow" w:hAnsi="Arial Narrow"/>
                                    <w:sz w:val="16"/>
                                  </w:rPr>
                                  <w:t>27699-1928</w:t>
                                </w:r>
                              </w:smartTag>
                            </w:smartTag>
                          </w:p>
                          <w:p w14:paraId="56AD6CB6" w14:textId="77777777" w:rsidR="007538F2" w:rsidRDefault="007538F2" w:rsidP="00B94BEC">
                            <w:pPr>
                              <w:ind w:left="720" w:firstLine="720"/>
                              <w:rPr>
                                <w:rFonts w:ascii="Arial Narrow" w:hAnsi="Arial Narrow"/>
                                <w:sz w:val="16"/>
                              </w:rPr>
                            </w:pPr>
                            <w:r>
                              <w:rPr>
                                <w:rFonts w:ascii="Arial Narrow" w:hAnsi="Arial Narrow"/>
                                <w:sz w:val="16"/>
                              </w:rPr>
                              <w:t>2.  Keep a copy for the local CFPT file for five years.</w:t>
                            </w:r>
                          </w:p>
                          <w:p w14:paraId="5630609A" w14:textId="77777777" w:rsidR="007538F2" w:rsidRDefault="007538F2" w:rsidP="00B94BEC">
                            <w:pPr>
                              <w:rPr>
                                <w:rFonts w:ascii="Arial Narrow" w:hAnsi="Arial Narrow"/>
                                <w:sz w:val="16"/>
                              </w:rPr>
                            </w:pPr>
                          </w:p>
                          <w:p w14:paraId="18F6CFA9" w14:textId="77777777" w:rsidR="007538F2" w:rsidRDefault="007538F2" w:rsidP="00B94BEC">
                            <w:pPr>
                              <w:rPr>
                                <w:rFonts w:ascii="Arial Narrow" w:hAnsi="Arial Narrow"/>
                                <w:sz w:val="16"/>
                              </w:rPr>
                            </w:pPr>
                            <w:r>
                              <w:rPr>
                                <w:rFonts w:ascii="Arial Narrow" w:hAnsi="Arial Narrow"/>
                                <w:sz w:val="16"/>
                              </w:rPr>
                              <w:t>Disposition:</w:t>
                            </w:r>
                            <w:r>
                              <w:rPr>
                                <w:rFonts w:ascii="Arial Narrow" w:hAnsi="Arial Narrow"/>
                                <w:sz w:val="16"/>
                              </w:rPr>
                              <w:tab/>
                              <w:t xml:space="preserve">This form may be destroyed in accordance with the </w:t>
                            </w:r>
                            <w:r>
                              <w:rPr>
                                <w:rFonts w:ascii="Arial Narrow" w:hAnsi="Arial Narrow"/>
                                <w:i/>
                                <w:sz w:val="16"/>
                              </w:rPr>
                              <w:t>Records Disposition Schedule</w:t>
                            </w:r>
                            <w:r>
                              <w:rPr>
                                <w:rFonts w:ascii="Arial Narrow" w:hAnsi="Arial Narrow"/>
                                <w:sz w:val="16"/>
                              </w:rPr>
                              <w:t xml:space="preserve"> published by the NC Division of Archives and History.</w:t>
                            </w:r>
                          </w:p>
                          <w:p w14:paraId="4F894675" w14:textId="77777777" w:rsidR="007538F2" w:rsidRDefault="007538F2" w:rsidP="00B94BEC">
                            <w:pPr>
                              <w:rPr>
                                <w:rFonts w:ascii="Arial Narrow" w:hAnsi="Arial Narrow"/>
                                <w:sz w:val="16"/>
                              </w:rPr>
                            </w:pPr>
                          </w:p>
                          <w:p w14:paraId="6060DBF5" w14:textId="4391BA42" w:rsidR="007538F2" w:rsidRDefault="007538F2" w:rsidP="00B94BEC">
                            <w:pPr>
                              <w:rPr>
                                <w:rFonts w:ascii="Arial Narrow" w:hAnsi="Arial Narrow"/>
                                <w:sz w:val="16"/>
                              </w:rPr>
                            </w:pPr>
                          </w:p>
                          <w:p w14:paraId="7EE31D97" w14:textId="77777777" w:rsidR="007538F2" w:rsidRDefault="007538F2" w:rsidP="00B94BEC">
                            <w:pPr>
                              <w:rPr>
                                <w:rFonts w:ascii="Arial Narrow" w:hAnsi="Arial Narrow"/>
                                <w:sz w:val="16"/>
                              </w:rPr>
                            </w:pPr>
                          </w:p>
                          <w:p w14:paraId="69F33705" w14:textId="77777777" w:rsidR="007538F2" w:rsidRDefault="007538F2" w:rsidP="00B94BEC">
                            <w:pPr>
                              <w:rPr>
                                <w:rFonts w:ascii="Arial Narrow" w:hAnsi="Arial Narrow"/>
                                <w:sz w:val="16"/>
                              </w:rPr>
                            </w:pPr>
                          </w:p>
                          <w:p w14:paraId="32929CC0" w14:textId="77777777" w:rsidR="007538F2" w:rsidRDefault="007538F2" w:rsidP="00B94BEC">
                            <w:pPr>
                              <w:rPr>
                                <w:rFonts w:ascii="Arial Narrow" w:hAnsi="Arial Narrow"/>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F86FC" id="Text Box 1" o:spid="_x0000_s1028" type="#_x0000_t202" style="position:absolute;left:0;text-align:left;margin-left:1pt;margin-top:2.1pt;width:473pt;height:169.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WoLQIAAFgEAAAOAAAAZHJzL2Uyb0RvYy54bWysVNuO0zAQfUfiHyy/01zU7najpqulSxHS&#10;cpF2+QDHcRILx2Nst0n5esZOWyLgCZEHy+MZH8+cM5PN/dgrchTWSdAlzRYpJUJzqKVuS/r1Zf9m&#10;TYnzTNdMgRYlPQlH77evX20GU4gcOlC1sARBtCsGU9LOe1MkieOd6JlbgBEanQ3Ynnk0bZvUlg2I&#10;3qskT9ObZABbGwtcOIenj5OTbiN+0wjuPzeNE56okmJuPq42rlVYk+2GFa1lppP8nAb7hyx6JjU+&#10;eoV6ZJ6Rg5V/QPWSW3DQ+AWHPoGmkVzEGrCaLP2tmueOGRFrQXKcudLk/h8s/3T8YomsUTtKNOtR&#10;ohcxevIWRpIFdgbjCgx6NhjmRzwOkaFSZ56Af3NEw65juhUP1sLQCVZjdvFmMrs64bgAUg0focZn&#10;2MFDBBob2wdAJIMgOqp0uioTUuF4eJOmt1mKLo6+PFuu83QVsktYcblurPPvBfQkbEpqUfoIz45P&#10;zk+hl5CYPihZ76VS0bBttVOWHBm2yT5+Z3Q3D1OaDCW9W+WriYG5z80h0vj9DaKXHvtdyb6k62sQ&#10;KwJv73Qdu9EzqaY9Vqc0FhmIDNxNLPqxGqNi+UWfCuoTMmtham8cR9x0YH9QMmBrl9R9PzArKFEf&#10;NKpzly2XYRaisVzd5mjYuaeae5jmCFVST8m03flpfg7GyrbDl6Z+0PCAijYych0ynrI6p4/tG9U6&#10;j1qYj7kdo379ELY/AQAA//8DAFBLAwQUAAYACAAAACEANNmus94AAAAHAQAADwAAAGRycy9kb3du&#10;cmV2LnhtbEyPwU7DMBBE70j8g7VIXFDrkIaShmwqhASiN2gRXN3ETSLsdbDdNPw9ywmOoxnNvCnX&#10;kzVi1D70jhCu5wkITbVremoR3naPsxxEiIoaZRxphG8dYF2dn5WqaNyJXvW4ja3gEgqFQuhiHAop&#10;Q91pq8LcDZrYOzhvVWTpW9l4deJya2SaJEtpVU+80KlBP3S6/tweLUKePY8fYbN4ea+XB7OKV7fj&#10;05dHvLyY7u9ARD3FvzD84jM6VMy0d0dqgjAIKT+JCFkKgt1VlrPeIyyy9AZkVcr//NUPAAAA//8D&#10;AFBLAQItABQABgAIAAAAIQC2gziS/gAAAOEBAAATAAAAAAAAAAAAAAAAAAAAAABbQ29udGVudF9U&#10;eXBlc10ueG1sUEsBAi0AFAAGAAgAAAAhADj9If/WAAAAlAEAAAsAAAAAAAAAAAAAAAAALwEAAF9y&#10;ZWxzLy5yZWxzUEsBAi0AFAAGAAgAAAAhAIXo5agtAgAAWAQAAA4AAAAAAAAAAAAAAAAALgIAAGRy&#10;cy9lMm9Eb2MueG1sUEsBAi0AFAAGAAgAAAAhADTZrrPeAAAABwEAAA8AAAAAAAAAAAAAAAAAhwQA&#10;AGRycy9kb3ducmV2LnhtbFBLBQYAAAAABAAEAPMAAACSBQAAAAA=&#10;">
                <v:textbox>
                  <w:txbxContent>
                    <w:p w14:paraId="071C7243" w14:textId="77777777" w:rsidR="007538F2" w:rsidRDefault="007538F2" w:rsidP="00B94BEC">
                      <w:pPr>
                        <w:pStyle w:val="BodyTextIndent"/>
                        <w:ind w:left="1440" w:hanging="1440"/>
                        <w:rPr>
                          <w:rFonts w:ascii="Arial Narrow" w:hAnsi="Arial Narrow"/>
                        </w:rPr>
                      </w:pPr>
                      <w:r>
                        <w:rPr>
                          <w:rFonts w:ascii="Arial Narrow" w:hAnsi="Arial Narrow"/>
                        </w:rPr>
                        <w:t>Purpose:</w:t>
                      </w:r>
                      <w:r>
                        <w:rPr>
                          <w:rFonts w:ascii="Arial Narrow" w:hAnsi="Arial Narrow"/>
                        </w:rPr>
                        <w:tab/>
                        <w:t>General Statute 7B-1400 states that reports of child death reviews shall contain a listing of system programs identified through the review process, recommendations for preventive actions, any changes that resulted from the recommendations, and information about each death reviewed.  This form will be used as the report specified above.</w:t>
                      </w:r>
                    </w:p>
                    <w:p w14:paraId="69582305" w14:textId="77777777" w:rsidR="007538F2" w:rsidRDefault="007538F2" w:rsidP="00B94BEC">
                      <w:pPr>
                        <w:ind w:left="720" w:hanging="720"/>
                        <w:rPr>
                          <w:rFonts w:ascii="Arial Narrow" w:hAnsi="Arial Narrow"/>
                          <w:sz w:val="16"/>
                        </w:rPr>
                      </w:pPr>
                    </w:p>
                    <w:p w14:paraId="754456DF" w14:textId="77777777" w:rsidR="007538F2" w:rsidRDefault="007538F2" w:rsidP="00B94BEC">
                      <w:pPr>
                        <w:ind w:left="1440" w:hanging="1440"/>
                        <w:rPr>
                          <w:rFonts w:ascii="Arial Narrow" w:hAnsi="Arial Narrow"/>
                          <w:sz w:val="16"/>
                        </w:rPr>
                      </w:pPr>
                      <w:r>
                        <w:rPr>
                          <w:rFonts w:ascii="Arial Narrow" w:hAnsi="Arial Narrow"/>
                          <w:sz w:val="16"/>
                        </w:rPr>
                        <w:t xml:space="preserve">Preparation:  </w:t>
                      </w:r>
                      <w:r>
                        <w:rPr>
                          <w:rFonts w:ascii="Arial Narrow" w:hAnsi="Arial Narrow"/>
                          <w:sz w:val="16"/>
                        </w:rPr>
                        <w:tab/>
                        <w:t>The Review Coordinator of the Local Child Fatality Prevention Team (CFPT) shall complete this report every time the full CFPT reviews a child death.  For help completing this form, please call (919) 707-5623.  Because of the confidential nature of this report, facsimile transmission is prohibited.  Prepare an original and one copy and mail original within 45 days of completed review.  Maintain a copy for your files.</w:t>
                      </w:r>
                    </w:p>
                    <w:p w14:paraId="59C5A3F8" w14:textId="77777777" w:rsidR="007538F2" w:rsidRDefault="007538F2" w:rsidP="00B94BEC">
                      <w:pPr>
                        <w:ind w:left="1440" w:hanging="1440"/>
                        <w:rPr>
                          <w:rFonts w:ascii="Arial Narrow" w:hAnsi="Arial Narrow"/>
                          <w:sz w:val="16"/>
                        </w:rPr>
                      </w:pPr>
                    </w:p>
                    <w:p w14:paraId="0E303DC9" w14:textId="77777777" w:rsidR="007538F2" w:rsidRDefault="007538F2" w:rsidP="00B94BEC">
                      <w:pPr>
                        <w:ind w:left="2880" w:hanging="1440"/>
                        <w:rPr>
                          <w:rFonts w:ascii="Arial Narrow" w:hAnsi="Arial Narrow"/>
                          <w:sz w:val="16"/>
                        </w:rPr>
                      </w:pPr>
                      <w:r>
                        <w:rPr>
                          <w:rFonts w:ascii="Arial Narrow" w:hAnsi="Arial Narrow"/>
                          <w:sz w:val="16"/>
                        </w:rPr>
                        <w:t>1.  Original to:</w:t>
                      </w:r>
                      <w:r>
                        <w:rPr>
                          <w:rFonts w:ascii="Arial Narrow" w:hAnsi="Arial Narrow"/>
                          <w:sz w:val="16"/>
                        </w:rPr>
                        <w:tab/>
                        <w:t>State Coordinator, Local Child Fatality Prevention Teams</w:t>
                      </w:r>
                    </w:p>
                    <w:p w14:paraId="6BBEEF94" w14:textId="77777777" w:rsidR="007538F2" w:rsidRDefault="007538F2" w:rsidP="00B94BEC">
                      <w:pPr>
                        <w:ind w:left="2880" w:hanging="1440"/>
                        <w:rPr>
                          <w:rFonts w:ascii="Arial Narrow" w:hAnsi="Arial Narrow"/>
                          <w:sz w:val="16"/>
                        </w:rPr>
                      </w:pPr>
                      <w:r>
                        <w:rPr>
                          <w:rFonts w:ascii="Arial Narrow" w:hAnsi="Arial Narrow"/>
                          <w:sz w:val="16"/>
                        </w:rPr>
                        <w:tab/>
                        <w:t>DHHS—Women’s and Children’s Health, Children and Youth Branch</w:t>
                      </w:r>
                    </w:p>
                    <w:p w14:paraId="16F9FD60" w14:textId="77777777" w:rsidR="007538F2" w:rsidRDefault="007538F2" w:rsidP="00B94BEC">
                      <w:pPr>
                        <w:ind w:left="2880" w:hanging="1440"/>
                        <w:rPr>
                          <w:rFonts w:ascii="Arial Narrow" w:hAnsi="Arial Narrow"/>
                          <w:sz w:val="16"/>
                        </w:rPr>
                      </w:pPr>
                      <w:r>
                        <w:rPr>
                          <w:rFonts w:ascii="Arial Narrow" w:hAnsi="Arial Narrow"/>
                          <w:sz w:val="16"/>
                        </w:rPr>
                        <w:tab/>
                        <w:t xml:space="preserve">1928 </w:t>
                      </w:r>
                      <w:smartTag w:uri="urn:schemas-microsoft-com:office:smarttags" w:element="place">
                        <w:smartTag w:uri="urn:schemas-microsoft-com:office:smarttags" w:element="PlaceName">
                          <w:r>
                            <w:rPr>
                              <w:rFonts w:ascii="Arial Narrow" w:hAnsi="Arial Narrow"/>
                              <w:sz w:val="16"/>
                            </w:rPr>
                            <w:t>Mail</w:t>
                          </w:r>
                        </w:smartTag>
                        <w:r>
                          <w:rPr>
                            <w:rFonts w:ascii="Arial Narrow" w:hAnsi="Arial Narrow"/>
                            <w:sz w:val="16"/>
                          </w:rPr>
                          <w:t xml:space="preserve"> </w:t>
                        </w:r>
                        <w:smartTag w:uri="urn:schemas-microsoft-com:office:smarttags" w:element="PlaceName">
                          <w:r>
                            <w:rPr>
                              <w:rFonts w:ascii="Arial Narrow" w:hAnsi="Arial Narrow"/>
                              <w:sz w:val="16"/>
                            </w:rPr>
                            <w:t>Service</w:t>
                          </w:r>
                        </w:smartTag>
                        <w:r>
                          <w:rPr>
                            <w:rFonts w:ascii="Arial Narrow" w:hAnsi="Arial Narrow"/>
                            <w:sz w:val="16"/>
                          </w:rPr>
                          <w:t xml:space="preserve"> </w:t>
                        </w:r>
                        <w:smartTag w:uri="urn:schemas-microsoft-com:office:smarttags" w:element="PlaceType">
                          <w:r>
                            <w:rPr>
                              <w:rFonts w:ascii="Arial Narrow" w:hAnsi="Arial Narrow"/>
                              <w:sz w:val="16"/>
                            </w:rPr>
                            <w:t>Center</w:t>
                          </w:r>
                        </w:smartTag>
                      </w:smartTag>
                    </w:p>
                    <w:p w14:paraId="0F7A020D" w14:textId="77777777" w:rsidR="007538F2" w:rsidRDefault="007538F2" w:rsidP="00B94BEC">
                      <w:pPr>
                        <w:ind w:left="2880" w:hanging="1440"/>
                        <w:rPr>
                          <w:rFonts w:ascii="Arial Narrow" w:hAnsi="Arial Narrow"/>
                          <w:sz w:val="16"/>
                        </w:rPr>
                      </w:pPr>
                      <w:r>
                        <w:rPr>
                          <w:rFonts w:ascii="Arial Narrow" w:hAnsi="Arial Narrow"/>
                          <w:sz w:val="16"/>
                        </w:rPr>
                        <w:tab/>
                      </w:r>
                      <w:smartTag w:uri="urn:schemas-microsoft-com:office:smarttags" w:element="place">
                        <w:smartTag w:uri="urn:schemas-microsoft-com:office:smarttags" w:element="City">
                          <w:r>
                            <w:rPr>
                              <w:rFonts w:ascii="Arial Narrow" w:hAnsi="Arial Narrow"/>
                              <w:sz w:val="16"/>
                            </w:rPr>
                            <w:t>Raleigh</w:t>
                          </w:r>
                        </w:smartTag>
                        <w:r>
                          <w:rPr>
                            <w:rFonts w:ascii="Arial Narrow" w:hAnsi="Arial Narrow"/>
                            <w:sz w:val="16"/>
                          </w:rPr>
                          <w:t xml:space="preserve">, </w:t>
                        </w:r>
                        <w:smartTag w:uri="urn:schemas-microsoft-com:office:smarttags" w:element="State">
                          <w:r>
                            <w:rPr>
                              <w:rFonts w:ascii="Arial Narrow" w:hAnsi="Arial Narrow"/>
                              <w:sz w:val="16"/>
                            </w:rPr>
                            <w:t>NC</w:t>
                          </w:r>
                        </w:smartTag>
                        <w:r>
                          <w:rPr>
                            <w:rFonts w:ascii="Arial Narrow" w:hAnsi="Arial Narrow"/>
                            <w:sz w:val="16"/>
                          </w:rPr>
                          <w:t xml:space="preserve"> </w:t>
                        </w:r>
                        <w:smartTag w:uri="urn:schemas-microsoft-com:office:smarttags" w:element="PostalCode">
                          <w:r>
                            <w:rPr>
                              <w:rFonts w:ascii="Arial Narrow" w:hAnsi="Arial Narrow"/>
                              <w:sz w:val="16"/>
                            </w:rPr>
                            <w:t>27699-1928</w:t>
                          </w:r>
                        </w:smartTag>
                      </w:smartTag>
                    </w:p>
                    <w:p w14:paraId="56AD6CB6" w14:textId="77777777" w:rsidR="007538F2" w:rsidRDefault="007538F2" w:rsidP="00B94BEC">
                      <w:pPr>
                        <w:ind w:left="720" w:firstLine="720"/>
                        <w:rPr>
                          <w:rFonts w:ascii="Arial Narrow" w:hAnsi="Arial Narrow"/>
                          <w:sz w:val="16"/>
                        </w:rPr>
                      </w:pPr>
                      <w:r>
                        <w:rPr>
                          <w:rFonts w:ascii="Arial Narrow" w:hAnsi="Arial Narrow"/>
                          <w:sz w:val="16"/>
                        </w:rPr>
                        <w:t>2.  Keep a copy for the local CFPT file for five years.</w:t>
                      </w:r>
                    </w:p>
                    <w:p w14:paraId="5630609A" w14:textId="77777777" w:rsidR="007538F2" w:rsidRDefault="007538F2" w:rsidP="00B94BEC">
                      <w:pPr>
                        <w:rPr>
                          <w:rFonts w:ascii="Arial Narrow" w:hAnsi="Arial Narrow"/>
                          <w:sz w:val="16"/>
                        </w:rPr>
                      </w:pPr>
                    </w:p>
                    <w:p w14:paraId="18F6CFA9" w14:textId="77777777" w:rsidR="007538F2" w:rsidRDefault="007538F2" w:rsidP="00B94BEC">
                      <w:pPr>
                        <w:rPr>
                          <w:rFonts w:ascii="Arial Narrow" w:hAnsi="Arial Narrow"/>
                          <w:sz w:val="16"/>
                        </w:rPr>
                      </w:pPr>
                      <w:r>
                        <w:rPr>
                          <w:rFonts w:ascii="Arial Narrow" w:hAnsi="Arial Narrow"/>
                          <w:sz w:val="16"/>
                        </w:rPr>
                        <w:t>Disposition:</w:t>
                      </w:r>
                      <w:r>
                        <w:rPr>
                          <w:rFonts w:ascii="Arial Narrow" w:hAnsi="Arial Narrow"/>
                          <w:sz w:val="16"/>
                        </w:rPr>
                        <w:tab/>
                        <w:t xml:space="preserve">This form may be destroyed in accordance with the </w:t>
                      </w:r>
                      <w:r>
                        <w:rPr>
                          <w:rFonts w:ascii="Arial Narrow" w:hAnsi="Arial Narrow"/>
                          <w:i/>
                          <w:sz w:val="16"/>
                        </w:rPr>
                        <w:t>Records Disposition Schedule</w:t>
                      </w:r>
                      <w:r>
                        <w:rPr>
                          <w:rFonts w:ascii="Arial Narrow" w:hAnsi="Arial Narrow"/>
                          <w:sz w:val="16"/>
                        </w:rPr>
                        <w:t xml:space="preserve"> published by the NC Division of Archives and History.</w:t>
                      </w:r>
                    </w:p>
                    <w:p w14:paraId="4F894675" w14:textId="77777777" w:rsidR="007538F2" w:rsidRDefault="007538F2" w:rsidP="00B94BEC">
                      <w:pPr>
                        <w:rPr>
                          <w:rFonts w:ascii="Arial Narrow" w:hAnsi="Arial Narrow"/>
                          <w:sz w:val="16"/>
                        </w:rPr>
                      </w:pPr>
                    </w:p>
                    <w:p w14:paraId="6060DBF5" w14:textId="4391BA42" w:rsidR="007538F2" w:rsidRDefault="007538F2" w:rsidP="00B94BEC">
                      <w:pPr>
                        <w:rPr>
                          <w:rFonts w:ascii="Arial Narrow" w:hAnsi="Arial Narrow"/>
                          <w:sz w:val="16"/>
                        </w:rPr>
                      </w:pPr>
                    </w:p>
                    <w:p w14:paraId="7EE31D97" w14:textId="77777777" w:rsidR="007538F2" w:rsidRDefault="007538F2" w:rsidP="00B94BEC">
                      <w:pPr>
                        <w:rPr>
                          <w:rFonts w:ascii="Arial Narrow" w:hAnsi="Arial Narrow"/>
                          <w:sz w:val="16"/>
                        </w:rPr>
                      </w:pPr>
                    </w:p>
                    <w:p w14:paraId="69F33705" w14:textId="77777777" w:rsidR="007538F2" w:rsidRDefault="007538F2" w:rsidP="00B94BEC">
                      <w:pPr>
                        <w:rPr>
                          <w:rFonts w:ascii="Arial Narrow" w:hAnsi="Arial Narrow"/>
                          <w:sz w:val="16"/>
                        </w:rPr>
                      </w:pPr>
                    </w:p>
                    <w:p w14:paraId="32929CC0" w14:textId="77777777" w:rsidR="007538F2" w:rsidRDefault="007538F2" w:rsidP="00B94BEC">
                      <w:pPr>
                        <w:rPr>
                          <w:rFonts w:ascii="Arial Narrow" w:hAnsi="Arial Narrow"/>
                          <w:sz w:val="16"/>
                        </w:rPr>
                      </w:pPr>
                    </w:p>
                  </w:txbxContent>
                </v:textbox>
              </v:shape>
            </w:pict>
          </mc:Fallback>
        </mc:AlternateContent>
      </w:r>
      <w:r>
        <w:rPr>
          <w:sz w:val="18"/>
        </w:rPr>
        <w:tab/>
      </w:r>
      <w:r>
        <w:rPr>
          <w:sz w:val="18"/>
          <w:u w:val="single"/>
        </w:rPr>
        <w:t xml:space="preserve"> </w:t>
      </w:r>
    </w:p>
    <w:p w14:paraId="73CD46E9"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25265B52"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4B8A2A3C"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0E832AA6"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5907D687"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1CBDEA0A"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3CC831D0"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672BCA88"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1605B8AC"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748A5C39"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7B00EA51"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6D2A301E"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0684D122"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3057BDEC"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311DE5E5" w14:textId="77777777" w:rsidR="00B94BEC" w:rsidRDefault="00B94BEC" w:rsidP="00B94BEC">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720"/>
        <w:jc w:val="both"/>
        <w:rPr>
          <w:sz w:val="18"/>
          <w:u w:val="single"/>
        </w:rPr>
      </w:pPr>
    </w:p>
    <w:p w14:paraId="63094FE4" w14:textId="77777777" w:rsidR="00B94BEC" w:rsidRDefault="00B94BEC" w:rsidP="00B94BEC"/>
    <w:p w14:paraId="29DFDB6D" w14:textId="453AFC00" w:rsidR="00903C0B" w:rsidRDefault="00903C0B"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 w:val="18"/>
        </w:rPr>
      </w:pPr>
    </w:p>
    <w:p w14:paraId="02E25D3A" w14:textId="77777777" w:rsidR="00903C0B" w:rsidRDefault="00903C0B">
      <w:pPr>
        <w:widowControl/>
        <w:rPr>
          <w:sz w:val="18"/>
        </w:rPr>
      </w:pPr>
      <w:r>
        <w:rPr>
          <w:sz w:val="18"/>
        </w:rPr>
        <w:br w:type="page"/>
      </w:r>
    </w:p>
    <w:p w14:paraId="4FA204B1" w14:textId="7FE2FE57" w:rsidR="00AF04E9" w:rsidRDefault="006220B9" w:rsidP="00AF04E9">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center"/>
        <w:rPr>
          <w:b/>
          <w:sz w:val="36"/>
          <w:szCs w:val="36"/>
        </w:rPr>
      </w:pPr>
      <w:r>
        <w:rPr>
          <w:b/>
          <w:sz w:val="36"/>
          <w:szCs w:val="36"/>
        </w:rPr>
        <w:lastRenderedPageBreak/>
        <w:t xml:space="preserve">Appendix 2-9: </w:t>
      </w:r>
      <w:r w:rsidR="00740BC7">
        <w:rPr>
          <w:b/>
          <w:sz w:val="36"/>
          <w:szCs w:val="36"/>
        </w:rPr>
        <w:t>C</w:t>
      </w:r>
      <w:r w:rsidR="00740BC7" w:rsidRPr="00740BC7">
        <w:rPr>
          <w:b/>
          <w:sz w:val="36"/>
          <w:szCs w:val="36"/>
        </w:rPr>
        <w:t xml:space="preserve">ompleting the CFPT </w:t>
      </w:r>
      <w:r w:rsidR="00AF04E9">
        <w:rPr>
          <w:b/>
          <w:sz w:val="36"/>
          <w:szCs w:val="36"/>
        </w:rPr>
        <w:t xml:space="preserve">Confidential </w:t>
      </w:r>
      <w:r w:rsidR="00740BC7" w:rsidRPr="00740BC7">
        <w:rPr>
          <w:b/>
          <w:sz w:val="36"/>
          <w:szCs w:val="36"/>
        </w:rPr>
        <w:t>Report Form</w:t>
      </w:r>
      <w:r w:rsidR="00950E38">
        <w:rPr>
          <w:b/>
          <w:sz w:val="36"/>
          <w:szCs w:val="36"/>
        </w:rPr>
        <w:t xml:space="preserve"> </w:t>
      </w:r>
    </w:p>
    <w:p w14:paraId="7F64250D" w14:textId="77777777" w:rsidR="00950E38" w:rsidRDefault="00950E38"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600B1570" w14:textId="1FA72937" w:rsidR="0049572E" w:rsidRDefault="005F5A78"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r w:rsidRPr="005F5A78">
        <w:rPr>
          <w:b/>
          <w:szCs w:val="24"/>
        </w:rPr>
        <w:t>Part 1:</w:t>
      </w:r>
      <w:r>
        <w:rPr>
          <w:b/>
          <w:sz w:val="36"/>
          <w:szCs w:val="36"/>
        </w:rPr>
        <w:t xml:space="preserve"> </w:t>
      </w:r>
      <w:r w:rsidRPr="005F5A78">
        <w:rPr>
          <w:szCs w:val="24"/>
        </w:rPr>
        <w:t>Death Certificate Transcript Information-</w:t>
      </w:r>
      <w:r w:rsidR="00CE1165">
        <w:rPr>
          <w:szCs w:val="24"/>
        </w:rPr>
        <w:t xml:space="preserve"> </w:t>
      </w:r>
      <w:r w:rsidRPr="005F5A78">
        <w:rPr>
          <w:szCs w:val="24"/>
        </w:rPr>
        <w:t xml:space="preserve">this section contains the </w:t>
      </w:r>
      <w:r w:rsidR="00E00E54">
        <w:rPr>
          <w:szCs w:val="24"/>
        </w:rPr>
        <w:t xml:space="preserve">name of the </w:t>
      </w:r>
      <w:r w:rsidRPr="005F5A78">
        <w:rPr>
          <w:szCs w:val="24"/>
        </w:rPr>
        <w:t xml:space="preserve">child </w:t>
      </w:r>
      <w:r w:rsidR="00E00E54">
        <w:rPr>
          <w:szCs w:val="24"/>
        </w:rPr>
        <w:t xml:space="preserve">whose </w:t>
      </w:r>
      <w:r w:rsidRPr="005F5A78">
        <w:rPr>
          <w:szCs w:val="24"/>
        </w:rPr>
        <w:t>death</w:t>
      </w:r>
      <w:r w:rsidR="00E00E54">
        <w:rPr>
          <w:szCs w:val="24"/>
        </w:rPr>
        <w:t xml:space="preserve"> is</w:t>
      </w:r>
      <w:r w:rsidRPr="005F5A78">
        <w:rPr>
          <w:szCs w:val="24"/>
        </w:rPr>
        <w:t xml:space="preserve"> </w:t>
      </w:r>
      <w:r>
        <w:rPr>
          <w:szCs w:val="24"/>
        </w:rPr>
        <w:t xml:space="preserve">to be reviewed, cause of death, date of death, </w:t>
      </w:r>
      <w:r w:rsidR="0049572E">
        <w:rPr>
          <w:szCs w:val="24"/>
        </w:rPr>
        <w:t xml:space="preserve">and </w:t>
      </w:r>
      <w:r>
        <w:rPr>
          <w:szCs w:val="24"/>
        </w:rPr>
        <w:t>county of death</w:t>
      </w:r>
      <w:r w:rsidR="0049572E">
        <w:rPr>
          <w:szCs w:val="24"/>
        </w:rPr>
        <w:t xml:space="preserve">.  This front cover sheet is </w:t>
      </w:r>
      <w:r>
        <w:rPr>
          <w:szCs w:val="24"/>
        </w:rPr>
        <w:t xml:space="preserve">sent to local CFPTs in the quarterly </w:t>
      </w:r>
      <w:r w:rsidR="0049572E">
        <w:rPr>
          <w:szCs w:val="24"/>
        </w:rPr>
        <w:t xml:space="preserve">child death review </w:t>
      </w:r>
      <w:r>
        <w:rPr>
          <w:szCs w:val="24"/>
        </w:rPr>
        <w:t>packets</w:t>
      </w:r>
      <w:r w:rsidR="00383437">
        <w:rPr>
          <w:szCs w:val="24"/>
        </w:rPr>
        <w:t>.  It is</w:t>
      </w:r>
      <w:r>
        <w:rPr>
          <w:szCs w:val="24"/>
        </w:rPr>
        <w:t xml:space="preserve"> part of the first page of the CFPT Confidential Report Form</w:t>
      </w:r>
      <w:r w:rsidR="00950E38">
        <w:rPr>
          <w:szCs w:val="24"/>
        </w:rPr>
        <w:t>.</w:t>
      </w:r>
      <w:r>
        <w:rPr>
          <w:szCs w:val="24"/>
        </w:rPr>
        <w:t xml:space="preserve"> (</w:t>
      </w:r>
      <w:r w:rsidR="00383437">
        <w:rPr>
          <w:szCs w:val="24"/>
        </w:rPr>
        <w:t>See</w:t>
      </w:r>
      <w:r>
        <w:rPr>
          <w:szCs w:val="24"/>
        </w:rPr>
        <w:t xml:space="preserve"> Appendix 2-8)</w:t>
      </w:r>
    </w:p>
    <w:p w14:paraId="3FEE6772" w14:textId="77777777" w:rsidR="00950E38" w:rsidRDefault="00950E38"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p>
    <w:p w14:paraId="1DBBB82A" w14:textId="268D8EAC" w:rsidR="00383437" w:rsidRDefault="005F5A78"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r>
        <w:rPr>
          <w:b/>
          <w:szCs w:val="24"/>
        </w:rPr>
        <w:t xml:space="preserve">Part 2:  </w:t>
      </w:r>
      <w:r w:rsidRPr="005F5A78">
        <w:rPr>
          <w:szCs w:val="24"/>
        </w:rPr>
        <w:t>Today’s Review-</w:t>
      </w:r>
      <w:r w:rsidR="00CE1165">
        <w:rPr>
          <w:szCs w:val="24"/>
        </w:rPr>
        <w:t xml:space="preserve"> </w:t>
      </w:r>
      <w:r>
        <w:rPr>
          <w:szCs w:val="24"/>
        </w:rPr>
        <w:t xml:space="preserve">this section </w:t>
      </w:r>
      <w:r w:rsidR="00383437">
        <w:rPr>
          <w:szCs w:val="24"/>
        </w:rPr>
        <w:t xml:space="preserve">is </w:t>
      </w:r>
      <w:r>
        <w:rPr>
          <w:szCs w:val="24"/>
        </w:rPr>
        <w:t xml:space="preserve">also </w:t>
      </w:r>
      <w:r w:rsidR="00383437">
        <w:rPr>
          <w:szCs w:val="24"/>
        </w:rPr>
        <w:t>part of page one of the report</w:t>
      </w:r>
      <w:r w:rsidR="00950E38">
        <w:rPr>
          <w:szCs w:val="24"/>
        </w:rPr>
        <w:t xml:space="preserve"> </w:t>
      </w:r>
      <w:r w:rsidR="00383437">
        <w:rPr>
          <w:szCs w:val="24"/>
        </w:rPr>
        <w:t xml:space="preserve">form and is contained in the quarterly packets.  The Review Coordinator </w:t>
      </w:r>
      <w:r w:rsidR="0049572E">
        <w:rPr>
          <w:szCs w:val="24"/>
        </w:rPr>
        <w:t xml:space="preserve">completes </w:t>
      </w:r>
      <w:r w:rsidR="00383437">
        <w:rPr>
          <w:szCs w:val="24"/>
        </w:rPr>
        <w:t>this section on the type of report, date of the review, and if the case was previously reviewed by the local C</w:t>
      </w:r>
      <w:r w:rsidR="0049572E">
        <w:rPr>
          <w:szCs w:val="24"/>
        </w:rPr>
        <w:t>CPT and was Medical Examiner certified</w:t>
      </w:r>
      <w:r w:rsidR="00383437">
        <w:rPr>
          <w:szCs w:val="24"/>
        </w:rPr>
        <w:t xml:space="preserve">.  An attendance sheet is completed for each report form to document those in </w:t>
      </w:r>
      <w:r w:rsidR="0049572E">
        <w:rPr>
          <w:szCs w:val="24"/>
        </w:rPr>
        <w:t xml:space="preserve">member </w:t>
      </w:r>
      <w:r w:rsidR="00383437">
        <w:rPr>
          <w:szCs w:val="24"/>
        </w:rPr>
        <w:t>attendance</w:t>
      </w:r>
      <w:r w:rsidR="0049572E">
        <w:rPr>
          <w:szCs w:val="24"/>
        </w:rPr>
        <w:t>.</w:t>
      </w:r>
    </w:p>
    <w:p w14:paraId="75876BD0" w14:textId="77777777" w:rsidR="00950E38" w:rsidRDefault="00950E38"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p>
    <w:p w14:paraId="13AEA50F" w14:textId="6BD1A62E" w:rsidR="00383437" w:rsidRDefault="00383437"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r>
        <w:rPr>
          <w:b/>
          <w:szCs w:val="24"/>
        </w:rPr>
        <w:t xml:space="preserve">Part 3:  </w:t>
      </w:r>
      <w:r w:rsidRPr="00383437">
        <w:rPr>
          <w:szCs w:val="24"/>
        </w:rPr>
        <w:t>Outcome-</w:t>
      </w:r>
      <w:r>
        <w:rPr>
          <w:szCs w:val="24"/>
        </w:rPr>
        <w:t>System problems, recommendations made and actions taken</w:t>
      </w:r>
      <w:r w:rsidR="00950E38">
        <w:rPr>
          <w:szCs w:val="24"/>
        </w:rPr>
        <w:t xml:space="preserve"> </w:t>
      </w:r>
      <w:r>
        <w:rPr>
          <w:szCs w:val="24"/>
        </w:rPr>
        <w:t>are documented in this section.</w:t>
      </w:r>
    </w:p>
    <w:p w14:paraId="674010C2" w14:textId="77777777" w:rsidR="00950E38" w:rsidRDefault="00950E38"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p>
    <w:p w14:paraId="4460082F" w14:textId="57663AA2" w:rsidR="0049572E" w:rsidRDefault="0049572E"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r>
        <w:rPr>
          <w:b/>
          <w:szCs w:val="24"/>
        </w:rPr>
        <w:t>Part 4:</w:t>
      </w:r>
      <w:r>
        <w:rPr>
          <w:szCs w:val="24"/>
        </w:rPr>
        <w:t xml:space="preserve"> Administrative Information-this section provides the local CFPT with the opportunity to identify prevention activities of the team, review process issues (e.g. recruitment and retention problems) and assistance needed from the Team Coordinator. </w:t>
      </w:r>
    </w:p>
    <w:p w14:paraId="011E7A58" w14:textId="4594E977" w:rsidR="005F5A78" w:rsidRPr="005F5A78" w:rsidRDefault="00383437" w:rsidP="005F5A7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ind w:left="360"/>
        <w:jc w:val="both"/>
        <w:rPr>
          <w:szCs w:val="24"/>
        </w:rPr>
      </w:pPr>
      <w:r>
        <w:rPr>
          <w:szCs w:val="24"/>
        </w:rPr>
        <w:t xml:space="preserve"> </w:t>
      </w:r>
    </w:p>
    <w:p w14:paraId="284FE065" w14:textId="636266BF" w:rsidR="00251AE8" w:rsidRPr="0024103E" w:rsidRDefault="00950E38" w:rsidP="00950E38">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szCs w:val="24"/>
        </w:rPr>
      </w:pPr>
      <w:r>
        <w:rPr>
          <w:b/>
          <w:sz w:val="36"/>
          <w:szCs w:val="36"/>
        </w:rPr>
        <w:t xml:space="preserve">   </w:t>
      </w:r>
      <w:r w:rsidR="00016CFB">
        <w:rPr>
          <w:b/>
          <w:sz w:val="36"/>
          <w:szCs w:val="36"/>
        </w:rPr>
        <w:t xml:space="preserve"> </w:t>
      </w:r>
    </w:p>
    <w:p w14:paraId="622A9ED4" w14:textId="77777777" w:rsidR="00251AE8" w:rsidRDefault="00251AE8"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3FE04C87"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1AE4A280"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503AB89A"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77C8DD4F"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6FDF1915"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5CD21E5B"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03E38046"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49BCB088"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66CD2699"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674EA993"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4FCC5F1E"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6E69DF42"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6EA6CD40"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101D0E35"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45B6C7C4" w14:textId="77777777" w:rsidR="002318D6"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5D508391" w14:textId="77777777" w:rsidR="00FA1B95" w:rsidRDefault="00FA1B95"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p w14:paraId="5EA07C88" w14:textId="77777777" w:rsidR="002318D6" w:rsidRPr="00640142" w:rsidRDefault="002318D6" w:rsidP="002318D6">
      <w:pPr>
        <w:jc w:val="center"/>
        <w:rPr>
          <w:b/>
          <w:sz w:val="36"/>
          <w:szCs w:val="36"/>
          <w:u w:val="single"/>
        </w:rPr>
      </w:pPr>
      <w:r w:rsidRPr="00640142">
        <w:rPr>
          <w:b/>
          <w:sz w:val="36"/>
          <w:szCs w:val="36"/>
          <w:u w:val="single"/>
        </w:rPr>
        <w:lastRenderedPageBreak/>
        <w:t>Acknowledgements</w:t>
      </w:r>
    </w:p>
    <w:p w14:paraId="4DD66092" w14:textId="77777777" w:rsidR="002318D6" w:rsidRDefault="002318D6" w:rsidP="002318D6"/>
    <w:p w14:paraId="3443A1D9" w14:textId="77777777" w:rsidR="002318D6" w:rsidRDefault="002318D6" w:rsidP="002318D6"/>
    <w:tbl>
      <w:tblPr>
        <w:tblStyle w:val="TableGrid"/>
        <w:tblW w:w="0" w:type="auto"/>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106"/>
      </w:tblGrid>
      <w:tr w:rsidR="002318D6" w:rsidRPr="005C7FEE" w14:paraId="4AB4BC5E" w14:textId="77777777" w:rsidTr="00FA1B95">
        <w:trPr>
          <w:jc w:val="center"/>
        </w:trPr>
        <w:tc>
          <w:tcPr>
            <w:tcW w:w="9106" w:type="dxa"/>
          </w:tcPr>
          <w:p w14:paraId="21A4CF63" w14:textId="7F764BA9" w:rsidR="002318D6" w:rsidRPr="005C7FEE" w:rsidRDefault="002318D6" w:rsidP="009A532C">
            <w:pPr>
              <w:ind w:left="122" w:right="217"/>
              <w:jc w:val="both"/>
              <w:rPr>
                <w:i/>
                <w:sz w:val="28"/>
                <w:szCs w:val="28"/>
              </w:rPr>
            </w:pPr>
            <w:r w:rsidRPr="005C7FEE">
              <w:rPr>
                <w:i/>
                <w:sz w:val="28"/>
                <w:szCs w:val="28"/>
              </w:rPr>
              <w:t>Thank you to the following individuals and organizations for their assistance and cooperation wi</w:t>
            </w:r>
            <w:r>
              <w:rPr>
                <w:i/>
                <w:sz w:val="28"/>
                <w:szCs w:val="28"/>
              </w:rPr>
              <w:t xml:space="preserve">th updating and revising this </w:t>
            </w:r>
            <w:r w:rsidRPr="005C7FEE">
              <w:rPr>
                <w:i/>
                <w:sz w:val="28"/>
                <w:szCs w:val="28"/>
              </w:rPr>
              <w:t xml:space="preserve">Local Child Fatality Prevention </w:t>
            </w:r>
            <w:r>
              <w:rPr>
                <w:i/>
                <w:sz w:val="28"/>
                <w:szCs w:val="28"/>
              </w:rPr>
              <w:t xml:space="preserve">Team </w:t>
            </w:r>
            <w:r w:rsidR="009A532C">
              <w:rPr>
                <w:i/>
                <w:sz w:val="28"/>
                <w:szCs w:val="28"/>
              </w:rPr>
              <w:t xml:space="preserve">Review </w:t>
            </w:r>
            <w:r>
              <w:rPr>
                <w:i/>
                <w:sz w:val="28"/>
                <w:szCs w:val="28"/>
              </w:rPr>
              <w:t>Guide</w:t>
            </w:r>
            <w:r w:rsidRPr="005C7FEE">
              <w:rPr>
                <w:i/>
                <w:sz w:val="28"/>
                <w:szCs w:val="28"/>
              </w:rPr>
              <w:t>.</w:t>
            </w:r>
          </w:p>
        </w:tc>
      </w:tr>
      <w:tr w:rsidR="002318D6" w:rsidRPr="005C7FEE" w14:paraId="4BE484B5" w14:textId="77777777" w:rsidTr="00FA1B95">
        <w:trPr>
          <w:jc w:val="center"/>
        </w:trPr>
        <w:tc>
          <w:tcPr>
            <w:tcW w:w="9106" w:type="dxa"/>
          </w:tcPr>
          <w:p w14:paraId="12AB2CDB" w14:textId="77777777" w:rsidR="002318D6" w:rsidRPr="005C7FEE" w:rsidRDefault="002318D6" w:rsidP="002318D6">
            <w:pPr>
              <w:rPr>
                <w:sz w:val="32"/>
                <w:szCs w:val="32"/>
              </w:rPr>
            </w:pPr>
          </w:p>
        </w:tc>
      </w:tr>
      <w:tr w:rsidR="002318D6" w:rsidRPr="005C7FEE" w14:paraId="4EA7CEC3" w14:textId="77777777" w:rsidTr="00FA1B95">
        <w:trPr>
          <w:trHeight w:val="9749"/>
          <w:jc w:val="center"/>
        </w:trPr>
        <w:tc>
          <w:tcPr>
            <w:tcW w:w="9106" w:type="dxa"/>
          </w:tcPr>
          <w:p w14:paraId="18C3E19B" w14:textId="77777777" w:rsidR="002318D6" w:rsidRDefault="002318D6" w:rsidP="002318D6">
            <w:pPr>
              <w:ind w:left="1022" w:right="217"/>
              <w:rPr>
                <w:b/>
              </w:rPr>
            </w:pPr>
          </w:p>
          <w:p w14:paraId="2DB2C696" w14:textId="77777777" w:rsidR="002318D6" w:rsidRDefault="002318D6" w:rsidP="002318D6">
            <w:pPr>
              <w:ind w:left="1022" w:right="217"/>
              <w:rPr>
                <w:b/>
              </w:rPr>
            </w:pPr>
          </w:p>
          <w:p w14:paraId="3E7922B6" w14:textId="77777777" w:rsidR="002318D6" w:rsidRDefault="002318D6" w:rsidP="002318D6">
            <w:pPr>
              <w:ind w:left="1022" w:right="217"/>
            </w:pPr>
            <w:r>
              <w:rPr>
                <w:b/>
              </w:rPr>
              <w:t xml:space="preserve">Marcia Fort,  </w:t>
            </w:r>
            <w:proofErr w:type="spellStart"/>
            <w:r>
              <w:rPr>
                <w:b/>
              </w:rPr>
              <w:t>AuD</w:t>
            </w:r>
            <w:proofErr w:type="spellEnd"/>
            <w:r>
              <w:rPr>
                <w:b/>
              </w:rPr>
              <w:t xml:space="preserve">, CCC-A </w:t>
            </w:r>
            <w:r w:rsidRPr="003B076A">
              <w:t>Early Hearing Detection and Intervention</w:t>
            </w:r>
            <w:r>
              <w:t xml:space="preserve"> </w:t>
            </w:r>
          </w:p>
          <w:p w14:paraId="48357F20" w14:textId="77777777" w:rsidR="002318D6" w:rsidRPr="00FE320D" w:rsidRDefault="002318D6" w:rsidP="002318D6">
            <w:pPr>
              <w:ind w:left="1022" w:right="217"/>
            </w:pPr>
            <w:r>
              <w:t>Data Manager, Children &amp; Youth Branch, DPH</w:t>
            </w:r>
          </w:p>
          <w:p w14:paraId="475AD4C1" w14:textId="77777777" w:rsidR="002318D6" w:rsidRPr="001D75E8" w:rsidRDefault="002318D6" w:rsidP="002318D6">
            <w:pPr>
              <w:ind w:left="1022" w:right="217"/>
              <w:rPr>
                <w:b/>
                <w:sz w:val="22"/>
                <w:szCs w:val="22"/>
              </w:rPr>
            </w:pPr>
          </w:p>
          <w:p w14:paraId="02A0B9B2" w14:textId="77777777" w:rsidR="002318D6" w:rsidRPr="001D75E8" w:rsidRDefault="002318D6" w:rsidP="002318D6">
            <w:pPr>
              <w:ind w:left="1022" w:right="217"/>
              <w:rPr>
                <w:sz w:val="22"/>
                <w:szCs w:val="22"/>
              </w:rPr>
            </w:pPr>
          </w:p>
          <w:p w14:paraId="6B00A360" w14:textId="77777777" w:rsidR="002318D6" w:rsidRDefault="002318D6" w:rsidP="002318D6">
            <w:pPr>
              <w:ind w:left="1022" w:right="217"/>
            </w:pPr>
            <w:r w:rsidRPr="005C7FEE">
              <w:rPr>
                <w:b/>
              </w:rPr>
              <w:t xml:space="preserve">Krista Ragan, </w:t>
            </w:r>
            <w:r>
              <w:rPr>
                <w:b/>
              </w:rPr>
              <w:t xml:space="preserve"> </w:t>
            </w:r>
            <w:r w:rsidRPr="005C7FEE">
              <w:rPr>
                <w:b/>
              </w:rPr>
              <w:t>MA</w:t>
            </w:r>
            <w:r w:rsidRPr="005C7FEE">
              <w:t xml:space="preserve">, </w:t>
            </w:r>
            <w:r>
              <w:t xml:space="preserve">former </w:t>
            </w:r>
            <w:r w:rsidRPr="005C7FEE">
              <w:t>Child D</w:t>
            </w:r>
            <w:r>
              <w:t>eath Investigator &amp; Researcher,</w:t>
            </w:r>
          </w:p>
          <w:p w14:paraId="12887F2F" w14:textId="77777777" w:rsidR="002318D6" w:rsidRDefault="002318D6" w:rsidP="002318D6">
            <w:pPr>
              <w:ind w:left="1022" w:right="217"/>
            </w:pPr>
            <w:r w:rsidRPr="005C7FEE">
              <w:t>Office of the Chief Medical Examiner</w:t>
            </w:r>
          </w:p>
          <w:p w14:paraId="1983E84C" w14:textId="77777777" w:rsidR="002318D6" w:rsidRDefault="002318D6" w:rsidP="002318D6">
            <w:pPr>
              <w:ind w:left="1022" w:right="217"/>
            </w:pPr>
          </w:p>
          <w:p w14:paraId="74736441" w14:textId="77777777" w:rsidR="002318D6" w:rsidRDefault="002318D6" w:rsidP="002318D6">
            <w:pPr>
              <w:ind w:left="1022" w:right="217"/>
            </w:pPr>
          </w:p>
          <w:p w14:paraId="09D9F7BF" w14:textId="77777777" w:rsidR="002318D6" w:rsidRDefault="002318D6" w:rsidP="002318D6">
            <w:pPr>
              <w:ind w:left="1022" w:right="217"/>
            </w:pPr>
            <w:r w:rsidRPr="005C7FEE">
              <w:rPr>
                <w:b/>
              </w:rPr>
              <w:t>Michael Sanderson</w:t>
            </w:r>
            <w:r w:rsidRPr="005C7FEE">
              <w:t xml:space="preserve">, </w:t>
            </w:r>
            <w:r w:rsidRPr="004A22F0">
              <w:rPr>
                <w:b/>
              </w:rPr>
              <w:t>MPH</w:t>
            </w:r>
            <w:r>
              <w:t>, Best Practices Unit Manager</w:t>
            </w:r>
          </w:p>
          <w:p w14:paraId="0A01FDAE" w14:textId="77777777" w:rsidR="002318D6" w:rsidRDefault="002318D6" w:rsidP="002318D6">
            <w:pPr>
              <w:ind w:left="1022" w:right="217"/>
            </w:pPr>
            <w:r>
              <w:t>C</w:t>
            </w:r>
            <w:r w:rsidRPr="005C7FEE">
              <w:t>hildren &amp; Youth Branch,</w:t>
            </w:r>
            <w:r>
              <w:t xml:space="preserve"> Division of Public Health</w:t>
            </w:r>
            <w:r w:rsidRPr="005C7FEE">
              <w:t xml:space="preserve"> </w:t>
            </w:r>
          </w:p>
          <w:p w14:paraId="096DC4E5" w14:textId="77777777" w:rsidR="002318D6" w:rsidRDefault="002318D6" w:rsidP="002318D6">
            <w:pPr>
              <w:ind w:left="1022" w:right="217"/>
            </w:pPr>
          </w:p>
          <w:p w14:paraId="53274002" w14:textId="77777777" w:rsidR="002318D6" w:rsidRDefault="002318D6" w:rsidP="002318D6">
            <w:pPr>
              <w:ind w:left="1022" w:right="217"/>
            </w:pPr>
          </w:p>
          <w:p w14:paraId="23CF7D1F" w14:textId="77777777" w:rsidR="002318D6" w:rsidRDefault="002318D6" w:rsidP="002318D6">
            <w:pPr>
              <w:ind w:left="1022" w:right="217"/>
            </w:pPr>
            <w:r w:rsidRPr="005C7FEE">
              <w:rPr>
                <w:b/>
              </w:rPr>
              <w:t>Brenda Edwards</w:t>
            </w:r>
            <w:r>
              <w:t xml:space="preserve">, </w:t>
            </w:r>
            <w:r w:rsidRPr="004A22F0">
              <w:rPr>
                <w:b/>
              </w:rPr>
              <w:t>MSW</w:t>
            </w:r>
            <w:r>
              <w:t>, Team Coordinator</w:t>
            </w:r>
          </w:p>
          <w:p w14:paraId="69FFD36B" w14:textId="77777777" w:rsidR="002318D6" w:rsidRDefault="002318D6" w:rsidP="002318D6">
            <w:pPr>
              <w:ind w:left="1022" w:right="217"/>
            </w:pPr>
            <w:r w:rsidRPr="005C7FEE">
              <w:t xml:space="preserve">Local Child Fatality Prevention Teams, </w:t>
            </w:r>
            <w:r>
              <w:t>Children and Youth Branch, Division of Public Health</w:t>
            </w:r>
          </w:p>
          <w:p w14:paraId="165EA2D0" w14:textId="77777777" w:rsidR="002318D6" w:rsidRDefault="002318D6" w:rsidP="002318D6">
            <w:pPr>
              <w:ind w:left="1022" w:right="217"/>
            </w:pPr>
          </w:p>
          <w:p w14:paraId="4798D177" w14:textId="77777777" w:rsidR="002318D6" w:rsidRDefault="002318D6" w:rsidP="002318D6">
            <w:pPr>
              <w:ind w:left="1022" w:right="217"/>
            </w:pPr>
          </w:p>
          <w:p w14:paraId="4CA89C25" w14:textId="77777777" w:rsidR="002318D6" w:rsidRPr="001D75E8" w:rsidRDefault="002318D6" w:rsidP="002318D6">
            <w:pPr>
              <w:ind w:left="1022" w:right="217"/>
              <w:rPr>
                <w:sz w:val="22"/>
                <w:szCs w:val="22"/>
              </w:rPr>
            </w:pPr>
            <w:r w:rsidRPr="004A22F0">
              <w:rPr>
                <w:b/>
              </w:rPr>
              <w:t>Brienne Sykes</w:t>
            </w:r>
            <w:r>
              <w:rPr>
                <w:b/>
              </w:rPr>
              <w:t xml:space="preserve">,  BS, </w:t>
            </w:r>
            <w:r>
              <w:t xml:space="preserve">Data Specialist, </w:t>
            </w:r>
            <w:r w:rsidRPr="005C7FEE">
              <w:t xml:space="preserve">Children &amp; Youth Branch, </w:t>
            </w:r>
            <w:r>
              <w:t>Division of Public Health</w:t>
            </w:r>
          </w:p>
          <w:p w14:paraId="7B7B1014" w14:textId="77777777" w:rsidR="002318D6" w:rsidRPr="001D75E8" w:rsidRDefault="002318D6" w:rsidP="002318D6">
            <w:pPr>
              <w:ind w:left="1022" w:right="217"/>
              <w:rPr>
                <w:sz w:val="22"/>
                <w:szCs w:val="22"/>
              </w:rPr>
            </w:pPr>
          </w:p>
          <w:p w14:paraId="3B24CAE6" w14:textId="77777777" w:rsidR="002318D6" w:rsidRDefault="002318D6" w:rsidP="002318D6">
            <w:pPr>
              <w:ind w:left="1022" w:right="217"/>
            </w:pPr>
          </w:p>
          <w:p w14:paraId="0D88A828" w14:textId="77777777" w:rsidR="002318D6" w:rsidRPr="005C7FEE" w:rsidRDefault="002318D6" w:rsidP="002318D6">
            <w:pPr>
              <w:ind w:left="1022" w:right="217"/>
              <w:rPr>
                <w:b/>
              </w:rPr>
            </w:pPr>
          </w:p>
        </w:tc>
      </w:tr>
    </w:tbl>
    <w:p w14:paraId="16B3EC94" w14:textId="77777777" w:rsidR="002318D6" w:rsidRDefault="002318D6" w:rsidP="002318D6">
      <w:pPr>
        <w:jc w:val="center"/>
        <w:rPr>
          <w:b/>
          <w:sz w:val="36"/>
          <w:szCs w:val="36"/>
        </w:rPr>
      </w:pPr>
    </w:p>
    <w:p w14:paraId="0F87A629" w14:textId="77777777" w:rsidR="002318D6" w:rsidRDefault="002318D6" w:rsidP="002318D6">
      <w:pPr>
        <w:jc w:val="center"/>
        <w:rPr>
          <w:b/>
          <w:sz w:val="36"/>
          <w:szCs w:val="36"/>
        </w:rPr>
      </w:pPr>
    </w:p>
    <w:p w14:paraId="668A31AC" w14:textId="77777777" w:rsidR="002318D6" w:rsidRPr="00740BC7" w:rsidRDefault="002318D6" w:rsidP="00FE30CF">
      <w:pPr>
        <w:tabs>
          <w:tab w:val="left" w:pos="0"/>
          <w:tab w:val="left" w:pos="720"/>
          <w:tab w:val="left" w:pos="990"/>
          <w:tab w:val="left" w:pos="1710"/>
          <w:tab w:val="left" w:pos="2160"/>
          <w:tab w:val="left" w:pos="2700"/>
          <w:tab w:val="left" w:pos="2880"/>
          <w:tab w:val="left" w:pos="3330"/>
          <w:tab w:val="left" w:pos="3600"/>
          <w:tab w:val="left" w:pos="4230"/>
          <w:tab w:val="left" w:pos="7200"/>
          <w:tab w:val="left" w:pos="8460"/>
          <w:tab w:val="left" w:pos="9360"/>
        </w:tabs>
        <w:jc w:val="both"/>
        <w:rPr>
          <w:b/>
          <w:sz w:val="36"/>
          <w:szCs w:val="36"/>
        </w:rPr>
      </w:pPr>
    </w:p>
    <w:sectPr w:rsidR="002318D6" w:rsidRPr="00740BC7" w:rsidSect="000B5C76">
      <w:endnotePr>
        <w:numFmt w:val="decimal"/>
      </w:endnotePr>
      <w:pgSz w:w="12240" w:h="15840" w:code="1"/>
      <w:pgMar w:top="446" w:right="1440" w:bottom="63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7AB34" w14:textId="77777777" w:rsidR="00B336C3" w:rsidRDefault="00B336C3">
      <w:r>
        <w:separator/>
      </w:r>
    </w:p>
  </w:endnote>
  <w:endnote w:type="continuationSeparator" w:id="0">
    <w:p w14:paraId="599F90AD" w14:textId="77777777" w:rsidR="00B336C3" w:rsidRDefault="00B3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Nimbus Roman No9 L">
    <w:altName w:val="Times New Roman"/>
    <w:charset w:val="00"/>
    <w:family w:val="roman"/>
    <w:pitch w:val="variable"/>
  </w:font>
  <w:font w:name="Luxi Sans">
    <w:altName w:val="Times New Roman"/>
    <w:charset w:val="00"/>
    <w:family w:val="auto"/>
    <w:pitch w:val="variable"/>
  </w:font>
  <w:font w:name="Luxi Mono">
    <w:altName w:val="Arial"/>
    <w:charset w:val="00"/>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Humanst521 Lt BT">
    <w:altName w:val="Century"/>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0DAD" w14:textId="77777777" w:rsidR="007538F2" w:rsidRPr="009D54F0" w:rsidRDefault="007538F2" w:rsidP="009D54F0">
    <w:pPr>
      <w:pStyle w:val="Footer"/>
      <w:tabs>
        <w:tab w:val="clear" w:pos="4320"/>
        <w:tab w:val="clear" w:pos="8640"/>
        <w:tab w:val="right" w:pos="9180"/>
      </w:tabs>
      <w:rPr>
        <w:rFonts w:ascii="Times New Roman" w:hAnsi="Times New Roman"/>
        <w:sz w:val="20"/>
      </w:rPr>
    </w:pPr>
    <w:r>
      <w:rPr>
        <w:rFonts w:ascii="Times New Roman" w:hAnsi="Times New Roman"/>
        <w:sz w:val="20"/>
      </w:rPr>
      <w:t>CFPT Tools and Resources Guide</w:t>
    </w:r>
    <w:r>
      <w:rPr>
        <w:rFonts w:ascii="Times New Roman" w:hAnsi="Times New Roman"/>
        <w:sz w:val="20"/>
      </w:rPr>
      <w:tab/>
    </w:r>
    <w:r w:rsidRPr="006F114C">
      <w:rPr>
        <w:rFonts w:ascii="Times New Roman" w:hAnsi="Times New Roman"/>
        <w:sz w:val="20"/>
      </w:rPr>
      <w:t xml:space="preserve">Page | </w:t>
    </w:r>
    <w:r w:rsidRPr="006F114C">
      <w:rPr>
        <w:rFonts w:ascii="Times New Roman" w:hAnsi="Times New Roman"/>
        <w:sz w:val="20"/>
      </w:rPr>
      <w:fldChar w:fldCharType="begin"/>
    </w:r>
    <w:r w:rsidRPr="006F114C">
      <w:rPr>
        <w:rFonts w:ascii="Times New Roman" w:hAnsi="Times New Roman"/>
        <w:sz w:val="20"/>
      </w:rPr>
      <w:instrText xml:space="preserve"> PAGE   \* MERGEFORMAT </w:instrText>
    </w:r>
    <w:r w:rsidRPr="006F114C">
      <w:rPr>
        <w:rFonts w:ascii="Times New Roman" w:hAnsi="Times New Roman"/>
        <w:sz w:val="20"/>
      </w:rPr>
      <w:fldChar w:fldCharType="separate"/>
    </w:r>
    <w:r>
      <w:rPr>
        <w:rFonts w:ascii="Times New Roman" w:hAnsi="Times New Roman"/>
        <w:noProof/>
        <w:sz w:val="20"/>
      </w:rPr>
      <w:t>1</w:t>
    </w:r>
    <w:r w:rsidRPr="006F114C">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4527" w14:textId="4FC6E34A" w:rsidR="007538F2" w:rsidRDefault="007538F2" w:rsidP="008E4354">
    <w:pPr>
      <w:pStyle w:val="Footer"/>
      <w:tabs>
        <w:tab w:val="clear" w:pos="4320"/>
        <w:tab w:val="clear" w:pos="8640"/>
        <w:tab w:val="left" w:pos="5242"/>
        <w:tab w:val="right" w:pos="9180"/>
      </w:tabs>
      <w:rPr>
        <w:rFonts w:ascii="Times New Roman" w:hAnsi="Times New Roman"/>
        <w:sz w:val="20"/>
      </w:rPr>
    </w:pPr>
    <w:r>
      <w:rPr>
        <w:rFonts w:ascii="Times New Roman" w:hAnsi="Times New Roman"/>
        <w:sz w:val="20"/>
      </w:rPr>
      <w:t>CFPT Review Guide</w:t>
    </w:r>
    <w:r>
      <w:rPr>
        <w:rFonts w:ascii="Times New Roman" w:hAnsi="Times New Roman"/>
        <w:sz w:val="20"/>
      </w:rPr>
      <w:tab/>
    </w:r>
  </w:p>
  <w:p w14:paraId="0EF48BF0" w14:textId="77777777" w:rsidR="007538F2" w:rsidRDefault="007538F2" w:rsidP="008E4354">
    <w:pPr>
      <w:pStyle w:val="Footer"/>
      <w:tabs>
        <w:tab w:val="clear" w:pos="4320"/>
        <w:tab w:val="clear" w:pos="8640"/>
        <w:tab w:val="left" w:pos="5242"/>
        <w:tab w:val="right" w:pos="9180"/>
      </w:tabs>
      <w:rPr>
        <w:rFonts w:ascii="Times New Roman" w:hAnsi="Times New Roman"/>
        <w:sz w:val="20"/>
      </w:rPr>
    </w:pPr>
  </w:p>
  <w:p w14:paraId="56A93474" w14:textId="77777777" w:rsidR="007538F2" w:rsidRDefault="007538F2" w:rsidP="008E4354">
    <w:pPr>
      <w:pStyle w:val="Footer"/>
      <w:tabs>
        <w:tab w:val="clear" w:pos="4320"/>
        <w:tab w:val="clear" w:pos="8640"/>
        <w:tab w:val="left" w:pos="5242"/>
        <w:tab w:val="right" w:pos="9180"/>
      </w:tabs>
      <w:rPr>
        <w:rFonts w:ascii="Times New Roman" w:hAnsi="Times New Roman"/>
        <w:sz w:val="20"/>
      </w:rPr>
    </w:pPr>
  </w:p>
  <w:p w14:paraId="344E294F" w14:textId="470EA4D6" w:rsidR="007538F2" w:rsidRPr="009D54F0" w:rsidRDefault="007538F2" w:rsidP="008E4354">
    <w:pPr>
      <w:pStyle w:val="Footer"/>
      <w:tabs>
        <w:tab w:val="clear" w:pos="4320"/>
        <w:tab w:val="clear" w:pos="8640"/>
        <w:tab w:val="left" w:pos="5242"/>
        <w:tab w:val="right" w:pos="9180"/>
      </w:tabs>
      <w:rPr>
        <w:rFonts w:ascii="Times New Roman" w:hAnsi="Times New Roman"/>
        <w:sz w:val="20"/>
      </w:rPr>
    </w:pPr>
    <w:r>
      <w:rPr>
        <w:rFonts w:ascii="Times New Roman" w:hAnsi="Times New Roman"/>
        <w:sz w:val="20"/>
      </w:rPr>
      <w:tab/>
    </w:r>
    <w:r w:rsidRPr="006F114C">
      <w:rPr>
        <w:rFonts w:ascii="Times New Roman" w:hAnsi="Times New Roman"/>
        <w:sz w:val="20"/>
      </w:rPr>
      <w:t xml:space="preserve">Page | </w:t>
    </w:r>
    <w:r w:rsidRPr="006F114C">
      <w:rPr>
        <w:rFonts w:ascii="Times New Roman" w:hAnsi="Times New Roman"/>
        <w:sz w:val="20"/>
      </w:rPr>
      <w:fldChar w:fldCharType="begin"/>
    </w:r>
    <w:r w:rsidRPr="006F114C">
      <w:rPr>
        <w:rFonts w:ascii="Times New Roman" w:hAnsi="Times New Roman"/>
        <w:sz w:val="20"/>
      </w:rPr>
      <w:instrText xml:space="preserve"> PAGE   \* MERGEFORMAT </w:instrText>
    </w:r>
    <w:r w:rsidRPr="006F114C">
      <w:rPr>
        <w:rFonts w:ascii="Times New Roman" w:hAnsi="Times New Roman"/>
        <w:sz w:val="20"/>
      </w:rPr>
      <w:fldChar w:fldCharType="separate"/>
    </w:r>
    <w:r>
      <w:rPr>
        <w:rFonts w:ascii="Times New Roman" w:hAnsi="Times New Roman"/>
        <w:noProof/>
        <w:sz w:val="20"/>
      </w:rPr>
      <w:t>13</w:t>
    </w:r>
    <w:r w:rsidRPr="006F114C">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9D92" w14:textId="77777777" w:rsidR="007538F2" w:rsidRDefault="007538F2" w:rsidP="008E4354">
    <w:pPr>
      <w:pStyle w:val="Footer"/>
      <w:tabs>
        <w:tab w:val="clear" w:pos="4320"/>
        <w:tab w:val="clear" w:pos="8640"/>
        <w:tab w:val="left" w:pos="5242"/>
        <w:tab w:val="right" w:pos="9180"/>
      </w:tabs>
      <w:rPr>
        <w:rFonts w:ascii="Times New Roman" w:hAnsi="Times New Roman"/>
        <w:sz w:val="20"/>
      </w:rPr>
    </w:pPr>
    <w:r>
      <w:rPr>
        <w:rFonts w:ascii="Times New Roman" w:hAnsi="Times New Roman"/>
        <w:sz w:val="20"/>
      </w:rPr>
      <w:t>CFPT Review Guide</w:t>
    </w:r>
    <w:r>
      <w:rPr>
        <w:rFonts w:ascii="Times New Roman" w:hAnsi="Times New Roman"/>
        <w:sz w:val="20"/>
      </w:rPr>
      <w:tab/>
    </w:r>
  </w:p>
  <w:p w14:paraId="1426B8B7" w14:textId="77777777" w:rsidR="007538F2" w:rsidRDefault="007538F2" w:rsidP="008E4354">
    <w:pPr>
      <w:pStyle w:val="Footer"/>
      <w:tabs>
        <w:tab w:val="clear" w:pos="4320"/>
        <w:tab w:val="clear" w:pos="8640"/>
        <w:tab w:val="left" w:pos="5242"/>
        <w:tab w:val="right" w:pos="9180"/>
      </w:tabs>
      <w:rPr>
        <w:rFonts w:ascii="Times New Roman" w:hAnsi="Times New Roman"/>
        <w:sz w:val="20"/>
      </w:rPr>
    </w:pPr>
  </w:p>
  <w:p w14:paraId="2C8913AE" w14:textId="77777777" w:rsidR="007538F2" w:rsidRDefault="007538F2" w:rsidP="008E4354">
    <w:pPr>
      <w:pStyle w:val="Footer"/>
      <w:tabs>
        <w:tab w:val="clear" w:pos="4320"/>
        <w:tab w:val="clear" w:pos="8640"/>
        <w:tab w:val="left" w:pos="5242"/>
        <w:tab w:val="right" w:pos="9180"/>
      </w:tabs>
      <w:rPr>
        <w:rFonts w:ascii="Times New Roman" w:hAnsi="Times New Roman"/>
        <w:sz w:val="20"/>
      </w:rPr>
    </w:pPr>
  </w:p>
  <w:p w14:paraId="21C4D3D4" w14:textId="64076F73" w:rsidR="007538F2" w:rsidRPr="009D54F0" w:rsidRDefault="007538F2" w:rsidP="008E4354">
    <w:pPr>
      <w:pStyle w:val="Footer"/>
      <w:tabs>
        <w:tab w:val="clear" w:pos="4320"/>
        <w:tab w:val="clear" w:pos="8640"/>
        <w:tab w:val="left" w:pos="5242"/>
        <w:tab w:val="right" w:pos="9180"/>
      </w:tabs>
      <w:rPr>
        <w:rFonts w:ascii="Times New Roman" w:hAnsi="Times New Roman"/>
        <w:sz w:val="20"/>
      </w:rPr>
    </w:pPr>
    <w:r>
      <w:rPr>
        <w:rFonts w:ascii="Times New Roman" w:hAnsi="Times New Roman"/>
        <w:sz w:val="20"/>
      </w:rPr>
      <w:tab/>
    </w:r>
    <w:r w:rsidRPr="006F114C">
      <w:rPr>
        <w:rFonts w:ascii="Times New Roman" w:hAnsi="Times New Roman"/>
        <w:sz w:val="20"/>
      </w:rPr>
      <w:t xml:space="preserve">Page | </w:t>
    </w:r>
    <w:r w:rsidRPr="006F114C">
      <w:rPr>
        <w:rFonts w:ascii="Times New Roman" w:hAnsi="Times New Roman"/>
        <w:sz w:val="20"/>
      </w:rPr>
      <w:fldChar w:fldCharType="begin"/>
    </w:r>
    <w:r w:rsidRPr="006F114C">
      <w:rPr>
        <w:rFonts w:ascii="Times New Roman" w:hAnsi="Times New Roman"/>
        <w:sz w:val="20"/>
      </w:rPr>
      <w:instrText xml:space="preserve"> PAGE   \* MERGEFORMAT </w:instrText>
    </w:r>
    <w:r w:rsidRPr="006F114C">
      <w:rPr>
        <w:rFonts w:ascii="Times New Roman" w:hAnsi="Times New Roman"/>
        <w:sz w:val="20"/>
      </w:rPr>
      <w:fldChar w:fldCharType="separate"/>
    </w:r>
    <w:r>
      <w:rPr>
        <w:rFonts w:ascii="Times New Roman" w:hAnsi="Times New Roman"/>
        <w:noProof/>
        <w:sz w:val="20"/>
      </w:rPr>
      <w:t>48</w:t>
    </w:r>
    <w:r w:rsidRPr="006F114C">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FB952" w14:textId="77777777" w:rsidR="00B336C3" w:rsidRDefault="00B336C3">
      <w:r>
        <w:separator/>
      </w:r>
    </w:p>
  </w:footnote>
  <w:footnote w:type="continuationSeparator" w:id="0">
    <w:p w14:paraId="45E59F71" w14:textId="77777777" w:rsidR="00B336C3" w:rsidRDefault="00B3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0F736A2"/>
    <w:multiLevelType w:val="hybridMultilevel"/>
    <w:tmpl w:val="4C32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E0B77"/>
    <w:multiLevelType w:val="hybridMultilevel"/>
    <w:tmpl w:val="2684028E"/>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38D73B3"/>
    <w:multiLevelType w:val="hybridMultilevel"/>
    <w:tmpl w:val="7EF29852"/>
    <w:lvl w:ilvl="0" w:tplc="E2AEE6AE">
      <w:start w:val="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65460"/>
    <w:multiLevelType w:val="hybridMultilevel"/>
    <w:tmpl w:val="4A42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E6560"/>
    <w:multiLevelType w:val="hybridMultilevel"/>
    <w:tmpl w:val="D78E0022"/>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C083A57"/>
    <w:multiLevelType w:val="hybridMultilevel"/>
    <w:tmpl w:val="B93492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D0799"/>
    <w:multiLevelType w:val="hybridMultilevel"/>
    <w:tmpl w:val="35AA4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D02304">
      <w:start w:val="1"/>
      <w:numFmt w:val="upperLetter"/>
      <w:lvlText w:val="%3."/>
      <w:lvlJc w:val="left"/>
      <w:pPr>
        <w:ind w:left="117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95DAF"/>
    <w:multiLevelType w:val="hybridMultilevel"/>
    <w:tmpl w:val="2C7E5EAC"/>
    <w:lvl w:ilvl="0" w:tplc="FBAA71DE">
      <w:start w:val="1"/>
      <w:numFmt w:val="upperRoman"/>
      <w:lvlText w:val="%1."/>
      <w:lvlJc w:val="left"/>
      <w:pPr>
        <w:ind w:left="720" w:hanging="720"/>
      </w:pPr>
      <w:rPr>
        <w:rFonts w:hint="default"/>
      </w:rPr>
    </w:lvl>
    <w:lvl w:ilvl="1" w:tplc="83F48B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56630"/>
    <w:multiLevelType w:val="hybridMultilevel"/>
    <w:tmpl w:val="4A3AE2EC"/>
    <w:lvl w:ilvl="0" w:tplc="70E8E33E">
      <w:start w:val="1"/>
      <w:numFmt w:val="decimal"/>
      <w:lvlText w:val="%1."/>
      <w:lvlJc w:val="left"/>
      <w:pPr>
        <w:ind w:left="720" w:hanging="360"/>
      </w:pPr>
      <w:rPr>
        <w:rFonts w:hint="default"/>
        <w:color w:val="26005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61AFB"/>
    <w:multiLevelType w:val="singleLevel"/>
    <w:tmpl w:val="8E4CA634"/>
    <w:lvl w:ilvl="0">
      <w:start w:val="1"/>
      <w:numFmt w:val="decimal"/>
      <w:lvlText w:val="%1."/>
      <w:lvlJc w:val="left"/>
      <w:pPr>
        <w:tabs>
          <w:tab w:val="num" w:pos="720"/>
        </w:tabs>
        <w:ind w:left="720" w:hanging="720"/>
      </w:pPr>
      <w:rPr>
        <w:rFonts w:hint="default"/>
      </w:rPr>
    </w:lvl>
  </w:abstractNum>
  <w:abstractNum w:abstractNumId="11" w15:restartNumberingAfterBreak="0">
    <w:nsid w:val="2E4965D8"/>
    <w:multiLevelType w:val="hybridMultilevel"/>
    <w:tmpl w:val="ED64A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55876"/>
    <w:multiLevelType w:val="hybridMultilevel"/>
    <w:tmpl w:val="A97ED108"/>
    <w:lvl w:ilvl="0" w:tplc="C7EAE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9278CE"/>
    <w:multiLevelType w:val="hybridMultilevel"/>
    <w:tmpl w:val="76B687C6"/>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47EE2EF2"/>
    <w:multiLevelType w:val="hybridMultilevel"/>
    <w:tmpl w:val="7B90B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326B10"/>
    <w:multiLevelType w:val="hybridMultilevel"/>
    <w:tmpl w:val="763C4DBC"/>
    <w:lvl w:ilvl="0" w:tplc="E8FEFA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E753F2"/>
    <w:multiLevelType w:val="hybridMultilevel"/>
    <w:tmpl w:val="6D98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620FE"/>
    <w:multiLevelType w:val="hybridMultilevel"/>
    <w:tmpl w:val="E49CC79E"/>
    <w:lvl w:ilvl="0" w:tplc="313E910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85757"/>
    <w:multiLevelType w:val="singleLevel"/>
    <w:tmpl w:val="CBA28588"/>
    <w:lvl w:ilvl="0">
      <w:start w:val="4"/>
      <w:numFmt w:val="decimal"/>
      <w:lvlText w:val="%1."/>
      <w:lvlJc w:val="left"/>
      <w:pPr>
        <w:tabs>
          <w:tab w:val="num" w:pos="1080"/>
        </w:tabs>
        <w:ind w:left="1080" w:hanging="360"/>
      </w:pPr>
      <w:rPr>
        <w:rFonts w:hint="default"/>
      </w:rPr>
    </w:lvl>
  </w:abstractNum>
  <w:abstractNum w:abstractNumId="19" w15:restartNumberingAfterBreak="0">
    <w:nsid w:val="5C5F6118"/>
    <w:multiLevelType w:val="hybridMultilevel"/>
    <w:tmpl w:val="648A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971E2"/>
    <w:multiLevelType w:val="multilevel"/>
    <w:tmpl w:val="60FAAC6C"/>
    <w:lvl w:ilvl="0">
      <w:start w:val="1"/>
      <w:numFmt w:val="bullet"/>
      <w:lvlText w:val=""/>
      <w:lvlJc w:val="left"/>
      <w:pPr>
        <w:tabs>
          <w:tab w:val="num" w:pos="360"/>
        </w:tabs>
        <w:ind w:left="36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342BC"/>
    <w:multiLevelType w:val="hybridMultilevel"/>
    <w:tmpl w:val="4A506642"/>
    <w:lvl w:ilvl="0" w:tplc="EF4E3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82770"/>
    <w:multiLevelType w:val="hybridMultilevel"/>
    <w:tmpl w:val="69E4D180"/>
    <w:lvl w:ilvl="0" w:tplc="9402AB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04DBF"/>
    <w:multiLevelType w:val="hybridMultilevel"/>
    <w:tmpl w:val="BE16E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67E0"/>
    <w:multiLevelType w:val="singleLevel"/>
    <w:tmpl w:val="991C54A8"/>
    <w:lvl w:ilvl="0">
      <w:start w:val="1"/>
      <w:numFmt w:val="decimal"/>
      <w:lvlText w:val="%1."/>
      <w:lvlJc w:val="left"/>
      <w:pPr>
        <w:tabs>
          <w:tab w:val="num" w:pos="720"/>
        </w:tabs>
        <w:ind w:left="720" w:hanging="720"/>
      </w:pPr>
      <w:rPr>
        <w:rFonts w:hint="default"/>
      </w:rPr>
    </w:lvl>
  </w:abstractNum>
  <w:abstractNum w:abstractNumId="25" w15:restartNumberingAfterBreak="0">
    <w:nsid w:val="67173692"/>
    <w:multiLevelType w:val="multilevel"/>
    <w:tmpl w:val="9F24931A"/>
    <w:lvl w:ilvl="0">
      <w:start w:val="1"/>
      <w:numFmt w:val="none"/>
      <w:pStyle w:val="Heading1"/>
      <w:lvlText w:val="Section"/>
      <w:lvlJc w:val="left"/>
      <w:pPr>
        <w:tabs>
          <w:tab w:val="num" w:pos="1440"/>
        </w:tabs>
        <w:ind w:left="0" w:firstLine="0"/>
      </w:pPr>
      <w:rPr>
        <w:rFonts w:hint="default"/>
      </w:rPr>
    </w:lvl>
    <w:lvl w:ilvl="1">
      <w:start w:val="1"/>
      <w:numFmt w:val="decimalZero"/>
      <w:pStyle w:val="Heading2"/>
      <w:isLgl/>
      <w:lvlText w:val="Section %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6" w15:restartNumberingAfterBreak="0">
    <w:nsid w:val="68B3769F"/>
    <w:multiLevelType w:val="hybridMultilevel"/>
    <w:tmpl w:val="7A0E0576"/>
    <w:lvl w:ilvl="0" w:tplc="C9BCB1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07D4CE0"/>
    <w:multiLevelType w:val="hybridMultilevel"/>
    <w:tmpl w:val="796E17CA"/>
    <w:lvl w:ilvl="0" w:tplc="91E21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82BB2">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E25567"/>
    <w:multiLevelType w:val="hybridMultilevel"/>
    <w:tmpl w:val="0686A25E"/>
    <w:lvl w:ilvl="0" w:tplc="944EF08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DD4CD5"/>
    <w:multiLevelType w:val="hybridMultilevel"/>
    <w:tmpl w:val="AC88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96AC4"/>
    <w:multiLevelType w:val="hybridMultilevel"/>
    <w:tmpl w:val="1B8299B8"/>
    <w:lvl w:ilvl="0" w:tplc="410A88DC">
      <w:start w:val="1"/>
      <w:numFmt w:val="decimal"/>
      <w:lvlText w:val="%1."/>
      <w:lvlJc w:val="left"/>
      <w:pPr>
        <w:ind w:left="900" w:hanging="360"/>
      </w:pPr>
      <w:rPr>
        <w:rFonts w:hint="default"/>
      </w:rPr>
    </w:lvl>
    <w:lvl w:ilvl="1" w:tplc="BC72012C">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BF64EE0"/>
    <w:multiLevelType w:val="hybridMultilevel"/>
    <w:tmpl w:val="4C1E6C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10"/>
  </w:num>
  <w:num w:numId="4">
    <w:abstractNumId w:val="0"/>
    <w:lvlOverride w:ilvl="0">
      <w:startOverride w:val="2"/>
      <w:lvl w:ilvl="0">
        <w:start w:val="2"/>
        <w:numFmt w:val="decimal"/>
        <w:pStyle w:val="1"/>
        <w:lvlText w:val="%1."/>
        <w:lvlJc w:val="left"/>
      </w:lvl>
    </w:lvlOverride>
  </w:num>
  <w:num w:numId="5">
    <w:abstractNumId w:val="18"/>
  </w:num>
  <w:num w:numId="6">
    <w:abstractNumId w:val="20"/>
  </w:num>
  <w:num w:numId="7">
    <w:abstractNumId w:val="28"/>
  </w:num>
  <w:num w:numId="8">
    <w:abstractNumId w:val="25"/>
  </w:num>
  <w:num w:numId="9">
    <w:abstractNumId w:val="14"/>
  </w:num>
  <w:num w:numId="10">
    <w:abstractNumId w:val="3"/>
  </w:num>
  <w:num w:numId="11">
    <w:abstractNumId w:val="27"/>
  </w:num>
  <w:num w:numId="12">
    <w:abstractNumId w:val="12"/>
  </w:num>
  <w:num w:numId="13">
    <w:abstractNumId w:val="22"/>
  </w:num>
  <w:num w:numId="14">
    <w:abstractNumId w:val="1"/>
  </w:num>
  <w:num w:numId="15">
    <w:abstractNumId w:val="7"/>
  </w:num>
  <w:num w:numId="16">
    <w:abstractNumId w:val="17"/>
  </w:num>
  <w:num w:numId="17">
    <w:abstractNumId w:val="19"/>
  </w:num>
  <w:num w:numId="18">
    <w:abstractNumId w:val="26"/>
  </w:num>
  <w:num w:numId="19">
    <w:abstractNumId w:val="30"/>
  </w:num>
  <w:num w:numId="20">
    <w:abstractNumId w:val="15"/>
  </w:num>
  <w:num w:numId="21">
    <w:abstractNumId w:val="21"/>
  </w:num>
  <w:num w:numId="22">
    <w:abstractNumId w:val="8"/>
  </w:num>
  <w:num w:numId="23">
    <w:abstractNumId w:val="11"/>
  </w:num>
  <w:num w:numId="24">
    <w:abstractNumId w:val="31"/>
  </w:num>
  <w:num w:numId="25">
    <w:abstractNumId w:val="5"/>
  </w:num>
  <w:num w:numId="26">
    <w:abstractNumId w:val="29"/>
  </w:num>
  <w:num w:numId="27">
    <w:abstractNumId w:val="9"/>
  </w:num>
  <w:num w:numId="28">
    <w:abstractNumId w:val="2"/>
  </w:num>
  <w:num w:numId="29">
    <w:abstractNumId w:val="6"/>
  </w:num>
  <w:num w:numId="30">
    <w:abstractNumId w:val="4"/>
  </w:num>
  <w:num w:numId="31">
    <w:abstractNumId w:val="23"/>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98A"/>
    <w:rsid w:val="00004157"/>
    <w:rsid w:val="000056D8"/>
    <w:rsid w:val="00012ADE"/>
    <w:rsid w:val="000158A3"/>
    <w:rsid w:val="00016CFB"/>
    <w:rsid w:val="00017A0F"/>
    <w:rsid w:val="00017EAB"/>
    <w:rsid w:val="000234DC"/>
    <w:rsid w:val="0003352D"/>
    <w:rsid w:val="0003491B"/>
    <w:rsid w:val="000350D7"/>
    <w:rsid w:val="00036062"/>
    <w:rsid w:val="00041691"/>
    <w:rsid w:val="000468C6"/>
    <w:rsid w:val="00053711"/>
    <w:rsid w:val="00053EBC"/>
    <w:rsid w:val="000568F9"/>
    <w:rsid w:val="000712CA"/>
    <w:rsid w:val="00071E52"/>
    <w:rsid w:val="000747DC"/>
    <w:rsid w:val="0007533E"/>
    <w:rsid w:val="00076C37"/>
    <w:rsid w:val="000817DB"/>
    <w:rsid w:val="000820DF"/>
    <w:rsid w:val="000848D2"/>
    <w:rsid w:val="00085EAC"/>
    <w:rsid w:val="000925C8"/>
    <w:rsid w:val="00096613"/>
    <w:rsid w:val="0009739D"/>
    <w:rsid w:val="000A5B12"/>
    <w:rsid w:val="000B05A7"/>
    <w:rsid w:val="000B199A"/>
    <w:rsid w:val="000B5C76"/>
    <w:rsid w:val="000C02D0"/>
    <w:rsid w:val="000C07DF"/>
    <w:rsid w:val="000D364F"/>
    <w:rsid w:val="000D4E7C"/>
    <w:rsid w:val="000D5A58"/>
    <w:rsid w:val="000E52D3"/>
    <w:rsid w:val="000F2156"/>
    <w:rsid w:val="000F5726"/>
    <w:rsid w:val="000F75DA"/>
    <w:rsid w:val="000F7990"/>
    <w:rsid w:val="00100139"/>
    <w:rsid w:val="001038C2"/>
    <w:rsid w:val="001045F9"/>
    <w:rsid w:val="00107A41"/>
    <w:rsid w:val="00112427"/>
    <w:rsid w:val="001145B3"/>
    <w:rsid w:val="001177BC"/>
    <w:rsid w:val="0012056A"/>
    <w:rsid w:val="00126D58"/>
    <w:rsid w:val="00132E8B"/>
    <w:rsid w:val="00134C03"/>
    <w:rsid w:val="00137E26"/>
    <w:rsid w:val="00140279"/>
    <w:rsid w:val="00141F07"/>
    <w:rsid w:val="001424ED"/>
    <w:rsid w:val="00142B43"/>
    <w:rsid w:val="001467E5"/>
    <w:rsid w:val="0015314A"/>
    <w:rsid w:val="0015355B"/>
    <w:rsid w:val="00153F08"/>
    <w:rsid w:val="0016228E"/>
    <w:rsid w:val="00165942"/>
    <w:rsid w:val="00167046"/>
    <w:rsid w:val="00167C82"/>
    <w:rsid w:val="001707A7"/>
    <w:rsid w:val="0017444B"/>
    <w:rsid w:val="00176D4E"/>
    <w:rsid w:val="00177B79"/>
    <w:rsid w:val="00180278"/>
    <w:rsid w:val="00184D28"/>
    <w:rsid w:val="00190194"/>
    <w:rsid w:val="00193B0E"/>
    <w:rsid w:val="001A1119"/>
    <w:rsid w:val="001A1A29"/>
    <w:rsid w:val="001A2B9E"/>
    <w:rsid w:val="001A37C2"/>
    <w:rsid w:val="001A4D6B"/>
    <w:rsid w:val="001A72DB"/>
    <w:rsid w:val="001A7615"/>
    <w:rsid w:val="001B0878"/>
    <w:rsid w:val="001B4D4E"/>
    <w:rsid w:val="001C0DE5"/>
    <w:rsid w:val="001C216D"/>
    <w:rsid w:val="001C2D16"/>
    <w:rsid w:val="001C3C8F"/>
    <w:rsid w:val="001C582F"/>
    <w:rsid w:val="001D1764"/>
    <w:rsid w:val="001D38EF"/>
    <w:rsid w:val="001D75E8"/>
    <w:rsid w:val="001E04B5"/>
    <w:rsid w:val="001F08B9"/>
    <w:rsid w:val="001F0F6A"/>
    <w:rsid w:val="001F3E33"/>
    <w:rsid w:val="001F6EB6"/>
    <w:rsid w:val="00202341"/>
    <w:rsid w:val="00207D59"/>
    <w:rsid w:val="0021056B"/>
    <w:rsid w:val="00217565"/>
    <w:rsid w:val="00220586"/>
    <w:rsid w:val="00224AAE"/>
    <w:rsid w:val="00225488"/>
    <w:rsid w:val="00225F5A"/>
    <w:rsid w:val="002303F3"/>
    <w:rsid w:val="00230723"/>
    <w:rsid w:val="002318D6"/>
    <w:rsid w:val="0023276B"/>
    <w:rsid w:val="00235588"/>
    <w:rsid w:val="002359E2"/>
    <w:rsid w:val="002361F5"/>
    <w:rsid w:val="00237399"/>
    <w:rsid w:val="0024067B"/>
    <w:rsid w:val="0024103E"/>
    <w:rsid w:val="002427DD"/>
    <w:rsid w:val="002432EE"/>
    <w:rsid w:val="00251AE8"/>
    <w:rsid w:val="00251C61"/>
    <w:rsid w:val="00252004"/>
    <w:rsid w:val="002526A9"/>
    <w:rsid w:val="00257ADF"/>
    <w:rsid w:val="002604FE"/>
    <w:rsid w:val="00262609"/>
    <w:rsid w:val="00266BDD"/>
    <w:rsid w:val="00271B8F"/>
    <w:rsid w:val="002724FE"/>
    <w:rsid w:val="002727B6"/>
    <w:rsid w:val="002813E8"/>
    <w:rsid w:val="00286735"/>
    <w:rsid w:val="00287BDF"/>
    <w:rsid w:val="0029014D"/>
    <w:rsid w:val="00291BF1"/>
    <w:rsid w:val="00292EC2"/>
    <w:rsid w:val="00294C5F"/>
    <w:rsid w:val="002975E8"/>
    <w:rsid w:val="002A10FF"/>
    <w:rsid w:val="002A1A30"/>
    <w:rsid w:val="002A40B6"/>
    <w:rsid w:val="002A4EC3"/>
    <w:rsid w:val="002A61C4"/>
    <w:rsid w:val="002B0705"/>
    <w:rsid w:val="002B1C87"/>
    <w:rsid w:val="002B3A6B"/>
    <w:rsid w:val="002B3AC4"/>
    <w:rsid w:val="002B42E2"/>
    <w:rsid w:val="002B6F05"/>
    <w:rsid w:val="002C26A6"/>
    <w:rsid w:val="002C7672"/>
    <w:rsid w:val="002D0888"/>
    <w:rsid w:val="002D10AD"/>
    <w:rsid w:val="002D4D20"/>
    <w:rsid w:val="002D58FE"/>
    <w:rsid w:val="002D68A5"/>
    <w:rsid w:val="002E0EC8"/>
    <w:rsid w:val="002E2B5B"/>
    <w:rsid w:val="002E2CD7"/>
    <w:rsid w:val="002E3E66"/>
    <w:rsid w:val="002E4DDE"/>
    <w:rsid w:val="002E55BD"/>
    <w:rsid w:val="002F0331"/>
    <w:rsid w:val="002F097A"/>
    <w:rsid w:val="002F6538"/>
    <w:rsid w:val="002F6C71"/>
    <w:rsid w:val="003040D0"/>
    <w:rsid w:val="003048D3"/>
    <w:rsid w:val="003078CD"/>
    <w:rsid w:val="003100AD"/>
    <w:rsid w:val="0031594C"/>
    <w:rsid w:val="003223DA"/>
    <w:rsid w:val="003229FB"/>
    <w:rsid w:val="00340C8C"/>
    <w:rsid w:val="00343397"/>
    <w:rsid w:val="00344AA1"/>
    <w:rsid w:val="003514AB"/>
    <w:rsid w:val="00351B77"/>
    <w:rsid w:val="0035243E"/>
    <w:rsid w:val="003552B7"/>
    <w:rsid w:val="00356B64"/>
    <w:rsid w:val="003614CD"/>
    <w:rsid w:val="00363185"/>
    <w:rsid w:val="0036489B"/>
    <w:rsid w:val="003658FD"/>
    <w:rsid w:val="00366DF0"/>
    <w:rsid w:val="00372158"/>
    <w:rsid w:val="00372339"/>
    <w:rsid w:val="00374D4E"/>
    <w:rsid w:val="003750A0"/>
    <w:rsid w:val="0037572B"/>
    <w:rsid w:val="00375B28"/>
    <w:rsid w:val="00380764"/>
    <w:rsid w:val="00383437"/>
    <w:rsid w:val="00386C7A"/>
    <w:rsid w:val="00390F04"/>
    <w:rsid w:val="0039215F"/>
    <w:rsid w:val="003942A5"/>
    <w:rsid w:val="003A07C1"/>
    <w:rsid w:val="003A58CE"/>
    <w:rsid w:val="003A5E20"/>
    <w:rsid w:val="003A7323"/>
    <w:rsid w:val="003B076A"/>
    <w:rsid w:val="003B3F5C"/>
    <w:rsid w:val="003B42D4"/>
    <w:rsid w:val="003B7E56"/>
    <w:rsid w:val="003D09FE"/>
    <w:rsid w:val="003D6647"/>
    <w:rsid w:val="003E3F23"/>
    <w:rsid w:val="003E4101"/>
    <w:rsid w:val="003E49CD"/>
    <w:rsid w:val="003E592E"/>
    <w:rsid w:val="003F08D7"/>
    <w:rsid w:val="003F1D4A"/>
    <w:rsid w:val="003F27F5"/>
    <w:rsid w:val="003F397E"/>
    <w:rsid w:val="003F3AAB"/>
    <w:rsid w:val="003F4754"/>
    <w:rsid w:val="00410E14"/>
    <w:rsid w:val="00411933"/>
    <w:rsid w:val="00412D95"/>
    <w:rsid w:val="0041303F"/>
    <w:rsid w:val="00416517"/>
    <w:rsid w:val="004209D6"/>
    <w:rsid w:val="00423705"/>
    <w:rsid w:val="00425F8C"/>
    <w:rsid w:val="004275EC"/>
    <w:rsid w:val="0043053C"/>
    <w:rsid w:val="00432B26"/>
    <w:rsid w:val="00433166"/>
    <w:rsid w:val="0043576A"/>
    <w:rsid w:val="00437152"/>
    <w:rsid w:val="00440398"/>
    <w:rsid w:val="00442F28"/>
    <w:rsid w:val="0044337A"/>
    <w:rsid w:val="00464CDA"/>
    <w:rsid w:val="00464DF1"/>
    <w:rsid w:val="004652AC"/>
    <w:rsid w:val="004712ED"/>
    <w:rsid w:val="00471DA4"/>
    <w:rsid w:val="00473368"/>
    <w:rsid w:val="00477C2F"/>
    <w:rsid w:val="0048075D"/>
    <w:rsid w:val="004854E3"/>
    <w:rsid w:val="00490EF1"/>
    <w:rsid w:val="00494F3E"/>
    <w:rsid w:val="0049572E"/>
    <w:rsid w:val="0049619E"/>
    <w:rsid w:val="00496970"/>
    <w:rsid w:val="0049753B"/>
    <w:rsid w:val="004A1F72"/>
    <w:rsid w:val="004A22F0"/>
    <w:rsid w:val="004A32A0"/>
    <w:rsid w:val="004B048C"/>
    <w:rsid w:val="004B135E"/>
    <w:rsid w:val="004B5862"/>
    <w:rsid w:val="004B58A8"/>
    <w:rsid w:val="004B6215"/>
    <w:rsid w:val="004C1CBA"/>
    <w:rsid w:val="004C2E1C"/>
    <w:rsid w:val="004C64D8"/>
    <w:rsid w:val="004D4359"/>
    <w:rsid w:val="004D798A"/>
    <w:rsid w:val="004E2E2E"/>
    <w:rsid w:val="004E3591"/>
    <w:rsid w:val="004E529C"/>
    <w:rsid w:val="004E6713"/>
    <w:rsid w:val="004F03D7"/>
    <w:rsid w:val="004F2FFB"/>
    <w:rsid w:val="004F4574"/>
    <w:rsid w:val="0050042F"/>
    <w:rsid w:val="005007B7"/>
    <w:rsid w:val="005027BE"/>
    <w:rsid w:val="00502B67"/>
    <w:rsid w:val="0050727B"/>
    <w:rsid w:val="00507E1A"/>
    <w:rsid w:val="00511D39"/>
    <w:rsid w:val="005140C6"/>
    <w:rsid w:val="00521709"/>
    <w:rsid w:val="005228D9"/>
    <w:rsid w:val="00522F2A"/>
    <w:rsid w:val="00532608"/>
    <w:rsid w:val="005375BD"/>
    <w:rsid w:val="00545727"/>
    <w:rsid w:val="00545817"/>
    <w:rsid w:val="00545C57"/>
    <w:rsid w:val="00550190"/>
    <w:rsid w:val="00555685"/>
    <w:rsid w:val="00555AE2"/>
    <w:rsid w:val="005572CE"/>
    <w:rsid w:val="00561364"/>
    <w:rsid w:val="005663E9"/>
    <w:rsid w:val="0057597E"/>
    <w:rsid w:val="00577B19"/>
    <w:rsid w:val="00577F73"/>
    <w:rsid w:val="00584885"/>
    <w:rsid w:val="00585720"/>
    <w:rsid w:val="005865DA"/>
    <w:rsid w:val="00590459"/>
    <w:rsid w:val="005923E3"/>
    <w:rsid w:val="005948F7"/>
    <w:rsid w:val="00597481"/>
    <w:rsid w:val="00597F3B"/>
    <w:rsid w:val="005A22CC"/>
    <w:rsid w:val="005A4D5B"/>
    <w:rsid w:val="005B0700"/>
    <w:rsid w:val="005B4769"/>
    <w:rsid w:val="005B4FA1"/>
    <w:rsid w:val="005B6E50"/>
    <w:rsid w:val="005B795C"/>
    <w:rsid w:val="005C17B3"/>
    <w:rsid w:val="005C4406"/>
    <w:rsid w:val="005C6A29"/>
    <w:rsid w:val="005C7FEE"/>
    <w:rsid w:val="005D0213"/>
    <w:rsid w:val="005D6D68"/>
    <w:rsid w:val="005E69F6"/>
    <w:rsid w:val="005E6A3D"/>
    <w:rsid w:val="005F518F"/>
    <w:rsid w:val="005F5A78"/>
    <w:rsid w:val="00600E97"/>
    <w:rsid w:val="00601D58"/>
    <w:rsid w:val="006104D5"/>
    <w:rsid w:val="00614230"/>
    <w:rsid w:val="00621C10"/>
    <w:rsid w:val="006220B9"/>
    <w:rsid w:val="0062213E"/>
    <w:rsid w:val="0062628B"/>
    <w:rsid w:val="006274AA"/>
    <w:rsid w:val="00630AA0"/>
    <w:rsid w:val="00632FE5"/>
    <w:rsid w:val="00634FEF"/>
    <w:rsid w:val="00640142"/>
    <w:rsid w:val="006431D3"/>
    <w:rsid w:val="0064720E"/>
    <w:rsid w:val="006535BF"/>
    <w:rsid w:val="00654174"/>
    <w:rsid w:val="0065445B"/>
    <w:rsid w:val="00654AA8"/>
    <w:rsid w:val="00654B10"/>
    <w:rsid w:val="00655EDA"/>
    <w:rsid w:val="00657C46"/>
    <w:rsid w:val="00663A99"/>
    <w:rsid w:val="006640C3"/>
    <w:rsid w:val="00665AFA"/>
    <w:rsid w:val="0066682C"/>
    <w:rsid w:val="00672F40"/>
    <w:rsid w:val="00673663"/>
    <w:rsid w:val="00676692"/>
    <w:rsid w:val="0068631B"/>
    <w:rsid w:val="0069176B"/>
    <w:rsid w:val="00692E96"/>
    <w:rsid w:val="00693144"/>
    <w:rsid w:val="0069341A"/>
    <w:rsid w:val="00694C90"/>
    <w:rsid w:val="006A3BFF"/>
    <w:rsid w:val="006A54A7"/>
    <w:rsid w:val="006C1ACB"/>
    <w:rsid w:val="006C27EB"/>
    <w:rsid w:val="006C3130"/>
    <w:rsid w:val="006D0B4E"/>
    <w:rsid w:val="006D14E0"/>
    <w:rsid w:val="006D755A"/>
    <w:rsid w:val="006E2638"/>
    <w:rsid w:val="006E2A45"/>
    <w:rsid w:val="006E2C7F"/>
    <w:rsid w:val="006E4750"/>
    <w:rsid w:val="006E7E1B"/>
    <w:rsid w:val="006F114C"/>
    <w:rsid w:val="006F16F1"/>
    <w:rsid w:val="006F268D"/>
    <w:rsid w:val="006F53D1"/>
    <w:rsid w:val="006F691E"/>
    <w:rsid w:val="006F79DE"/>
    <w:rsid w:val="00700F64"/>
    <w:rsid w:val="00703107"/>
    <w:rsid w:val="00707FC9"/>
    <w:rsid w:val="0071130B"/>
    <w:rsid w:val="00711635"/>
    <w:rsid w:val="007177EF"/>
    <w:rsid w:val="0073154A"/>
    <w:rsid w:val="00731F68"/>
    <w:rsid w:val="00732D3B"/>
    <w:rsid w:val="00734A87"/>
    <w:rsid w:val="0073593C"/>
    <w:rsid w:val="007403A4"/>
    <w:rsid w:val="00740BC7"/>
    <w:rsid w:val="00741AAB"/>
    <w:rsid w:val="007424B9"/>
    <w:rsid w:val="007462D1"/>
    <w:rsid w:val="0074766F"/>
    <w:rsid w:val="0074771B"/>
    <w:rsid w:val="00752C4B"/>
    <w:rsid w:val="00753393"/>
    <w:rsid w:val="007538F2"/>
    <w:rsid w:val="007555BD"/>
    <w:rsid w:val="00755F46"/>
    <w:rsid w:val="007566A5"/>
    <w:rsid w:val="0075729A"/>
    <w:rsid w:val="00765FA7"/>
    <w:rsid w:val="007662DF"/>
    <w:rsid w:val="00767A39"/>
    <w:rsid w:val="00772698"/>
    <w:rsid w:val="0077415B"/>
    <w:rsid w:val="007800CA"/>
    <w:rsid w:val="00784EF8"/>
    <w:rsid w:val="00785E69"/>
    <w:rsid w:val="00790975"/>
    <w:rsid w:val="007922DE"/>
    <w:rsid w:val="00795483"/>
    <w:rsid w:val="00795A5C"/>
    <w:rsid w:val="007A2F3B"/>
    <w:rsid w:val="007A3225"/>
    <w:rsid w:val="007B028C"/>
    <w:rsid w:val="007B0C14"/>
    <w:rsid w:val="007B0F1F"/>
    <w:rsid w:val="007B74CD"/>
    <w:rsid w:val="007C2466"/>
    <w:rsid w:val="007D1370"/>
    <w:rsid w:val="007D3448"/>
    <w:rsid w:val="007D4E4E"/>
    <w:rsid w:val="007E0B07"/>
    <w:rsid w:val="007E26E2"/>
    <w:rsid w:val="007E3637"/>
    <w:rsid w:val="007E4985"/>
    <w:rsid w:val="007E5FC3"/>
    <w:rsid w:val="007F1556"/>
    <w:rsid w:val="007F3998"/>
    <w:rsid w:val="007F464B"/>
    <w:rsid w:val="007F4747"/>
    <w:rsid w:val="007F47CB"/>
    <w:rsid w:val="00800D95"/>
    <w:rsid w:val="00804169"/>
    <w:rsid w:val="0081201E"/>
    <w:rsid w:val="00820591"/>
    <w:rsid w:val="008208AD"/>
    <w:rsid w:val="00820E1C"/>
    <w:rsid w:val="00822D69"/>
    <w:rsid w:val="00826941"/>
    <w:rsid w:val="00834E96"/>
    <w:rsid w:val="008439D9"/>
    <w:rsid w:val="008448F5"/>
    <w:rsid w:val="00847B2B"/>
    <w:rsid w:val="00847E2E"/>
    <w:rsid w:val="00853035"/>
    <w:rsid w:val="00854888"/>
    <w:rsid w:val="00855CB8"/>
    <w:rsid w:val="008571D3"/>
    <w:rsid w:val="00862FBB"/>
    <w:rsid w:val="00880F14"/>
    <w:rsid w:val="008833C9"/>
    <w:rsid w:val="008856BC"/>
    <w:rsid w:val="00885EFA"/>
    <w:rsid w:val="00890DB9"/>
    <w:rsid w:val="008945F2"/>
    <w:rsid w:val="008952D6"/>
    <w:rsid w:val="00895B3E"/>
    <w:rsid w:val="00897693"/>
    <w:rsid w:val="008A0985"/>
    <w:rsid w:val="008A4130"/>
    <w:rsid w:val="008A592D"/>
    <w:rsid w:val="008A7386"/>
    <w:rsid w:val="008A7836"/>
    <w:rsid w:val="008A7AA0"/>
    <w:rsid w:val="008B1ACA"/>
    <w:rsid w:val="008B1BDD"/>
    <w:rsid w:val="008B2A12"/>
    <w:rsid w:val="008B3DF0"/>
    <w:rsid w:val="008B3F16"/>
    <w:rsid w:val="008B62EA"/>
    <w:rsid w:val="008B7350"/>
    <w:rsid w:val="008E0FE4"/>
    <w:rsid w:val="008E4354"/>
    <w:rsid w:val="008F1EDF"/>
    <w:rsid w:val="008F20EE"/>
    <w:rsid w:val="008F2C13"/>
    <w:rsid w:val="008F3DFC"/>
    <w:rsid w:val="008F71AC"/>
    <w:rsid w:val="0090050F"/>
    <w:rsid w:val="00901E86"/>
    <w:rsid w:val="00903804"/>
    <w:rsid w:val="00903C0B"/>
    <w:rsid w:val="0090704B"/>
    <w:rsid w:val="009107BC"/>
    <w:rsid w:val="00913532"/>
    <w:rsid w:val="00916656"/>
    <w:rsid w:val="00916C2C"/>
    <w:rsid w:val="00920928"/>
    <w:rsid w:val="00921F71"/>
    <w:rsid w:val="00924E6A"/>
    <w:rsid w:val="00933B3B"/>
    <w:rsid w:val="009366D1"/>
    <w:rsid w:val="009375CF"/>
    <w:rsid w:val="0094036E"/>
    <w:rsid w:val="00943800"/>
    <w:rsid w:val="00943AD2"/>
    <w:rsid w:val="009443C6"/>
    <w:rsid w:val="00950865"/>
    <w:rsid w:val="00950B61"/>
    <w:rsid w:val="00950E38"/>
    <w:rsid w:val="0095280C"/>
    <w:rsid w:val="00955977"/>
    <w:rsid w:val="0095613D"/>
    <w:rsid w:val="00960732"/>
    <w:rsid w:val="00965499"/>
    <w:rsid w:val="0096724D"/>
    <w:rsid w:val="009672FE"/>
    <w:rsid w:val="009732D8"/>
    <w:rsid w:val="00974694"/>
    <w:rsid w:val="009779D5"/>
    <w:rsid w:val="009801C7"/>
    <w:rsid w:val="00980A5B"/>
    <w:rsid w:val="00980FBC"/>
    <w:rsid w:val="0098213C"/>
    <w:rsid w:val="00985606"/>
    <w:rsid w:val="00986347"/>
    <w:rsid w:val="00991ED0"/>
    <w:rsid w:val="0099350C"/>
    <w:rsid w:val="00995746"/>
    <w:rsid w:val="00997C3F"/>
    <w:rsid w:val="009A1568"/>
    <w:rsid w:val="009A168C"/>
    <w:rsid w:val="009A1B6F"/>
    <w:rsid w:val="009A532C"/>
    <w:rsid w:val="009A67FC"/>
    <w:rsid w:val="009B2C41"/>
    <w:rsid w:val="009B66CF"/>
    <w:rsid w:val="009C2D92"/>
    <w:rsid w:val="009C718A"/>
    <w:rsid w:val="009D217E"/>
    <w:rsid w:val="009D5358"/>
    <w:rsid w:val="009D54F0"/>
    <w:rsid w:val="009D6710"/>
    <w:rsid w:val="009D7246"/>
    <w:rsid w:val="009E2B89"/>
    <w:rsid w:val="009E4F4E"/>
    <w:rsid w:val="009E6AD3"/>
    <w:rsid w:val="009E6F80"/>
    <w:rsid w:val="009F1B66"/>
    <w:rsid w:val="009F2369"/>
    <w:rsid w:val="009F4FCF"/>
    <w:rsid w:val="009F54B3"/>
    <w:rsid w:val="009F725C"/>
    <w:rsid w:val="00A02176"/>
    <w:rsid w:val="00A1253C"/>
    <w:rsid w:val="00A157F3"/>
    <w:rsid w:val="00A21F22"/>
    <w:rsid w:val="00A23ABA"/>
    <w:rsid w:val="00A2501C"/>
    <w:rsid w:val="00A26483"/>
    <w:rsid w:val="00A27DA6"/>
    <w:rsid w:val="00A3004F"/>
    <w:rsid w:val="00A3308C"/>
    <w:rsid w:val="00A3509F"/>
    <w:rsid w:val="00A36F08"/>
    <w:rsid w:val="00A40671"/>
    <w:rsid w:val="00A42F40"/>
    <w:rsid w:val="00A46898"/>
    <w:rsid w:val="00A46D35"/>
    <w:rsid w:val="00A50AE5"/>
    <w:rsid w:val="00A510AB"/>
    <w:rsid w:val="00A54688"/>
    <w:rsid w:val="00A575E0"/>
    <w:rsid w:val="00A6108B"/>
    <w:rsid w:val="00A62640"/>
    <w:rsid w:val="00A63D39"/>
    <w:rsid w:val="00A6530B"/>
    <w:rsid w:val="00A677C3"/>
    <w:rsid w:val="00A67E1A"/>
    <w:rsid w:val="00A71D83"/>
    <w:rsid w:val="00A821CC"/>
    <w:rsid w:val="00A82680"/>
    <w:rsid w:val="00A85B37"/>
    <w:rsid w:val="00A87A70"/>
    <w:rsid w:val="00A97DF5"/>
    <w:rsid w:val="00AA13D0"/>
    <w:rsid w:val="00AA2805"/>
    <w:rsid w:val="00AA46F6"/>
    <w:rsid w:val="00AB1CCF"/>
    <w:rsid w:val="00AB2996"/>
    <w:rsid w:val="00AB2C83"/>
    <w:rsid w:val="00AB5E2B"/>
    <w:rsid w:val="00AC0350"/>
    <w:rsid w:val="00AC1F5E"/>
    <w:rsid w:val="00AD6E84"/>
    <w:rsid w:val="00AE034E"/>
    <w:rsid w:val="00AE2ADB"/>
    <w:rsid w:val="00AE3405"/>
    <w:rsid w:val="00AE6E2A"/>
    <w:rsid w:val="00AF04E9"/>
    <w:rsid w:val="00AF0CA9"/>
    <w:rsid w:val="00AF19D7"/>
    <w:rsid w:val="00AF3B0F"/>
    <w:rsid w:val="00AF4955"/>
    <w:rsid w:val="00AF54FF"/>
    <w:rsid w:val="00AF5892"/>
    <w:rsid w:val="00AF600D"/>
    <w:rsid w:val="00AF6B28"/>
    <w:rsid w:val="00AF78F0"/>
    <w:rsid w:val="00AF7B94"/>
    <w:rsid w:val="00B0521E"/>
    <w:rsid w:val="00B12551"/>
    <w:rsid w:val="00B12EB8"/>
    <w:rsid w:val="00B14AE4"/>
    <w:rsid w:val="00B15C97"/>
    <w:rsid w:val="00B20D3B"/>
    <w:rsid w:val="00B2781B"/>
    <w:rsid w:val="00B334FB"/>
    <w:rsid w:val="00B336C3"/>
    <w:rsid w:val="00B347D1"/>
    <w:rsid w:val="00B42791"/>
    <w:rsid w:val="00B44487"/>
    <w:rsid w:val="00B44506"/>
    <w:rsid w:val="00B4680A"/>
    <w:rsid w:val="00B46F23"/>
    <w:rsid w:val="00B601A7"/>
    <w:rsid w:val="00B60372"/>
    <w:rsid w:val="00B6198E"/>
    <w:rsid w:val="00B65B66"/>
    <w:rsid w:val="00B67DD1"/>
    <w:rsid w:val="00B71976"/>
    <w:rsid w:val="00B749A8"/>
    <w:rsid w:val="00B75AA9"/>
    <w:rsid w:val="00B81681"/>
    <w:rsid w:val="00B82886"/>
    <w:rsid w:val="00B83224"/>
    <w:rsid w:val="00B8737D"/>
    <w:rsid w:val="00B87BCB"/>
    <w:rsid w:val="00B90796"/>
    <w:rsid w:val="00B9301C"/>
    <w:rsid w:val="00B9454F"/>
    <w:rsid w:val="00B947AF"/>
    <w:rsid w:val="00B94BEC"/>
    <w:rsid w:val="00B9618E"/>
    <w:rsid w:val="00B968A9"/>
    <w:rsid w:val="00BA41F9"/>
    <w:rsid w:val="00BA55E6"/>
    <w:rsid w:val="00BA78AF"/>
    <w:rsid w:val="00BB22EB"/>
    <w:rsid w:val="00BB3855"/>
    <w:rsid w:val="00BC20EC"/>
    <w:rsid w:val="00BD1409"/>
    <w:rsid w:val="00BD28DE"/>
    <w:rsid w:val="00BD2C80"/>
    <w:rsid w:val="00BD4467"/>
    <w:rsid w:val="00BD4B07"/>
    <w:rsid w:val="00BD6076"/>
    <w:rsid w:val="00BD796B"/>
    <w:rsid w:val="00BE00F2"/>
    <w:rsid w:val="00BE1D4A"/>
    <w:rsid w:val="00BE3122"/>
    <w:rsid w:val="00BE4ED6"/>
    <w:rsid w:val="00BE5A39"/>
    <w:rsid w:val="00BE79BF"/>
    <w:rsid w:val="00BF01F2"/>
    <w:rsid w:val="00BF5BE2"/>
    <w:rsid w:val="00C01BA2"/>
    <w:rsid w:val="00C02712"/>
    <w:rsid w:val="00C07212"/>
    <w:rsid w:val="00C11527"/>
    <w:rsid w:val="00C1551D"/>
    <w:rsid w:val="00C22DC9"/>
    <w:rsid w:val="00C2441C"/>
    <w:rsid w:val="00C318FF"/>
    <w:rsid w:val="00C320F8"/>
    <w:rsid w:val="00C32E31"/>
    <w:rsid w:val="00C43882"/>
    <w:rsid w:val="00C44040"/>
    <w:rsid w:val="00C50FE9"/>
    <w:rsid w:val="00C558D5"/>
    <w:rsid w:val="00C5676B"/>
    <w:rsid w:val="00C571D8"/>
    <w:rsid w:val="00C61737"/>
    <w:rsid w:val="00C630A2"/>
    <w:rsid w:val="00C6413B"/>
    <w:rsid w:val="00C665D1"/>
    <w:rsid w:val="00C6758C"/>
    <w:rsid w:val="00C75981"/>
    <w:rsid w:val="00C806F7"/>
    <w:rsid w:val="00C926A2"/>
    <w:rsid w:val="00C94FCE"/>
    <w:rsid w:val="00C96C57"/>
    <w:rsid w:val="00CA32F9"/>
    <w:rsid w:val="00CA3359"/>
    <w:rsid w:val="00CA585C"/>
    <w:rsid w:val="00CA670C"/>
    <w:rsid w:val="00CB5A3C"/>
    <w:rsid w:val="00CB5A73"/>
    <w:rsid w:val="00CC2CC9"/>
    <w:rsid w:val="00CD1AC9"/>
    <w:rsid w:val="00CD34E4"/>
    <w:rsid w:val="00CD4DDE"/>
    <w:rsid w:val="00CD5C5F"/>
    <w:rsid w:val="00CE02CE"/>
    <w:rsid w:val="00CE1165"/>
    <w:rsid w:val="00CE3971"/>
    <w:rsid w:val="00CE3B83"/>
    <w:rsid w:val="00D02447"/>
    <w:rsid w:val="00D06965"/>
    <w:rsid w:val="00D11FF5"/>
    <w:rsid w:val="00D17C0A"/>
    <w:rsid w:val="00D21AB5"/>
    <w:rsid w:val="00D236FF"/>
    <w:rsid w:val="00D32F9D"/>
    <w:rsid w:val="00D33DE8"/>
    <w:rsid w:val="00D356BC"/>
    <w:rsid w:val="00D35CD3"/>
    <w:rsid w:val="00D412BC"/>
    <w:rsid w:val="00D535C5"/>
    <w:rsid w:val="00D56056"/>
    <w:rsid w:val="00D56685"/>
    <w:rsid w:val="00D622A1"/>
    <w:rsid w:val="00D639D8"/>
    <w:rsid w:val="00D70487"/>
    <w:rsid w:val="00D705EB"/>
    <w:rsid w:val="00D71F1B"/>
    <w:rsid w:val="00D74CA7"/>
    <w:rsid w:val="00D774D2"/>
    <w:rsid w:val="00D77A10"/>
    <w:rsid w:val="00D77C68"/>
    <w:rsid w:val="00D85512"/>
    <w:rsid w:val="00D90A9B"/>
    <w:rsid w:val="00D923A4"/>
    <w:rsid w:val="00D929DF"/>
    <w:rsid w:val="00D951BB"/>
    <w:rsid w:val="00DA08E7"/>
    <w:rsid w:val="00DA5B0F"/>
    <w:rsid w:val="00DA61D4"/>
    <w:rsid w:val="00DA702C"/>
    <w:rsid w:val="00DA7B25"/>
    <w:rsid w:val="00DB2E12"/>
    <w:rsid w:val="00DB4CA9"/>
    <w:rsid w:val="00DB51F2"/>
    <w:rsid w:val="00DD0FD5"/>
    <w:rsid w:val="00DE4FF0"/>
    <w:rsid w:val="00DE5E46"/>
    <w:rsid w:val="00DF0E9C"/>
    <w:rsid w:val="00DF5B20"/>
    <w:rsid w:val="00DF7B3B"/>
    <w:rsid w:val="00E00E54"/>
    <w:rsid w:val="00E01D90"/>
    <w:rsid w:val="00E10875"/>
    <w:rsid w:val="00E10A2B"/>
    <w:rsid w:val="00E1214E"/>
    <w:rsid w:val="00E138BE"/>
    <w:rsid w:val="00E15A38"/>
    <w:rsid w:val="00E23A3F"/>
    <w:rsid w:val="00E2452B"/>
    <w:rsid w:val="00E256EB"/>
    <w:rsid w:val="00E26F46"/>
    <w:rsid w:val="00E30045"/>
    <w:rsid w:val="00E300A6"/>
    <w:rsid w:val="00E30F7B"/>
    <w:rsid w:val="00E319CE"/>
    <w:rsid w:val="00E3435B"/>
    <w:rsid w:val="00E35346"/>
    <w:rsid w:val="00E422E5"/>
    <w:rsid w:val="00E4467F"/>
    <w:rsid w:val="00E44867"/>
    <w:rsid w:val="00E45838"/>
    <w:rsid w:val="00E45B17"/>
    <w:rsid w:val="00E4610B"/>
    <w:rsid w:val="00E46803"/>
    <w:rsid w:val="00E526C6"/>
    <w:rsid w:val="00E54CDA"/>
    <w:rsid w:val="00E54CFF"/>
    <w:rsid w:val="00E71676"/>
    <w:rsid w:val="00E71C44"/>
    <w:rsid w:val="00E75015"/>
    <w:rsid w:val="00E7502F"/>
    <w:rsid w:val="00E77F89"/>
    <w:rsid w:val="00E80511"/>
    <w:rsid w:val="00E8224E"/>
    <w:rsid w:val="00E82C40"/>
    <w:rsid w:val="00E951FA"/>
    <w:rsid w:val="00E96435"/>
    <w:rsid w:val="00E96B99"/>
    <w:rsid w:val="00EA0DBA"/>
    <w:rsid w:val="00EA163F"/>
    <w:rsid w:val="00EA45B1"/>
    <w:rsid w:val="00EA6BBE"/>
    <w:rsid w:val="00EB013C"/>
    <w:rsid w:val="00EB0FD9"/>
    <w:rsid w:val="00EB1ABD"/>
    <w:rsid w:val="00EB3D7B"/>
    <w:rsid w:val="00EB6BE0"/>
    <w:rsid w:val="00EB7EB8"/>
    <w:rsid w:val="00EC7040"/>
    <w:rsid w:val="00EC7A6F"/>
    <w:rsid w:val="00ED04F1"/>
    <w:rsid w:val="00ED2989"/>
    <w:rsid w:val="00ED464F"/>
    <w:rsid w:val="00ED6184"/>
    <w:rsid w:val="00ED71B1"/>
    <w:rsid w:val="00EE5E42"/>
    <w:rsid w:val="00EF014E"/>
    <w:rsid w:val="00EF1C2E"/>
    <w:rsid w:val="00EF4E25"/>
    <w:rsid w:val="00EF5AB1"/>
    <w:rsid w:val="00EF5C82"/>
    <w:rsid w:val="00F06060"/>
    <w:rsid w:val="00F07AC8"/>
    <w:rsid w:val="00F1063C"/>
    <w:rsid w:val="00F108DC"/>
    <w:rsid w:val="00F11987"/>
    <w:rsid w:val="00F12B91"/>
    <w:rsid w:val="00F13813"/>
    <w:rsid w:val="00F23A47"/>
    <w:rsid w:val="00F25789"/>
    <w:rsid w:val="00F27CDE"/>
    <w:rsid w:val="00F3047B"/>
    <w:rsid w:val="00F30497"/>
    <w:rsid w:val="00F31CB5"/>
    <w:rsid w:val="00F35FFA"/>
    <w:rsid w:val="00F4021D"/>
    <w:rsid w:val="00F40406"/>
    <w:rsid w:val="00F404C7"/>
    <w:rsid w:val="00F42A71"/>
    <w:rsid w:val="00F50D48"/>
    <w:rsid w:val="00F53571"/>
    <w:rsid w:val="00F54DCB"/>
    <w:rsid w:val="00F550A2"/>
    <w:rsid w:val="00F5735F"/>
    <w:rsid w:val="00F62D51"/>
    <w:rsid w:val="00F64191"/>
    <w:rsid w:val="00F65023"/>
    <w:rsid w:val="00F65F13"/>
    <w:rsid w:val="00F7178B"/>
    <w:rsid w:val="00F75550"/>
    <w:rsid w:val="00F760D9"/>
    <w:rsid w:val="00F76FB5"/>
    <w:rsid w:val="00F77813"/>
    <w:rsid w:val="00F842E8"/>
    <w:rsid w:val="00F850F0"/>
    <w:rsid w:val="00F855E4"/>
    <w:rsid w:val="00F92A4A"/>
    <w:rsid w:val="00F9582E"/>
    <w:rsid w:val="00F95942"/>
    <w:rsid w:val="00F96FD1"/>
    <w:rsid w:val="00F97448"/>
    <w:rsid w:val="00F97ADE"/>
    <w:rsid w:val="00F97EC7"/>
    <w:rsid w:val="00FA1B95"/>
    <w:rsid w:val="00FA567E"/>
    <w:rsid w:val="00FA664C"/>
    <w:rsid w:val="00FB04BA"/>
    <w:rsid w:val="00FB1316"/>
    <w:rsid w:val="00FB5D3D"/>
    <w:rsid w:val="00FC700C"/>
    <w:rsid w:val="00FD087D"/>
    <w:rsid w:val="00FD10D0"/>
    <w:rsid w:val="00FD290F"/>
    <w:rsid w:val="00FD45DB"/>
    <w:rsid w:val="00FD5073"/>
    <w:rsid w:val="00FE0341"/>
    <w:rsid w:val="00FE1D97"/>
    <w:rsid w:val="00FE30CF"/>
    <w:rsid w:val="00FE320D"/>
    <w:rsid w:val="00FF1108"/>
    <w:rsid w:val="00FF2620"/>
    <w:rsid w:val="00FF54D0"/>
    <w:rsid w:val="00FF698A"/>
    <w:rsid w:val="00FF7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23352A0"/>
  <w15:docId w15:val="{2D470322-9EF5-433E-9048-06BEF9AD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3223DA"/>
    <w:pPr>
      <w:keepNext/>
      <w:widowControl/>
      <w:numPr>
        <w:numId w:val="8"/>
      </w:numPr>
      <w:jc w:val="center"/>
      <w:outlineLvl w:val="0"/>
    </w:pPr>
    <w:rPr>
      <w:b/>
      <w:sz w:val="36"/>
    </w:rPr>
  </w:style>
  <w:style w:type="paragraph" w:styleId="Heading2">
    <w:name w:val="heading 2"/>
    <w:basedOn w:val="Normal"/>
    <w:next w:val="Normal"/>
    <w:qFormat/>
    <w:rsid w:val="003223DA"/>
    <w:pPr>
      <w:keepNext/>
      <w:widowControl/>
      <w:numPr>
        <w:ilvl w:val="1"/>
        <w:numId w:val="8"/>
      </w:numPr>
      <w:outlineLvl w:val="1"/>
    </w:pPr>
    <w:rPr>
      <w:b/>
      <w:sz w:val="28"/>
    </w:rPr>
  </w:style>
  <w:style w:type="paragraph" w:styleId="Heading3">
    <w:name w:val="heading 3"/>
    <w:basedOn w:val="Normal"/>
    <w:next w:val="Normal"/>
    <w:qFormat/>
    <w:pPr>
      <w:keepNext/>
      <w:widowControl/>
      <w:numPr>
        <w:ilvl w:val="2"/>
        <w:numId w:val="8"/>
      </w:numPr>
      <w:jc w:val="center"/>
      <w:outlineLvl w:val="2"/>
    </w:pPr>
    <w:rPr>
      <w:b/>
      <w:sz w:val="72"/>
    </w:rPr>
  </w:style>
  <w:style w:type="paragraph" w:styleId="Heading4">
    <w:name w:val="heading 4"/>
    <w:basedOn w:val="Normal"/>
    <w:next w:val="Normal"/>
    <w:link w:val="Heading4Char"/>
    <w:qFormat/>
    <w:rsid w:val="00ED6184"/>
    <w:pPr>
      <w:keepNext/>
      <w:numPr>
        <w:ilvl w:val="3"/>
        <w:numId w:val="8"/>
      </w:numPr>
      <w:spacing w:before="240" w:after="60"/>
      <w:outlineLvl w:val="3"/>
    </w:pPr>
    <w:rPr>
      <w:b/>
      <w:bCs/>
      <w:sz w:val="28"/>
      <w:szCs w:val="28"/>
    </w:rPr>
  </w:style>
  <w:style w:type="paragraph" w:styleId="Heading5">
    <w:name w:val="heading 5"/>
    <w:basedOn w:val="Normal"/>
    <w:next w:val="Normal"/>
    <w:qFormat/>
    <w:rsid w:val="003F3AAB"/>
    <w:pPr>
      <w:numPr>
        <w:ilvl w:val="4"/>
        <w:numId w:val="8"/>
      </w:numPr>
      <w:spacing w:before="240" w:after="60"/>
      <w:outlineLvl w:val="4"/>
    </w:pPr>
    <w:rPr>
      <w:b/>
      <w:bCs/>
      <w:i/>
      <w:iCs/>
      <w:sz w:val="26"/>
      <w:szCs w:val="26"/>
    </w:rPr>
  </w:style>
  <w:style w:type="paragraph" w:styleId="Heading6">
    <w:name w:val="heading 6"/>
    <w:basedOn w:val="Normal"/>
    <w:next w:val="Normal"/>
    <w:qFormat/>
    <w:rsid w:val="00ED6184"/>
    <w:pPr>
      <w:numPr>
        <w:ilvl w:val="5"/>
        <w:numId w:val="8"/>
      </w:numPr>
      <w:spacing w:before="240" w:after="60"/>
      <w:outlineLvl w:val="5"/>
    </w:pPr>
    <w:rPr>
      <w:b/>
      <w:bCs/>
      <w:sz w:val="22"/>
      <w:szCs w:val="22"/>
    </w:rPr>
  </w:style>
  <w:style w:type="paragraph" w:styleId="Heading7">
    <w:name w:val="heading 7"/>
    <w:basedOn w:val="Normal"/>
    <w:next w:val="Normal"/>
    <w:qFormat/>
    <w:rsid w:val="00ED6184"/>
    <w:pPr>
      <w:numPr>
        <w:ilvl w:val="6"/>
        <w:numId w:val="8"/>
      </w:numPr>
      <w:spacing w:before="240" w:after="60"/>
      <w:outlineLvl w:val="6"/>
    </w:pPr>
    <w:rPr>
      <w:szCs w:val="24"/>
    </w:rPr>
  </w:style>
  <w:style w:type="paragraph" w:styleId="Heading8">
    <w:name w:val="heading 8"/>
    <w:basedOn w:val="Normal"/>
    <w:next w:val="Normal"/>
    <w:qFormat/>
    <w:rsid w:val="00ED6184"/>
    <w:pPr>
      <w:numPr>
        <w:ilvl w:val="7"/>
        <w:numId w:val="8"/>
      </w:numPr>
      <w:spacing w:before="240" w:after="60"/>
      <w:outlineLvl w:val="7"/>
    </w:pPr>
    <w:rPr>
      <w:i/>
      <w:iCs/>
      <w:szCs w:val="24"/>
    </w:rPr>
  </w:style>
  <w:style w:type="paragraph" w:styleId="Heading9">
    <w:name w:val="heading 9"/>
    <w:basedOn w:val="Normal"/>
    <w:next w:val="Normal"/>
    <w:qFormat/>
    <w:rsid w:val="00ED6184"/>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23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359E2"/>
    <w:pPr>
      <w:tabs>
        <w:tab w:val="center" w:pos="4320"/>
        <w:tab w:val="right" w:pos="8640"/>
      </w:tabs>
    </w:pPr>
    <w:rPr>
      <w:rFonts w:ascii="Courier" w:hAnsi="Courier"/>
    </w:rPr>
  </w:style>
  <w:style w:type="paragraph" w:customStyle="1" w:styleId="amargin1">
    <w:name w:val="amargin1"/>
    <w:basedOn w:val="Normal"/>
    <w:rsid w:val="002359E2"/>
    <w:pPr>
      <w:widowControl/>
      <w:ind w:firstLine="360"/>
      <w:jc w:val="both"/>
    </w:pPr>
    <w:rPr>
      <w:snapToGrid/>
      <w:sz w:val="26"/>
      <w:szCs w:val="26"/>
    </w:rPr>
  </w:style>
  <w:style w:type="paragraph" w:customStyle="1" w:styleId="asection">
    <w:name w:val="asection"/>
    <w:basedOn w:val="Normal"/>
    <w:rsid w:val="002359E2"/>
    <w:pPr>
      <w:widowControl/>
      <w:ind w:left="1080" w:hanging="1080"/>
      <w:jc w:val="both"/>
    </w:pPr>
    <w:rPr>
      <w:b/>
      <w:bCs/>
      <w:snapToGrid/>
      <w:sz w:val="26"/>
      <w:szCs w:val="26"/>
    </w:rPr>
  </w:style>
  <w:style w:type="paragraph" w:customStyle="1" w:styleId="aarticletitle">
    <w:name w:val="aarticletitle"/>
    <w:basedOn w:val="Normal"/>
    <w:rsid w:val="002359E2"/>
    <w:pPr>
      <w:widowControl/>
      <w:spacing w:after="120"/>
      <w:jc w:val="center"/>
    </w:pPr>
    <w:rPr>
      <w:snapToGrid/>
      <w:sz w:val="26"/>
      <w:szCs w:val="26"/>
    </w:rPr>
  </w:style>
  <w:style w:type="paragraph" w:customStyle="1" w:styleId="ablock1">
    <w:name w:val="ablock1"/>
    <w:basedOn w:val="Normal"/>
    <w:rsid w:val="002359E2"/>
    <w:pPr>
      <w:widowControl/>
      <w:ind w:left="1800" w:hanging="720"/>
      <w:jc w:val="both"/>
    </w:pPr>
    <w:rPr>
      <w:snapToGrid/>
      <w:sz w:val="26"/>
      <w:szCs w:val="26"/>
    </w:rPr>
  </w:style>
  <w:style w:type="paragraph" w:customStyle="1" w:styleId="abase">
    <w:name w:val="abase"/>
    <w:basedOn w:val="Normal"/>
    <w:rsid w:val="002359E2"/>
    <w:pPr>
      <w:widowControl/>
      <w:jc w:val="both"/>
    </w:pPr>
    <w:rPr>
      <w:snapToGrid/>
      <w:sz w:val="26"/>
      <w:szCs w:val="26"/>
    </w:rPr>
  </w:style>
  <w:style w:type="paragraph" w:customStyle="1" w:styleId="ablock2">
    <w:name w:val="ablock2"/>
    <w:basedOn w:val="Normal"/>
    <w:rsid w:val="002359E2"/>
    <w:pPr>
      <w:widowControl/>
      <w:ind w:left="2520" w:hanging="720"/>
      <w:jc w:val="both"/>
    </w:pPr>
    <w:rPr>
      <w:snapToGrid/>
      <w:sz w:val="26"/>
      <w:szCs w:val="26"/>
    </w:rPr>
  </w:style>
  <w:style w:type="paragraph" w:customStyle="1" w:styleId="ablock3">
    <w:name w:val="ablock3"/>
    <w:basedOn w:val="Normal"/>
    <w:rsid w:val="002359E2"/>
    <w:pPr>
      <w:widowControl/>
      <w:ind w:left="3240" w:hanging="720"/>
      <w:jc w:val="both"/>
    </w:pPr>
    <w:rPr>
      <w:snapToGrid/>
      <w:sz w:val="26"/>
      <w:szCs w:val="26"/>
    </w:rPr>
  </w:style>
  <w:style w:type="character" w:customStyle="1" w:styleId="chistorynote">
    <w:name w:val="chistorynote"/>
    <w:rsid w:val="002359E2"/>
    <w:rPr>
      <w:rFonts w:ascii="Times New (W1)" w:hAnsi="Times New (W1)" w:hint="default"/>
    </w:rPr>
  </w:style>
  <w:style w:type="paragraph" w:styleId="PlainText">
    <w:name w:val="Plain Text"/>
    <w:basedOn w:val="Normal"/>
    <w:rsid w:val="002359E2"/>
    <w:pPr>
      <w:widowControl/>
    </w:pPr>
    <w:rPr>
      <w:rFonts w:ascii="Courier New" w:hAnsi="Courier New" w:cs="Courier New"/>
      <w:snapToGrid/>
      <w:sz w:val="20"/>
    </w:rPr>
  </w:style>
  <w:style w:type="paragraph" w:styleId="Title">
    <w:name w:val="Title"/>
    <w:basedOn w:val="Normal"/>
    <w:link w:val="TitleChar"/>
    <w:qFormat/>
    <w:rsid w:val="00E54CFF"/>
    <w:pPr>
      <w:jc w:val="center"/>
    </w:pPr>
    <w:rPr>
      <w:b/>
      <w:sz w:val="30"/>
    </w:rPr>
  </w:style>
  <w:style w:type="paragraph" w:styleId="Footer">
    <w:name w:val="footer"/>
    <w:basedOn w:val="Normal"/>
    <w:rsid w:val="00E54CFF"/>
    <w:pPr>
      <w:tabs>
        <w:tab w:val="center" w:pos="4320"/>
        <w:tab w:val="right" w:pos="8640"/>
      </w:tabs>
    </w:pPr>
    <w:rPr>
      <w:rFonts w:ascii="Courier" w:hAnsi="Courier"/>
    </w:rPr>
  </w:style>
  <w:style w:type="paragraph" w:customStyle="1" w:styleId="a">
    <w:name w:val="_"/>
    <w:basedOn w:val="Normal"/>
    <w:rsid w:val="00E54CFF"/>
    <w:pPr>
      <w:ind w:left="990" w:hanging="270"/>
    </w:pPr>
  </w:style>
  <w:style w:type="paragraph" w:styleId="BodyTextIndent">
    <w:name w:val="Body Text Indent"/>
    <w:basedOn w:val="Normal"/>
    <w:rsid w:val="00E54CFF"/>
    <w:pPr>
      <w:ind w:left="720" w:hanging="720"/>
    </w:pPr>
    <w:rPr>
      <w:sz w:val="16"/>
    </w:rPr>
  </w:style>
  <w:style w:type="paragraph" w:styleId="BodyText">
    <w:name w:val="Body Text"/>
    <w:basedOn w:val="Normal"/>
    <w:link w:val="BodyTextChar"/>
    <w:rsid w:val="00E54CFF"/>
    <w:pPr>
      <w:tabs>
        <w:tab w:val="left" w:pos="-720"/>
        <w:tab w:val="left" w:pos="0"/>
        <w:tab w:val="left" w:pos="720"/>
        <w:tab w:val="left" w:pos="1260"/>
        <w:tab w:val="left" w:pos="1710"/>
        <w:tab w:val="left" w:pos="2160"/>
        <w:tab w:val="left" w:pos="2880"/>
        <w:tab w:val="left" w:pos="3600"/>
        <w:tab w:val="left" w:pos="4320"/>
        <w:tab w:val="left" w:pos="5040"/>
        <w:tab w:val="left" w:pos="5760"/>
        <w:tab w:val="left" w:pos="8100"/>
        <w:tab w:val="left" w:pos="8460"/>
        <w:tab w:val="left" w:pos="9360"/>
      </w:tabs>
    </w:pPr>
    <w:rPr>
      <w:sz w:val="22"/>
    </w:rPr>
  </w:style>
  <w:style w:type="paragraph" w:customStyle="1" w:styleId="1">
    <w:name w:val="1"/>
    <w:aliases w:val="2,3"/>
    <w:basedOn w:val="Normal"/>
    <w:rsid w:val="00E54CFF"/>
    <w:pPr>
      <w:numPr>
        <w:numId w:val="4"/>
      </w:numPr>
      <w:ind w:left="720" w:hanging="720"/>
    </w:pPr>
  </w:style>
  <w:style w:type="paragraph" w:styleId="Subtitle">
    <w:name w:val="Subtitle"/>
    <w:basedOn w:val="Normal"/>
    <w:link w:val="SubtitleChar"/>
    <w:qFormat/>
    <w:rsid w:val="00CD4DDE"/>
    <w:pPr>
      <w:widowControl/>
    </w:pPr>
    <w:rPr>
      <w:b/>
      <w:snapToGrid/>
      <w:u w:val="single"/>
    </w:rPr>
  </w:style>
  <w:style w:type="paragraph" w:styleId="BlockText">
    <w:name w:val="Block Text"/>
    <w:basedOn w:val="Normal"/>
    <w:rsid w:val="00CD4DDE"/>
    <w:pPr>
      <w:widowControl/>
      <w:ind w:left="-630" w:right="-810"/>
    </w:pPr>
    <w:rPr>
      <w:snapToGrid/>
    </w:rPr>
  </w:style>
  <w:style w:type="paragraph" w:styleId="Caption">
    <w:name w:val="caption"/>
    <w:basedOn w:val="Normal"/>
    <w:next w:val="Normal"/>
    <w:qFormat/>
    <w:rsid w:val="003F3AAB"/>
    <w:rPr>
      <w:rFonts w:ascii="Tms Rmn" w:hAnsi="Tms Rmn"/>
      <w:i/>
      <w:sz w:val="14"/>
    </w:rPr>
  </w:style>
  <w:style w:type="paragraph" w:styleId="NormalWeb">
    <w:name w:val="Normal (Web)"/>
    <w:basedOn w:val="Normal"/>
    <w:rsid w:val="003F3AAB"/>
    <w:pPr>
      <w:widowControl/>
      <w:spacing w:before="100" w:beforeAutospacing="1" w:after="100" w:afterAutospacing="1"/>
    </w:pPr>
    <w:rPr>
      <w:snapToGrid/>
      <w:szCs w:val="24"/>
    </w:rPr>
  </w:style>
  <w:style w:type="character" w:customStyle="1" w:styleId="headerslevel1">
    <w:name w:val="headerslevel1"/>
    <w:basedOn w:val="DefaultParagraphFont"/>
    <w:rsid w:val="003F3AAB"/>
  </w:style>
  <w:style w:type="character" w:styleId="Hyperlink">
    <w:name w:val="Hyperlink"/>
    <w:uiPriority w:val="99"/>
    <w:rsid w:val="003F3AAB"/>
    <w:rPr>
      <w:color w:val="0000FF"/>
      <w:u w:val="single"/>
    </w:rPr>
  </w:style>
  <w:style w:type="paragraph" w:customStyle="1" w:styleId="TableContents">
    <w:name w:val="Table Contents"/>
    <w:basedOn w:val="Normal"/>
    <w:rsid w:val="003F3AAB"/>
    <w:pPr>
      <w:suppressLineNumbers/>
      <w:suppressAutoHyphens/>
    </w:pPr>
    <w:rPr>
      <w:rFonts w:ascii="Nimbus Roman No9 L" w:eastAsia="Luxi Sans" w:hAnsi="Nimbus Roman No9 L"/>
      <w:snapToGrid/>
      <w:szCs w:val="24"/>
    </w:rPr>
  </w:style>
  <w:style w:type="paragraph" w:customStyle="1" w:styleId="TableHeading">
    <w:name w:val="Table Heading"/>
    <w:basedOn w:val="TableContents"/>
    <w:rsid w:val="003F3AAB"/>
    <w:pPr>
      <w:jc w:val="center"/>
    </w:pPr>
    <w:rPr>
      <w:b/>
      <w:bCs/>
      <w:i/>
      <w:iCs/>
    </w:rPr>
  </w:style>
  <w:style w:type="paragraph" w:customStyle="1" w:styleId="PreformattedText">
    <w:name w:val="Preformatted Text"/>
    <w:basedOn w:val="Normal"/>
    <w:rsid w:val="003F3AAB"/>
    <w:pPr>
      <w:suppressAutoHyphens/>
    </w:pPr>
    <w:rPr>
      <w:rFonts w:ascii="Luxi Mono" w:eastAsia="Luxi Mono" w:hAnsi="Luxi Mono" w:cs="Luxi Mono"/>
      <w:snapToGrid/>
      <w:sz w:val="20"/>
    </w:rPr>
  </w:style>
  <w:style w:type="paragraph" w:styleId="BodyTextIndent2">
    <w:name w:val="Body Text Indent 2"/>
    <w:basedOn w:val="Normal"/>
    <w:rsid w:val="003F3AAB"/>
    <w:pPr>
      <w:spacing w:after="120" w:line="480" w:lineRule="auto"/>
      <w:ind w:left="360"/>
    </w:pPr>
  </w:style>
  <w:style w:type="paragraph" w:styleId="BodyTextIndent3">
    <w:name w:val="Body Text Indent 3"/>
    <w:basedOn w:val="Normal"/>
    <w:rsid w:val="003F3AAB"/>
    <w:pPr>
      <w:spacing w:after="120"/>
      <w:ind w:left="360"/>
    </w:pPr>
    <w:rPr>
      <w:sz w:val="16"/>
      <w:szCs w:val="16"/>
    </w:rPr>
  </w:style>
  <w:style w:type="character" w:styleId="PageNumber">
    <w:name w:val="page number"/>
    <w:basedOn w:val="DefaultParagraphFont"/>
    <w:rsid w:val="00180278"/>
  </w:style>
  <w:style w:type="numbering" w:styleId="ArticleSection">
    <w:name w:val="Outline List 3"/>
    <w:aliases w:val="Section"/>
    <w:basedOn w:val="NoList"/>
    <w:rsid w:val="00ED6184"/>
  </w:style>
  <w:style w:type="paragraph" w:styleId="DocumentMap">
    <w:name w:val="Document Map"/>
    <w:basedOn w:val="Normal"/>
    <w:semiHidden/>
    <w:rsid w:val="00437152"/>
    <w:pPr>
      <w:shd w:val="clear" w:color="auto" w:fill="000080"/>
    </w:pPr>
    <w:rPr>
      <w:rFonts w:ascii="Tahoma" w:hAnsi="Tahoma" w:cs="Tahoma"/>
      <w:sz w:val="20"/>
    </w:rPr>
  </w:style>
  <w:style w:type="paragraph" w:styleId="BalloonText">
    <w:name w:val="Balloon Text"/>
    <w:basedOn w:val="Normal"/>
    <w:link w:val="BalloonTextChar"/>
    <w:rsid w:val="00A63D39"/>
    <w:rPr>
      <w:rFonts w:ascii="Tahoma" w:hAnsi="Tahoma" w:cs="Tahoma"/>
      <w:sz w:val="16"/>
      <w:szCs w:val="16"/>
    </w:rPr>
  </w:style>
  <w:style w:type="character" w:customStyle="1" w:styleId="BalloonTextChar">
    <w:name w:val="Balloon Text Char"/>
    <w:basedOn w:val="DefaultParagraphFont"/>
    <w:link w:val="BalloonText"/>
    <w:rsid w:val="00A63D39"/>
    <w:rPr>
      <w:rFonts w:ascii="Tahoma" w:hAnsi="Tahoma" w:cs="Tahoma"/>
      <w:snapToGrid w:val="0"/>
      <w:sz w:val="16"/>
      <w:szCs w:val="16"/>
    </w:rPr>
  </w:style>
  <w:style w:type="paragraph" w:styleId="ListParagraph">
    <w:name w:val="List Paragraph"/>
    <w:basedOn w:val="Normal"/>
    <w:uiPriority w:val="34"/>
    <w:qFormat/>
    <w:rsid w:val="00FB04BA"/>
    <w:pPr>
      <w:ind w:left="720"/>
      <w:contextualSpacing/>
    </w:pPr>
  </w:style>
  <w:style w:type="character" w:customStyle="1" w:styleId="HeaderChar">
    <w:name w:val="Header Char"/>
    <w:basedOn w:val="DefaultParagraphFont"/>
    <w:link w:val="Header"/>
    <w:rsid w:val="00FB1316"/>
    <w:rPr>
      <w:rFonts w:ascii="Courier" w:hAnsi="Courier"/>
      <w:snapToGrid w:val="0"/>
      <w:sz w:val="24"/>
    </w:rPr>
  </w:style>
  <w:style w:type="character" w:customStyle="1" w:styleId="TitleChar">
    <w:name w:val="Title Char"/>
    <w:basedOn w:val="DefaultParagraphFont"/>
    <w:link w:val="Title"/>
    <w:rsid w:val="00FB1316"/>
    <w:rPr>
      <w:b/>
      <w:snapToGrid w:val="0"/>
      <w:sz w:val="30"/>
    </w:rPr>
  </w:style>
  <w:style w:type="character" w:customStyle="1" w:styleId="SubtitleChar">
    <w:name w:val="Subtitle Char"/>
    <w:basedOn w:val="DefaultParagraphFont"/>
    <w:link w:val="Subtitle"/>
    <w:rsid w:val="00FB1316"/>
    <w:rPr>
      <w:b/>
      <w:sz w:val="24"/>
      <w:u w:val="single"/>
    </w:rPr>
  </w:style>
  <w:style w:type="character" w:customStyle="1" w:styleId="Heading4Char">
    <w:name w:val="Heading 4 Char"/>
    <w:basedOn w:val="DefaultParagraphFont"/>
    <w:link w:val="Heading4"/>
    <w:rsid w:val="009D6710"/>
    <w:rPr>
      <w:b/>
      <w:bCs/>
      <w:snapToGrid w:val="0"/>
      <w:sz w:val="28"/>
      <w:szCs w:val="28"/>
    </w:rPr>
  </w:style>
  <w:style w:type="character" w:customStyle="1" w:styleId="BodyTextChar">
    <w:name w:val="Body Text Char"/>
    <w:basedOn w:val="DefaultParagraphFont"/>
    <w:link w:val="BodyText"/>
    <w:rsid w:val="002E4DDE"/>
    <w:rPr>
      <w:snapToGrid w:val="0"/>
      <w:sz w:val="22"/>
    </w:rPr>
  </w:style>
  <w:style w:type="character" w:styleId="Emphasis">
    <w:name w:val="Emphasis"/>
    <w:basedOn w:val="DefaultParagraphFont"/>
    <w:uiPriority w:val="20"/>
    <w:qFormat/>
    <w:rsid w:val="00A82680"/>
    <w:rPr>
      <w:b/>
      <w:bCs/>
      <w:i w:val="0"/>
      <w:iCs w:val="0"/>
    </w:rPr>
  </w:style>
  <w:style w:type="character" w:customStyle="1" w:styleId="st">
    <w:name w:val="st"/>
    <w:basedOn w:val="DefaultParagraphFont"/>
    <w:rsid w:val="00A82680"/>
  </w:style>
  <w:style w:type="paragraph" w:styleId="TOCHeading">
    <w:name w:val="TOC Heading"/>
    <w:basedOn w:val="Heading1"/>
    <w:next w:val="Normal"/>
    <w:uiPriority w:val="39"/>
    <w:semiHidden/>
    <w:unhideWhenUsed/>
    <w:qFormat/>
    <w:rsid w:val="00416517"/>
    <w:pPr>
      <w:keepLines/>
      <w:numPr>
        <w:numId w:val="0"/>
      </w:numPr>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3">
    <w:name w:val="toc 3"/>
    <w:basedOn w:val="Normal"/>
    <w:next w:val="Normal"/>
    <w:autoRedefine/>
    <w:uiPriority w:val="39"/>
    <w:unhideWhenUsed/>
    <w:rsid w:val="0041651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7" ma:contentTypeDescription="Create a new document." ma:contentTypeScope="" ma:versionID="cb5fc8e9e8bec1c9e2ac546ac9808df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8728a650ab3c2947cacb5a1c240e6871"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52879E45-3653-4D5D-8DB4-037DACEEB7D7}">
  <ds:schemaRefs>
    <ds:schemaRef ds:uri="http://schemas.openxmlformats.org/officeDocument/2006/bibliography"/>
  </ds:schemaRefs>
</ds:datastoreItem>
</file>

<file path=customXml/itemProps2.xml><?xml version="1.0" encoding="utf-8"?>
<ds:datastoreItem xmlns:ds="http://schemas.openxmlformats.org/officeDocument/2006/customXml" ds:itemID="{ECE0B488-7185-4B17-95F4-1D02E02B3187}"/>
</file>

<file path=customXml/itemProps3.xml><?xml version="1.0" encoding="utf-8"?>
<ds:datastoreItem xmlns:ds="http://schemas.openxmlformats.org/officeDocument/2006/customXml" ds:itemID="{3562C51A-6342-4C7F-8177-3905EEEB9639}"/>
</file>

<file path=customXml/itemProps4.xml><?xml version="1.0" encoding="utf-8"?>
<ds:datastoreItem xmlns:ds="http://schemas.openxmlformats.org/officeDocument/2006/customXml" ds:itemID="{F2918F50-EE49-4A61-9192-0C749E8F1888}"/>
</file>

<file path=docProps/app.xml><?xml version="1.0" encoding="utf-8"?>
<Properties xmlns="http://schemas.openxmlformats.org/officeDocument/2006/extended-properties" xmlns:vt="http://schemas.openxmlformats.org/officeDocument/2006/docPropsVTypes">
  <Template>Normal.dotm</Template>
  <TotalTime>300</TotalTime>
  <Pages>1</Pages>
  <Words>17410</Words>
  <Characters>99240</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State of North Carolina\DHHS\DPH</Company>
  <LinksUpToDate>false</LinksUpToDate>
  <CharactersWithSpaces>116418</CharactersWithSpaces>
  <SharedDoc>false</SharedDoc>
  <HLinks>
    <vt:vector size="12" baseType="variant">
      <vt:variant>
        <vt:i4>1572949</vt:i4>
      </vt:variant>
      <vt:variant>
        <vt:i4>9</vt:i4>
      </vt:variant>
      <vt:variant>
        <vt:i4>0</vt:i4>
      </vt:variant>
      <vt:variant>
        <vt:i4>5</vt:i4>
      </vt:variant>
      <vt:variant>
        <vt:lpwstr>http://www.ed.gov/policy/gen/guid/fpco/index.html</vt:lpwstr>
      </vt:variant>
      <vt:variant>
        <vt:lpwstr/>
      </vt:variant>
      <vt:variant>
        <vt:i4>6684771</vt:i4>
      </vt:variant>
      <vt:variant>
        <vt:i4>6</vt:i4>
      </vt:variant>
      <vt:variant>
        <vt:i4>0</vt:i4>
      </vt:variant>
      <vt:variant>
        <vt:i4>5</vt:i4>
      </vt:variant>
      <vt:variant>
        <vt:lpwstr>http://www.cdc.gov/nchs/howto/w2w/w2welcom.htm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EDWORDS</dc:creator>
  <cp:lastModifiedBy>Edwards, Brenda</cp:lastModifiedBy>
  <cp:revision>21</cp:revision>
  <cp:lastPrinted>2015-07-13T14:59:00Z</cp:lastPrinted>
  <dcterms:created xsi:type="dcterms:W3CDTF">2015-06-22T16:10:00Z</dcterms:created>
  <dcterms:modified xsi:type="dcterms:W3CDTF">2019-01-08T17:01:00Z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