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648"/>
        <w:gridCol w:w="4797"/>
      </w:tblGrid>
      <w:tr w:rsidR="00AD67A3" w14:paraId="564D988D" w14:textId="77777777" w:rsidTr="7804BF7A">
        <w:tc>
          <w:tcPr>
            <w:tcW w:w="4945" w:type="dxa"/>
            <w:shd w:val="clear" w:color="auto" w:fill="9CC2E5" w:themeFill="accent5" w:themeFillTint="99"/>
          </w:tcPr>
          <w:p w14:paraId="58B68158" w14:textId="3A0E98D2" w:rsidR="00AD67A3" w:rsidRPr="0077030D" w:rsidRDefault="009B4014" w:rsidP="7804BF7A">
            <w:pPr>
              <w:rPr>
                <w:b/>
                <w:bCs/>
              </w:rPr>
            </w:pPr>
            <w:r w:rsidRPr="0077030D">
              <w:rPr>
                <w:b/>
                <w:bCs/>
              </w:rPr>
              <w:t>Hiring</w:t>
            </w:r>
            <w:r w:rsidR="00AD67A3" w:rsidRPr="0077030D">
              <w:rPr>
                <w:b/>
                <w:bCs/>
              </w:rPr>
              <w:t xml:space="preserve"> A</w:t>
            </w:r>
            <w:r w:rsidRPr="0077030D">
              <w:rPr>
                <w:b/>
                <w:bCs/>
              </w:rPr>
              <w:t>gency</w:t>
            </w:r>
            <w:r w:rsidR="00AD67A3" w:rsidRPr="0077030D">
              <w:rPr>
                <w:b/>
                <w:bCs/>
              </w:rPr>
              <w:t xml:space="preserve"> and/or</w:t>
            </w:r>
            <w:r w:rsidR="00F051A4" w:rsidRPr="0077030D">
              <w:rPr>
                <w:b/>
                <w:bCs/>
              </w:rPr>
              <w:t xml:space="preserve"> </w:t>
            </w:r>
            <w:r w:rsidR="00AD67A3" w:rsidRPr="0077030D">
              <w:rPr>
                <w:b/>
                <w:bCs/>
              </w:rPr>
              <w:t>Registered School Nurse</w:t>
            </w:r>
            <w:r w:rsidRPr="0077030D">
              <w:rPr>
                <w:b/>
                <w:bCs/>
              </w:rPr>
              <w:t xml:space="preserve"> </w:t>
            </w:r>
            <w:r w:rsidR="00AD67A3" w:rsidRPr="0077030D">
              <w:rPr>
                <w:b/>
                <w:bCs/>
              </w:rPr>
              <w:t>(RN)</w:t>
            </w:r>
          </w:p>
        </w:tc>
        <w:tc>
          <w:tcPr>
            <w:tcW w:w="4648" w:type="dxa"/>
            <w:shd w:val="clear" w:color="auto" w:fill="9CC2E5" w:themeFill="accent5" w:themeFillTint="99"/>
          </w:tcPr>
          <w:p w14:paraId="6C8CE6CE" w14:textId="081BDD59" w:rsidR="00AD67A3" w:rsidRPr="0077030D" w:rsidRDefault="005B339D" w:rsidP="7804BF7A">
            <w:pPr>
              <w:rPr>
                <w:b/>
                <w:bCs/>
              </w:rPr>
            </w:pPr>
            <w:r w:rsidRPr="0077030D">
              <w:rPr>
                <w:b/>
                <w:bCs/>
              </w:rPr>
              <w:t xml:space="preserve">Contracted </w:t>
            </w:r>
            <w:r w:rsidR="00831250" w:rsidRPr="0077030D">
              <w:rPr>
                <w:b/>
                <w:bCs/>
              </w:rPr>
              <w:t xml:space="preserve">ELC </w:t>
            </w:r>
            <w:r w:rsidRPr="0077030D">
              <w:rPr>
                <w:b/>
                <w:bCs/>
              </w:rPr>
              <w:t>employee (RN, LPN, or UAP)</w:t>
            </w:r>
          </w:p>
        </w:tc>
        <w:tc>
          <w:tcPr>
            <w:tcW w:w="4797" w:type="dxa"/>
            <w:shd w:val="clear" w:color="auto" w:fill="9CC2E5" w:themeFill="accent5" w:themeFillTint="99"/>
          </w:tcPr>
          <w:p w14:paraId="747F64DE" w14:textId="7D017898" w:rsidR="00AD67A3" w:rsidRPr="0077030D" w:rsidRDefault="009B4014" w:rsidP="7804BF7A">
            <w:pPr>
              <w:rPr>
                <w:b/>
                <w:bCs/>
              </w:rPr>
            </w:pPr>
            <w:r w:rsidRPr="0077030D">
              <w:rPr>
                <w:b/>
                <w:bCs/>
              </w:rPr>
              <w:t>Staffing</w:t>
            </w:r>
            <w:r w:rsidR="005B339D" w:rsidRPr="0077030D">
              <w:rPr>
                <w:b/>
                <w:bCs/>
              </w:rPr>
              <w:t xml:space="preserve"> Agency</w:t>
            </w:r>
          </w:p>
        </w:tc>
      </w:tr>
      <w:tr w:rsidR="005B339D" w14:paraId="36E957CF" w14:textId="77777777" w:rsidTr="7804BF7A">
        <w:tc>
          <w:tcPr>
            <w:tcW w:w="4945" w:type="dxa"/>
          </w:tcPr>
          <w:p w14:paraId="4C987EF1" w14:textId="2B7F0B9C" w:rsidR="005B339D" w:rsidRDefault="00940CA3" w:rsidP="00620460">
            <w:r>
              <w:t>Ensure</w:t>
            </w:r>
            <w:r w:rsidR="005B339D">
              <w:t xml:space="preserve"> </w:t>
            </w:r>
            <w:r>
              <w:t xml:space="preserve">current </w:t>
            </w:r>
            <w:r w:rsidR="005B339D">
              <w:t>policy and procedures</w:t>
            </w:r>
            <w:r>
              <w:t xml:space="preserve"> are in place</w:t>
            </w:r>
            <w:r w:rsidR="005B339D">
              <w:t xml:space="preserve"> for use of contracted staff</w:t>
            </w:r>
            <w:r w:rsidR="00910DF7">
              <w:t>.</w:t>
            </w:r>
          </w:p>
        </w:tc>
        <w:tc>
          <w:tcPr>
            <w:tcW w:w="4648" w:type="dxa"/>
          </w:tcPr>
          <w:p w14:paraId="114AD3B9" w14:textId="05BC1CF0" w:rsidR="005B339D" w:rsidRDefault="00DC5F66" w:rsidP="00620460">
            <w:r>
              <w:t>Become familiar with</w:t>
            </w:r>
            <w:r w:rsidR="005B339D">
              <w:t xml:space="preserve"> policies and procedures in assigned</w:t>
            </w:r>
            <w:r w:rsidR="002541F7">
              <w:t xml:space="preserve"> school</w:t>
            </w:r>
            <w:r w:rsidR="00910DF7">
              <w:t>.</w:t>
            </w:r>
          </w:p>
        </w:tc>
        <w:tc>
          <w:tcPr>
            <w:tcW w:w="4797" w:type="dxa"/>
          </w:tcPr>
          <w:p w14:paraId="11C1CC99" w14:textId="7895E4BB" w:rsidR="005B339D" w:rsidRDefault="00207517" w:rsidP="00620460">
            <w:r>
              <w:t xml:space="preserve">Provide </w:t>
            </w:r>
            <w:r w:rsidR="006D1062">
              <w:t>the following information as indicated to the school for contracted staff</w:t>
            </w:r>
            <w:r>
              <w:t>:</w:t>
            </w:r>
          </w:p>
          <w:p w14:paraId="69572D6B" w14:textId="77777777" w:rsidR="00207517" w:rsidRDefault="00207517" w:rsidP="00207517">
            <w:pPr>
              <w:pStyle w:val="ListParagraph"/>
              <w:numPr>
                <w:ilvl w:val="0"/>
                <w:numId w:val="4"/>
              </w:numPr>
            </w:pPr>
            <w:r>
              <w:t>Credentials</w:t>
            </w:r>
          </w:p>
          <w:p w14:paraId="7460BD5A" w14:textId="77777777" w:rsidR="00207517" w:rsidRDefault="00207517" w:rsidP="00207517">
            <w:pPr>
              <w:pStyle w:val="ListParagraph"/>
              <w:numPr>
                <w:ilvl w:val="0"/>
                <w:numId w:val="4"/>
              </w:numPr>
            </w:pPr>
            <w:r>
              <w:t>Licensure</w:t>
            </w:r>
          </w:p>
          <w:p w14:paraId="2EB04401" w14:textId="46ABED24" w:rsidR="00207517" w:rsidRDefault="006D1062" w:rsidP="00207517">
            <w:pPr>
              <w:pStyle w:val="ListParagraph"/>
              <w:numPr>
                <w:ilvl w:val="0"/>
                <w:numId w:val="4"/>
              </w:numPr>
            </w:pPr>
            <w:r>
              <w:t>Certification</w:t>
            </w:r>
            <w:r w:rsidR="002541F7">
              <w:t>s (i.e., CPR, first aid, etc.)</w:t>
            </w:r>
          </w:p>
          <w:p w14:paraId="48B52E01" w14:textId="142A5967" w:rsidR="00207517" w:rsidRDefault="002541F7" w:rsidP="00207517">
            <w:pPr>
              <w:pStyle w:val="ListParagraph"/>
              <w:numPr>
                <w:ilvl w:val="0"/>
                <w:numId w:val="4"/>
              </w:numPr>
            </w:pPr>
            <w:r>
              <w:t xml:space="preserve">Liability </w:t>
            </w:r>
            <w:r w:rsidR="00207517">
              <w:t>Insuranc</w:t>
            </w:r>
            <w:r>
              <w:t>e</w:t>
            </w:r>
            <w:r w:rsidR="0054667E">
              <w:t xml:space="preserve"> Coverage</w:t>
            </w:r>
          </w:p>
          <w:p w14:paraId="4B1597FD" w14:textId="6E2D124E" w:rsidR="00207517" w:rsidRDefault="00207517" w:rsidP="00207517">
            <w:pPr>
              <w:pStyle w:val="ListParagraph"/>
              <w:numPr>
                <w:ilvl w:val="0"/>
                <w:numId w:val="4"/>
              </w:numPr>
            </w:pPr>
            <w:r>
              <w:t xml:space="preserve">Criminal </w:t>
            </w:r>
            <w:r w:rsidR="006D1062">
              <w:t xml:space="preserve">Background </w:t>
            </w:r>
            <w:r>
              <w:t>Check</w:t>
            </w:r>
          </w:p>
          <w:p w14:paraId="67C0A1D6" w14:textId="4AF4BA1D" w:rsidR="00207517" w:rsidRDefault="00207517" w:rsidP="00207517">
            <w:pPr>
              <w:pStyle w:val="ListParagraph"/>
              <w:numPr>
                <w:ilvl w:val="0"/>
                <w:numId w:val="4"/>
              </w:numPr>
            </w:pPr>
            <w:r>
              <w:t>Professional ID</w:t>
            </w:r>
          </w:p>
          <w:p w14:paraId="7EA91075" w14:textId="59A9935A" w:rsidR="00207517" w:rsidRDefault="00207517" w:rsidP="00207517">
            <w:pPr>
              <w:pStyle w:val="ListParagraph"/>
              <w:numPr>
                <w:ilvl w:val="0"/>
                <w:numId w:val="4"/>
              </w:numPr>
            </w:pPr>
            <w:r>
              <w:t>TB test/immunizations</w:t>
            </w:r>
          </w:p>
        </w:tc>
      </w:tr>
      <w:tr w:rsidR="005B339D" w14:paraId="2B2A27C4" w14:textId="77777777" w:rsidTr="7804BF7A">
        <w:tc>
          <w:tcPr>
            <w:tcW w:w="4945" w:type="dxa"/>
          </w:tcPr>
          <w:p w14:paraId="4CEC9147" w14:textId="38EF5527" w:rsidR="005B339D" w:rsidRDefault="0054667E" w:rsidP="00620460">
            <w:r>
              <w:t>When contracted by the LEA,</w:t>
            </w:r>
            <w:r w:rsidR="009B4014">
              <w:t xml:space="preserve"> school administration should c</w:t>
            </w:r>
            <w:r w:rsidR="00940CA3">
              <w:t>oordinate/manage written</w:t>
            </w:r>
            <w:r w:rsidR="005B339D">
              <w:t xml:space="preserve"> </w:t>
            </w:r>
            <w:r w:rsidR="00940CA3">
              <w:t>c</w:t>
            </w:r>
            <w:r w:rsidR="005B339D">
              <w:t>ontract</w:t>
            </w:r>
            <w:r w:rsidR="00940CA3">
              <w:t xml:space="preserve"> agreements</w:t>
            </w:r>
            <w:r w:rsidR="005B339D">
              <w:t xml:space="preserve"> </w:t>
            </w:r>
            <w:r w:rsidR="00940CA3">
              <w:t>between school and contracted</w:t>
            </w:r>
            <w:r w:rsidR="005B339D">
              <w:t xml:space="preserve"> </w:t>
            </w:r>
            <w:r w:rsidR="00910DF7">
              <w:t>agency.</w:t>
            </w:r>
            <w:r w:rsidR="009B4014">
              <w:t xml:space="preserve"> </w:t>
            </w:r>
            <w:r>
              <w:t>When contracted by LHD,</w:t>
            </w:r>
            <w:r w:rsidR="009B4014">
              <w:t xml:space="preserve"> need to abide by school policy for staff hiring.</w:t>
            </w:r>
          </w:p>
          <w:p w14:paraId="23769AE9" w14:textId="71E1DFDA" w:rsidR="00910DF7" w:rsidRDefault="00910DF7" w:rsidP="00620460">
            <w:r>
              <w:t xml:space="preserve">Obtain contact information for </w:t>
            </w:r>
            <w:r w:rsidR="0054667E">
              <w:t xml:space="preserve">staffing </w:t>
            </w:r>
            <w:r>
              <w:t>agency point of contact.</w:t>
            </w:r>
          </w:p>
        </w:tc>
        <w:tc>
          <w:tcPr>
            <w:tcW w:w="4648" w:type="dxa"/>
          </w:tcPr>
          <w:p w14:paraId="1821961F" w14:textId="7C113911" w:rsidR="005B339D" w:rsidRDefault="006D1062" w:rsidP="00620460">
            <w:r>
              <w:t>Understand</w:t>
            </w:r>
            <w:r w:rsidR="2C11709B">
              <w:t xml:space="preserve"> </w:t>
            </w:r>
            <w:r>
              <w:t>scope of</w:t>
            </w:r>
            <w:r w:rsidR="5635BB7D">
              <w:t xml:space="preserve"> practice </w:t>
            </w:r>
            <w:r w:rsidR="4D433024">
              <w:t>as it</w:t>
            </w:r>
            <w:r w:rsidR="5635BB7D">
              <w:t xml:space="preserve"> correlates to licensure or certification a</w:t>
            </w:r>
            <w:r w:rsidR="1414FCC8">
              <w:t>s well as</w:t>
            </w:r>
            <w:r>
              <w:t xml:space="preserve"> contracted duties, adhere to</w:t>
            </w:r>
            <w:r w:rsidR="00940CA3">
              <w:t xml:space="preserve"> </w:t>
            </w:r>
            <w:r w:rsidR="175DDDD6">
              <w:t xml:space="preserve">scope of practice, </w:t>
            </w:r>
            <w:r w:rsidR="00940CA3">
              <w:t>job description and local policy/procedure</w:t>
            </w:r>
            <w:r w:rsidR="00910DF7">
              <w:t>.</w:t>
            </w:r>
          </w:p>
        </w:tc>
        <w:tc>
          <w:tcPr>
            <w:tcW w:w="4797" w:type="dxa"/>
          </w:tcPr>
          <w:p w14:paraId="4AB06A13" w14:textId="08AF1CBD" w:rsidR="005B339D" w:rsidRDefault="005B339D" w:rsidP="00620460">
            <w:r>
              <w:t xml:space="preserve">Sign </w:t>
            </w:r>
            <w:r w:rsidR="00940CA3">
              <w:t>Contract/Agreement</w:t>
            </w:r>
            <w:r w:rsidR="0054667E">
              <w:t>.</w:t>
            </w:r>
          </w:p>
          <w:p w14:paraId="5B88D397" w14:textId="4570D602" w:rsidR="00910DF7" w:rsidRDefault="00910DF7" w:rsidP="00620460">
            <w:r>
              <w:t>Obtain contact information for ongoing communication.</w:t>
            </w:r>
          </w:p>
        </w:tc>
      </w:tr>
      <w:tr w:rsidR="005B339D" w14:paraId="0083B54E" w14:textId="77777777" w:rsidTr="7804BF7A">
        <w:tc>
          <w:tcPr>
            <w:tcW w:w="4945" w:type="dxa"/>
          </w:tcPr>
          <w:p w14:paraId="070C52AF" w14:textId="2458FE5A" w:rsidR="005B339D" w:rsidRDefault="0054667E" w:rsidP="00620460">
            <w:r>
              <w:t>Assure that a</w:t>
            </w:r>
            <w:r w:rsidR="00207517">
              <w:t xml:space="preserve"> backup plan </w:t>
            </w:r>
            <w:r>
              <w:t xml:space="preserve">is in place </w:t>
            </w:r>
            <w:r w:rsidR="00207517">
              <w:t>in case of contracted staff absence</w:t>
            </w:r>
            <w:r w:rsidR="00910DF7">
              <w:t>.</w:t>
            </w:r>
            <w:r w:rsidR="00207517">
              <w:t xml:space="preserve"> </w:t>
            </w:r>
          </w:p>
        </w:tc>
        <w:tc>
          <w:tcPr>
            <w:tcW w:w="4648" w:type="dxa"/>
          </w:tcPr>
          <w:p w14:paraId="7ECCC356" w14:textId="36E1D170" w:rsidR="005B339D" w:rsidRDefault="00940CA3" w:rsidP="00620460">
            <w:r>
              <w:t xml:space="preserve">Notify agency and school contact if </w:t>
            </w:r>
            <w:r w:rsidR="009B4014">
              <w:t>unable to report to work</w:t>
            </w:r>
            <w:r>
              <w:t xml:space="preserve"> and initiate the backup plan.</w:t>
            </w:r>
          </w:p>
        </w:tc>
        <w:tc>
          <w:tcPr>
            <w:tcW w:w="4797" w:type="dxa"/>
          </w:tcPr>
          <w:p w14:paraId="106EAA30" w14:textId="4356C1AB" w:rsidR="005B339D" w:rsidRDefault="0054667E" w:rsidP="00620460">
            <w:r>
              <w:t>Assure coverage, per contract agreement,</w:t>
            </w:r>
            <w:r w:rsidR="00207517">
              <w:t xml:space="preserve"> in </w:t>
            </w:r>
            <w:r>
              <w:t>the event</w:t>
            </w:r>
            <w:r w:rsidR="00207517">
              <w:t xml:space="preserve"> contract health care staff</w:t>
            </w:r>
            <w:r>
              <w:t xml:space="preserve"> must be absent</w:t>
            </w:r>
            <w:r w:rsidR="00910DF7">
              <w:t>.</w:t>
            </w:r>
          </w:p>
        </w:tc>
      </w:tr>
      <w:tr w:rsidR="006D1062" w14:paraId="12ACE523" w14:textId="77777777" w:rsidTr="7804BF7A">
        <w:tc>
          <w:tcPr>
            <w:tcW w:w="4945" w:type="dxa"/>
          </w:tcPr>
          <w:p w14:paraId="232E4C08" w14:textId="64909582" w:rsidR="006D1062" w:rsidRDefault="006D1062" w:rsidP="006D1062">
            <w:r>
              <w:t>RN</w:t>
            </w:r>
            <w:r w:rsidR="23618A07">
              <w:t xml:space="preserve"> school nurse</w:t>
            </w:r>
            <w:r>
              <w:t xml:space="preserve"> will provide training and orientation for contracted staff </w:t>
            </w:r>
            <w:r w:rsidR="00910DF7">
              <w:t>on</w:t>
            </w:r>
            <w:r>
              <w:t xml:space="preserve"> school policy/procedures and expected job related duties. Provide copies of policy/procedure/written guidelines</w:t>
            </w:r>
            <w:r w:rsidR="00910DF7">
              <w:t>.</w:t>
            </w:r>
          </w:p>
        </w:tc>
        <w:tc>
          <w:tcPr>
            <w:tcW w:w="4648" w:type="dxa"/>
          </w:tcPr>
          <w:p w14:paraId="4227A260" w14:textId="469191A3" w:rsidR="006D1062" w:rsidRDefault="006D1062" w:rsidP="006D1062">
            <w:r>
              <w:t xml:space="preserve">Attend training and orientation, </w:t>
            </w:r>
            <w:r w:rsidR="009B4014">
              <w:t xml:space="preserve">review and understand all job duties and </w:t>
            </w:r>
            <w:r>
              <w:t>seek clarification as needed</w:t>
            </w:r>
            <w:r w:rsidR="00910DF7">
              <w:t>.</w:t>
            </w:r>
          </w:p>
        </w:tc>
        <w:tc>
          <w:tcPr>
            <w:tcW w:w="4797" w:type="dxa"/>
          </w:tcPr>
          <w:p w14:paraId="058D240E" w14:textId="013DACA0" w:rsidR="006D1062" w:rsidRDefault="009B4014" w:rsidP="006D1062">
            <w:r>
              <w:t>A</w:t>
            </w:r>
            <w:r w:rsidR="006D1062">
              <w:t>ssure that contract staff have the needed knowledge, skills, and abilities to perform expected job duties and that the duties are appropriate to the level of licensure or certification</w:t>
            </w:r>
            <w:r w:rsidR="00910DF7">
              <w:t>.</w:t>
            </w:r>
          </w:p>
        </w:tc>
      </w:tr>
      <w:tr w:rsidR="006D1062" w14:paraId="39AB96E7" w14:textId="77777777" w:rsidTr="7804BF7A">
        <w:tc>
          <w:tcPr>
            <w:tcW w:w="4945" w:type="dxa"/>
          </w:tcPr>
          <w:p w14:paraId="01A4BCC5" w14:textId="037C6230" w:rsidR="006D1062" w:rsidRDefault="006D1062" w:rsidP="006D1062">
            <w:r>
              <w:t>RN</w:t>
            </w:r>
            <w:r w:rsidR="543BFDC2">
              <w:t xml:space="preserve"> school nurse</w:t>
            </w:r>
            <w:r>
              <w:t xml:space="preserve"> will provide access to documentation and </w:t>
            </w:r>
            <w:r w:rsidR="15375536">
              <w:t>needed</w:t>
            </w:r>
            <w:r>
              <w:t xml:space="preserve"> forms. </w:t>
            </w:r>
            <w:r w:rsidR="0B13FEA5">
              <w:t>School nurse</w:t>
            </w:r>
            <w:r>
              <w:t xml:space="preserve"> will be available for consultation on follow up needs and ensure care has been obtained.</w:t>
            </w:r>
          </w:p>
        </w:tc>
        <w:tc>
          <w:tcPr>
            <w:tcW w:w="4648" w:type="dxa"/>
          </w:tcPr>
          <w:p w14:paraId="27EA851E" w14:textId="1772EB25" w:rsidR="006D1062" w:rsidRDefault="006D1062" w:rsidP="006D1062">
            <w:r>
              <w:t xml:space="preserve">Document care provided and any follow up as needed. Ensure that parental consent process has been followed prior to COVID testing. Communicate </w:t>
            </w:r>
            <w:r w:rsidR="00BB279E">
              <w:t xml:space="preserve">daily </w:t>
            </w:r>
            <w:r>
              <w:t>updates to the RN school nurse</w:t>
            </w:r>
            <w:r w:rsidR="00910DF7">
              <w:t>.</w:t>
            </w:r>
          </w:p>
        </w:tc>
        <w:tc>
          <w:tcPr>
            <w:tcW w:w="4797" w:type="dxa"/>
          </w:tcPr>
          <w:p w14:paraId="6B01A88A" w14:textId="1B721A0F" w:rsidR="006D1062" w:rsidRDefault="006D1062" w:rsidP="006D1062"/>
        </w:tc>
      </w:tr>
      <w:tr w:rsidR="006D1062" w14:paraId="02FE9409" w14:textId="77777777" w:rsidTr="7804BF7A">
        <w:trPr>
          <w:trHeight w:val="1232"/>
        </w:trPr>
        <w:tc>
          <w:tcPr>
            <w:tcW w:w="4945" w:type="dxa"/>
          </w:tcPr>
          <w:p w14:paraId="749D01CD" w14:textId="707AD920" w:rsidR="006D1062" w:rsidRDefault="006D1062" w:rsidP="006D1062">
            <w:r>
              <w:t>RN</w:t>
            </w:r>
            <w:r w:rsidR="06B97EBA">
              <w:t xml:space="preserve"> school nurse</w:t>
            </w:r>
            <w:r>
              <w:t xml:space="preserve"> will observe care provided by contracted staff and communicate with agency supervisor on a regular basis and provide feedback to address any identified issues or concerns</w:t>
            </w:r>
            <w:r w:rsidR="00910DF7">
              <w:t>.</w:t>
            </w:r>
          </w:p>
        </w:tc>
        <w:tc>
          <w:tcPr>
            <w:tcW w:w="4648" w:type="dxa"/>
          </w:tcPr>
          <w:p w14:paraId="465B10A8" w14:textId="433FD8C1" w:rsidR="006D1062" w:rsidRDefault="006D1062" w:rsidP="006D1062">
            <w:r>
              <w:t>Seek clarification from RN school nurse as needed</w:t>
            </w:r>
            <w:r w:rsidR="00910DF7">
              <w:t>.</w:t>
            </w:r>
          </w:p>
        </w:tc>
        <w:tc>
          <w:tcPr>
            <w:tcW w:w="4797" w:type="dxa"/>
          </w:tcPr>
          <w:p w14:paraId="723904C5" w14:textId="7250A019" w:rsidR="006D1062" w:rsidRDefault="006D1062" w:rsidP="006D1062">
            <w:r>
              <w:t>Supervise contracted staff</w:t>
            </w:r>
            <w:r w:rsidR="0054667E">
              <w:t>,</w:t>
            </w:r>
            <w:r>
              <w:t xml:space="preserve"> asking for input from the RN school nurse</w:t>
            </w:r>
            <w:r w:rsidR="00910DF7">
              <w:t>.</w:t>
            </w:r>
          </w:p>
          <w:p w14:paraId="067A2AB0" w14:textId="77777777" w:rsidR="006D1062" w:rsidRDefault="006D1062" w:rsidP="006D1062"/>
          <w:p w14:paraId="2E9AC830" w14:textId="0A66027D" w:rsidR="006D1062" w:rsidRDefault="006D1062" w:rsidP="006D1062"/>
        </w:tc>
      </w:tr>
    </w:tbl>
    <w:p w14:paraId="206A2246" w14:textId="7E44334B" w:rsidR="00DC5F66" w:rsidRDefault="00DC5F66" w:rsidP="00620460"/>
    <w:p w14:paraId="1970B9BD" w14:textId="525F8088" w:rsidR="004E3728" w:rsidRDefault="00BD3CC3" w:rsidP="00BD3CC3">
      <w:pPr>
        <w:tabs>
          <w:tab w:val="left" w:pos="975"/>
        </w:tabs>
      </w:pPr>
      <w:r>
        <w:tab/>
      </w:r>
    </w:p>
    <w:p w14:paraId="051F5FAC" w14:textId="43FA52E0" w:rsidR="7804BF7A" w:rsidRDefault="7804BF7A" w:rsidP="7804BF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1"/>
        <w:gridCol w:w="4782"/>
        <w:gridCol w:w="4782"/>
      </w:tblGrid>
      <w:tr w:rsidR="00DC5F66" w14:paraId="569331E0" w14:textId="77777777" w:rsidTr="7804BF7A">
        <w:trPr>
          <w:trHeight w:val="262"/>
        </w:trPr>
        <w:tc>
          <w:tcPr>
            <w:tcW w:w="4781" w:type="dxa"/>
            <w:shd w:val="clear" w:color="auto" w:fill="FFE599" w:themeFill="accent4" w:themeFillTint="66"/>
          </w:tcPr>
          <w:p w14:paraId="21A65394" w14:textId="5DA1FDF0" w:rsidR="00DC5F66" w:rsidRPr="0077030D" w:rsidRDefault="009B4014" w:rsidP="00382111">
            <w:pPr>
              <w:rPr>
                <w:b/>
                <w:bCs/>
              </w:rPr>
            </w:pPr>
            <w:r w:rsidRPr="0077030D">
              <w:rPr>
                <w:b/>
                <w:bCs/>
              </w:rPr>
              <w:t xml:space="preserve">Hiring Agency </w:t>
            </w:r>
            <w:r w:rsidR="00BB279E" w:rsidRPr="0077030D">
              <w:rPr>
                <w:b/>
                <w:bCs/>
              </w:rPr>
              <w:t>(LHD or LEA)</w:t>
            </w:r>
          </w:p>
        </w:tc>
        <w:tc>
          <w:tcPr>
            <w:tcW w:w="4782" w:type="dxa"/>
            <w:shd w:val="clear" w:color="auto" w:fill="FFE599" w:themeFill="accent4" w:themeFillTint="66"/>
          </w:tcPr>
          <w:p w14:paraId="04E11F53" w14:textId="548DA8FE" w:rsidR="00DC5F66" w:rsidRPr="0077030D" w:rsidRDefault="009B4014" w:rsidP="00382111">
            <w:pPr>
              <w:rPr>
                <w:b/>
                <w:bCs/>
              </w:rPr>
            </w:pPr>
            <w:r w:rsidRPr="0077030D">
              <w:rPr>
                <w:b/>
                <w:bCs/>
              </w:rPr>
              <w:t>Registered School Nurse (RN)</w:t>
            </w:r>
          </w:p>
        </w:tc>
        <w:tc>
          <w:tcPr>
            <w:tcW w:w="4782" w:type="dxa"/>
            <w:shd w:val="clear" w:color="auto" w:fill="FFE599" w:themeFill="accent4" w:themeFillTint="66"/>
          </w:tcPr>
          <w:p w14:paraId="4B7B5C5D" w14:textId="103EACE4" w:rsidR="00DC5F66" w:rsidRPr="0077030D" w:rsidRDefault="00831250" w:rsidP="00382111">
            <w:pPr>
              <w:rPr>
                <w:b/>
                <w:bCs/>
              </w:rPr>
            </w:pPr>
            <w:r w:rsidRPr="0077030D">
              <w:rPr>
                <w:b/>
                <w:bCs/>
              </w:rPr>
              <w:t xml:space="preserve">ELC </w:t>
            </w:r>
            <w:r w:rsidR="00BB279E" w:rsidRPr="0077030D">
              <w:rPr>
                <w:b/>
                <w:bCs/>
              </w:rPr>
              <w:t>E</w:t>
            </w:r>
            <w:r w:rsidR="009B4014" w:rsidRPr="0077030D">
              <w:rPr>
                <w:b/>
                <w:bCs/>
              </w:rPr>
              <w:t>mployee (RN, LPN, or UAP)</w:t>
            </w:r>
          </w:p>
        </w:tc>
      </w:tr>
      <w:tr w:rsidR="00DC5F66" w14:paraId="225C119E" w14:textId="77777777" w:rsidTr="7804BF7A">
        <w:trPr>
          <w:trHeight w:val="773"/>
        </w:trPr>
        <w:tc>
          <w:tcPr>
            <w:tcW w:w="4781" w:type="dxa"/>
          </w:tcPr>
          <w:p w14:paraId="67ED5343" w14:textId="403B417C" w:rsidR="00DC5F66" w:rsidRDefault="00DC5F66" w:rsidP="00382111">
            <w:r>
              <w:t xml:space="preserve">Ensure current policy and procedures are in place for </w:t>
            </w:r>
            <w:r w:rsidR="00831250">
              <w:t xml:space="preserve">ELC </w:t>
            </w:r>
            <w:r>
              <w:t>staff</w:t>
            </w:r>
            <w:r w:rsidR="00831250">
              <w:t xml:space="preserve"> consistent with their scope of licensure or credentials</w:t>
            </w:r>
            <w:r>
              <w:t>.</w:t>
            </w:r>
          </w:p>
        </w:tc>
        <w:tc>
          <w:tcPr>
            <w:tcW w:w="4782" w:type="dxa"/>
          </w:tcPr>
          <w:p w14:paraId="16A018F8" w14:textId="1F965D3F" w:rsidR="00DC5F66" w:rsidRDefault="00BB279E" w:rsidP="00382111">
            <w:r>
              <w:t xml:space="preserve">Orient </w:t>
            </w:r>
            <w:r w:rsidR="00831250">
              <w:t>ELC</w:t>
            </w:r>
            <w:r>
              <w:t xml:space="preserve"> employee to</w:t>
            </w:r>
            <w:r w:rsidR="00DC5F66">
              <w:t xml:space="preserve"> policies and procedures in assigned</w:t>
            </w:r>
            <w:r w:rsidR="00831250">
              <w:t xml:space="preserve"> school</w:t>
            </w:r>
            <w:r>
              <w:t xml:space="preserve"> and assure that copies are available</w:t>
            </w:r>
            <w:r w:rsidR="00DC5F66">
              <w:t>.</w:t>
            </w:r>
          </w:p>
        </w:tc>
        <w:tc>
          <w:tcPr>
            <w:tcW w:w="4782" w:type="dxa"/>
          </w:tcPr>
          <w:p w14:paraId="29E3C728" w14:textId="21236E5D" w:rsidR="00DC5F66" w:rsidRDefault="00831250" w:rsidP="00831250">
            <w:r>
              <w:t>Review policies/procedures and seek clarification as needed.</w:t>
            </w:r>
          </w:p>
        </w:tc>
      </w:tr>
      <w:tr w:rsidR="00831250" w14:paraId="1D6081A1" w14:textId="77777777" w:rsidTr="7804BF7A">
        <w:trPr>
          <w:trHeight w:val="2408"/>
        </w:trPr>
        <w:tc>
          <w:tcPr>
            <w:tcW w:w="4781" w:type="dxa"/>
          </w:tcPr>
          <w:p w14:paraId="1A59B098" w14:textId="28DE5D32" w:rsidR="00831250" w:rsidRDefault="00831250" w:rsidP="00831250">
            <w:r>
              <w:t>Obtain the following information as required by local policy and have available if needed for school HR staff:</w:t>
            </w:r>
          </w:p>
          <w:p w14:paraId="71CFC85A" w14:textId="63D98F3B" w:rsidR="00831250" w:rsidRDefault="00831250" w:rsidP="00831250">
            <w:pPr>
              <w:pStyle w:val="ListParagraph"/>
              <w:numPr>
                <w:ilvl w:val="0"/>
                <w:numId w:val="4"/>
              </w:numPr>
            </w:pPr>
            <w:r>
              <w:t>Licensure/Credentials</w:t>
            </w:r>
          </w:p>
          <w:p w14:paraId="74F166CE" w14:textId="77777777" w:rsidR="0054667E" w:rsidRPr="0054667E" w:rsidRDefault="0054667E" w:rsidP="0054667E">
            <w:pPr>
              <w:pStyle w:val="ListParagraph"/>
              <w:numPr>
                <w:ilvl w:val="0"/>
                <w:numId w:val="4"/>
              </w:numPr>
            </w:pPr>
            <w:r w:rsidRPr="0054667E">
              <w:t>Certifications (i.e., CPR, first aid, etc.)</w:t>
            </w:r>
          </w:p>
          <w:p w14:paraId="73432A8C" w14:textId="77777777" w:rsidR="0054667E" w:rsidRPr="0054667E" w:rsidRDefault="0054667E" w:rsidP="0054667E">
            <w:pPr>
              <w:pStyle w:val="ListParagraph"/>
              <w:numPr>
                <w:ilvl w:val="0"/>
                <w:numId w:val="4"/>
              </w:numPr>
            </w:pPr>
            <w:r w:rsidRPr="0054667E">
              <w:t>Liability Insurance Coverage</w:t>
            </w:r>
          </w:p>
          <w:p w14:paraId="353FBF03" w14:textId="77777777" w:rsidR="00831250" w:rsidRDefault="00831250" w:rsidP="00831250">
            <w:pPr>
              <w:pStyle w:val="ListParagraph"/>
              <w:numPr>
                <w:ilvl w:val="0"/>
                <w:numId w:val="4"/>
              </w:numPr>
            </w:pPr>
            <w:r>
              <w:t>Criminal Background Check</w:t>
            </w:r>
          </w:p>
          <w:p w14:paraId="698FA97C" w14:textId="77777777" w:rsidR="00831250" w:rsidRDefault="00831250" w:rsidP="00831250">
            <w:pPr>
              <w:pStyle w:val="ListParagraph"/>
              <w:numPr>
                <w:ilvl w:val="0"/>
                <w:numId w:val="4"/>
              </w:numPr>
            </w:pPr>
            <w:r>
              <w:t>Professional ID</w:t>
            </w:r>
          </w:p>
          <w:p w14:paraId="09A411BA" w14:textId="5922E72C" w:rsidR="00831250" w:rsidRDefault="00831250" w:rsidP="00831250">
            <w:pPr>
              <w:pStyle w:val="ListParagraph"/>
              <w:numPr>
                <w:ilvl w:val="0"/>
                <w:numId w:val="4"/>
              </w:numPr>
            </w:pPr>
            <w:r>
              <w:t>TB test/immunizations if required</w:t>
            </w:r>
          </w:p>
        </w:tc>
        <w:tc>
          <w:tcPr>
            <w:tcW w:w="4782" w:type="dxa"/>
          </w:tcPr>
          <w:p w14:paraId="7648B029" w14:textId="08E89779" w:rsidR="00831250" w:rsidRDefault="00831250" w:rsidP="00382111">
            <w:r>
              <w:t>Assure that listed items have been obtained.</w:t>
            </w:r>
          </w:p>
        </w:tc>
        <w:tc>
          <w:tcPr>
            <w:tcW w:w="4782" w:type="dxa"/>
          </w:tcPr>
          <w:p w14:paraId="5D9AF972" w14:textId="1318F574" w:rsidR="00831250" w:rsidRDefault="00831250" w:rsidP="00382111">
            <w:r>
              <w:t xml:space="preserve">Provide needed </w:t>
            </w:r>
            <w:r w:rsidR="0054667E">
              <w:t>documentation</w:t>
            </w:r>
            <w:r>
              <w:t xml:space="preserve"> related to licensure/credentials/certification</w:t>
            </w:r>
          </w:p>
        </w:tc>
      </w:tr>
      <w:tr w:rsidR="00DC5F66" w14:paraId="2D5FBDF5" w14:textId="77777777" w:rsidTr="7804BF7A">
        <w:trPr>
          <w:trHeight w:val="1051"/>
        </w:trPr>
        <w:tc>
          <w:tcPr>
            <w:tcW w:w="4781" w:type="dxa"/>
          </w:tcPr>
          <w:p w14:paraId="7FB3A985" w14:textId="3328E1EA" w:rsidR="00DC5F66" w:rsidRDefault="00BB279E" w:rsidP="00382111">
            <w:r>
              <w:t>Provide a written job description and establish clear supervisory and oversight process.</w:t>
            </w:r>
          </w:p>
        </w:tc>
        <w:tc>
          <w:tcPr>
            <w:tcW w:w="4782" w:type="dxa"/>
          </w:tcPr>
          <w:p w14:paraId="2A7B6295" w14:textId="3D8EFA6C" w:rsidR="00DC5F66" w:rsidRDefault="00BB279E" w:rsidP="00382111">
            <w:r>
              <w:t>Review job description</w:t>
            </w:r>
            <w:r w:rsidR="00831250">
              <w:t>(</w:t>
            </w:r>
            <w:r>
              <w:t>s</w:t>
            </w:r>
            <w:r w:rsidR="00831250">
              <w:t>)</w:t>
            </w:r>
            <w:r>
              <w:t xml:space="preserve"> for </w:t>
            </w:r>
            <w:r w:rsidR="00831250">
              <w:t>ELC</w:t>
            </w:r>
            <w:r>
              <w:t xml:space="preserve"> staff and establish supervisory/oversight process and communication expectations</w:t>
            </w:r>
            <w:r w:rsidR="00831250">
              <w:t xml:space="preserve"> based on licensure/credentials and degree of experience</w:t>
            </w:r>
            <w:r>
              <w:t xml:space="preserve">. </w:t>
            </w:r>
          </w:p>
        </w:tc>
        <w:tc>
          <w:tcPr>
            <w:tcW w:w="4782" w:type="dxa"/>
          </w:tcPr>
          <w:p w14:paraId="3BD67553" w14:textId="1B546766" w:rsidR="00DC5F66" w:rsidRDefault="00BB279E" w:rsidP="00382111">
            <w:r>
              <w:t>Understand scope of duties, adhere to job description and local policy/procedure.</w:t>
            </w:r>
          </w:p>
        </w:tc>
      </w:tr>
      <w:tr w:rsidR="00DC5F66" w14:paraId="0FBC6D38" w14:textId="77777777" w:rsidTr="7804BF7A">
        <w:trPr>
          <w:trHeight w:val="2598"/>
        </w:trPr>
        <w:tc>
          <w:tcPr>
            <w:tcW w:w="4781" w:type="dxa"/>
          </w:tcPr>
          <w:p w14:paraId="793FF06E" w14:textId="3F8D187D" w:rsidR="00DC5F66" w:rsidRDefault="00A14E8D" w:rsidP="00382111">
            <w:r>
              <w:t>Assure that RN School Nurse has adequate time to orient, train and supervise ELC staff</w:t>
            </w:r>
            <w:r w:rsidR="0054667E">
              <w:t>.</w:t>
            </w:r>
          </w:p>
        </w:tc>
        <w:tc>
          <w:tcPr>
            <w:tcW w:w="4782" w:type="dxa"/>
          </w:tcPr>
          <w:p w14:paraId="1880C97A" w14:textId="7A0067AF" w:rsidR="00DC5F66" w:rsidRDefault="00A14E8D" w:rsidP="00382111">
            <w:r>
              <w:t>RN will provide training and orientation for ELC staff on school policy/procedures and expected job related duties. Provide copies of policy/procedure/written guidelines.</w:t>
            </w:r>
          </w:p>
          <w:p w14:paraId="7C96A346" w14:textId="77777777" w:rsidR="00A14E8D" w:rsidRDefault="00A14E8D" w:rsidP="00382111"/>
          <w:p w14:paraId="24F7A02D" w14:textId="61F1D91B" w:rsidR="00A14E8D" w:rsidRDefault="00A14E8D" w:rsidP="00382111">
            <w:r w:rsidRPr="00A14E8D">
              <w:t>Will assure that contract staff have the needed knowledge, skills, and abilities to perform expected job duties and that the duties are appropriate to the level of licensure or certification.</w:t>
            </w:r>
            <w:r w:rsidR="0054667E">
              <w:t xml:space="preserve"> Maintain documentation of competency/skills checks.</w:t>
            </w:r>
          </w:p>
        </w:tc>
        <w:tc>
          <w:tcPr>
            <w:tcW w:w="4782" w:type="dxa"/>
          </w:tcPr>
          <w:p w14:paraId="15BE7241" w14:textId="77777777" w:rsidR="00A14E8D" w:rsidRDefault="00A14E8D" w:rsidP="00A14E8D">
            <w:pPr>
              <w:spacing w:after="160" w:line="259" w:lineRule="auto"/>
            </w:pPr>
            <w:r>
              <w:t>Attend training and orientation, seek clarification as needed.</w:t>
            </w:r>
          </w:p>
          <w:p w14:paraId="50E8BB3D" w14:textId="77777777" w:rsidR="0054667E" w:rsidRDefault="0054667E" w:rsidP="00382111"/>
          <w:p w14:paraId="146540B7" w14:textId="77777777" w:rsidR="0054667E" w:rsidRDefault="0054667E" w:rsidP="00382111"/>
          <w:p w14:paraId="4AC8ADB2" w14:textId="4CC6881B" w:rsidR="00A14E8D" w:rsidRDefault="00A14E8D" w:rsidP="00382111">
            <w:r>
              <w:t>Demonstrate needed competence for</w:t>
            </w:r>
            <w:r w:rsidR="008D7845">
              <w:t xml:space="preserve"> level of licensure</w:t>
            </w:r>
            <w:r w:rsidR="00CB681B">
              <w:t xml:space="preserve"> or </w:t>
            </w:r>
            <w:r w:rsidR="1069163B">
              <w:t>assigned or</w:t>
            </w:r>
            <w:r>
              <w:t xml:space="preserve"> delegated tasks.</w:t>
            </w:r>
          </w:p>
        </w:tc>
      </w:tr>
      <w:tr w:rsidR="00DC5F66" w14:paraId="4925228A" w14:textId="77777777" w:rsidTr="7804BF7A">
        <w:trPr>
          <w:trHeight w:val="1313"/>
        </w:trPr>
        <w:tc>
          <w:tcPr>
            <w:tcW w:w="4781" w:type="dxa"/>
          </w:tcPr>
          <w:p w14:paraId="4AB6B1DE" w14:textId="70D7B461" w:rsidR="00DC5F66" w:rsidRDefault="00A14E8D" w:rsidP="00382111">
            <w:r>
              <w:t xml:space="preserve">Provide computer </w:t>
            </w:r>
            <w:r w:rsidR="00012CC5">
              <w:t xml:space="preserve">log -in and/or access to needed electronic platforms. </w:t>
            </w:r>
          </w:p>
        </w:tc>
        <w:tc>
          <w:tcPr>
            <w:tcW w:w="4782" w:type="dxa"/>
          </w:tcPr>
          <w:p w14:paraId="5DD27826" w14:textId="2CAEFBDC" w:rsidR="00DC5F66" w:rsidRDefault="00A14E8D" w:rsidP="00382111">
            <w:r>
              <w:t xml:space="preserve">RN will </w:t>
            </w:r>
            <w:r w:rsidR="00012CC5">
              <w:t>orient ELC staff</w:t>
            </w:r>
            <w:r>
              <w:t xml:space="preserve"> to documentation</w:t>
            </w:r>
            <w:r w:rsidR="00012CC5">
              <w:t xml:space="preserve"> process</w:t>
            </w:r>
            <w:r>
              <w:t xml:space="preserve"> and </w:t>
            </w:r>
            <w:r w:rsidR="00012CC5">
              <w:t>provide</w:t>
            </w:r>
            <w:r>
              <w:t xml:space="preserve"> forms</w:t>
            </w:r>
            <w:r w:rsidR="00012CC5">
              <w:t xml:space="preserve"> as</w:t>
            </w:r>
            <w:r>
              <w:t xml:space="preserve"> needed. RN will be available for consultation on follow up needs and ensure care has been obtained.</w:t>
            </w:r>
          </w:p>
        </w:tc>
        <w:tc>
          <w:tcPr>
            <w:tcW w:w="4782" w:type="dxa"/>
          </w:tcPr>
          <w:p w14:paraId="6E583639" w14:textId="4FD2C80E" w:rsidR="00DC5F66" w:rsidRDefault="00A14E8D" w:rsidP="00382111">
            <w:r>
              <w:t xml:space="preserve">Document care provided and any follow up as needed. Ensure that parental consent process has been followed prior to COVID testing. Communicate updates </w:t>
            </w:r>
            <w:r w:rsidR="00012CC5">
              <w:t xml:space="preserve">daily or on established schedule </w:t>
            </w:r>
            <w:r>
              <w:t>to the RN school nurse.</w:t>
            </w:r>
          </w:p>
        </w:tc>
      </w:tr>
      <w:tr w:rsidR="00DC5F66" w14:paraId="21A70FB0" w14:textId="77777777" w:rsidTr="7804BF7A">
        <w:trPr>
          <w:trHeight w:val="1284"/>
        </w:trPr>
        <w:tc>
          <w:tcPr>
            <w:tcW w:w="4781" w:type="dxa"/>
          </w:tcPr>
          <w:p w14:paraId="30AAEF76" w14:textId="467D3D93" w:rsidR="00DC5F66" w:rsidRDefault="00012CC5" w:rsidP="00382111">
            <w:r>
              <w:lastRenderedPageBreak/>
              <w:t xml:space="preserve">Assure that supervisory expectations are in place and communicated. </w:t>
            </w:r>
          </w:p>
        </w:tc>
        <w:tc>
          <w:tcPr>
            <w:tcW w:w="4782" w:type="dxa"/>
          </w:tcPr>
          <w:p w14:paraId="326AEFD3" w14:textId="77777777" w:rsidR="00DC5F66" w:rsidRDefault="00012CC5" w:rsidP="00382111">
            <w:r>
              <w:t xml:space="preserve">RN will observe care provided by ELC staff on a regular basis and provide feedback to address any identified issues or concerns. </w:t>
            </w:r>
          </w:p>
          <w:p w14:paraId="28B147DA" w14:textId="4F011E6C" w:rsidR="00012CC5" w:rsidRDefault="00012CC5" w:rsidP="00382111">
            <w:r>
              <w:t xml:space="preserve">Maintain documentation of </w:t>
            </w:r>
            <w:r w:rsidR="0033277D">
              <w:t xml:space="preserve">ongoing </w:t>
            </w:r>
            <w:r>
              <w:t>competence/job performance.</w:t>
            </w:r>
          </w:p>
        </w:tc>
        <w:tc>
          <w:tcPr>
            <w:tcW w:w="4782" w:type="dxa"/>
          </w:tcPr>
          <w:p w14:paraId="4F472F5E" w14:textId="596396E8" w:rsidR="00DC5F66" w:rsidRDefault="00012CC5" w:rsidP="00382111">
            <w:r>
              <w:t>Perform job duties/tasks as assigned seeking clarification from RN school nurse as needed.</w:t>
            </w:r>
          </w:p>
          <w:p w14:paraId="5CA12E54" w14:textId="25FA9489" w:rsidR="00012CC5" w:rsidRDefault="00012CC5" w:rsidP="00382111">
            <w:r>
              <w:t>Schedule time for observation by RN School Nurse.</w:t>
            </w:r>
          </w:p>
          <w:p w14:paraId="59796867" w14:textId="12D6E6DE" w:rsidR="00012CC5" w:rsidRDefault="00012CC5" w:rsidP="00382111">
            <w:r>
              <w:t>Provide evidence of ongoing work for performance review.</w:t>
            </w:r>
          </w:p>
        </w:tc>
      </w:tr>
    </w:tbl>
    <w:p w14:paraId="2031213B" w14:textId="78F8E94D" w:rsidR="00DC5F66" w:rsidRDefault="00DC5F66" w:rsidP="003E628B">
      <w:pPr>
        <w:tabs>
          <w:tab w:val="left" w:pos="1650"/>
        </w:tabs>
      </w:pPr>
    </w:p>
    <w:p w14:paraId="52F8C7D2" w14:textId="5991C1DA" w:rsidR="00BA1677" w:rsidRDefault="0033277D" w:rsidP="124FADB4">
      <w:pPr>
        <w:tabs>
          <w:tab w:val="left" w:pos="1650"/>
        </w:tabs>
      </w:pPr>
      <w:r>
        <w:t>ELC funding for additional staff can be used to hire an RN, LPN, or other Unlicensed Assi</w:t>
      </w:r>
      <w:r w:rsidR="004255AD">
        <w:t>s</w:t>
      </w:r>
      <w:r>
        <w:t>tive Personnel or UAP</w:t>
      </w:r>
      <w:r w:rsidR="00BA1677">
        <w:t xml:space="preserve"> in the traditional and charter public school setting</w:t>
      </w:r>
      <w:r>
        <w:t xml:space="preserve">. </w:t>
      </w:r>
      <w:r w:rsidR="3B62F74D">
        <w:t xml:space="preserve">Many schools already hire a registered nurse </w:t>
      </w:r>
      <w:r w:rsidR="7600F4BC">
        <w:t>(</w:t>
      </w:r>
      <w:r w:rsidR="3B62F74D">
        <w:t>RN</w:t>
      </w:r>
      <w:r w:rsidR="664EC7F8">
        <w:t>)</w:t>
      </w:r>
      <w:r w:rsidR="3B62F74D">
        <w:t xml:space="preserve"> as the school nurse.</w:t>
      </w:r>
      <w:r w:rsidR="68F4520A">
        <w:t xml:space="preserve"> F</w:t>
      </w:r>
      <w:r w:rsidR="1BD9AEB1">
        <w:t>ull-time RN</w:t>
      </w:r>
      <w:r w:rsidR="7C1EB101">
        <w:t xml:space="preserve"> coverage</w:t>
      </w:r>
      <w:r w:rsidR="1BD9AEB1">
        <w:t xml:space="preserve"> must be in place before consideration can be given to hiring an LPN or UAP. </w:t>
      </w:r>
      <w:r w:rsidR="00BA1677">
        <w:t>Nursing teams m</w:t>
      </w:r>
      <w:r w:rsidR="481ABA9D">
        <w:t>ay also</w:t>
      </w:r>
      <w:r w:rsidR="00BA1677">
        <w:t xml:space="preserve"> include a</w:t>
      </w:r>
      <w:r w:rsidR="25825359">
        <w:t>dditional</w:t>
      </w:r>
      <w:r w:rsidR="00BA1677">
        <w:t xml:space="preserve"> registered nurse</w:t>
      </w:r>
      <w:r w:rsidR="52F3B8B3">
        <w:t xml:space="preserve">s, </w:t>
      </w:r>
      <w:r w:rsidR="00BA1677">
        <w:t xml:space="preserve">licensed practical nurses (LPN), or unlicensed assistive personnel (UAP) as supporting team members. </w:t>
      </w:r>
      <w:r w:rsidR="08F8D3A8">
        <w:t xml:space="preserve"> </w:t>
      </w:r>
      <w:r>
        <w:t xml:space="preserve">The UAP can be a certified nursing assistant, medical office assistant or a teacher’s assistant hired expressly for ELC purposes. </w:t>
      </w:r>
    </w:p>
    <w:p w14:paraId="249B8006" w14:textId="68C6E33C" w:rsidR="0033277D" w:rsidRDefault="0033277D" w:rsidP="003E628B">
      <w:pPr>
        <w:tabs>
          <w:tab w:val="left" w:pos="1650"/>
        </w:tabs>
      </w:pPr>
      <w:r>
        <w:t>Some agencies can hire these temporary, time</w:t>
      </w:r>
      <w:r w:rsidR="0025586B">
        <w:t>-</w:t>
      </w:r>
      <w:r>
        <w:t>limited staff directly</w:t>
      </w:r>
      <w:r w:rsidR="00BA1677">
        <w:t>,</w:t>
      </w:r>
      <w:r>
        <w:t xml:space="preserve"> while others may need to contract these positions through a healthcare staffing agency. The guidelines above are intended to describe the differences between the two hiring mechanisms but </w:t>
      </w:r>
      <w:r w:rsidR="00BA1677">
        <w:t>are</w:t>
      </w:r>
      <w:r>
        <w:t xml:space="preserve"> not an exhaustive list.</w:t>
      </w:r>
    </w:p>
    <w:p w14:paraId="5C2B84DA" w14:textId="35AA4663" w:rsidR="00977BE0" w:rsidRDefault="0033277D" w:rsidP="003E628B">
      <w:pPr>
        <w:tabs>
          <w:tab w:val="left" w:pos="1650"/>
        </w:tabs>
      </w:pPr>
      <w:r w:rsidRPr="00305481">
        <w:t>Charter schools that do not have</w:t>
      </w:r>
      <w:r w:rsidR="00BA1677" w:rsidRPr="00305481">
        <w:t xml:space="preserve"> an</w:t>
      </w:r>
      <w:r w:rsidRPr="00305481">
        <w:t xml:space="preserve"> RN will need to use these funds to provide</w:t>
      </w:r>
      <w:r w:rsidR="00F5427C" w:rsidRPr="00305481">
        <w:t xml:space="preserve"> full time</w:t>
      </w:r>
      <w:r w:rsidRPr="00305481">
        <w:t xml:space="preserve"> RN </w:t>
      </w:r>
      <w:r w:rsidR="3639E0AF" w:rsidRPr="00305481">
        <w:t>coverage</w:t>
      </w:r>
      <w:r w:rsidR="00BA1677" w:rsidRPr="00305481">
        <w:t xml:space="preserve"> when implementing COVID testing</w:t>
      </w:r>
      <w:r w:rsidRPr="00305481">
        <w:t>.</w:t>
      </w:r>
      <w:r>
        <w:t xml:space="preserve"> Other school health programs </w:t>
      </w:r>
      <w:r w:rsidR="00051DB9">
        <w:t xml:space="preserve">should </w:t>
      </w:r>
      <w:r w:rsidR="00977BE0">
        <w:t>assess individual program needs and determine which staffing combination will best serve the</w:t>
      </w:r>
      <w:r w:rsidR="00051DB9">
        <w:t>ir purposes.</w:t>
      </w:r>
    </w:p>
    <w:p w14:paraId="6BD8C187" w14:textId="7F8E9F03" w:rsidR="00977BE0" w:rsidRPr="00305481" w:rsidRDefault="00977BE0" w:rsidP="003E628B">
      <w:pPr>
        <w:tabs>
          <w:tab w:val="left" w:pos="1650"/>
        </w:tabs>
      </w:pPr>
      <w:r>
        <w:t>ELC staff will primarily support COVID testing in the school</w:t>
      </w:r>
      <w:r w:rsidR="00051DB9">
        <w:t>.</w:t>
      </w:r>
      <w:r>
        <w:t xml:space="preserve"> </w:t>
      </w:r>
      <w:r w:rsidR="00051DB9">
        <w:t>H</w:t>
      </w:r>
      <w:r>
        <w:t xml:space="preserve">owever, they may perform additional activities as time allows to support </w:t>
      </w:r>
      <w:r w:rsidR="1D8F27D7">
        <w:t xml:space="preserve">other COVID directed work and </w:t>
      </w:r>
      <w:r>
        <w:t xml:space="preserve">the overall school health program. </w:t>
      </w:r>
    </w:p>
    <w:p w14:paraId="001B2789" w14:textId="152CA688" w:rsidR="0033277D" w:rsidRPr="00250FF1" w:rsidRDefault="00977BE0" w:rsidP="003E628B">
      <w:pPr>
        <w:tabs>
          <w:tab w:val="left" w:pos="1650"/>
        </w:tabs>
      </w:pPr>
      <w:r w:rsidRPr="00250FF1">
        <w:t xml:space="preserve">Additional items have been developed to aid with </w:t>
      </w:r>
      <w:r w:rsidR="00954FAD" w:rsidRPr="00250FF1">
        <w:t xml:space="preserve">the creation of </w:t>
      </w:r>
      <w:r w:rsidRPr="00250FF1">
        <w:t>job description</w:t>
      </w:r>
      <w:r w:rsidR="00954FAD" w:rsidRPr="00250FF1">
        <w:t>s</w:t>
      </w:r>
      <w:r w:rsidRPr="00250FF1">
        <w:t xml:space="preserve"> and training needs of the RN school nurse. (See </w:t>
      </w:r>
      <w:r w:rsidR="00250FF1">
        <w:t>additional resources</w:t>
      </w:r>
      <w:r w:rsidRPr="00250FF1">
        <w:t xml:space="preserve">.) </w:t>
      </w:r>
    </w:p>
    <w:p w14:paraId="51CFA461" w14:textId="25E20D2F" w:rsidR="003E628B" w:rsidRPr="003E628B" w:rsidRDefault="003E628B" w:rsidP="003E628B"/>
    <w:p w14:paraId="6C2085C9" w14:textId="36B95553" w:rsidR="003E628B" w:rsidRPr="003E628B" w:rsidRDefault="003E628B" w:rsidP="003E628B"/>
    <w:p w14:paraId="4A55B625" w14:textId="188E286E" w:rsidR="003E628B" w:rsidRPr="003E628B" w:rsidRDefault="003E628B" w:rsidP="003E628B">
      <w:pPr>
        <w:tabs>
          <w:tab w:val="left" w:pos="1800"/>
        </w:tabs>
      </w:pPr>
    </w:p>
    <w:sectPr w:rsidR="003E628B" w:rsidRPr="003E628B" w:rsidSect="00DC5F66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3512" w14:textId="77777777" w:rsidR="00534944" w:rsidRDefault="00534944" w:rsidP="00AD67A3">
      <w:pPr>
        <w:spacing w:after="0" w:line="240" w:lineRule="auto"/>
      </w:pPr>
      <w:r>
        <w:separator/>
      </w:r>
    </w:p>
  </w:endnote>
  <w:endnote w:type="continuationSeparator" w:id="0">
    <w:p w14:paraId="56F88240" w14:textId="77777777" w:rsidR="00534944" w:rsidRDefault="00534944" w:rsidP="00AD67A3">
      <w:pPr>
        <w:spacing w:after="0" w:line="240" w:lineRule="auto"/>
      </w:pPr>
      <w:r>
        <w:continuationSeparator/>
      </w:r>
    </w:p>
  </w:endnote>
  <w:endnote w:type="continuationNotice" w:id="1">
    <w:p w14:paraId="07B35068" w14:textId="77777777" w:rsidR="00534944" w:rsidRDefault="00534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63D9" w14:textId="525ADEA2" w:rsidR="008514FF" w:rsidRDefault="00CD15D9">
    <w:pPr>
      <w:pStyle w:val="Footer"/>
    </w:pPr>
    <w:r>
      <w:t>May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1719" w14:textId="1826C738" w:rsidR="00DC5F66" w:rsidRDefault="00CD15D9">
    <w:pPr>
      <w:pStyle w:val="Footer"/>
    </w:pPr>
    <w: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8C18" w14:textId="77777777" w:rsidR="00534944" w:rsidRDefault="00534944" w:rsidP="00AD67A3">
      <w:pPr>
        <w:spacing w:after="0" w:line="240" w:lineRule="auto"/>
      </w:pPr>
      <w:r>
        <w:separator/>
      </w:r>
    </w:p>
  </w:footnote>
  <w:footnote w:type="continuationSeparator" w:id="0">
    <w:p w14:paraId="68717094" w14:textId="77777777" w:rsidR="00534944" w:rsidRDefault="00534944" w:rsidP="00AD67A3">
      <w:pPr>
        <w:spacing w:after="0" w:line="240" w:lineRule="auto"/>
      </w:pPr>
      <w:r>
        <w:continuationSeparator/>
      </w:r>
    </w:p>
  </w:footnote>
  <w:footnote w:type="continuationNotice" w:id="1">
    <w:p w14:paraId="7FB8ECA7" w14:textId="77777777" w:rsidR="00534944" w:rsidRDefault="005349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A7E5" w14:textId="41D63959" w:rsidR="00AD67A3" w:rsidRPr="0077030D" w:rsidRDefault="00AD67A3">
    <w:pPr>
      <w:pStyle w:val="Header"/>
      <w:rPr>
        <w:b/>
        <w:bCs/>
        <w:sz w:val="24"/>
        <w:szCs w:val="24"/>
      </w:rPr>
    </w:pPr>
    <w:r w:rsidRPr="0077030D">
      <w:rPr>
        <w:b/>
        <w:bCs/>
        <w:sz w:val="24"/>
        <w:szCs w:val="24"/>
      </w:rPr>
      <w:t xml:space="preserve">Responsibilities of </w:t>
    </w:r>
    <w:r w:rsidR="00DC5F66" w:rsidRPr="0077030D">
      <w:rPr>
        <w:b/>
        <w:bCs/>
        <w:sz w:val="24"/>
        <w:szCs w:val="24"/>
      </w:rPr>
      <w:t>Hiring Agency W</w:t>
    </w:r>
    <w:r w:rsidRPr="0077030D">
      <w:rPr>
        <w:b/>
        <w:bCs/>
        <w:sz w:val="24"/>
        <w:szCs w:val="24"/>
      </w:rPr>
      <w:t xml:space="preserve">hen </w:t>
    </w:r>
    <w:r w:rsidR="00DC5F66" w:rsidRPr="0077030D">
      <w:rPr>
        <w:b/>
        <w:bCs/>
        <w:sz w:val="24"/>
        <w:szCs w:val="24"/>
      </w:rPr>
      <w:t>Directly Hiring</w:t>
    </w:r>
    <w:r w:rsidRPr="0077030D">
      <w:rPr>
        <w:b/>
        <w:bCs/>
        <w:sz w:val="24"/>
        <w:szCs w:val="24"/>
      </w:rPr>
      <w:t xml:space="preserve"> </w:t>
    </w:r>
    <w:r w:rsidR="00831250" w:rsidRPr="0077030D">
      <w:rPr>
        <w:b/>
        <w:bCs/>
        <w:sz w:val="24"/>
        <w:szCs w:val="24"/>
      </w:rPr>
      <w:t xml:space="preserve">ELC </w:t>
    </w:r>
    <w:r w:rsidR="00DC5F66" w:rsidRPr="0077030D">
      <w:rPr>
        <w:b/>
        <w:bCs/>
        <w:sz w:val="24"/>
        <w:szCs w:val="24"/>
      </w:rPr>
      <w:t>H</w:t>
    </w:r>
    <w:r w:rsidRPr="0077030D">
      <w:rPr>
        <w:b/>
        <w:bCs/>
        <w:sz w:val="24"/>
        <w:szCs w:val="24"/>
      </w:rPr>
      <w:t xml:space="preserve">ealthcare </w:t>
    </w:r>
    <w:r w:rsidR="00DC5F66" w:rsidRPr="0077030D">
      <w:rPr>
        <w:b/>
        <w:bCs/>
        <w:sz w:val="24"/>
        <w:szCs w:val="24"/>
      </w:rPr>
      <w:t>S</w:t>
    </w:r>
    <w:r w:rsidRPr="0077030D">
      <w:rPr>
        <w:b/>
        <w:bCs/>
        <w:sz w:val="24"/>
        <w:szCs w:val="24"/>
      </w:rPr>
      <w:t>taff</w:t>
    </w:r>
  </w:p>
  <w:p w14:paraId="2F809138" w14:textId="77777777" w:rsidR="00AD67A3" w:rsidRDefault="00AD6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EDA8" w14:textId="1BE97EFA" w:rsidR="00DC5F66" w:rsidRPr="0077030D" w:rsidRDefault="00DC5F66" w:rsidP="00DC5F66">
    <w:pPr>
      <w:pStyle w:val="Header"/>
      <w:rPr>
        <w:b/>
        <w:bCs/>
        <w:sz w:val="24"/>
        <w:szCs w:val="24"/>
      </w:rPr>
    </w:pPr>
    <w:r w:rsidRPr="0077030D">
      <w:rPr>
        <w:b/>
        <w:bCs/>
        <w:sz w:val="24"/>
        <w:szCs w:val="24"/>
      </w:rPr>
      <w:t xml:space="preserve">Responsibilities of Hiring Agency When Contracting </w:t>
    </w:r>
    <w:r w:rsidR="00831250" w:rsidRPr="0077030D">
      <w:rPr>
        <w:b/>
        <w:bCs/>
        <w:sz w:val="24"/>
        <w:szCs w:val="24"/>
      </w:rPr>
      <w:t xml:space="preserve">ELC Funded </w:t>
    </w:r>
    <w:r w:rsidRPr="0077030D">
      <w:rPr>
        <w:b/>
        <w:bCs/>
        <w:sz w:val="24"/>
        <w:szCs w:val="24"/>
      </w:rPr>
      <w:t>Healthcare Staff</w:t>
    </w:r>
  </w:p>
  <w:p w14:paraId="1378EF9E" w14:textId="77777777" w:rsidR="00DC5F66" w:rsidRDefault="00DC5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62E4"/>
    <w:multiLevelType w:val="hybridMultilevel"/>
    <w:tmpl w:val="1982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C38FE"/>
    <w:multiLevelType w:val="hybridMultilevel"/>
    <w:tmpl w:val="914C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0E25"/>
    <w:multiLevelType w:val="hybridMultilevel"/>
    <w:tmpl w:val="872E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E6106"/>
    <w:multiLevelType w:val="hybridMultilevel"/>
    <w:tmpl w:val="035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BA4"/>
    <w:multiLevelType w:val="hybridMultilevel"/>
    <w:tmpl w:val="5616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652B"/>
    <w:multiLevelType w:val="hybridMultilevel"/>
    <w:tmpl w:val="E15C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03439">
    <w:abstractNumId w:val="1"/>
  </w:num>
  <w:num w:numId="2" w16cid:durableId="1335566898">
    <w:abstractNumId w:val="3"/>
  </w:num>
  <w:num w:numId="3" w16cid:durableId="39718852">
    <w:abstractNumId w:val="2"/>
  </w:num>
  <w:num w:numId="4" w16cid:durableId="1241676658">
    <w:abstractNumId w:val="4"/>
  </w:num>
  <w:num w:numId="5" w16cid:durableId="1937863703">
    <w:abstractNumId w:val="5"/>
  </w:num>
  <w:num w:numId="6" w16cid:durableId="173678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60"/>
    <w:rsid w:val="00012CC5"/>
    <w:rsid w:val="00023B99"/>
    <w:rsid w:val="00051DB9"/>
    <w:rsid w:val="00074048"/>
    <w:rsid w:val="000B5C99"/>
    <w:rsid w:val="000F36F0"/>
    <w:rsid w:val="001B5FE7"/>
    <w:rsid w:val="00207517"/>
    <w:rsid w:val="00221738"/>
    <w:rsid w:val="00250FF1"/>
    <w:rsid w:val="002541F7"/>
    <w:rsid w:val="0025586B"/>
    <w:rsid w:val="00286907"/>
    <w:rsid w:val="002F3A43"/>
    <w:rsid w:val="00305481"/>
    <w:rsid w:val="003256ED"/>
    <w:rsid w:val="0033216D"/>
    <w:rsid w:val="0033277D"/>
    <w:rsid w:val="003554D0"/>
    <w:rsid w:val="00382111"/>
    <w:rsid w:val="00385B5E"/>
    <w:rsid w:val="003D1265"/>
    <w:rsid w:val="003E628B"/>
    <w:rsid w:val="004255AD"/>
    <w:rsid w:val="004E3728"/>
    <w:rsid w:val="004F0639"/>
    <w:rsid w:val="00534944"/>
    <w:rsid w:val="0054667E"/>
    <w:rsid w:val="005A018A"/>
    <w:rsid w:val="005B339D"/>
    <w:rsid w:val="00620460"/>
    <w:rsid w:val="006547D6"/>
    <w:rsid w:val="006812D4"/>
    <w:rsid w:val="006D1062"/>
    <w:rsid w:val="0077030D"/>
    <w:rsid w:val="007E5929"/>
    <w:rsid w:val="00831250"/>
    <w:rsid w:val="008514FF"/>
    <w:rsid w:val="008A2A32"/>
    <w:rsid w:val="008D7845"/>
    <w:rsid w:val="00910DF7"/>
    <w:rsid w:val="00940CA3"/>
    <w:rsid w:val="00954FAD"/>
    <w:rsid w:val="00977BE0"/>
    <w:rsid w:val="009A5F56"/>
    <w:rsid w:val="009B4014"/>
    <w:rsid w:val="00A14E8D"/>
    <w:rsid w:val="00AA006F"/>
    <w:rsid w:val="00AD67A3"/>
    <w:rsid w:val="00B16E3F"/>
    <w:rsid w:val="00B322CD"/>
    <w:rsid w:val="00BA1677"/>
    <w:rsid w:val="00BB279E"/>
    <w:rsid w:val="00BD3CC3"/>
    <w:rsid w:val="00BD4E81"/>
    <w:rsid w:val="00C56F9D"/>
    <w:rsid w:val="00C61991"/>
    <w:rsid w:val="00CB681B"/>
    <w:rsid w:val="00CC181C"/>
    <w:rsid w:val="00CC6A86"/>
    <w:rsid w:val="00CD15D9"/>
    <w:rsid w:val="00CE29AF"/>
    <w:rsid w:val="00DC5F66"/>
    <w:rsid w:val="00E43FC3"/>
    <w:rsid w:val="00E704E8"/>
    <w:rsid w:val="00EA16C8"/>
    <w:rsid w:val="00EF4F3A"/>
    <w:rsid w:val="00F051A4"/>
    <w:rsid w:val="00F2226F"/>
    <w:rsid w:val="00F42A5C"/>
    <w:rsid w:val="00F5427C"/>
    <w:rsid w:val="00F6025C"/>
    <w:rsid w:val="00F72834"/>
    <w:rsid w:val="013818F0"/>
    <w:rsid w:val="06B97EBA"/>
    <w:rsid w:val="087CA9CE"/>
    <w:rsid w:val="08F8D3A8"/>
    <w:rsid w:val="0B13FEA5"/>
    <w:rsid w:val="0DE83D1E"/>
    <w:rsid w:val="1069163B"/>
    <w:rsid w:val="109E72BB"/>
    <w:rsid w:val="124FADB4"/>
    <w:rsid w:val="1414FCC8"/>
    <w:rsid w:val="14CBD546"/>
    <w:rsid w:val="15375536"/>
    <w:rsid w:val="164C4D7F"/>
    <w:rsid w:val="16649BD7"/>
    <w:rsid w:val="175DDDD6"/>
    <w:rsid w:val="17D9D92A"/>
    <w:rsid w:val="1BD9AEB1"/>
    <w:rsid w:val="1D6B9F83"/>
    <w:rsid w:val="1D8F27D7"/>
    <w:rsid w:val="1FEE9A17"/>
    <w:rsid w:val="23618A07"/>
    <w:rsid w:val="24059EB7"/>
    <w:rsid w:val="25825359"/>
    <w:rsid w:val="27126C3D"/>
    <w:rsid w:val="2C11709B"/>
    <w:rsid w:val="32A54F91"/>
    <w:rsid w:val="3639E0AF"/>
    <w:rsid w:val="36591586"/>
    <w:rsid w:val="36AA4E12"/>
    <w:rsid w:val="381C52FA"/>
    <w:rsid w:val="38C72AF5"/>
    <w:rsid w:val="3B62F74D"/>
    <w:rsid w:val="3BD93146"/>
    <w:rsid w:val="3C15998F"/>
    <w:rsid w:val="3C506C45"/>
    <w:rsid w:val="3DB169F0"/>
    <w:rsid w:val="3F880D07"/>
    <w:rsid w:val="40BE3776"/>
    <w:rsid w:val="4337F5DB"/>
    <w:rsid w:val="452575A4"/>
    <w:rsid w:val="481ABA9D"/>
    <w:rsid w:val="49BD0C4E"/>
    <w:rsid w:val="4C172947"/>
    <w:rsid w:val="4D433024"/>
    <w:rsid w:val="4F6B4BA1"/>
    <w:rsid w:val="4F7C52DE"/>
    <w:rsid w:val="502C4DD2"/>
    <w:rsid w:val="52F3B8B3"/>
    <w:rsid w:val="543BFDC2"/>
    <w:rsid w:val="5635BB7D"/>
    <w:rsid w:val="57765D86"/>
    <w:rsid w:val="57BFB6A5"/>
    <w:rsid w:val="5A67B328"/>
    <w:rsid w:val="5C024B9A"/>
    <w:rsid w:val="628F9D74"/>
    <w:rsid w:val="642C1CCF"/>
    <w:rsid w:val="664EC7F8"/>
    <w:rsid w:val="680B2782"/>
    <w:rsid w:val="68F4520A"/>
    <w:rsid w:val="6A17F05C"/>
    <w:rsid w:val="6CAB418D"/>
    <w:rsid w:val="6ED65D6A"/>
    <w:rsid w:val="6F935FA8"/>
    <w:rsid w:val="711A079F"/>
    <w:rsid w:val="725980E0"/>
    <w:rsid w:val="73568022"/>
    <w:rsid w:val="75ED78C2"/>
    <w:rsid w:val="7600F4BC"/>
    <w:rsid w:val="7789BAC9"/>
    <w:rsid w:val="7804BF7A"/>
    <w:rsid w:val="7857DA94"/>
    <w:rsid w:val="79ABD559"/>
    <w:rsid w:val="7B0CD304"/>
    <w:rsid w:val="7C1EB101"/>
    <w:rsid w:val="7F1ED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ECAB94"/>
  <w15:chartTrackingRefBased/>
  <w15:docId w15:val="{FCF9D3FD-F611-465C-9745-84751CB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A3"/>
  </w:style>
  <w:style w:type="paragraph" w:styleId="Footer">
    <w:name w:val="footer"/>
    <w:basedOn w:val="Normal"/>
    <w:link w:val="FooterChar"/>
    <w:uiPriority w:val="99"/>
    <w:unhideWhenUsed/>
    <w:rsid w:val="00AD6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A3"/>
  </w:style>
  <w:style w:type="paragraph" w:styleId="ListParagraph">
    <w:name w:val="List Paragraph"/>
    <w:basedOn w:val="Normal"/>
    <w:uiPriority w:val="34"/>
    <w:qFormat/>
    <w:rsid w:val="00C56F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8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2" ma:contentTypeDescription="Create a new document." ma:contentTypeScope="" ma:versionID="b63b9af1120a645d3dd1f98ad1b53b65">
  <xsd:schema xmlns:xsd="http://www.w3.org/2001/XMLSchema" xmlns:xs="http://www.w3.org/2001/XMLSchema" xmlns:p="http://schemas.microsoft.com/office/2006/metadata/properties" xmlns:ns2="d90c57f2-4cbc-4c4c-9605-2ca2391b8555" targetNamespace="http://schemas.microsoft.com/office/2006/metadata/properties" ma:root="true" ma:fieldsID="1a96b6da8cd4c876253b746a13526228" ns2:_="">
    <xsd:import namespace="d90c57f2-4cbc-4c4c-9605-2ca2391b8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FF5A7-E87C-4A70-B739-C96804F9C28C}"/>
</file>

<file path=customXml/itemProps2.xml><?xml version="1.0" encoding="utf-8"?>
<ds:datastoreItem xmlns:ds="http://schemas.openxmlformats.org/officeDocument/2006/customXml" ds:itemID="{3200FE09-9D0C-475F-A81F-6C2F0186A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5EED8-95B2-4A81-9392-81EF994BB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4001F-9356-4FD4-A8C7-CBB21C17A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Shook</dc:creator>
  <cp:keywords/>
  <dc:description/>
  <cp:lastModifiedBy>Simone, Jenifer L</cp:lastModifiedBy>
  <cp:revision>7</cp:revision>
  <cp:lastPrinted>2021-05-19T23:46:00Z</cp:lastPrinted>
  <dcterms:created xsi:type="dcterms:W3CDTF">2021-06-28T20:49:00Z</dcterms:created>
  <dcterms:modified xsi:type="dcterms:W3CDTF">2022-05-24T13:22:00Z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