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400"/>
      </w:tblGrid>
      <w:tr w:rsidR="004B64ED" w:rsidRPr="004B64ED" w:rsidTr="004B64ED">
        <w:trPr>
          <w:trHeight w:val="66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4B64ED" w:rsidRPr="004B64ED" w:rsidRDefault="004B64ED" w:rsidP="004B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skipnav"/>
            <w:bookmarkStart w:id="1" w:name="_GoBack"/>
            <w:bookmarkEnd w:id="1"/>
            <w:r w:rsidRPr="004B64ED">
              <w:rPr>
                <w:rFonts w:ascii="Times New Roman" w:eastAsia="Times New Roman" w:hAnsi="Times New Roman" w:cs="Times New Roman"/>
                <w:sz w:val="24"/>
                <w:szCs w:val="24"/>
              </w:rPr>
              <w:t>Diligent Recruitment of Foster and Adoptive Families Service Array</w:t>
            </w:r>
            <w:bookmarkEnd w:id="0"/>
          </w:p>
        </w:tc>
      </w:tr>
    </w:tbl>
    <w:p w:rsidR="004B64ED" w:rsidRPr="004B64ED" w:rsidRDefault="004B64ED" w:rsidP="004B64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0"/>
      </w:tblGrid>
      <w:tr w:rsidR="004B64ED" w:rsidRPr="004B64ED" w:rsidTr="004B64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4B64ED" w:rsidRPr="004B64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ED" w:rsidRPr="004B64ED" w:rsidRDefault="004B64ED" w:rsidP="004B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64ED" w:rsidRPr="004B64ED" w:rsidRDefault="004B64ED" w:rsidP="004B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040"/>
                    <w:gridCol w:w="120"/>
                  </w:tblGrid>
                  <w:tr w:rsidR="004B64ED" w:rsidRPr="004B64ED">
                    <w:trPr>
                      <w:tblCellSpacing w:w="0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0665"/>
                        </w:tblGrid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2" w:name="ItemID42802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1. </w:t>
                              </w:r>
                              <w:bookmarkEnd w:id="2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Name of Agency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53" type="#_x0000_t75" style="width:135.75pt;height:66.75pt" o:ole="">
                                    <v:imagedata r:id="rId5" o:title=""/>
                                  </v:shape>
                                  <w:control r:id="rId6" w:name="DefaultOcxName" w:shapeid="_x0000_i1053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3" w:name="ItemID42804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2. </w:t>
                              </w:r>
                              <w:bookmarkEnd w:id="3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provide the URL for the website that prospective foster and adoptive families should visit to gain more information about becoming licensed or approved through your agency.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6" type="#_x0000_t75" style="width:135.75pt;height:66.75pt" o:ole="">
                                    <v:imagedata r:id="rId5" o:title=""/>
                                  </v:shape>
                                  <w:control r:id="rId7" w:name="DefaultOcxName1" w:shapeid="_x0000_i1056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0665"/>
                        </w:tblGrid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4" w:name="ItemID42805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3. </w:t>
                              </w:r>
                              <w:bookmarkEnd w:id="4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provide the telephone number that prospective foster and adoptive families should call to gain more information about becoming licensed or approved through your agency.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9" type="#_x0000_t75" style="width:135.75pt;height:66.75pt" o:ole="">
                                    <v:imagedata r:id="rId5" o:title=""/>
                                  </v:shape>
                                  <w:control r:id="rId8" w:name="DefaultOcxName2" w:shapeid="_x0000_i1059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5" w:name="ItemID42806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4. </w:t>
                              </w:r>
                              <w:bookmarkEnd w:id="5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provide the email address that prospective foster and adoptive families should email to gain more information about becoming licensed or approved through your agency.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62" type="#_x0000_t75" style="width:135.75pt;height:66.75pt" o:ole="">
                                    <v:imagedata r:id="rId5" o:title=""/>
                                  </v:shape>
                                  <w:control r:id="rId9" w:name="DefaultOcxName3" w:shapeid="_x0000_i1062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0665"/>
                        </w:tblGrid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6" w:name="ItemID42807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5. </w:t>
                              </w:r>
                              <w:bookmarkEnd w:id="6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check all that apply. My agency provides licensure and/or approval services to the following prospective families: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7348"/>
                              </w:tblGrid>
                              <w:tr w:rsidR="004B64ED" w:rsidRPr="004B64E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64" type="#_x0000_t75" style="width:20.25pt;height:17.25pt" o:ole="">
                                          <v:imagedata r:id="rId10" o:title=""/>
                                        </v:shape>
                                        <w:control r:id="rId11" w:name="DefaultOcxName4" w:shapeid="_x0000_i106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Foster families </w:t>
                                    </w:r>
                                  </w:p>
                                </w:tc>
                              </w:tr>
                              <w:tr w:rsidR="004B64ED" w:rsidRPr="004B64E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67" type="#_x0000_t75" style="width:20.25pt;height:17.25pt" o:ole="">
                                          <v:imagedata r:id="rId10" o:title=""/>
                                        </v:shape>
                                        <w:control r:id="rId12" w:name="DefaultOcxName5" w:shapeid="_x0000_i106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Therapuetic</w:t>
                                    </w:r>
                                    <w:proofErr w:type="spellEnd"/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foster families </w:t>
                                    </w:r>
                                  </w:p>
                                </w:tc>
                              </w:tr>
                              <w:tr w:rsidR="004B64ED" w:rsidRPr="004B64E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70" type="#_x0000_t75" style="width:20.25pt;height:17.25pt" o:ole="">
                                          <v:imagedata r:id="rId10" o:title=""/>
                                        </v:shape>
                                        <w:control r:id="rId13" w:name="DefaultOcxName6" w:shapeid="_x0000_i10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Adoptive families (agency requires foster care licensure) </w:t>
                                    </w:r>
                                  </w:p>
                                </w:tc>
                              </w:tr>
                              <w:tr w:rsidR="004B64ED" w:rsidRPr="004B64E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73" type="#_x0000_t75" style="width:20.25pt;height:17.25pt" o:ole="">
                                          <v:imagedata r:id="rId10" o:title=""/>
                                        </v:shape>
                                        <w:control r:id="rId14" w:name="DefaultOcxName7" w:shapeid="_x0000_i10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Adoptive families (agency does not require foster care licensure) </w:t>
                                    </w:r>
                                  </w:p>
                                </w:tc>
                              </w:tr>
                              <w:tr w:rsidR="004B64ED" w:rsidRPr="004B64E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object w:dxaOrig="1440" w:dyaOrig="1440">
                                        <v:shape id="_x0000_i1076" type="#_x0000_t75" style="width:20.25pt;height:17.25pt" o:ole="">
                                          <v:imagedata r:id="rId10" o:title=""/>
                                        </v:shape>
                                        <w:control r:id="rId15" w:name="DefaultOcxName8" w:shapeid="_x0000_i107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B64ED" w:rsidRPr="004B64ED" w:rsidRDefault="004B64ED" w:rsidP="004B64E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4B64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Adoptive families (only when a child is already placed in the family's home) </w:t>
                                    </w:r>
                                  </w:p>
                                </w:tc>
                              </w:tr>
                            </w:tbl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7" w:name="ItemID42808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6. </w:t>
                              </w:r>
                              <w:bookmarkEnd w:id="7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list any specific populations of children that your agency focuses on serving. Examples are teenagers, large sibling groups, medically fragile children, etc.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80" type="#_x0000_t75" style="width:135.75pt;height:66.75pt" o:ole="">
                                    <v:imagedata r:id="rId5" o:title=""/>
                                  </v:shape>
                                  <w:control r:id="rId16" w:name="DefaultOcxName9" w:shapeid="_x0000_i1080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0665"/>
                        </w:tblGrid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8" w:name="ItemID42809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7. </w:t>
                              </w:r>
                              <w:bookmarkEnd w:id="8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Please list any specific populations of foster/adoptive families that your agency focuses on serving. Examples are LGBTQ parents, single parents, parents with disabilities, etc.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83" type="#_x0000_t75" style="width:135.75pt;height:66.75pt" o:ole="">
                                    <v:imagedata r:id="rId5" o:title=""/>
                                  </v:shape>
                                  <w:control r:id="rId17" w:name="DefaultOcxName10" w:shapeid="_x0000_i1083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9" w:name="ItemID42803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8. </w:t>
                              </w:r>
                              <w:bookmarkEnd w:id="9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Please list all counties served by your agency </w:t>
                              </w:r>
                              <w:proofErr w:type="gramStart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in regards to</w:t>
                              </w:r>
                              <w:proofErr w:type="gramEnd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licensure and approval of foster/adoptive parents.</w:t>
                              </w:r>
                            </w:p>
                            <w:p w:rsidR="004B64ED" w:rsidRPr="004B64ED" w:rsidRDefault="004B64ED" w:rsidP="004B64E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(in other words, if a prospective family contacted your agency, and lives in a county you have listed, your agency is willing and able to license them for foster care or approve them for adoption based on their county of residence)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86" type="#_x0000_t75" style="width:135.75pt;height:66.75pt" o:ole="">
                                    <v:imagedata r:id="rId5" o:title=""/>
                                  </v:shape>
                                  <w:control r:id="rId18" w:name="DefaultOcxName11" w:shapeid="_x0000_i1086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0665"/>
                        </w:tblGrid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10" w:name="ItemID42810"/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9. </w:t>
                              </w:r>
                              <w:bookmarkEnd w:id="10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Is there any additional concrete information about your agency that you feel is extremely important for prospective foster/adoptive families to know that has not been addressed in this survey?</w: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89" type="#_x0000_t75" style="width:135.75pt;height:66.75pt" o:ole="">
                                    <v:imagedata r:id="rId5" o:title=""/>
                                  </v:shape>
                                  <w:control r:id="rId19" w:name="DefaultOcxName12" w:shapeid="_x0000_i1089"/>
                                </w:object>
                              </w:r>
                            </w:p>
                          </w:tc>
                        </w:tr>
                        <w:tr w:rsidR="004B64ED" w:rsidRPr="004B64ED" w:rsidTr="004B64ED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B64ED" w:rsidRPr="004B64ED" w:rsidRDefault="004B64ED" w:rsidP="004B64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B64E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4B64ED" w:rsidRPr="004B64E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4B64ED" w:rsidRPr="004B64ED" w:rsidRDefault="004B64ED" w:rsidP="004B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22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"/>
                    <w:gridCol w:w="10413"/>
                    <w:gridCol w:w="426"/>
                  </w:tblGrid>
                  <w:tr w:rsidR="004B64ED" w:rsidRPr="004B64ED">
                    <w:trPr>
                      <w:tblCellSpacing w:w="22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64ED" w:rsidRPr="004B64ED" w:rsidRDefault="00EC00A0" w:rsidP="004B64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="004B64ED" w:rsidRPr="004B64E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Done</w:t>
                          </w:r>
                        </w:hyperlink>
                        <w:r w:rsidR="004B64ED"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4B64ED" w:rsidRPr="004B64ED" w:rsidRDefault="004B64ED" w:rsidP="004B64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64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4B64ED" w:rsidRPr="004B64ED" w:rsidRDefault="004B64ED" w:rsidP="004B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B64ED" w:rsidRPr="004B64ED" w:rsidRDefault="004B64ED" w:rsidP="004B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9A6" w:rsidRDefault="007839A6"/>
    <w:sectPr w:rsidR="0078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64260"/>
    <w:multiLevelType w:val="hybridMultilevel"/>
    <w:tmpl w:val="F5AC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D"/>
    <w:rsid w:val="00055B44"/>
    <w:rsid w:val="004B64ED"/>
    <w:rsid w:val="007839A6"/>
    <w:rsid w:val="00E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chartTrackingRefBased/>
  <w15:docId w15:val="{8A4317B5-3E8A-4377-97D1-EAA22DEC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4ED"/>
    <w:pPr>
      <w:ind w:left="720"/>
      <w:contextualSpacing/>
    </w:pPr>
  </w:style>
  <w:style w:type="character" w:customStyle="1" w:styleId="surveyname">
    <w:name w:val="surveyname"/>
    <w:basedOn w:val="DefaultParagraphFont"/>
    <w:rsid w:val="004B64ED"/>
  </w:style>
  <w:style w:type="character" w:customStyle="1" w:styleId="Normal1">
    <w:name w:val="Normal1"/>
    <w:basedOn w:val="DefaultParagraphFont"/>
    <w:rsid w:val="004B64ED"/>
  </w:style>
  <w:style w:type="character" w:customStyle="1" w:styleId="pagenumberfontstyle">
    <w:name w:val="pagenumberfontstyle"/>
    <w:basedOn w:val="DefaultParagraphFont"/>
    <w:rsid w:val="004B64ED"/>
  </w:style>
  <w:style w:type="paragraph" w:styleId="NormalWeb">
    <w:name w:val="Normal (Web)"/>
    <w:basedOn w:val="Normal"/>
    <w:uiPriority w:val="99"/>
    <w:semiHidden/>
    <w:unhideWhenUsed/>
    <w:rsid w:val="004B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6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javascript:submitCheck(1);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Bazemore, Jan M</dc:creator>
  <cp:keywords/>
  <dc:description/>
  <cp:lastModifiedBy>Green, Angela</cp:lastModifiedBy>
  <cp:revision>2</cp:revision>
  <dcterms:created xsi:type="dcterms:W3CDTF">2018-03-02T16:00:00Z</dcterms:created>
  <dcterms:modified xsi:type="dcterms:W3CDTF">2018-03-02T16:00:00Z</dcterms:modified>
</cp:coreProperties>
</file>