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imes New Roman" w:eastAsia="Times New Roman" w:hAnsi="Times New Roman" w:cs="Times New Roman"/>
          <w:color w:val="5B9BD5" w:themeColor="accent1"/>
          <w:sz w:val="24"/>
          <w:szCs w:val="24"/>
        </w:rPr>
        <w:id w:val="-1484379235"/>
        <w:docPartObj>
          <w:docPartGallery w:val="Cover Pages"/>
          <w:docPartUnique/>
        </w:docPartObj>
      </w:sdtPr>
      <w:sdtEndPr>
        <w:rPr>
          <w:rFonts w:ascii="Arial" w:hAnsi="Arial" w:cs="Arial"/>
          <w:b/>
          <w:bCs/>
          <w:color w:val="auto"/>
          <w:u w:val="single"/>
        </w:rPr>
      </w:sdtEndPr>
      <w:sdtContent>
        <w:p w14:paraId="3FE02FD6" w14:textId="77777777" w:rsidR="005727CA" w:rsidRDefault="005727CA">
          <w:pPr>
            <w:pStyle w:val="NoSpacing"/>
            <w:spacing w:before="1540" w:after="240"/>
            <w:jc w:val="center"/>
            <w:rPr>
              <w:color w:val="5B9BD5" w:themeColor="accent1"/>
            </w:rPr>
          </w:pPr>
        </w:p>
        <w:sdt>
          <w:sdtPr>
            <w:rPr>
              <w:rFonts w:asciiTheme="majorHAnsi" w:eastAsiaTheme="majorEastAsia" w:hAnsiTheme="majorHAnsi" w:cstheme="majorBidi"/>
              <w:caps/>
              <w:color w:val="5B9BD5" w:themeColor="accent1"/>
              <w:sz w:val="36"/>
              <w:szCs w:val="36"/>
            </w:rPr>
            <w:alias w:val="Title"/>
            <w:tag w:val=""/>
            <w:id w:val="1735040861"/>
            <w:placeholder>
              <w:docPart w:val="E0AC4796102E44F489433C00414A100C"/>
            </w:placeholder>
            <w:dataBinding w:prefixMappings="xmlns:ns0='http://purl.org/dc/elements/1.1/' xmlns:ns1='http://schemas.openxmlformats.org/package/2006/metadata/core-properties' " w:xpath="/ns1:coreProperties[1]/ns0:title[1]" w:storeItemID="{6C3C8BC8-F283-45AE-878A-BAB7291924A1}"/>
            <w:text/>
          </w:sdtPr>
          <w:sdtEndPr/>
          <w:sdtContent>
            <w:p w14:paraId="1698088D" w14:textId="77777777" w:rsidR="005727CA" w:rsidRPr="005F5F9E" w:rsidRDefault="00E6200A">
              <w:pPr>
                <w:pStyle w:val="NoSpacing"/>
                <w:pBdr>
                  <w:top w:val="single" w:sz="6" w:space="6" w:color="5B9BD5" w:themeColor="accent1"/>
                  <w:bottom w:val="single" w:sz="6" w:space="6" w:color="5B9BD5" w:themeColor="accent1"/>
                </w:pBdr>
                <w:spacing w:after="240"/>
                <w:jc w:val="center"/>
                <w:rPr>
                  <w:rFonts w:asciiTheme="majorHAnsi" w:eastAsiaTheme="majorEastAsia" w:hAnsiTheme="majorHAnsi" w:cstheme="majorBidi"/>
                  <w:caps/>
                  <w:color w:val="5B9BD5" w:themeColor="accent1"/>
                  <w:sz w:val="80"/>
                  <w:szCs w:val="80"/>
                </w:rPr>
              </w:pPr>
              <w:r>
                <w:rPr>
                  <w:rFonts w:asciiTheme="majorHAnsi" w:eastAsiaTheme="majorEastAsia" w:hAnsiTheme="majorHAnsi" w:cstheme="majorBidi"/>
                  <w:caps/>
                  <w:color w:val="5B9BD5" w:themeColor="accent1"/>
                  <w:sz w:val="36"/>
                  <w:szCs w:val="36"/>
                </w:rPr>
                <w:t>REQUEST FOR APPLICATIONS</w:t>
              </w:r>
            </w:p>
          </w:sdtContent>
        </w:sdt>
        <w:sdt>
          <w:sdtPr>
            <w:rPr>
              <w:color w:val="5B9BD5" w:themeColor="accent1"/>
              <w:sz w:val="36"/>
              <w:szCs w:val="36"/>
            </w:rPr>
            <w:alias w:val="Subtitle"/>
            <w:tag w:val=""/>
            <w:id w:val="328029620"/>
            <w:placeholder>
              <w:docPart w:val="0AF00FE99ACD4622A75CDA955AE76DAF"/>
            </w:placeholder>
            <w:dataBinding w:prefixMappings="xmlns:ns0='http://purl.org/dc/elements/1.1/' xmlns:ns1='http://schemas.openxmlformats.org/package/2006/metadata/core-properties' " w:xpath="/ns1:coreProperties[1]/ns0:subject[1]" w:storeItemID="{6C3C8BC8-F283-45AE-878A-BAB7291924A1}"/>
            <w:text/>
          </w:sdtPr>
          <w:sdtEndPr/>
          <w:sdtContent>
            <w:p w14:paraId="618CBA99" w14:textId="41729259" w:rsidR="005727CA" w:rsidRPr="005F5F9E" w:rsidRDefault="00E61345">
              <w:pPr>
                <w:pStyle w:val="NoSpacing"/>
                <w:jc w:val="center"/>
                <w:rPr>
                  <w:color w:val="5B9BD5" w:themeColor="accent1"/>
                  <w:sz w:val="36"/>
                  <w:szCs w:val="36"/>
                </w:rPr>
              </w:pPr>
              <w:r>
                <w:rPr>
                  <w:color w:val="5B9BD5" w:themeColor="accent1"/>
                  <w:sz w:val="36"/>
                  <w:szCs w:val="36"/>
                </w:rPr>
                <w:t xml:space="preserve">Caring </w:t>
              </w:r>
              <w:proofErr w:type="gramStart"/>
              <w:r>
                <w:rPr>
                  <w:color w:val="5B9BD5" w:themeColor="accent1"/>
                  <w:sz w:val="36"/>
                  <w:szCs w:val="36"/>
                </w:rPr>
                <w:t>For</w:t>
              </w:r>
              <w:proofErr w:type="gramEnd"/>
              <w:r>
                <w:rPr>
                  <w:color w:val="5B9BD5" w:themeColor="accent1"/>
                  <w:sz w:val="36"/>
                  <w:szCs w:val="36"/>
                </w:rPr>
                <w:t xml:space="preserve"> Our Own</w:t>
              </w:r>
              <w:r w:rsidR="0096707E">
                <w:rPr>
                  <w:color w:val="5B9BD5" w:themeColor="accent1"/>
                  <w:sz w:val="36"/>
                  <w:szCs w:val="36"/>
                </w:rPr>
                <w:t xml:space="preserve"> Expansion</w:t>
              </w:r>
            </w:p>
          </w:sdtContent>
        </w:sdt>
        <w:p w14:paraId="6EDF7451" w14:textId="77777777" w:rsidR="005727CA" w:rsidRDefault="005727CA">
          <w:pPr>
            <w:pStyle w:val="NoSpacing"/>
            <w:spacing w:before="480"/>
            <w:jc w:val="center"/>
            <w:rPr>
              <w:color w:val="5B9BD5" w:themeColor="accent1"/>
            </w:rPr>
          </w:pPr>
          <w:r>
            <w:rPr>
              <w:noProof/>
              <w:color w:val="5B9BD5" w:themeColor="accent1"/>
            </w:rPr>
            <mc:AlternateContent>
              <mc:Choice Requires="wps">
                <w:drawing>
                  <wp:anchor distT="0" distB="0" distL="114300" distR="114300" simplePos="0" relativeHeight="251659264" behindDoc="0" locked="0" layoutInCell="1" allowOverlap="1" wp14:anchorId="166C5E04" wp14:editId="565F80A4">
                    <wp:simplePos x="0" y="0"/>
                    <wp:positionH relativeFrom="margin">
                      <wp:align>center</wp:align>
                    </wp:positionH>
                    <mc:AlternateContent>
                      <mc:Choice Requires="wp14">
                        <wp:positionV relativeFrom="page">
                          <wp14:pctPosVOffset>85000</wp14:pctPosVOffset>
                        </wp:positionV>
                      </mc:Choice>
                      <mc:Fallback>
                        <wp:positionV relativeFrom="page">
                          <wp:posOffset>8549640</wp:posOffset>
                        </wp:positionV>
                      </mc:Fallback>
                    </mc:AlternateContent>
                    <wp:extent cx="6553200" cy="557784"/>
                    <wp:effectExtent l="0" t="0" r="0" b="12700"/>
                    <wp:wrapNone/>
                    <wp:docPr id="142" name="Text Box 142"/>
                    <wp:cNvGraphicFramePr/>
                    <a:graphic xmlns:a="http://schemas.openxmlformats.org/drawingml/2006/main">
                      <a:graphicData uri="http://schemas.microsoft.com/office/word/2010/wordprocessingShape">
                        <wps:wsp>
                          <wps:cNvSpPr txBox="1"/>
                          <wps:spPr>
                            <a:xfrm>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color w:val="5B9BD5" w:themeColor="accent1"/>
                                    <w:sz w:val="28"/>
                                    <w:szCs w:val="28"/>
                                  </w:rPr>
                                  <w:alias w:val="Date"/>
                                  <w:tag w:val=""/>
                                  <w:id w:val="197127006"/>
                                  <w:placeholder>
                                    <w:docPart w:val="0F736E9419844D25AB9998898FCED5B8"/>
                                  </w:placeholder>
                                  <w:showingPlcHdr/>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sdtContent>
                                  <w:p w14:paraId="2EC286D0" w14:textId="77777777" w:rsidR="005F2E46" w:rsidRDefault="005F2E46">
                                    <w:pPr>
                                      <w:pStyle w:val="NoSpacing"/>
                                      <w:spacing w:after="40"/>
                                      <w:jc w:val="center"/>
                                      <w:rPr>
                                        <w:caps/>
                                        <w:color w:val="5B9BD5" w:themeColor="accent1"/>
                                        <w:sz w:val="28"/>
                                        <w:szCs w:val="28"/>
                                      </w:rPr>
                                    </w:pPr>
                                    <w:r>
                                      <w:rPr>
                                        <w:caps/>
                                        <w:color w:val="5B9BD5" w:themeColor="accent1"/>
                                        <w:sz w:val="28"/>
                                        <w:szCs w:val="28"/>
                                      </w:rPr>
                                      <w:t xml:space="preserve">     </w:t>
                                    </w:r>
                                  </w:p>
                                </w:sdtContent>
                              </w:sdt>
                              <w:p w14:paraId="77BA9BCC" w14:textId="77777777" w:rsidR="005F2E46" w:rsidRDefault="00062C0C">
                                <w:pPr>
                                  <w:pStyle w:val="NoSpacing"/>
                                  <w:jc w:val="center"/>
                                  <w:rPr>
                                    <w:color w:val="5B9BD5" w:themeColor="accent1"/>
                                  </w:rPr>
                                </w:pPr>
                                <w:sdt>
                                  <w:sdtPr>
                                    <w:rPr>
                                      <w:caps/>
                                      <w:color w:val="5B9BD5" w:themeColor="accent1"/>
                                      <w:sz w:val="36"/>
                                      <w:szCs w:val="36"/>
                                    </w:rPr>
                                    <w:alias w:val="Company"/>
                                    <w:tag w:val=""/>
                                    <w:id w:val="1390145197"/>
                                    <w:dataBinding w:prefixMappings="xmlns:ns0='http://schemas.openxmlformats.org/officeDocument/2006/extended-properties' " w:xpath="/ns0:Properties[1]/ns0:Company[1]" w:storeItemID="{6668398D-A668-4E3E-A5EB-62B293D839F1}"/>
                                    <w:text/>
                                  </w:sdtPr>
                                  <w:sdtEndPr/>
                                  <w:sdtContent>
                                    <w:r w:rsidR="005F2E46" w:rsidRPr="005F5F9E">
                                      <w:rPr>
                                        <w:caps/>
                                        <w:color w:val="5B9BD5" w:themeColor="accent1"/>
                                        <w:sz w:val="36"/>
                                        <w:szCs w:val="36"/>
                                      </w:rPr>
                                      <w:t>NC Department of Human and Health Services</w:t>
                                    </w:r>
                                  </w:sdtContent>
                                </w:sdt>
                              </w:p>
                              <w:p w14:paraId="4CF7D0D4" w14:textId="77777777" w:rsidR="005F2E46" w:rsidRDefault="00062C0C">
                                <w:pPr>
                                  <w:pStyle w:val="NoSpacing"/>
                                  <w:jc w:val="center"/>
                                  <w:rPr>
                                    <w:color w:val="5B9BD5" w:themeColor="accent1"/>
                                  </w:rPr>
                                </w:pPr>
                                <w:sdt>
                                  <w:sdtPr>
                                    <w:rPr>
                                      <w:color w:val="5B9BD5" w:themeColor="accent1"/>
                                    </w:rPr>
                                    <w:alias w:val="Address"/>
                                    <w:tag w:val=""/>
                                    <w:id w:val="-726379553"/>
                                    <w:placeholder>
                                      <w:docPart w:val="01B9B5EE0A6342468669E68C426A0C85"/>
                                    </w:placeholder>
                                    <w:showingPlcHdr/>
                                    <w:dataBinding w:prefixMappings="xmlns:ns0='http://schemas.microsoft.com/office/2006/coverPageProps' " w:xpath="/ns0:CoverPageProperties[1]/ns0:CompanyAddress[1]" w:storeItemID="{55AF091B-3C7A-41E3-B477-F2FDAA23CFDA}"/>
                                    <w:text/>
                                  </w:sdtPr>
                                  <w:sdtEndPr/>
                                  <w:sdtContent>
                                    <w:r w:rsidR="005F2E46">
                                      <w:rPr>
                                        <w:color w:val="5B9BD5" w:themeColor="accent1"/>
                                      </w:rPr>
                                      <w:t xml:space="preserve">     </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w14:anchorId="166C5E04" id="_x0000_t202" coordsize="21600,21600" o:spt="202" path="m,l,21600r21600,l21600,xe">
                    <v:stroke joinstyle="miter"/>
                    <v:path gradientshapeok="t" o:connecttype="rect"/>
                  </v:shapetype>
                  <v:shape id="Text Box 142" o:spid="_x0000_s1026" type="#_x0000_t202" style="position:absolute;left:0;text-align:left;margin-left:0;margin-top:0;width:516pt;height:43.9pt;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" filled="f" stroked="f" strokeweight=".5pt">
                    <v:textbox style="mso-fit-shape-to-text:t" inset="0,0,0,0">
                      <w:txbxContent>
                        <w:sdt>
                          <w:sdtPr>
                            <w:rPr>
                              <w:caps/>
                              <w:color w:val="5B9BD5" w:themeColor="accent1"/>
                              <w:sz w:val="28"/>
                              <w:szCs w:val="28"/>
                            </w:rPr>
                            <w:alias w:val="Date"/>
                            <w:tag w:val=""/>
                            <w:id w:val="197127006"/>
                            <w:placeholder>
                              <w:docPart w:val="0F736E9419844D25AB9998898FCED5B8"/>
                            </w:placeholder>
                            <w:showingPlcHdr/>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sdtContent>
                            <w:p w14:paraId="2EC286D0" w14:textId="77777777" w:rsidR="005F2E46" w:rsidRDefault="005F2E46">
                              <w:pPr>
                                <w:pStyle w:val="NoSpacing"/>
                                <w:spacing w:after="40"/>
                                <w:jc w:val="center"/>
                                <w:rPr>
                                  <w:caps/>
                                  <w:color w:val="5B9BD5" w:themeColor="accent1"/>
                                  <w:sz w:val="28"/>
                                  <w:szCs w:val="28"/>
                                </w:rPr>
                              </w:pPr>
                              <w:r>
                                <w:rPr>
                                  <w:caps/>
                                  <w:color w:val="5B9BD5" w:themeColor="accent1"/>
                                  <w:sz w:val="28"/>
                                  <w:szCs w:val="28"/>
                                </w:rPr>
                                <w:t xml:space="preserve">     </w:t>
                              </w:r>
                            </w:p>
                          </w:sdtContent>
                        </w:sdt>
                        <w:p w14:paraId="77BA9BCC" w14:textId="77777777" w:rsidR="005F2E46" w:rsidRDefault="00907B5C">
                          <w:pPr>
                            <w:pStyle w:val="NoSpacing"/>
                            <w:jc w:val="center"/>
                            <w:rPr>
                              <w:color w:val="5B9BD5" w:themeColor="accent1"/>
                            </w:rPr>
                          </w:pPr>
                          <w:sdt>
                            <w:sdtPr>
                              <w:rPr>
                                <w:caps/>
                                <w:color w:val="5B9BD5" w:themeColor="accent1"/>
                                <w:sz w:val="36"/>
                                <w:szCs w:val="36"/>
                              </w:rPr>
                              <w:alias w:val="Company"/>
                              <w:tag w:val=""/>
                              <w:id w:val="1390145197"/>
                              <w:dataBinding w:prefixMappings="xmlns:ns0='http://schemas.openxmlformats.org/officeDocument/2006/extended-properties' " w:xpath="/ns0:Properties[1]/ns0:Company[1]" w:storeItemID="{6668398D-A668-4E3E-A5EB-62B293D839F1}"/>
                              <w:text/>
                            </w:sdtPr>
                            <w:sdtEndPr/>
                            <w:sdtContent>
                              <w:r w:rsidR="005F2E46" w:rsidRPr="005F5F9E">
                                <w:rPr>
                                  <w:caps/>
                                  <w:color w:val="5B9BD5" w:themeColor="accent1"/>
                                  <w:sz w:val="36"/>
                                  <w:szCs w:val="36"/>
                                </w:rPr>
                                <w:t>NC Department of Human and Health Services</w:t>
                              </w:r>
                            </w:sdtContent>
                          </w:sdt>
                        </w:p>
                        <w:p w14:paraId="4CF7D0D4" w14:textId="77777777" w:rsidR="005F2E46" w:rsidRDefault="00907B5C">
                          <w:pPr>
                            <w:pStyle w:val="NoSpacing"/>
                            <w:jc w:val="center"/>
                            <w:rPr>
                              <w:color w:val="5B9BD5" w:themeColor="accent1"/>
                            </w:rPr>
                          </w:pPr>
                          <w:sdt>
                            <w:sdtPr>
                              <w:rPr>
                                <w:color w:val="5B9BD5" w:themeColor="accent1"/>
                              </w:rPr>
                              <w:alias w:val="Address"/>
                              <w:tag w:val=""/>
                              <w:id w:val="-726379553"/>
                              <w:placeholder>
                                <w:docPart w:val="01B9B5EE0A6342468669E68C426A0C85"/>
                              </w:placeholder>
                              <w:showingPlcHdr/>
                              <w:dataBinding w:prefixMappings="xmlns:ns0='http://schemas.microsoft.com/office/2006/coverPageProps' " w:xpath="/ns0:CoverPageProperties[1]/ns0:CompanyAddress[1]" w:storeItemID="{55AF091B-3C7A-41E3-B477-F2FDAA23CFDA}"/>
                              <w:text/>
                            </w:sdtPr>
                            <w:sdtEndPr/>
                            <w:sdtContent>
                              <w:r w:rsidR="005F2E46">
                                <w:rPr>
                                  <w:color w:val="5B9BD5" w:themeColor="accent1"/>
                                </w:rPr>
                                <w:t xml:space="preserve">     </w:t>
                              </w:r>
                            </w:sdtContent>
                          </w:sdt>
                        </w:p>
                      </w:txbxContent>
                    </v:textbox>
                    <w10:wrap anchorx="margin" anchory="page"/>
                  </v:shape>
                </w:pict>
              </mc:Fallback>
            </mc:AlternateContent>
          </w:r>
        </w:p>
        <w:p w14:paraId="55CF1373" w14:textId="5027AAD5" w:rsidR="00790B00" w:rsidRDefault="00790B00">
          <w:pPr>
            <w:rPr>
              <w:rFonts w:ascii="Arial" w:hAnsi="Arial" w:cs="Arial"/>
              <w:b/>
              <w:bCs/>
              <w:u w:val="single"/>
            </w:rPr>
          </w:pPr>
        </w:p>
        <w:p w14:paraId="5A03A89D" w14:textId="77777777" w:rsidR="00790B00" w:rsidRDefault="00790B00">
          <w:pPr>
            <w:rPr>
              <w:rFonts w:ascii="Arial" w:hAnsi="Arial" w:cs="Arial"/>
              <w:b/>
              <w:bCs/>
              <w:u w:val="single"/>
            </w:rPr>
          </w:pPr>
        </w:p>
        <w:p w14:paraId="153E8E8B" w14:textId="77777777" w:rsidR="00790B00" w:rsidRDefault="00790B00">
          <w:pPr>
            <w:rPr>
              <w:rFonts w:ascii="Arial" w:hAnsi="Arial" w:cs="Arial"/>
              <w:b/>
              <w:bCs/>
              <w:u w:val="single"/>
            </w:rPr>
          </w:pPr>
        </w:p>
        <w:p w14:paraId="3EB9D280" w14:textId="77777777" w:rsidR="00790B00" w:rsidRDefault="00790B00">
          <w:pPr>
            <w:rPr>
              <w:rFonts w:ascii="Arial" w:hAnsi="Arial" w:cs="Arial"/>
              <w:b/>
              <w:bCs/>
              <w:u w:val="single"/>
            </w:rPr>
          </w:pPr>
        </w:p>
        <w:p w14:paraId="55807DE8" w14:textId="77777777" w:rsidR="00790B00" w:rsidRDefault="00790B00">
          <w:pPr>
            <w:rPr>
              <w:rFonts w:ascii="Arial" w:hAnsi="Arial" w:cs="Arial"/>
              <w:b/>
              <w:bCs/>
              <w:u w:val="single"/>
            </w:rPr>
          </w:pPr>
        </w:p>
        <w:p w14:paraId="4D398ABA" w14:textId="77777777" w:rsidR="00790B00" w:rsidRDefault="00790B00">
          <w:pPr>
            <w:rPr>
              <w:rFonts w:ascii="Arial" w:hAnsi="Arial" w:cs="Arial"/>
              <w:b/>
              <w:bCs/>
              <w:u w:val="single"/>
            </w:rPr>
          </w:pPr>
        </w:p>
        <w:p w14:paraId="191C496C" w14:textId="77777777" w:rsidR="00790B00" w:rsidRDefault="00790B00">
          <w:pPr>
            <w:rPr>
              <w:rFonts w:ascii="Arial" w:hAnsi="Arial" w:cs="Arial"/>
              <w:b/>
              <w:bCs/>
              <w:u w:val="single"/>
            </w:rPr>
          </w:pPr>
        </w:p>
        <w:p w14:paraId="4D948B11" w14:textId="77777777" w:rsidR="00790B00" w:rsidRDefault="00790B00">
          <w:pPr>
            <w:rPr>
              <w:rFonts w:ascii="Arial" w:hAnsi="Arial" w:cs="Arial"/>
              <w:b/>
              <w:bCs/>
              <w:u w:val="single"/>
            </w:rPr>
          </w:pPr>
        </w:p>
        <w:p w14:paraId="014624EC" w14:textId="77777777" w:rsidR="00790B00" w:rsidRDefault="00790B00">
          <w:pPr>
            <w:rPr>
              <w:rFonts w:ascii="Arial" w:hAnsi="Arial" w:cs="Arial"/>
              <w:b/>
              <w:bCs/>
              <w:u w:val="single"/>
            </w:rPr>
          </w:pPr>
        </w:p>
        <w:p w14:paraId="446686E4" w14:textId="77777777" w:rsidR="00790B00" w:rsidRDefault="00790B00">
          <w:pPr>
            <w:rPr>
              <w:rFonts w:ascii="Arial" w:hAnsi="Arial" w:cs="Arial"/>
              <w:b/>
              <w:bCs/>
              <w:u w:val="single"/>
            </w:rPr>
          </w:pPr>
        </w:p>
        <w:p w14:paraId="5642D027" w14:textId="77777777" w:rsidR="00790B00" w:rsidRDefault="00790B00">
          <w:pPr>
            <w:rPr>
              <w:rFonts w:ascii="Arial" w:hAnsi="Arial" w:cs="Arial"/>
              <w:b/>
              <w:bCs/>
              <w:u w:val="single"/>
            </w:rPr>
          </w:pPr>
        </w:p>
        <w:p w14:paraId="77208330" w14:textId="77777777" w:rsidR="00790B00" w:rsidRDefault="00790B00">
          <w:pPr>
            <w:rPr>
              <w:rFonts w:ascii="Arial" w:hAnsi="Arial" w:cs="Arial"/>
              <w:b/>
              <w:bCs/>
              <w:u w:val="single"/>
            </w:rPr>
          </w:pPr>
        </w:p>
        <w:p w14:paraId="336176F8" w14:textId="77777777" w:rsidR="00790B00" w:rsidRDefault="00790B00">
          <w:pPr>
            <w:rPr>
              <w:rFonts w:ascii="Arial" w:hAnsi="Arial" w:cs="Arial"/>
              <w:b/>
              <w:bCs/>
              <w:u w:val="single"/>
            </w:rPr>
          </w:pPr>
        </w:p>
        <w:p w14:paraId="3D0FCF67" w14:textId="77777777" w:rsidR="00790B00" w:rsidRDefault="00790B00">
          <w:pPr>
            <w:rPr>
              <w:rFonts w:ascii="Arial" w:hAnsi="Arial" w:cs="Arial"/>
              <w:b/>
              <w:bCs/>
              <w:u w:val="single"/>
            </w:rPr>
          </w:pPr>
        </w:p>
        <w:p w14:paraId="3697D454" w14:textId="77777777" w:rsidR="00790B00" w:rsidRDefault="00790B00">
          <w:pPr>
            <w:rPr>
              <w:rFonts w:ascii="Arial" w:hAnsi="Arial" w:cs="Arial"/>
              <w:b/>
              <w:bCs/>
              <w:u w:val="single"/>
            </w:rPr>
          </w:pPr>
        </w:p>
        <w:p w14:paraId="5A417DC6" w14:textId="77777777" w:rsidR="00790B00" w:rsidRDefault="00790B00">
          <w:pPr>
            <w:rPr>
              <w:rFonts w:ascii="Arial" w:hAnsi="Arial" w:cs="Arial"/>
              <w:b/>
              <w:bCs/>
              <w:u w:val="single"/>
            </w:rPr>
          </w:pPr>
        </w:p>
        <w:p w14:paraId="44174157" w14:textId="77777777" w:rsidR="00790B00" w:rsidRDefault="00790B00">
          <w:pPr>
            <w:rPr>
              <w:rFonts w:ascii="Arial" w:hAnsi="Arial" w:cs="Arial"/>
              <w:b/>
              <w:bCs/>
              <w:u w:val="single"/>
            </w:rPr>
          </w:pPr>
        </w:p>
        <w:p w14:paraId="6C11A01A" w14:textId="77777777" w:rsidR="00790B00" w:rsidRDefault="00790B00">
          <w:pPr>
            <w:rPr>
              <w:rFonts w:ascii="Arial" w:hAnsi="Arial" w:cs="Arial"/>
              <w:b/>
              <w:bCs/>
              <w:u w:val="single"/>
            </w:rPr>
          </w:pPr>
        </w:p>
        <w:p w14:paraId="2A91B8DA" w14:textId="77777777" w:rsidR="00790B00" w:rsidRDefault="00790B00">
          <w:pPr>
            <w:rPr>
              <w:rFonts w:ascii="Arial" w:hAnsi="Arial" w:cs="Arial"/>
              <w:b/>
              <w:bCs/>
              <w:u w:val="single"/>
            </w:rPr>
          </w:pPr>
        </w:p>
        <w:p w14:paraId="04C7FD42" w14:textId="77777777" w:rsidR="00790B00" w:rsidRDefault="00790B00">
          <w:pPr>
            <w:rPr>
              <w:rFonts w:ascii="Arial" w:hAnsi="Arial" w:cs="Arial"/>
              <w:b/>
              <w:bCs/>
              <w:u w:val="single"/>
            </w:rPr>
          </w:pPr>
        </w:p>
        <w:p w14:paraId="74F3862D" w14:textId="77777777" w:rsidR="00790B00" w:rsidRDefault="00790B00">
          <w:pPr>
            <w:rPr>
              <w:rFonts w:ascii="Arial" w:hAnsi="Arial" w:cs="Arial"/>
              <w:b/>
              <w:bCs/>
              <w:u w:val="single"/>
            </w:rPr>
          </w:pPr>
        </w:p>
        <w:p w14:paraId="7248E125" w14:textId="77777777" w:rsidR="00790B00" w:rsidRDefault="00790B00">
          <w:pPr>
            <w:rPr>
              <w:rFonts w:ascii="Arial" w:hAnsi="Arial" w:cs="Arial"/>
              <w:b/>
              <w:bCs/>
              <w:u w:val="single"/>
            </w:rPr>
          </w:pPr>
        </w:p>
        <w:p w14:paraId="18FC5DB9" w14:textId="77777777" w:rsidR="00790B00" w:rsidRDefault="00790B00">
          <w:pPr>
            <w:rPr>
              <w:rFonts w:ascii="Arial" w:hAnsi="Arial" w:cs="Arial"/>
              <w:b/>
              <w:bCs/>
              <w:u w:val="single"/>
            </w:rPr>
          </w:pPr>
        </w:p>
        <w:p w14:paraId="4E4422DC" w14:textId="77777777" w:rsidR="00790B00" w:rsidRDefault="00790B00">
          <w:pPr>
            <w:rPr>
              <w:rFonts w:ascii="Arial" w:hAnsi="Arial" w:cs="Arial"/>
              <w:b/>
              <w:bCs/>
              <w:u w:val="single"/>
            </w:rPr>
          </w:pPr>
        </w:p>
        <w:p w14:paraId="69F440E7" w14:textId="77777777" w:rsidR="00790B00" w:rsidRDefault="00790B00">
          <w:pPr>
            <w:rPr>
              <w:rFonts w:ascii="Arial" w:hAnsi="Arial" w:cs="Arial"/>
              <w:b/>
              <w:bCs/>
              <w:u w:val="single"/>
            </w:rPr>
          </w:pPr>
        </w:p>
        <w:p w14:paraId="4C93CE14" w14:textId="77777777" w:rsidR="00790B00" w:rsidRDefault="00790B00">
          <w:pPr>
            <w:rPr>
              <w:rFonts w:ascii="Arial" w:hAnsi="Arial" w:cs="Arial"/>
              <w:b/>
              <w:bCs/>
              <w:u w:val="single"/>
            </w:rPr>
          </w:pPr>
        </w:p>
        <w:p w14:paraId="3A11BD28" w14:textId="77777777" w:rsidR="00790B00" w:rsidRDefault="00790B00">
          <w:pPr>
            <w:rPr>
              <w:rFonts w:ascii="Arial" w:hAnsi="Arial" w:cs="Arial"/>
              <w:b/>
              <w:bCs/>
              <w:u w:val="single"/>
            </w:rPr>
          </w:pPr>
        </w:p>
        <w:p w14:paraId="6DB10B41" w14:textId="77777777" w:rsidR="00790B00" w:rsidRDefault="00790B00">
          <w:pPr>
            <w:rPr>
              <w:rFonts w:ascii="Arial" w:hAnsi="Arial" w:cs="Arial"/>
              <w:b/>
              <w:bCs/>
              <w:u w:val="single"/>
            </w:rPr>
          </w:pPr>
        </w:p>
        <w:p w14:paraId="5A7B483E" w14:textId="77777777" w:rsidR="00790B00" w:rsidRDefault="00790B00">
          <w:pPr>
            <w:rPr>
              <w:rFonts w:ascii="Arial" w:hAnsi="Arial" w:cs="Arial"/>
              <w:b/>
              <w:bCs/>
              <w:u w:val="single"/>
            </w:rPr>
          </w:pPr>
        </w:p>
        <w:p w14:paraId="05C7170D" w14:textId="77777777" w:rsidR="00790B00" w:rsidRDefault="00790B00">
          <w:pPr>
            <w:rPr>
              <w:rFonts w:ascii="Arial" w:hAnsi="Arial" w:cs="Arial"/>
              <w:b/>
              <w:bCs/>
              <w:u w:val="single"/>
            </w:rPr>
          </w:pPr>
        </w:p>
        <w:p w14:paraId="4AD26DA3" w14:textId="77777777" w:rsidR="00790B00" w:rsidRDefault="00790B00">
          <w:pPr>
            <w:rPr>
              <w:rFonts w:ascii="Arial" w:hAnsi="Arial" w:cs="Arial"/>
              <w:b/>
              <w:bCs/>
              <w:u w:val="single"/>
            </w:rPr>
          </w:pPr>
        </w:p>
        <w:p w14:paraId="6EF39250" w14:textId="77777777" w:rsidR="00790B00" w:rsidRDefault="00790B00">
          <w:pPr>
            <w:rPr>
              <w:rFonts w:ascii="Arial" w:hAnsi="Arial" w:cs="Arial"/>
              <w:b/>
              <w:bCs/>
              <w:u w:val="single"/>
            </w:rPr>
          </w:pPr>
        </w:p>
        <w:p w14:paraId="04F1C25A" w14:textId="77777777" w:rsidR="00790B00" w:rsidRDefault="00790B00">
          <w:pPr>
            <w:rPr>
              <w:rFonts w:ascii="Arial" w:hAnsi="Arial" w:cs="Arial"/>
              <w:b/>
              <w:bCs/>
              <w:u w:val="single"/>
            </w:rPr>
          </w:pPr>
        </w:p>
        <w:p w14:paraId="70B9E310" w14:textId="77777777" w:rsidR="00790B00" w:rsidRDefault="00790B00">
          <w:pPr>
            <w:rPr>
              <w:rFonts w:ascii="Arial" w:hAnsi="Arial" w:cs="Arial"/>
              <w:b/>
              <w:bCs/>
              <w:u w:val="single"/>
            </w:rPr>
          </w:pPr>
        </w:p>
        <w:p w14:paraId="510F39C2" w14:textId="77777777" w:rsidR="00790B00" w:rsidRDefault="00790B00">
          <w:pPr>
            <w:rPr>
              <w:rFonts w:ascii="Arial" w:hAnsi="Arial" w:cs="Arial"/>
              <w:b/>
              <w:bCs/>
              <w:u w:val="single"/>
            </w:rPr>
          </w:pPr>
        </w:p>
        <w:p w14:paraId="0D7E477B" w14:textId="2648C736" w:rsidR="005727CA" w:rsidRDefault="00062C0C">
          <w:pPr>
            <w:rPr>
              <w:rFonts w:ascii="Arial" w:hAnsi="Arial" w:cs="Arial"/>
              <w:b/>
              <w:bCs/>
              <w:u w:val="single"/>
            </w:rPr>
          </w:pPr>
        </w:p>
      </w:sdtContent>
    </w:sdt>
    <w:p w14:paraId="4088FD7E" w14:textId="77777777" w:rsidR="00802C80" w:rsidRPr="00630EEC" w:rsidRDefault="00802C80" w:rsidP="007528E5">
      <w:pPr>
        <w:jc w:val="center"/>
        <w:rPr>
          <w:rFonts w:ascii="Arial" w:hAnsi="Arial" w:cs="Arial"/>
          <w:b/>
          <w:color w:val="FF0000"/>
        </w:rPr>
      </w:pPr>
    </w:p>
    <w:p w14:paraId="6271B35F" w14:textId="77777777" w:rsidR="00D1166C" w:rsidRPr="005F5F9E" w:rsidRDefault="004E45B2" w:rsidP="007528E5">
      <w:pPr>
        <w:jc w:val="center"/>
        <w:rPr>
          <w:rFonts w:ascii="Arial" w:hAnsi="Arial" w:cs="Arial"/>
          <w:color w:val="2E74B5" w:themeColor="accent1" w:themeShade="BF"/>
        </w:rPr>
      </w:pPr>
      <w:r w:rsidRPr="005F5F9E">
        <w:rPr>
          <w:rFonts w:ascii="Arial" w:hAnsi="Arial" w:cs="Arial"/>
          <w:b/>
          <w:color w:val="2E74B5" w:themeColor="accent1" w:themeShade="BF"/>
        </w:rPr>
        <w:t>North Carolina</w:t>
      </w:r>
      <w:r w:rsidR="00D1166C" w:rsidRPr="005F5F9E">
        <w:rPr>
          <w:rFonts w:ascii="Arial" w:hAnsi="Arial" w:cs="Arial"/>
          <w:color w:val="2E74B5" w:themeColor="accent1" w:themeShade="BF"/>
        </w:rPr>
        <w:t xml:space="preserve"> </w:t>
      </w:r>
    </w:p>
    <w:p w14:paraId="3EFB333B" w14:textId="77777777" w:rsidR="004E45B2" w:rsidRPr="005F5F9E" w:rsidRDefault="00D1166C" w:rsidP="007528E5">
      <w:pPr>
        <w:jc w:val="center"/>
        <w:rPr>
          <w:rFonts w:ascii="Arial" w:hAnsi="Arial" w:cs="Arial"/>
          <w:b/>
          <w:color w:val="2E74B5" w:themeColor="accent1" w:themeShade="BF"/>
        </w:rPr>
      </w:pPr>
      <w:r w:rsidRPr="005F5F9E">
        <w:rPr>
          <w:rFonts w:ascii="Arial" w:hAnsi="Arial" w:cs="Arial"/>
          <w:b/>
          <w:color w:val="2E74B5" w:themeColor="accent1" w:themeShade="BF"/>
        </w:rPr>
        <w:t xml:space="preserve"> Department of Health and Human Services</w:t>
      </w:r>
    </w:p>
    <w:p w14:paraId="45E9319B" w14:textId="77777777" w:rsidR="00E518E7" w:rsidRPr="00630EEC" w:rsidRDefault="00E518E7" w:rsidP="007528E5">
      <w:pPr>
        <w:jc w:val="center"/>
        <w:rPr>
          <w:rFonts w:ascii="Arial" w:hAnsi="Arial" w:cs="Arial"/>
          <w:b/>
          <w:color w:val="FF0000"/>
        </w:rPr>
      </w:pPr>
    </w:p>
    <w:p w14:paraId="1E20D29D" w14:textId="77777777" w:rsidR="00802C80" w:rsidRPr="00630EEC" w:rsidRDefault="00802C80" w:rsidP="007528E5">
      <w:pPr>
        <w:jc w:val="center"/>
        <w:rPr>
          <w:rFonts w:ascii="Arial" w:hAnsi="Arial" w:cs="Arial"/>
          <w:b/>
          <w:color w:val="FF0000"/>
        </w:rPr>
      </w:pPr>
    </w:p>
    <w:p w14:paraId="6C3C9990" w14:textId="77777777" w:rsidR="00FA0E08" w:rsidRPr="005F5F9E" w:rsidRDefault="003C6214" w:rsidP="007528E5">
      <w:pPr>
        <w:jc w:val="center"/>
        <w:rPr>
          <w:rFonts w:ascii="Arial" w:hAnsi="Arial" w:cs="Arial"/>
          <w:b/>
          <w:color w:val="2E74B5" w:themeColor="accent1" w:themeShade="BF"/>
        </w:rPr>
      </w:pPr>
      <w:r w:rsidRPr="005F5F9E">
        <w:rPr>
          <w:rFonts w:ascii="Arial" w:hAnsi="Arial" w:cs="Arial"/>
          <w:b/>
          <w:color w:val="2E74B5" w:themeColor="accent1" w:themeShade="BF"/>
        </w:rPr>
        <w:t>(</w:t>
      </w:r>
      <w:r w:rsidR="00641A91">
        <w:rPr>
          <w:rFonts w:ascii="Arial" w:hAnsi="Arial" w:cs="Arial"/>
          <w:b/>
          <w:color w:val="2E74B5" w:themeColor="accent1" w:themeShade="BF"/>
        </w:rPr>
        <w:t>Division of Social Services</w:t>
      </w:r>
      <w:r w:rsidRPr="005F5F9E">
        <w:rPr>
          <w:rFonts w:ascii="Arial" w:hAnsi="Arial" w:cs="Arial"/>
          <w:b/>
          <w:color w:val="2E74B5" w:themeColor="accent1" w:themeShade="BF"/>
        </w:rPr>
        <w:t>)</w:t>
      </w:r>
    </w:p>
    <w:p w14:paraId="6BDC22EB" w14:textId="77777777" w:rsidR="003C6214" w:rsidRPr="00630EEC" w:rsidRDefault="003C6214" w:rsidP="003C6214">
      <w:pPr>
        <w:jc w:val="center"/>
        <w:rPr>
          <w:rFonts w:ascii="Arial" w:hAnsi="Arial" w:cs="Arial"/>
          <w:b/>
        </w:rPr>
      </w:pPr>
      <w:r w:rsidRPr="00630EEC">
        <w:rPr>
          <w:rFonts w:ascii="Arial" w:hAnsi="Arial" w:cs="Arial"/>
          <w:b/>
        </w:rPr>
        <w:t xml:space="preserve">REQUEST FOR APPLICATION  </w:t>
      </w:r>
    </w:p>
    <w:p w14:paraId="77348A14" w14:textId="77777777" w:rsidR="004E45B2" w:rsidRPr="00630EEC" w:rsidRDefault="004E45B2" w:rsidP="003C6214">
      <w:pPr>
        <w:jc w:val="center"/>
        <w:rPr>
          <w:rFonts w:ascii="Arial" w:hAnsi="Arial" w:cs="Arial"/>
          <w:b/>
        </w:rPr>
      </w:pPr>
    </w:p>
    <w:p w14:paraId="35A21315" w14:textId="3C7E46C7" w:rsidR="004E45B2" w:rsidRPr="005F5F9E" w:rsidRDefault="00E61345" w:rsidP="004E45B2">
      <w:pPr>
        <w:jc w:val="center"/>
        <w:rPr>
          <w:rFonts w:ascii="Arial" w:hAnsi="Arial" w:cs="Arial"/>
          <w:b/>
          <w:color w:val="2E74B5" w:themeColor="accent1" w:themeShade="BF"/>
        </w:rPr>
      </w:pPr>
      <w:r>
        <w:rPr>
          <w:rFonts w:ascii="Arial" w:hAnsi="Arial" w:cs="Arial"/>
          <w:b/>
          <w:color w:val="2E74B5" w:themeColor="accent1" w:themeShade="BF"/>
        </w:rPr>
        <w:t xml:space="preserve">Caring </w:t>
      </w:r>
      <w:proofErr w:type="gramStart"/>
      <w:r>
        <w:rPr>
          <w:rFonts w:ascii="Arial" w:hAnsi="Arial" w:cs="Arial"/>
          <w:b/>
          <w:color w:val="2E74B5" w:themeColor="accent1" w:themeShade="BF"/>
        </w:rPr>
        <w:t>For</w:t>
      </w:r>
      <w:proofErr w:type="gramEnd"/>
      <w:r>
        <w:rPr>
          <w:rFonts w:ascii="Arial" w:hAnsi="Arial" w:cs="Arial"/>
          <w:b/>
          <w:color w:val="2E74B5" w:themeColor="accent1" w:themeShade="BF"/>
        </w:rPr>
        <w:t xml:space="preserve"> Our Own</w:t>
      </w:r>
      <w:r w:rsidR="0096707E">
        <w:rPr>
          <w:rFonts w:ascii="Arial" w:hAnsi="Arial" w:cs="Arial"/>
          <w:b/>
          <w:color w:val="2E74B5" w:themeColor="accent1" w:themeShade="BF"/>
        </w:rPr>
        <w:t xml:space="preserve"> Expansion</w:t>
      </w:r>
      <w:r w:rsidR="00641A91">
        <w:rPr>
          <w:rFonts w:ascii="Arial" w:hAnsi="Arial" w:cs="Arial"/>
          <w:b/>
          <w:color w:val="2E74B5" w:themeColor="accent1" w:themeShade="BF"/>
        </w:rPr>
        <w:t>- #</w:t>
      </w:r>
    </w:p>
    <w:p w14:paraId="25C2E32C" w14:textId="77777777" w:rsidR="004E45B2" w:rsidRPr="00630EEC" w:rsidRDefault="004E45B2" w:rsidP="003C6214">
      <w:pPr>
        <w:jc w:val="center"/>
        <w:rPr>
          <w:rFonts w:ascii="Arial" w:hAnsi="Arial" w:cs="Arial"/>
          <w:b/>
        </w:rPr>
      </w:pPr>
    </w:p>
    <w:p w14:paraId="4091E0F5" w14:textId="77777777" w:rsidR="003C6214" w:rsidRPr="00630EEC" w:rsidRDefault="003C6214" w:rsidP="007528E5">
      <w:pPr>
        <w:jc w:val="center"/>
        <w:rPr>
          <w:rFonts w:ascii="Arial" w:hAnsi="Arial" w:cs="Arial"/>
          <w:b/>
          <w:color w:val="FF0000"/>
        </w:rPr>
      </w:pPr>
    </w:p>
    <w:p w14:paraId="376FE5E7" w14:textId="77777777" w:rsidR="007528E5" w:rsidRPr="00630EEC" w:rsidRDefault="007528E5" w:rsidP="007528E5">
      <w:pPr>
        <w:jc w:val="center"/>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48"/>
        <w:gridCol w:w="2614"/>
        <w:gridCol w:w="1052"/>
        <w:gridCol w:w="3568"/>
      </w:tblGrid>
      <w:tr w:rsidR="003C6214" w:rsidRPr="00630EEC" w14:paraId="2007F238" w14:textId="77777777" w:rsidTr="004B6657">
        <w:tc>
          <w:tcPr>
            <w:tcW w:w="3448" w:type="dxa"/>
            <w:shd w:val="clear" w:color="auto" w:fill="FFFFCC"/>
          </w:tcPr>
          <w:p w14:paraId="5AD3B305" w14:textId="77777777" w:rsidR="003C6214" w:rsidRPr="00630EEC" w:rsidRDefault="00641A91" w:rsidP="007528E5">
            <w:pPr>
              <w:widowControl w:val="0"/>
              <w:spacing w:before="40" w:after="40"/>
              <w:rPr>
                <w:rFonts w:ascii="Arial" w:hAnsi="Arial" w:cs="Arial"/>
              </w:rPr>
            </w:pPr>
            <w:r>
              <w:rPr>
                <w:rFonts w:ascii="Arial" w:hAnsi="Arial" w:cs="Arial"/>
              </w:rPr>
              <w:t xml:space="preserve">RFA Posted </w:t>
            </w:r>
          </w:p>
        </w:tc>
        <w:tc>
          <w:tcPr>
            <w:tcW w:w="7234" w:type="dxa"/>
            <w:gridSpan w:val="3"/>
            <w:vAlign w:val="center"/>
          </w:tcPr>
          <w:p w14:paraId="0687BA6F" w14:textId="334134B4" w:rsidR="003C6214" w:rsidRPr="00630EEC" w:rsidRDefault="00F516F9" w:rsidP="007528E5">
            <w:pPr>
              <w:widowControl w:val="0"/>
              <w:spacing w:before="40" w:after="40"/>
              <w:rPr>
                <w:rFonts w:ascii="Arial" w:hAnsi="Arial" w:cs="Arial"/>
              </w:rPr>
            </w:pPr>
            <w:r>
              <w:rPr>
                <w:rFonts w:ascii="Arial" w:hAnsi="Arial" w:cs="Arial"/>
              </w:rPr>
              <w:t>Apr</w:t>
            </w:r>
            <w:r w:rsidR="00382447">
              <w:rPr>
                <w:rFonts w:ascii="Arial" w:hAnsi="Arial" w:cs="Arial"/>
              </w:rPr>
              <w:t xml:space="preserve">il </w:t>
            </w:r>
            <w:r w:rsidR="00A97287">
              <w:rPr>
                <w:rFonts w:ascii="Arial" w:hAnsi="Arial" w:cs="Arial"/>
              </w:rPr>
              <w:t>13</w:t>
            </w:r>
            <w:r w:rsidR="0096707E">
              <w:rPr>
                <w:rFonts w:ascii="Arial" w:hAnsi="Arial" w:cs="Arial"/>
              </w:rPr>
              <w:t>, 2020</w:t>
            </w:r>
          </w:p>
        </w:tc>
      </w:tr>
      <w:tr w:rsidR="004B6657" w:rsidRPr="00630EEC" w14:paraId="5074DED5" w14:textId="77777777" w:rsidTr="004B6657">
        <w:tc>
          <w:tcPr>
            <w:tcW w:w="3448" w:type="dxa"/>
            <w:shd w:val="clear" w:color="auto" w:fill="FFFFCC"/>
          </w:tcPr>
          <w:p w14:paraId="0451D765" w14:textId="7BE5DA4B" w:rsidR="004B6657" w:rsidRDefault="004B6657" w:rsidP="004B6657">
            <w:pPr>
              <w:widowControl w:val="0"/>
              <w:spacing w:before="40" w:after="40"/>
              <w:rPr>
                <w:rFonts w:ascii="Arial" w:hAnsi="Arial" w:cs="Arial"/>
              </w:rPr>
            </w:pPr>
            <w:r>
              <w:rPr>
                <w:rFonts w:ascii="Arial" w:hAnsi="Arial" w:cs="Arial"/>
              </w:rPr>
              <w:t>Questions Due</w:t>
            </w:r>
          </w:p>
        </w:tc>
        <w:tc>
          <w:tcPr>
            <w:tcW w:w="7234" w:type="dxa"/>
            <w:gridSpan w:val="3"/>
            <w:vAlign w:val="center"/>
          </w:tcPr>
          <w:p w14:paraId="52C0FB48" w14:textId="0B089710" w:rsidR="004B6657" w:rsidRDefault="00382447" w:rsidP="004B6657">
            <w:pPr>
              <w:widowControl w:val="0"/>
              <w:spacing w:before="40" w:after="40"/>
              <w:rPr>
                <w:rFonts w:ascii="Arial" w:hAnsi="Arial" w:cs="Arial"/>
              </w:rPr>
            </w:pPr>
            <w:r>
              <w:rPr>
                <w:rFonts w:ascii="Arial" w:hAnsi="Arial" w:cs="Arial"/>
              </w:rPr>
              <w:t xml:space="preserve">April </w:t>
            </w:r>
            <w:r w:rsidR="00B74078">
              <w:rPr>
                <w:rFonts w:ascii="Arial" w:hAnsi="Arial" w:cs="Arial"/>
              </w:rPr>
              <w:t>1</w:t>
            </w:r>
            <w:r w:rsidR="00A97287">
              <w:rPr>
                <w:rFonts w:ascii="Arial" w:hAnsi="Arial" w:cs="Arial"/>
              </w:rPr>
              <w:t>7</w:t>
            </w:r>
            <w:r>
              <w:rPr>
                <w:rFonts w:ascii="Arial" w:hAnsi="Arial" w:cs="Arial"/>
              </w:rPr>
              <w:t>, 2020</w:t>
            </w:r>
          </w:p>
        </w:tc>
      </w:tr>
      <w:tr w:rsidR="004B6657" w:rsidRPr="00630EEC" w14:paraId="56B490BC" w14:textId="77777777" w:rsidTr="004B6657">
        <w:tc>
          <w:tcPr>
            <w:tcW w:w="3448" w:type="dxa"/>
            <w:shd w:val="clear" w:color="auto" w:fill="FFFFCC"/>
          </w:tcPr>
          <w:p w14:paraId="2680F85A" w14:textId="77777777" w:rsidR="004B6657" w:rsidRPr="00630EEC" w:rsidRDefault="004B6657" w:rsidP="004B6657">
            <w:pPr>
              <w:widowControl w:val="0"/>
              <w:spacing w:before="40" w:after="40"/>
              <w:rPr>
                <w:rFonts w:ascii="Arial" w:hAnsi="Arial" w:cs="Arial"/>
              </w:rPr>
            </w:pPr>
            <w:r>
              <w:rPr>
                <w:rFonts w:ascii="Arial" w:hAnsi="Arial" w:cs="Arial"/>
              </w:rPr>
              <w:t>Applications Due</w:t>
            </w:r>
          </w:p>
        </w:tc>
        <w:tc>
          <w:tcPr>
            <w:tcW w:w="7234" w:type="dxa"/>
            <w:gridSpan w:val="3"/>
            <w:vAlign w:val="center"/>
          </w:tcPr>
          <w:p w14:paraId="3CC46DC9" w14:textId="5FAEF17D" w:rsidR="004B6657" w:rsidRPr="00630EEC" w:rsidRDefault="00382447" w:rsidP="004B6657">
            <w:pPr>
              <w:widowControl w:val="0"/>
              <w:spacing w:before="40" w:after="40"/>
              <w:rPr>
                <w:rFonts w:ascii="Arial" w:hAnsi="Arial" w:cs="Arial"/>
              </w:rPr>
            </w:pPr>
            <w:r>
              <w:rPr>
                <w:rFonts w:ascii="Arial" w:hAnsi="Arial" w:cs="Arial"/>
              </w:rPr>
              <w:t xml:space="preserve">April </w:t>
            </w:r>
            <w:r w:rsidR="00A97287">
              <w:rPr>
                <w:rFonts w:ascii="Arial" w:hAnsi="Arial" w:cs="Arial"/>
              </w:rPr>
              <w:t>24</w:t>
            </w:r>
            <w:r w:rsidR="004B6657">
              <w:rPr>
                <w:rFonts w:ascii="Arial" w:hAnsi="Arial" w:cs="Arial"/>
              </w:rPr>
              <w:t>, 2020</w:t>
            </w:r>
          </w:p>
        </w:tc>
      </w:tr>
      <w:tr w:rsidR="004B6657" w:rsidRPr="00630EEC" w14:paraId="708341DA" w14:textId="77777777" w:rsidTr="004B6657">
        <w:tc>
          <w:tcPr>
            <w:tcW w:w="3448" w:type="dxa"/>
            <w:shd w:val="clear" w:color="auto" w:fill="FFFFCC"/>
          </w:tcPr>
          <w:p w14:paraId="68215888" w14:textId="77777777" w:rsidR="004B6657" w:rsidRPr="00630EEC" w:rsidRDefault="004B6657" w:rsidP="004B6657">
            <w:pPr>
              <w:widowControl w:val="0"/>
              <w:spacing w:before="40" w:after="40"/>
              <w:rPr>
                <w:rFonts w:ascii="Arial" w:hAnsi="Arial" w:cs="Arial"/>
              </w:rPr>
            </w:pPr>
            <w:r>
              <w:rPr>
                <w:rFonts w:ascii="Arial" w:hAnsi="Arial" w:cs="Arial"/>
              </w:rPr>
              <w:t>Anticipated Notice of Award</w:t>
            </w:r>
          </w:p>
        </w:tc>
        <w:tc>
          <w:tcPr>
            <w:tcW w:w="7234" w:type="dxa"/>
            <w:gridSpan w:val="3"/>
            <w:vAlign w:val="center"/>
          </w:tcPr>
          <w:p w14:paraId="624E4A3F" w14:textId="64E05C2B" w:rsidR="004B6657" w:rsidRPr="00630EEC" w:rsidRDefault="00A97287" w:rsidP="004B6657">
            <w:pPr>
              <w:widowControl w:val="0"/>
              <w:spacing w:before="40" w:after="40"/>
              <w:rPr>
                <w:rFonts w:ascii="Arial" w:hAnsi="Arial" w:cs="Arial"/>
              </w:rPr>
            </w:pPr>
            <w:r>
              <w:rPr>
                <w:rFonts w:ascii="Arial" w:hAnsi="Arial" w:cs="Arial"/>
              </w:rPr>
              <w:t>May 1,</w:t>
            </w:r>
            <w:r w:rsidR="004B6657">
              <w:rPr>
                <w:rFonts w:ascii="Arial" w:hAnsi="Arial" w:cs="Arial"/>
              </w:rPr>
              <w:t xml:space="preserve"> 2020</w:t>
            </w:r>
          </w:p>
        </w:tc>
      </w:tr>
      <w:tr w:rsidR="004B6657" w:rsidRPr="00630EEC" w14:paraId="3B0CC47D" w14:textId="77777777" w:rsidTr="004B6657">
        <w:tc>
          <w:tcPr>
            <w:tcW w:w="3448" w:type="dxa"/>
            <w:shd w:val="clear" w:color="auto" w:fill="FFFFCC"/>
          </w:tcPr>
          <w:p w14:paraId="768248C5" w14:textId="77777777" w:rsidR="004B6657" w:rsidRPr="00630EEC" w:rsidRDefault="004B6657" w:rsidP="004B6657">
            <w:pPr>
              <w:widowControl w:val="0"/>
              <w:spacing w:before="40" w:after="40"/>
              <w:rPr>
                <w:rFonts w:ascii="Arial" w:hAnsi="Arial" w:cs="Arial"/>
              </w:rPr>
            </w:pPr>
            <w:r>
              <w:rPr>
                <w:rFonts w:ascii="Arial" w:hAnsi="Arial" w:cs="Arial"/>
              </w:rPr>
              <w:t>Anticipated Performance Period</w:t>
            </w:r>
          </w:p>
        </w:tc>
        <w:tc>
          <w:tcPr>
            <w:tcW w:w="7234" w:type="dxa"/>
            <w:gridSpan w:val="3"/>
            <w:vAlign w:val="center"/>
          </w:tcPr>
          <w:p w14:paraId="7F2EA214" w14:textId="5D1EE10A" w:rsidR="004B6657" w:rsidRPr="00630EEC" w:rsidRDefault="00EF2AA1" w:rsidP="004B6657">
            <w:pPr>
              <w:widowControl w:val="0"/>
              <w:spacing w:before="40" w:after="40"/>
              <w:rPr>
                <w:rFonts w:ascii="Arial" w:hAnsi="Arial" w:cs="Arial"/>
              </w:rPr>
            </w:pPr>
            <w:r>
              <w:rPr>
                <w:rFonts w:ascii="Arial" w:hAnsi="Arial" w:cs="Arial"/>
              </w:rPr>
              <w:t>July</w:t>
            </w:r>
            <w:r w:rsidR="004B6657">
              <w:rPr>
                <w:rFonts w:ascii="Arial" w:hAnsi="Arial" w:cs="Arial"/>
              </w:rPr>
              <w:t xml:space="preserve"> 1, 2020 – </w:t>
            </w:r>
            <w:r w:rsidR="00382447">
              <w:rPr>
                <w:rFonts w:ascii="Arial" w:hAnsi="Arial" w:cs="Arial"/>
              </w:rPr>
              <w:t>June</w:t>
            </w:r>
            <w:r w:rsidR="004B6657">
              <w:rPr>
                <w:rFonts w:ascii="Arial" w:hAnsi="Arial" w:cs="Arial"/>
              </w:rPr>
              <w:t xml:space="preserve"> 3</w:t>
            </w:r>
            <w:r w:rsidR="00382447">
              <w:rPr>
                <w:rFonts w:ascii="Arial" w:hAnsi="Arial" w:cs="Arial"/>
              </w:rPr>
              <w:t>0</w:t>
            </w:r>
            <w:r w:rsidR="004B6657">
              <w:rPr>
                <w:rFonts w:ascii="Arial" w:hAnsi="Arial" w:cs="Arial"/>
              </w:rPr>
              <w:t>, 2021</w:t>
            </w:r>
          </w:p>
        </w:tc>
      </w:tr>
      <w:tr w:rsidR="004B6657" w:rsidRPr="00630EEC" w14:paraId="3BC31989" w14:textId="77777777" w:rsidTr="004B6657">
        <w:tc>
          <w:tcPr>
            <w:tcW w:w="3448" w:type="dxa"/>
            <w:shd w:val="clear" w:color="auto" w:fill="FFFFCC"/>
          </w:tcPr>
          <w:p w14:paraId="3EC14262" w14:textId="5CBB5AFA" w:rsidR="004B6657" w:rsidRDefault="004B6657" w:rsidP="004B6657">
            <w:pPr>
              <w:widowControl w:val="0"/>
              <w:spacing w:before="40" w:after="40"/>
              <w:rPr>
                <w:rFonts w:ascii="Arial" w:hAnsi="Arial" w:cs="Arial"/>
              </w:rPr>
            </w:pPr>
            <w:r>
              <w:rPr>
                <w:rFonts w:ascii="Arial" w:hAnsi="Arial" w:cs="Arial"/>
              </w:rPr>
              <w:t>Anticipated Contract Period</w:t>
            </w:r>
          </w:p>
        </w:tc>
        <w:tc>
          <w:tcPr>
            <w:tcW w:w="7234" w:type="dxa"/>
            <w:gridSpan w:val="3"/>
            <w:vAlign w:val="center"/>
          </w:tcPr>
          <w:p w14:paraId="171C8265" w14:textId="4E067F9B" w:rsidR="004B6657" w:rsidRDefault="00EF2AA1" w:rsidP="004B6657">
            <w:pPr>
              <w:widowControl w:val="0"/>
              <w:spacing w:before="40" w:after="40"/>
              <w:rPr>
                <w:rFonts w:ascii="Arial" w:hAnsi="Arial" w:cs="Arial"/>
              </w:rPr>
            </w:pPr>
            <w:r>
              <w:rPr>
                <w:rFonts w:ascii="Arial" w:hAnsi="Arial" w:cs="Arial"/>
              </w:rPr>
              <w:t>July</w:t>
            </w:r>
            <w:r w:rsidR="004B6657">
              <w:rPr>
                <w:rFonts w:ascii="Arial" w:hAnsi="Arial" w:cs="Arial"/>
              </w:rPr>
              <w:t xml:space="preserve"> 1, 2020 – </w:t>
            </w:r>
            <w:r w:rsidR="00382447">
              <w:rPr>
                <w:rFonts w:ascii="Arial" w:hAnsi="Arial" w:cs="Arial"/>
              </w:rPr>
              <w:t>June</w:t>
            </w:r>
            <w:r w:rsidR="004B6657">
              <w:rPr>
                <w:rFonts w:ascii="Arial" w:hAnsi="Arial" w:cs="Arial"/>
              </w:rPr>
              <w:t xml:space="preserve"> 3</w:t>
            </w:r>
            <w:r w:rsidR="00382447">
              <w:rPr>
                <w:rFonts w:ascii="Arial" w:hAnsi="Arial" w:cs="Arial"/>
              </w:rPr>
              <w:t>0</w:t>
            </w:r>
            <w:r w:rsidR="004B6657">
              <w:rPr>
                <w:rFonts w:ascii="Arial" w:hAnsi="Arial" w:cs="Arial"/>
              </w:rPr>
              <w:t>, 2021</w:t>
            </w:r>
          </w:p>
        </w:tc>
      </w:tr>
      <w:tr w:rsidR="004B6657" w:rsidRPr="00630EEC" w14:paraId="3809EC36" w14:textId="77777777" w:rsidTr="004B6657">
        <w:tc>
          <w:tcPr>
            <w:tcW w:w="3448" w:type="dxa"/>
            <w:shd w:val="clear" w:color="auto" w:fill="FFFFCC"/>
          </w:tcPr>
          <w:p w14:paraId="73DAC68D" w14:textId="77777777" w:rsidR="004B6657" w:rsidRPr="00630EEC" w:rsidRDefault="004B6657" w:rsidP="004B6657">
            <w:pPr>
              <w:widowControl w:val="0"/>
              <w:spacing w:before="40" w:after="40"/>
              <w:rPr>
                <w:rFonts w:ascii="Arial" w:hAnsi="Arial" w:cs="Arial"/>
              </w:rPr>
            </w:pPr>
            <w:r>
              <w:rPr>
                <w:rFonts w:ascii="Arial" w:hAnsi="Arial" w:cs="Arial"/>
              </w:rPr>
              <w:t>Service</w:t>
            </w:r>
          </w:p>
        </w:tc>
        <w:tc>
          <w:tcPr>
            <w:tcW w:w="7234" w:type="dxa"/>
            <w:gridSpan w:val="3"/>
            <w:vAlign w:val="center"/>
          </w:tcPr>
          <w:p w14:paraId="2AFFF294" w14:textId="433ACD06" w:rsidR="004B6657" w:rsidRPr="00630EEC" w:rsidRDefault="00E61345" w:rsidP="004B6657">
            <w:pPr>
              <w:widowControl w:val="0"/>
              <w:spacing w:before="40" w:after="40"/>
              <w:rPr>
                <w:rFonts w:ascii="Arial" w:hAnsi="Arial" w:cs="Arial"/>
              </w:rPr>
            </w:pPr>
            <w:r>
              <w:rPr>
                <w:rFonts w:ascii="Arial" w:hAnsi="Arial" w:cs="Arial"/>
              </w:rPr>
              <w:t xml:space="preserve">Caring </w:t>
            </w:r>
            <w:proofErr w:type="gramStart"/>
            <w:r>
              <w:rPr>
                <w:rFonts w:ascii="Arial" w:hAnsi="Arial" w:cs="Arial"/>
              </w:rPr>
              <w:t>For</w:t>
            </w:r>
            <w:proofErr w:type="gramEnd"/>
            <w:r>
              <w:rPr>
                <w:rFonts w:ascii="Arial" w:hAnsi="Arial" w:cs="Arial"/>
              </w:rPr>
              <w:t xml:space="preserve"> Our Own</w:t>
            </w:r>
            <w:r w:rsidR="004B6657">
              <w:rPr>
                <w:rFonts w:ascii="Arial" w:hAnsi="Arial" w:cs="Arial"/>
              </w:rPr>
              <w:t xml:space="preserve"> Expansion</w:t>
            </w:r>
          </w:p>
        </w:tc>
      </w:tr>
      <w:tr w:rsidR="004B6657" w:rsidRPr="00630EEC" w14:paraId="0C4E389F" w14:textId="77777777" w:rsidTr="004B6657">
        <w:tc>
          <w:tcPr>
            <w:tcW w:w="3448" w:type="dxa"/>
            <w:shd w:val="clear" w:color="auto" w:fill="FFFFCC"/>
          </w:tcPr>
          <w:p w14:paraId="6FB7A24A" w14:textId="77777777" w:rsidR="004B6657" w:rsidRPr="00630EEC" w:rsidRDefault="004B6657" w:rsidP="004B6657">
            <w:pPr>
              <w:widowControl w:val="0"/>
              <w:spacing w:before="40" w:after="40"/>
              <w:rPr>
                <w:rFonts w:ascii="Arial" w:hAnsi="Arial" w:cs="Arial"/>
              </w:rPr>
            </w:pPr>
            <w:r>
              <w:rPr>
                <w:rFonts w:ascii="Arial" w:hAnsi="Arial" w:cs="Arial"/>
              </w:rPr>
              <w:t>Issuing Agency</w:t>
            </w:r>
          </w:p>
        </w:tc>
        <w:tc>
          <w:tcPr>
            <w:tcW w:w="7234" w:type="dxa"/>
            <w:gridSpan w:val="3"/>
            <w:vAlign w:val="center"/>
          </w:tcPr>
          <w:p w14:paraId="72D9E671" w14:textId="77777777" w:rsidR="004B6657" w:rsidRDefault="004B6657" w:rsidP="004B6657">
            <w:pPr>
              <w:widowControl w:val="0"/>
              <w:spacing w:before="40" w:after="40"/>
              <w:rPr>
                <w:rFonts w:ascii="Arial" w:hAnsi="Arial" w:cs="Arial"/>
              </w:rPr>
            </w:pPr>
            <w:r>
              <w:rPr>
                <w:rFonts w:ascii="Arial" w:hAnsi="Arial" w:cs="Arial"/>
              </w:rPr>
              <w:t>North Carolina Department of Health and Human Services</w:t>
            </w:r>
          </w:p>
          <w:p w14:paraId="2C6A7D1B" w14:textId="77777777" w:rsidR="004B6657" w:rsidRPr="00630EEC" w:rsidRDefault="004B6657" w:rsidP="004B6657">
            <w:pPr>
              <w:widowControl w:val="0"/>
              <w:spacing w:before="40" w:after="40"/>
              <w:rPr>
                <w:rFonts w:ascii="Arial" w:hAnsi="Arial" w:cs="Arial"/>
              </w:rPr>
            </w:pPr>
            <w:r>
              <w:rPr>
                <w:rFonts w:ascii="Arial" w:hAnsi="Arial" w:cs="Arial"/>
              </w:rPr>
              <w:t>Division of Social Services</w:t>
            </w:r>
          </w:p>
        </w:tc>
      </w:tr>
      <w:tr w:rsidR="004B6657" w:rsidRPr="00630EEC" w14:paraId="49C8E90C" w14:textId="77777777" w:rsidTr="004B6657">
        <w:trPr>
          <w:trHeight w:val="782"/>
        </w:trPr>
        <w:tc>
          <w:tcPr>
            <w:tcW w:w="3448" w:type="dxa"/>
            <w:shd w:val="clear" w:color="auto" w:fill="FFFFCC"/>
            <w:vAlign w:val="center"/>
          </w:tcPr>
          <w:p w14:paraId="2FDEEE00" w14:textId="77777777" w:rsidR="004B6657" w:rsidRPr="00630EEC" w:rsidRDefault="004B6657" w:rsidP="004B6657">
            <w:pPr>
              <w:widowControl w:val="0"/>
              <w:spacing w:before="40" w:after="40"/>
              <w:rPr>
                <w:rFonts w:ascii="Arial" w:hAnsi="Arial" w:cs="Arial"/>
              </w:rPr>
            </w:pPr>
            <w:r w:rsidRPr="00630EEC">
              <w:rPr>
                <w:rFonts w:ascii="Arial" w:hAnsi="Arial" w:cs="Arial"/>
              </w:rPr>
              <w:t>E-mail Applications and Questions to</w:t>
            </w:r>
          </w:p>
        </w:tc>
        <w:tc>
          <w:tcPr>
            <w:tcW w:w="2614" w:type="dxa"/>
            <w:vAlign w:val="center"/>
          </w:tcPr>
          <w:p w14:paraId="165D3F5C" w14:textId="2BD25C91" w:rsidR="004B6657" w:rsidRPr="00630EEC" w:rsidRDefault="004B6657" w:rsidP="004B6657">
            <w:pPr>
              <w:widowControl w:val="0"/>
              <w:rPr>
                <w:rFonts w:ascii="Arial" w:hAnsi="Arial" w:cs="Arial"/>
              </w:rPr>
            </w:pPr>
            <w:r>
              <w:rPr>
                <w:rFonts w:ascii="Arial" w:hAnsi="Arial" w:cs="Arial"/>
              </w:rPr>
              <w:t>Lindsay Harrison</w:t>
            </w:r>
          </w:p>
        </w:tc>
        <w:tc>
          <w:tcPr>
            <w:tcW w:w="1052" w:type="dxa"/>
            <w:shd w:val="clear" w:color="auto" w:fill="FFFFCC"/>
            <w:vAlign w:val="center"/>
          </w:tcPr>
          <w:p w14:paraId="1254593B" w14:textId="77777777" w:rsidR="004B6657" w:rsidRPr="00630EEC" w:rsidRDefault="004B6657" w:rsidP="004B6657">
            <w:pPr>
              <w:widowControl w:val="0"/>
              <w:rPr>
                <w:rFonts w:ascii="Arial" w:hAnsi="Arial" w:cs="Arial"/>
              </w:rPr>
            </w:pPr>
            <w:r w:rsidRPr="00630EEC">
              <w:rPr>
                <w:rFonts w:ascii="Arial" w:hAnsi="Arial" w:cs="Arial"/>
              </w:rPr>
              <w:t>Email</w:t>
            </w:r>
          </w:p>
        </w:tc>
        <w:tc>
          <w:tcPr>
            <w:tcW w:w="3568" w:type="dxa"/>
            <w:vAlign w:val="center"/>
          </w:tcPr>
          <w:p w14:paraId="48EFF7BC" w14:textId="77777777" w:rsidR="004B6657" w:rsidRPr="00630EEC" w:rsidRDefault="004B6657" w:rsidP="004B6657">
            <w:pPr>
              <w:widowControl w:val="0"/>
              <w:rPr>
                <w:rFonts w:ascii="Arial" w:hAnsi="Arial" w:cs="Arial"/>
              </w:rPr>
            </w:pPr>
            <w:r w:rsidRPr="00630EEC">
              <w:rPr>
                <w:rFonts w:ascii="Arial" w:hAnsi="Arial" w:cs="Arial"/>
              </w:rPr>
              <w:t xml:space="preserve"> </w:t>
            </w:r>
          </w:p>
          <w:p w14:paraId="38FFD631" w14:textId="2B8D4649" w:rsidR="004B6657" w:rsidRPr="00630EEC" w:rsidRDefault="004B6657" w:rsidP="004B6657">
            <w:pPr>
              <w:widowControl w:val="0"/>
              <w:rPr>
                <w:rFonts w:ascii="Arial" w:hAnsi="Arial" w:cs="Arial"/>
              </w:rPr>
            </w:pPr>
            <w:r w:rsidRPr="00630EEC">
              <w:rPr>
                <w:rFonts w:ascii="Arial" w:hAnsi="Arial" w:cs="Arial"/>
              </w:rPr>
              <w:t xml:space="preserve"> </w:t>
            </w:r>
            <w:hyperlink r:id="rId8" w:history="1">
              <w:r w:rsidRPr="00CF2301">
                <w:rPr>
                  <w:rStyle w:val="Hyperlink"/>
                </w:rPr>
                <w:t>L</w:t>
              </w:r>
              <w:r w:rsidRPr="00A00F35">
                <w:rPr>
                  <w:rStyle w:val="Hyperlink"/>
                  <w:rFonts w:ascii="Arial" w:hAnsi="Arial" w:cs="Arial"/>
                </w:rPr>
                <w:t>indsay.Harrison</w:t>
              </w:r>
              <w:r w:rsidRPr="00CF2301">
                <w:rPr>
                  <w:rStyle w:val="Hyperlink"/>
                  <w:rFonts w:ascii="Arial" w:hAnsi="Arial" w:cs="Arial"/>
                </w:rPr>
                <w:t>@dhhs.nc.gov</w:t>
              </w:r>
            </w:hyperlink>
            <w:r>
              <w:rPr>
                <w:rFonts w:ascii="Arial" w:hAnsi="Arial" w:cs="Arial"/>
              </w:rPr>
              <w:t xml:space="preserve"> </w:t>
            </w:r>
            <w:r w:rsidRPr="00630EEC">
              <w:rPr>
                <w:rFonts w:ascii="Arial" w:hAnsi="Arial" w:cs="Arial"/>
              </w:rPr>
              <w:t xml:space="preserve">    </w:t>
            </w:r>
          </w:p>
        </w:tc>
      </w:tr>
    </w:tbl>
    <w:p w14:paraId="3BA143A2" w14:textId="77777777" w:rsidR="007528E5" w:rsidRPr="00630EEC" w:rsidRDefault="007528E5" w:rsidP="007528E5">
      <w:pPr>
        <w:widowControl w:val="0"/>
        <w:rPr>
          <w:rFonts w:ascii="Arial" w:hAnsi="Arial" w:cs="Arial"/>
          <w:b/>
        </w:rPr>
      </w:pPr>
    </w:p>
    <w:p w14:paraId="544277F5" w14:textId="77777777" w:rsidR="00802C80" w:rsidRPr="00630EEC" w:rsidRDefault="00802C80" w:rsidP="00802C80">
      <w:pPr>
        <w:jc w:val="center"/>
        <w:rPr>
          <w:rFonts w:ascii="Arial" w:hAnsi="Arial" w:cs="Arial"/>
          <w:color w:val="000000"/>
        </w:rPr>
      </w:pPr>
    </w:p>
    <w:p w14:paraId="1500E71F" w14:textId="77777777" w:rsidR="00641A91" w:rsidRPr="00063085" w:rsidRDefault="00641A91" w:rsidP="00641A91">
      <w:pPr>
        <w:jc w:val="both"/>
        <w:rPr>
          <w:rFonts w:ascii="Arial" w:hAnsi="Arial" w:cs="Arial"/>
          <w:sz w:val="22"/>
          <w:szCs w:val="22"/>
        </w:rPr>
      </w:pPr>
      <w:r w:rsidRPr="008D6FC9">
        <w:rPr>
          <w:rFonts w:ascii="Arial" w:hAnsi="Arial" w:cs="Arial"/>
          <w:b/>
          <w:sz w:val="22"/>
          <w:szCs w:val="22"/>
        </w:rPr>
        <w:t>THE UNDERSIGNED HEREBY SUBMITS THE FOLLOWING APPLICATION AND CERTIFIES THAT:</w:t>
      </w:r>
      <w:r w:rsidRPr="008D6FC9">
        <w:rPr>
          <w:rFonts w:ascii="Arial" w:hAnsi="Arial" w:cs="Arial"/>
          <w:sz w:val="22"/>
          <w:szCs w:val="22"/>
        </w:rPr>
        <w:t xml:space="preserve"> (1) he or she is authorized to bind the named Contractor to the terms of this RFA and Application; (2) the Contractor hereby offers and agrees to provide services in the manner and at the costs described in this RFA and Application; (3) this Application shall be valid for 60 days after the end of the application period in which it is submitted.</w:t>
      </w:r>
    </w:p>
    <w:p w14:paraId="234DEC06" w14:textId="5A8082A4" w:rsidR="006B60CF" w:rsidRDefault="006B60CF" w:rsidP="00641A91">
      <w:pPr>
        <w:jc w:val="center"/>
        <w:rPr>
          <w:rFonts w:ascii="Arial" w:hAnsi="Arial" w:cs="Arial"/>
          <w:b/>
        </w:rPr>
      </w:pPr>
      <w:r>
        <w:rPr>
          <w:rFonts w:ascii="Arial" w:hAnsi="Arial" w:cs="Arial"/>
          <w:b/>
        </w:rPr>
        <w:br w:type="page"/>
      </w:r>
    </w:p>
    <w:p w14:paraId="0F20BB5A" w14:textId="77777777" w:rsidR="00641A91" w:rsidRPr="008D6FC9" w:rsidRDefault="00641A91" w:rsidP="00641A91">
      <w:pPr>
        <w:jc w:val="center"/>
        <w:rPr>
          <w:rFonts w:ascii="Arial" w:hAnsi="Arial" w:cs="Arial"/>
          <w:b/>
        </w:rPr>
      </w:pPr>
    </w:p>
    <w:p w14:paraId="7F646AA2" w14:textId="77777777" w:rsidR="00641A91" w:rsidRPr="008D6FC9" w:rsidRDefault="00641A91" w:rsidP="00641A91">
      <w:pPr>
        <w:jc w:val="center"/>
        <w:rPr>
          <w:rFonts w:ascii="Arial" w:hAnsi="Arial" w:cs="Arial"/>
          <w:b/>
        </w:rPr>
      </w:pPr>
      <w:r w:rsidRPr="008D6FC9">
        <w:rPr>
          <w:rFonts w:ascii="Arial" w:hAnsi="Arial" w:cs="Arial"/>
          <w:b/>
        </w:rPr>
        <w:t>Unsigned or Incomplete Applications Shall Be Returned Without Being Reviewed</w:t>
      </w:r>
    </w:p>
    <w:p w14:paraId="38C1AE7E" w14:textId="77777777" w:rsidR="008A7045" w:rsidRPr="006B5B25" w:rsidRDefault="008A7045" w:rsidP="008A7045">
      <w:pPr>
        <w:spacing w:line="360" w:lineRule="atLeast"/>
        <w:ind w:left="720" w:hanging="720"/>
        <w:jc w:val="center"/>
        <w:rPr>
          <w:rFonts w:ascii="Arial" w:hAnsi="Arial" w:cs="Arial"/>
          <w:b/>
          <w:sz w:val="22"/>
        </w:rPr>
      </w:pPr>
      <w:r w:rsidRPr="006B5B25">
        <w:rPr>
          <w:rFonts w:ascii="Arial" w:hAnsi="Arial" w:cs="Arial"/>
          <w:b/>
          <w:sz w:val="22"/>
        </w:rPr>
        <w:t>DIRECT CLIENT SERVICES - Face Sheet</w:t>
      </w:r>
    </w:p>
    <w:p w14:paraId="794FE745" w14:textId="77777777" w:rsidR="008A7045" w:rsidRPr="006B5B25" w:rsidRDefault="008A7045" w:rsidP="008A7045">
      <w:pPr>
        <w:spacing w:line="360" w:lineRule="atLeast"/>
        <w:rPr>
          <w:rFonts w:ascii="Arial" w:hAnsi="Arial" w:cs="Arial"/>
          <w:sz w:val="22"/>
        </w:rPr>
      </w:pPr>
    </w:p>
    <w:p w14:paraId="0968378F" w14:textId="77777777" w:rsidR="008A7045" w:rsidRPr="006B5B25" w:rsidRDefault="008A7045" w:rsidP="008A7045">
      <w:pPr>
        <w:spacing w:line="360" w:lineRule="atLeast"/>
        <w:rPr>
          <w:rFonts w:ascii="Arial" w:hAnsi="Arial" w:cs="Arial"/>
          <w:sz w:val="22"/>
        </w:rPr>
      </w:pPr>
      <w:r w:rsidRPr="006B5B25">
        <w:rPr>
          <w:rFonts w:ascii="Arial" w:hAnsi="Arial" w:cs="Arial"/>
          <w:sz w:val="22"/>
        </w:rPr>
        <w:t>A.</w:t>
      </w:r>
      <w:r w:rsidRPr="006B5B25">
        <w:rPr>
          <w:rFonts w:ascii="Arial" w:hAnsi="Arial" w:cs="Arial"/>
          <w:sz w:val="22"/>
        </w:rPr>
        <w:tab/>
      </w:r>
      <w:r w:rsidRPr="006B5B25">
        <w:rPr>
          <w:rFonts w:ascii="Arial" w:hAnsi="Arial" w:cs="Arial"/>
          <w:b/>
          <w:sz w:val="22"/>
        </w:rPr>
        <w:t>CONTRACTOR INFORMATION</w:t>
      </w:r>
    </w:p>
    <w:p w14:paraId="7E28153A" w14:textId="7B15A2DF" w:rsidR="008A7045" w:rsidRPr="006B5B25" w:rsidRDefault="008A7045" w:rsidP="008A7045">
      <w:pPr>
        <w:spacing w:line="360" w:lineRule="atLeast"/>
        <w:ind w:left="720" w:hanging="720"/>
        <w:rPr>
          <w:rFonts w:ascii="Arial" w:hAnsi="Arial" w:cs="Arial"/>
          <w:sz w:val="22"/>
          <w:u w:val="single"/>
        </w:rPr>
      </w:pPr>
      <w:r w:rsidRPr="006B5B25">
        <w:rPr>
          <w:rFonts w:ascii="Arial" w:hAnsi="Arial" w:cs="Arial"/>
          <w:sz w:val="22"/>
        </w:rPr>
        <w:t>1.  Contractor Agency Name:</w:t>
      </w:r>
      <w:r w:rsidRPr="006B5B25">
        <w:rPr>
          <w:rFonts w:ascii="Arial" w:hAnsi="Arial" w:cs="Arial"/>
          <w:sz w:val="22"/>
          <w:u w:val="single"/>
        </w:rPr>
        <w:tab/>
      </w:r>
      <w:r w:rsidRPr="006B5B25">
        <w:rPr>
          <w:rFonts w:ascii="Arial" w:hAnsi="Arial" w:cs="Arial"/>
          <w:sz w:val="22"/>
          <w:u w:val="single"/>
        </w:rPr>
        <w:tab/>
      </w:r>
      <w:r w:rsidRPr="006B5B25">
        <w:rPr>
          <w:rFonts w:ascii="Arial" w:hAnsi="Arial" w:cs="Arial"/>
          <w:sz w:val="22"/>
          <w:u w:val="single"/>
        </w:rPr>
        <w:tab/>
      </w:r>
      <w:r w:rsidRPr="006B5B25">
        <w:rPr>
          <w:rFonts w:ascii="Arial" w:hAnsi="Arial" w:cs="Arial"/>
          <w:sz w:val="22"/>
          <w:u w:val="single"/>
        </w:rPr>
        <w:tab/>
      </w:r>
      <w:r w:rsidRPr="006B5B25">
        <w:rPr>
          <w:rFonts w:ascii="Arial" w:hAnsi="Arial" w:cs="Arial"/>
          <w:sz w:val="22"/>
          <w:u w:val="single"/>
        </w:rPr>
        <w:tab/>
      </w:r>
      <w:r w:rsidRPr="006B5B25">
        <w:rPr>
          <w:rFonts w:ascii="Arial" w:hAnsi="Arial" w:cs="Arial"/>
          <w:sz w:val="22"/>
          <w:u w:val="single"/>
        </w:rPr>
        <w:tab/>
      </w:r>
      <w:r w:rsidRPr="006B5B25">
        <w:rPr>
          <w:rFonts w:ascii="Arial" w:hAnsi="Arial" w:cs="Arial"/>
          <w:sz w:val="22"/>
          <w:u w:val="single"/>
        </w:rPr>
        <w:tab/>
      </w:r>
      <w:r w:rsidRPr="006B5B25">
        <w:rPr>
          <w:rFonts w:ascii="Arial" w:hAnsi="Arial" w:cs="Arial"/>
          <w:sz w:val="22"/>
          <w:u w:val="single"/>
        </w:rPr>
        <w:tab/>
      </w:r>
      <w:r w:rsidRPr="006B5B25">
        <w:rPr>
          <w:rFonts w:ascii="Arial" w:hAnsi="Arial" w:cs="Arial"/>
          <w:sz w:val="22"/>
          <w:u w:val="single"/>
        </w:rPr>
        <w:tab/>
      </w:r>
      <w:r w:rsidR="006B5B25">
        <w:rPr>
          <w:rFonts w:ascii="Arial" w:hAnsi="Arial" w:cs="Arial"/>
          <w:sz w:val="22"/>
          <w:u w:val="single"/>
        </w:rPr>
        <w:tab/>
      </w:r>
      <w:r w:rsidR="006B5B25">
        <w:rPr>
          <w:rFonts w:ascii="Arial" w:hAnsi="Arial" w:cs="Arial"/>
          <w:sz w:val="22"/>
          <w:u w:val="single"/>
        </w:rPr>
        <w:tab/>
      </w:r>
      <w:r w:rsidR="006B5B25">
        <w:rPr>
          <w:rFonts w:ascii="Arial" w:hAnsi="Arial" w:cs="Arial"/>
          <w:sz w:val="22"/>
          <w:u w:val="single"/>
        </w:rPr>
        <w:tab/>
      </w:r>
    </w:p>
    <w:p w14:paraId="62C35FAF" w14:textId="5AE2AFDC" w:rsidR="008A7045" w:rsidRPr="006B5B25" w:rsidRDefault="008A7045" w:rsidP="008A7045">
      <w:pPr>
        <w:spacing w:line="360" w:lineRule="atLeast"/>
        <w:ind w:left="720" w:hanging="720"/>
        <w:rPr>
          <w:rFonts w:ascii="Arial" w:hAnsi="Arial" w:cs="Arial"/>
          <w:sz w:val="22"/>
          <w:u w:val="single"/>
        </w:rPr>
      </w:pPr>
      <w:r w:rsidRPr="006B5B25">
        <w:rPr>
          <w:rFonts w:ascii="Arial" w:hAnsi="Arial" w:cs="Arial"/>
          <w:sz w:val="22"/>
        </w:rPr>
        <w:t xml:space="preserve">2.  Address: </w:t>
      </w:r>
      <w:r w:rsidRPr="006B5B25">
        <w:rPr>
          <w:rFonts w:ascii="Arial" w:hAnsi="Arial" w:cs="Arial"/>
          <w:sz w:val="22"/>
          <w:u w:val="single"/>
        </w:rPr>
        <w:tab/>
      </w:r>
      <w:r w:rsidRPr="006B5B25">
        <w:rPr>
          <w:rFonts w:ascii="Arial" w:hAnsi="Arial" w:cs="Arial"/>
          <w:sz w:val="22"/>
          <w:u w:val="single"/>
        </w:rPr>
        <w:tab/>
      </w:r>
      <w:r w:rsidRPr="006B5B25">
        <w:rPr>
          <w:rFonts w:ascii="Arial" w:hAnsi="Arial" w:cs="Arial"/>
          <w:sz w:val="22"/>
          <w:u w:val="single"/>
        </w:rPr>
        <w:tab/>
      </w:r>
      <w:r w:rsidRPr="006B5B25">
        <w:rPr>
          <w:rFonts w:ascii="Arial" w:hAnsi="Arial" w:cs="Arial"/>
          <w:sz w:val="22"/>
          <w:u w:val="single"/>
        </w:rPr>
        <w:tab/>
      </w:r>
      <w:r w:rsidRPr="006B5B25">
        <w:rPr>
          <w:rFonts w:ascii="Arial" w:hAnsi="Arial" w:cs="Arial"/>
          <w:sz w:val="22"/>
          <w:u w:val="single"/>
        </w:rPr>
        <w:tab/>
      </w:r>
      <w:r w:rsidRPr="006B5B25">
        <w:rPr>
          <w:rFonts w:ascii="Arial" w:hAnsi="Arial" w:cs="Arial"/>
          <w:sz w:val="22"/>
          <w:u w:val="single"/>
        </w:rPr>
        <w:tab/>
      </w:r>
      <w:r w:rsidRPr="006B5B25">
        <w:rPr>
          <w:rFonts w:ascii="Arial" w:hAnsi="Arial" w:cs="Arial"/>
          <w:sz w:val="22"/>
          <w:u w:val="single"/>
        </w:rPr>
        <w:tab/>
      </w:r>
      <w:r w:rsidRPr="006B5B25">
        <w:rPr>
          <w:rFonts w:ascii="Arial" w:hAnsi="Arial" w:cs="Arial"/>
          <w:sz w:val="22"/>
          <w:u w:val="single"/>
        </w:rPr>
        <w:tab/>
      </w:r>
      <w:r w:rsidRPr="006B5B25">
        <w:rPr>
          <w:rFonts w:ascii="Arial" w:hAnsi="Arial" w:cs="Arial"/>
          <w:sz w:val="22"/>
          <w:u w:val="single"/>
        </w:rPr>
        <w:tab/>
      </w:r>
      <w:r w:rsidRPr="006B5B25">
        <w:rPr>
          <w:rFonts w:ascii="Arial" w:hAnsi="Arial" w:cs="Arial"/>
          <w:sz w:val="22"/>
          <w:u w:val="single"/>
        </w:rPr>
        <w:tab/>
      </w:r>
      <w:r w:rsidRPr="006B5B25">
        <w:rPr>
          <w:rFonts w:ascii="Arial" w:hAnsi="Arial" w:cs="Arial"/>
          <w:sz w:val="22"/>
          <w:u w:val="single"/>
        </w:rPr>
        <w:tab/>
      </w:r>
      <w:r w:rsidR="006B5B25">
        <w:rPr>
          <w:rFonts w:ascii="Arial" w:hAnsi="Arial" w:cs="Arial"/>
          <w:sz w:val="22"/>
          <w:u w:val="single"/>
        </w:rPr>
        <w:tab/>
      </w:r>
      <w:r w:rsidR="006B5B25">
        <w:rPr>
          <w:rFonts w:ascii="Arial" w:hAnsi="Arial" w:cs="Arial"/>
          <w:sz w:val="22"/>
          <w:u w:val="single"/>
        </w:rPr>
        <w:tab/>
      </w:r>
      <w:r w:rsidRPr="006B5B25">
        <w:rPr>
          <w:rFonts w:ascii="Arial" w:hAnsi="Arial" w:cs="Arial"/>
          <w:sz w:val="22"/>
          <w:u w:val="single"/>
        </w:rPr>
        <w:tab/>
      </w:r>
    </w:p>
    <w:p w14:paraId="7C3AA219" w14:textId="54D745AD" w:rsidR="008A7045" w:rsidRPr="006B5B25" w:rsidRDefault="008A7045" w:rsidP="008A7045">
      <w:pPr>
        <w:spacing w:line="360" w:lineRule="atLeast"/>
        <w:ind w:left="720" w:hanging="720"/>
        <w:rPr>
          <w:rFonts w:ascii="Arial" w:hAnsi="Arial" w:cs="Arial"/>
          <w:sz w:val="22"/>
        </w:rPr>
      </w:pPr>
      <w:r w:rsidRPr="006B5B25">
        <w:rPr>
          <w:rFonts w:ascii="Arial" w:hAnsi="Arial" w:cs="Arial"/>
          <w:sz w:val="22"/>
        </w:rPr>
        <w:t>3. Telephone Number:</w:t>
      </w:r>
      <w:r w:rsidRPr="006B5B25">
        <w:rPr>
          <w:rFonts w:ascii="Arial" w:hAnsi="Arial" w:cs="Arial"/>
          <w:sz w:val="22"/>
          <w:u w:val="single"/>
        </w:rPr>
        <w:tab/>
        <w:t xml:space="preserve">            </w:t>
      </w:r>
      <w:r w:rsidRPr="006B5B25">
        <w:rPr>
          <w:rFonts w:ascii="Arial" w:hAnsi="Arial" w:cs="Arial"/>
          <w:sz w:val="22"/>
          <w:u w:val="single"/>
        </w:rPr>
        <w:tab/>
        <w:t xml:space="preserve"> </w:t>
      </w:r>
      <w:r w:rsidRPr="006B5B25">
        <w:rPr>
          <w:rFonts w:ascii="Arial" w:hAnsi="Arial" w:cs="Arial"/>
          <w:sz w:val="22"/>
        </w:rPr>
        <w:t xml:space="preserve">     Fax Number: </w:t>
      </w:r>
      <w:r w:rsidRPr="006B5B25">
        <w:rPr>
          <w:rFonts w:ascii="Arial" w:hAnsi="Arial" w:cs="Arial"/>
          <w:sz w:val="22"/>
          <w:u w:val="single"/>
        </w:rPr>
        <w:t xml:space="preserve"> </w:t>
      </w:r>
      <w:r w:rsidRPr="006B5B25">
        <w:rPr>
          <w:rFonts w:ascii="Arial" w:hAnsi="Arial" w:cs="Arial"/>
          <w:sz w:val="22"/>
          <w:u w:val="single"/>
        </w:rPr>
        <w:tab/>
      </w:r>
      <w:r w:rsidRPr="006B5B25">
        <w:rPr>
          <w:rFonts w:ascii="Arial" w:hAnsi="Arial" w:cs="Arial"/>
          <w:sz w:val="22"/>
          <w:u w:val="single"/>
        </w:rPr>
        <w:tab/>
        <w:t xml:space="preserve">    </w:t>
      </w:r>
      <w:r w:rsidRPr="006B5B25">
        <w:rPr>
          <w:rFonts w:ascii="Arial" w:hAnsi="Arial" w:cs="Arial"/>
          <w:sz w:val="22"/>
        </w:rPr>
        <w:t xml:space="preserve">  Email: </w:t>
      </w:r>
      <w:r w:rsidRPr="006B5B25">
        <w:rPr>
          <w:rFonts w:ascii="Arial" w:hAnsi="Arial" w:cs="Arial"/>
          <w:sz w:val="22"/>
          <w:u w:val="single"/>
        </w:rPr>
        <w:t xml:space="preserve"> </w:t>
      </w:r>
      <w:r w:rsidRPr="006B5B25">
        <w:rPr>
          <w:rFonts w:ascii="Arial" w:hAnsi="Arial" w:cs="Arial"/>
          <w:sz w:val="22"/>
          <w:u w:val="single"/>
        </w:rPr>
        <w:tab/>
      </w:r>
      <w:r w:rsidRPr="006B5B25">
        <w:rPr>
          <w:rFonts w:ascii="Arial" w:hAnsi="Arial" w:cs="Arial"/>
          <w:sz w:val="22"/>
          <w:u w:val="single"/>
        </w:rPr>
        <w:tab/>
      </w:r>
      <w:r w:rsidRPr="006B5B25">
        <w:rPr>
          <w:rFonts w:ascii="Arial" w:hAnsi="Arial" w:cs="Arial"/>
          <w:sz w:val="22"/>
          <w:u w:val="single"/>
        </w:rPr>
        <w:tab/>
      </w:r>
      <w:r w:rsidRPr="006B5B25">
        <w:rPr>
          <w:rFonts w:ascii="Arial" w:hAnsi="Arial" w:cs="Arial"/>
          <w:sz w:val="22"/>
          <w:u w:val="single"/>
        </w:rPr>
        <w:tab/>
      </w:r>
    </w:p>
    <w:p w14:paraId="70699E01" w14:textId="77777777" w:rsidR="008A7045" w:rsidRPr="006B5B25" w:rsidRDefault="008A7045" w:rsidP="008A7045">
      <w:pPr>
        <w:spacing w:line="360" w:lineRule="atLeast"/>
        <w:ind w:left="720" w:hanging="720"/>
        <w:rPr>
          <w:rFonts w:ascii="Arial" w:hAnsi="Arial" w:cs="Arial"/>
          <w:sz w:val="22"/>
          <w:u w:val="single"/>
        </w:rPr>
      </w:pPr>
      <w:r w:rsidRPr="006B5B25">
        <w:rPr>
          <w:rFonts w:ascii="Arial" w:hAnsi="Arial" w:cs="Arial"/>
          <w:sz w:val="22"/>
        </w:rPr>
        <w:t>4.  Contractor Agency Project Director (Name and Title)</w:t>
      </w:r>
      <w:r w:rsidRPr="006B5B25">
        <w:rPr>
          <w:rFonts w:ascii="Arial" w:hAnsi="Arial" w:cs="Arial"/>
          <w:sz w:val="22"/>
          <w:u w:val="single"/>
        </w:rPr>
        <w:tab/>
        <w:t xml:space="preserve"> </w:t>
      </w:r>
      <w:r w:rsidRPr="006B5B25">
        <w:rPr>
          <w:rFonts w:ascii="Arial" w:hAnsi="Arial" w:cs="Arial"/>
          <w:sz w:val="22"/>
          <w:u w:val="single"/>
        </w:rPr>
        <w:tab/>
      </w:r>
      <w:r w:rsidRPr="006B5B25">
        <w:rPr>
          <w:rFonts w:ascii="Arial" w:hAnsi="Arial" w:cs="Arial"/>
          <w:sz w:val="22"/>
          <w:u w:val="single"/>
        </w:rPr>
        <w:tab/>
      </w:r>
      <w:r w:rsidRPr="006B5B25">
        <w:rPr>
          <w:rFonts w:ascii="Arial" w:hAnsi="Arial" w:cs="Arial"/>
          <w:sz w:val="22"/>
          <w:u w:val="single"/>
        </w:rPr>
        <w:tab/>
      </w:r>
      <w:r w:rsidRPr="006B5B25">
        <w:rPr>
          <w:rFonts w:ascii="Arial" w:hAnsi="Arial" w:cs="Arial"/>
          <w:sz w:val="22"/>
          <w:u w:val="single"/>
        </w:rPr>
        <w:tab/>
      </w:r>
      <w:r w:rsidRPr="006B5B25">
        <w:rPr>
          <w:rFonts w:ascii="Arial" w:hAnsi="Arial" w:cs="Arial"/>
          <w:sz w:val="22"/>
          <w:u w:val="single"/>
        </w:rPr>
        <w:tab/>
      </w:r>
      <w:r w:rsidRPr="006B5B25">
        <w:rPr>
          <w:rFonts w:ascii="Arial" w:hAnsi="Arial" w:cs="Arial"/>
          <w:sz w:val="22"/>
          <w:u w:val="single"/>
        </w:rPr>
        <w:tab/>
      </w:r>
      <w:r w:rsidRPr="006B5B25">
        <w:rPr>
          <w:rFonts w:ascii="Arial" w:hAnsi="Arial" w:cs="Arial"/>
          <w:sz w:val="22"/>
          <w:u w:val="single"/>
        </w:rPr>
        <w:tab/>
      </w:r>
    </w:p>
    <w:p w14:paraId="1EDF6F32" w14:textId="77777777" w:rsidR="008A7045" w:rsidRPr="006B5B25" w:rsidRDefault="008A7045" w:rsidP="008A7045">
      <w:pPr>
        <w:spacing w:line="360" w:lineRule="atLeast"/>
        <w:ind w:left="720" w:hanging="720"/>
        <w:rPr>
          <w:rFonts w:ascii="Arial" w:hAnsi="Arial" w:cs="Arial"/>
          <w:sz w:val="22"/>
          <w:u w:val="single"/>
        </w:rPr>
      </w:pPr>
      <w:r w:rsidRPr="006B5B25">
        <w:rPr>
          <w:rFonts w:ascii="Arial" w:hAnsi="Arial" w:cs="Arial"/>
          <w:sz w:val="22"/>
        </w:rPr>
        <w:t>5.  Contractor Agency Contract Administrator Name:</w:t>
      </w:r>
      <w:r w:rsidRPr="006B5B25">
        <w:rPr>
          <w:rFonts w:ascii="Arial" w:hAnsi="Arial" w:cs="Arial"/>
          <w:sz w:val="22"/>
          <w:u w:val="single"/>
        </w:rPr>
        <w:tab/>
      </w:r>
      <w:r w:rsidRPr="006B5B25">
        <w:rPr>
          <w:rFonts w:ascii="Arial" w:hAnsi="Arial" w:cs="Arial"/>
          <w:sz w:val="22"/>
          <w:u w:val="single"/>
        </w:rPr>
        <w:tab/>
      </w:r>
      <w:r w:rsidRPr="006B5B25">
        <w:rPr>
          <w:rFonts w:ascii="Arial" w:hAnsi="Arial" w:cs="Arial"/>
          <w:sz w:val="22"/>
          <w:u w:val="single"/>
        </w:rPr>
        <w:tab/>
      </w:r>
      <w:r w:rsidRPr="006B5B25">
        <w:rPr>
          <w:rFonts w:ascii="Arial" w:hAnsi="Arial" w:cs="Arial"/>
          <w:sz w:val="22"/>
          <w:u w:val="single"/>
        </w:rPr>
        <w:tab/>
      </w:r>
      <w:r w:rsidRPr="006B5B25">
        <w:rPr>
          <w:rFonts w:ascii="Arial" w:hAnsi="Arial" w:cs="Arial"/>
          <w:sz w:val="22"/>
          <w:u w:val="single"/>
        </w:rPr>
        <w:tab/>
      </w:r>
      <w:r w:rsidRPr="006B5B25">
        <w:rPr>
          <w:rFonts w:ascii="Arial" w:hAnsi="Arial" w:cs="Arial"/>
          <w:sz w:val="22"/>
          <w:u w:val="single"/>
        </w:rPr>
        <w:tab/>
      </w:r>
      <w:r w:rsidRPr="006B5B25">
        <w:rPr>
          <w:rFonts w:ascii="Arial" w:hAnsi="Arial" w:cs="Arial"/>
          <w:sz w:val="22"/>
          <w:u w:val="single"/>
        </w:rPr>
        <w:tab/>
      </w:r>
      <w:r w:rsidRPr="006B5B25">
        <w:rPr>
          <w:rFonts w:ascii="Arial" w:hAnsi="Arial" w:cs="Arial"/>
          <w:sz w:val="22"/>
          <w:u w:val="single"/>
        </w:rPr>
        <w:tab/>
      </w:r>
    </w:p>
    <w:p w14:paraId="7CB99B1D" w14:textId="05A2C759" w:rsidR="008A7045" w:rsidRPr="006B5B25" w:rsidRDefault="008A7045" w:rsidP="008A7045">
      <w:pPr>
        <w:spacing w:line="360" w:lineRule="atLeast"/>
        <w:ind w:left="720" w:hanging="720"/>
        <w:rPr>
          <w:rFonts w:ascii="Arial" w:hAnsi="Arial" w:cs="Arial"/>
          <w:sz w:val="22"/>
        </w:rPr>
      </w:pPr>
      <w:r w:rsidRPr="006B5B25">
        <w:rPr>
          <w:rFonts w:ascii="Arial" w:hAnsi="Arial" w:cs="Arial"/>
          <w:sz w:val="22"/>
        </w:rPr>
        <w:t>5a. Contractor Agency Contract Administrator Title:</w:t>
      </w:r>
      <w:r w:rsidRPr="006B5B25">
        <w:rPr>
          <w:rFonts w:ascii="Arial" w:hAnsi="Arial" w:cs="Arial"/>
          <w:sz w:val="22"/>
          <w:u w:val="single"/>
        </w:rPr>
        <w:t xml:space="preserve"> </w:t>
      </w:r>
      <w:r w:rsidRPr="006B5B25">
        <w:rPr>
          <w:rFonts w:ascii="Arial" w:hAnsi="Arial" w:cs="Arial"/>
          <w:sz w:val="22"/>
          <w:u w:val="single"/>
        </w:rPr>
        <w:tab/>
      </w:r>
      <w:r w:rsidR="006B5B25">
        <w:rPr>
          <w:rFonts w:ascii="Arial" w:hAnsi="Arial" w:cs="Arial"/>
          <w:sz w:val="22"/>
          <w:u w:val="single"/>
        </w:rPr>
        <w:tab/>
      </w:r>
      <w:r w:rsidRPr="006B5B25">
        <w:rPr>
          <w:rFonts w:ascii="Arial" w:hAnsi="Arial" w:cs="Arial"/>
          <w:sz w:val="22"/>
          <w:u w:val="single"/>
        </w:rPr>
        <w:tab/>
      </w:r>
      <w:r w:rsidRPr="006B5B25">
        <w:rPr>
          <w:rFonts w:ascii="Arial" w:hAnsi="Arial" w:cs="Arial"/>
          <w:sz w:val="22"/>
          <w:u w:val="single"/>
        </w:rPr>
        <w:tab/>
      </w:r>
      <w:r w:rsidRPr="006B5B25">
        <w:rPr>
          <w:rFonts w:ascii="Arial" w:hAnsi="Arial" w:cs="Arial"/>
          <w:sz w:val="22"/>
          <w:u w:val="single"/>
        </w:rPr>
        <w:tab/>
      </w:r>
      <w:r w:rsidRPr="006B5B25">
        <w:rPr>
          <w:rFonts w:ascii="Arial" w:hAnsi="Arial" w:cs="Arial"/>
          <w:sz w:val="22"/>
          <w:u w:val="single"/>
        </w:rPr>
        <w:tab/>
      </w:r>
      <w:r w:rsidRPr="006B5B25">
        <w:rPr>
          <w:rFonts w:ascii="Arial" w:hAnsi="Arial" w:cs="Arial"/>
          <w:sz w:val="22"/>
          <w:u w:val="single"/>
        </w:rPr>
        <w:tab/>
      </w:r>
      <w:r w:rsidRPr="006B5B25">
        <w:rPr>
          <w:rFonts w:ascii="Arial" w:hAnsi="Arial" w:cs="Arial"/>
          <w:sz w:val="22"/>
          <w:u w:val="single"/>
        </w:rPr>
        <w:tab/>
      </w:r>
      <w:r w:rsidRPr="006B5B25">
        <w:rPr>
          <w:rFonts w:ascii="Arial" w:hAnsi="Arial" w:cs="Arial"/>
          <w:sz w:val="22"/>
          <w:u w:val="single"/>
        </w:rPr>
        <w:tab/>
      </w:r>
    </w:p>
    <w:p w14:paraId="7780B273" w14:textId="77777777" w:rsidR="008A7045" w:rsidRPr="006B5B25" w:rsidRDefault="008A7045" w:rsidP="008A7045">
      <w:pPr>
        <w:spacing w:line="360" w:lineRule="atLeast"/>
        <w:ind w:left="720" w:hanging="720"/>
        <w:rPr>
          <w:rFonts w:ascii="Arial" w:hAnsi="Arial" w:cs="Arial"/>
          <w:sz w:val="22"/>
        </w:rPr>
      </w:pPr>
      <w:r w:rsidRPr="006B5B25">
        <w:rPr>
          <w:rFonts w:ascii="Arial" w:hAnsi="Arial" w:cs="Arial"/>
          <w:sz w:val="22"/>
        </w:rPr>
        <w:t>5b.  Address (if different from A.2. and 3. above):</w:t>
      </w:r>
    </w:p>
    <w:p w14:paraId="1F4ADCFE" w14:textId="77777777" w:rsidR="008A7045" w:rsidRPr="006B5B25" w:rsidRDefault="008A7045" w:rsidP="008A7045">
      <w:pPr>
        <w:spacing w:line="360" w:lineRule="atLeast"/>
        <w:ind w:left="720" w:hanging="720"/>
        <w:rPr>
          <w:rFonts w:ascii="Arial" w:hAnsi="Arial" w:cs="Arial"/>
          <w:sz w:val="22"/>
        </w:rPr>
      </w:pPr>
      <w:r w:rsidRPr="006B5B25">
        <w:rPr>
          <w:rFonts w:ascii="Arial" w:hAnsi="Arial" w:cs="Arial"/>
          <w:sz w:val="22"/>
          <w:u w:val="single"/>
        </w:rPr>
        <w:tab/>
      </w:r>
      <w:r w:rsidRPr="006B5B25">
        <w:rPr>
          <w:rFonts w:ascii="Arial" w:hAnsi="Arial" w:cs="Arial"/>
          <w:sz w:val="22"/>
          <w:u w:val="single"/>
        </w:rPr>
        <w:tab/>
      </w:r>
      <w:r w:rsidRPr="006B5B25">
        <w:rPr>
          <w:rFonts w:ascii="Arial" w:hAnsi="Arial" w:cs="Arial"/>
          <w:sz w:val="22"/>
          <w:u w:val="single"/>
        </w:rPr>
        <w:tab/>
      </w:r>
      <w:r w:rsidRPr="006B5B25">
        <w:rPr>
          <w:rFonts w:ascii="Arial" w:hAnsi="Arial" w:cs="Arial"/>
          <w:sz w:val="22"/>
          <w:u w:val="single"/>
        </w:rPr>
        <w:tab/>
      </w:r>
      <w:r w:rsidRPr="006B5B25">
        <w:rPr>
          <w:rFonts w:ascii="Arial" w:hAnsi="Arial" w:cs="Arial"/>
          <w:sz w:val="22"/>
          <w:u w:val="single"/>
        </w:rPr>
        <w:tab/>
      </w:r>
      <w:r w:rsidRPr="006B5B25">
        <w:rPr>
          <w:rFonts w:ascii="Arial" w:hAnsi="Arial" w:cs="Arial"/>
          <w:sz w:val="22"/>
          <w:u w:val="single"/>
        </w:rPr>
        <w:tab/>
      </w:r>
      <w:r w:rsidRPr="006B5B25">
        <w:rPr>
          <w:rFonts w:ascii="Arial" w:hAnsi="Arial" w:cs="Arial"/>
          <w:sz w:val="22"/>
          <w:u w:val="single"/>
        </w:rPr>
        <w:tab/>
      </w:r>
      <w:r w:rsidRPr="006B5B25">
        <w:rPr>
          <w:rFonts w:ascii="Arial" w:hAnsi="Arial" w:cs="Arial"/>
          <w:sz w:val="22"/>
          <w:u w:val="single"/>
        </w:rPr>
        <w:tab/>
      </w:r>
      <w:r w:rsidRPr="006B5B25">
        <w:rPr>
          <w:rFonts w:ascii="Arial" w:hAnsi="Arial" w:cs="Arial"/>
          <w:sz w:val="22"/>
          <w:u w:val="single"/>
        </w:rPr>
        <w:tab/>
      </w:r>
      <w:r w:rsidRPr="006B5B25">
        <w:rPr>
          <w:rFonts w:ascii="Arial" w:hAnsi="Arial" w:cs="Arial"/>
          <w:sz w:val="22"/>
          <w:u w:val="single"/>
        </w:rPr>
        <w:tab/>
      </w:r>
      <w:r w:rsidRPr="006B5B25">
        <w:rPr>
          <w:rFonts w:ascii="Arial" w:hAnsi="Arial" w:cs="Arial"/>
          <w:sz w:val="22"/>
          <w:u w:val="single"/>
        </w:rPr>
        <w:tab/>
      </w:r>
      <w:r w:rsidRPr="006B5B25">
        <w:rPr>
          <w:rFonts w:ascii="Arial" w:hAnsi="Arial" w:cs="Arial"/>
          <w:sz w:val="22"/>
          <w:u w:val="single"/>
        </w:rPr>
        <w:tab/>
      </w:r>
      <w:r w:rsidRPr="006B5B25">
        <w:rPr>
          <w:rFonts w:ascii="Arial" w:hAnsi="Arial" w:cs="Arial"/>
          <w:sz w:val="22"/>
          <w:u w:val="single"/>
        </w:rPr>
        <w:tab/>
      </w:r>
      <w:r w:rsidRPr="006B5B25">
        <w:rPr>
          <w:rFonts w:ascii="Arial" w:hAnsi="Arial" w:cs="Arial"/>
          <w:sz w:val="22"/>
          <w:u w:val="single"/>
        </w:rPr>
        <w:tab/>
      </w:r>
    </w:p>
    <w:p w14:paraId="160CAF74" w14:textId="77777777" w:rsidR="008A7045" w:rsidRPr="006B5B25" w:rsidRDefault="008A7045" w:rsidP="008A7045">
      <w:pPr>
        <w:spacing w:line="360" w:lineRule="atLeast"/>
        <w:ind w:left="720" w:hanging="720"/>
        <w:rPr>
          <w:rFonts w:ascii="Arial" w:hAnsi="Arial" w:cs="Arial"/>
          <w:sz w:val="22"/>
          <w:u w:val="single"/>
        </w:rPr>
      </w:pPr>
      <w:r w:rsidRPr="006B5B25">
        <w:rPr>
          <w:rFonts w:ascii="Arial" w:hAnsi="Arial" w:cs="Arial"/>
          <w:sz w:val="22"/>
          <w:u w:val="single"/>
        </w:rPr>
        <w:tab/>
      </w:r>
      <w:r w:rsidRPr="006B5B25">
        <w:rPr>
          <w:rFonts w:ascii="Arial" w:hAnsi="Arial" w:cs="Arial"/>
          <w:sz w:val="22"/>
          <w:u w:val="single"/>
        </w:rPr>
        <w:tab/>
      </w:r>
      <w:r w:rsidRPr="006B5B25">
        <w:rPr>
          <w:rFonts w:ascii="Arial" w:hAnsi="Arial" w:cs="Arial"/>
          <w:sz w:val="22"/>
          <w:u w:val="single"/>
        </w:rPr>
        <w:tab/>
      </w:r>
      <w:r w:rsidRPr="006B5B25">
        <w:rPr>
          <w:rFonts w:ascii="Arial" w:hAnsi="Arial" w:cs="Arial"/>
          <w:sz w:val="22"/>
          <w:u w:val="single"/>
        </w:rPr>
        <w:tab/>
      </w:r>
      <w:r w:rsidRPr="006B5B25">
        <w:rPr>
          <w:rFonts w:ascii="Arial" w:hAnsi="Arial" w:cs="Arial"/>
          <w:sz w:val="22"/>
          <w:u w:val="single"/>
        </w:rPr>
        <w:tab/>
      </w:r>
      <w:r w:rsidRPr="006B5B25">
        <w:rPr>
          <w:rFonts w:ascii="Arial" w:hAnsi="Arial" w:cs="Arial"/>
          <w:sz w:val="22"/>
          <w:u w:val="single"/>
        </w:rPr>
        <w:tab/>
      </w:r>
      <w:r w:rsidRPr="006B5B25">
        <w:rPr>
          <w:rFonts w:ascii="Arial" w:hAnsi="Arial" w:cs="Arial"/>
          <w:sz w:val="22"/>
          <w:u w:val="single"/>
        </w:rPr>
        <w:tab/>
      </w:r>
      <w:r w:rsidRPr="006B5B25">
        <w:rPr>
          <w:rFonts w:ascii="Arial" w:hAnsi="Arial" w:cs="Arial"/>
          <w:sz w:val="22"/>
          <w:u w:val="single"/>
        </w:rPr>
        <w:tab/>
      </w:r>
      <w:r w:rsidRPr="006B5B25">
        <w:rPr>
          <w:rFonts w:ascii="Arial" w:hAnsi="Arial" w:cs="Arial"/>
          <w:sz w:val="22"/>
          <w:u w:val="single"/>
        </w:rPr>
        <w:tab/>
      </w:r>
      <w:r w:rsidRPr="006B5B25">
        <w:rPr>
          <w:rFonts w:ascii="Arial" w:hAnsi="Arial" w:cs="Arial"/>
          <w:sz w:val="22"/>
          <w:u w:val="single"/>
        </w:rPr>
        <w:tab/>
      </w:r>
      <w:r w:rsidRPr="006B5B25">
        <w:rPr>
          <w:rFonts w:ascii="Arial" w:hAnsi="Arial" w:cs="Arial"/>
          <w:sz w:val="22"/>
          <w:u w:val="single"/>
        </w:rPr>
        <w:tab/>
      </w:r>
      <w:r w:rsidRPr="006B5B25">
        <w:rPr>
          <w:rFonts w:ascii="Arial" w:hAnsi="Arial" w:cs="Arial"/>
          <w:sz w:val="22"/>
          <w:u w:val="single"/>
        </w:rPr>
        <w:tab/>
      </w:r>
      <w:r w:rsidRPr="006B5B25">
        <w:rPr>
          <w:rFonts w:ascii="Arial" w:hAnsi="Arial" w:cs="Arial"/>
          <w:sz w:val="22"/>
          <w:u w:val="single"/>
        </w:rPr>
        <w:tab/>
      </w:r>
      <w:r w:rsidRPr="006B5B25">
        <w:rPr>
          <w:rFonts w:ascii="Arial" w:hAnsi="Arial" w:cs="Arial"/>
          <w:sz w:val="22"/>
          <w:u w:val="single"/>
        </w:rPr>
        <w:tab/>
      </w:r>
    </w:p>
    <w:p w14:paraId="7FB3AAF0" w14:textId="4337C2D6" w:rsidR="008A7045" w:rsidRPr="006B5B25" w:rsidRDefault="008A7045" w:rsidP="008A7045">
      <w:pPr>
        <w:spacing w:line="360" w:lineRule="atLeast"/>
        <w:ind w:left="720" w:hanging="720"/>
        <w:rPr>
          <w:rFonts w:ascii="Arial" w:hAnsi="Arial" w:cs="Arial"/>
          <w:sz w:val="22"/>
          <w:u w:val="single"/>
        </w:rPr>
      </w:pPr>
      <w:r w:rsidRPr="006B5B25">
        <w:rPr>
          <w:rFonts w:ascii="Arial" w:hAnsi="Arial" w:cs="Arial"/>
          <w:sz w:val="22"/>
        </w:rPr>
        <w:t>Telephone Number:</w:t>
      </w:r>
      <w:r w:rsidRPr="006B5B25">
        <w:rPr>
          <w:rFonts w:ascii="Arial" w:hAnsi="Arial" w:cs="Arial"/>
          <w:sz w:val="22"/>
          <w:u w:val="single"/>
        </w:rPr>
        <w:tab/>
        <w:t xml:space="preserve"> </w:t>
      </w:r>
      <w:r w:rsidRPr="006B5B25">
        <w:rPr>
          <w:rFonts w:ascii="Arial" w:hAnsi="Arial" w:cs="Arial"/>
          <w:sz w:val="22"/>
          <w:u w:val="single"/>
        </w:rPr>
        <w:tab/>
      </w:r>
      <w:r w:rsidRPr="006B5B25">
        <w:rPr>
          <w:rFonts w:ascii="Arial" w:hAnsi="Arial" w:cs="Arial"/>
          <w:sz w:val="22"/>
          <w:u w:val="single"/>
        </w:rPr>
        <w:tab/>
      </w:r>
      <w:r w:rsidRPr="006B5B25">
        <w:rPr>
          <w:rFonts w:ascii="Arial" w:hAnsi="Arial" w:cs="Arial"/>
          <w:sz w:val="22"/>
        </w:rPr>
        <w:t xml:space="preserve">     Fax Number: </w:t>
      </w:r>
      <w:r w:rsidRPr="006B5B25">
        <w:rPr>
          <w:rFonts w:ascii="Arial" w:hAnsi="Arial" w:cs="Arial"/>
          <w:sz w:val="22"/>
          <w:u w:val="single"/>
        </w:rPr>
        <w:tab/>
        <w:t xml:space="preserve"> </w:t>
      </w:r>
      <w:r w:rsidRPr="006B5B25">
        <w:rPr>
          <w:rFonts w:ascii="Arial" w:hAnsi="Arial" w:cs="Arial"/>
          <w:sz w:val="22"/>
          <w:u w:val="single"/>
        </w:rPr>
        <w:tab/>
      </w:r>
      <w:r w:rsidR="006B5B25" w:rsidRPr="006B5B25">
        <w:rPr>
          <w:rFonts w:ascii="Arial" w:hAnsi="Arial" w:cs="Arial"/>
          <w:sz w:val="22"/>
          <w:u w:val="single"/>
        </w:rPr>
        <w:tab/>
      </w:r>
      <w:r w:rsidR="006B5B25" w:rsidRPr="006B5B25">
        <w:rPr>
          <w:rFonts w:ascii="Arial" w:hAnsi="Arial" w:cs="Arial"/>
          <w:sz w:val="22"/>
        </w:rPr>
        <w:t xml:space="preserve"> Email</w:t>
      </w:r>
      <w:r w:rsidRPr="006B5B25">
        <w:rPr>
          <w:rFonts w:ascii="Arial" w:hAnsi="Arial" w:cs="Arial"/>
          <w:sz w:val="22"/>
          <w:u w:val="single"/>
        </w:rPr>
        <w:t xml:space="preserve">: </w:t>
      </w:r>
      <w:r w:rsidRPr="006B5B25">
        <w:rPr>
          <w:rFonts w:ascii="Arial" w:hAnsi="Arial" w:cs="Arial"/>
          <w:sz w:val="22"/>
          <w:u w:val="single"/>
        </w:rPr>
        <w:tab/>
        <w:t xml:space="preserve"> </w:t>
      </w:r>
      <w:r w:rsidRPr="006B5B25">
        <w:rPr>
          <w:rFonts w:ascii="Arial" w:hAnsi="Arial" w:cs="Arial"/>
          <w:sz w:val="22"/>
          <w:u w:val="single"/>
        </w:rPr>
        <w:tab/>
      </w:r>
      <w:r w:rsidRPr="006B5B25">
        <w:rPr>
          <w:rFonts w:ascii="Arial" w:hAnsi="Arial" w:cs="Arial"/>
          <w:sz w:val="22"/>
          <w:u w:val="single"/>
        </w:rPr>
        <w:tab/>
      </w:r>
      <w:r w:rsidRPr="006B5B25">
        <w:rPr>
          <w:rFonts w:ascii="Arial" w:hAnsi="Arial" w:cs="Arial"/>
          <w:sz w:val="22"/>
          <w:u w:val="single"/>
        </w:rPr>
        <w:tab/>
      </w:r>
    </w:p>
    <w:p w14:paraId="2AB1A310" w14:textId="29777D16" w:rsidR="008A7045" w:rsidRPr="006B5B25" w:rsidRDefault="008A7045" w:rsidP="008A7045">
      <w:pPr>
        <w:spacing w:line="360" w:lineRule="atLeast"/>
        <w:ind w:left="720" w:hanging="720"/>
        <w:rPr>
          <w:rFonts w:ascii="Arial" w:hAnsi="Arial" w:cs="Arial"/>
          <w:sz w:val="22"/>
          <w:u w:val="single"/>
        </w:rPr>
      </w:pPr>
      <w:r w:rsidRPr="006B5B25">
        <w:rPr>
          <w:rFonts w:ascii="Arial" w:hAnsi="Arial" w:cs="Arial"/>
          <w:sz w:val="22"/>
        </w:rPr>
        <w:t xml:space="preserve">6a.  Contractor </w:t>
      </w:r>
      <w:r w:rsidR="006B60CF">
        <w:rPr>
          <w:rFonts w:ascii="Arial" w:hAnsi="Arial" w:cs="Arial"/>
          <w:sz w:val="22"/>
        </w:rPr>
        <w:t>Authorized Signatory</w:t>
      </w:r>
      <w:r w:rsidRPr="006B5B25">
        <w:rPr>
          <w:rFonts w:ascii="Arial" w:hAnsi="Arial" w:cs="Arial"/>
          <w:sz w:val="22"/>
        </w:rPr>
        <w:t xml:space="preserve"> Name</w:t>
      </w:r>
      <w:r w:rsidR="006B60CF">
        <w:rPr>
          <w:rFonts w:ascii="Arial" w:hAnsi="Arial" w:cs="Arial"/>
          <w:sz w:val="22"/>
        </w:rPr>
        <w:t xml:space="preserve"> and Title</w:t>
      </w:r>
      <w:r w:rsidRPr="006B5B25">
        <w:rPr>
          <w:rFonts w:ascii="Arial" w:hAnsi="Arial" w:cs="Arial"/>
          <w:sz w:val="22"/>
        </w:rPr>
        <w:t>:</w:t>
      </w:r>
      <w:r w:rsidRPr="006B5B25">
        <w:rPr>
          <w:rFonts w:ascii="Arial" w:hAnsi="Arial" w:cs="Arial"/>
          <w:sz w:val="22"/>
          <w:u w:val="single"/>
        </w:rPr>
        <w:tab/>
      </w:r>
      <w:r w:rsidRPr="006B5B25">
        <w:rPr>
          <w:rFonts w:ascii="Arial" w:hAnsi="Arial" w:cs="Arial"/>
          <w:sz w:val="22"/>
          <w:u w:val="single"/>
        </w:rPr>
        <w:tab/>
      </w:r>
      <w:r w:rsidRPr="006B5B25">
        <w:rPr>
          <w:rFonts w:ascii="Arial" w:hAnsi="Arial" w:cs="Arial"/>
          <w:sz w:val="22"/>
          <w:u w:val="single"/>
        </w:rPr>
        <w:tab/>
      </w:r>
      <w:r w:rsidRPr="006B5B25">
        <w:rPr>
          <w:rFonts w:ascii="Arial" w:hAnsi="Arial" w:cs="Arial"/>
          <w:sz w:val="22"/>
          <w:u w:val="single"/>
        </w:rPr>
        <w:tab/>
      </w:r>
      <w:r w:rsidRPr="006B5B25">
        <w:rPr>
          <w:rFonts w:ascii="Arial" w:hAnsi="Arial" w:cs="Arial"/>
          <w:sz w:val="22"/>
          <w:u w:val="single"/>
        </w:rPr>
        <w:tab/>
      </w:r>
      <w:r w:rsidRPr="006B5B25">
        <w:rPr>
          <w:rFonts w:ascii="Arial" w:hAnsi="Arial" w:cs="Arial"/>
          <w:sz w:val="22"/>
          <w:u w:val="single"/>
        </w:rPr>
        <w:tab/>
      </w:r>
      <w:r w:rsidRPr="006B5B25">
        <w:rPr>
          <w:rFonts w:ascii="Arial" w:hAnsi="Arial" w:cs="Arial"/>
          <w:sz w:val="22"/>
          <w:u w:val="single"/>
        </w:rPr>
        <w:tab/>
      </w:r>
      <w:r w:rsidRPr="006B5B25">
        <w:rPr>
          <w:rFonts w:ascii="Arial" w:hAnsi="Arial" w:cs="Arial"/>
          <w:sz w:val="22"/>
          <w:u w:val="single"/>
        </w:rPr>
        <w:tab/>
      </w:r>
    </w:p>
    <w:p w14:paraId="7BC9699C" w14:textId="0D38030E" w:rsidR="008A7045" w:rsidRPr="006B5B25" w:rsidRDefault="008A7045" w:rsidP="008A7045">
      <w:pPr>
        <w:spacing w:line="360" w:lineRule="atLeast"/>
        <w:ind w:left="720" w:hanging="720"/>
        <w:rPr>
          <w:rFonts w:ascii="Arial" w:hAnsi="Arial" w:cs="Arial"/>
          <w:sz w:val="22"/>
          <w:u w:val="single"/>
        </w:rPr>
      </w:pPr>
      <w:r w:rsidRPr="006B5B25">
        <w:rPr>
          <w:rFonts w:ascii="Arial" w:hAnsi="Arial" w:cs="Arial"/>
          <w:sz w:val="22"/>
        </w:rPr>
        <w:t xml:space="preserve">6b. Contractor </w:t>
      </w:r>
      <w:r w:rsidR="006B60CF">
        <w:rPr>
          <w:rFonts w:ascii="Arial" w:hAnsi="Arial" w:cs="Arial"/>
          <w:sz w:val="22"/>
        </w:rPr>
        <w:t>Authorized Signatory Signature</w:t>
      </w:r>
      <w:r w:rsidRPr="006B5B25">
        <w:rPr>
          <w:rFonts w:ascii="Arial" w:hAnsi="Arial" w:cs="Arial"/>
          <w:sz w:val="22"/>
        </w:rPr>
        <w:t>:</w:t>
      </w:r>
      <w:r w:rsidRPr="006B5B25">
        <w:rPr>
          <w:rFonts w:ascii="Arial" w:hAnsi="Arial" w:cs="Arial"/>
          <w:sz w:val="22"/>
          <w:u w:val="single"/>
        </w:rPr>
        <w:t xml:space="preserve"> </w:t>
      </w:r>
      <w:r w:rsidRPr="006B5B25">
        <w:rPr>
          <w:rFonts w:ascii="Arial" w:hAnsi="Arial" w:cs="Arial"/>
          <w:sz w:val="22"/>
          <w:u w:val="single"/>
        </w:rPr>
        <w:tab/>
      </w:r>
      <w:r w:rsidRPr="006B5B25">
        <w:rPr>
          <w:rFonts w:ascii="Arial" w:hAnsi="Arial" w:cs="Arial"/>
          <w:sz w:val="22"/>
          <w:u w:val="single"/>
        </w:rPr>
        <w:tab/>
        <w:t xml:space="preserve"> </w:t>
      </w:r>
      <w:r w:rsidRPr="006B5B25">
        <w:rPr>
          <w:rFonts w:ascii="Arial" w:hAnsi="Arial" w:cs="Arial"/>
          <w:sz w:val="22"/>
          <w:u w:val="single"/>
        </w:rPr>
        <w:tab/>
      </w:r>
      <w:r w:rsidRPr="006B5B25">
        <w:rPr>
          <w:rFonts w:ascii="Arial" w:hAnsi="Arial" w:cs="Arial"/>
          <w:sz w:val="22"/>
          <w:u w:val="single"/>
        </w:rPr>
        <w:tab/>
      </w:r>
      <w:r w:rsidRPr="006B5B25">
        <w:rPr>
          <w:rFonts w:ascii="Arial" w:hAnsi="Arial" w:cs="Arial"/>
          <w:sz w:val="22"/>
          <w:u w:val="single"/>
        </w:rPr>
        <w:tab/>
      </w:r>
      <w:r w:rsidRPr="006B5B25">
        <w:rPr>
          <w:rFonts w:ascii="Arial" w:hAnsi="Arial" w:cs="Arial"/>
          <w:sz w:val="22"/>
          <w:u w:val="single"/>
        </w:rPr>
        <w:tab/>
      </w:r>
      <w:r w:rsidRPr="006B5B25">
        <w:rPr>
          <w:rFonts w:ascii="Arial" w:hAnsi="Arial" w:cs="Arial"/>
          <w:sz w:val="22"/>
          <w:u w:val="single"/>
        </w:rPr>
        <w:tab/>
      </w:r>
      <w:r w:rsidRPr="006B5B25">
        <w:rPr>
          <w:rFonts w:ascii="Arial" w:hAnsi="Arial" w:cs="Arial"/>
          <w:sz w:val="22"/>
          <w:u w:val="single"/>
        </w:rPr>
        <w:tab/>
      </w:r>
    </w:p>
    <w:p w14:paraId="78E58CD7" w14:textId="56042388" w:rsidR="008A7045" w:rsidRPr="006B5B25" w:rsidRDefault="008A7045" w:rsidP="008A7045">
      <w:pPr>
        <w:spacing w:line="360" w:lineRule="atLeast"/>
        <w:ind w:left="720" w:hanging="720"/>
        <w:rPr>
          <w:rFonts w:ascii="Arial" w:hAnsi="Arial" w:cs="Arial"/>
          <w:sz w:val="22"/>
        </w:rPr>
      </w:pPr>
      <w:r w:rsidRPr="006B5B25">
        <w:rPr>
          <w:rFonts w:ascii="Arial" w:hAnsi="Arial" w:cs="Arial"/>
          <w:sz w:val="22"/>
        </w:rPr>
        <w:t>Telephone Number:</w:t>
      </w:r>
      <w:r w:rsidRPr="006B5B25">
        <w:rPr>
          <w:rFonts w:ascii="Arial" w:hAnsi="Arial" w:cs="Arial"/>
          <w:sz w:val="22"/>
          <w:u w:val="single"/>
        </w:rPr>
        <w:tab/>
        <w:t xml:space="preserve"> </w:t>
      </w:r>
      <w:r w:rsidRPr="006B5B25">
        <w:rPr>
          <w:rFonts w:ascii="Arial" w:hAnsi="Arial" w:cs="Arial"/>
          <w:sz w:val="22"/>
          <w:u w:val="single"/>
        </w:rPr>
        <w:tab/>
      </w:r>
      <w:r w:rsidRPr="006B5B25">
        <w:rPr>
          <w:rFonts w:ascii="Arial" w:hAnsi="Arial" w:cs="Arial"/>
          <w:sz w:val="22"/>
          <w:u w:val="single"/>
        </w:rPr>
        <w:tab/>
      </w:r>
      <w:r w:rsidRPr="006B5B25">
        <w:rPr>
          <w:rFonts w:ascii="Arial" w:hAnsi="Arial" w:cs="Arial"/>
          <w:sz w:val="22"/>
        </w:rPr>
        <w:t xml:space="preserve">     Fax Number: </w:t>
      </w:r>
      <w:r w:rsidRPr="006B5B25">
        <w:rPr>
          <w:rFonts w:ascii="Arial" w:hAnsi="Arial" w:cs="Arial"/>
          <w:sz w:val="22"/>
          <w:u w:val="single"/>
        </w:rPr>
        <w:tab/>
        <w:t xml:space="preserve"> </w:t>
      </w:r>
      <w:r w:rsidRPr="006B5B25">
        <w:rPr>
          <w:rFonts w:ascii="Arial" w:hAnsi="Arial" w:cs="Arial"/>
          <w:sz w:val="22"/>
          <w:u w:val="single"/>
        </w:rPr>
        <w:tab/>
      </w:r>
      <w:r w:rsidR="006B5B25" w:rsidRPr="006B5B25">
        <w:rPr>
          <w:rFonts w:ascii="Arial" w:hAnsi="Arial" w:cs="Arial"/>
          <w:sz w:val="22"/>
          <w:u w:val="single"/>
        </w:rPr>
        <w:tab/>
      </w:r>
      <w:r w:rsidR="006B5B25" w:rsidRPr="006B5B25">
        <w:rPr>
          <w:rFonts w:ascii="Arial" w:hAnsi="Arial" w:cs="Arial"/>
          <w:sz w:val="22"/>
        </w:rPr>
        <w:t xml:space="preserve"> Email</w:t>
      </w:r>
      <w:r w:rsidRPr="006B5B25">
        <w:rPr>
          <w:rFonts w:ascii="Arial" w:hAnsi="Arial" w:cs="Arial"/>
          <w:sz w:val="22"/>
          <w:u w:val="single"/>
        </w:rPr>
        <w:t xml:space="preserve">: </w:t>
      </w:r>
      <w:r w:rsidRPr="006B5B25">
        <w:rPr>
          <w:rFonts w:ascii="Arial" w:hAnsi="Arial" w:cs="Arial"/>
          <w:sz w:val="22"/>
          <w:u w:val="single"/>
        </w:rPr>
        <w:tab/>
      </w:r>
      <w:r w:rsidRPr="006B5B25">
        <w:rPr>
          <w:rFonts w:ascii="Arial" w:hAnsi="Arial" w:cs="Arial"/>
          <w:sz w:val="22"/>
          <w:u w:val="single"/>
        </w:rPr>
        <w:tab/>
      </w:r>
      <w:r w:rsidRPr="006B5B25">
        <w:rPr>
          <w:rFonts w:ascii="Arial" w:hAnsi="Arial" w:cs="Arial"/>
          <w:sz w:val="22"/>
          <w:u w:val="single"/>
        </w:rPr>
        <w:tab/>
      </w:r>
      <w:r w:rsidRPr="006B5B25">
        <w:rPr>
          <w:rFonts w:ascii="Arial" w:hAnsi="Arial" w:cs="Arial"/>
          <w:sz w:val="22"/>
          <w:u w:val="single"/>
        </w:rPr>
        <w:tab/>
      </w:r>
    </w:p>
    <w:p w14:paraId="19590806" w14:textId="77777777" w:rsidR="008A7045" w:rsidRPr="006B5B25" w:rsidRDefault="008A7045" w:rsidP="008A7045">
      <w:pPr>
        <w:spacing w:line="360" w:lineRule="atLeast"/>
        <w:ind w:left="720" w:hanging="720"/>
        <w:rPr>
          <w:rFonts w:ascii="Arial" w:hAnsi="Arial" w:cs="Arial"/>
          <w:sz w:val="22"/>
          <w:u w:val="single"/>
        </w:rPr>
      </w:pPr>
      <w:r w:rsidRPr="006B5B25">
        <w:rPr>
          <w:rFonts w:ascii="Arial" w:hAnsi="Arial" w:cs="Arial"/>
          <w:sz w:val="22"/>
        </w:rPr>
        <w:t>7a.  Contractor Agency Financial Contact Name:</w:t>
      </w:r>
      <w:r w:rsidRPr="006B5B25">
        <w:rPr>
          <w:rFonts w:ascii="Arial" w:hAnsi="Arial" w:cs="Arial"/>
          <w:sz w:val="22"/>
          <w:u w:val="single"/>
        </w:rPr>
        <w:tab/>
      </w:r>
      <w:r w:rsidRPr="006B5B25">
        <w:rPr>
          <w:rFonts w:ascii="Arial" w:hAnsi="Arial" w:cs="Arial"/>
          <w:sz w:val="22"/>
          <w:u w:val="single"/>
        </w:rPr>
        <w:tab/>
      </w:r>
      <w:r w:rsidRPr="006B5B25">
        <w:rPr>
          <w:rFonts w:ascii="Arial" w:hAnsi="Arial" w:cs="Arial"/>
          <w:sz w:val="22"/>
          <w:u w:val="single"/>
        </w:rPr>
        <w:tab/>
      </w:r>
      <w:r w:rsidRPr="006B5B25">
        <w:rPr>
          <w:rFonts w:ascii="Arial" w:hAnsi="Arial" w:cs="Arial"/>
          <w:sz w:val="22"/>
          <w:u w:val="single"/>
        </w:rPr>
        <w:tab/>
      </w:r>
      <w:r w:rsidRPr="006B5B25">
        <w:rPr>
          <w:rFonts w:ascii="Arial" w:hAnsi="Arial" w:cs="Arial"/>
          <w:sz w:val="22"/>
          <w:u w:val="single"/>
        </w:rPr>
        <w:tab/>
      </w:r>
      <w:r w:rsidRPr="006B5B25">
        <w:rPr>
          <w:rFonts w:ascii="Arial" w:hAnsi="Arial" w:cs="Arial"/>
          <w:sz w:val="22"/>
          <w:u w:val="single"/>
        </w:rPr>
        <w:tab/>
      </w:r>
      <w:r w:rsidRPr="006B5B25">
        <w:rPr>
          <w:rFonts w:ascii="Arial" w:hAnsi="Arial" w:cs="Arial"/>
          <w:sz w:val="22"/>
          <w:u w:val="single"/>
        </w:rPr>
        <w:tab/>
      </w:r>
      <w:r w:rsidRPr="006B5B25">
        <w:rPr>
          <w:rFonts w:ascii="Arial" w:hAnsi="Arial" w:cs="Arial"/>
          <w:sz w:val="22"/>
          <w:u w:val="single"/>
        </w:rPr>
        <w:tab/>
      </w:r>
      <w:r w:rsidRPr="006B5B25">
        <w:rPr>
          <w:rFonts w:ascii="Arial" w:hAnsi="Arial" w:cs="Arial"/>
          <w:sz w:val="22"/>
          <w:u w:val="single"/>
        </w:rPr>
        <w:tab/>
      </w:r>
    </w:p>
    <w:p w14:paraId="079581A9" w14:textId="00233FF2" w:rsidR="008A7045" w:rsidRPr="006B5B25" w:rsidRDefault="008A7045" w:rsidP="008A7045">
      <w:pPr>
        <w:spacing w:line="360" w:lineRule="atLeast"/>
        <w:ind w:left="720" w:hanging="720"/>
        <w:rPr>
          <w:rFonts w:ascii="Arial" w:hAnsi="Arial" w:cs="Arial"/>
          <w:sz w:val="22"/>
          <w:u w:val="single"/>
        </w:rPr>
      </w:pPr>
      <w:r w:rsidRPr="006B5B25">
        <w:rPr>
          <w:rFonts w:ascii="Arial" w:hAnsi="Arial" w:cs="Arial"/>
          <w:sz w:val="22"/>
        </w:rPr>
        <w:t>7b. Contractor Agency Financial Contact Title:</w:t>
      </w:r>
      <w:r w:rsidRPr="006B5B25">
        <w:rPr>
          <w:rFonts w:ascii="Arial" w:hAnsi="Arial" w:cs="Arial"/>
          <w:sz w:val="22"/>
          <w:u w:val="single"/>
        </w:rPr>
        <w:t xml:space="preserve"> </w:t>
      </w:r>
      <w:r w:rsidRPr="006B5B25">
        <w:rPr>
          <w:rFonts w:ascii="Arial" w:hAnsi="Arial" w:cs="Arial"/>
          <w:sz w:val="22"/>
          <w:u w:val="single"/>
        </w:rPr>
        <w:tab/>
      </w:r>
      <w:r w:rsidRPr="006B5B25">
        <w:rPr>
          <w:rFonts w:ascii="Arial" w:hAnsi="Arial" w:cs="Arial"/>
          <w:sz w:val="22"/>
          <w:u w:val="single"/>
        </w:rPr>
        <w:tab/>
      </w:r>
      <w:r w:rsidR="006B5B25">
        <w:rPr>
          <w:rFonts w:ascii="Arial" w:hAnsi="Arial" w:cs="Arial"/>
          <w:sz w:val="22"/>
          <w:u w:val="single"/>
        </w:rPr>
        <w:tab/>
      </w:r>
      <w:r w:rsidR="006B5B25">
        <w:rPr>
          <w:rFonts w:ascii="Arial" w:hAnsi="Arial" w:cs="Arial"/>
          <w:sz w:val="22"/>
          <w:u w:val="single"/>
        </w:rPr>
        <w:tab/>
      </w:r>
      <w:r w:rsidRPr="006B5B25">
        <w:rPr>
          <w:rFonts w:ascii="Arial" w:hAnsi="Arial" w:cs="Arial"/>
          <w:sz w:val="22"/>
          <w:u w:val="single"/>
        </w:rPr>
        <w:tab/>
      </w:r>
      <w:r w:rsidRPr="006B5B25">
        <w:rPr>
          <w:rFonts w:ascii="Arial" w:hAnsi="Arial" w:cs="Arial"/>
          <w:sz w:val="22"/>
          <w:u w:val="single"/>
        </w:rPr>
        <w:tab/>
      </w:r>
      <w:r w:rsidRPr="006B5B25">
        <w:rPr>
          <w:rFonts w:ascii="Arial" w:hAnsi="Arial" w:cs="Arial"/>
          <w:sz w:val="22"/>
          <w:u w:val="single"/>
        </w:rPr>
        <w:tab/>
      </w:r>
      <w:r w:rsidRPr="006B5B25">
        <w:rPr>
          <w:rFonts w:ascii="Arial" w:hAnsi="Arial" w:cs="Arial"/>
          <w:sz w:val="22"/>
          <w:u w:val="single"/>
        </w:rPr>
        <w:tab/>
      </w:r>
      <w:r w:rsidRPr="006B5B25">
        <w:rPr>
          <w:rFonts w:ascii="Arial" w:hAnsi="Arial" w:cs="Arial"/>
          <w:sz w:val="22"/>
          <w:u w:val="single"/>
        </w:rPr>
        <w:tab/>
      </w:r>
    </w:p>
    <w:p w14:paraId="0D9BDBB5" w14:textId="60FE942D" w:rsidR="008A7045" w:rsidRPr="006B5B25" w:rsidRDefault="008A7045" w:rsidP="008A7045">
      <w:pPr>
        <w:spacing w:line="360" w:lineRule="atLeast"/>
        <w:ind w:left="720" w:hanging="720"/>
        <w:rPr>
          <w:rFonts w:ascii="Arial" w:hAnsi="Arial" w:cs="Arial"/>
          <w:sz w:val="22"/>
        </w:rPr>
      </w:pPr>
      <w:r w:rsidRPr="006B5B25">
        <w:rPr>
          <w:rFonts w:ascii="Arial" w:hAnsi="Arial" w:cs="Arial"/>
          <w:sz w:val="22"/>
        </w:rPr>
        <w:t>Telephone Number:</w:t>
      </w:r>
      <w:r w:rsidRPr="006B5B25">
        <w:rPr>
          <w:rFonts w:ascii="Arial" w:hAnsi="Arial" w:cs="Arial"/>
          <w:sz w:val="22"/>
          <w:u w:val="single"/>
        </w:rPr>
        <w:tab/>
        <w:t xml:space="preserve"> </w:t>
      </w:r>
      <w:r w:rsidRPr="006B5B25">
        <w:rPr>
          <w:rFonts w:ascii="Arial" w:hAnsi="Arial" w:cs="Arial"/>
          <w:sz w:val="22"/>
          <w:u w:val="single"/>
        </w:rPr>
        <w:tab/>
      </w:r>
      <w:r w:rsidRPr="006B5B25">
        <w:rPr>
          <w:rFonts w:ascii="Arial" w:hAnsi="Arial" w:cs="Arial"/>
          <w:sz w:val="22"/>
          <w:u w:val="single"/>
        </w:rPr>
        <w:tab/>
      </w:r>
      <w:r w:rsidRPr="006B5B25">
        <w:rPr>
          <w:rFonts w:ascii="Arial" w:hAnsi="Arial" w:cs="Arial"/>
          <w:sz w:val="22"/>
        </w:rPr>
        <w:t xml:space="preserve">     Fax Number: </w:t>
      </w:r>
      <w:r w:rsidRPr="006B5B25">
        <w:rPr>
          <w:rFonts w:ascii="Arial" w:hAnsi="Arial" w:cs="Arial"/>
          <w:sz w:val="22"/>
          <w:u w:val="single"/>
        </w:rPr>
        <w:tab/>
        <w:t xml:space="preserve"> </w:t>
      </w:r>
      <w:r w:rsidRPr="006B5B25">
        <w:rPr>
          <w:rFonts w:ascii="Arial" w:hAnsi="Arial" w:cs="Arial"/>
          <w:sz w:val="22"/>
          <w:u w:val="single"/>
        </w:rPr>
        <w:tab/>
      </w:r>
      <w:r w:rsidR="006B5B25" w:rsidRPr="006B5B25">
        <w:rPr>
          <w:rFonts w:ascii="Arial" w:hAnsi="Arial" w:cs="Arial"/>
          <w:sz w:val="22"/>
          <w:u w:val="single"/>
        </w:rPr>
        <w:tab/>
      </w:r>
      <w:r w:rsidR="006B5B25" w:rsidRPr="006B5B25">
        <w:rPr>
          <w:rFonts w:ascii="Arial" w:hAnsi="Arial" w:cs="Arial"/>
          <w:sz w:val="22"/>
        </w:rPr>
        <w:t xml:space="preserve"> Email</w:t>
      </w:r>
      <w:r w:rsidRPr="006B5B25">
        <w:rPr>
          <w:rFonts w:ascii="Arial" w:hAnsi="Arial" w:cs="Arial"/>
          <w:sz w:val="22"/>
          <w:u w:val="single"/>
        </w:rPr>
        <w:t xml:space="preserve">: </w:t>
      </w:r>
      <w:r w:rsidRPr="006B5B25">
        <w:rPr>
          <w:rFonts w:ascii="Arial" w:hAnsi="Arial" w:cs="Arial"/>
          <w:sz w:val="22"/>
          <w:u w:val="single"/>
        </w:rPr>
        <w:tab/>
        <w:t xml:space="preserve"> </w:t>
      </w:r>
      <w:r w:rsidRPr="006B5B25">
        <w:rPr>
          <w:rFonts w:ascii="Arial" w:hAnsi="Arial" w:cs="Arial"/>
          <w:sz w:val="22"/>
          <w:u w:val="single"/>
        </w:rPr>
        <w:tab/>
      </w:r>
      <w:r w:rsidRPr="006B5B25">
        <w:rPr>
          <w:rFonts w:ascii="Arial" w:hAnsi="Arial" w:cs="Arial"/>
          <w:sz w:val="22"/>
          <w:u w:val="single"/>
        </w:rPr>
        <w:tab/>
      </w:r>
      <w:r w:rsidRPr="006B5B25">
        <w:rPr>
          <w:rFonts w:ascii="Arial" w:hAnsi="Arial" w:cs="Arial"/>
          <w:sz w:val="22"/>
          <w:u w:val="single"/>
        </w:rPr>
        <w:tab/>
      </w:r>
    </w:p>
    <w:p w14:paraId="2F4861C8" w14:textId="77777777" w:rsidR="008A7045" w:rsidRPr="006B5B25" w:rsidRDefault="008A7045" w:rsidP="008A7045">
      <w:pPr>
        <w:spacing w:line="360" w:lineRule="atLeast"/>
        <w:ind w:left="720" w:hanging="720"/>
        <w:rPr>
          <w:rFonts w:ascii="Arial" w:hAnsi="Arial" w:cs="Arial"/>
          <w:sz w:val="22"/>
        </w:rPr>
      </w:pPr>
      <w:r w:rsidRPr="006B5B25">
        <w:rPr>
          <w:rFonts w:ascii="Arial" w:hAnsi="Arial" w:cs="Arial"/>
          <w:sz w:val="22"/>
        </w:rPr>
        <w:t>8.  Name of Program (s):</w:t>
      </w:r>
      <w:r w:rsidRPr="006B5B25">
        <w:rPr>
          <w:rFonts w:ascii="Arial" w:hAnsi="Arial" w:cs="Arial"/>
          <w:sz w:val="22"/>
          <w:u w:val="single"/>
        </w:rPr>
        <w:t xml:space="preserve"> </w:t>
      </w:r>
      <w:r w:rsidRPr="006B5B25">
        <w:rPr>
          <w:rFonts w:ascii="Arial" w:hAnsi="Arial" w:cs="Arial"/>
          <w:sz w:val="22"/>
          <w:u w:val="single"/>
        </w:rPr>
        <w:tab/>
      </w:r>
      <w:r w:rsidRPr="006B5B25">
        <w:rPr>
          <w:rFonts w:ascii="Arial" w:hAnsi="Arial" w:cs="Arial"/>
          <w:sz w:val="22"/>
          <w:u w:val="single"/>
        </w:rPr>
        <w:tab/>
      </w:r>
      <w:r w:rsidRPr="006B5B25">
        <w:rPr>
          <w:rFonts w:ascii="Arial" w:hAnsi="Arial" w:cs="Arial"/>
          <w:sz w:val="22"/>
          <w:u w:val="single"/>
        </w:rPr>
        <w:tab/>
      </w:r>
      <w:r w:rsidRPr="006B5B25">
        <w:rPr>
          <w:rFonts w:ascii="Arial" w:hAnsi="Arial" w:cs="Arial"/>
          <w:sz w:val="22"/>
          <w:u w:val="single"/>
        </w:rPr>
        <w:tab/>
      </w:r>
      <w:r w:rsidRPr="006B5B25">
        <w:rPr>
          <w:rFonts w:ascii="Arial" w:hAnsi="Arial" w:cs="Arial"/>
          <w:sz w:val="22"/>
          <w:u w:val="single"/>
        </w:rPr>
        <w:tab/>
      </w:r>
      <w:r w:rsidRPr="006B5B25">
        <w:rPr>
          <w:rFonts w:ascii="Arial" w:hAnsi="Arial" w:cs="Arial"/>
          <w:sz w:val="22"/>
          <w:u w:val="single"/>
        </w:rPr>
        <w:tab/>
      </w:r>
      <w:r w:rsidRPr="006B5B25">
        <w:rPr>
          <w:rFonts w:ascii="Arial" w:hAnsi="Arial" w:cs="Arial"/>
          <w:sz w:val="22"/>
          <w:u w:val="single"/>
        </w:rPr>
        <w:tab/>
      </w:r>
      <w:r w:rsidRPr="006B5B25">
        <w:rPr>
          <w:rFonts w:ascii="Arial" w:hAnsi="Arial" w:cs="Arial"/>
          <w:sz w:val="22"/>
          <w:u w:val="single"/>
        </w:rPr>
        <w:tab/>
      </w:r>
      <w:r w:rsidRPr="006B5B25">
        <w:rPr>
          <w:rFonts w:ascii="Arial" w:hAnsi="Arial" w:cs="Arial"/>
          <w:sz w:val="22"/>
          <w:u w:val="single"/>
        </w:rPr>
        <w:tab/>
      </w:r>
      <w:r w:rsidRPr="006B5B25">
        <w:rPr>
          <w:rFonts w:ascii="Arial" w:hAnsi="Arial" w:cs="Arial"/>
          <w:sz w:val="22"/>
          <w:u w:val="single"/>
        </w:rPr>
        <w:tab/>
      </w:r>
      <w:r w:rsidRPr="006B5B25">
        <w:rPr>
          <w:rFonts w:ascii="Arial" w:hAnsi="Arial" w:cs="Arial"/>
          <w:sz w:val="22"/>
          <w:u w:val="single"/>
        </w:rPr>
        <w:tab/>
      </w:r>
    </w:p>
    <w:p w14:paraId="06DC03E3" w14:textId="77777777" w:rsidR="008A7045" w:rsidRPr="006B5B25" w:rsidRDefault="008A7045" w:rsidP="008A7045">
      <w:pPr>
        <w:spacing w:line="360" w:lineRule="atLeast"/>
        <w:ind w:left="720" w:hanging="720"/>
        <w:jc w:val="both"/>
        <w:rPr>
          <w:rFonts w:ascii="Arial" w:hAnsi="Arial" w:cs="Arial"/>
          <w:sz w:val="22"/>
        </w:rPr>
      </w:pPr>
      <w:r w:rsidRPr="006B5B25">
        <w:rPr>
          <w:rFonts w:ascii="Arial" w:hAnsi="Arial" w:cs="Arial"/>
          <w:sz w:val="22"/>
        </w:rPr>
        <w:t>9.  Status:      </w:t>
      </w:r>
      <w:proofErr w:type="gramStart"/>
      <w:r w:rsidRPr="006B5B25">
        <w:rPr>
          <w:rFonts w:ascii="Arial" w:hAnsi="Arial" w:cs="Arial"/>
          <w:sz w:val="22"/>
        </w:rPr>
        <w:t>   (</w:t>
      </w:r>
      <w:proofErr w:type="gramEnd"/>
      <w:r w:rsidRPr="006B5B25">
        <w:rPr>
          <w:rFonts w:ascii="Arial" w:hAnsi="Arial" w:cs="Arial"/>
          <w:sz w:val="22"/>
        </w:rPr>
        <w:t>   ) Public           (   ) Private, Not for Profit        (   ) Private, For Profit</w:t>
      </w:r>
    </w:p>
    <w:p w14:paraId="418DC0DB" w14:textId="77777777" w:rsidR="008A7045" w:rsidRPr="006B5B25" w:rsidRDefault="008A7045" w:rsidP="008A7045">
      <w:pPr>
        <w:spacing w:line="360" w:lineRule="atLeast"/>
        <w:ind w:left="720" w:hanging="720"/>
        <w:jc w:val="both"/>
        <w:rPr>
          <w:rFonts w:ascii="Arial" w:hAnsi="Arial" w:cs="Arial"/>
          <w:sz w:val="22"/>
        </w:rPr>
      </w:pPr>
      <w:r w:rsidRPr="006B5B25">
        <w:rPr>
          <w:rFonts w:ascii="Arial" w:hAnsi="Arial" w:cs="Arial"/>
          <w:sz w:val="22"/>
        </w:rPr>
        <w:t>10.  Contractor Agency:  1- Federal Tax ID Number:</w:t>
      </w:r>
      <w:r w:rsidRPr="006B5B25">
        <w:rPr>
          <w:rFonts w:ascii="Arial" w:hAnsi="Arial" w:cs="Arial"/>
          <w:sz w:val="22"/>
          <w:u w:val="single"/>
        </w:rPr>
        <w:t xml:space="preserve">  </w:t>
      </w:r>
      <w:r w:rsidRPr="006B5B25">
        <w:rPr>
          <w:rFonts w:ascii="Arial" w:hAnsi="Arial" w:cs="Arial"/>
          <w:sz w:val="22"/>
          <w:u w:val="single"/>
        </w:rPr>
        <w:tab/>
      </w:r>
      <w:r w:rsidRPr="006B5B25">
        <w:rPr>
          <w:rFonts w:ascii="Arial" w:hAnsi="Arial" w:cs="Arial"/>
          <w:sz w:val="22"/>
          <w:u w:val="single"/>
        </w:rPr>
        <w:tab/>
      </w:r>
      <w:r w:rsidRPr="006B5B25">
        <w:rPr>
          <w:rFonts w:ascii="Arial" w:hAnsi="Arial" w:cs="Arial"/>
          <w:sz w:val="22"/>
          <w:u w:val="single"/>
        </w:rPr>
        <w:tab/>
      </w:r>
      <w:r w:rsidRPr="006B5B25">
        <w:rPr>
          <w:rFonts w:ascii="Arial" w:hAnsi="Arial" w:cs="Arial"/>
          <w:sz w:val="22"/>
        </w:rPr>
        <w:t xml:space="preserve">   2- DUNS Number </w:t>
      </w:r>
      <w:r w:rsidRPr="006B5B25">
        <w:rPr>
          <w:rFonts w:ascii="Arial" w:hAnsi="Arial" w:cs="Arial"/>
          <w:sz w:val="22"/>
          <w:u w:val="single"/>
        </w:rPr>
        <w:t xml:space="preserve"> </w:t>
      </w:r>
      <w:r w:rsidRPr="006B5B25">
        <w:rPr>
          <w:rFonts w:ascii="Arial" w:hAnsi="Arial" w:cs="Arial"/>
          <w:sz w:val="22"/>
          <w:u w:val="single"/>
        </w:rPr>
        <w:tab/>
      </w:r>
      <w:r w:rsidRPr="006B5B25">
        <w:rPr>
          <w:rFonts w:ascii="Arial" w:hAnsi="Arial" w:cs="Arial"/>
          <w:sz w:val="22"/>
          <w:u w:val="single"/>
        </w:rPr>
        <w:tab/>
      </w:r>
      <w:r w:rsidRPr="006B5B25">
        <w:rPr>
          <w:rFonts w:ascii="Arial" w:hAnsi="Arial" w:cs="Arial"/>
          <w:sz w:val="22"/>
          <w:u w:val="single"/>
        </w:rPr>
        <w:tab/>
        <w:t xml:space="preserve"> </w:t>
      </w:r>
    </w:p>
    <w:p w14:paraId="762C5D88" w14:textId="77777777" w:rsidR="008A7045" w:rsidRPr="006B5B25" w:rsidRDefault="008A7045" w:rsidP="008A7045">
      <w:pPr>
        <w:spacing w:line="360" w:lineRule="atLeast"/>
        <w:ind w:left="720" w:hanging="720"/>
        <w:jc w:val="both"/>
        <w:rPr>
          <w:rFonts w:ascii="Arial" w:hAnsi="Arial" w:cs="Arial"/>
          <w:sz w:val="22"/>
        </w:rPr>
      </w:pPr>
      <w:r w:rsidRPr="006B5B25">
        <w:rPr>
          <w:rFonts w:ascii="Arial" w:hAnsi="Arial" w:cs="Arial"/>
          <w:sz w:val="22"/>
        </w:rPr>
        <w:t xml:space="preserve">11.  Contractor's Financial Reporting Year     </w:t>
      </w:r>
      <w:r w:rsidRPr="006B5B25">
        <w:rPr>
          <w:rFonts w:ascii="Arial" w:hAnsi="Arial" w:cs="Arial"/>
          <w:sz w:val="22"/>
          <w:u w:val="single"/>
        </w:rPr>
        <w:tab/>
        <w:t xml:space="preserve"> </w:t>
      </w:r>
      <w:r w:rsidRPr="006B5B25">
        <w:rPr>
          <w:rFonts w:ascii="Arial" w:hAnsi="Arial" w:cs="Arial"/>
          <w:sz w:val="22"/>
          <w:u w:val="single"/>
        </w:rPr>
        <w:tab/>
      </w:r>
      <w:r w:rsidRPr="006B5B25">
        <w:rPr>
          <w:rFonts w:ascii="Arial" w:hAnsi="Arial" w:cs="Arial"/>
          <w:sz w:val="22"/>
          <w:u w:val="single"/>
        </w:rPr>
        <w:tab/>
      </w:r>
      <w:r w:rsidRPr="006B5B25">
        <w:rPr>
          <w:rFonts w:ascii="Arial" w:hAnsi="Arial" w:cs="Arial"/>
          <w:sz w:val="22"/>
          <w:u w:val="single"/>
        </w:rPr>
        <w:tab/>
      </w:r>
      <w:r w:rsidRPr="006B5B25">
        <w:rPr>
          <w:rFonts w:ascii="Arial" w:hAnsi="Arial" w:cs="Arial"/>
          <w:sz w:val="22"/>
        </w:rPr>
        <w:t xml:space="preserve"> through  </w:t>
      </w:r>
      <w:r w:rsidRPr="006B5B25">
        <w:rPr>
          <w:rFonts w:ascii="Arial" w:hAnsi="Arial" w:cs="Arial"/>
          <w:sz w:val="22"/>
          <w:u w:val="single"/>
        </w:rPr>
        <w:tab/>
      </w:r>
      <w:r w:rsidRPr="006B5B25">
        <w:rPr>
          <w:rFonts w:ascii="Arial" w:hAnsi="Arial" w:cs="Arial"/>
          <w:sz w:val="22"/>
          <w:u w:val="single"/>
        </w:rPr>
        <w:tab/>
      </w:r>
      <w:r w:rsidRPr="006B5B25">
        <w:rPr>
          <w:rFonts w:ascii="Arial" w:hAnsi="Arial" w:cs="Arial"/>
          <w:sz w:val="22"/>
          <w:u w:val="single"/>
        </w:rPr>
        <w:tab/>
      </w:r>
      <w:r w:rsidRPr="006B5B25">
        <w:rPr>
          <w:rFonts w:ascii="Arial" w:hAnsi="Arial" w:cs="Arial"/>
          <w:sz w:val="22"/>
          <w:u w:val="single"/>
        </w:rPr>
        <w:tab/>
      </w:r>
    </w:p>
    <w:p w14:paraId="1F0D31A7" w14:textId="249938E8" w:rsidR="008A7045" w:rsidRPr="006B5B25" w:rsidRDefault="008A7045" w:rsidP="008A7045">
      <w:pPr>
        <w:spacing w:line="360" w:lineRule="atLeast"/>
        <w:ind w:left="720" w:hanging="720"/>
        <w:jc w:val="both"/>
        <w:rPr>
          <w:rFonts w:ascii="Arial" w:hAnsi="Arial" w:cs="Arial"/>
          <w:sz w:val="22"/>
        </w:rPr>
      </w:pPr>
      <w:r w:rsidRPr="006B5B25">
        <w:rPr>
          <w:rFonts w:ascii="Arial" w:hAnsi="Arial" w:cs="Arial"/>
          <w:sz w:val="22"/>
        </w:rPr>
        <w:t>B.</w:t>
      </w:r>
      <w:r w:rsidRPr="006B5B25">
        <w:rPr>
          <w:rFonts w:ascii="Arial" w:hAnsi="Arial" w:cs="Arial"/>
          <w:sz w:val="22"/>
        </w:rPr>
        <w:tab/>
        <w:t>SERVICE DELIVERY SITE(S): _</w:t>
      </w:r>
      <w:r w:rsidRPr="006B5B25">
        <w:rPr>
          <w:rFonts w:ascii="Arial" w:hAnsi="Arial" w:cs="Arial"/>
          <w:sz w:val="22"/>
          <w:u w:val="single"/>
        </w:rPr>
        <w:tab/>
      </w:r>
      <w:r w:rsidR="006B5B25">
        <w:rPr>
          <w:rFonts w:ascii="Arial" w:hAnsi="Arial" w:cs="Arial"/>
          <w:sz w:val="22"/>
          <w:u w:val="single"/>
        </w:rPr>
        <w:tab/>
      </w:r>
      <w:r w:rsidRPr="006B5B25">
        <w:rPr>
          <w:rFonts w:ascii="Arial" w:hAnsi="Arial" w:cs="Arial"/>
          <w:sz w:val="22"/>
        </w:rPr>
        <w:t>__________________________________________</w:t>
      </w:r>
    </w:p>
    <w:p w14:paraId="5836A843" w14:textId="77777777" w:rsidR="008A7045" w:rsidRPr="006B5B25" w:rsidRDefault="008A7045" w:rsidP="008A7045">
      <w:pPr>
        <w:spacing w:line="360" w:lineRule="atLeast"/>
        <w:ind w:left="720" w:hanging="720"/>
        <w:jc w:val="both"/>
        <w:rPr>
          <w:rFonts w:ascii="Arial" w:hAnsi="Arial" w:cs="Arial"/>
          <w:sz w:val="22"/>
        </w:rPr>
      </w:pPr>
      <w:r w:rsidRPr="006B5B25">
        <w:rPr>
          <w:rFonts w:ascii="Arial" w:hAnsi="Arial" w:cs="Arial"/>
          <w:sz w:val="22"/>
        </w:rPr>
        <w:tab/>
      </w:r>
      <w:r w:rsidRPr="006B5B25">
        <w:rPr>
          <w:rFonts w:ascii="Arial" w:hAnsi="Arial" w:cs="Arial"/>
          <w:sz w:val="22"/>
          <w:u w:val="single"/>
        </w:rPr>
        <w:tab/>
      </w:r>
      <w:r w:rsidRPr="006B5B25">
        <w:rPr>
          <w:rFonts w:ascii="Arial" w:hAnsi="Arial" w:cs="Arial"/>
          <w:sz w:val="22"/>
          <w:u w:val="single"/>
        </w:rPr>
        <w:tab/>
      </w:r>
      <w:r w:rsidRPr="006B5B25">
        <w:rPr>
          <w:rFonts w:ascii="Arial" w:hAnsi="Arial" w:cs="Arial"/>
          <w:sz w:val="22"/>
          <w:u w:val="single"/>
        </w:rPr>
        <w:tab/>
      </w:r>
      <w:r w:rsidRPr="006B5B25">
        <w:rPr>
          <w:rFonts w:ascii="Arial" w:hAnsi="Arial" w:cs="Arial"/>
          <w:sz w:val="22"/>
          <w:u w:val="single"/>
        </w:rPr>
        <w:tab/>
      </w:r>
      <w:r w:rsidRPr="006B5B25">
        <w:rPr>
          <w:rFonts w:ascii="Arial" w:hAnsi="Arial" w:cs="Arial"/>
          <w:sz w:val="22"/>
          <w:u w:val="single"/>
        </w:rPr>
        <w:tab/>
      </w:r>
      <w:r w:rsidRPr="006B5B25">
        <w:rPr>
          <w:rFonts w:ascii="Arial" w:hAnsi="Arial" w:cs="Arial"/>
          <w:sz w:val="22"/>
          <w:u w:val="single"/>
        </w:rPr>
        <w:tab/>
      </w:r>
      <w:r w:rsidRPr="006B5B25">
        <w:rPr>
          <w:rFonts w:ascii="Arial" w:hAnsi="Arial" w:cs="Arial"/>
          <w:sz w:val="22"/>
          <w:u w:val="single"/>
        </w:rPr>
        <w:tab/>
      </w:r>
      <w:r w:rsidRPr="006B5B25">
        <w:rPr>
          <w:rFonts w:ascii="Arial" w:hAnsi="Arial" w:cs="Arial"/>
          <w:sz w:val="22"/>
          <w:u w:val="single"/>
        </w:rPr>
        <w:tab/>
      </w:r>
      <w:r w:rsidRPr="006B5B25">
        <w:rPr>
          <w:rFonts w:ascii="Arial" w:hAnsi="Arial" w:cs="Arial"/>
          <w:sz w:val="22"/>
          <w:u w:val="single"/>
        </w:rPr>
        <w:tab/>
      </w:r>
      <w:r w:rsidRPr="006B5B25">
        <w:rPr>
          <w:rFonts w:ascii="Arial" w:hAnsi="Arial" w:cs="Arial"/>
          <w:sz w:val="22"/>
          <w:u w:val="single"/>
        </w:rPr>
        <w:tab/>
      </w:r>
      <w:r w:rsidRPr="006B5B25">
        <w:rPr>
          <w:rFonts w:ascii="Arial" w:hAnsi="Arial" w:cs="Arial"/>
          <w:sz w:val="22"/>
          <w:u w:val="single"/>
        </w:rPr>
        <w:tab/>
      </w:r>
      <w:r w:rsidRPr="006B5B25">
        <w:rPr>
          <w:rFonts w:ascii="Arial" w:hAnsi="Arial" w:cs="Arial"/>
          <w:sz w:val="22"/>
          <w:u w:val="single"/>
        </w:rPr>
        <w:tab/>
      </w:r>
      <w:r w:rsidRPr="006B5B25">
        <w:rPr>
          <w:rFonts w:ascii="Arial" w:hAnsi="Arial" w:cs="Arial"/>
          <w:sz w:val="22"/>
          <w:u w:val="single"/>
        </w:rPr>
        <w:tab/>
      </w:r>
    </w:p>
    <w:p w14:paraId="43E1EEF4" w14:textId="77777777" w:rsidR="008A7045" w:rsidRPr="006B5B25" w:rsidRDefault="008A7045" w:rsidP="008A7045">
      <w:pPr>
        <w:spacing w:line="360" w:lineRule="atLeast"/>
        <w:ind w:left="720" w:hanging="720"/>
        <w:jc w:val="both"/>
        <w:rPr>
          <w:rFonts w:ascii="Arial" w:hAnsi="Arial" w:cs="Arial"/>
          <w:sz w:val="22"/>
          <w:u w:val="single"/>
        </w:rPr>
      </w:pPr>
      <w:r w:rsidRPr="006B5B25">
        <w:rPr>
          <w:rFonts w:ascii="Arial" w:hAnsi="Arial" w:cs="Arial"/>
          <w:sz w:val="22"/>
        </w:rPr>
        <w:t>C.</w:t>
      </w:r>
      <w:r w:rsidRPr="006B5B25">
        <w:rPr>
          <w:rFonts w:ascii="Arial" w:hAnsi="Arial" w:cs="Arial"/>
          <w:sz w:val="22"/>
        </w:rPr>
        <w:tab/>
        <w:t>AREA(S) / COUNTIES TO BE SERVED:</w:t>
      </w:r>
      <w:r w:rsidRPr="006B5B25">
        <w:rPr>
          <w:rFonts w:ascii="Arial" w:hAnsi="Arial" w:cs="Arial"/>
          <w:sz w:val="22"/>
          <w:u w:val="single"/>
        </w:rPr>
        <w:tab/>
      </w:r>
      <w:r w:rsidRPr="006B5B25">
        <w:rPr>
          <w:rFonts w:ascii="Arial" w:hAnsi="Arial" w:cs="Arial"/>
          <w:sz w:val="22"/>
          <w:u w:val="single"/>
        </w:rPr>
        <w:tab/>
      </w:r>
      <w:r w:rsidRPr="006B5B25">
        <w:rPr>
          <w:rFonts w:ascii="Arial" w:hAnsi="Arial" w:cs="Arial"/>
          <w:sz w:val="22"/>
          <w:u w:val="single"/>
        </w:rPr>
        <w:tab/>
      </w:r>
      <w:r w:rsidRPr="006B5B25">
        <w:rPr>
          <w:rFonts w:ascii="Arial" w:hAnsi="Arial" w:cs="Arial"/>
          <w:sz w:val="22"/>
          <w:u w:val="single"/>
        </w:rPr>
        <w:tab/>
      </w:r>
      <w:r w:rsidRPr="006B5B25">
        <w:rPr>
          <w:rFonts w:ascii="Arial" w:hAnsi="Arial" w:cs="Arial"/>
          <w:sz w:val="22"/>
          <w:u w:val="single"/>
        </w:rPr>
        <w:tab/>
      </w:r>
      <w:r w:rsidRPr="006B5B25">
        <w:rPr>
          <w:rFonts w:ascii="Arial" w:hAnsi="Arial" w:cs="Arial"/>
          <w:sz w:val="22"/>
          <w:u w:val="single"/>
        </w:rPr>
        <w:tab/>
      </w:r>
      <w:r w:rsidRPr="006B5B25">
        <w:rPr>
          <w:rFonts w:ascii="Arial" w:hAnsi="Arial" w:cs="Arial"/>
          <w:sz w:val="22"/>
          <w:u w:val="single"/>
        </w:rPr>
        <w:tab/>
      </w:r>
      <w:r w:rsidRPr="006B5B25">
        <w:rPr>
          <w:rFonts w:ascii="Arial" w:hAnsi="Arial" w:cs="Arial"/>
          <w:sz w:val="22"/>
          <w:u w:val="single"/>
        </w:rPr>
        <w:tab/>
      </w:r>
      <w:r w:rsidRPr="006B5B25">
        <w:rPr>
          <w:rFonts w:ascii="Arial" w:hAnsi="Arial" w:cs="Arial"/>
          <w:sz w:val="22"/>
          <w:u w:val="single"/>
        </w:rPr>
        <w:tab/>
      </w:r>
    </w:p>
    <w:p w14:paraId="4D98CD99" w14:textId="345A77AA" w:rsidR="008A7045" w:rsidRPr="006B5B25" w:rsidRDefault="008A7045" w:rsidP="008A7045">
      <w:pPr>
        <w:spacing w:line="360" w:lineRule="atLeast"/>
        <w:ind w:left="720" w:hanging="720"/>
        <w:jc w:val="both"/>
        <w:rPr>
          <w:rFonts w:ascii="Arial" w:hAnsi="Arial" w:cs="Arial"/>
          <w:sz w:val="22"/>
        </w:rPr>
      </w:pPr>
      <w:r w:rsidRPr="006B5B25">
        <w:rPr>
          <w:rFonts w:ascii="Arial" w:hAnsi="Arial" w:cs="Arial"/>
          <w:sz w:val="22"/>
        </w:rPr>
        <w:t xml:space="preserve">D.  </w:t>
      </w:r>
      <w:r w:rsidRPr="006B5B25">
        <w:rPr>
          <w:rFonts w:ascii="Arial" w:hAnsi="Arial" w:cs="Arial"/>
          <w:sz w:val="22"/>
        </w:rPr>
        <w:tab/>
        <w:t>AGENCY WEB SITE: _______</w:t>
      </w:r>
      <w:r w:rsidRPr="006B5B25">
        <w:rPr>
          <w:rFonts w:ascii="Arial" w:hAnsi="Arial" w:cs="Arial"/>
          <w:sz w:val="22"/>
          <w:u w:val="single"/>
        </w:rPr>
        <w:t xml:space="preserve"> </w:t>
      </w:r>
      <w:r w:rsidRPr="006B5B25">
        <w:rPr>
          <w:rFonts w:ascii="Arial" w:hAnsi="Arial" w:cs="Arial"/>
          <w:sz w:val="22"/>
          <w:u w:val="single"/>
        </w:rPr>
        <w:tab/>
      </w:r>
      <w:r w:rsidRPr="006B5B25">
        <w:rPr>
          <w:rFonts w:ascii="Arial" w:hAnsi="Arial" w:cs="Arial"/>
          <w:sz w:val="22"/>
          <w:u w:val="single"/>
        </w:rPr>
        <w:tab/>
      </w:r>
      <w:r w:rsidRPr="006B5B25">
        <w:rPr>
          <w:rFonts w:ascii="Arial" w:hAnsi="Arial" w:cs="Arial"/>
          <w:sz w:val="22"/>
          <w:u w:val="single"/>
        </w:rPr>
        <w:tab/>
      </w:r>
    </w:p>
    <w:p w14:paraId="5CF5F3EE" w14:textId="2B5BB214" w:rsidR="008A7045" w:rsidRDefault="008A7045" w:rsidP="006B60CF">
      <w:pPr>
        <w:spacing w:line="360" w:lineRule="atLeast"/>
        <w:ind w:left="720" w:hanging="720"/>
        <w:jc w:val="both"/>
        <w:rPr>
          <w:rFonts w:ascii="Arial" w:hAnsi="Arial" w:cs="Arial"/>
          <w:b/>
          <w:bCs/>
          <w:u w:val="single"/>
        </w:rPr>
      </w:pPr>
    </w:p>
    <w:p w14:paraId="0E1DD749" w14:textId="7784395C" w:rsidR="008A7045" w:rsidRDefault="008A7045" w:rsidP="00802C80">
      <w:pPr>
        <w:jc w:val="center"/>
        <w:rPr>
          <w:rFonts w:ascii="Arial" w:hAnsi="Arial" w:cs="Arial"/>
          <w:b/>
          <w:bCs/>
          <w:u w:val="single"/>
        </w:rPr>
      </w:pPr>
    </w:p>
    <w:p w14:paraId="26997DA7" w14:textId="697633A0" w:rsidR="00A00F35" w:rsidRDefault="00A00F35" w:rsidP="00802C80">
      <w:pPr>
        <w:jc w:val="center"/>
        <w:rPr>
          <w:rFonts w:ascii="Arial" w:hAnsi="Arial" w:cs="Arial"/>
          <w:b/>
          <w:bCs/>
          <w:u w:val="single"/>
        </w:rPr>
      </w:pPr>
    </w:p>
    <w:p w14:paraId="76A777A9" w14:textId="11A675E0" w:rsidR="00A00F35" w:rsidRDefault="00A00F35" w:rsidP="00802C80">
      <w:pPr>
        <w:jc w:val="center"/>
        <w:rPr>
          <w:rFonts w:ascii="Arial" w:hAnsi="Arial" w:cs="Arial"/>
          <w:b/>
          <w:bCs/>
          <w:u w:val="single"/>
        </w:rPr>
      </w:pPr>
    </w:p>
    <w:p w14:paraId="3A04C002" w14:textId="6346D7F4" w:rsidR="00A00F35" w:rsidRDefault="00A00F35" w:rsidP="00802C80">
      <w:pPr>
        <w:jc w:val="center"/>
        <w:rPr>
          <w:rFonts w:ascii="Arial" w:hAnsi="Arial" w:cs="Arial"/>
          <w:b/>
          <w:bCs/>
          <w:u w:val="single"/>
        </w:rPr>
      </w:pPr>
    </w:p>
    <w:p w14:paraId="2FD79391" w14:textId="7C44F90A" w:rsidR="00A00F35" w:rsidRDefault="00A00F35" w:rsidP="00802C80">
      <w:pPr>
        <w:jc w:val="center"/>
        <w:rPr>
          <w:rFonts w:ascii="Arial" w:hAnsi="Arial" w:cs="Arial"/>
          <w:b/>
          <w:bCs/>
          <w:u w:val="single"/>
        </w:rPr>
      </w:pPr>
    </w:p>
    <w:p w14:paraId="7D12ECE4" w14:textId="77777777" w:rsidR="00A00F35" w:rsidRDefault="00A00F35" w:rsidP="00802C80">
      <w:pPr>
        <w:jc w:val="center"/>
        <w:rPr>
          <w:rFonts w:ascii="Arial" w:hAnsi="Arial" w:cs="Arial"/>
          <w:b/>
          <w:bCs/>
          <w:u w:val="single"/>
        </w:rPr>
      </w:pPr>
    </w:p>
    <w:p w14:paraId="3C34A751" w14:textId="77777777" w:rsidR="00696749" w:rsidRDefault="00696749" w:rsidP="00802C80">
      <w:pPr>
        <w:jc w:val="center"/>
        <w:rPr>
          <w:rFonts w:ascii="Arial" w:hAnsi="Arial" w:cs="Arial"/>
          <w:b/>
          <w:bCs/>
          <w:u w:val="single"/>
        </w:rPr>
      </w:pPr>
    </w:p>
    <w:p w14:paraId="08B2731A" w14:textId="77777777" w:rsidR="006B60CF" w:rsidRDefault="006B60CF" w:rsidP="00CE15FC">
      <w:pPr>
        <w:jc w:val="center"/>
        <w:rPr>
          <w:rFonts w:ascii="Arial" w:hAnsi="Arial" w:cs="Arial"/>
          <w:b/>
          <w:bCs/>
          <w:highlight w:val="yellow"/>
          <w:u w:val="single"/>
        </w:rPr>
      </w:pPr>
      <w:r>
        <w:rPr>
          <w:rFonts w:ascii="Arial" w:hAnsi="Arial" w:cs="Arial"/>
          <w:b/>
          <w:bCs/>
          <w:highlight w:val="yellow"/>
          <w:u w:val="single"/>
        </w:rPr>
        <w:br w:type="page"/>
      </w:r>
    </w:p>
    <w:p w14:paraId="12C86FBF" w14:textId="537D4AFB" w:rsidR="00CE15FC" w:rsidRPr="00630EEC" w:rsidRDefault="00CE15FC" w:rsidP="00CE15FC">
      <w:pPr>
        <w:jc w:val="center"/>
        <w:rPr>
          <w:rFonts w:ascii="Arial" w:hAnsi="Arial" w:cs="Arial"/>
          <w:b/>
          <w:bCs/>
        </w:rPr>
      </w:pPr>
      <w:r w:rsidRPr="00172D30">
        <w:rPr>
          <w:rFonts w:ascii="Arial" w:hAnsi="Arial" w:cs="Arial"/>
          <w:b/>
          <w:bCs/>
          <w:u w:val="single"/>
        </w:rPr>
        <w:lastRenderedPageBreak/>
        <w:t>TABLE OF CONTENTS</w:t>
      </w:r>
    </w:p>
    <w:p w14:paraId="2E73BFA4" w14:textId="77777777" w:rsidR="00CE15FC" w:rsidRPr="00630EEC" w:rsidRDefault="00CE15FC" w:rsidP="00CE15FC">
      <w:pPr>
        <w:jc w:val="center"/>
        <w:rPr>
          <w:rFonts w:ascii="Arial" w:hAnsi="Arial" w:cs="Arial"/>
          <w:b/>
          <w:bCs/>
        </w:rPr>
      </w:pPr>
    </w:p>
    <w:tbl>
      <w:tblPr>
        <w:tblW w:w="9954" w:type="dxa"/>
        <w:tblInd w:w="81" w:type="dxa"/>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CellMar>
          <w:left w:w="81" w:type="dxa"/>
          <w:right w:w="81" w:type="dxa"/>
        </w:tblCellMar>
        <w:tblLook w:val="0000" w:firstRow="0" w:lastRow="0" w:firstColumn="0" w:lastColumn="0" w:noHBand="0" w:noVBand="0"/>
      </w:tblPr>
      <w:tblGrid>
        <w:gridCol w:w="1890"/>
        <w:gridCol w:w="6480"/>
        <w:gridCol w:w="1584"/>
      </w:tblGrid>
      <w:tr w:rsidR="00CE15FC" w:rsidRPr="00630EEC" w14:paraId="6EDAB66A" w14:textId="77777777" w:rsidTr="007A3B20">
        <w:trPr>
          <w:cantSplit/>
          <w:trHeight w:val="344"/>
        </w:trPr>
        <w:tc>
          <w:tcPr>
            <w:tcW w:w="1890" w:type="dxa"/>
            <w:tcBorders>
              <w:top w:val="double" w:sz="12" w:space="0" w:color="000000"/>
            </w:tcBorders>
            <w:shd w:val="pct10" w:color="000000" w:fill="FFFFFF"/>
          </w:tcPr>
          <w:p w14:paraId="298BB478" w14:textId="77777777" w:rsidR="00CE15FC" w:rsidRPr="00630EEC" w:rsidRDefault="00CE15FC" w:rsidP="00F30AFA">
            <w:pPr>
              <w:spacing w:before="98"/>
              <w:jc w:val="center"/>
              <w:rPr>
                <w:rFonts w:ascii="Arial" w:hAnsi="Arial" w:cs="Arial"/>
                <w:b/>
                <w:bCs/>
              </w:rPr>
            </w:pPr>
            <w:r w:rsidRPr="00630EEC">
              <w:rPr>
                <w:rFonts w:ascii="Arial" w:hAnsi="Arial" w:cs="Arial"/>
                <w:b/>
                <w:bCs/>
              </w:rPr>
              <w:t>TITLE</w:t>
            </w:r>
          </w:p>
          <w:p w14:paraId="6F973AC7" w14:textId="77777777" w:rsidR="00CE15FC" w:rsidRPr="00630EEC" w:rsidRDefault="00CE15FC" w:rsidP="00F30AFA">
            <w:pPr>
              <w:spacing w:after="55"/>
              <w:rPr>
                <w:rFonts w:ascii="Arial" w:hAnsi="Arial" w:cs="Arial"/>
              </w:rPr>
            </w:pPr>
          </w:p>
        </w:tc>
        <w:tc>
          <w:tcPr>
            <w:tcW w:w="6480" w:type="dxa"/>
            <w:tcBorders>
              <w:top w:val="double" w:sz="12" w:space="0" w:color="000000"/>
            </w:tcBorders>
            <w:shd w:val="pct10" w:color="000000" w:fill="FFFFFF"/>
          </w:tcPr>
          <w:p w14:paraId="17B6E6AC" w14:textId="22B5BBAE" w:rsidR="00CE15FC" w:rsidRPr="00630EEC" w:rsidRDefault="00784E3D" w:rsidP="00F30AFA">
            <w:pPr>
              <w:spacing w:before="98" w:after="55"/>
              <w:jc w:val="center"/>
              <w:rPr>
                <w:rFonts w:ascii="Arial" w:hAnsi="Arial" w:cs="Arial"/>
              </w:rPr>
            </w:pPr>
            <w:r>
              <w:rPr>
                <w:rFonts w:ascii="Arial" w:hAnsi="Arial" w:cs="Arial"/>
                <w:b/>
                <w:bCs/>
              </w:rPr>
              <w:t>Title</w:t>
            </w:r>
          </w:p>
        </w:tc>
        <w:tc>
          <w:tcPr>
            <w:tcW w:w="1584" w:type="dxa"/>
            <w:tcBorders>
              <w:top w:val="double" w:sz="12" w:space="0" w:color="000000"/>
            </w:tcBorders>
            <w:shd w:val="pct10" w:color="000000" w:fill="FFFFFF"/>
          </w:tcPr>
          <w:p w14:paraId="5EBC0A0E" w14:textId="77777777" w:rsidR="00CE15FC" w:rsidRPr="00630EEC" w:rsidRDefault="00CE15FC" w:rsidP="00F30AFA">
            <w:pPr>
              <w:spacing w:before="98" w:after="55"/>
              <w:jc w:val="center"/>
              <w:rPr>
                <w:rFonts w:ascii="Arial" w:hAnsi="Arial" w:cs="Arial"/>
                <w:b/>
                <w:bCs/>
              </w:rPr>
            </w:pPr>
            <w:r w:rsidRPr="00630EEC">
              <w:rPr>
                <w:rFonts w:ascii="Arial" w:hAnsi="Arial" w:cs="Arial"/>
                <w:b/>
                <w:bCs/>
              </w:rPr>
              <w:t>Page</w:t>
            </w:r>
          </w:p>
        </w:tc>
      </w:tr>
      <w:tr w:rsidR="00CE15FC" w:rsidRPr="007A3B20" w14:paraId="5FF1B704" w14:textId="77777777" w:rsidTr="00552993">
        <w:trPr>
          <w:cantSplit/>
        </w:trPr>
        <w:tc>
          <w:tcPr>
            <w:tcW w:w="1890" w:type="dxa"/>
          </w:tcPr>
          <w:p w14:paraId="5794FFF6" w14:textId="77777777" w:rsidR="00CE15FC" w:rsidRPr="007A3B20" w:rsidRDefault="00CE15FC" w:rsidP="008F2E50">
            <w:pPr>
              <w:spacing w:after="55"/>
              <w:jc w:val="center"/>
              <w:rPr>
                <w:rFonts w:ascii="Arial" w:hAnsi="Arial" w:cs="Arial"/>
                <w:sz w:val="22"/>
                <w:szCs w:val="22"/>
              </w:rPr>
            </w:pPr>
            <w:r w:rsidRPr="007A3B20">
              <w:rPr>
                <w:rFonts w:ascii="Arial" w:hAnsi="Arial" w:cs="Arial"/>
                <w:b/>
                <w:bCs/>
                <w:sz w:val="22"/>
                <w:szCs w:val="22"/>
              </w:rPr>
              <w:t>SECTION A.</w:t>
            </w:r>
          </w:p>
        </w:tc>
        <w:tc>
          <w:tcPr>
            <w:tcW w:w="6480" w:type="dxa"/>
          </w:tcPr>
          <w:p w14:paraId="0A2C5929" w14:textId="77777777" w:rsidR="00CE15FC" w:rsidRPr="007A3B20" w:rsidRDefault="00CE15FC" w:rsidP="008F2E50">
            <w:pPr>
              <w:spacing w:after="55"/>
              <w:rPr>
                <w:rFonts w:ascii="Arial" w:hAnsi="Arial" w:cs="Arial"/>
                <w:sz w:val="22"/>
                <w:szCs w:val="22"/>
              </w:rPr>
            </w:pPr>
            <w:r w:rsidRPr="007A3B20">
              <w:rPr>
                <w:rFonts w:ascii="Arial" w:hAnsi="Arial" w:cs="Arial"/>
                <w:b/>
                <w:bCs/>
                <w:sz w:val="22"/>
                <w:szCs w:val="22"/>
              </w:rPr>
              <w:t>Introduction</w:t>
            </w:r>
          </w:p>
        </w:tc>
        <w:tc>
          <w:tcPr>
            <w:tcW w:w="1584" w:type="dxa"/>
          </w:tcPr>
          <w:p w14:paraId="626536BC" w14:textId="657BF604" w:rsidR="00CE15FC" w:rsidRPr="007A3B20" w:rsidRDefault="00172D30" w:rsidP="008F2E50">
            <w:pPr>
              <w:spacing w:after="55"/>
              <w:jc w:val="center"/>
              <w:rPr>
                <w:rFonts w:ascii="Arial" w:hAnsi="Arial" w:cs="Arial"/>
                <w:b/>
                <w:bCs/>
                <w:sz w:val="22"/>
                <w:szCs w:val="22"/>
              </w:rPr>
            </w:pPr>
            <w:r>
              <w:rPr>
                <w:rFonts w:ascii="Arial" w:hAnsi="Arial" w:cs="Arial"/>
                <w:b/>
                <w:bCs/>
                <w:sz w:val="22"/>
                <w:szCs w:val="22"/>
              </w:rPr>
              <w:t>4</w:t>
            </w:r>
          </w:p>
        </w:tc>
      </w:tr>
      <w:tr w:rsidR="0086092F" w:rsidRPr="007A3B20" w14:paraId="36ED2141" w14:textId="77777777" w:rsidTr="00552993">
        <w:trPr>
          <w:cantSplit/>
        </w:trPr>
        <w:tc>
          <w:tcPr>
            <w:tcW w:w="1890" w:type="dxa"/>
          </w:tcPr>
          <w:p w14:paraId="099EC03E" w14:textId="79195F59" w:rsidR="0086092F" w:rsidRPr="007A3B20" w:rsidRDefault="0086092F" w:rsidP="00D6532B">
            <w:pPr>
              <w:pStyle w:val="ListParagraph"/>
              <w:numPr>
                <w:ilvl w:val="0"/>
                <w:numId w:val="24"/>
              </w:numPr>
              <w:spacing w:after="55"/>
              <w:rPr>
                <w:rFonts w:ascii="Arial" w:hAnsi="Arial" w:cs="Arial"/>
                <w:b/>
                <w:bCs/>
                <w:sz w:val="22"/>
                <w:szCs w:val="22"/>
              </w:rPr>
            </w:pPr>
            <w:r w:rsidRPr="007A3B20">
              <w:rPr>
                <w:rFonts w:ascii="Arial" w:hAnsi="Arial" w:cs="Arial"/>
                <w:b/>
                <w:bCs/>
                <w:sz w:val="22"/>
                <w:szCs w:val="22"/>
              </w:rPr>
              <w:t>1</w:t>
            </w:r>
          </w:p>
        </w:tc>
        <w:tc>
          <w:tcPr>
            <w:tcW w:w="6480" w:type="dxa"/>
          </w:tcPr>
          <w:p w14:paraId="2A41C498" w14:textId="6CB87DDE" w:rsidR="0086092F" w:rsidRPr="007A3B20" w:rsidRDefault="0086092F" w:rsidP="008F2E50">
            <w:pPr>
              <w:spacing w:after="55"/>
              <w:rPr>
                <w:rFonts w:ascii="Arial" w:hAnsi="Arial" w:cs="Arial"/>
                <w:b/>
                <w:bCs/>
                <w:sz w:val="22"/>
                <w:szCs w:val="22"/>
              </w:rPr>
            </w:pPr>
            <w:r w:rsidRPr="007A3B20">
              <w:rPr>
                <w:rFonts w:ascii="Arial" w:hAnsi="Arial" w:cs="Arial"/>
                <w:b/>
                <w:bCs/>
                <w:sz w:val="22"/>
                <w:szCs w:val="22"/>
              </w:rPr>
              <w:t>Purpose</w:t>
            </w:r>
          </w:p>
        </w:tc>
        <w:tc>
          <w:tcPr>
            <w:tcW w:w="1584" w:type="dxa"/>
          </w:tcPr>
          <w:p w14:paraId="381FCC4B" w14:textId="2E15785B" w:rsidR="0086092F" w:rsidRPr="007A3B20" w:rsidRDefault="00172D30" w:rsidP="008F2E50">
            <w:pPr>
              <w:spacing w:after="55"/>
              <w:jc w:val="center"/>
              <w:rPr>
                <w:rFonts w:ascii="Arial" w:hAnsi="Arial" w:cs="Arial"/>
                <w:b/>
                <w:bCs/>
                <w:sz w:val="22"/>
                <w:szCs w:val="22"/>
              </w:rPr>
            </w:pPr>
            <w:r>
              <w:rPr>
                <w:rFonts w:ascii="Arial" w:hAnsi="Arial" w:cs="Arial"/>
                <w:b/>
                <w:bCs/>
                <w:sz w:val="22"/>
                <w:szCs w:val="22"/>
              </w:rPr>
              <w:t>4</w:t>
            </w:r>
          </w:p>
        </w:tc>
      </w:tr>
      <w:tr w:rsidR="0086092F" w:rsidRPr="007A3B20" w14:paraId="48D4AA34" w14:textId="77777777" w:rsidTr="00552993">
        <w:trPr>
          <w:cantSplit/>
        </w:trPr>
        <w:tc>
          <w:tcPr>
            <w:tcW w:w="1890" w:type="dxa"/>
          </w:tcPr>
          <w:p w14:paraId="31EEDB12" w14:textId="09F2F431" w:rsidR="0086092F" w:rsidRPr="007A3B20" w:rsidRDefault="0086092F" w:rsidP="00D6532B">
            <w:pPr>
              <w:pStyle w:val="ListParagraph"/>
              <w:numPr>
                <w:ilvl w:val="0"/>
                <w:numId w:val="25"/>
              </w:numPr>
              <w:spacing w:after="55"/>
              <w:rPr>
                <w:rFonts w:ascii="Arial" w:hAnsi="Arial" w:cs="Arial"/>
                <w:b/>
                <w:bCs/>
                <w:sz w:val="22"/>
                <w:szCs w:val="22"/>
              </w:rPr>
            </w:pPr>
            <w:r w:rsidRPr="007A3B20">
              <w:rPr>
                <w:rFonts w:ascii="Arial" w:hAnsi="Arial" w:cs="Arial"/>
                <w:b/>
                <w:bCs/>
                <w:sz w:val="22"/>
                <w:szCs w:val="22"/>
              </w:rPr>
              <w:t>2</w:t>
            </w:r>
          </w:p>
        </w:tc>
        <w:tc>
          <w:tcPr>
            <w:tcW w:w="6480" w:type="dxa"/>
          </w:tcPr>
          <w:p w14:paraId="33571935" w14:textId="74860DE2" w:rsidR="0086092F" w:rsidRPr="007A3B20" w:rsidRDefault="0086092F" w:rsidP="008F2E50">
            <w:pPr>
              <w:spacing w:after="55"/>
              <w:rPr>
                <w:rFonts w:ascii="Arial" w:hAnsi="Arial" w:cs="Arial"/>
                <w:b/>
                <w:bCs/>
                <w:sz w:val="22"/>
                <w:szCs w:val="22"/>
              </w:rPr>
            </w:pPr>
            <w:r w:rsidRPr="007A3B20">
              <w:rPr>
                <w:rFonts w:ascii="Arial" w:hAnsi="Arial" w:cs="Arial"/>
                <w:b/>
                <w:bCs/>
                <w:sz w:val="22"/>
                <w:szCs w:val="22"/>
              </w:rPr>
              <w:t>Background</w:t>
            </w:r>
          </w:p>
        </w:tc>
        <w:tc>
          <w:tcPr>
            <w:tcW w:w="1584" w:type="dxa"/>
          </w:tcPr>
          <w:p w14:paraId="2F6ECDA9" w14:textId="6F7C11D3" w:rsidR="0086092F" w:rsidRPr="007A3B20" w:rsidRDefault="00172D30" w:rsidP="008F2E50">
            <w:pPr>
              <w:spacing w:after="55"/>
              <w:jc w:val="center"/>
              <w:rPr>
                <w:rFonts w:ascii="Arial" w:hAnsi="Arial" w:cs="Arial"/>
                <w:b/>
                <w:bCs/>
                <w:sz w:val="22"/>
                <w:szCs w:val="22"/>
              </w:rPr>
            </w:pPr>
            <w:r>
              <w:rPr>
                <w:rFonts w:ascii="Arial" w:hAnsi="Arial" w:cs="Arial"/>
                <w:b/>
                <w:bCs/>
                <w:sz w:val="22"/>
                <w:szCs w:val="22"/>
              </w:rPr>
              <w:t>4</w:t>
            </w:r>
          </w:p>
        </w:tc>
      </w:tr>
      <w:tr w:rsidR="0086092F" w:rsidRPr="007A3B20" w14:paraId="6359F118" w14:textId="77777777" w:rsidTr="00552993">
        <w:trPr>
          <w:cantSplit/>
        </w:trPr>
        <w:tc>
          <w:tcPr>
            <w:tcW w:w="1890" w:type="dxa"/>
          </w:tcPr>
          <w:p w14:paraId="785244FE" w14:textId="6800AF7B" w:rsidR="0086092F" w:rsidRPr="007A3B20" w:rsidRDefault="0086092F" w:rsidP="00D6532B">
            <w:pPr>
              <w:pStyle w:val="ListParagraph"/>
              <w:numPr>
                <w:ilvl w:val="0"/>
                <w:numId w:val="26"/>
              </w:numPr>
              <w:spacing w:after="55"/>
              <w:rPr>
                <w:rFonts w:ascii="Arial" w:hAnsi="Arial" w:cs="Arial"/>
                <w:b/>
                <w:bCs/>
                <w:sz w:val="22"/>
                <w:szCs w:val="22"/>
              </w:rPr>
            </w:pPr>
            <w:r w:rsidRPr="007A3B20">
              <w:rPr>
                <w:rFonts w:ascii="Arial" w:hAnsi="Arial" w:cs="Arial"/>
                <w:b/>
                <w:bCs/>
                <w:sz w:val="22"/>
                <w:szCs w:val="22"/>
              </w:rPr>
              <w:t>3</w:t>
            </w:r>
          </w:p>
        </w:tc>
        <w:tc>
          <w:tcPr>
            <w:tcW w:w="6480" w:type="dxa"/>
          </w:tcPr>
          <w:p w14:paraId="072DBFFC" w14:textId="20EA6693" w:rsidR="0086092F" w:rsidRPr="007A3B20" w:rsidRDefault="00172D30" w:rsidP="008F2E50">
            <w:pPr>
              <w:spacing w:after="55"/>
              <w:rPr>
                <w:rFonts w:ascii="Arial" w:hAnsi="Arial" w:cs="Arial"/>
                <w:b/>
                <w:bCs/>
                <w:sz w:val="22"/>
                <w:szCs w:val="22"/>
              </w:rPr>
            </w:pPr>
            <w:r>
              <w:rPr>
                <w:rFonts w:ascii="Arial" w:hAnsi="Arial" w:cs="Arial"/>
                <w:b/>
                <w:bCs/>
                <w:sz w:val="22"/>
                <w:szCs w:val="22"/>
              </w:rPr>
              <w:t>Questions</w:t>
            </w:r>
          </w:p>
        </w:tc>
        <w:tc>
          <w:tcPr>
            <w:tcW w:w="1584" w:type="dxa"/>
          </w:tcPr>
          <w:p w14:paraId="012AD5D5" w14:textId="216C271F" w:rsidR="0086092F" w:rsidRPr="007A3B20" w:rsidRDefault="00172D30" w:rsidP="008F2E50">
            <w:pPr>
              <w:spacing w:after="55"/>
              <w:jc w:val="center"/>
              <w:rPr>
                <w:rFonts w:ascii="Arial" w:hAnsi="Arial" w:cs="Arial"/>
                <w:b/>
                <w:bCs/>
                <w:sz w:val="22"/>
                <w:szCs w:val="22"/>
              </w:rPr>
            </w:pPr>
            <w:r>
              <w:rPr>
                <w:rFonts w:ascii="Arial" w:hAnsi="Arial" w:cs="Arial"/>
                <w:b/>
                <w:bCs/>
                <w:sz w:val="22"/>
                <w:szCs w:val="22"/>
              </w:rPr>
              <w:t>5</w:t>
            </w:r>
          </w:p>
        </w:tc>
      </w:tr>
      <w:tr w:rsidR="0086092F" w:rsidRPr="007A3B20" w14:paraId="5B62739C" w14:textId="77777777" w:rsidTr="00552993">
        <w:trPr>
          <w:cantSplit/>
        </w:trPr>
        <w:tc>
          <w:tcPr>
            <w:tcW w:w="1890" w:type="dxa"/>
          </w:tcPr>
          <w:p w14:paraId="798ACA2A" w14:textId="382F624D" w:rsidR="0086092F" w:rsidRPr="007A3B20" w:rsidRDefault="00172D30" w:rsidP="00D6532B">
            <w:pPr>
              <w:pStyle w:val="ListParagraph"/>
              <w:numPr>
                <w:ilvl w:val="0"/>
                <w:numId w:val="27"/>
              </w:numPr>
              <w:spacing w:after="55"/>
              <w:rPr>
                <w:rFonts w:ascii="Arial" w:hAnsi="Arial" w:cs="Arial"/>
                <w:b/>
                <w:bCs/>
                <w:sz w:val="22"/>
                <w:szCs w:val="22"/>
              </w:rPr>
            </w:pPr>
            <w:r>
              <w:rPr>
                <w:rFonts w:ascii="Arial" w:hAnsi="Arial" w:cs="Arial"/>
                <w:b/>
                <w:bCs/>
                <w:sz w:val="22"/>
                <w:szCs w:val="22"/>
              </w:rPr>
              <w:t>4</w:t>
            </w:r>
          </w:p>
        </w:tc>
        <w:tc>
          <w:tcPr>
            <w:tcW w:w="6480" w:type="dxa"/>
          </w:tcPr>
          <w:p w14:paraId="5C7A969B" w14:textId="3C111C67" w:rsidR="0086092F" w:rsidRPr="007A3B20" w:rsidRDefault="0086092F" w:rsidP="008F2E50">
            <w:pPr>
              <w:spacing w:after="55"/>
              <w:rPr>
                <w:rFonts w:ascii="Arial" w:hAnsi="Arial" w:cs="Arial"/>
                <w:b/>
                <w:bCs/>
                <w:sz w:val="22"/>
                <w:szCs w:val="22"/>
              </w:rPr>
            </w:pPr>
            <w:r w:rsidRPr="007A3B20">
              <w:rPr>
                <w:rFonts w:ascii="Arial" w:hAnsi="Arial" w:cs="Arial"/>
                <w:b/>
                <w:bCs/>
                <w:sz w:val="22"/>
                <w:szCs w:val="22"/>
              </w:rPr>
              <w:t>Eligibility</w:t>
            </w:r>
          </w:p>
        </w:tc>
        <w:tc>
          <w:tcPr>
            <w:tcW w:w="1584" w:type="dxa"/>
          </w:tcPr>
          <w:p w14:paraId="65F0A122" w14:textId="03C07000" w:rsidR="0086092F" w:rsidRPr="007A3B20" w:rsidRDefault="00DE4FBD" w:rsidP="008F2E50">
            <w:pPr>
              <w:spacing w:after="55"/>
              <w:jc w:val="center"/>
              <w:rPr>
                <w:rFonts w:ascii="Arial" w:hAnsi="Arial" w:cs="Arial"/>
                <w:b/>
                <w:bCs/>
                <w:sz w:val="22"/>
                <w:szCs w:val="22"/>
              </w:rPr>
            </w:pPr>
            <w:r>
              <w:rPr>
                <w:rFonts w:ascii="Arial" w:hAnsi="Arial" w:cs="Arial"/>
                <w:b/>
                <w:bCs/>
                <w:sz w:val="22"/>
                <w:szCs w:val="22"/>
              </w:rPr>
              <w:t>5</w:t>
            </w:r>
          </w:p>
        </w:tc>
      </w:tr>
      <w:tr w:rsidR="0086092F" w:rsidRPr="007A3B20" w14:paraId="3507D6F6" w14:textId="77777777" w:rsidTr="00552993">
        <w:trPr>
          <w:cantSplit/>
        </w:trPr>
        <w:tc>
          <w:tcPr>
            <w:tcW w:w="1890" w:type="dxa"/>
          </w:tcPr>
          <w:p w14:paraId="5D00274A" w14:textId="2D28E8BA" w:rsidR="0086092F" w:rsidRPr="007A3B20" w:rsidRDefault="00172D30" w:rsidP="00D6532B">
            <w:pPr>
              <w:pStyle w:val="ListParagraph"/>
              <w:numPr>
                <w:ilvl w:val="0"/>
                <w:numId w:val="28"/>
              </w:numPr>
              <w:spacing w:after="55"/>
              <w:rPr>
                <w:rFonts w:ascii="Arial" w:hAnsi="Arial" w:cs="Arial"/>
                <w:b/>
                <w:bCs/>
                <w:sz w:val="22"/>
                <w:szCs w:val="22"/>
              </w:rPr>
            </w:pPr>
            <w:r>
              <w:rPr>
                <w:rFonts w:ascii="Arial" w:hAnsi="Arial" w:cs="Arial"/>
                <w:b/>
                <w:bCs/>
                <w:sz w:val="22"/>
                <w:szCs w:val="22"/>
              </w:rPr>
              <w:t>5</w:t>
            </w:r>
          </w:p>
        </w:tc>
        <w:tc>
          <w:tcPr>
            <w:tcW w:w="6480" w:type="dxa"/>
          </w:tcPr>
          <w:p w14:paraId="69F0277C" w14:textId="0CDAEF0E" w:rsidR="0086092F" w:rsidRPr="007A3B20" w:rsidRDefault="0086092F" w:rsidP="008F2E50">
            <w:pPr>
              <w:spacing w:after="55"/>
              <w:rPr>
                <w:rFonts w:ascii="Arial" w:hAnsi="Arial" w:cs="Arial"/>
                <w:b/>
                <w:bCs/>
                <w:sz w:val="22"/>
                <w:szCs w:val="22"/>
              </w:rPr>
            </w:pPr>
            <w:r w:rsidRPr="007A3B20">
              <w:rPr>
                <w:rFonts w:ascii="Arial" w:hAnsi="Arial" w:cs="Arial"/>
                <w:b/>
                <w:bCs/>
                <w:sz w:val="22"/>
                <w:szCs w:val="22"/>
              </w:rPr>
              <w:t>Award Information</w:t>
            </w:r>
          </w:p>
        </w:tc>
        <w:tc>
          <w:tcPr>
            <w:tcW w:w="1584" w:type="dxa"/>
          </w:tcPr>
          <w:p w14:paraId="3D27A593" w14:textId="5722E2A5" w:rsidR="0086092F" w:rsidRPr="007A3B20" w:rsidRDefault="00DE4FBD" w:rsidP="008F2E50">
            <w:pPr>
              <w:spacing w:after="55"/>
              <w:jc w:val="center"/>
              <w:rPr>
                <w:rFonts w:ascii="Arial" w:hAnsi="Arial" w:cs="Arial"/>
                <w:b/>
                <w:bCs/>
                <w:sz w:val="22"/>
                <w:szCs w:val="22"/>
              </w:rPr>
            </w:pPr>
            <w:r>
              <w:rPr>
                <w:rFonts w:ascii="Arial" w:hAnsi="Arial" w:cs="Arial"/>
                <w:b/>
                <w:bCs/>
                <w:sz w:val="22"/>
                <w:szCs w:val="22"/>
              </w:rPr>
              <w:t>5</w:t>
            </w:r>
          </w:p>
        </w:tc>
      </w:tr>
      <w:tr w:rsidR="0086092F" w:rsidRPr="007A3B20" w14:paraId="6DB48233" w14:textId="77777777" w:rsidTr="00552993">
        <w:trPr>
          <w:cantSplit/>
        </w:trPr>
        <w:tc>
          <w:tcPr>
            <w:tcW w:w="1890" w:type="dxa"/>
          </w:tcPr>
          <w:p w14:paraId="11D546DF" w14:textId="437679D1" w:rsidR="0086092F" w:rsidRPr="007A3B20" w:rsidRDefault="00172D30" w:rsidP="00D6532B">
            <w:pPr>
              <w:pStyle w:val="ListParagraph"/>
              <w:numPr>
                <w:ilvl w:val="0"/>
                <w:numId w:val="29"/>
              </w:numPr>
              <w:spacing w:after="55"/>
              <w:rPr>
                <w:rFonts w:ascii="Arial" w:hAnsi="Arial" w:cs="Arial"/>
                <w:b/>
                <w:bCs/>
                <w:sz w:val="22"/>
                <w:szCs w:val="22"/>
              </w:rPr>
            </w:pPr>
            <w:r>
              <w:rPr>
                <w:rFonts w:ascii="Arial" w:hAnsi="Arial" w:cs="Arial"/>
                <w:b/>
                <w:bCs/>
                <w:sz w:val="22"/>
                <w:szCs w:val="22"/>
              </w:rPr>
              <w:t>5</w:t>
            </w:r>
            <w:r w:rsidR="0086092F" w:rsidRPr="007A3B20">
              <w:rPr>
                <w:rFonts w:ascii="Arial" w:hAnsi="Arial" w:cs="Arial"/>
                <w:b/>
                <w:bCs/>
                <w:sz w:val="22"/>
                <w:szCs w:val="22"/>
              </w:rPr>
              <w:t>.1</w:t>
            </w:r>
          </w:p>
        </w:tc>
        <w:tc>
          <w:tcPr>
            <w:tcW w:w="6480" w:type="dxa"/>
          </w:tcPr>
          <w:p w14:paraId="3E0CA24B" w14:textId="4AFC3F96" w:rsidR="0086092F" w:rsidRPr="007A3B20" w:rsidRDefault="00DE4FBD" w:rsidP="008F2E50">
            <w:pPr>
              <w:spacing w:after="55"/>
              <w:rPr>
                <w:rFonts w:ascii="Arial" w:hAnsi="Arial" w:cs="Arial"/>
                <w:b/>
                <w:bCs/>
                <w:sz w:val="22"/>
                <w:szCs w:val="22"/>
              </w:rPr>
            </w:pPr>
            <w:r w:rsidRPr="007A3B20">
              <w:rPr>
                <w:rFonts w:ascii="Arial" w:hAnsi="Arial" w:cs="Arial"/>
                <w:b/>
                <w:bCs/>
                <w:sz w:val="22"/>
                <w:szCs w:val="22"/>
              </w:rPr>
              <w:t>Federal Funding Accountability and Transparency Act (FFATA)</w:t>
            </w:r>
          </w:p>
        </w:tc>
        <w:tc>
          <w:tcPr>
            <w:tcW w:w="1584" w:type="dxa"/>
          </w:tcPr>
          <w:p w14:paraId="05BAE374" w14:textId="38A26EA2" w:rsidR="0086092F" w:rsidRPr="007A3B20" w:rsidRDefault="00DE4FBD" w:rsidP="008F2E50">
            <w:pPr>
              <w:spacing w:after="55"/>
              <w:jc w:val="center"/>
              <w:rPr>
                <w:rFonts w:ascii="Arial" w:hAnsi="Arial" w:cs="Arial"/>
                <w:b/>
                <w:bCs/>
                <w:sz w:val="22"/>
                <w:szCs w:val="22"/>
              </w:rPr>
            </w:pPr>
            <w:r>
              <w:rPr>
                <w:rFonts w:ascii="Arial" w:hAnsi="Arial" w:cs="Arial"/>
                <w:b/>
                <w:bCs/>
                <w:sz w:val="22"/>
                <w:szCs w:val="22"/>
              </w:rPr>
              <w:t>6</w:t>
            </w:r>
          </w:p>
        </w:tc>
      </w:tr>
      <w:tr w:rsidR="0086092F" w:rsidRPr="007A3B20" w14:paraId="5AA730B6" w14:textId="77777777" w:rsidTr="00552993">
        <w:trPr>
          <w:cantSplit/>
        </w:trPr>
        <w:tc>
          <w:tcPr>
            <w:tcW w:w="1890" w:type="dxa"/>
          </w:tcPr>
          <w:p w14:paraId="52175873" w14:textId="4186F321" w:rsidR="0086092F" w:rsidRPr="007A3B20" w:rsidRDefault="00172D30" w:rsidP="00D6532B">
            <w:pPr>
              <w:pStyle w:val="ListParagraph"/>
              <w:numPr>
                <w:ilvl w:val="0"/>
                <w:numId w:val="30"/>
              </w:numPr>
              <w:spacing w:after="55"/>
              <w:rPr>
                <w:rFonts w:ascii="Arial" w:hAnsi="Arial" w:cs="Arial"/>
                <w:b/>
                <w:bCs/>
                <w:sz w:val="22"/>
                <w:szCs w:val="22"/>
              </w:rPr>
            </w:pPr>
            <w:r>
              <w:rPr>
                <w:rFonts w:ascii="Arial" w:hAnsi="Arial" w:cs="Arial"/>
                <w:b/>
                <w:bCs/>
                <w:sz w:val="22"/>
                <w:szCs w:val="22"/>
              </w:rPr>
              <w:t>5</w:t>
            </w:r>
            <w:r w:rsidR="0086092F" w:rsidRPr="007A3B20">
              <w:rPr>
                <w:rFonts w:ascii="Arial" w:hAnsi="Arial" w:cs="Arial"/>
                <w:b/>
                <w:bCs/>
                <w:sz w:val="22"/>
                <w:szCs w:val="22"/>
              </w:rPr>
              <w:t>.2</w:t>
            </w:r>
          </w:p>
        </w:tc>
        <w:tc>
          <w:tcPr>
            <w:tcW w:w="6480" w:type="dxa"/>
          </w:tcPr>
          <w:p w14:paraId="64A9128F" w14:textId="00578553" w:rsidR="0086092F" w:rsidRPr="007A3B20" w:rsidRDefault="00DE4FBD" w:rsidP="008F2E50">
            <w:pPr>
              <w:spacing w:after="55"/>
              <w:rPr>
                <w:rFonts w:ascii="Arial" w:hAnsi="Arial" w:cs="Arial"/>
                <w:b/>
                <w:bCs/>
                <w:sz w:val="22"/>
                <w:szCs w:val="22"/>
              </w:rPr>
            </w:pPr>
            <w:r>
              <w:rPr>
                <w:rFonts w:ascii="Arial" w:hAnsi="Arial" w:cs="Arial"/>
                <w:b/>
                <w:bCs/>
                <w:sz w:val="22"/>
                <w:szCs w:val="22"/>
              </w:rPr>
              <w:t>Governing Legislation and Funding Sources</w:t>
            </w:r>
          </w:p>
        </w:tc>
        <w:tc>
          <w:tcPr>
            <w:tcW w:w="1584" w:type="dxa"/>
          </w:tcPr>
          <w:p w14:paraId="4539EF89" w14:textId="4A7B2082" w:rsidR="0086092F" w:rsidRPr="007A3B20" w:rsidRDefault="00DE4FBD" w:rsidP="008F2E50">
            <w:pPr>
              <w:spacing w:after="55"/>
              <w:jc w:val="center"/>
              <w:rPr>
                <w:rFonts w:ascii="Arial" w:hAnsi="Arial" w:cs="Arial"/>
                <w:b/>
                <w:bCs/>
                <w:sz w:val="22"/>
                <w:szCs w:val="22"/>
              </w:rPr>
            </w:pPr>
            <w:r>
              <w:rPr>
                <w:rFonts w:ascii="Arial" w:hAnsi="Arial" w:cs="Arial"/>
                <w:b/>
                <w:bCs/>
                <w:sz w:val="22"/>
                <w:szCs w:val="22"/>
              </w:rPr>
              <w:t>6</w:t>
            </w:r>
          </w:p>
        </w:tc>
      </w:tr>
      <w:tr w:rsidR="00CE15FC" w:rsidRPr="007A3B20" w14:paraId="11D96543" w14:textId="77777777" w:rsidTr="00552993">
        <w:trPr>
          <w:cantSplit/>
        </w:trPr>
        <w:tc>
          <w:tcPr>
            <w:tcW w:w="1890" w:type="dxa"/>
          </w:tcPr>
          <w:p w14:paraId="570703CC" w14:textId="77777777" w:rsidR="00CE15FC" w:rsidRPr="007A3B20" w:rsidRDefault="00CE15FC" w:rsidP="008F2E50">
            <w:pPr>
              <w:spacing w:after="55"/>
              <w:jc w:val="center"/>
              <w:rPr>
                <w:rFonts w:ascii="Arial" w:hAnsi="Arial" w:cs="Arial"/>
                <w:sz w:val="22"/>
                <w:szCs w:val="22"/>
              </w:rPr>
            </w:pPr>
            <w:r w:rsidRPr="007A3B20">
              <w:rPr>
                <w:rFonts w:ascii="Arial" w:hAnsi="Arial" w:cs="Arial"/>
                <w:b/>
                <w:bCs/>
                <w:sz w:val="22"/>
                <w:szCs w:val="22"/>
              </w:rPr>
              <w:t>SECTION B.</w:t>
            </w:r>
          </w:p>
        </w:tc>
        <w:tc>
          <w:tcPr>
            <w:tcW w:w="6480" w:type="dxa"/>
          </w:tcPr>
          <w:p w14:paraId="43297FCD" w14:textId="7EE70873" w:rsidR="00CE15FC" w:rsidRPr="007A3B20" w:rsidRDefault="0086092F" w:rsidP="008F2E50">
            <w:pPr>
              <w:spacing w:after="55"/>
              <w:rPr>
                <w:rFonts w:ascii="Arial" w:hAnsi="Arial" w:cs="Arial"/>
                <w:sz w:val="22"/>
                <w:szCs w:val="22"/>
              </w:rPr>
            </w:pPr>
            <w:r w:rsidRPr="007A3B20">
              <w:rPr>
                <w:rFonts w:ascii="Arial" w:hAnsi="Arial" w:cs="Arial"/>
                <w:b/>
                <w:bCs/>
                <w:sz w:val="22"/>
                <w:szCs w:val="22"/>
              </w:rPr>
              <w:t>Scope of Work</w:t>
            </w:r>
          </w:p>
        </w:tc>
        <w:tc>
          <w:tcPr>
            <w:tcW w:w="1584" w:type="dxa"/>
          </w:tcPr>
          <w:p w14:paraId="2A18BB62" w14:textId="5A86688B" w:rsidR="00CE15FC" w:rsidRPr="007A3B20" w:rsidRDefault="00973A37" w:rsidP="008F2E50">
            <w:pPr>
              <w:spacing w:after="55"/>
              <w:jc w:val="center"/>
              <w:rPr>
                <w:rFonts w:ascii="Arial" w:hAnsi="Arial" w:cs="Arial"/>
                <w:b/>
                <w:bCs/>
                <w:sz w:val="22"/>
                <w:szCs w:val="22"/>
              </w:rPr>
            </w:pPr>
            <w:r w:rsidRPr="007A3B20">
              <w:rPr>
                <w:rFonts w:ascii="Arial" w:hAnsi="Arial" w:cs="Arial"/>
                <w:b/>
                <w:bCs/>
                <w:sz w:val="22"/>
                <w:szCs w:val="22"/>
              </w:rPr>
              <w:t xml:space="preserve"> </w:t>
            </w:r>
          </w:p>
        </w:tc>
      </w:tr>
      <w:tr w:rsidR="0086092F" w:rsidRPr="007A3B20" w14:paraId="6DBADA50" w14:textId="77777777" w:rsidTr="00552993">
        <w:trPr>
          <w:cantSplit/>
        </w:trPr>
        <w:tc>
          <w:tcPr>
            <w:tcW w:w="1890" w:type="dxa"/>
          </w:tcPr>
          <w:p w14:paraId="3ADA6E50" w14:textId="79AAA747" w:rsidR="0086092F" w:rsidRPr="007A3B20" w:rsidRDefault="00DD6F41" w:rsidP="00D6532B">
            <w:pPr>
              <w:pStyle w:val="ListParagraph"/>
              <w:numPr>
                <w:ilvl w:val="0"/>
                <w:numId w:val="31"/>
              </w:numPr>
              <w:spacing w:after="55"/>
              <w:rPr>
                <w:rFonts w:ascii="Arial" w:hAnsi="Arial" w:cs="Arial"/>
                <w:b/>
                <w:bCs/>
                <w:sz w:val="22"/>
                <w:szCs w:val="22"/>
              </w:rPr>
            </w:pPr>
            <w:r w:rsidRPr="007A3B20">
              <w:rPr>
                <w:rFonts w:ascii="Arial" w:hAnsi="Arial" w:cs="Arial"/>
                <w:b/>
                <w:bCs/>
                <w:sz w:val="22"/>
                <w:szCs w:val="22"/>
              </w:rPr>
              <w:t>1</w:t>
            </w:r>
          </w:p>
        </w:tc>
        <w:tc>
          <w:tcPr>
            <w:tcW w:w="6480" w:type="dxa"/>
          </w:tcPr>
          <w:p w14:paraId="68C6BEAA" w14:textId="1C521E09" w:rsidR="0086092F" w:rsidRPr="007A3B20" w:rsidRDefault="00DD6F41" w:rsidP="008F2E50">
            <w:pPr>
              <w:spacing w:after="55"/>
              <w:rPr>
                <w:rFonts w:ascii="Arial" w:hAnsi="Arial" w:cs="Arial"/>
                <w:b/>
                <w:bCs/>
                <w:sz w:val="22"/>
                <w:szCs w:val="22"/>
              </w:rPr>
            </w:pPr>
            <w:r w:rsidRPr="007A3B20">
              <w:rPr>
                <w:rFonts w:ascii="Arial" w:hAnsi="Arial" w:cs="Arial"/>
                <w:b/>
                <w:bCs/>
                <w:sz w:val="22"/>
                <w:szCs w:val="22"/>
              </w:rPr>
              <w:t>Programmatic Requirements and Priorities</w:t>
            </w:r>
          </w:p>
        </w:tc>
        <w:tc>
          <w:tcPr>
            <w:tcW w:w="1584" w:type="dxa"/>
          </w:tcPr>
          <w:p w14:paraId="2B8D7B2B" w14:textId="709AF36A" w:rsidR="0086092F" w:rsidRPr="007A3B20" w:rsidRDefault="00DE4FBD" w:rsidP="008F2E50">
            <w:pPr>
              <w:spacing w:after="55"/>
              <w:jc w:val="center"/>
              <w:rPr>
                <w:rFonts w:ascii="Arial" w:hAnsi="Arial" w:cs="Arial"/>
                <w:b/>
                <w:bCs/>
                <w:sz w:val="22"/>
                <w:szCs w:val="22"/>
              </w:rPr>
            </w:pPr>
            <w:r>
              <w:rPr>
                <w:rFonts w:ascii="Arial" w:hAnsi="Arial" w:cs="Arial"/>
                <w:b/>
                <w:bCs/>
                <w:sz w:val="22"/>
                <w:szCs w:val="22"/>
              </w:rPr>
              <w:t>6</w:t>
            </w:r>
          </w:p>
        </w:tc>
      </w:tr>
      <w:tr w:rsidR="00DE4FBD" w:rsidRPr="007A3B20" w14:paraId="366DAA7E" w14:textId="77777777" w:rsidTr="00552993">
        <w:trPr>
          <w:cantSplit/>
        </w:trPr>
        <w:tc>
          <w:tcPr>
            <w:tcW w:w="1890" w:type="dxa"/>
          </w:tcPr>
          <w:p w14:paraId="183DB676" w14:textId="50013B38" w:rsidR="00DE4FBD" w:rsidRPr="007A3B20" w:rsidRDefault="00DE4FBD" w:rsidP="00D6532B">
            <w:pPr>
              <w:pStyle w:val="ListParagraph"/>
              <w:numPr>
                <w:ilvl w:val="0"/>
                <w:numId w:val="31"/>
              </w:numPr>
              <w:spacing w:after="55"/>
              <w:rPr>
                <w:rFonts w:ascii="Arial" w:hAnsi="Arial" w:cs="Arial"/>
                <w:b/>
                <w:bCs/>
                <w:sz w:val="22"/>
                <w:szCs w:val="22"/>
              </w:rPr>
            </w:pPr>
            <w:r>
              <w:rPr>
                <w:rFonts w:ascii="Arial" w:hAnsi="Arial" w:cs="Arial"/>
                <w:b/>
                <w:bCs/>
                <w:sz w:val="22"/>
                <w:szCs w:val="22"/>
              </w:rPr>
              <w:t>2</w:t>
            </w:r>
          </w:p>
        </w:tc>
        <w:tc>
          <w:tcPr>
            <w:tcW w:w="6480" w:type="dxa"/>
          </w:tcPr>
          <w:p w14:paraId="128D91CE" w14:textId="54CCCDD5" w:rsidR="00DE4FBD" w:rsidRPr="007A3B20" w:rsidRDefault="00DE4FBD" w:rsidP="008F2E50">
            <w:pPr>
              <w:spacing w:after="55"/>
              <w:rPr>
                <w:rFonts w:ascii="Arial" w:hAnsi="Arial" w:cs="Arial"/>
                <w:b/>
                <w:bCs/>
                <w:sz w:val="22"/>
                <w:szCs w:val="22"/>
              </w:rPr>
            </w:pPr>
            <w:r>
              <w:rPr>
                <w:rFonts w:ascii="Arial" w:hAnsi="Arial" w:cs="Arial"/>
                <w:b/>
                <w:bCs/>
                <w:sz w:val="22"/>
                <w:szCs w:val="22"/>
              </w:rPr>
              <w:t>County Child Welfare Agency Collaboration</w:t>
            </w:r>
          </w:p>
        </w:tc>
        <w:tc>
          <w:tcPr>
            <w:tcW w:w="1584" w:type="dxa"/>
          </w:tcPr>
          <w:p w14:paraId="5C1F4382" w14:textId="346F0F90" w:rsidR="00DE4FBD" w:rsidRDefault="00DE4FBD" w:rsidP="008F2E50">
            <w:pPr>
              <w:spacing w:after="55"/>
              <w:jc w:val="center"/>
              <w:rPr>
                <w:rFonts w:ascii="Arial" w:hAnsi="Arial" w:cs="Arial"/>
                <w:b/>
                <w:bCs/>
                <w:sz w:val="22"/>
                <w:szCs w:val="22"/>
              </w:rPr>
            </w:pPr>
            <w:r>
              <w:rPr>
                <w:rFonts w:ascii="Arial" w:hAnsi="Arial" w:cs="Arial"/>
                <w:b/>
                <w:bCs/>
                <w:sz w:val="22"/>
                <w:szCs w:val="22"/>
              </w:rPr>
              <w:t>7</w:t>
            </w:r>
          </w:p>
        </w:tc>
      </w:tr>
      <w:tr w:rsidR="0086092F" w:rsidRPr="007A3B20" w14:paraId="610131C1" w14:textId="77777777" w:rsidTr="00552993">
        <w:trPr>
          <w:cantSplit/>
        </w:trPr>
        <w:tc>
          <w:tcPr>
            <w:tcW w:w="1890" w:type="dxa"/>
          </w:tcPr>
          <w:p w14:paraId="1A124DA1" w14:textId="0A493A98" w:rsidR="0086092F" w:rsidRPr="007A3B20" w:rsidRDefault="00DE4FBD" w:rsidP="00D6532B">
            <w:pPr>
              <w:pStyle w:val="ListParagraph"/>
              <w:numPr>
                <w:ilvl w:val="0"/>
                <w:numId w:val="32"/>
              </w:numPr>
              <w:spacing w:after="55"/>
              <w:rPr>
                <w:rFonts w:ascii="Arial" w:hAnsi="Arial" w:cs="Arial"/>
                <w:b/>
                <w:bCs/>
                <w:sz w:val="22"/>
                <w:szCs w:val="22"/>
              </w:rPr>
            </w:pPr>
            <w:r>
              <w:rPr>
                <w:rFonts w:ascii="Arial" w:hAnsi="Arial" w:cs="Arial"/>
                <w:b/>
                <w:bCs/>
                <w:sz w:val="22"/>
                <w:szCs w:val="22"/>
              </w:rPr>
              <w:t>3</w:t>
            </w:r>
          </w:p>
        </w:tc>
        <w:tc>
          <w:tcPr>
            <w:tcW w:w="6480" w:type="dxa"/>
          </w:tcPr>
          <w:p w14:paraId="4B38C625" w14:textId="67209090" w:rsidR="0086092F" w:rsidRPr="007A3B20" w:rsidRDefault="00DD6F41" w:rsidP="008F2E50">
            <w:pPr>
              <w:spacing w:after="55"/>
              <w:rPr>
                <w:rFonts w:ascii="Arial" w:hAnsi="Arial" w:cs="Arial"/>
                <w:b/>
                <w:bCs/>
                <w:sz w:val="22"/>
                <w:szCs w:val="22"/>
              </w:rPr>
            </w:pPr>
            <w:r w:rsidRPr="007A3B20">
              <w:rPr>
                <w:rFonts w:ascii="Arial" w:hAnsi="Arial" w:cs="Arial"/>
                <w:b/>
                <w:bCs/>
                <w:sz w:val="22"/>
                <w:szCs w:val="22"/>
              </w:rPr>
              <w:t>Outcome Accountability and Evaluation</w:t>
            </w:r>
          </w:p>
        </w:tc>
        <w:tc>
          <w:tcPr>
            <w:tcW w:w="1584" w:type="dxa"/>
          </w:tcPr>
          <w:p w14:paraId="5C165D2B" w14:textId="23B4C4C1" w:rsidR="0086092F" w:rsidRPr="007A3B20" w:rsidRDefault="00DE4FBD" w:rsidP="008F2E50">
            <w:pPr>
              <w:spacing w:after="55"/>
              <w:jc w:val="center"/>
              <w:rPr>
                <w:rFonts w:ascii="Arial" w:hAnsi="Arial" w:cs="Arial"/>
                <w:b/>
                <w:bCs/>
                <w:sz w:val="22"/>
                <w:szCs w:val="22"/>
              </w:rPr>
            </w:pPr>
            <w:r>
              <w:rPr>
                <w:rFonts w:ascii="Arial" w:hAnsi="Arial" w:cs="Arial"/>
                <w:b/>
                <w:bCs/>
                <w:sz w:val="22"/>
                <w:szCs w:val="22"/>
              </w:rPr>
              <w:t>8</w:t>
            </w:r>
          </w:p>
        </w:tc>
      </w:tr>
      <w:tr w:rsidR="0086092F" w:rsidRPr="007A3B20" w14:paraId="2E0F4363" w14:textId="77777777" w:rsidTr="00552993">
        <w:trPr>
          <w:cantSplit/>
        </w:trPr>
        <w:tc>
          <w:tcPr>
            <w:tcW w:w="1890" w:type="dxa"/>
          </w:tcPr>
          <w:p w14:paraId="2CEEAEC2" w14:textId="25CA8B14" w:rsidR="0086092F" w:rsidRPr="007A3B20" w:rsidRDefault="00DE4FBD" w:rsidP="00D6532B">
            <w:pPr>
              <w:pStyle w:val="ListParagraph"/>
              <w:numPr>
                <w:ilvl w:val="0"/>
                <w:numId w:val="33"/>
              </w:numPr>
              <w:spacing w:after="55"/>
              <w:rPr>
                <w:rFonts w:ascii="Arial" w:hAnsi="Arial" w:cs="Arial"/>
                <w:b/>
                <w:bCs/>
                <w:sz w:val="22"/>
                <w:szCs w:val="22"/>
              </w:rPr>
            </w:pPr>
            <w:r>
              <w:rPr>
                <w:rFonts w:ascii="Arial" w:hAnsi="Arial" w:cs="Arial"/>
                <w:b/>
                <w:bCs/>
                <w:sz w:val="22"/>
                <w:szCs w:val="22"/>
              </w:rPr>
              <w:t>4</w:t>
            </w:r>
            <w:r w:rsidR="00D006E2" w:rsidRPr="007A3B20">
              <w:rPr>
                <w:rFonts w:ascii="Arial" w:hAnsi="Arial" w:cs="Arial"/>
                <w:b/>
                <w:bCs/>
                <w:sz w:val="22"/>
                <w:szCs w:val="22"/>
              </w:rPr>
              <w:t xml:space="preserve"> </w:t>
            </w:r>
          </w:p>
        </w:tc>
        <w:tc>
          <w:tcPr>
            <w:tcW w:w="6480" w:type="dxa"/>
          </w:tcPr>
          <w:p w14:paraId="5BB3108E" w14:textId="587A2A43" w:rsidR="0086092F" w:rsidRPr="007A3B20" w:rsidRDefault="00973A37" w:rsidP="008F2E50">
            <w:pPr>
              <w:spacing w:after="55"/>
              <w:rPr>
                <w:rFonts w:ascii="Arial" w:hAnsi="Arial" w:cs="Arial"/>
                <w:b/>
                <w:bCs/>
                <w:sz w:val="22"/>
                <w:szCs w:val="22"/>
              </w:rPr>
            </w:pPr>
            <w:r w:rsidRPr="007A3B20">
              <w:rPr>
                <w:rFonts w:ascii="Arial" w:hAnsi="Arial" w:cs="Arial"/>
                <w:b/>
                <w:bCs/>
                <w:sz w:val="22"/>
                <w:szCs w:val="22"/>
              </w:rPr>
              <w:t>Participant Eligibility Requirements</w:t>
            </w:r>
          </w:p>
        </w:tc>
        <w:tc>
          <w:tcPr>
            <w:tcW w:w="1584" w:type="dxa"/>
          </w:tcPr>
          <w:p w14:paraId="7F8F0DBF" w14:textId="68ECF7DA" w:rsidR="0086092F" w:rsidRPr="007A3B20" w:rsidRDefault="00DE4FBD" w:rsidP="008F2E50">
            <w:pPr>
              <w:spacing w:after="55"/>
              <w:jc w:val="center"/>
              <w:rPr>
                <w:rFonts w:ascii="Arial" w:hAnsi="Arial" w:cs="Arial"/>
                <w:b/>
                <w:bCs/>
                <w:sz w:val="22"/>
                <w:szCs w:val="22"/>
              </w:rPr>
            </w:pPr>
            <w:r>
              <w:rPr>
                <w:rFonts w:ascii="Arial" w:hAnsi="Arial" w:cs="Arial"/>
                <w:b/>
                <w:bCs/>
                <w:sz w:val="22"/>
                <w:szCs w:val="22"/>
              </w:rPr>
              <w:t>8</w:t>
            </w:r>
          </w:p>
        </w:tc>
      </w:tr>
      <w:tr w:rsidR="0086092F" w:rsidRPr="007A3B20" w14:paraId="6915AABD" w14:textId="77777777" w:rsidTr="00552993">
        <w:trPr>
          <w:cantSplit/>
        </w:trPr>
        <w:tc>
          <w:tcPr>
            <w:tcW w:w="1890" w:type="dxa"/>
          </w:tcPr>
          <w:p w14:paraId="2D51EB03" w14:textId="2FBB0301" w:rsidR="0086092F" w:rsidRPr="007A3B20" w:rsidRDefault="00DE4FBD" w:rsidP="00D6532B">
            <w:pPr>
              <w:pStyle w:val="ListParagraph"/>
              <w:numPr>
                <w:ilvl w:val="0"/>
                <w:numId w:val="34"/>
              </w:numPr>
              <w:spacing w:after="55"/>
              <w:rPr>
                <w:rFonts w:ascii="Arial" w:hAnsi="Arial" w:cs="Arial"/>
                <w:b/>
                <w:bCs/>
                <w:sz w:val="22"/>
                <w:szCs w:val="22"/>
              </w:rPr>
            </w:pPr>
            <w:r>
              <w:rPr>
                <w:rFonts w:ascii="Arial" w:hAnsi="Arial" w:cs="Arial"/>
                <w:b/>
                <w:bCs/>
                <w:sz w:val="22"/>
                <w:szCs w:val="22"/>
              </w:rPr>
              <w:t>5</w:t>
            </w:r>
          </w:p>
        </w:tc>
        <w:tc>
          <w:tcPr>
            <w:tcW w:w="6480" w:type="dxa"/>
          </w:tcPr>
          <w:p w14:paraId="3AB18B09" w14:textId="29DECFDB" w:rsidR="0086092F" w:rsidRPr="007A3B20" w:rsidRDefault="00973A37" w:rsidP="008F2E50">
            <w:pPr>
              <w:spacing w:after="55"/>
              <w:rPr>
                <w:rFonts w:ascii="Arial" w:hAnsi="Arial" w:cs="Arial"/>
                <w:b/>
                <w:bCs/>
                <w:sz w:val="22"/>
                <w:szCs w:val="22"/>
              </w:rPr>
            </w:pPr>
            <w:r w:rsidRPr="007A3B20">
              <w:rPr>
                <w:rFonts w:ascii="Arial" w:hAnsi="Arial" w:cs="Arial"/>
                <w:b/>
                <w:bCs/>
                <w:sz w:val="22"/>
                <w:szCs w:val="22"/>
              </w:rPr>
              <w:t>Reporting Requirements</w:t>
            </w:r>
          </w:p>
        </w:tc>
        <w:tc>
          <w:tcPr>
            <w:tcW w:w="1584" w:type="dxa"/>
          </w:tcPr>
          <w:p w14:paraId="482FB3E8" w14:textId="65ED5AEE" w:rsidR="0086092F" w:rsidRPr="007A3B20" w:rsidRDefault="00DE4FBD" w:rsidP="008F2E50">
            <w:pPr>
              <w:spacing w:after="55"/>
              <w:jc w:val="center"/>
              <w:rPr>
                <w:rFonts w:ascii="Arial" w:hAnsi="Arial" w:cs="Arial"/>
                <w:b/>
                <w:bCs/>
                <w:sz w:val="22"/>
                <w:szCs w:val="22"/>
              </w:rPr>
            </w:pPr>
            <w:r>
              <w:rPr>
                <w:rFonts w:ascii="Arial" w:hAnsi="Arial" w:cs="Arial"/>
                <w:b/>
                <w:bCs/>
                <w:sz w:val="22"/>
                <w:szCs w:val="22"/>
              </w:rPr>
              <w:t>8</w:t>
            </w:r>
          </w:p>
        </w:tc>
      </w:tr>
      <w:tr w:rsidR="00CE15FC" w:rsidRPr="007A3B20" w14:paraId="701DBB7C" w14:textId="77777777" w:rsidTr="00552993">
        <w:trPr>
          <w:cantSplit/>
        </w:trPr>
        <w:tc>
          <w:tcPr>
            <w:tcW w:w="1890" w:type="dxa"/>
          </w:tcPr>
          <w:p w14:paraId="5C0E79D4" w14:textId="77777777" w:rsidR="00CE15FC" w:rsidRPr="007A3B20" w:rsidRDefault="00CE15FC" w:rsidP="008F2E50">
            <w:pPr>
              <w:spacing w:after="55"/>
              <w:jc w:val="center"/>
              <w:rPr>
                <w:rFonts w:ascii="Arial" w:hAnsi="Arial" w:cs="Arial"/>
                <w:sz w:val="22"/>
                <w:szCs w:val="22"/>
              </w:rPr>
            </w:pPr>
            <w:r w:rsidRPr="007A3B20">
              <w:rPr>
                <w:rFonts w:ascii="Arial" w:hAnsi="Arial" w:cs="Arial"/>
                <w:b/>
                <w:bCs/>
                <w:sz w:val="22"/>
                <w:szCs w:val="22"/>
              </w:rPr>
              <w:t>SECTION C.</w:t>
            </w:r>
          </w:p>
        </w:tc>
        <w:tc>
          <w:tcPr>
            <w:tcW w:w="6480" w:type="dxa"/>
          </w:tcPr>
          <w:p w14:paraId="3264A696" w14:textId="563ECAAC" w:rsidR="00CE15FC" w:rsidRPr="007A3B20" w:rsidRDefault="00973A37" w:rsidP="008F2E50">
            <w:pPr>
              <w:spacing w:after="55"/>
              <w:rPr>
                <w:rFonts w:ascii="Arial" w:hAnsi="Arial" w:cs="Arial"/>
                <w:b/>
                <w:bCs/>
                <w:sz w:val="22"/>
                <w:szCs w:val="22"/>
              </w:rPr>
            </w:pPr>
            <w:r w:rsidRPr="007A3B20">
              <w:rPr>
                <w:rFonts w:ascii="Arial" w:hAnsi="Arial" w:cs="Arial"/>
                <w:b/>
                <w:bCs/>
                <w:sz w:val="22"/>
                <w:szCs w:val="22"/>
              </w:rPr>
              <w:t>Request for Application Specifications</w:t>
            </w:r>
          </w:p>
        </w:tc>
        <w:tc>
          <w:tcPr>
            <w:tcW w:w="1584" w:type="dxa"/>
          </w:tcPr>
          <w:p w14:paraId="5A57A9E6" w14:textId="5C823286" w:rsidR="00CE15FC" w:rsidRPr="007A3B20" w:rsidRDefault="00973A37" w:rsidP="008F2E50">
            <w:pPr>
              <w:spacing w:after="55"/>
              <w:jc w:val="center"/>
              <w:rPr>
                <w:rFonts w:ascii="Arial" w:hAnsi="Arial" w:cs="Arial"/>
                <w:b/>
                <w:bCs/>
                <w:sz w:val="22"/>
                <w:szCs w:val="22"/>
              </w:rPr>
            </w:pPr>
            <w:r w:rsidRPr="007A3B20">
              <w:rPr>
                <w:rFonts w:ascii="Arial" w:hAnsi="Arial" w:cs="Arial"/>
                <w:b/>
                <w:bCs/>
                <w:sz w:val="22"/>
                <w:szCs w:val="22"/>
              </w:rPr>
              <w:t xml:space="preserve"> </w:t>
            </w:r>
          </w:p>
        </w:tc>
      </w:tr>
      <w:tr w:rsidR="00973A37" w:rsidRPr="007A3B20" w14:paraId="64D2D590" w14:textId="77777777" w:rsidTr="00552993">
        <w:trPr>
          <w:cantSplit/>
        </w:trPr>
        <w:tc>
          <w:tcPr>
            <w:tcW w:w="1890" w:type="dxa"/>
          </w:tcPr>
          <w:p w14:paraId="360D3E0A" w14:textId="293B219B" w:rsidR="00973A37" w:rsidRPr="007A3B20" w:rsidRDefault="00973A37" w:rsidP="00D6532B">
            <w:pPr>
              <w:pStyle w:val="ListParagraph"/>
              <w:numPr>
                <w:ilvl w:val="0"/>
                <w:numId w:val="34"/>
              </w:numPr>
              <w:spacing w:after="55"/>
              <w:rPr>
                <w:rFonts w:ascii="Arial" w:hAnsi="Arial" w:cs="Arial"/>
                <w:b/>
                <w:bCs/>
                <w:sz w:val="22"/>
                <w:szCs w:val="22"/>
              </w:rPr>
            </w:pPr>
            <w:r w:rsidRPr="007A3B20">
              <w:rPr>
                <w:rFonts w:ascii="Arial" w:hAnsi="Arial" w:cs="Arial"/>
                <w:b/>
                <w:bCs/>
                <w:sz w:val="22"/>
                <w:szCs w:val="22"/>
              </w:rPr>
              <w:t>1</w:t>
            </w:r>
          </w:p>
        </w:tc>
        <w:tc>
          <w:tcPr>
            <w:tcW w:w="6480" w:type="dxa"/>
          </w:tcPr>
          <w:p w14:paraId="3511DB94" w14:textId="7861C6CB" w:rsidR="00973A37" w:rsidRPr="007A3B20" w:rsidRDefault="00973A37" w:rsidP="008F2E50">
            <w:pPr>
              <w:spacing w:after="55"/>
              <w:rPr>
                <w:rFonts w:ascii="Arial" w:hAnsi="Arial" w:cs="Arial"/>
                <w:b/>
                <w:bCs/>
                <w:sz w:val="22"/>
                <w:szCs w:val="22"/>
              </w:rPr>
            </w:pPr>
            <w:r w:rsidRPr="007A3B20">
              <w:rPr>
                <w:rFonts w:ascii="Arial" w:hAnsi="Arial" w:cs="Arial"/>
                <w:b/>
                <w:bCs/>
                <w:sz w:val="22"/>
                <w:szCs w:val="22"/>
              </w:rPr>
              <w:t>How to Apply</w:t>
            </w:r>
          </w:p>
        </w:tc>
        <w:tc>
          <w:tcPr>
            <w:tcW w:w="1584" w:type="dxa"/>
          </w:tcPr>
          <w:p w14:paraId="09217D5C" w14:textId="5DC65C83" w:rsidR="00973A37" w:rsidRPr="007A3B20" w:rsidRDefault="00DE4FBD" w:rsidP="008F2E50">
            <w:pPr>
              <w:spacing w:after="55"/>
              <w:jc w:val="center"/>
              <w:rPr>
                <w:rFonts w:ascii="Arial" w:hAnsi="Arial" w:cs="Arial"/>
                <w:b/>
                <w:bCs/>
                <w:sz w:val="22"/>
                <w:szCs w:val="22"/>
              </w:rPr>
            </w:pPr>
            <w:r>
              <w:rPr>
                <w:rFonts w:ascii="Arial" w:hAnsi="Arial" w:cs="Arial"/>
                <w:b/>
                <w:bCs/>
                <w:sz w:val="22"/>
                <w:szCs w:val="22"/>
              </w:rPr>
              <w:t>9</w:t>
            </w:r>
          </w:p>
        </w:tc>
      </w:tr>
      <w:tr w:rsidR="00973A37" w:rsidRPr="007A3B20" w14:paraId="38CF4B9E" w14:textId="77777777" w:rsidTr="00552993">
        <w:trPr>
          <w:cantSplit/>
        </w:trPr>
        <w:tc>
          <w:tcPr>
            <w:tcW w:w="1890" w:type="dxa"/>
          </w:tcPr>
          <w:p w14:paraId="2244EE77" w14:textId="0145FC93" w:rsidR="00973A37" w:rsidRPr="007A3B20" w:rsidRDefault="00DE4FBD" w:rsidP="00D6532B">
            <w:pPr>
              <w:pStyle w:val="ListParagraph"/>
              <w:numPr>
                <w:ilvl w:val="0"/>
                <w:numId w:val="35"/>
              </w:numPr>
              <w:spacing w:after="55"/>
              <w:rPr>
                <w:rFonts w:ascii="Arial" w:hAnsi="Arial" w:cs="Arial"/>
                <w:b/>
                <w:bCs/>
                <w:sz w:val="22"/>
                <w:szCs w:val="22"/>
              </w:rPr>
            </w:pPr>
            <w:r>
              <w:rPr>
                <w:rFonts w:ascii="Arial" w:hAnsi="Arial" w:cs="Arial"/>
                <w:b/>
                <w:bCs/>
                <w:sz w:val="22"/>
                <w:szCs w:val="22"/>
              </w:rPr>
              <w:t>2</w:t>
            </w:r>
          </w:p>
        </w:tc>
        <w:tc>
          <w:tcPr>
            <w:tcW w:w="6480" w:type="dxa"/>
          </w:tcPr>
          <w:p w14:paraId="497D2299" w14:textId="407F992A" w:rsidR="00973A37" w:rsidRPr="007A3B20" w:rsidRDefault="00973A37" w:rsidP="008F2E50">
            <w:pPr>
              <w:spacing w:after="55"/>
              <w:rPr>
                <w:rFonts w:ascii="Arial" w:hAnsi="Arial" w:cs="Arial"/>
                <w:b/>
                <w:bCs/>
                <w:sz w:val="22"/>
                <w:szCs w:val="22"/>
              </w:rPr>
            </w:pPr>
            <w:r w:rsidRPr="007A3B20">
              <w:rPr>
                <w:rFonts w:ascii="Arial" w:hAnsi="Arial" w:cs="Arial"/>
                <w:b/>
                <w:bCs/>
                <w:sz w:val="22"/>
                <w:szCs w:val="22"/>
              </w:rPr>
              <w:t>Written Questions</w:t>
            </w:r>
          </w:p>
        </w:tc>
        <w:tc>
          <w:tcPr>
            <w:tcW w:w="1584" w:type="dxa"/>
          </w:tcPr>
          <w:p w14:paraId="60A5197A" w14:textId="0514D241" w:rsidR="00973A37" w:rsidRPr="007A3B20" w:rsidRDefault="00DE4FBD" w:rsidP="008F2E50">
            <w:pPr>
              <w:spacing w:after="55"/>
              <w:jc w:val="center"/>
              <w:rPr>
                <w:rFonts w:ascii="Arial" w:hAnsi="Arial" w:cs="Arial"/>
                <w:b/>
                <w:bCs/>
                <w:sz w:val="22"/>
                <w:szCs w:val="22"/>
              </w:rPr>
            </w:pPr>
            <w:r>
              <w:rPr>
                <w:rFonts w:ascii="Arial" w:hAnsi="Arial" w:cs="Arial"/>
                <w:b/>
                <w:bCs/>
                <w:sz w:val="22"/>
                <w:szCs w:val="22"/>
              </w:rPr>
              <w:t>9</w:t>
            </w:r>
          </w:p>
        </w:tc>
      </w:tr>
      <w:tr w:rsidR="00973A37" w:rsidRPr="007A3B20" w14:paraId="1134949F" w14:textId="77777777" w:rsidTr="00552993">
        <w:trPr>
          <w:cantSplit/>
        </w:trPr>
        <w:tc>
          <w:tcPr>
            <w:tcW w:w="1890" w:type="dxa"/>
          </w:tcPr>
          <w:p w14:paraId="6F99E83B" w14:textId="4B8CACC0" w:rsidR="00973A37" w:rsidRPr="007A3B20" w:rsidRDefault="00DE4FBD" w:rsidP="00D6532B">
            <w:pPr>
              <w:pStyle w:val="ListParagraph"/>
              <w:numPr>
                <w:ilvl w:val="0"/>
                <w:numId w:val="36"/>
              </w:numPr>
              <w:spacing w:after="55"/>
              <w:rPr>
                <w:rFonts w:ascii="Arial" w:hAnsi="Arial" w:cs="Arial"/>
                <w:b/>
                <w:bCs/>
                <w:sz w:val="22"/>
                <w:szCs w:val="22"/>
              </w:rPr>
            </w:pPr>
            <w:r>
              <w:rPr>
                <w:rFonts w:ascii="Arial" w:hAnsi="Arial" w:cs="Arial"/>
                <w:b/>
                <w:bCs/>
                <w:sz w:val="22"/>
                <w:szCs w:val="22"/>
              </w:rPr>
              <w:t>3</w:t>
            </w:r>
          </w:p>
        </w:tc>
        <w:tc>
          <w:tcPr>
            <w:tcW w:w="6480" w:type="dxa"/>
          </w:tcPr>
          <w:p w14:paraId="7E6F046F" w14:textId="44DE2950" w:rsidR="00973A37" w:rsidRPr="007A3B20" w:rsidRDefault="00973A37" w:rsidP="008F2E50">
            <w:pPr>
              <w:spacing w:after="55"/>
              <w:rPr>
                <w:rFonts w:ascii="Arial" w:hAnsi="Arial" w:cs="Arial"/>
                <w:b/>
                <w:bCs/>
                <w:sz w:val="22"/>
                <w:szCs w:val="22"/>
              </w:rPr>
            </w:pPr>
            <w:r w:rsidRPr="007A3B20">
              <w:rPr>
                <w:rFonts w:ascii="Arial" w:hAnsi="Arial" w:cs="Arial"/>
                <w:b/>
                <w:bCs/>
                <w:sz w:val="22"/>
                <w:szCs w:val="22"/>
              </w:rPr>
              <w:t xml:space="preserve">Application Selection and </w:t>
            </w:r>
            <w:r w:rsidR="007A3B20" w:rsidRPr="007A3B20">
              <w:rPr>
                <w:rFonts w:ascii="Arial" w:hAnsi="Arial" w:cs="Arial"/>
                <w:b/>
                <w:bCs/>
                <w:sz w:val="22"/>
                <w:szCs w:val="22"/>
              </w:rPr>
              <w:t>Scoring</w:t>
            </w:r>
          </w:p>
        </w:tc>
        <w:tc>
          <w:tcPr>
            <w:tcW w:w="1584" w:type="dxa"/>
          </w:tcPr>
          <w:p w14:paraId="040A10D6" w14:textId="0AD2C907" w:rsidR="00973A37" w:rsidRPr="007A3B20" w:rsidRDefault="00DE4FBD" w:rsidP="008F2E50">
            <w:pPr>
              <w:spacing w:after="55"/>
              <w:jc w:val="center"/>
              <w:rPr>
                <w:rFonts w:ascii="Arial" w:hAnsi="Arial" w:cs="Arial"/>
                <w:b/>
                <w:bCs/>
                <w:sz w:val="22"/>
                <w:szCs w:val="22"/>
              </w:rPr>
            </w:pPr>
            <w:r>
              <w:rPr>
                <w:rFonts w:ascii="Arial" w:hAnsi="Arial" w:cs="Arial"/>
                <w:b/>
                <w:bCs/>
                <w:sz w:val="22"/>
                <w:szCs w:val="22"/>
              </w:rPr>
              <w:t>9</w:t>
            </w:r>
          </w:p>
        </w:tc>
      </w:tr>
      <w:tr w:rsidR="007A3B20" w:rsidRPr="007A3B20" w14:paraId="19C8506E" w14:textId="77777777" w:rsidTr="00552993">
        <w:trPr>
          <w:cantSplit/>
        </w:trPr>
        <w:tc>
          <w:tcPr>
            <w:tcW w:w="1890" w:type="dxa"/>
          </w:tcPr>
          <w:p w14:paraId="743D721E" w14:textId="2762407F" w:rsidR="007A3B20" w:rsidRPr="007A3B20" w:rsidRDefault="00DE4FBD" w:rsidP="00D6532B">
            <w:pPr>
              <w:pStyle w:val="ListParagraph"/>
              <w:numPr>
                <w:ilvl w:val="0"/>
                <w:numId w:val="37"/>
              </w:numPr>
              <w:spacing w:after="55"/>
              <w:rPr>
                <w:rFonts w:ascii="Arial" w:hAnsi="Arial" w:cs="Arial"/>
                <w:b/>
                <w:bCs/>
                <w:sz w:val="22"/>
                <w:szCs w:val="22"/>
              </w:rPr>
            </w:pPr>
            <w:r>
              <w:rPr>
                <w:rFonts w:ascii="Arial" w:hAnsi="Arial" w:cs="Arial"/>
                <w:b/>
                <w:bCs/>
                <w:sz w:val="22"/>
                <w:szCs w:val="22"/>
              </w:rPr>
              <w:t>4</w:t>
            </w:r>
          </w:p>
        </w:tc>
        <w:tc>
          <w:tcPr>
            <w:tcW w:w="6480" w:type="dxa"/>
          </w:tcPr>
          <w:p w14:paraId="744FF131" w14:textId="18115CE6" w:rsidR="007A3B20" w:rsidRPr="007A3B20" w:rsidRDefault="007A3B20" w:rsidP="008F2E50">
            <w:pPr>
              <w:spacing w:after="55"/>
              <w:rPr>
                <w:rFonts w:ascii="Arial" w:hAnsi="Arial" w:cs="Arial"/>
                <w:b/>
                <w:bCs/>
                <w:sz w:val="22"/>
                <w:szCs w:val="22"/>
              </w:rPr>
            </w:pPr>
            <w:r w:rsidRPr="007A3B20">
              <w:rPr>
                <w:rFonts w:ascii="Arial" w:hAnsi="Arial" w:cs="Arial"/>
                <w:b/>
                <w:bCs/>
                <w:sz w:val="22"/>
                <w:szCs w:val="22"/>
              </w:rPr>
              <w:t>Reserved Rights</w:t>
            </w:r>
          </w:p>
        </w:tc>
        <w:tc>
          <w:tcPr>
            <w:tcW w:w="1584" w:type="dxa"/>
          </w:tcPr>
          <w:p w14:paraId="39E4CE3A" w14:textId="5376DAF9" w:rsidR="007A3B20" w:rsidRPr="007A3B20" w:rsidRDefault="00DE4FBD" w:rsidP="008F2E50">
            <w:pPr>
              <w:spacing w:after="55"/>
              <w:jc w:val="center"/>
              <w:rPr>
                <w:rFonts w:ascii="Arial" w:hAnsi="Arial" w:cs="Arial"/>
                <w:b/>
                <w:bCs/>
                <w:sz w:val="22"/>
                <w:szCs w:val="22"/>
              </w:rPr>
            </w:pPr>
            <w:r>
              <w:rPr>
                <w:rFonts w:ascii="Arial" w:hAnsi="Arial" w:cs="Arial"/>
                <w:b/>
                <w:bCs/>
                <w:sz w:val="22"/>
                <w:szCs w:val="22"/>
              </w:rPr>
              <w:t>9</w:t>
            </w:r>
          </w:p>
        </w:tc>
      </w:tr>
      <w:tr w:rsidR="007A3B20" w:rsidRPr="007A3B20" w14:paraId="446066B4" w14:textId="77777777" w:rsidTr="00552993">
        <w:trPr>
          <w:cantSplit/>
        </w:trPr>
        <w:tc>
          <w:tcPr>
            <w:tcW w:w="1890" w:type="dxa"/>
          </w:tcPr>
          <w:p w14:paraId="6B1BCBB8" w14:textId="6194FEE9" w:rsidR="007A3B20" w:rsidRPr="007A3B20" w:rsidRDefault="00DE4FBD" w:rsidP="00D6532B">
            <w:pPr>
              <w:pStyle w:val="ListParagraph"/>
              <w:numPr>
                <w:ilvl w:val="0"/>
                <w:numId w:val="38"/>
              </w:numPr>
              <w:spacing w:after="55"/>
              <w:rPr>
                <w:rFonts w:ascii="Arial" w:hAnsi="Arial" w:cs="Arial"/>
                <w:b/>
                <w:bCs/>
                <w:sz w:val="22"/>
                <w:szCs w:val="22"/>
              </w:rPr>
            </w:pPr>
            <w:r>
              <w:rPr>
                <w:rFonts w:ascii="Arial" w:hAnsi="Arial" w:cs="Arial"/>
                <w:b/>
                <w:bCs/>
                <w:sz w:val="22"/>
                <w:szCs w:val="22"/>
              </w:rPr>
              <w:t>5</w:t>
            </w:r>
          </w:p>
        </w:tc>
        <w:tc>
          <w:tcPr>
            <w:tcW w:w="6480" w:type="dxa"/>
          </w:tcPr>
          <w:p w14:paraId="246343E3" w14:textId="14BC04C0" w:rsidR="007A3B20" w:rsidRPr="007A3B20" w:rsidRDefault="007A3B20" w:rsidP="008F2E50">
            <w:pPr>
              <w:spacing w:after="55"/>
              <w:rPr>
                <w:rFonts w:ascii="Arial" w:hAnsi="Arial" w:cs="Arial"/>
                <w:b/>
                <w:bCs/>
                <w:sz w:val="22"/>
                <w:szCs w:val="22"/>
              </w:rPr>
            </w:pPr>
            <w:r>
              <w:rPr>
                <w:rFonts w:ascii="Arial" w:hAnsi="Arial" w:cs="Arial"/>
                <w:b/>
                <w:bCs/>
                <w:sz w:val="22"/>
                <w:szCs w:val="22"/>
              </w:rPr>
              <w:t>Financial Capacity</w:t>
            </w:r>
          </w:p>
        </w:tc>
        <w:tc>
          <w:tcPr>
            <w:tcW w:w="1584" w:type="dxa"/>
          </w:tcPr>
          <w:p w14:paraId="0F3020A1" w14:textId="5BDC20C3" w:rsidR="007A3B20" w:rsidRPr="007A3B20" w:rsidRDefault="00DE4FBD" w:rsidP="008F2E50">
            <w:pPr>
              <w:spacing w:after="55"/>
              <w:jc w:val="center"/>
              <w:rPr>
                <w:rFonts w:ascii="Arial" w:hAnsi="Arial" w:cs="Arial"/>
                <w:b/>
                <w:bCs/>
                <w:sz w:val="22"/>
                <w:szCs w:val="22"/>
              </w:rPr>
            </w:pPr>
            <w:r>
              <w:rPr>
                <w:rFonts w:ascii="Arial" w:hAnsi="Arial" w:cs="Arial"/>
                <w:b/>
                <w:bCs/>
                <w:sz w:val="22"/>
                <w:szCs w:val="22"/>
              </w:rPr>
              <w:t>10</w:t>
            </w:r>
          </w:p>
        </w:tc>
      </w:tr>
      <w:tr w:rsidR="007A3B20" w:rsidRPr="007A3B20" w14:paraId="3C8544D2" w14:textId="77777777" w:rsidTr="00552993">
        <w:trPr>
          <w:cantSplit/>
        </w:trPr>
        <w:tc>
          <w:tcPr>
            <w:tcW w:w="1890" w:type="dxa"/>
          </w:tcPr>
          <w:p w14:paraId="1E5F659E" w14:textId="3606DB32" w:rsidR="007A3B20" w:rsidRDefault="00DE4FBD" w:rsidP="00D6532B">
            <w:pPr>
              <w:pStyle w:val="ListParagraph"/>
              <w:numPr>
                <w:ilvl w:val="0"/>
                <w:numId w:val="39"/>
              </w:numPr>
              <w:spacing w:after="55"/>
              <w:rPr>
                <w:rFonts w:ascii="Arial" w:hAnsi="Arial" w:cs="Arial"/>
                <w:b/>
                <w:bCs/>
                <w:sz w:val="22"/>
                <w:szCs w:val="22"/>
              </w:rPr>
            </w:pPr>
            <w:r>
              <w:rPr>
                <w:rFonts w:ascii="Arial" w:hAnsi="Arial" w:cs="Arial"/>
                <w:b/>
                <w:bCs/>
                <w:sz w:val="22"/>
                <w:szCs w:val="22"/>
              </w:rPr>
              <w:t>6</w:t>
            </w:r>
          </w:p>
        </w:tc>
        <w:tc>
          <w:tcPr>
            <w:tcW w:w="6480" w:type="dxa"/>
          </w:tcPr>
          <w:p w14:paraId="4CCA22F5" w14:textId="2484DACA" w:rsidR="007A3B20" w:rsidRDefault="007A3B20" w:rsidP="008F2E50">
            <w:pPr>
              <w:spacing w:after="55"/>
              <w:rPr>
                <w:rFonts w:ascii="Arial" w:hAnsi="Arial" w:cs="Arial"/>
                <w:b/>
                <w:bCs/>
                <w:sz w:val="22"/>
                <w:szCs w:val="22"/>
              </w:rPr>
            </w:pPr>
            <w:r>
              <w:rPr>
                <w:rFonts w:ascii="Arial" w:hAnsi="Arial" w:cs="Arial"/>
                <w:b/>
                <w:bCs/>
                <w:sz w:val="22"/>
                <w:szCs w:val="22"/>
              </w:rPr>
              <w:t>Period of Performance</w:t>
            </w:r>
          </w:p>
        </w:tc>
        <w:tc>
          <w:tcPr>
            <w:tcW w:w="1584" w:type="dxa"/>
          </w:tcPr>
          <w:p w14:paraId="01ABF291" w14:textId="11EBCC4A" w:rsidR="00DE4FBD" w:rsidRPr="007A3B20" w:rsidRDefault="00DE4FBD" w:rsidP="00DE4FBD">
            <w:pPr>
              <w:spacing w:after="55"/>
              <w:jc w:val="center"/>
              <w:rPr>
                <w:rFonts w:ascii="Arial" w:hAnsi="Arial" w:cs="Arial"/>
                <w:b/>
                <w:bCs/>
                <w:sz w:val="22"/>
                <w:szCs w:val="22"/>
              </w:rPr>
            </w:pPr>
            <w:r>
              <w:rPr>
                <w:rFonts w:ascii="Arial" w:hAnsi="Arial" w:cs="Arial"/>
                <w:b/>
                <w:bCs/>
                <w:sz w:val="22"/>
                <w:szCs w:val="22"/>
              </w:rPr>
              <w:t>10</w:t>
            </w:r>
          </w:p>
        </w:tc>
      </w:tr>
      <w:tr w:rsidR="007A3B20" w:rsidRPr="007A3B20" w14:paraId="5C6E99C7" w14:textId="77777777" w:rsidTr="00552993">
        <w:trPr>
          <w:cantSplit/>
        </w:trPr>
        <w:tc>
          <w:tcPr>
            <w:tcW w:w="1890" w:type="dxa"/>
          </w:tcPr>
          <w:p w14:paraId="0252CF69" w14:textId="7A80E3D1" w:rsidR="007A3B20" w:rsidRDefault="00DE4FBD" w:rsidP="00D6532B">
            <w:pPr>
              <w:pStyle w:val="ListParagraph"/>
              <w:numPr>
                <w:ilvl w:val="0"/>
                <w:numId w:val="40"/>
              </w:numPr>
              <w:spacing w:after="55"/>
              <w:rPr>
                <w:rFonts w:ascii="Arial" w:hAnsi="Arial" w:cs="Arial"/>
                <w:b/>
                <w:bCs/>
                <w:sz w:val="22"/>
                <w:szCs w:val="22"/>
              </w:rPr>
            </w:pPr>
            <w:r>
              <w:rPr>
                <w:rFonts w:ascii="Arial" w:hAnsi="Arial" w:cs="Arial"/>
                <w:b/>
                <w:bCs/>
                <w:sz w:val="22"/>
                <w:szCs w:val="22"/>
              </w:rPr>
              <w:t>7</w:t>
            </w:r>
          </w:p>
        </w:tc>
        <w:tc>
          <w:tcPr>
            <w:tcW w:w="6480" w:type="dxa"/>
          </w:tcPr>
          <w:p w14:paraId="3DEBA551" w14:textId="2F84A524" w:rsidR="007A3B20" w:rsidRDefault="007A3B20" w:rsidP="008F2E50">
            <w:pPr>
              <w:spacing w:after="55"/>
              <w:rPr>
                <w:rFonts w:ascii="Arial" w:hAnsi="Arial" w:cs="Arial"/>
                <w:b/>
                <w:bCs/>
                <w:sz w:val="22"/>
                <w:szCs w:val="22"/>
              </w:rPr>
            </w:pPr>
            <w:r>
              <w:rPr>
                <w:rFonts w:ascii="Arial" w:hAnsi="Arial" w:cs="Arial"/>
                <w:b/>
                <w:bCs/>
                <w:sz w:val="22"/>
                <w:szCs w:val="22"/>
              </w:rPr>
              <w:t>Costs</w:t>
            </w:r>
          </w:p>
        </w:tc>
        <w:tc>
          <w:tcPr>
            <w:tcW w:w="1584" w:type="dxa"/>
          </w:tcPr>
          <w:p w14:paraId="1431FAC8" w14:textId="569F8769" w:rsidR="007A3B20" w:rsidRPr="007A3B20" w:rsidRDefault="00DE4FBD" w:rsidP="008F2E50">
            <w:pPr>
              <w:spacing w:after="55"/>
              <w:jc w:val="center"/>
              <w:rPr>
                <w:rFonts w:ascii="Arial" w:hAnsi="Arial" w:cs="Arial"/>
                <w:b/>
                <w:bCs/>
                <w:sz w:val="22"/>
                <w:szCs w:val="22"/>
              </w:rPr>
            </w:pPr>
            <w:r>
              <w:rPr>
                <w:rFonts w:ascii="Arial" w:hAnsi="Arial" w:cs="Arial"/>
                <w:b/>
                <w:bCs/>
                <w:sz w:val="22"/>
                <w:szCs w:val="22"/>
              </w:rPr>
              <w:t>10</w:t>
            </w:r>
          </w:p>
        </w:tc>
      </w:tr>
      <w:tr w:rsidR="00CE15FC" w:rsidRPr="007A3B20" w14:paraId="335EE307" w14:textId="77777777" w:rsidTr="00552993">
        <w:trPr>
          <w:cantSplit/>
        </w:trPr>
        <w:tc>
          <w:tcPr>
            <w:tcW w:w="1890" w:type="dxa"/>
          </w:tcPr>
          <w:p w14:paraId="3FAE8992" w14:textId="77777777" w:rsidR="00CE15FC" w:rsidRPr="007A3B20" w:rsidRDefault="00CE15FC" w:rsidP="008F2E50">
            <w:pPr>
              <w:spacing w:after="55"/>
              <w:jc w:val="center"/>
              <w:rPr>
                <w:rFonts w:ascii="Arial" w:hAnsi="Arial" w:cs="Arial"/>
                <w:sz w:val="22"/>
                <w:szCs w:val="22"/>
              </w:rPr>
            </w:pPr>
            <w:r w:rsidRPr="007A3B20">
              <w:rPr>
                <w:rFonts w:ascii="Arial" w:hAnsi="Arial" w:cs="Arial"/>
                <w:b/>
                <w:bCs/>
                <w:sz w:val="22"/>
                <w:szCs w:val="22"/>
              </w:rPr>
              <w:t>SECTION D.</w:t>
            </w:r>
          </w:p>
        </w:tc>
        <w:tc>
          <w:tcPr>
            <w:tcW w:w="6480" w:type="dxa"/>
          </w:tcPr>
          <w:p w14:paraId="25E073E4" w14:textId="77777777" w:rsidR="00CE15FC" w:rsidRPr="007A3B20" w:rsidRDefault="00CE15FC" w:rsidP="008F2E50">
            <w:pPr>
              <w:spacing w:after="55"/>
              <w:rPr>
                <w:rFonts w:ascii="Arial" w:hAnsi="Arial" w:cs="Arial"/>
                <w:b/>
                <w:bCs/>
                <w:sz w:val="22"/>
                <w:szCs w:val="22"/>
              </w:rPr>
            </w:pPr>
            <w:r w:rsidRPr="007A3B20">
              <w:rPr>
                <w:rFonts w:ascii="Arial" w:hAnsi="Arial" w:cs="Arial"/>
                <w:b/>
                <w:bCs/>
                <w:sz w:val="22"/>
                <w:szCs w:val="22"/>
              </w:rPr>
              <w:t>Application Content and Instructions</w:t>
            </w:r>
          </w:p>
        </w:tc>
        <w:tc>
          <w:tcPr>
            <w:tcW w:w="1584" w:type="dxa"/>
          </w:tcPr>
          <w:p w14:paraId="2ECAC11B" w14:textId="0F7D5E33" w:rsidR="00CE15FC" w:rsidRPr="007A3B20" w:rsidRDefault="00CE15FC" w:rsidP="008F2E50">
            <w:pPr>
              <w:spacing w:after="55"/>
              <w:jc w:val="center"/>
              <w:rPr>
                <w:rFonts w:ascii="Arial" w:hAnsi="Arial" w:cs="Arial"/>
                <w:b/>
                <w:bCs/>
                <w:sz w:val="22"/>
                <w:szCs w:val="22"/>
              </w:rPr>
            </w:pPr>
          </w:p>
        </w:tc>
      </w:tr>
      <w:tr w:rsidR="00DE4FBD" w:rsidRPr="007A3B20" w14:paraId="4AB4EFA8" w14:textId="77777777" w:rsidTr="00552993">
        <w:trPr>
          <w:cantSplit/>
        </w:trPr>
        <w:tc>
          <w:tcPr>
            <w:tcW w:w="1890" w:type="dxa"/>
          </w:tcPr>
          <w:p w14:paraId="507E2DF6" w14:textId="26DBBCC9" w:rsidR="00DE4FBD" w:rsidRPr="00DE4FBD" w:rsidRDefault="00DE4FBD" w:rsidP="00D6532B">
            <w:pPr>
              <w:pStyle w:val="ListParagraph"/>
              <w:numPr>
                <w:ilvl w:val="0"/>
                <w:numId w:val="40"/>
              </w:numPr>
              <w:spacing w:after="55"/>
              <w:rPr>
                <w:rFonts w:ascii="Arial" w:hAnsi="Arial" w:cs="Arial"/>
                <w:b/>
                <w:bCs/>
                <w:sz w:val="22"/>
                <w:szCs w:val="22"/>
              </w:rPr>
            </w:pPr>
            <w:r w:rsidRPr="00DE4FBD">
              <w:rPr>
                <w:rFonts w:ascii="Arial" w:hAnsi="Arial" w:cs="Arial"/>
                <w:b/>
                <w:bCs/>
                <w:sz w:val="22"/>
                <w:szCs w:val="22"/>
              </w:rPr>
              <w:t>1</w:t>
            </w:r>
          </w:p>
        </w:tc>
        <w:tc>
          <w:tcPr>
            <w:tcW w:w="6480" w:type="dxa"/>
          </w:tcPr>
          <w:p w14:paraId="13B6093E" w14:textId="3939E036" w:rsidR="00DE4FBD" w:rsidRPr="007A3B20" w:rsidRDefault="00DE4FBD" w:rsidP="00DE4FBD">
            <w:pPr>
              <w:spacing w:after="55"/>
              <w:rPr>
                <w:rFonts w:ascii="Arial" w:hAnsi="Arial" w:cs="Arial"/>
                <w:b/>
                <w:bCs/>
                <w:sz w:val="22"/>
                <w:szCs w:val="22"/>
              </w:rPr>
            </w:pPr>
            <w:r>
              <w:rPr>
                <w:rFonts w:ascii="Arial" w:hAnsi="Arial" w:cs="Arial"/>
                <w:b/>
                <w:bCs/>
                <w:sz w:val="22"/>
                <w:szCs w:val="22"/>
              </w:rPr>
              <w:t>Proposal Summary</w:t>
            </w:r>
          </w:p>
        </w:tc>
        <w:tc>
          <w:tcPr>
            <w:tcW w:w="1584" w:type="dxa"/>
          </w:tcPr>
          <w:p w14:paraId="498D3EF4" w14:textId="1DD82D5A" w:rsidR="00DE4FBD" w:rsidRPr="007A3B20" w:rsidRDefault="00DE4FBD" w:rsidP="00DE4FBD">
            <w:pPr>
              <w:spacing w:after="55"/>
              <w:jc w:val="center"/>
              <w:rPr>
                <w:rFonts w:ascii="Arial" w:hAnsi="Arial" w:cs="Arial"/>
                <w:b/>
                <w:bCs/>
                <w:sz w:val="22"/>
                <w:szCs w:val="22"/>
              </w:rPr>
            </w:pPr>
            <w:r>
              <w:rPr>
                <w:rFonts w:ascii="Arial" w:hAnsi="Arial" w:cs="Arial"/>
                <w:b/>
                <w:bCs/>
                <w:sz w:val="22"/>
                <w:szCs w:val="22"/>
              </w:rPr>
              <w:t>10</w:t>
            </w:r>
          </w:p>
        </w:tc>
      </w:tr>
      <w:tr w:rsidR="00DE4FBD" w:rsidRPr="007A3B20" w14:paraId="478E4A0B" w14:textId="77777777" w:rsidTr="00552993">
        <w:trPr>
          <w:cantSplit/>
        </w:trPr>
        <w:tc>
          <w:tcPr>
            <w:tcW w:w="1890" w:type="dxa"/>
          </w:tcPr>
          <w:p w14:paraId="5D6A19DD" w14:textId="340CE711" w:rsidR="00DE4FBD" w:rsidRPr="00DE4FBD" w:rsidRDefault="00DE4FBD" w:rsidP="00D6532B">
            <w:pPr>
              <w:pStyle w:val="ListParagraph"/>
              <w:numPr>
                <w:ilvl w:val="0"/>
                <w:numId w:val="39"/>
              </w:numPr>
              <w:spacing w:after="55"/>
              <w:rPr>
                <w:rFonts w:ascii="Arial" w:hAnsi="Arial" w:cs="Arial"/>
                <w:b/>
                <w:bCs/>
                <w:sz w:val="22"/>
                <w:szCs w:val="22"/>
              </w:rPr>
            </w:pPr>
            <w:r w:rsidRPr="00DE4FBD">
              <w:rPr>
                <w:rFonts w:ascii="Arial" w:hAnsi="Arial" w:cs="Arial"/>
                <w:b/>
                <w:bCs/>
                <w:sz w:val="22"/>
                <w:szCs w:val="22"/>
              </w:rPr>
              <w:t>2</w:t>
            </w:r>
          </w:p>
        </w:tc>
        <w:tc>
          <w:tcPr>
            <w:tcW w:w="6480" w:type="dxa"/>
          </w:tcPr>
          <w:p w14:paraId="4A6F2673" w14:textId="47DA2DD2" w:rsidR="00DE4FBD" w:rsidRPr="007A3B20" w:rsidRDefault="00DE4FBD" w:rsidP="00DE4FBD">
            <w:pPr>
              <w:spacing w:after="55"/>
              <w:rPr>
                <w:rFonts w:ascii="Arial" w:hAnsi="Arial" w:cs="Arial"/>
                <w:b/>
                <w:bCs/>
                <w:sz w:val="22"/>
                <w:szCs w:val="22"/>
              </w:rPr>
            </w:pPr>
            <w:r>
              <w:rPr>
                <w:rFonts w:ascii="Arial" w:hAnsi="Arial" w:cs="Arial"/>
                <w:b/>
                <w:bCs/>
                <w:sz w:val="22"/>
                <w:szCs w:val="22"/>
              </w:rPr>
              <w:t>Organization Background and Qualifications</w:t>
            </w:r>
          </w:p>
        </w:tc>
        <w:tc>
          <w:tcPr>
            <w:tcW w:w="1584" w:type="dxa"/>
          </w:tcPr>
          <w:p w14:paraId="2522EA96" w14:textId="48E7F981" w:rsidR="00DE4FBD" w:rsidRPr="007A3B20" w:rsidRDefault="00DE4FBD" w:rsidP="00DE4FBD">
            <w:pPr>
              <w:spacing w:after="55"/>
              <w:jc w:val="center"/>
              <w:rPr>
                <w:rFonts w:ascii="Arial" w:hAnsi="Arial" w:cs="Arial"/>
                <w:b/>
                <w:bCs/>
                <w:sz w:val="22"/>
                <w:szCs w:val="22"/>
              </w:rPr>
            </w:pPr>
            <w:r>
              <w:rPr>
                <w:rFonts w:ascii="Arial" w:hAnsi="Arial" w:cs="Arial"/>
                <w:b/>
                <w:bCs/>
                <w:sz w:val="22"/>
                <w:szCs w:val="22"/>
              </w:rPr>
              <w:t>10-11</w:t>
            </w:r>
          </w:p>
        </w:tc>
      </w:tr>
      <w:tr w:rsidR="00DE4FBD" w:rsidRPr="007A3B20" w14:paraId="59EFCA99" w14:textId="77777777" w:rsidTr="00552993">
        <w:trPr>
          <w:cantSplit/>
        </w:trPr>
        <w:tc>
          <w:tcPr>
            <w:tcW w:w="1890" w:type="dxa"/>
          </w:tcPr>
          <w:p w14:paraId="2CB437AB" w14:textId="28A444D5" w:rsidR="00DE4FBD" w:rsidRPr="00DE4FBD" w:rsidRDefault="00DE4FBD" w:rsidP="00D6532B">
            <w:pPr>
              <w:pStyle w:val="ListParagraph"/>
              <w:numPr>
                <w:ilvl w:val="0"/>
                <w:numId w:val="44"/>
              </w:numPr>
              <w:spacing w:after="55"/>
              <w:rPr>
                <w:rFonts w:ascii="Arial" w:hAnsi="Arial" w:cs="Arial"/>
                <w:b/>
                <w:bCs/>
                <w:sz w:val="22"/>
                <w:szCs w:val="22"/>
              </w:rPr>
            </w:pPr>
            <w:r w:rsidRPr="00DE4FBD">
              <w:rPr>
                <w:rFonts w:ascii="Arial" w:hAnsi="Arial" w:cs="Arial"/>
                <w:b/>
                <w:bCs/>
                <w:sz w:val="22"/>
                <w:szCs w:val="22"/>
              </w:rPr>
              <w:t>3</w:t>
            </w:r>
          </w:p>
        </w:tc>
        <w:tc>
          <w:tcPr>
            <w:tcW w:w="6480" w:type="dxa"/>
          </w:tcPr>
          <w:p w14:paraId="18C8550B" w14:textId="47943700" w:rsidR="00DE4FBD" w:rsidRPr="007A3B20" w:rsidRDefault="00DE4FBD" w:rsidP="00DE4FBD">
            <w:pPr>
              <w:spacing w:after="55"/>
              <w:rPr>
                <w:rFonts w:ascii="Arial" w:hAnsi="Arial" w:cs="Arial"/>
                <w:b/>
                <w:bCs/>
                <w:sz w:val="22"/>
                <w:szCs w:val="22"/>
              </w:rPr>
            </w:pPr>
            <w:r>
              <w:rPr>
                <w:rFonts w:ascii="Arial" w:hAnsi="Arial" w:cs="Arial"/>
                <w:b/>
                <w:bCs/>
                <w:sz w:val="22"/>
                <w:szCs w:val="22"/>
              </w:rPr>
              <w:t xml:space="preserve">Needs Assessment </w:t>
            </w:r>
          </w:p>
        </w:tc>
        <w:tc>
          <w:tcPr>
            <w:tcW w:w="1584" w:type="dxa"/>
          </w:tcPr>
          <w:p w14:paraId="58734A21" w14:textId="7D9849D6" w:rsidR="00DE4FBD" w:rsidRPr="007A3B20" w:rsidRDefault="00DE4FBD" w:rsidP="00DE4FBD">
            <w:pPr>
              <w:spacing w:after="55"/>
              <w:jc w:val="center"/>
              <w:rPr>
                <w:rFonts w:ascii="Arial" w:hAnsi="Arial" w:cs="Arial"/>
                <w:b/>
                <w:bCs/>
                <w:sz w:val="22"/>
                <w:szCs w:val="22"/>
              </w:rPr>
            </w:pPr>
            <w:r>
              <w:rPr>
                <w:rFonts w:ascii="Arial" w:hAnsi="Arial" w:cs="Arial"/>
                <w:b/>
                <w:bCs/>
                <w:sz w:val="22"/>
                <w:szCs w:val="22"/>
              </w:rPr>
              <w:t>12</w:t>
            </w:r>
          </w:p>
        </w:tc>
      </w:tr>
      <w:tr w:rsidR="00DE4FBD" w:rsidRPr="007A3B20" w14:paraId="44FFFFC0" w14:textId="77777777" w:rsidTr="00552993">
        <w:trPr>
          <w:cantSplit/>
        </w:trPr>
        <w:tc>
          <w:tcPr>
            <w:tcW w:w="1890" w:type="dxa"/>
          </w:tcPr>
          <w:p w14:paraId="7E5B0493" w14:textId="11EF9535" w:rsidR="00DE4FBD" w:rsidRPr="00DE4FBD" w:rsidRDefault="00DE4FBD" w:rsidP="00D6532B">
            <w:pPr>
              <w:pStyle w:val="ListParagraph"/>
              <w:numPr>
                <w:ilvl w:val="0"/>
                <w:numId w:val="45"/>
              </w:numPr>
              <w:spacing w:after="55"/>
              <w:rPr>
                <w:rFonts w:ascii="Arial" w:hAnsi="Arial" w:cs="Arial"/>
                <w:b/>
                <w:bCs/>
                <w:sz w:val="22"/>
                <w:szCs w:val="22"/>
              </w:rPr>
            </w:pPr>
            <w:r w:rsidRPr="00DE4FBD">
              <w:rPr>
                <w:rFonts w:ascii="Arial" w:hAnsi="Arial" w:cs="Arial"/>
                <w:b/>
                <w:bCs/>
                <w:sz w:val="22"/>
                <w:szCs w:val="22"/>
              </w:rPr>
              <w:t>4</w:t>
            </w:r>
          </w:p>
        </w:tc>
        <w:tc>
          <w:tcPr>
            <w:tcW w:w="6480" w:type="dxa"/>
          </w:tcPr>
          <w:p w14:paraId="04CB711E" w14:textId="21FD4A95" w:rsidR="00DE4FBD" w:rsidRPr="007A3B20" w:rsidRDefault="00DE4FBD" w:rsidP="00DE4FBD">
            <w:pPr>
              <w:spacing w:after="55"/>
              <w:rPr>
                <w:rFonts w:ascii="Arial" w:hAnsi="Arial" w:cs="Arial"/>
                <w:b/>
                <w:bCs/>
                <w:sz w:val="22"/>
                <w:szCs w:val="22"/>
              </w:rPr>
            </w:pPr>
            <w:r>
              <w:rPr>
                <w:rFonts w:ascii="Arial" w:hAnsi="Arial" w:cs="Arial"/>
                <w:b/>
                <w:bCs/>
                <w:sz w:val="22"/>
                <w:szCs w:val="22"/>
              </w:rPr>
              <w:t>The Plan of Action</w:t>
            </w:r>
          </w:p>
        </w:tc>
        <w:tc>
          <w:tcPr>
            <w:tcW w:w="1584" w:type="dxa"/>
          </w:tcPr>
          <w:p w14:paraId="0BBF4D2A" w14:textId="2E445FCD" w:rsidR="00DE4FBD" w:rsidRPr="007A3B20" w:rsidRDefault="00DE4FBD" w:rsidP="00DE4FBD">
            <w:pPr>
              <w:spacing w:after="55"/>
              <w:jc w:val="center"/>
              <w:rPr>
                <w:rFonts w:ascii="Arial" w:hAnsi="Arial" w:cs="Arial"/>
                <w:b/>
                <w:bCs/>
                <w:sz w:val="22"/>
                <w:szCs w:val="22"/>
              </w:rPr>
            </w:pPr>
            <w:r>
              <w:rPr>
                <w:rFonts w:ascii="Arial" w:hAnsi="Arial" w:cs="Arial"/>
                <w:b/>
                <w:bCs/>
                <w:sz w:val="22"/>
                <w:szCs w:val="22"/>
              </w:rPr>
              <w:t>12</w:t>
            </w:r>
          </w:p>
        </w:tc>
      </w:tr>
      <w:tr w:rsidR="00DE4FBD" w:rsidRPr="007A3B20" w14:paraId="4C7B1079" w14:textId="77777777" w:rsidTr="00552993">
        <w:trPr>
          <w:cantSplit/>
        </w:trPr>
        <w:tc>
          <w:tcPr>
            <w:tcW w:w="1890" w:type="dxa"/>
          </w:tcPr>
          <w:p w14:paraId="737DC1C8" w14:textId="0762EFB9" w:rsidR="00DE4FBD" w:rsidRPr="00DE4FBD" w:rsidRDefault="00DE4FBD" w:rsidP="00D6532B">
            <w:pPr>
              <w:pStyle w:val="ListParagraph"/>
              <w:numPr>
                <w:ilvl w:val="0"/>
                <w:numId w:val="38"/>
              </w:numPr>
              <w:spacing w:after="55"/>
              <w:rPr>
                <w:rFonts w:ascii="Arial" w:hAnsi="Arial" w:cs="Arial"/>
                <w:b/>
                <w:bCs/>
                <w:sz w:val="22"/>
                <w:szCs w:val="22"/>
              </w:rPr>
            </w:pPr>
            <w:r w:rsidRPr="00DE4FBD">
              <w:rPr>
                <w:rFonts w:ascii="Arial" w:hAnsi="Arial" w:cs="Arial"/>
                <w:b/>
                <w:bCs/>
                <w:sz w:val="22"/>
                <w:szCs w:val="22"/>
              </w:rPr>
              <w:t>5</w:t>
            </w:r>
          </w:p>
        </w:tc>
        <w:tc>
          <w:tcPr>
            <w:tcW w:w="6480" w:type="dxa"/>
          </w:tcPr>
          <w:p w14:paraId="3A800C45" w14:textId="2D86B519" w:rsidR="00DE4FBD" w:rsidRPr="007A3B20" w:rsidRDefault="00DE4FBD" w:rsidP="00DE4FBD">
            <w:pPr>
              <w:spacing w:after="55"/>
              <w:rPr>
                <w:rFonts w:ascii="Arial" w:hAnsi="Arial" w:cs="Arial"/>
                <w:b/>
                <w:bCs/>
                <w:sz w:val="22"/>
                <w:szCs w:val="22"/>
              </w:rPr>
            </w:pPr>
            <w:r>
              <w:rPr>
                <w:rFonts w:ascii="Arial" w:hAnsi="Arial" w:cs="Arial"/>
                <w:b/>
                <w:bCs/>
                <w:sz w:val="22"/>
                <w:szCs w:val="22"/>
              </w:rPr>
              <w:t>Applicant’s Performance Measures</w:t>
            </w:r>
          </w:p>
        </w:tc>
        <w:tc>
          <w:tcPr>
            <w:tcW w:w="1584" w:type="dxa"/>
          </w:tcPr>
          <w:p w14:paraId="5D637B39" w14:textId="23D1F87B" w:rsidR="00DE4FBD" w:rsidRPr="007A3B20" w:rsidRDefault="00DE4FBD" w:rsidP="00DE4FBD">
            <w:pPr>
              <w:spacing w:after="55"/>
              <w:jc w:val="center"/>
              <w:rPr>
                <w:rFonts w:ascii="Arial" w:hAnsi="Arial" w:cs="Arial"/>
                <w:b/>
                <w:bCs/>
                <w:sz w:val="22"/>
                <w:szCs w:val="22"/>
              </w:rPr>
            </w:pPr>
            <w:r>
              <w:rPr>
                <w:rFonts w:ascii="Arial" w:hAnsi="Arial" w:cs="Arial"/>
                <w:b/>
                <w:bCs/>
                <w:sz w:val="22"/>
                <w:szCs w:val="22"/>
              </w:rPr>
              <w:t>13</w:t>
            </w:r>
          </w:p>
        </w:tc>
      </w:tr>
      <w:tr w:rsidR="00DE4FBD" w:rsidRPr="007A3B20" w14:paraId="07D44E4A" w14:textId="77777777" w:rsidTr="00552993">
        <w:trPr>
          <w:cantSplit/>
        </w:trPr>
        <w:tc>
          <w:tcPr>
            <w:tcW w:w="1890" w:type="dxa"/>
          </w:tcPr>
          <w:p w14:paraId="76C4DF0E" w14:textId="6958C7D3" w:rsidR="00DE4FBD" w:rsidRPr="00DE4FBD" w:rsidRDefault="00DE4FBD" w:rsidP="00D6532B">
            <w:pPr>
              <w:pStyle w:val="ListParagraph"/>
              <w:numPr>
                <w:ilvl w:val="0"/>
                <w:numId w:val="46"/>
              </w:numPr>
              <w:spacing w:after="55"/>
              <w:rPr>
                <w:rFonts w:ascii="Arial" w:hAnsi="Arial" w:cs="Arial"/>
                <w:b/>
                <w:bCs/>
                <w:sz w:val="22"/>
                <w:szCs w:val="22"/>
              </w:rPr>
            </w:pPr>
            <w:r w:rsidRPr="00DE4FBD">
              <w:rPr>
                <w:rFonts w:ascii="Arial" w:hAnsi="Arial" w:cs="Arial"/>
                <w:b/>
                <w:bCs/>
                <w:sz w:val="22"/>
                <w:szCs w:val="22"/>
              </w:rPr>
              <w:t>6</w:t>
            </w:r>
          </w:p>
        </w:tc>
        <w:tc>
          <w:tcPr>
            <w:tcW w:w="6480" w:type="dxa"/>
          </w:tcPr>
          <w:p w14:paraId="79AE0AE7" w14:textId="2A737D0A" w:rsidR="00DE4FBD" w:rsidRPr="007A3B20" w:rsidRDefault="008671C6" w:rsidP="00DE4FBD">
            <w:pPr>
              <w:spacing w:after="55"/>
              <w:rPr>
                <w:rFonts w:ascii="Arial" w:hAnsi="Arial" w:cs="Arial"/>
                <w:b/>
                <w:bCs/>
                <w:sz w:val="22"/>
                <w:szCs w:val="22"/>
              </w:rPr>
            </w:pPr>
            <w:r>
              <w:rPr>
                <w:rFonts w:ascii="Arial" w:hAnsi="Arial" w:cs="Arial"/>
                <w:b/>
                <w:bCs/>
                <w:sz w:val="22"/>
                <w:szCs w:val="22"/>
              </w:rPr>
              <w:t>Budget and Narrative</w:t>
            </w:r>
          </w:p>
        </w:tc>
        <w:tc>
          <w:tcPr>
            <w:tcW w:w="1584" w:type="dxa"/>
          </w:tcPr>
          <w:p w14:paraId="24E532A3" w14:textId="6AE92B7C" w:rsidR="00DE4FBD" w:rsidRPr="007A3B20" w:rsidRDefault="008671C6" w:rsidP="00DE4FBD">
            <w:pPr>
              <w:spacing w:after="55"/>
              <w:jc w:val="center"/>
              <w:rPr>
                <w:rFonts w:ascii="Arial" w:hAnsi="Arial" w:cs="Arial"/>
                <w:b/>
                <w:bCs/>
                <w:sz w:val="22"/>
                <w:szCs w:val="22"/>
              </w:rPr>
            </w:pPr>
            <w:r>
              <w:rPr>
                <w:rFonts w:ascii="Arial" w:hAnsi="Arial" w:cs="Arial"/>
                <w:b/>
                <w:bCs/>
                <w:sz w:val="22"/>
                <w:szCs w:val="22"/>
              </w:rPr>
              <w:t>13</w:t>
            </w:r>
          </w:p>
        </w:tc>
      </w:tr>
      <w:tr w:rsidR="007A3B20" w:rsidRPr="007A3B20" w14:paraId="0627F627" w14:textId="77777777" w:rsidTr="00552993">
        <w:trPr>
          <w:cantSplit/>
        </w:trPr>
        <w:tc>
          <w:tcPr>
            <w:tcW w:w="1890" w:type="dxa"/>
          </w:tcPr>
          <w:p w14:paraId="2E368957" w14:textId="0D455CF8" w:rsidR="007A3B20" w:rsidRPr="007A3B20" w:rsidRDefault="007A3B20" w:rsidP="008F2E50">
            <w:pPr>
              <w:spacing w:after="55"/>
              <w:jc w:val="center"/>
              <w:rPr>
                <w:rFonts w:ascii="Arial" w:hAnsi="Arial" w:cs="Arial"/>
                <w:b/>
                <w:bCs/>
                <w:sz w:val="22"/>
                <w:szCs w:val="22"/>
              </w:rPr>
            </w:pPr>
            <w:r>
              <w:rPr>
                <w:rFonts w:ascii="Arial" w:hAnsi="Arial" w:cs="Arial"/>
                <w:b/>
                <w:bCs/>
                <w:sz w:val="22"/>
                <w:szCs w:val="22"/>
              </w:rPr>
              <w:t>APPENDICES</w:t>
            </w:r>
          </w:p>
        </w:tc>
        <w:tc>
          <w:tcPr>
            <w:tcW w:w="6480" w:type="dxa"/>
          </w:tcPr>
          <w:p w14:paraId="7D3F8BD2" w14:textId="6807CA99" w:rsidR="007A3B20" w:rsidRPr="007A3B20" w:rsidRDefault="007A3B20" w:rsidP="008F2E50">
            <w:pPr>
              <w:spacing w:after="55"/>
              <w:rPr>
                <w:rFonts w:ascii="Arial" w:hAnsi="Arial" w:cs="Arial"/>
                <w:b/>
                <w:bCs/>
                <w:sz w:val="22"/>
                <w:szCs w:val="22"/>
              </w:rPr>
            </w:pPr>
          </w:p>
        </w:tc>
        <w:tc>
          <w:tcPr>
            <w:tcW w:w="1584" w:type="dxa"/>
          </w:tcPr>
          <w:p w14:paraId="09E3E07E" w14:textId="77777777" w:rsidR="007A3B20" w:rsidRPr="007A3B20" w:rsidRDefault="007A3B20" w:rsidP="008F2E50">
            <w:pPr>
              <w:spacing w:after="55"/>
              <w:jc w:val="center"/>
              <w:rPr>
                <w:rFonts w:ascii="Arial" w:hAnsi="Arial" w:cs="Arial"/>
                <w:b/>
                <w:bCs/>
                <w:sz w:val="22"/>
                <w:szCs w:val="22"/>
              </w:rPr>
            </w:pPr>
          </w:p>
        </w:tc>
      </w:tr>
      <w:tr w:rsidR="007A3B20" w:rsidRPr="007A3B20" w14:paraId="11E356A7" w14:textId="77777777" w:rsidTr="00552993">
        <w:trPr>
          <w:cantSplit/>
        </w:trPr>
        <w:tc>
          <w:tcPr>
            <w:tcW w:w="1890" w:type="dxa"/>
          </w:tcPr>
          <w:p w14:paraId="1AF58335" w14:textId="4CE84CA7" w:rsidR="007A3B20" w:rsidRPr="007A3B20" w:rsidRDefault="007A3B20" w:rsidP="008F2E50">
            <w:pPr>
              <w:spacing w:after="55"/>
              <w:rPr>
                <w:rFonts w:ascii="Arial" w:hAnsi="Arial" w:cs="Arial"/>
                <w:b/>
                <w:bCs/>
                <w:sz w:val="22"/>
                <w:szCs w:val="22"/>
              </w:rPr>
            </w:pPr>
            <w:r>
              <w:rPr>
                <w:rFonts w:ascii="Arial" w:hAnsi="Arial" w:cs="Arial"/>
                <w:b/>
                <w:bCs/>
                <w:sz w:val="22"/>
                <w:szCs w:val="22"/>
              </w:rPr>
              <w:t>Appendix A</w:t>
            </w:r>
          </w:p>
        </w:tc>
        <w:tc>
          <w:tcPr>
            <w:tcW w:w="6480" w:type="dxa"/>
          </w:tcPr>
          <w:p w14:paraId="57B739B5" w14:textId="4D653835" w:rsidR="007A3B20" w:rsidRPr="007A3B20" w:rsidRDefault="008671C6" w:rsidP="008F2E50">
            <w:pPr>
              <w:spacing w:after="55"/>
              <w:rPr>
                <w:rFonts w:ascii="Arial" w:hAnsi="Arial" w:cs="Arial"/>
                <w:b/>
                <w:bCs/>
                <w:sz w:val="22"/>
                <w:szCs w:val="22"/>
              </w:rPr>
            </w:pPr>
            <w:r>
              <w:rPr>
                <w:rFonts w:ascii="Arial" w:hAnsi="Arial" w:cs="Arial"/>
                <w:b/>
                <w:bCs/>
                <w:sz w:val="22"/>
                <w:szCs w:val="22"/>
              </w:rPr>
              <w:t>Application Checklist</w:t>
            </w:r>
            <w:r w:rsidR="007A3B20">
              <w:rPr>
                <w:rFonts w:ascii="Arial" w:hAnsi="Arial" w:cs="Arial"/>
                <w:b/>
                <w:bCs/>
                <w:sz w:val="22"/>
                <w:szCs w:val="22"/>
              </w:rPr>
              <w:t xml:space="preserve"> </w:t>
            </w:r>
          </w:p>
        </w:tc>
        <w:tc>
          <w:tcPr>
            <w:tcW w:w="1584" w:type="dxa"/>
          </w:tcPr>
          <w:p w14:paraId="2B2DAA19" w14:textId="162456F0" w:rsidR="007A3B20" w:rsidRPr="007A3B20" w:rsidRDefault="008671C6" w:rsidP="008F2E50">
            <w:pPr>
              <w:spacing w:after="55"/>
              <w:jc w:val="center"/>
              <w:rPr>
                <w:rFonts w:ascii="Arial" w:hAnsi="Arial" w:cs="Arial"/>
                <w:b/>
                <w:bCs/>
                <w:sz w:val="22"/>
                <w:szCs w:val="22"/>
              </w:rPr>
            </w:pPr>
            <w:r>
              <w:rPr>
                <w:rFonts w:ascii="Arial" w:hAnsi="Arial" w:cs="Arial"/>
                <w:b/>
                <w:bCs/>
                <w:sz w:val="22"/>
                <w:szCs w:val="22"/>
              </w:rPr>
              <w:t>15</w:t>
            </w:r>
          </w:p>
        </w:tc>
      </w:tr>
      <w:tr w:rsidR="007A3B20" w:rsidRPr="007A3B20" w14:paraId="3D7A9E19" w14:textId="77777777" w:rsidTr="00552993">
        <w:trPr>
          <w:cantSplit/>
        </w:trPr>
        <w:tc>
          <w:tcPr>
            <w:tcW w:w="1890" w:type="dxa"/>
          </w:tcPr>
          <w:p w14:paraId="0BE59B8F" w14:textId="3BB5B6FC" w:rsidR="007A3B20" w:rsidRPr="007A3B20" w:rsidRDefault="007A3B20" w:rsidP="008F2E50">
            <w:pPr>
              <w:spacing w:after="55"/>
              <w:rPr>
                <w:rFonts w:ascii="Arial" w:hAnsi="Arial" w:cs="Arial"/>
                <w:b/>
                <w:bCs/>
                <w:sz w:val="22"/>
                <w:szCs w:val="22"/>
              </w:rPr>
            </w:pPr>
            <w:r>
              <w:rPr>
                <w:rFonts w:ascii="Arial" w:hAnsi="Arial" w:cs="Arial"/>
                <w:b/>
                <w:bCs/>
                <w:sz w:val="22"/>
                <w:szCs w:val="22"/>
              </w:rPr>
              <w:t>Appendix B</w:t>
            </w:r>
          </w:p>
        </w:tc>
        <w:tc>
          <w:tcPr>
            <w:tcW w:w="6480" w:type="dxa"/>
          </w:tcPr>
          <w:p w14:paraId="028D6A82" w14:textId="0F16703F" w:rsidR="007A3B20" w:rsidRPr="007A3B20" w:rsidRDefault="008671C6" w:rsidP="008F2E50">
            <w:pPr>
              <w:spacing w:after="55"/>
              <w:rPr>
                <w:rFonts w:ascii="Arial" w:hAnsi="Arial" w:cs="Arial"/>
                <w:b/>
                <w:bCs/>
                <w:sz w:val="22"/>
                <w:szCs w:val="22"/>
              </w:rPr>
            </w:pPr>
            <w:r>
              <w:rPr>
                <w:rFonts w:ascii="Arial" w:hAnsi="Arial" w:cs="Arial"/>
                <w:b/>
                <w:bCs/>
                <w:sz w:val="22"/>
                <w:szCs w:val="22"/>
              </w:rPr>
              <w:t>Performance Measures Chart</w:t>
            </w:r>
          </w:p>
        </w:tc>
        <w:tc>
          <w:tcPr>
            <w:tcW w:w="1584" w:type="dxa"/>
          </w:tcPr>
          <w:p w14:paraId="063BC17D" w14:textId="6DF2A64F" w:rsidR="007A3B20" w:rsidRPr="007A3B20" w:rsidRDefault="008671C6" w:rsidP="008F2E50">
            <w:pPr>
              <w:spacing w:after="55"/>
              <w:jc w:val="center"/>
              <w:rPr>
                <w:rFonts w:ascii="Arial" w:hAnsi="Arial" w:cs="Arial"/>
                <w:b/>
                <w:bCs/>
                <w:sz w:val="22"/>
                <w:szCs w:val="22"/>
              </w:rPr>
            </w:pPr>
            <w:r>
              <w:rPr>
                <w:rFonts w:ascii="Arial" w:hAnsi="Arial" w:cs="Arial"/>
                <w:b/>
                <w:bCs/>
                <w:sz w:val="22"/>
                <w:szCs w:val="22"/>
              </w:rPr>
              <w:t>16</w:t>
            </w:r>
          </w:p>
        </w:tc>
      </w:tr>
      <w:tr w:rsidR="007A3B20" w:rsidRPr="007A3B20" w14:paraId="2BA147DB" w14:textId="77777777" w:rsidTr="00552993">
        <w:trPr>
          <w:cantSplit/>
        </w:trPr>
        <w:tc>
          <w:tcPr>
            <w:tcW w:w="1890" w:type="dxa"/>
          </w:tcPr>
          <w:p w14:paraId="22D6606F" w14:textId="3B1EB2AF" w:rsidR="007A3B20" w:rsidRDefault="007A3B20" w:rsidP="008F2E50">
            <w:pPr>
              <w:spacing w:after="55"/>
              <w:rPr>
                <w:rFonts w:ascii="Arial" w:hAnsi="Arial" w:cs="Arial"/>
                <w:b/>
                <w:bCs/>
                <w:sz w:val="22"/>
                <w:szCs w:val="22"/>
              </w:rPr>
            </w:pPr>
            <w:r>
              <w:rPr>
                <w:rFonts w:ascii="Arial" w:hAnsi="Arial" w:cs="Arial"/>
                <w:b/>
                <w:bCs/>
                <w:sz w:val="22"/>
                <w:szCs w:val="22"/>
              </w:rPr>
              <w:t xml:space="preserve">Appendix </w:t>
            </w:r>
            <w:r w:rsidR="00DF602B">
              <w:rPr>
                <w:rFonts w:ascii="Arial" w:hAnsi="Arial" w:cs="Arial"/>
                <w:b/>
                <w:bCs/>
                <w:sz w:val="22"/>
                <w:szCs w:val="22"/>
              </w:rPr>
              <w:t>C</w:t>
            </w:r>
          </w:p>
        </w:tc>
        <w:tc>
          <w:tcPr>
            <w:tcW w:w="6480" w:type="dxa"/>
          </w:tcPr>
          <w:p w14:paraId="153E44DD" w14:textId="577CBD58" w:rsidR="007A3B20" w:rsidRDefault="008671C6" w:rsidP="008F2E50">
            <w:pPr>
              <w:spacing w:after="55"/>
              <w:rPr>
                <w:rFonts w:ascii="Arial" w:hAnsi="Arial" w:cs="Arial"/>
                <w:b/>
                <w:bCs/>
                <w:sz w:val="22"/>
                <w:szCs w:val="22"/>
              </w:rPr>
            </w:pPr>
            <w:r>
              <w:rPr>
                <w:rFonts w:ascii="Arial" w:hAnsi="Arial" w:cs="Arial"/>
                <w:b/>
                <w:bCs/>
                <w:sz w:val="22"/>
                <w:szCs w:val="22"/>
              </w:rPr>
              <w:t>Reviewer Score Sheet</w:t>
            </w:r>
          </w:p>
        </w:tc>
        <w:tc>
          <w:tcPr>
            <w:tcW w:w="1584" w:type="dxa"/>
          </w:tcPr>
          <w:p w14:paraId="10E49127" w14:textId="753A2EC3" w:rsidR="007A3B20" w:rsidRPr="007A3B20" w:rsidRDefault="00DF602B" w:rsidP="008F2E50">
            <w:pPr>
              <w:spacing w:after="55"/>
              <w:jc w:val="center"/>
              <w:rPr>
                <w:rFonts w:ascii="Arial" w:hAnsi="Arial" w:cs="Arial"/>
                <w:b/>
                <w:bCs/>
                <w:sz w:val="22"/>
                <w:szCs w:val="22"/>
              </w:rPr>
            </w:pPr>
            <w:r>
              <w:rPr>
                <w:rFonts w:ascii="Arial" w:hAnsi="Arial" w:cs="Arial"/>
                <w:b/>
                <w:bCs/>
                <w:sz w:val="22"/>
                <w:szCs w:val="22"/>
              </w:rPr>
              <w:t>17-18</w:t>
            </w:r>
          </w:p>
        </w:tc>
      </w:tr>
      <w:tr w:rsidR="00DF602B" w:rsidRPr="007A3B20" w14:paraId="0F08ECBD" w14:textId="77777777" w:rsidTr="00552993">
        <w:trPr>
          <w:cantSplit/>
        </w:trPr>
        <w:tc>
          <w:tcPr>
            <w:tcW w:w="1890" w:type="dxa"/>
          </w:tcPr>
          <w:p w14:paraId="0994B0EE" w14:textId="40A6E030" w:rsidR="00DF602B" w:rsidRDefault="00DF602B" w:rsidP="008F2E50">
            <w:pPr>
              <w:spacing w:after="55"/>
              <w:rPr>
                <w:rFonts w:ascii="Arial" w:hAnsi="Arial" w:cs="Arial"/>
                <w:b/>
                <w:bCs/>
                <w:sz w:val="22"/>
                <w:szCs w:val="22"/>
              </w:rPr>
            </w:pPr>
            <w:r>
              <w:rPr>
                <w:rFonts w:ascii="Arial" w:hAnsi="Arial" w:cs="Arial"/>
                <w:b/>
                <w:bCs/>
                <w:sz w:val="22"/>
                <w:szCs w:val="22"/>
              </w:rPr>
              <w:t>REFERENCE DOCUMENTS</w:t>
            </w:r>
          </w:p>
        </w:tc>
        <w:tc>
          <w:tcPr>
            <w:tcW w:w="6480" w:type="dxa"/>
          </w:tcPr>
          <w:p w14:paraId="28545E33" w14:textId="6647B0A8" w:rsidR="00DF602B" w:rsidRDefault="00DF602B" w:rsidP="008F2E50">
            <w:pPr>
              <w:spacing w:after="55"/>
              <w:rPr>
                <w:rFonts w:ascii="Arial" w:hAnsi="Arial" w:cs="Arial"/>
                <w:b/>
                <w:bCs/>
                <w:sz w:val="22"/>
                <w:szCs w:val="22"/>
              </w:rPr>
            </w:pPr>
            <w:r>
              <w:rPr>
                <w:rFonts w:ascii="Arial" w:hAnsi="Arial" w:cs="Arial"/>
                <w:b/>
                <w:bCs/>
                <w:sz w:val="22"/>
                <w:szCs w:val="22"/>
              </w:rPr>
              <w:t>Budget and Budget Narrative</w:t>
            </w:r>
          </w:p>
        </w:tc>
        <w:tc>
          <w:tcPr>
            <w:tcW w:w="1584" w:type="dxa"/>
          </w:tcPr>
          <w:p w14:paraId="47AE914C" w14:textId="052A4C86" w:rsidR="00DF602B" w:rsidRDefault="00DF602B" w:rsidP="008F2E50">
            <w:pPr>
              <w:spacing w:after="55"/>
              <w:jc w:val="center"/>
              <w:rPr>
                <w:rFonts w:ascii="Arial" w:hAnsi="Arial" w:cs="Arial"/>
                <w:b/>
                <w:bCs/>
                <w:sz w:val="22"/>
                <w:szCs w:val="22"/>
              </w:rPr>
            </w:pPr>
            <w:r>
              <w:rPr>
                <w:rFonts w:ascii="Arial" w:hAnsi="Arial" w:cs="Arial"/>
                <w:b/>
                <w:bCs/>
                <w:sz w:val="22"/>
                <w:szCs w:val="22"/>
              </w:rPr>
              <w:t>19</w:t>
            </w:r>
          </w:p>
        </w:tc>
      </w:tr>
    </w:tbl>
    <w:p w14:paraId="5A38628D" w14:textId="77777777" w:rsidR="009E309B" w:rsidRPr="007A3B20" w:rsidRDefault="009E309B" w:rsidP="00B45B0A">
      <w:pPr>
        <w:ind w:left="720"/>
        <w:rPr>
          <w:rFonts w:ascii="Arial" w:hAnsi="Arial" w:cs="Arial"/>
          <w:b/>
          <w:color w:val="000000"/>
          <w:sz w:val="22"/>
          <w:szCs w:val="22"/>
          <w:u w:val="single"/>
        </w:rPr>
      </w:pPr>
    </w:p>
    <w:p w14:paraId="4029A15A" w14:textId="77777777" w:rsidR="009E309B" w:rsidRPr="007A3B20" w:rsidRDefault="009E309B" w:rsidP="00B45B0A">
      <w:pPr>
        <w:ind w:left="720"/>
        <w:rPr>
          <w:rFonts w:ascii="Arial" w:hAnsi="Arial" w:cs="Arial"/>
          <w:b/>
          <w:color w:val="000000"/>
          <w:sz w:val="22"/>
          <w:szCs w:val="22"/>
          <w:u w:val="single"/>
        </w:rPr>
      </w:pPr>
    </w:p>
    <w:p w14:paraId="181FC347" w14:textId="6778BAAC" w:rsidR="008671C6" w:rsidRDefault="008671C6">
      <w:pPr>
        <w:rPr>
          <w:rFonts w:ascii="Arial" w:hAnsi="Arial" w:cs="Arial"/>
          <w:b/>
          <w:color w:val="000000"/>
          <w:sz w:val="22"/>
          <w:szCs w:val="22"/>
          <w:u w:val="single"/>
        </w:rPr>
      </w:pPr>
      <w:r>
        <w:rPr>
          <w:rFonts w:ascii="Arial" w:hAnsi="Arial" w:cs="Arial"/>
          <w:b/>
          <w:color w:val="000000"/>
          <w:sz w:val="22"/>
          <w:szCs w:val="22"/>
          <w:u w:val="single"/>
        </w:rPr>
        <w:br w:type="page"/>
      </w:r>
    </w:p>
    <w:p w14:paraId="1D9E534B" w14:textId="77777777" w:rsidR="009E309B" w:rsidRPr="007A3B20" w:rsidRDefault="009E309B" w:rsidP="00B45B0A">
      <w:pPr>
        <w:ind w:left="720"/>
        <w:rPr>
          <w:rFonts w:ascii="Arial" w:hAnsi="Arial" w:cs="Arial"/>
          <w:b/>
          <w:color w:val="000000"/>
          <w:sz w:val="22"/>
          <w:szCs w:val="22"/>
          <w:u w:val="single"/>
        </w:rPr>
      </w:pPr>
    </w:p>
    <w:p w14:paraId="2BA7668D" w14:textId="77777777" w:rsidR="0072246B" w:rsidRPr="005F5F9E" w:rsidRDefault="0072246B" w:rsidP="0072246B">
      <w:pPr>
        <w:pBdr>
          <w:top w:val="single" w:sz="12" w:space="0" w:color="000000"/>
          <w:left w:val="single" w:sz="12" w:space="0" w:color="000000"/>
          <w:bottom w:val="single" w:sz="12" w:space="0" w:color="000000"/>
          <w:right w:val="single" w:sz="12" w:space="0" w:color="000000"/>
        </w:pBdr>
        <w:shd w:val="pct10" w:color="000000" w:fill="FFFFFF"/>
        <w:jc w:val="center"/>
        <w:rPr>
          <w:rFonts w:ascii="Arial" w:hAnsi="Arial" w:cs="Arial"/>
          <w:b/>
          <w:bCs/>
          <w:color w:val="000000" w:themeColor="text1"/>
        </w:rPr>
      </w:pPr>
      <w:r w:rsidRPr="005F5F9E">
        <w:rPr>
          <w:rFonts w:ascii="Arial" w:hAnsi="Arial" w:cs="Arial"/>
          <w:b/>
          <w:bCs/>
          <w:color w:val="000000" w:themeColor="text1"/>
        </w:rPr>
        <w:t>Section A. Introduction</w:t>
      </w:r>
    </w:p>
    <w:p w14:paraId="5016005F" w14:textId="77777777" w:rsidR="0071194C" w:rsidRPr="00630EEC" w:rsidRDefault="0071194C" w:rsidP="0072246B">
      <w:pPr>
        <w:pBdr>
          <w:top w:val="single" w:sz="12" w:space="0" w:color="000000"/>
          <w:left w:val="single" w:sz="12" w:space="0" w:color="000000"/>
          <w:bottom w:val="single" w:sz="12" w:space="0" w:color="000000"/>
          <w:right w:val="single" w:sz="12" w:space="0" w:color="000000"/>
        </w:pBdr>
        <w:shd w:val="pct10" w:color="000000" w:fill="FFFFFF"/>
        <w:jc w:val="center"/>
        <w:rPr>
          <w:rFonts w:ascii="Arial" w:hAnsi="Arial" w:cs="Arial"/>
          <w:b/>
          <w:bCs/>
        </w:rPr>
      </w:pPr>
    </w:p>
    <w:p w14:paraId="16DA7F1F" w14:textId="186F17CE" w:rsidR="0072246B" w:rsidRPr="00527F4E" w:rsidRDefault="0072246B" w:rsidP="00527F4E">
      <w:pPr>
        <w:rPr>
          <w:rFonts w:ascii="Arial" w:hAnsi="Arial" w:cs="Arial"/>
          <w:b/>
          <w:bCs/>
        </w:rPr>
      </w:pPr>
      <w:r w:rsidRPr="00630EEC">
        <w:rPr>
          <w:rFonts w:ascii="Arial" w:hAnsi="Arial" w:cs="Arial"/>
          <w:b/>
          <w:bCs/>
        </w:rPr>
        <w:tab/>
      </w:r>
      <w:r w:rsidRPr="00630EEC">
        <w:rPr>
          <w:rFonts w:ascii="Arial" w:hAnsi="Arial" w:cs="Arial"/>
          <w:b/>
          <w:bCs/>
        </w:rPr>
        <w:tab/>
      </w:r>
      <w:r w:rsidRPr="00630EEC">
        <w:rPr>
          <w:rFonts w:ascii="Arial" w:hAnsi="Arial" w:cs="Arial"/>
          <w:b/>
          <w:bCs/>
        </w:rPr>
        <w:tab/>
      </w:r>
      <w:r w:rsidRPr="00630EEC">
        <w:rPr>
          <w:rFonts w:ascii="Arial" w:hAnsi="Arial" w:cs="Arial"/>
          <w:b/>
          <w:bCs/>
        </w:rPr>
        <w:tab/>
      </w:r>
      <w:r w:rsidRPr="00630EEC">
        <w:rPr>
          <w:rFonts w:ascii="Arial" w:hAnsi="Arial" w:cs="Arial"/>
          <w:b/>
          <w:bCs/>
        </w:rPr>
        <w:tab/>
      </w:r>
      <w:r w:rsidRPr="00630EEC">
        <w:rPr>
          <w:rFonts w:ascii="Arial" w:hAnsi="Arial" w:cs="Arial"/>
          <w:b/>
          <w:bCs/>
        </w:rPr>
        <w:tab/>
      </w:r>
    </w:p>
    <w:p w14:paraId="574B9177" w14:textId="77777777" w:rsidR="0072246B" w:rsidRPr="00630EEC" w:rsidRDefault="0072246B" w:rsidP="0072246B">
      <w:pPr>
        <w:rPr>
          <w:rFonts w:ascii="Arial" w:hAnsi="Arial" w:cs="Arial"/>
          <w:color w:val="000000" w:themeColor="text1"/>
        </w:rPr>
      </w:pPr>
    </w:p>
    <w:p w14:paraId="09186DD5" w14:textId="79645FE2" w:rsidR="0072246B" w:rsidRPr="00527F4E" w:rsidRDefault="008805F0" w:rsidP="00D6532B">
      <w:pPr>
        <w:pStyle w:val="ListParagraph"/>
        <w:numPr>
          <w:ilvl w:val="0"/>
          <w:numId w:val="15"/>
        </w:numPr>
        <w:spacing w:after="120"/>
        <w:ind w:left="360"/>
        <w:rPr>
          <w:rFonts w:ascii="Arial" w:hAnsi="Arial" w:cs="Arial"/>
          <w:b/>
          <w:color w:val="000000" w:themeColor="text1"/>
        </w:rPr>
      </w:pPr>
      <w:r w:rsidRPr="00527F4E">
        <w:rPr>
          <w:rFonts w:ascii="Arial" w:hAnsi="Arial" w:cs="Arial"/>
          <w:b/>
          <w:color w:val="000000" w:themeColor="text1"/>
        </w:rPr>
        <w:t>Purpose</w:t>
      </w:r>
    </w:p>
    <w:p w14:paraId="5161DC8B" w14:textId="616E1299" w:rsidR="00A00F35" w:rsidRPr="00A00F35" w:rsidRDefault="00A00F35" w:rsidP="00A00F35">
      <w:pPr>
        <w:tabs>
          <w:tab w:val="left" w:pos="720"/>
        </w:tabs>
        <w:spacing w:line="276" w:lineRule="auto"/>
        <w:rPr>
          <w:rFonts w:ascii="Arial" w:hAnsi="Arial" w:cs="Arial"/>
          <w:sz w:val="22"/>
          <w:szCs w:val="22"/>
        </w:rPr>
      </w:pPr>
      <w:r w:rsidRPr="00A00F35">
        <w:rPr>
          <w:rFonts w:ascii="Arial" w:hAnsi="Arial" w:cs="Arial"/>
          <w:sz w:val="22"/>
          <w:szCs w:val="22"/>
        </w:rPr>
        <w:t>Best practice standards have identified relatives</w:t>
      </w:r>
      <w:r w:rsidR="003B5227">
        <w:rPr>
          <w:rFonts w:ascii="Arial" w:hAnsi="Arial" w:cs="Arial"/>
          <w:sz w:val="22"/>
          <w:szCs w:val="22"/>
        </w:rPr>
        <w:t xml:space="preserve"> or kinship care providers</w:t>
      </w:r>
      <w:r w:rsidRPr="00A00F35">
        <w:rPr>
          <w:rFonts w:ascii="Arial" w:hAnsi="Arial" w:cs="Arial"/>
          <w:sz w:val="22"/>
          <w:szCs w:val="22"/>
        </w:rPr>
        <w:t xml:space="preserve"> as the preferred</w:t>
      </w:r>
      <w:r w:rsidR="003B5227">
        <w:rPr>
          <w:rFonts w:ascii="Arial" w:hAnsi="Arial" w:cs="Arial"/>
          <w:sz w:val="22"/>
          <w:szCs w:val="22"/>
        </w:rPr>
        <w:t xml:space="preserve"> </w:t>
      </w:r>
      <w:r w:rsidRPr="00A00F35">
        <w:rPr>
          <w:rFonts w:ascii="Arial" w:hAnsi="Arial" w:cs="Arial"/>
          <w:sz w:val="22"/>
          <w:szCs w:val="22"/>
        </w:rPr>
        <w:t>resource for children who must be removed from their birth parents</w:t>
      </w:r>
      <w:r w:rsidR="003B5227">
        <w:rPr>
          <w:rFonts w:ascii="Arial" w:hAnsi="Arial" w:cs="Arial"/>
          <w:sz w:val="22"/>
          <w:szCs w:val="22"/>
        </w:rPr>
        <w:t xml:space="preserve"> and placed in foster care</w:t>
      </w:r>
      <w:r w:rsidRPr="00A00F35">
        <w:rPr>
          <w:rFonts w:ascii="Arial" w:hAnsi="Arial" w:cs="Arial"/>
          <w:sz w:val="22"/>
          <w:szCs w:val="22"/>
        </w:rPr>
        <w:t xml:space="preserve">. </w:t>
      </w:r>
      <w:r w:rsidR="003B5227">
        <w:rPr>
          <w:rFonts w:ascii="Arial" w:hAnsi="Arial" w:cs="Arial"/>
          <w:sz w:val="22"/>
          <w:szCs w:val="22"/>
        </w:rPr>
        <w:t>Placing children and youth with relatives or fictive kin</w:t>
      </w:r>
      <w:r w:rsidRPr="00A00F35">
        <w:rPr>
          <w:rFonts w:ascii="Arial" w:hAnsi="Arial" w:cs="Arial"/>
          <w:sz w:val="22"/>
          <w:szCs w:val="22"/>
        </w:rPr>
        <w:t xml:space="preserve"> maintains the children's connections to their families while minimizing the trauma associated with the removal. Some practitioners consider kinship care as a type of family preservation service. Because of the research around the positive effects of kinship, many states are requiring kinship caregivers to comply with traditional foster care licensure. This practice ensures the safety and well-being of the children.</w:t>
      </w:r>
    </w:p>
    <w:p w14:paraId="3256983D" w14:textId="77777777" w:rsidR="00A00F35" w:rsidRPr="00A00F35" w:rsidRDefault="00A00F35" w:rsidP="00A00F35">
      <w:pPr>
        <w:tabs>
          <w:tab w:val="left" w:pos="720"/>
        </w:tabs>
        <w:spacing w:line="276" w:lineRule="auto"/>
        <w:rPr>
          <w:rFonts w:ascii="Arial" w:hAnsi="Arial" w:cs="Arial"/>
          <w:sz w:val="22"/>
          <w:szCs w:val="22"/>
        </w:rPr>
      </w:pPr>
    </w:p>
    <w:p w14:paraId="3F1B2A89" w14:textId="56CC53D1" w:rsidR="00A00F35" w:rsidRPr="00A00F35" w:rsidRDefault="00A00F35" w:rsidP="00A00F35">
      <w:pPr>
        <w:tabs>
          <w:tab w:val="left" w:pos="720"/>
        </w:tabs>
        <w:spacing w:line="276" w:lineRule="auto"/>
        <w:rPr>
          <w:rFonts w:ascii="Arial" w:hAnsi="Arial" w:cs="Arial"/>
          <w:sz w:val="22"/>
          <w:szCs w:val="22"/>
        </w:rPr>
      </w:pPr>
      <w:r w:rsidRPr="00A00F35">
        <w:rPr>
          <w:rFonts w:ascii="Arial" w:hAnsi="Arial" w:cs="Arial"/>
          <w:sz w:val="22"/>
          <w:szCs w:val="22"/>
        </w:rPr>
        <w:t xml:space="preserve">During focus groups, </w:t>
      </w:r>
      <w:r w:rsidR="003B5227">
        <w:rPr>
          <w:rFonts w:ascii="Arial" w:hAnsi="Arial" w:cs="Arial"/>
          <w:sz w:val="22"/>
          <w:szCs w:val="22"/>
        </w:rPr>
        <w:t>kinship</w:t>
      </w:r>
      <w:r w:rsidR="003B5227" w:rsidRPr="00A00F35">
        <w:rPr>
          <w:rFonts w:ascii="Arial" w:hAnsi="Arial" w:cs="Arial"/>
          <w:sz w:val="22"/>
          <w:szCs w:val="22"/>
        </w:rPr>
        <w:t xml:space="preserve"> </w:t>
      </w:r>
      <w:r w:rsidRPr="00A00F35">
        <w:rPr>
          <w:rFonts w:ascii="Arial" w:hAnsi="Arial" w:cs="Arial"/>
          <w:sz w:val="22"/>
          <w:szCs w:val="22"/>
        </w:rPr>
        <w:t>caregivers identified three common themes they face when caring for their relative</w:t>
      </w:r>
      <w:r w:rsidR="003B5227">
        <w:rPr>
          <w:rFonts w:ascii="Arial" w:hAnsi="Arial" w:cs="Arial"/>
          <w:sz w:val="22"/>
          <w:szCs w:val="22"/>
        </w:rPr>
        <w:t>s</w:t>
      </w:r>
      <w:r w:rsidRPr="00A00F35">
        <w:rPr>
          <w:rFonts w:ascii="Arial" w:hAnsi="Arial" w:cs="Arial"/>
          <w:sz w:val="22"/>
          <w:szCs w:val="22"/>
        </w:rPr>
        <w:t>. The common themes that emerged were:</w:t>
      </w:r>
    </w:p>
    <w:p w14:paraId="103BA376" w14:textId="77777777" w:rsidR="00A00F35" w:rsidRPr="00A00F35" w:rsidRDefault="00A00F35" w:rsidP="00A00F35">
      <w:pPr>
        <w:tabs>
          <w:tab w:val="left" w:pos="720"/>
        </w:tabs>
        <w:spacing w:line="276" w:lineRule="auto"/>
        <w:rPr>
          <w:rFonts w:ascii="Arial" w:hAnsi="Arial" w:cs="Arial"/>
          <w:sz w:val="22"/>
          <w:szCs w:val="22"/>
        </w:rPr>
      </w:pPr>
    </w:p>
    <w:p w14:paraId="5AFAA99A" w14:textId="77777777" w:rsidR="00A00F35" w:rsidRPr="00A00F35" w:rsidRDefault="00A00F35" w:rsidP="00D6532B">
      <w:pPr>
        <w:numPr>
          <w:ilvl w:val="0"/>
          <w:numId w:val="42"/>
        </w:numPr>
        <w:tabs>
          <w:tab w:val="left" w:pos="720"/>
        </w:tabs>
        <w:spacing w:line="276" w:lineRule="auto"/>
        <w:rPr>
          <w:rFonts w:ascii="Arial" w:hAnsi="Arial" w:cs="Arial"/>
          <w:sz w:val="22"/>
          <w:szCs w:val="22"/>
        </w:rPr>
      </w:pPr>
      <w:r w:rsidRPr="00A00F35">
        <w:rPr>
          <w:rFonts w:ascii="Arial" w:hAnsi="Arial" w:cs="Arial"/>
          <w:sz w:val="22"/>
          <w:szCs w:val="22"/>
        </w:rPr>
        <w:t>The relationship of kinship caregivers with the helping network.</w:t>
      </w:r>
    </w:p>
    <w:p w14:paraId="5D495A93" w14:textId="77777777" w:rsidR="00A00F35" w:rsidRPr="00A00F35" w:rsidRDefault="00A00F35" w:rsidP="00D6532B">
      <w:pPr>
        <w:numPr>
          <w:ilvl w:val="0"/>
          <w:numId w:val="42"/>
        </w:numPr>
        <w:tabs>
          <w:tab w:val="left" w:pos="720"/>
        </w:tabs>
        <w:spacing w:line="276" w:lineRule="auto"/>
        <w:rPr>
          <w:rFonts w:ascii="Arial" w:hAnsi="Arial" w:cs="Arial"/>
          <w:sz w:val="22"/>
          <w:szCs w:val="22"/>
        </w:rPr>
      </w:pPr>
      <w:r w:rsidRPr="00A00F35">
        <w:rPr>
          <w:rFonts w:ascii="Arial" w:hAnsi="Arial" w:cs="Arial"/>
          <w:sz w:val="22"/>
          <w:szCs w:val="22"/>
        </w:rPr>
        <w:t>The relationship of kinship caregivers with the children in their care.</w:t>
      </w:r>
    </w:p>
    <w:p w14:paraId="6224AD3D" w14:textId="77777777" w:rsidR="00A00F35" w:rsidRPr="00A00F35" w:rsidRDefault="00A00F35" w:rsidP="00D6532B">
      <w:pPr>
        <w:numPr>
          <w:ilvl w:val="0"/>
          <w:numId w:val="42"/>
        </w:numPr>
        <w:tabs>
          <w:tab w:val="left" w:pos="720"/>
        </w:tabs>
        <w:spacing w:line="276" w:lineRule="auto"/>
        <w:rPr>
          <w:rFonts w:ascii="Arial" w:hAnsi="Arial" w:cs="Arial"/>
          <w:sz w:val="22"/>
          <w:szCs w:val="22"/>
        </w:rPr>
      </w:pPr>
      <w:r w:rsidRPr="00A00F35">
        <w:rPr>
          <w:rFonts w:ascii="Arial" w:hAnsi="Arial" w:cs="Arial"/>
          <w:sz w:val="22"/>
          <w:szCs w:val="22"/>
        </w:rPr>
        <w:t>The relationship of kinship caregivers with the birth parents of the children in their care.</w:t>
      </w:r>
    </w:p>
    <w:p w14:paraId="3416F652" w14:textId="77777777" w:rsidR="00A00F35" w:rsidRPr="00A00F35" w:rsidRDefault="00A00F35" w:rsidP="00A00F35">
      <w:pPr>
        <w:tabs>
          <w:tab w:val="left" w:pos="720"/>
        </w:tabs>
        <w:spacing w:line="276" w:lineRule="auto"/>
        <w:rPr>
          <w:rFonts w:ascii="Arial" w:hAnsi="Arial" w:cs="Arial"/>
          <w:sz w:val="22"/>
          <w:szCs w:val="22"/>
        </w:rPr>
      </w:pPr>
    </w:p>
    <w:p w14:paraId="6FF4769C" w14:textId="28ED6FA1" w:rsidR="00A00F35" w:rsidRPr="00A00F35" w:rsidRDefault="00E61345" w:rsidP="00A00F35">
      <w:pPr>
        <w:tabs>
          <w:tab w:val="left" w:pos="720"/>
        </w:tabs>
        <w:spacing w:line="276" w:lineRule="auto"/>
        <w:rPr>
          <w:rFonts w:ascii="Arial" w:hAnsi="Arial" w:cs="Arial"/>
          <w:sz w:val="22"/>
          <w:szCs w:val="22"/>
        </w:rPr>
      </w:pPr>
      <w:r>
        <w:rPr>
          <w:rFonts w:ascii="Arial" w:hAnsi="Arial" w:cs="Arial"/>
          <w:sz w:val="22"/>
          <w:szCs w:val="22"/>
        </w:rPr>
        <w:t xml:space="preserve">Caring </w:t>
      </w:r>
      <w:proofErr w:type="gramStart"/>
      <w:r>
        <w:rPr>
          <w:rFonts w:ascii="Arial" w:hAnsi="Arial" w:cs="Arial"/>
          <w:sz w:val="22"/>
          <w:szCs w:val="22"/>
        </w:rPr>
        <w:t>For</w:t>
      </w:r>
      <w:proofErr w:type="gramEnd"/>
      <w:r>
        <w:rPr>
          <w:rFonts w:ascii="Arial" w:hAnsi="Arial" w:cs="Arial"/>
          <w:sz w:val="22"/>
          <w:szCs w:val="22"/>
        </w:rPr>
        <w:t xml:space="preserve"> Our Own</w:t>
      </w:r>
      <w:r w:rsidR="00A00F35" w:rsidRPr="00A00F35">
        <w:rPr>
          <w:rFonts w:ascii="Arial" w:hAnsi="Arial" w:cs="Arial"/>
          <w:sz w:val="22"/>
          <w:szCs w:val="22"/>
        </w:rPr>
        <w:t xml:space="preserve"> Program is a </w:t>
      </w:r>
      <w:r w:rsidR="003B5227" w:rsidRPr="00A00F35">
        <w:rPr>
          <w:rFonts w:ascii="Arial" w:hAnsi="Arial" w:cs="Arial"/>
          <w:sz w:val="22"/>
          <w:szCs w:val="22"/>
        </w:rPr>
        <w:t>nine-week</w:t>
      </w:r>
      <w:r w:rsidR="00A00F35" w:rsidRPr="00A00F35">
        <w:rPr>
          <w:rFonts w:ascii="Arial" w:hAnsi="Arial" w:cs="Arial"/>
          <w:sz w:val="22"/>
          <w:szCs w:val="22"/>
        </w:rPr>
        <w:t>, 27 hour support group designed to provide kinship caregivers with assistance and ideas to help them work in partnership with the helping network, the children and the birth parents of the children. The program was updated in 2011 to include information on trauma and current federal guidelines for kinship care.</w:t>
      </w:r>
      <w:r w:rsidR="00F516F9">
        <w:rPr>
          <w:rFonts w:ascii="Arial" w:hAnsi="Arial" w:cs="Arial"/>
          <w:sz w:val="22"/>
          <w:szCs w:val="22"/>
        </w:rPr>
        <w:t xml:space="preserve"> NC DSS has approved </w:t>
      </w:r>
      <w:r>
        <w:rPr>
          <w:rFonts w:ascii="Arial" w:hAnsi="Arial" w:cs="Arial"/>
          <w:sz w:val="22"/>
          <w:szCs w:val="22"/>
        </w:rPr>
        <w:t xml:space="preserve">Caring </w:t>
      </w:r>
      <w:proofErr w:type="gramStart"/>
      <w:r>
        <w:rPr>
          <w:rFonts w:ascii="Arial" w:hAnsi="Arial" w:cs="Arial"/>
          <w:sz w:val="22"/>
          <w:szCs w:val="22"/>
        </w:rPr>
        <w:t>For</w:t>
      </w:r>
      <w:proofErr w:type="gramEnd"/>
      <w:r>
        <w:rPr>
          <w:rFonts w:ascii="Arial" w:hAnsi="Arial" w:cs="Arial"/>
          <w:sz w:val="22"/>
          <w:szCs w:val="22"/>
        </w:rPr>
        <w:t xml:space="preserve"> Our Own</w:t>
      </w:r>
      <w:r w:rsidR="00F516F9">
        <w:rPr>
          <w:rFonts w:ascii="Arial" w:hAnsi="Arial" w:cs="Arial"/>
          <w:sz w:val="22"/>
          <w:szCs w:val="22"/>
        </w:rPr>
        <w:t xml:space="preserve"> to serve as a 30-hour pre-licensing training. </w:t>
      </w:r>
    </w:p>
    <w:p w14:paraId="1077422D" w14:textId="77777777" w:rsidR="00A00F35" w:rsidRPr="00A00F35" w:rsidRDefault="00A00F35" w:rsidP="00A00F35">
      <w:pPr>
        <w:tabs>
          <w:tab w:val="left" w:pos="720"/>
        </w:tabs>
        <w:spacing w:line="276" w:lineRule="auto"/>
        <w:rPr>
          <w:rFonts w:ascii="Arial" w:hAnsi="Arial" w:cs="Arial"/>
          <w:sz w:val="22"/>
          <w:szCs w:val="22"/>
        </w:rPr>
      </w:pPr>
    </w:p>
    <w:p w14:paraId="4A32636E" w14:textId="32232B47" w:rsidR="00A00F35" w:rsidRPr="00A00F35" w:rsidRDefault="00A00F35" w:rsidP="00A00F35">
      <w:pPr>
        <w:tabs>
          <w:tab w:val="left" w:pos="720"/>
        </w:tabs>
        <w:spacing w:line="276" w:lineRule="auto"/>
        <w:rPr>
          <w:rFonts w:ascii="Arial" w:hAnsi="Arial" w:cs="Arial"/>
          <w:sz w:val="22"/>
          <w:szCs w:val="22"/>
        </w:rPr>
      </w:pPr>
      <w:r w:rsidRPr="00A00F35">
        <w:rPr>
          <w:rFonts w:ascii="Arial" w:hAnsi="Arial" w:cs="Arial"/>
          <w:sz w:val="22"/>
          <w:szCs w:val="22"/>
        </w:rPr>
        <w:t xml:space="preserve">Through implementation of the </w:t>
      </w:r>
      <w:r w:rsidR="00E61345">
        <w:rPr>
          <w:rFonts w:ascii="Arial" w:hAnsi="Arial" w:cs="Arial"/>
          <w:sz w:val="22"/>
          <w:szCs w:val="22"/>
        </w:rPr>
        <w:t xml:space="preserve">Caring </w:t>
      </w:r>
      <w:proofErr w:type="gramStart"/>
      <w:r w:rsidR="00E61345">
        <w:rPr>
          <w:rFonts w:ascii="Arial" w:hAnsi="Arial" w:cs="Arial"/>
          <w:sz w:val="22"/>
          <w:szCs w:val="22"/>
        </w:rPr>
        <w:t>For</w:t>
      </w:r>
      <w:proofErr w:type="gramEnd"/>
      <w:r w:rsidR="00E61345">
        <w:rPr>
          <w:rFonts w:ascii="Arial" w:hAnsi="Arial" w:cs="Arial"/>
          <w:sz w:val="22"/>
          <w:szCs w:val="22"/>
        </w:rPr>
        <w:t xml:space="preserve"> Our Own</w:t>
      </w:r>
      <w:r w:rsidRPr="00A00F35">
        <w:rPr>
          <w:rFonts w:ascii="Arial" w:hAnsi="Arial" w:cs="Arial"/>
          <w:sz w:val="22"/>
          <w:szCs w:val="22"/>
        </w:rPr>
        <w:t xml:space="preserve"> Program, agencies can expect the following outcomes:</w:t>
      </w:r>
    </w:p>
    <w:p w14:paraId="0A1D5DD0" w14:textId="77777777" w:rsidR="00A00F35" w:rsidRPr="00A00F35" w:rsidRDefault="00A00F35" w:rsidP="00A00F35">
      <w:pPr>
        <w:tabs>
          <w:tab w:val="left" w:pos="720"/>
        </w:tabs>
        <w:spacing w:line="276" w:lineRule="auto"/>
        <w:rPr>
          <w:rFonts w:ascii="Arial" w:hAnsi="Arial" w:cs="Arial"/>
          <w:sz w:val="22"/>
          <w:szCs w:val="22"/>
        </w:rPr>
      </w:pPr>
    </w:p>
    <w:p w14:paraId="23A4A8CA" w14:textId="77777777" w:rsidR="00A00F35" w:rsidRPr="00A00F35" w:rsidRDefault="00A00F35" w:rsidP="00D6532B">
      <w:pPr>
        <w:numPr>
          <w:ilvl w:val="0"/>
          <w:numId w:val="43"/>
        </w:numPr>
        <w:tabs>
          <w:tab w:val="left" w:pos="720"/>
        </w:tabs>
        <w:spacing w:line="276" w:lineRule="auto"/>
        <w:rPr>
          <w:rFonts w:ascii="Arial" w:hAnsi="Arial" w:cs="Arial"/>
          <w:sz w:val="22"/>
          <w:szCs w:val="22"/>
        </w:rPr>
      </w:pPr>
      <w:r w:rsidRPr="00A00F35">
        <w:rPr>
          <w:rFonts w:ascii="Arial" w:hAnsi="Arial" w:cs="Arial"/>
          <w:sz w:val="22"/>
          <w:szCs w:val="22"/>
        </w:rPr>
        <w:t>Children living with kinship caregivers will have their needs for emotional support, physical, developmental and safety met.</w:t>
      </w:r>
    </w:p>
    <w:p w14:paraId="7EEC1802" w14:textId="77777777" w:rsidR="00A00F35" w:rsidRPr="00A00F35" w:rsidRDefault="00A00F35" w:rsidP="00D6532B">
      <w:pPr>
        <w:numPr>
          <w:ilvl w:val="0"/>
          <w:numId w:val="43"/>
        </w:numPr>
        <w:tabs>
          <w:tab w:val="left" w:pos="720"/>
        </w:tabs>
        <w:spacing w:line="276" w:lineRule="auto"/>
        <w:rPr>
          <w:rFonts w:ascii="Arial" w:hAnsi="Arial" w:cs="Arial"/>
          <w:sz w:val="22"/>
          <w:szCs w:val="22"/>
        </w:rPr>
      </w:pPr>
      <w:r w:rsidRPr="00A00F35">
        <w:rPr>
          <w:rFonts w:ascii="Arial" w:hAnsi="Arial" w:cs="Arial"/>
          <w:sz w:val="22"/>
          <w:szCs w:val="22"/>
        </w:rPr>
        <w:t>Kinship caregivers will help children who are placed in their care achieve permanency in the shortest time frame possible.</w:t>
      </w:r>
    </w:p>
    <w:p w14:paraId="426201A2" w14:textId="77777777" w:rsidR="00A00F35" w:rsidRPr="00A00F35" w:rsidRDefault="00A00F35" w:rsidP="00D6532B">
      <w:pPr>
        <w:numPr>
          <w:ilvl w:val="0"/>
          <w:numId w:val="43"/>
        </w:numPr>
        <w:tabs>
          <w:tab w:val="left" w:pos="720"/>
        </w:tabs>
        <w:spacing w:line="276" w:lineRule="auto"/>
        <w:rPr>
          <w:rFonts w:ascii="Arial" w:hAnsi="Arial" w:cs="Arial"/>
          <w:sz w:val="22"/>
          <w:szCs w:val="22"/>
        </w:rPr>
      </w:pPr>
      <w:r w:rsidRPr="00A00F35">
        <w:rPr>
          <w:rFonts w:ascii="Arial" w:hAnsi="Arial" w:cs="Arial"/>
          <w:sz w:val="22"/>
          <w:szCs w:val="22"/>
        </w:rPr>
        <w:t>The children's educational growth will be supported and enhanced through the kinship caregivers' partnership with the school system.</w:t>
      </w:r>
    </w:p>
    <w:p w14:paraId="44E575E6" w14:textId="77777777" w:rsidR="00A00F35" w:rsidRPr="00A00F35" w:rsidRDefault="00A00F35" w:rsidP="00D6532B">
      <w:pPr>
        <w:numPr>
          <w:ilvl w:val="0"/>
          <w:numId w:val="43"/>
        </w:numPr>
        <w:tabs>
          <w:tab w:val="left" w:pos="720"/>
        </w:tabs>
        <w:spacing w:line="276" w:lineRule="auto"/>
        <w:rPr>
          <w:rFonts w:ascii="Arial" w:hAnsi="Arial" w:cs="Arial"/>
          <w:sz w:val="22"/>
          <w:szCs w:val="22"/>
        </w:rPr>
      </w:pPr>
      <w:r w:rsidRPr="00A00F35">
        <w:rPr>
          <w:rFonts w:ascii="Arial" w:hAnsi="Arial" w:cs="Arial"/>
          <w:sz w:val="22"/>
          <w:szCs w:val="22"/>
        </w:rPr>
        <w:t>Older adolescents will receive the educational and vocational services they need to achieve successful emancipation (independent living).</w:t>
      </w:r>
    </w:p>
    <w:p w14:paraId="31E8CE6C" w14:textId="77777777" w:rsidR="00A00F35" w:rsidRPr="00A00F35" w:rsidRDefault="00A00F35" w:rsidP="00D6532B">
      <w:pPr>
        <w:numPr>
          <w:ilvl w:val="0"/>
          <w:numId w:val="43"/>
        </w:numPr>
        <w:tabs>
          <w:tab w:val="left" w:pos="720"/>
        </w:tabs>
        <w:spacing w:line="276" w:lineRule="auto"/>
        <w:rPr>
          <w:rFonts w:ascii="Arial" w:hAnsi="Arial" w:cs="Arial"/>
          <w:sz w:val="22"/>
          <w:szCs w:val="22"/>
        </w:rPr>
      </w:pPr>
      <w:r w:rsidRPr="00A00F35">
        <w:rPr>
          <w:rFonts w:ascii="Arial" w:hAnsi="Arial" w:cs="Arial"/>
          <w:sz w:val="22"/>
          <w:szCs w:val="22"/>
        </w:rPr>
        <w:t>Kinship caregivers will have an ongoing, informal social support network made up of other kinship caregivers.</w:t>
      </w:r>
      <w:r w:rsidRPr="00A00F35">
        <w:rPr>
          <w:rStyle w:val="FootnoteReference"/>
          <w:rFonts w:ascii="Arial" w:hAnsi="Arial" w:cs="Arial"/>
          <w:sz w:val="22"/>
          <w:szCs w:val="22"/>
        </w:rPr>
        <w:footnoteReference w:id="1"/>
      </w:r>
    </w:p>
    <w:p w14:paraId="4B43E538" w14:textId="77777777" w:rsidR="00A00F35" w:rsidRPr="00A00F35" w:rsidRDefault="00A00F35" w:rsidP="00A00F35">
      <w:pPr>
        <w:tabs>
          <w:tab w:val="left" w:pos="720"/>
        </w:tabs>
        <w:spacing w:line="276" w:lineRule="auto"/>
        <w:rPr>
          <w:rFonts w:ascii="Arial" w:hAnsi="Arial" w:cs="Arial"/>
          <w:sz w:val="22"/>
          <w:szCs w:val="22"/>
        </w:rPr>
      </w:pPr>
    </w:p>
    <w:p w14:paraId="06BD62F9" w14:textId="73966E61" w:rsidR="00A00F35" w:rsidRPr="00A00F35" w:rsidRDefault="00A00F35" w:rsidP="00A00F35">
      <w:pPr>
        <w:tabs>
          <w:tab w:val="left" w:pos="720"/>
        </w:tabs>
        <w:spacing w:line="276" w:lineRule="auto"/>
        <w:rPr>
          <w:rFonts w:ascii="Arial" w:hAnsi="Arial" w:cs="Arial"/>
          <w:sz w:val="22"/>
          <w:szCs w:val="22"/>
        </w:rPr>
      </w:pPr>
      <w:r w:rsidRPr="00A00F35">
        <w:rPr>
          <w:rFonts w:ascii="Arial" w:hAnsi="Arial" w:cs="Arial"/>
          <w:sz w:val="22"/>
          <w:szCs w:val="22"/>
        </w:rPr>
        <w:t>North Carolina has stated in the 2020-2024 Child and Family Services Plan</w:t>
      </w:r>
      <w:r>
        <w:rPr>
          <w:rFonts w:ascii="Arial" w:hAnsi="Arial" w:cs="Arial"/>
          <w:sz w:val="22"/>
          <w:szCs w:val="22"/>
        </w:rPr>
        <w:t xml:space="preserve"> </w:t>
      </w:r>
      <w:r w:rsidRPr="00A00F35">
        <w:rPr>
          <w:rFonts w:ascii="Arial" w:hAnsi="Arial" w:cs="Arial"/>
          <w:sz w:val="22"/>
          <w:szCs w:val="22"/>
        </w:rPr>
        <w:t xml:space="preserve">that one primary goal is to increase the number of licensed </w:t>
      </w:r>
      <w:r>
        <w:rPr>
          <w:rFonts w:ascii="Arial" w:hAnsi="Arial" w:cs="Arial"/>
          <w:sz w:val="22"/>
          <w:szCs w:val="22"/>
        </w:rPr>
        <w:t xml:space="preserve">kinship </w:t>
      </w:r>
      <w:r w:rsidRPr="00A00F35">
        <w:rPr>
          <w:rFonts w:ascii="Arial" w:hAnsi="Arial" w:cs="Arial"/>
          <w:sz w:val="22"/>
          <w:szCs w:val="22"/>
        </w:rPr>
        <w:t xml:space="preserve">caregivers. At the end of SFY 2019, 3.9% of youth </w:t>
      </w:r>
      <w:r>
        <w:rPr>
          <w:rFonts w:ascii="Arial" w:hAnsi="Arial" w:cs="Arial"/>
          <w:sz w:val="22"/>
          <w:szCs w:val="22"/>
        </w:rPr>
        <w:t xml:space="preserve">living with relatives were in a licensed home </w:t>
      </w:r>
      <w:r w:rsidRPr="00A00F35">
        <w:rPr>
          <w:rFonts w:ascii="Arial" w:hAnsi="Arial" w:cs="Arial"/>
          <w:sz w:val="22"/>
          <w:szCs w:val="22"/>
        </w:rPr>
        <w:t>(106</w:t>
      </w:r>
      <w:r>
        <w:rPr>
          <w:rFonts w:ascii="Arial" w:hAnsi="Arial" w:cs="Arial"/>
          <w:sz w:val="22"/>
          <w:szCs w:val="22"/>
        </w:rPr>
        <w:t xml:space="preserve"> youth</w:t>
      </w:r>
      <w:r w:rsidRPr="00A00F35">
        <w:rPr>
          <w:rFonts w:ascii="Arial" w:hAnsi="Arial" w:cs="Arial"/>
          <w:sz w:val="22"/>
          <w:szCs w:val="22"/>
        </w:rPr>
        <w:t>). 2599 youth were living with unlicensed relatives.</w:t>
      </w:r>
    </w:p>
    <w:p w14:paraId="2A8AA4D4" w14:textId="77777777" w:rsidR="00A00F35" w:rsidRPr="00A00F35" w:rsidRDefault="00A00F35" w:rsidP="00A00F35">
      <w:pPr>
        <w:tabs>
          <w:tab w:val="left" w:pos="720"/>
        </w:tabs>
        <w:spacing w:line="276" w:lineRule="auto"/>
        <w:rPr>
          <w:rFonts w:ascii="Arial" w:hAnsi="Arial" w:cs="Arial"/>
          <w:sz w:val="22"/>
          <w:szCs w:val="22"/>
        </w:rPr>
      </w:pPr>
    </w:p>
    <w:p w14:paraId="724E99E7" w14:textId="100A9603" w:rsidR="0072246B" w:rsidRPr="00527F4E" w:rsidRDefault="0072246B" w:rsidP="00D6532B">
      <w:pPr>
        <w:pStyle w:val="ListParagraph"/>
        <w:numPr>
          <w:ilvl w:val="0"/>
          <w:numId w:val="15"/>
        </w:numPr>
        <w:spacing w:after="120"/>
        <w:ind w:left="360"/>
        <w:rPr>
          <w:rFonts w:ascii="Arial" w:hAnsi="Arial" w:cs="Arial"/>
          <w:b/>
          <w:color w:val="000000" w:themeColor="text1"/>
        </w:rPr>
      </w:pPr>
      <w:r w:rsidRPr="00527F4E">
        <w:rPr>
          <w:rFonts w:ascii="Arial" w:hAnsi="Arial" w:cs="Arial"/>
          <w:b/>
          <w:color w:val="000000" w:themeColor="text1"/>
        </w:rPr>
        <w:t>B</w:t>
      </w:r>
      <w:r w:rsidR="008805F0" w:rsidRPr="00527F4E">
        <w:rPr>
          <w:rFonts w:ascii="Arial" w:hAnsi="Arial" w:cs="Arial"/>
          <w:b/>
          <w:color w:val="000000" w:themeColor="text1"/>
        </w:rPr>
        <w:t>ackground</w:t>
      </w:r>
      <w:r w:rsidRPr="00527F4E">
        <w:rPr>
          <w:rFonts w:ascii="Arial" w:hAnsi="Arial" w:cs="Arial"/>
          <w:b/>
          <w:color w:val="000000" w:themeColor="text1"/>
        </w:rPr>
        <w:t xml:space="preserve"> </w:t>
      </w:r>
    </w:p>
    <w:p w14:paraId="7885F490" w14:textId="6E9A236B" w:rsidR="00693135" w:rsidRPr="00C5005C" w:rsidRDefault="00693135" w:rsidP="00693135">
      <w:pPr>
        <w:rPr>
          <w:rFonts w:ascii="Arial" w:hAnsi="Arial" w:cs="Arial"/>
          <w:sz w:val="22"/>
          <w:szCs w:val="22"/>
        </w:rPr>
      </w:pPr>
      <w:r w:rsidRPr="00792A29">
        <w:rPr>
          <w:rFonts w:ascii="Arial" w:hAnsi="Arial" w:cs="Arial"/>
          <w:sz w:val="22"/>
          <w:szCs w:val="22"/>
        </w:rPr>
        <w:lastRenderedPageBreak/>
        <w:t xml:space="preserve">The mission of NC DSS is to provide family-centered services to children and families to achieve well-being through ensuring self-sufficiency, support, safety and permanency. NC DSS is guided by both federal and state legislation designed to protect children and strengthen safe, stable, nurturing families.  </w:t>
      </w:r>
      <w:r w:rsidR="00A00F35" w:rsidRPr="00A00F35">
        <w:rPr>
          <w:rFonts w:ascii="Arial" w:hAnsi="Arial" w:cs="Arial"/>
          <w:sz w:val="22"/>
          <w:szCs w:val="22"/>
        </w:rPr>
        <w:t>NC DSS is see</w:t>
      </w:r>
      <w:r w:rsidR="00A00F35">
        <w:rPr>
          <w:rFonts w:ascii="Arial" w:hAnsi="Arial" w:cs="Arial"/>
          <w:sz w:val="22"/>
          <w:szCs w:val="22"/>
        </w:rPr>
        <w:t>k</w:t>
      </w:r>
      <w:r w:rsidR="00A00F35" w:rsidRPr="00A00F35">
        <w:rPr>
          <w:rFonts w:ascii="Arial" w:hAnsi="Arial" w:cs="Arial"/>
          <w:sz w:val="22"/>
          <w:szCs w:val="22"/>
        </w:rPr>
        <w:t xml:space="preserve">ing proposals from qualified applicants to support the work in expanding the number of </w:t>
      </w:r>
      <w:r w:rsidR="00E61345">
        <w:rPr>
          <w:rFonts w:ascii="Arial" w:hAnsi="Arial" w:cs="Arial"/>
          <w:sz w:val="22"/>
          <w:szCs w:val="22"/>
        </w:rPr>
        <w:t>Caring For Our Own</w:t>
      </w:r>
      <w:r w:rsidR="00A00F35" w:rsidRPr="00A00F35">
        <w:rPr>
          <w:rFonts w:ascii="Arial" w:hAnsi="Arial" w:cs="Arial"/>
          <w:sz w:val="22"/>
          <w:szCs w:val="22"/>
        </w:rPr>
        <w:t xml:space="preserve"> training classes for kinship families; increasing the number of </w:t>
      </w:r>
      <w:r w:rsidR="00064815">
        <w:rPr>
          <w:rFonts w:ascii="Arial" w:hAnsi="Arial" w:cs="Arial"/>
          <w:sz w:val="22"/>
          <w:szCs w:val="22"/>
        </w:rPr>
        <w:t>completed mutual home assessments for</w:t>
      </w:r>
      <w:r w:rsidR="00A00F35" w:rsidRPr="00A00F35">
        <w:rPr>
          <w:rFonts w:ascii="Arial" w:hAnsi="Arial" w:cs="Arial"/>
          <w:sz w:val="22"/>
          <w:szCs w:val="22"/>
        </w:rPr>
        <w:t xml:space="preserve"> kinship families and ultimately increasing the number of youth who safely exit foster care through reunification, guardianship or adoption.</w:t>
      </w:r>
    </w:p>
    <w:p w14:paraId="46043059" w14:textId="77777777" w:rsidR="00693135" w:rsidRPr="00C5005C" w:rsidRDefault="00693135" w:rsidP="00693135">
      <w:pPr>
        <w:ind w:left="-360"/>
        <w:rPr>
          <w:rFonts w:ascii="Arial" w:hAnsi="Arial" w:cs="Arial"/>
          <w:sz w:val="22"/>
          <w:szCs w:val="22"/>
        </w:rPr>
      </w:pPr>
    </w:p>
    <w:p w14:paraId="3A4423DC" w14:textId="77777777" w:rsidR="00693135" w:rsidRPr="00C5005C" w:rsidRDefault="00693135" w:rsidP="0072246B">
      <w:pPr>
        <w:rPr>
          <w:rFonts w:ascii="Arial" w:hAnsi="Arial" w:cs="Arial"/>
          <w:color w:val="000000" w:themeColor="text1"/>
          <w:sz w:val="22"/>
          <w:szCs w:val="22"/>
        </w:rPr>
      </w:pPr>
    </w:p>
    <w:p w14:paraId="33A2559C" w14:textId="16C42A9B" w:rsidR="00693135" w:rsidRPr="00A2170B" w:rsidRDefault="00527F4E" w:rsidP="00693135">
      <w:pPr>
        <w:rPr>
          <w:rFonts w:ascii="Arial" w:hAnsi="Arial" w:cs="Arial"/>
          <w:b/>
          <w:color w:val="000000" w:themeColor="text1"/>
          <w:u w:val="single"/>
        </w:rPr>
      </w:pPr>
      <w:r>
        <w:rPr>
          <w:rFonts w:ascii="Arial" w:hAnsi="Arial" w:cs="Arial"/>
          <w:b/>
          <w:color w:val="000000" w:themeColor="text1"/>
        </w:rPr>
        <w:t>3</w:t>
      </w:r>
      <w:r w:rsidR="00693135" w:rsidRPr="00A2170B">
        <w:rPr>
          <w:rFonts w:ascii="Arial" w:hAnsi="Arial" w:cs="Arial"/>
          <w:b/>
          <w:color w:val="000000" w:themeColor="text1"/>
        </w:rPr>
        <w:t xml:space="preserve">.  </w:t>
      </w:r>
      <w:r w:rsidR="00693135" w:rsidRPr="00D13C11">
        <w:rPr>
          <w:rFonts w:ascii="Arial" w:hAnsi="Arial" w:cs="Arial"/>
          <w:b/>
          <w:color w:val="000000" w:themeColor="text1"/>
        </w:rPr>
        <w:t>Questions</w:t>
      </w:r>
    </w:p>
    <w:p w14:paraId="75BB0DA5" w14:textId="77777777" w:rsidR="00693135" w:rsidRDefault="00693135" w:rsidP="00693135">
      <w:pPr>
        <w:rPr>
          <w:rFonts w:ascii="Arial" w:hAnsi="Arial" w:cs="Arial"/>
          <w:color w:val="000000" w:themeColor="text1"/>
          <w:u w:val="single"/>
        </w:rPr>
      </w:pPr>
    </w:p>
    <w:p w14:paraId="0E33BE61" w14:textId="0311EE01" w:rsidR="00693135" w:rsidRPr="00A2170B" w:rsidRDefault="00693135" w:rsidP="00693135">
      <w:pPr>
        <w:rPr>
          <w:rFonts w:ascii="Arial" w:hAnsi="Arial" w:cs="Arial"/>
          <w:b/>
          <w:sz w:val="22"/>
          <w:szCs w:val="22"/>
        </w:rPr>
      </w:pPr>
      <w:r w:rsidRPr="00A2170B">
        <w:rPr>
          <w:rFonts w:ascii="Arial" w:hAnsi="Arial" w:cs="Arial"/>
          <w:sz w:val="22"/>
          <w:szCs w:val="22"/>
        </w:rPr>
        <w:t>Applicants will be able to submit questions regarding the RFA by</w:t>
      </w:r>
      <w:r w:rsidRPr="00A2170B">
        <w:rPr>
          <w:rFonts w:ascii="Arial" w:hAnsi="Arial" w:cs="Arial"/>
          <w:b/>
          <w:sz w:val="22"/>
          <w:szCs w:val="22"/>
        </w:rPr>
        <w:t xml:space="preserve"> </w:t>
      </w:r>
      <w:r w:rsidR="006B60CF">
        <w:rPr>
          <w:rFonts w:ascii="Arial" w:hAnsi="Arial" w:cs="Arial"/>
          <w:b/>
          <w:i/>
          <w:sz w:val="22"/>
          <w:szCs w:val="22"/>
        </w:rPr>
        <w:t>April 1</w:t>
      </w:r>
      <w:r w:rsidR="007E0FA6">
        <w:rPr>
          <w:rFonts w:ascii="Arial" w:hAnsi="Arial" w:cs="Arial"/>
          <w:b/>
          <w:i/>
          <w:sz w:val="22"/>
          <w:szCs w:val="22"/>
        </w:rPr>
        <w:t>7</w:t>
      </w:r>
      <w:r w:rsidR="006B60CF">
        <w:rPr>
          <w:rFonts w:ascii="Arial" w:hAnsi="Arial" w:cs="Arial"/>
          <w:b/>
          <w:i/>
          <w:sz w:val="22"/>
          <w:szCs w:val="22"/>
        </w:rPr>
        <w:t>, 2020</w:t>
      </w:r>
      <w:r w:rsidRPr="00A2170B">
        <w:rPr>
          <w:rFonts w:ascii="Arial" w:hAnsi="Arial" w:cs="Arial"/>
          <w:b/>
          <w:i/>
          <w:sz w:val="22"/>
          <w:szCs w:val="22"/>
        </w:rPr>
        <w:t xml:space="preserve"> at 5:00 p.m. </w:t>
      </w:r>
      <w:r w:rsidRPr="00A2170B">
        <w:rPr>
          <w:rFonts w:ascii="Arial" w:hAnsi="Arial" w:cs="Arial"/>
          <w:sz w:val="22"/>
          <w:szCs w:val="22"/>
        </w:rPr>
        <w:t xml:space="preserve"> to </w:t>
      </w:r>
      <w:r w:rsidR="00A00F35">
        <w:rPr>
          <w:rFonts w:ascii="Arial" w:hAnsi="Arial" w:cs="Arial"/>
          <w:sz w:val="22"/>
          <w:szCs w:val="22"/>
        </w:rPr>
        <w:t>Lindsay Harrison</w:t>
      </w:r>
      <w:r w:rsidRPr="00A2170B">
        <w:rPr>
          <w:rFonts w:ascii="Arial" w:hAnsi="Arial" w:cs="Arial"/>
          <w:sz w:val="22"/>
          <w:szCs w:val="22"/>
        </w:rPr>
        <w:t xml:space="preserve"> at </w:t>
      </w:r>
      <w:hyperlink r:id="rId9" w:history="1">
        <w:r w:rsidR="004B6657" w:rsidRPr="00CF2301">
          <w:rPr>
            <w:rStyle w:val="Hyperlink"/>
            <w:rFonts w:ascii="Arial" w:hAnsi="Arial" w:cs="Arial"/>
            <w:sz w:val="22"/>
            <w:szCs w:val="22"/>
          </w:rPr>
          <w:t>lindsay.harrison@dhhs.nc.gov</w:t>
        </w:r>
      </w:hyperlink>
      <w:r w:rsidRPr="00A2170B">
        <w:rPr>
          <w:rFonts w:ascii="Arial" w:hAnsi="Arial" w:cs="Arial"/>
          <w:sz w:val="22"/>
          <w:szCs w:val="22"/>
        </w:rPr>
        <w:t xml:space="preserve">.  Questions shall only be accepted via email for tracking purposes.  Please send questions as soon as possible for due consideration.  Answers to all questions received will be posted </w:t>
      </w:r>
      <w:r w:rsidR="001C47B9">
        <w:rPr>
          <w:rFonts w:ascii="Arial" w:hAnsi="Arial" w:cs="Arial"/>
          <w:sz w:val="22"/>
          <w:szCs w:val="22"/>
        </w:rPr>
        <w:t>by</w:t>
      </w:r>
      <w:r w:rsidR="001C47B9" w:rsidRPr="00A2170B">
        <w:rPr>
          <w:rFonts w:ascii="Arial" w:hAnsi="Arial" w:cs="Arial"/>
          <w:sz w:val="22"/>
          <w:szCs w:val="22"/>
        </w:rPr>
        <w:t xml:space="preserve"> </w:t>
      </w:r>
      <w:r w:rsidR="006B60CF">
        <w:rPr>
          <w:rFonts w:ascii="Arial" w:hAnsi="Arial" w:cs="Arial"/>
          <w:b/>
          <w:i/>
          <w:sz w:val="22"/>
          <w:szCs w:val="22"/>
        </w:rPr>
        <w:t xml:space="preserve">April </w:t>
      </w:r>
      <w:r w:rsidR="00C445C3">
        <w:rPr>
          <w:rFonts w:ascii="Arial" w:hAnsi="Arial" w:cs="Arial"/>
          <w:b/>
          <w:i/>
          <w:sz w:val="22"/>
          <w:szCs w:val="22"/>
        </w:rPr>
        <w:t>21</w:t>
      </w:r>
      <w:r w:rsidR="006B60CF">
        <w:rPr>
          <w:rFonts w:ascii="Arial" w:hAnsi="Arial" w:cs="Arial"/>
          <w:b/>
          <w:i/>
          <w:sz w:val="22"/>
          <w:szCs w:val="22"/>
        </w:rPr>
        <w:t>, 2020</w:t>
      </w:r>
      <w:r w:rsidRPr="00A2170B">
        <w:rPr>
          <w:rFonts w:ascii="Arial" w:hAnsi="Arial" w:cs="Arial"/>
          <w:b/>
          <w:i/>
          <w:sz w:val="22"/>
          <w:szCs w:val="22"/>
        </w:rPr>
        <w:t xml:space="preserve"> </w:t>
      </w:r>
      <w:r w:rsidRPr="00A2170B">
        <w:rPr>
          <w:rFonts w:ascii="Arial" w:hAnsi="Arial" w:cs="Arial"/>
          <w:sz w:val="22"/>
          <w:szCs w:val="22"/>
        </w:rPr>
        <w:t>on</w:t>
      </w:r>
      <w:r w:rsidRPr="00A2170B">
        <w:rPr>
          <w:rFonts w:ascii="Arial" w:hAnsi="Arial" w:cs="Arial"/>
          <w:b/>
          <w:i/>
          <w:sz w:val="22"/>
          <w:szCs w:val="22"/>
        </w:rPr>
        <w:t xml:space="preserve"> </w:t>
      </w:r>
      <w:r w:rsidRPr="00A2170B">
        <w:rPr>
          <w:rFonts w:ascii="Arial" w:hAnsi="Arial" w:cs="Arial"/>
          <w:sz w:val="22"/>
          <w:szCs w:val="22"/>
        </w:rPr>
        <w:t>the NC DSS public notice site:</w:t>
      </w:r>
      <w:r w:rsidR="009E3432">
        <w:rPr>
          <w:rFonts w:ascii="Arial" w:hAnsi="Arial" w:cs="Arial"/>
          <w:sz w:val="22"/>
          <w:szCs w:val="22"/>
        </w:rPr>
        <w:t xml:space="preserve"> </w:t>
      </w:r>
      <w:hyperlink r:id="rId10" w:history="1">
        <w:r w:rsidR="009E3432" w:rsidRPr="009E3432">
          <w:rPr>
            <w:rStyle w:val="Hyperlink"/>
            <w:rFonts w:ascii="Arial" w:hAnsi="Arial" w:cs="Arial"/>
            <w:sz w:val="22"/>
            <w:szCs w:val="22"/>
          </w:rPr>
          <w:t>https://www.ncdhhs.gov/divisions/social-services/public-notices</w:t>
        </w:r>
      </w:hyperlink>
      <w:r w:rsidRPr="00A2170B">
        <w:rPr>
          <w:rFonts w:ascii="Arial" w:hAnsi="Arial" w:cs="Arial"/>
          <w:b/>
          <w:i/>
          <w:sz w:val="22"/>
          <w:szCs w:val="22"/>
        </w:rPr>
        <w:t>.</w:t>
      </w:r>
    </w:p>
    <w:p w14:paraId="721B3A52" w14:textId="77777777" w:rsidR="00693135" w:rsidRPr="00A2170B" w:rsidRDefault="00693135" w:rsidP="00693135">
      <w:pPr>
        <w:rPr>
          <w:rFonts w:ascii="Arial" w:hAnsi="Arial" w:cs="Arial"/>
          <w:color w:val="000000" w:themeColor="text1"/>
          <w:sz w:val="22"/>
          <w:szCs w:val="22"/>
        </w:rPr>
      </w:pPr>
    </w:p>
    <w:p w14:paraId="5CEA68AB" w14:textId="670BD2A7" w:rsidR="0072246B" w:rsidRPr="00D13C11" w:rsidRDefault="001F78DB" w:rsidP="00D6532B">
      <w:pPr>
        <w:pStyle w:val="Heading10"/>
        <w:numPr>
          <w:ilvl w:val="0"/>
          <w:numId w:val="47"/>
        </w:numPr>
        <w:spacing w:before="120" w:after="120"/>
        <w:ind w:left="360"/>
        <w:rPr>
          <w:rFonts w:cs="Arial"/>
          <w:color w:val="000000" w:themeColor="text1"/>
          <w:sz w:val="24"/>
          <w:szCs w:val="24"/>
          <w:u w:val="none"/>
        </w:rPr>
      </w:pPr>
      <w:r w:rsidRPr="00D13C11">
        <w:rPr>
          <w:rFonts w:cs="Arial"/>
          <w:color w:val="000000" w:themeColor="text1"/>
          <w:sz w:val="24"/>
          <w:szCs w:val="24"/>
          <w:u w:val="none"/>
        </w:rPr>
        <w:t>Eligibility</w:t>
      </w:r>
    </w:p>
    <w:p w14:paraId="14401DDF" w14:textId="45F96F73" w:rsidR="00CB3F3C" w:rsidRDefault="004B6657" w:rsidP="004B6657">
      <w:pPr>
        <w:rPr>
          <w:rFonts w:ascii="Arial" w:hAnsi="Arial" w:cs="Arial"/>
          <w:sz w:val="22"/>
          <w:szCs w:val="22"/>
        </w:rPr>
      </w:pPr>
      <w:r w:rsidRPr="004B6657">
        <w:rPr>
          <w:rFonts w:ascii="Arial" w:hAnsi="Arial" w:cs="Arial"/>
          <w:sz w:val="22"/>
          <w:szCs w:val="22"/>
        </w:rPr>
        <w:t xml:space="preserve">To be eligible to receive funding to offer </w:t>
      </w:r>
      <w:r w:rsidR="00E61345">
        <w:rPr>
          <w:rFonts w:ascii="Arial" w:hAnsi="Arial" w:cs="Arial"/>
          <w:sz w:val="22"/>
          <w:szCs w:val="22"/>
        </w:rPr>
        <w:t xml:space="preserve">Caring </w:t>
      </w:r>
      <w:proofErr w:type="gramStart"/>
      <w:r w:rsidR="00E61345">
        <w:rPr>
          <w:rFonts w:ascii="Arial" w:hAnsi="Arial" w:cs="Arial"/>
          <w:sz w:val="22"/>
          <w:szCs w:val="22"/>
        </w:rPr>
        <w:t>For</w:t>
      </w:r>
      <w:proofErr w:type="gramEnd"/>
      <w:r w:rsidR="00E61345">
        <w:rPr>
          <w:rFonts w:ascii="Arial" w:hAnsi="Arial" w:cs="Arial"/>
          <w:sz w:val="22"/>
          <w:szCs w:val="22"/>
        </w:rPr>
        <w:t xml:space="preserve"> Our Own</w:t>
      </w:r>
      <w:r w:rsidRPr="004B6657">
        <w:rPr>
          <w:rFonts w:ascii="Arial" w:hAnsi="Arial" w:cs="Arial"/>
          <w:sz w:val="22"/>
          <w:szCs w:val="22"/>
        </w:rPr>
        <w:t xml:space="preserve"> training, agencies must have trainers on staff who are certified to train the </w:t>
      </w:r>
      <w:r w:rsidR="00E61345">
        <w:rPr>
          <w:rFonts w:ascii="Arial" w:hAnsi="Arial" w:cs="Arial"/>
          <w:sz w:val="22"/>
          <w:szCs w:val="22"/>
        </w:rPr>
        <w:t>Caring For Our Own</w:t>
      </w:r>
      <w:r w:rsidR="00E61345" w:rsidRPr="004B6657">
        <w:rPr>
          <w:rFonts w:ascii="Arial" w:hAnsi="Arial" w:cs="Arial"/>
          <w:sz w:val="22"/>
          <w:szCs w:val="22"/>
        </w:rPr>
        <w:t xml:space="preserve"> </w:t>
      </w:r>
      <w:r w:rsidRPr="004B6657">
        <w:rPr>
          <w:rFonts w:ascii="Arial" w:hAnsi="Arial" w:cs="Arial"/>
          <w:sz w:val="22"/>
          <w:szCs w:val="22"/>
        </w:rPr>
        <w:t xml:space="preserve">model. If new staff are hired, the agency must provide verification that the staff is certified to train </w:t>
      </w:r>
      <w:r w:rsidR="00E61345">
        <w:rPr>
          <w:rFonts w:ascii="Arial" w:hAnsi="Arial" w:cs="Arial"/>
          <w:sz w:val="22"/>
          <w:szCs w:val="22"/>
        </w:rPr>
        <w:t xml:space="preserve">Caring </w:t>
      </w:r>
      <w:proofErr w:type="gramStart"/>
      <w:r w:rsidR="00E61345">
        <w:rPr>
          <w:rFonts w:ascii="Arial" w:hAnsi="Arial" w:cs="Arial"/>
          <w:sz w:val="22"/>
          <w:szCs w:val="22"/>
        </w:rPr>
        <w:t>For</w:t>
      </w:r>
      <w:proofErr w:type="gramEnd"/>
      <w:r w:rsidR="00E61345">
        <w:rPr>
          <w:rFonts w:ascii="Arial" w:hAnsi="Arial" w:cs="Arial"/>
          <w:sz w:val="22"/>
          <w:szCs w:val="22"/>
        </w:rPr>
        <w:t xml:space="preserve"> Our Own</w:t>
      </w:r>
      <w:r w:rsidRPr="004B6657">
        <w:rPr>
          <w:rFonts w:ascii="Arial" w:hAnsi="Arial" w:cs="Arial"/>
          <w:sz w:val="22"/>
          <w:szCs w:val="22"/>
        </w:rPr>
        <w:t>.</w:t>
      </w:r>
      <w:r w:rsidR="00DE3810">
        <w:rPr>
          <w:rFonts w:ascii="Arial" w:hAnsi="Arial" w:cs="Arial"/>
          <w:sz w:val="22"/>
          <w:szCs w:val="22"/>
        </w:rPr>
        <w:t xml:space="preserve"> Additionally, agencies must have the capacity to assist in the completion of the Mutual Home Assessment process, if assistance is requested by the County DSS agency.</w:t>
      </w:r>
    </w:p>
    <w:p w14:paraId="44A16E8A" w14:textId="77777777" w:rsidR="004B6657" w:rsidRPr="00A2170B" w:rsidRDefault="004B6657" w:rsidP="004B6657">
      <w:pPr>
        <w:rPr>
          <w:rFonts w:ascii="Arial" w:hAnsi="Arial" w:cs="Arial"/>
          <w:sz w:val="22"/>
          <w:szCs w:val="22"/>
        </w:rPr>
      </w:pPr>
    </w:p>
    <w:p w14:paraId="7AC6B86B" w14:textId="77777777" w:rsidR="00CB3F3C" w:rsidRPr="00A2170B" w:rsidRDefault="00CB3F3C" w:rsidP="00CB3F3C">
      <w:pPr>
        <w:rPr>
          <w:rFonts w:ascii="Arial" w:hAnsi="Arial" w:cs="Arial"/>
          <w:sz w:val="22"/>
          <w:szCs w:val="22"/>
        </w:rPr>
      </w:pPr>
      <w:bookmarkStart w:id="0" w:name="_Hlk30500449"/>
      <w:r w:rsidRPr="00A2170B">
        <w:rPr>
          <w:rFonts w:ascii="Arial" w:hAnsi="Arial" w:cs="Arial"/>
          <w:sz w:val="22"/>
          <w:szCs w:val="22"/>
        </w:rPr>
        <w:t xml:space="preserve">NC DSS is a covered entity under the </w:t>
      </w:r>
      <w:r w:rsidRPr="00A2170B">
        <w:rPr>
          <w:rStyle w:val="s1"/>
          <w:rFonts w:ascii="Arial" w:hAnsi="Arial" w:cs="Arial"/>
          <w:sz w:val="22"/>
          <w:szCs w:val="22"/>
        </w:rPr>
        <w:t xml:space="preserve">Health Insurance Portability and Accountability Act of 1996 (HIPAA) and, therefore, must ensure that all contractors </w:t>
      </w:r>
      <w:proofErr w:type="gramStart"/>
      <w:r w:rsidRPr="00A2170B">
        <w:rPr>
          <w:rStyle w:val="s1"/>
          <w:rFonts w:ascii="Arial" w:hAnsi="Arial" w:cs="Arial"/>
          <w:sz w:val="22"/>
          <w:szCs w:val="22"/>
        </w:rPr>
        <w:t>are in compliance with</w:t>
      </w:r>
      <w:proofErr w:type="gramEnd"/>
      <w:r w:rsidRPr="00A2170B">
        <w:rPr>
          <w:rStyle w:val="s1"/>
          <w:rFonts w:ascii="Arial" w:hAnsi="Arial" w:cs="Arial"/>
          <w:sz w:val="22"/>
          <w:szCs w:val="22"/>
        </w:rPr>
        <w:t xml:space="preserve"> HIPAA.  Applicants that receive this award must provide verification that they have and are implementing policies and procedures which address HIPAA requirements, specifically protected health information and breach of confidentiality.  </w:t>
      </w:r>
    </w:p>
    <w:p w14:paraId="349DDADB" w14:textId="77777777" w:rsidR="00CB3F3C" w:rsidRPr="00A2170B" w:rsidRDefault="00CB3F3C" w:rsidP="00CB3F3C">
      <w:pPr>
        <w:ind w:left="-720"/>
        <w:rPr>
          <w:rFonts w:ascii="Arial" w:hAnsi="Arial" w:cs="Arial"/>
          <w:sz w:val="22"/>
          <w:szCs w:val="22"/>
        </w:rPr>
      </w:pPr>
    </w:p>
    <w:bookmarkEnd w:id="0"/>
    <w:p w14:paraId="404DF6DE" w14:textId="77777777" w:rsidR="0072246B" w:rsidRPr="00630EEC" w:rsidRDefault="0072246B" w:rsidP="0072246B">
      <w:pPr>
        <w:rPr>
          <w:rFonts w:ascii="Arial" w:hAnsi="Arial" w:cs="Arial"/>
          <w:i/>
        </w:rPr>
      </w:pPr>
    </w:p>
    <w:p w14:paraId="0A047825" w14:textId="64B69C92" w:rsidR="00503263" w:rsidRPr="00632224" w:rsidRDefault="00DB6FE2" w:rsidP="00756AA3">
      <w:pPr>
        <w:pStyle w:val="Heading10"/>
        <w:numPr>
          <w:ilvl w:val="0"/>
          <w:numId w:val="5"/>
        </w:numPr>
        <w:spacing w:before="120" w:after="120"/>
        <w:rPr>
          <w:rFonts w:cs="Arial"/>
          <w:color w:val="000000" w:themeColor="text1"/>
        </w:rPr>
      </w:pPr>
      <w:r w:rsidRPr="005F5F9E">
        <w:rPr>
          <w:rFonts w:cs="Arial"/>
          <w:color w:val="000000" w:themeColor="text1"/>
          <w:sz w:val="24"/>
          <w:szCs w:val="24"/>
          <w:u w:val="none"/>
        </w:rPr>
        <w:t>Award Information</w:t>
      </w:r>
    </w:p>
    <w:p w14:paraId="6881E095" w14:textId="77777777" w:rsidR="00503263" w:rsidRDefault="00503263" w:rsidP="00503263">
      <w:pPr>
        <w:rPr>
          <w:rFonts w:ascii="Arial" w:hAnsi="Arial" w:cs="Arial"/>
          <w:color w:val="000000" w:themeColor="text1"/>
        </w:rPr>
      </w:pPr>
    </w:p>
    <w:p w14:paraId="5991965C" w14:textId="0FE3BAB6" w:rsidR="00503263" w:rsidRPr="00632224" w:rsidRDefault="00503263" w:rsidP="00503263">
      <w:pPr>
        <w:rPr>
          <w:rFonts w:ascii="Arial" w:hAnsi="Arial" w:cs="Arial"/>
          <w:sz w:val="22"/>
          <w:szCs w:val="22"/>
        </w:rPr>
      </w:pPr>
      <w:bookmarkStart w:id="1" w:name="_Hlk30500556"/>
      <w:r w:rsidRPr="00632224">
        <w:rPr>
          <w:rFonts w:ascii="Arial" w:hAnsi="Arial" w:cs="Arial"/>
          <w:sz w:val="22"/>
          <w:szCs w:val="22"/>
        </w:rPr>
        <w:t xml:space="preserve">All applications received by the deadline will be forwarded to the award review committee which will </w:t>
      </w:r>
      <w:r w:rsidR="001C47B9">
        <w:rPr>
          <w:rFonts w:ascii="Arial" w:hAnsi="Arial" w:cs="Arial"/>
          <w:sz w:val="22"/>
          <w:szCs w:val="22"/>
        </w:rPr>
        <w:t>read</w:t>
      </w:r>
      <w:r w:rsidRPr="00632224">
        <w:rPr>
          <w:rFonts w:ascii="Arial" w:hAnsi="Arial" w:cs="Arial"/>
          <w:sz w:val="22"/>
          <w:szCs w:val="22"/>
        </w:rPr>
        <w:t>, score</w:t>
      </w:r>
      <w:r w:rsidR="001C47B9">
        <w:rPr>
          <w:rFonts w:ascii="Arial" w:hAnsi="Arial" w:cs="Arial"/>
          <w:sz w:val="22"/>
          <w:szCs w:val="22"/>
        </w:rPr>
        <w:t>,</w:t>
      </w:r>
      <w:r w:rsidRPr="00632224">
        <w:rPr>
          <w:rFonts w:ascii="Arial" w:hAnsi="Arial" w:cs="Arial"/>
          <w:sz w:val="22"/>
          <w:szCs w:val="22"/>
        </w:rPr>
        <w:t xml:space="preserve"> and rank the applications with the requirements listed in </w:t>
      </w:r>
      <w:r w:rsidR="003161D9">
        <w:rPr>
          <w:rFonts w:ascii="Arial" w:hAnsi="Arial" w:cs="Arial"/>
          <w:sz w:val="22"/>
          <w:szCs w:val="22"/>
        </w:rPr>
        <w:t>Section B1.</w:t>
      </w:r>
      <w:r w:rsidR="001C47B9">
        <w:rPr>
          <w:rFonts w:ascii="Arial" w:hAnsi="Arial" w:cs="Arial"/>
          <w:sz w:val="22"/>
          <w:szCs w:val="22"/>
        </w:rPr>
        <w:t xml:space="preserve"> Programmatic Requirements and Priorities.  An example of the </w:t>
      </w:r>
      <w:r w:rsidR="00E61345">
        <w:rPr>
          <w:rFonts w:ascii="Arial" w:hAnsi="Arial" w:cs="Arial"/>
          <w:sz w:val="22"/>
          <w:szCs w:val="22"/>
        </w:rPr>
        <w:t xml:space="preserve">Caring </w:t>
      </w:r>
      <w:proofErr w:type="gramStart"/>
      <w:r w:rsidR="00E61345">
        <w:rPr>
          <w:rFonts w:ascii="Arial" w:hAnsi="Arial" w:cs="Arial"/>
          <w:sz w:val="22"/>
          <w:szCs w:val="22"/>
        </w:rPr>
        <w:t>For</w:t>
      </w:r>
      <w:proofErr w:type="gramEnd"/>
      <w:r w:rsidR="00E61345">
        <w:rPr>
          <w:rFonts w:ascii="Arial" w:hAnsi="Arial" w:cs="Arial"/>
          <w:sz w:val="22"/>
          <w:szCs w:val="22"/>
        </w:rPr>
        <w:t xml:space="preserve"> Our Own</w:t>
      </w:r>
      <w:r w:rsidR="00E61345" w:rsidRPr="004B6657">
        <w:rPr>
          <w:rFonts w:ascii="Arial" w:hAnsi="Arial" w:cs="Arial"/>
          <w:sz w:val="22"/>
          <w:szCs w:val="22"/>
        </w:rPr>
        <w:t xml:space="preserve"> </w:t>
      </w:r>
      <w:r w:rsidR="004B6657">
        <w:rPr>
          <w:rFonts w:ascii="Arial" w:hAnsi="Arial" w:cs="Arial"/>
          <w:sz w:val="22"/>
          <w:szCs w:val="22"/>
        </w:rPr>
        <w:t>Expansion</w:t>
      </w:r>
      <w:r w:rsidR="001C47B9">
        <w:rPr>
          <w:rFonts w:ascii="Arial" w:hAnsi="Arial" w:cs="Arial"/>
          <w:sz w:val="22"/>
          <w:szCs w:val="22"/>
        </w:rPr>
        <w:t xml:space="preserve"> reviewer score sheet can be found in </w:t>
      </w:r>
      <w:r w:rsidR="001C47B9" w:rsidRPr="00523C39">
        <w:rPr>
          <w:rFonts w:ascii="Arial" w:hAnsi="Arial" w:cs="Arial"/>
          <w:sz w:val="22"/>
          <w:szCs w:val="22"/>
        </w:rPr>
        <w:t xml:space="preserve">Appendix </w:t>
      </w:r>
      <w:r w:rsidR="00DF602B">
        <w:rPr>
          <w:rFonts w:ascii="Arial" w:hAnsi="Arial" w:cs="Arial"/>
          <w:sz w:val="22"/>
          <w:szCs w:val="22"/>
        </w:rPr>
        <w:t>C</w:t>
      </w:r>
      <w:r w:rsidR="001C47B9" w:rsidRPr="00523C39">
        <w:rPr>
          <w:rFonts w:ascii="Arial" w:hAnsi="Arial" w:cs="Arial"/>
          <w:sz w:val="22"/>
          <w:szCs w:val="22"/>
        </w:rPr>
        <w:t xml:space="preserve">.   </w:t>
      </w:r>
      <w:r w:rsidRPr="00523C39">
        <w:rPr>
          <w:rFonts w:ascii="Arial" w:hAnsi="Arial" w:cs="Arial"/>
          <w:sz w:val="22"/>
          <w:szCs w:val="22"/>
        </w:rPr>
        <w:t xml:space="preserve"> Nothing may be added to</w:t>
      </w:r>
      <w:r w:rsidR="00A82D69" w:rsidRPr="00523C39">
        <w:rPr>
          <w:rFonts w:ascii="Arial" w:hAnsi="Arial" w:cs="Arial"/>
          <w:sz w:val="22"/>
          <w:szCs w:val="22"/>
        </w:rPr>
        <w:t>/</w:t>
      </w:r>
      <w:r w:rsidRPr="00523C39">
        <w:rPr>
          <w:rFonts w:ascii="Arial" w:hAnsi="Arial" w:cs="Arial"/>
          <w:sz w:val="22"/>
          <w:szCs w:val="22"/>
        </w:rPr>
        <w:t>or removed from any application after it has been submitted</w:t>
      </w:r>
      <w:r w:rsidR="00A82D69" w:rsidRPr="00523C39">
        <w:rPr>
          <w:rFonts w:ascii="Arial" w:hAnsi="Arial" w:cs="Arial"/>
          <w:sz w:val="22"/>
          <w:szCs w:val="22"/>
        </w:rPr>
        <w:t xml:space="preserve"> to NC DSS</w:t>
      </w:r>
      <w:r w:rsidRPr="00523C39">
        <w:rPr>
          <w:rFonts w:ascii="Arial" w:hAnsi="Arial" w:cs="Arial"/>
          <w:sz w:val="22"/>
          <w:szCs w:val="22"/>
        </w:rPr>
        <w:t xml:space="preserve">. </w:t>
      </w:r>
      <w:r w:rsidR="00A82D69" w:rsidRPr="00523C39">
        <w:rPr>
          <w:rFonts w:ascii="Arial" w:hAnsi="Arial" w:cs="Arial"/>
          <w:sz w:val="22"/>
          <w:szCs w:val="22"/>
        </w:rPr>
        <w:t xml:space="preserve">Application </w:t>
      </w:r>
      <w:r w:rsidRPr="00523C39">
        <w:rPr>
          <w:rFonts w:ascii="Arial" w:hAnsi="Arial" w:cs="Arial"/>
          <w:sz w:val="22"/>
          <w:szCs w:val="22"/>
        </w:rPr>
        <w:t>score alone will not be the sole determinant for awards. NC DSS staff will consider overall</w:t>
      </w:r>
      <w:r w:rsidRPr="00632224">
        <w:rPr>
          <w:rFonts w:ascii="Arial" w:hAnsi="Arial" w:cs="Arial"/>
          <w:sz w:val="22"/>
          <w:szCs w:val="22"/>
        </w:rPr>
        <w:t xml:space="preserve"> factors, including program history, when determining final award decisions. </w:t>
      </w:r>
    </w:p>
    <w:p w14:paraId="41422648" w14:textId="77777777" w:rsidR="00503263" w:rsidRPr="00632224" w:rsidRDefault="00503263" w:rsidP="00503263">
      <w:pPr>
        <w:rPr>
          <w:rFonts w:ascii="Arial" w:hAnsi="Arial" w:cs="Arial"/>
          <w:sz w:val="22"/>
          <w:szCs w:val="22"/>
        </w:rPr>
      </w:pPr>
    </w:p>
    <w:p w14:paraId="21C37059" w14:textId="1B702EAE" w:rsidR="00503263" w:rsidRPr="00632224" w:rsidRDefault="00503263" w:rsidP="00503263">
      <w:pPr>
        <w:rPr>
          <w:sz w:val="22"/>
          <w:szCs w:val="22"/>
        </w:rPr>
      </w:pPr>
      <w:r w:rsidRPr="00632224">
        <w:rPr>
          <w:rFonts w:ascii="Arial" w:hAnsi="Arial" w:cs="Arial"/>
          <w:sz w:val="22"/>
          <w:szCs w:val="22"/>
        </w:rPr>
        <w:t xml:space="preserve">NC DSS anticipates posting award notices on the NC DSS public notice site by </w:t>
      </w:r>
      <w:r>
        <w:rPr>
          <w:rFonts w:ascii="Arial" w:hAnsi="Arial" w:cs="Arial"/>
          <w:b/>
          <w:i/>
          <w:sz w:val="22"/>
          <w:szCs w:val="22"/>
        </w:rPr>
        <w:t>_</w:t>
      </w:r>
      <w:r w:rsidR="004B6657">
        <w:rPr>
          <w:rFonts w:ascii="Arial" w:hAnsi="Arial" w:cs="Arial"/>
          <w:b/>
          <w:i/>
          <w:sz w:val="22"/>
          <w:szCs w:val="22"/>
        </w:rPr>
        <w:t xml:space="preserve"> </w:t>
      </w:r>
      <w:r w:rsidR="00C644F0">
        <w:rPr>
          <w:rFonts w:ascii="Arial" w:hAnsi="Arial" w:cs="Arial"/>
          <w:b/>
          <w:i/>
          <w:sz w:val="22"/>
          <w:szCs w:val="22"/>
        </w:rPr>
        <w:t xml:space="preserve">April </w:t>
      </w:r>
      <w:r w:rsidR="007E0FA6">
        <w:rPr>
          <w:rFonts w:ascii="Arial" w:hAnsi="Arial" w:cs="Arial"/>
          <w:b/>
          <w:i/>
          <w:sz w:val="22"/>
          <w:szCs w:val="22"/>
        </w:rPr>
        <w:t>24</w:t>
      </w:r>
      <w:r w:rsidR="004B6657">
        <w:rPr>
          <w:rFonts w:ascii="Arial" w:hAnsi="Arial" w:cs="Arial"/>
          <w:b/>
          <w:i/>
          <w:sz w:val="22"/>
          <w:szCs w:val="22"/>
        </w:rPr>
        <w:t>, 2020</w:t>
      </w:r>
      <w:r>
        <w:rPr>
          <w:rFonts w:ascii="Arial" w:hAnsi="Arial" w:cs="Arial"/>
          <w:b/>
          <w:i/>
          <w:sz w:val="22"/>
          <w:szCs w:val="22"/>
        </w:rPr>
        <w:t>_</w:t>
      </w:r>
      <w:r w:rsidRPr="00632224">
        <w:rPr>
          <w:rFonts w:ascii="Arial" w:hAnsi="Arial" w:cs="Arial"/>
          <w:b/>
          <w:i/>
          <w:sz w:val="22"/>
          <w:szCs w:val="22"/>
        </w:rPr>
        <w:t xml:space="preserve"> </w:t>
      </w:r>
      <w:r w:rsidRPr="00632224">
        <w:rPr>
          <w:rFonts w:ascii="Arial" w:hAnsi="Arial" w:cs="Arial"/>
          <w:sz w:val="22"/>
          <w:szCs w:val="22"/>
        </w:rPr>
        <w:t>at</w:t>
      </w:r>
      <w:r w:rsidRPr="00632224">
        <w:rPr>
          <w:rFonts w:ascii="Arial" w:hAnsi="Arial" w:cs="Arial"/>
          <w:b/>
          <w:i/>
          <w:sz w:val="22"/>
          <w:szCs w:val="22"/>
        </w:rPr>
        <w:t xml:space="preserve"> </w:t>
      </w:r>
      <w:hyperlink r:id="rId11" w:history="1">
        <w:r w:rsidR="009E3432" w:rsidRPr="009E3432">
          <w:rPr>
            <w:rStyle w:val="Hyperlink"/>
            <w:rFonts w:ascii="Arial" w:hAnsi="Arial" w:cs="Arial"/>
            <w:sz w:val="22"/>
            <w:szCs w:val="22"/>
          </w:rPr>
          <w:t>https://www.ncdhhs.gov/divisions/social-services/public-notices</w:t>
        </w:r>
      </w:hyperlink>
      <w:r w:rsidRPr="009E3432">
        <w:rPr>
          <w:rFonts w:ascii="Arial" w:hAnsi="Arial" w:cs="Arial"/>
          <w:sz w:val="22"/>
          <w:szCs w:val="22"/>
        </w:rPr>
        <w:t>.</w:t>
      </w:r>
      <w:r w:rsidRPr="00632224">
        <w:rPr>
          <w:rFonts w:ascii="Arial" w:hAnsi="Arial" w:cs="Arial"/>
          <w:sz w:val="22"/>
          <w:szCs w:val="22"/>
        </w:rPr>
        <w:t xml:space="preserve"> Awards will be deemed final.  There are no protest rights from an RFA as the NC DHHS Procurement and Contract manual states: “The funding agency reserves the unqualified right to reject any or all offers if determined to be in its best interest”.</w:t>
      </w:r>
      <w:r w:rsidRPr="00632224">
        <w:rPr>
          <w:sz w:val="22"/>
          <w:szCs w:val="22"/>
        </w:rPr>
        <w:t xml:space="preserve"> </w:t>
      </w:r>
    </w:p>
    <w:bookmarkEnd w:id="1"/>
    <w:p w14:paraId="61B9D827" w14:textId="77777777" w:rsidR="00503263" w:rsidRPr="00632224" w:rsidRDefault="00503263" w:rsidP="00503263">
      <w:pPr>
        <w:rPr>
          <w:sz w:val="22"/>
          <w:szCs w:val="22"/>
        </w:rPr>
      </w:pPr>
    </w:p>
    <w:p w14:paraId="31A6377F" w14:textId="55F3B64E" w:rsidR="00503263" w:rsidRDefault="00503263" w:rsidP="00503263">
      <w:pPr>
        <w:rPr>
          <w:rFonts w:ascii="Arial" w:hAnsi="Arial" w:cs="Arial"/>
          <w:b/>
          <w:i/>
          <w:sz w:val="22"/>
          <w:szCs w:val="22"/>
        </w:rPr>
      </w:pPr>
      <w:r w:rsidRPr="00632224">
        <w:rPr>
          <w:rFonts w:ascii="Arial" w:hAnsi="Arial" w:cs="Arial"/>
          <w:b/>
          <w:sz w:val="22"/>
          <w:szCs w:val="22"/>
        </w:rPr>
        <w:t xml:space="preserve">North Carolina’s </w:t>
      </w:r>
      <w:r w:rsidR="00E61345" w:rsidRPr="00E61345">
        <w:rPr>
          <w:rFonts w:ascii="Arial" w:hAnsi="Arial" w:cs="Arial"/>
          <w:b/>
          <w:sz w:val="22"/>
          <w:szCs w:val="22"/>
        </w:rPr>
        <w:t xml:space="preserve">Caring </w:t>
      </w:r>
      <w:proofErr w:type="gramStart"/>
      <w:r w:rsidR="00E61345" w:rsidRPr="00E61345">
        <w:rPr>
          <w:rFonts w:ascii="Arial" w:hAnsi="Arial" w:cs="Arial"/>
          <w:b/>
          <w:sz w:val="22"/>
          <w:szCs w:val="22"/>
        </w:rPr>
        <w:t>For</w:t>
      </w:r>
      <w:proofErr w:type="gramEnd"/>
      <w:r w:rsidR="00E61345" w:rsidRPr="00E61345">
        <w:rPr>
          <w:rFonts w:ascii="Arial" w:hAnsi="Arial" w:cs="Arial"/>
          <w:b/>
          <w:sz w:val="22"/>
          <w:szCs w:val="22"/>
        </w:rPr>
        <w:t xml:space="preserve"> Our Own </w:t>
      </w:r>
      <w:r w:rsidRPr="00632224">
        <w:rPr>
          <w:rFonts w:ascii="Arial" w:hAnsi="Arial" w:cs="Arial"/>
          <w:b/>
          <w:i/>
          <w:sz w:val="22"/>
          <w:szCs w:val="22"/>
        </w:rPr>
        <w:t>annual</w:t>
      </w:r>
      <w:r w:rsidRPr="00632224">
        <w:rPr>
          <w:rFonts w:ascii="Arial" w:hAnsi="Arial" w:cs="Arial"/>
          <w:b/>
          <w:sz w:val="22"/>
          <w:szCs w:val="22"/>
        </w:rPr>
        <w:t xml:space="preserve"> </w:t>
      </w:r>
      <w:r w:rsidRPr="00632224">
        <w:rPr>
          <w:rFonts w:ascii="Arial" w:hAnsi="Arial" w:cs="Arial"/>
          <w:b/>
          <w:i/>
          <w:sz w:val="22"/>
          <w:szCs w:val="22"/>
        </w:rPr>
        <w:t xml:space="preserve">statewide </w:t>
      </w:r>
      <w:r w:rsidRPr="00632224">
        <w:rPr>
          <w:rFonts w:ascii="Arial" w:hAnsi="Arial" w:cs="Arial"/>
          <w:b/>
          <w:sz w:val="22"/>
          <w:szCs w:val="22"/>
        </w:rPr>
        <w:t xml:space="preserve">allocation for awards resulting from this RFA </w:t>
      </w:r>
      <w:r w:rsidRPr="006B60CF">
        <w:rPr>
          <w:rFonts w:ascii="Arial" w:hAnsi="Arial" w:cs="Arial"/>
          <w:b/>
          <w:sz w:val="22"/>
          <w:szCs w:val="22"/>
        </w:rPr>
        <w:t xml:space="preserve">is </w:t>
      </w:r>
      <w:r w:rsidR="00A62BC1" w:rsidRPr="006B60CF">
        <w:rPr>
          <w:rFonts w:ascii="Arial" w:hAnsi="Arial" w:cs="Arial"/>
          <w:b/>
          <w:i/>
          <w:sz w:val="22"/>
          <w:szCs w:val="22"/>
        </w:rPr>
        <w:t>$</w:t>
      </w:r>
      <w:r w:rsidR="004B6657" w:rsidRPr="006B60CF">
        <w:rPr>
          <w:rFonts w:ascii="Arial" w:hAnsi="Arial" w:cs="Arial"/>
          <w:b/>
          <w:i/>
          <w:sz w:val="22"/>
          <w:szCs w:val="22"/>
        </w:rPr>
        <w:t>120,000</w:t>
      </w:r>
      <w:r w:rsidR="00E1317B" w:rsidRPr="006B60CF">
        <w:rPr>
          <w:rFonts w:ascii="Arial" w:hAnsi="Arial" w:cs="Arial"/>
          <w:b/>
          <w:i/>
          <w:sz w:val="22"/>
          <w:szCs w:val="22"/>
        </w:rPr>
        <w:t xml:space="preserve">.  </w:t>
      </w:r>
    </w:p>
    <w:p w14:paraId="6277E137" w14:textId="2C07ECB9" w:rsidR="00E1317B" w:rsidRDefault="00E1317B" w:rsidP="00503263">
      <w:pPr>
        <w:rPr>
          <w:rFonts w:ascii="Arial" w:hAnsi="Arial" w:cs="Arial"/>
          <w:b/>
          <w:i/>
          <w:sz w:val="22"/>
          <w:szCs w:val="22"/>
        </w:rPr>
      </w:pPr>
    </w:p>
    <w:p w14:paraId="4734F158" w14:textId="49B4E783" w:rsidR="005A7780" w:rsidRDefault="005A7780" w:rsidP="00503263">
      <w:pPr>
        <w:keepNext/>
        <w:keepLines/>
        <w:rPr>
          <w:rFonts w:ascii="Arial" w:hAnsi="Arial" w:cs="Arial"/>
          <w:b/>
          <w:color w:val="000000"/>
          <w:sz w:val="22"/>
          <w:szCs w:val="22"/>
        </w:rPr>
      </w:pPr>
      <w:r>
        <w:rPr>
          <w:rFonts w:ascii="Arial" w:hAnsi="Arial" w:cs="Arial"/>
          <w:b/>
          <w:color w:val="000000"/>
          <w:sz w:val="22"/>
          <w:szCs w:val="22"/>
        </w:rPr>
        <w:t xml:space="preserve">NC DSS will award grants for </w:t>
      </w:r>
      <w:r w:rsidR="00E61345" w:rsidRPr="00E61345">
        <w:rPr>
          <w:rFonts w:ascii="Arial" w:hAnsi="Arial" w:cs="Arial"/>
          <w:b/>
          <w:color w:val="000000"/>
          <w:sz w:val="22"/>
          <w:szCs w:val="22"/>
        </w:rPr>
        <w:t xml:space="preserve">Caring </w:t>
      </w:r>
      <w:proofErr w:type="gramStart"/>
      <w:r w:rsidR="00E61345" w:rsidRPr="00E61345">
        <w:rPr>
          <w:rFonts w:ascii="Arial" w:hAnsi="Arial" w:cs="Arial"/>
          <w:b/>
          <w:color w:val="000000"/>
          <w:sz w:val="22"/>
          <w:szCs w:val="22"/>
        </w:rPr>
        <w:t>For</w:t>
      </w:r>
      <w:proofErr w:type="gramEnd"/>
      <w:r w:rsidR="00E61345" w:rsidRPr="00E61345">
        <w:rPr>
          <w:rFonts w:ascii="Arial" w:hAnsi="Arial" w:cs="Arial"/>
          <w:b/>
          <w:color w:val="000000"/>
          <w:sz w:val="22"/>
          <w:szCs w:val="22"/>
        </w:rPr>
        <w:t xml:space="preserve"> Our Own </w:t>
      </w:r>
      <w:r w:rsidR="004B6657">
        <w:rPr>
          <w:rFonts w:ascii="Arial" w:hAnsi="Arial" w:cs="Arial"/>
          <w:b/>
          <w:color w:val="000000"/>
          <w:sz w:val="22"/>
          <w:szCs w:val="22"/>
        </w:rPr>
        <w:t>Expansion</w:t>
      </w:r>
      <w:r>
        <w:rPr>
          <w:rFonts w:ascii="Arial" w:hAnsi="Arial" w:cs="Arial"/>
          <w:b/>
          <w:color w:val="000000"/>
          <w:sz w:val="22"/>
          <w:szCs w:val="22"/>
        </w:rPr>
        <w:t xml:space="preserve"> based on the criteria outlined in this RFA.  </w:t>
      </w:r>
    </w:p>
    <w:p w14:paraId="1FBFE600" w14:textId="77777777" w:rsidR="005A7780" w:rsidRDefault="005A7780" w:rsidP="00503263">
      <w:pPr>
        <w:keepNext/>
        <w:keepLines/>
        <w:rPr>
          <w:rFonts w:ascii="Arial" w:hAnsi="Arial" w:cs="Arial"/>
          <w:b/>
          <w:color w:val="000000"/>
          <w:sz w:val="22"/>
          <w:szCs w:val="22"/>
        </w:rPr>
      </w:pPr>
    </w:p>
    <w:p w14:paraId="288C0224" w14:textId="77777777" w:rsidR="00503263" w:rsidRPr="00632224" w:rsidRDefault="00503263" w:rsidP="00503263">
      <w:pPr>
        <w:keepNext/>
        <w:keepLines/>
        <w:rPr>
          <w:rFonts w:ascii="Arial" w:hAnsi="Arial" w:cs="Arial"/>
          <w:color w:val="000000"/>
          <w:sz w:val="22"/>
          <w:szCs w:val="22"/>
        </w:rPr>
      </w:pPr>
    </w:p>
    <w:p w14:paraId="1E3AD6C1" w14:textId="3016F686" w:rsidR="00503263" w:rsidRDefault="00503263" w:rsidP="00503263">
      <w:pPr>
        <w:rPr>
          <w:rFonts w:ascii="Arial" w:hAnsi="Arial" w:cs="Arial"/>
          <w:sz w:val="22"/>
          <w:szCs w:val="22"/>
        </w:rPr>
      </w:pPr>
      <w:r w:rsidRPr="00632224">
        <w:rPr>
          <w:rFonts w:ascii="Arial" w:hAnsi="Arial" w:cs="Arial"/>
          <w:b/>
          <w:sz w:val="22"/>
          <w:szCs w:val="22"/>
        </w:rPr>
        <w:t xml:space="preserve">The term of any resulting award </w:t>
      </w:r>
      <w:r w:rsidR="004B6657">
        <w:rPr>
          <w:rFonts w:ascii="Arial" w:hAnsi="Arial" w:cs="Arial"/>
          <w:b/>
          <w:sz w:val="22"/>
          <w:szCs w:val="22"/>
        </w:rPr>
        <w:t xml:space="preserve">and contract </w:t>
      </w:r>
      <w:r w:rsidRPr="00632224">
        <w:rPr>
          <w:rFonts w:ascii="Arial" w:hAnsi="Arial" w:cs="Arial"/>
          <w:b/>
          <w:sz w:val="22"/>
          <w:szCs w:val="22"/>
        </w:rPr>
        <w:t xml:space="preserve">is anticipated to be for </w:t>
      </w:r>
      <w:r w:rsidR="004B6657">
        <w:rPr>
          <w:rFonts w:ascii="Arial" w:hAnsi="Arial" w:cs="Arial"/>
          <w:b/>
          <w:sz w:val="22"/>
          <w:szCs w:val="22"/>
        </w:rPr>
        <w:t>one</w:t>
      </w:r>
      <w:r w:rsidRPr="00632224">
        <w:rPr>
          <w:rFonts w:ascii="Arial" w:hAnsi="Arial" w:cs="Arial"/>
          <w:b/>
          <w:sz w:val="22"/>
          <w:szCs w:val="22"/>
        </w:rPr>
        <w:t xml:space="preserve"> year, from </w:t>
      </w:r>
      <w:r w:rsidR="006B60CF">
        <w:rPr>
          <w:rFonts w:ascii="Arial" w:hAnsi="Arial" w:cs="Arial"/>
          <w:b/>
          <w:sz w:val="22"/>
          <w:szCs w:val="22"/>
        </w:rPr>
        <w:t>July</w:t>
      </w:r>
      <w:r w:rsidR="001F43F1">
        <w:rPr>
          <w:rFonts w:ascii="Arial" w:hAnsi="Arial" w:cs="Arial"/>
          <w:b/>
          <w:sz w:val="22"/>
          <w:szCs w:val="22"/>
        </w:rPr>
        <w:t xml:space="preserve"> </w:t>
      </w:r>
      <w:r w:rsidRPr="00632224">
        <w:rPr>
          <w:rFonts w:ascii="Arial" w:hAnsi="Arial" w:cs="Arial"/>
          <w:b/>
          <w:sz w:val="22"/>
          <w:szCs w:val="22"/>
        </w:rPr>
        <w:t>1, 20</w:t>
      </w:r>
      <w:r>
        <w:rPr>
          <w:rFonts w:ascii="Arial" w:hAnsi="Arial" w:cs="Arial"/>
          <w:b/>
          <w:sz w:val="22"/>
          <w:szCs w:val="22"/>
        </w:rPr>
        <w:t>20</w:t>
      </w:r>
      <w:r w:rsidRPr="00632224">
        <w:rPr>
          <w:rFonts w:ascii="Arial" w:hAnsi="Arial" w:cs="Arial"/>
          <w:b/>
          <w:sz w:val="22"/>
          <w:szCs w:val="22"/>
        </w:rPr>
        <w:t xml:space="preserve"> until </w:t>
      </w:r>
      <w:r w:rsidR="001F43F1">
        <w:rPr>
          <w:rFonts w:ascii="Arial" w:hAnsi="Arial" w:cs="Arial"/>
          <w:b/>
          <w:sz w:val="22"/>
          <w:szCs w:val="22"/>
        </w:rPr>
        <w:t>June 30</w:t>
      </w:r>
      <w:r w:rsidRPr="00632224">
        <w:rPr>
          <w:rFonts w:ascii="Arial" w:hAnsi="Arial" w:cs="Arial"/>
          <w:b/>
          <w:sz w:val="22"/>
          <w:szCs w:val="22"/>
        </w:rPr>
        <w:t>, 202</w:t>
      </w:r>
      <w:r w:rsidR="004B6657">
        <w:rPr>
          <w:rFonts w:ascii="Arial" w:hAnsi="Arial" w:cs="Arial"/>
          <w:b/>
          <w:sz w:val="22"/>
          <w:szCs w:val="22"/>
        </w:rPr>
        <w:t>1</w:t>
      </w:r>
      <w:r w:rsidRPr="0099524A">
        <w:rPr>
          <w:rFonts w:ascii="Arial" w:hAnsi="Arial" w:cs="Arial"/>
          <w:b/>
          <w:sz w:val="22"/>
          <w:szCs w:val="22"/>
        </w:rPr>
        <w:t>.</w:t>
      </w:r>
      <w:r w:rsidRPr="0099524A">
        <w:rPr>
          <w:rFonts w:ascii="Arial" w:hAnsi="Arial" w:cs="Arial"/>
          <w:sz w:val="22"/>
          <w:szCs w:val="22"/>
        </w:rPr>
        <w:t xml:space="preserve"> </w:t>
      </w:r>
    </w:p>
    <w:p w14:paraId="524D5C04" w14:textId="77777777" w:rsidR="00503263" w:rsidRDefault="00503263" w:rsidP="00503263">
      <w:pPr>
        <w:rPr>
          <w:rFonts w:ascii="Arial" w:hAnsi="Arial" w:cs="Arial"/>
          <w:sz w:val="22"/>
          <w:szCs w:val="22"/>
        </w:rPr>
      </w:pPr>
    </w:p>
    <w:p w14:paraId="23812831" w14:textId="77777777" w:rsidR="00732E15" w:rsidRPr="00732E15" w:rsidRDefault="00732E15">
      <w:pPr>
        <w:pStyle w:val="Default"/>
        <w:rPr>
          <w:rFonts w:ascii="Arial" w:hAnsi="Arial" w:cs="Arial"/>
          <w:sz w:val="22"/>
          <w:szCs w:val="22"/>
        </w:rPr>
      </w:pPr>
    </w:p>
    <w:p w14:paraId="2CEFA81C" w14:textId="5832030B" w:rsidR="0072246B" w:rsidRPr="005A7780" w:rsidRDefault="0072246B" w:rsidP="008671C6">
      <w:pPr>
        <w:pStyle w:val="ListParagraph"/>
        <w:numPr>
          <w:ilvl w:val="1"/>
          <w:numId w:val="5"/>
        </w:numPr>
        <w:spacing w:after="120"/>
        <w:rPr>
          <w:rFonts w:ascii="Arial" w:hAnsi="Arial" w:cs="Arial"/>
          <w:color w:val="000000" w:themeColor="text1"/>
          <w:u w:val="single"/>
        </w:rPr>
      </w:pPr>
      <w:r w:rsidRPr="005A7780">
        <w:rPr>
          <w:rFonts w:ascii="Arial" w:hAnsi="Arial" w:cs="Arial"/>
          <w:color w:val="000000" w:themeColor="text1"/>
          <w:u w:val="single"/>
        </w:rPr>
        <w:t>F</w:t>
      </w:r>
      <w:r w:rsidR="00D00F53" w:rsidRPr="005A7780">
        <w:rPr>
          <w:rFonts w:ascii="Arial" w:hAnsi="Arial" w:cs="Arial"/>
          <w:color w:val="000000" w:themeColor="text1"/>
          <w:u w:val="single"/>
        </w:rPr>
        <w:t xml:space="preserve">ederal Funding Accountability and Transparency Act </w:t>
      </w:r>
      <w:r w:rsidRPr="005A7780">
        <w:rPr>
          <w:rFonts w:ascii="Arial" w:hAnsi="Arial" w:cs="Arial"/>
          <w:color w:val="000000" w:themeColor="text1"/>
          <w:u w:val="single"/>
        </w:rPr>
        <w:t>(FFATA)</w:t>
      </w:r>
    </w:p>
    <w:p w14:paraId="0A3D344A" w14:textId="77777777" w:rsidR="00D6532B" w:rsidRDefault="0072246B" w:rsidP="00D6532B">
      <w:pPr>
        <w:pStyle w:val="Default"/>
        <w:rPr>
          <w:rFonts w:ascii="Arial" w:hAnsi="Arial" w:cs="Arial"/>
          <w:sz w:val="22"/>
          <w:szCs w:val="22"/>
        </w:rPr>
      </w:pPr>
      <w:r w:rsidRPr="00732E15">
        <w:rPr>
          <w:rFonts w:ascii="Arial" w:hAnsi="Arial" w:cs="Arial"/>
          <w:color w:val="000000" w:themeColor="text1"/>
          <w:sz w:val="22"/>
          <w:szCs w:val="22"/>
        </w:rPr>
        <w:t xml:space="preserve">As </w:t>
      </w:r>
      <w:r w:rsidR="00696749" w:rsidRPr="00732E15">
        <w:rPr>
          <w:rFonts w:ascii="Arial" w:hAnsi="Arial" w:cs="Arial"/>
          <w:color w:val="000000" w:themeColor="text1"/>
          <w:sz w:val="22"/>
          <w:szCs w:val="22"/>
        </w:rPr>
        <w:t>an</w:t>
      </w:r>
      <w:r w:rsidRPr="00732E15">
        <w:rPr>
          <w:rFonts w:ascii="Arial" w:hAnsi="Arial" w:cs="Arial"/>
          <w:color w:val="000000" w:themeColor="text1"/>
          <w:sz w:val="22"/>
          <w:szCs w:val="22"/>
        </w:rPr>
        <w:t xml:space="preserve"> </w:t>
      </w:r>
      <w:r w:rsidR="00E82E7F" w:rsidRPr="00732E15">
        <w:rPr>
          <w:rFonts w:ascii="Arial" w:hAnsi="Arial" w:cs="Arial"/>
          <w:color w:val="000000" w:themeColor="text1"/>
          <w:sz w:val="22"/>
          <w:szCs w:val="22"/>
        </w:rPr>
        <w:t>applicant</w:t>
      </w:r>
      <w:r w:rsidRPr="00732E15">
        <w:rPr>
          <w:rFonts w:ascii="Arial" w:hAnsi="Arial" w:cs="Arial"/>
          <w:color w:val="000000" w:themeColor="text1"/>
          <w:sz w:val="22"/>
          <w:szCs w:val="22"/>
        </w:rPr>
        <w:t xml:space="preserve"> of federal funds, each selected </w:t>
      </w:r>
      <w:r w:rsidR="00E82E7F" w:rsidRPr="00732E15">
        <w:rPr>
          <w:rFonts w:ascii="Arial" w:hAnsi="Arial" w:cs="Arial"/>
          <w:color w:val="000000" w:themeColor="text1"/>
          <w:sz w:val="22"/>
          <w:szCs w:val="22"/>
        </w:rPr>
        <w:t>applicant</w:t>
      </w:r>
      <w:r w:rsidRPr="00732E15">
        <w:rPr>
          <w:rFonts w:ascii="Arial" w:hAnsi="Arial" w:cs="Arial"/>
          <w:color w:val="000000" w:themeColor="text1"/>
          <w:sz w:val="22"/>
          <w:szCs w:val="22"/>
        </w:rPr>
        <w:t xml:space="preserve"> will be required to provide certain information required by the Federal Funding Accountability and Transparency Act (FFATA), including the organization’s </w:t>
      </w:r>
      <w:r w:rsidR="00D1166C" w:rsidRPr="00732E15">
        <w:rPr>
          <w:rFonts w:ascii="Arial" w:hAnsi="Arial" w:cs="Arial"/>
          <w:color w:val="000000" w:themeColor="text1"/>
          <w:sz w:val="22"/>
          <w:szCs w:val="22"/>
        </w:rPr>
        <w:t>Data Universal Numbering System (</w:t>
      </w:r>
      <w:r w:rsidRPr="00732E15">
        <w:rPr>
          <w:rFonts w:ascii="Arial" w:hAnsi="Arial" w:cs="Arial"/>
          <w:color w:val="000000" w:themeColor="text1"/>
          <w:sz w:val="22"/>
          <w:szCs w:val="22"/>
        </w:rPr>
        <w:t>DUNS</w:t>
      </w:r>
      <w:r w:rsidR="00D1166C" w:rsidRPr="00732E15">
        <w:rPr>
          <w:rFonts w:ascii="Arial" w:hAnsi="Arial" w:cs="Arial"/>
          <w:color w:val="000000" w:themeColor="text1"/>
          <w:sz w:val="22"/>
          <w:szCs w:val="22"/>
        </w:rPr>
        <w:t>)</w:t>
      </w:r>
      <w:r w:rsidRPr="00732E15">
        <w:rPr>
          <w:rFonts w:ascii="Arial" w:hAnsi="Arial" w:cs="Arial"/>
          <w:color w:val="000000" w:themeColor="text1"/>
          <w:sz w:val="22"/>
          <w:szCs w:val="22"/>
        </w:rPr>
        <w:t xml:space="preserve"> number. Please see </w:t>
      </w:r>
      <w:hyperlink r:id="rId12" w:history="1">
        <w:r w:rsidRPr="00732E15">
          <w:rPr>
            <w:rStyle w:val="Hyperlink"/>
            <w:rFonts w:ascii="Arial" w:hAnsi="Arial" w:cs="Arial"/>
            <w:sz w:val="22"/>
            <w:szCs w:val="22"/>
          </w:rPr>
          <w:t>https://fedgov.dnb.com/webform</w:t>
        </w:r>
      </w:hyperlink>
      <w:r w:rsidRPr="00732E15">
        <w:rPr>
          <w:rFonts w:ascii="Arial" w:hAnsi="Arial" w:cs="Arial"/>
          <w:sz w:val="22"/>
          <w:szCs w:val="22"/>
        </w:rPr>
        <w:t xml:space="preserve"> </w:t>
      </w:r>
      <w:r w:rsidRPr="00732E15">
        <w:rPr>
          <w:rFonts w:ascii="Arial" w:hAnsi="Arial" w:cs="Arial"/>
          <w:color w:val="000000" w:themeColor="text1"/>
          <w:sz w:val="22"/>
          <w:szCs w:val="22"/>
        </w:rPr>
        <w:t xml:space="preserve">for free registration.  Additional information about FFATA is available at </w:t>
      </w:r>
      <w:hyperlink r:id="rId13" w:history="1">
        <w:r w:rsidRPr="00732E15">
          <w:rPr>
            <w:rStyle w:val="Hyperlink"/>
            <w:rFonts w:ascii="Arial" w:hAnsi="Arial" w:cs="Arial"/>
            <w:sz w:val="22"/>
            <w:szCs w:val="22"/>
          </w:rPr>
          <w:t>https://www.fsrs.gov/</w:t>
        </w:r>
      </w:hyperlink>
      <w:r w:rsidRPr="00732E15">
        <w:rPr>
          <w:rFonts w:ascii="Arial" w:hAnsi="Arial" w:cs="Arial"/>
          <w:sz w:val="22"/>
          <w:szCs w:val="22"/>
        </w:rPr>
        <w:t xml:space="preserve">. </w:t>
      </w:r>
    </w:p>
    <w:p w14:paraId="00AB4B68" w14:textId="77777777" w:rsidR="00D6532B" w:rsidRDefault="00D6532B" w:rsidP="00D6532B">
      <w:pPr>
        <w:pStyle w:val="Default"/>
        <w:rPr>
          <w:rFonts w:ascii="Arial" w:hAnsi="Arial" w:cs="Arial"/>
          <w:sz w:val="22"/>
          <w:szCs w:val="22"/>
        </w:rPr>
      </w:pPr>
    </w:p>
    <w:p w14:paraId="193765D9" w14:textId="71AC869B" w:rsidR="00D6532B" w:rsidRPr="00D6532B" w:rsidRDefault="00D6532B" w:rsidP="00D6532B">
      <w:pPr>
        <w:pStyle w:val="Default"/>
        <w:rPr>
          <w:rFonts w:ascii="Arial" w:hAnsi="Arial" w:cs="Arial"/>
          <w:sz w:val="22"/>
          <w:szCs w:val="22"/>
        </w:rPr>
      </w:pPr>
      <w:r>
        <w:rPr>
          <w:rFonts w:ascii="Arial" w:hAnsi="Arial" w:cs="Arial"/>
          <w:sz w:val="22"/>
          <w:szCs w:val="22"/>
        </w:rPr>
        <w:t xml:space="preserve">5.2       </w:t>
      </w:r>
      <w:r>
        <w:rPr>
          <w:rFonts w:ascii="Arial" w:hAnsi="Arial" w:cs="Arial"/>
          <w:u w:val="single"/>
        </w:rPr>
        <w:t>Source of Funds and Pass Through Requirements</w:t>
      </w:r>
    </w:p>
    <w:p w14:paraId="7D4AE5C8" w14:textId="77777777" w:rsidR="00D6532B" w:rsidRDefault="00D6532B" w:rsidP="00D6532B">
      <w:pPr>
        <w:pStyle w:val="Default"/>
        <w:ind w:left="720"/>
        <w:rPr>
          <w:rFonts w:ascii="Arial" w:eastAsiaTheme="minorHAnsi" w:hAnsi="Arial" w:cs="Arial"/>
          <w:sz w:val="22"/>
          <w:szCs w:val="22"/>
          <w:u w:val="single"/>
        </w:rPr>
      </w:pPr>
    </w:p>
    <w:p w14:paraId="3D5E3373" w14:textId="0F1B9E83" w:rsidR="00D6532B" w:rsidRPr="00F834BA" w:rsidRDefault="00D6532B" w:rsidP="00D6532B">
      <w:pPr>
        <w:pStyle w:val="Default"/>
        <w:rPr>
          <w:rFonts w:ascii="Arial" w:hAnsi="Arial" w:cs="Arial"/>
          <w:sz w:val="22"/>
          <w:szCs w:val="22"/>
        </w:rPr>
      </w:pPr>
      <w:r w:rsidRPr="00F834BA">
        <w:rPr>
          <w:rFonts w:ascii="Arial" w:hAnsi="Arial" w:cs="Arial"/>
          <w:sz w:val="22"/>
          <w:szCs w:val="22"/>
        </w:rPr>
        <w:t xml:space="preserve">Federal Award Identification Number:   </w:t>
      </w:r>
      <w:r w:rsidR="00F834BA" w:rsidRPr="00F834BA">
        <w:rPr>
          <w:rFonts w:ascii="Arial" w:hAnsi="Arial" w:cs="Arial"/>
          <w:sz w:val="22"/>
          <w:szCs w:val="22"/>
        </w:rPr>
        <w:t>93.556</w:t>
      </w:r>
    </w:p>
    <w:p w14:paraId="61E89E1D" w14:textId="77777777" w:rsidR="00D6532B" w:rsidRPr="00F834BA" w:rsidRDefault="00D6532B" w:rsidP="00D6532B">
      <w:pPr>
        <w:pStyle w:val="Default"/>
        <w:rPr>
          <w:rFonts w:ascii="Arial" w:hAnsi="Arial" w:cs="Arial"/>
          <w:sz w:val="22"/>
          <w:szCs w:val="22"/>
        </w:rPr>
      </w:pPr>
    </w:p>
    <w:p w14:paraId="3406A87C" w14:textId="604DA4E7" w:rsidR="00D6532B" w:rsidRDefault="00D6532B" w:rsidP="00D6532B">
      <w:pPr>
        <w:pStyle w:val="Default"/>
        <w:rPr>
          <w:rFonts w:ascii="Arial" w:hAnsi="Arial" w:cs="Arial"/>
          <w:sz w:val="22"/>
          <w:szCs w:val="22"/>
        </w:rPr>
      </w:pPr>
      <w:r w:rsidRPr="00F834BA">
        <w:rPr>
          <w:rFonts w:ascii="Arial" w:hAnsi="Arial" w:cs="Arial"/>
          <w:sz w:val="22"/>
          <w:szCs w:val="22"/>
        </w:rPr>
        <w:t>Federal Award Date:</w:t>
      </w:r>
      <w:r>
        <w:rPr>
          <w:rFonts w:ascii="Arial" w:hAnsi="Arial" w:cs="Arial"/>
          <w:sz w:val="22"/>
          <w:szCs w:val="22"/>
        </w:rPr>
        <w:t xml:space="preserve">   </w:t>
      </w:r>
      <w:r w:rsidR="00F834BA">
        <w:rPr>
          <w:rFonts w:ascii="Arial" w:hAnsi="Arial" w:cs="Arial"/>
          <w:sz w:val="22"/>
          <w:szCs w:val="22"/>
        </w:rPr>
        <w:t xml:space="preserve">September 7, </w:t>
      </w:r>
      <w:r w:rsidR="00F834BA" w:rsidRPr="00F834BA">
        <w:rPr>
          <w:rFonts w:ascii="Arial" w:hAnsi="Arial" w:cs="Arial"/>
          <w:sz w:val="22"/>
          <w:szCs w:val="22"/>
        </w:rPr>
        <w:t>2018</w:t>
      </w:r>
    </w:p>
    <w:p w14:paraId="7E7A70BD" w14:textId="77777777" w:rsidR="00D6532B" w:rsidRDefault="00D6532B" w:rsidP="00D6532B">
      <w:pPr>
        <w:pStyle w:val="Default"/>
        <w:rPr>
          <w:rFonts w:ascii="Arial" w:hAnsi="Arial" w:cs="Arial"/>
          <w:sz w:val="22"/>
          <w:szCs w:val="22"/>
        </w:rPr>
      </w:pPr>
    </w:p>
    <w:p w14:paraId="3A43FEBE" w14:textId="4F00B3EF" w:rsidR="00D6532B" w:rsidRDefault="00D6532B" w:rsidP="00D6532B">
      <w:pPr>
        <w:pStyle w:val="Default"/>
        <w:rPr>
          <w:rFonts w:ascii="Arial" w:hAnsi="Arial" w:cs="Arial"/>
          <w:sz w:val="22"/>
          <w:szCs w:val="22"/>
        </w:rPr>
      </w:pPr>
      <w:r>
        <w:rPr>
          <w:rFonts w:ascii="Arial" w:hAnsi="Arial" w:cs="Arial"/>
          <w:sz w:val="22"/>
          <w:szCs w:val="22"/>
        </w:rPr>
        <w:t xml:space="preserve">Subaward Period of Performance:  </w:t>
      </w:r>
      <w:r w:rsidR="0077157A">
        <w:rPr>
          <w:rFonts w:ascii="Arial" w:hAnsi="Arial" w:cs="Arial"/>
          <w:sz w:val="22"/>
          <w:szCs w:val="22"/>
        </w:rPr>
        <w:t>July 1, 2020 – June 30, 2021</w:t>
      </w:r>
    </w:p>
    <w:p w14:paraId="5D909112" w14:textId="77777777" w:rsidR="00D6532B" w:rsidRDefault="00D6532B" w:rsidP="00D6532B">
      <w:pPr>
        <w:pStyle w:val="Default"/>
        <w:rPr>
          <w:rFonts w:ascii="Arial" w:hAnsi="Arial" w:cs="Arial"/>
          <w:sz w:val="22"/>
          <w:szCs w:val="22"/>
        </w:rPr>
      </w:pPr>
    </w:p>
    <w:p w14:paraId="0E1A3569" w14:textId="3AAB0D57" w:rsidR="00D6532B" w:rsidRDefault="00D6532B" w:rsidP="00D6532B">
      <w:pPr>
        <w:pStyle w:val="Default"/>
        <w:rPr>
          <w:rFonts w:ascii="Arial" w:hAnsi="Arial" w:cs="Arial"/>
          <w:sz w:val="22"/>
          <w:szCs w:val="22"/>
        </w:rPr>
      </w:pPr>
      <w:r>
        <w:rPr>
          <w:rFonts w:ascii="Arial" w:hAnsi="Arial" w:cs="Arial"/>
          <w:sz w:val="22"/>
          <w:szCs w:val="22"/>
        </w:rPr>
        <w:t>Amount of Federal Funds Obligated by this Action: $</w:t>
      </w:r>
      <w:r w:rsidR="0077157A">
        <w:rPr>
          <w:rFonts w:ascii="Arial" w:hAnsi="Arial" w:cs="Arial"/>
          <w:sz w:val="22"/>
          <w:szCs w:val="22"/>
        </w:rPr>
        <w:t>120,000</w:t>
      </w:r>
      <w:r>
        <w:rPr>
          <w:rFonts w:ascii="Arial" w:hAnsi="Arial" w:cs="Arial"/>
          <w:sz w:val="22"/>
          <w:szCs w:val="22"/>
        </w:rPr>
        <w:t xml:space="preserve"> </w:t>
      </w:r>
    </w:p>
    <w:p w14:paraId="1E7FB6C4" w14:textId="77777777" w:rsidR="00D6532B" w:rsidRDefault="00D6532B" w:rsidP="00D6532B">
      <w:pPr>
        <w:pStyle w:val="Default"/>
        <w:rPr>
          <w:rFonts w:ascii="Arial" w:hAnsi="Arial" w:cs="Arial"/>
          <w:sz w:val="22"/>
          <w:szCs w:val="22"/>
        </w:rPr>
      </w:pPr>
    </w:p>
    <w:p w14:paraId="24934AD5" w14:textId="03608E17" w:rsidR="00D6532B" w:rsidRDefault="00D6532B" w:rsidP="00D6532B">
      <w:pPr>
        <w:pStyle w:val="Default"/>
        <w:rPr>
          <w:rFonts w:ascii="Arial" w:hAnsi="Arial" w:cs="Arial"/>
          <w:sz w:val="22"/>
          <w:szCs w:val="22"/>
        </w:rPr>
      </w:pPr>
      <w:r>
        <w:rPr>
          <w:rFonts w:ascii="Arial" w:hAnsi="Arial" w:cs="Arial"/>
          <w:sz w:val="22"/>
          <w:szCs w:val="22"/>
        </w:rPr>
        <w:t>Total Amount of the Federal Award: $</w:t>
      </w:r>
      <w:r w:rsidR="0077157A" w:rsidRPr="0077157A">
        <w:rPr>
          <w:rFonts w:ascii="Arial" w:hAnsi="Arial" w:cs="Arial"/>
          <w:sz w:val="22"/>
          <w:szCs w:val="22"/>
        </w:rPr>
        <w:t>465,502</w:t>
      </w:r>
    </w:p>
    <w:p w14:paraId="41AA87C0" w14:textId="77777777" w:rsidR="00D6532B" w:rsidRDefault="00D6532B" w:rsidP="00D6532B">
      <w:pPr>
        <w:pStyle w:val="Default"/>
        <w:rPr>
          <w:rFonts w:ascii="Arial" w:hAnsi="Arial" w:cs="Arial"/>
          <w:sz w:val="22"/>
          <w:szCs w:val="22"/>
        </w:rPr>
      </w:pPr>
    </w:p>
    <w:p w14:paraId="46269755" w14:textId="2A8E25F0" w:rsidR="00D6532B" w:rsidRDefault="00D6532B" w:rsidP="00D6532B">
      <w:pPr>
        <w:pStyle w:val="Default"/>
        <w:rPr>
          <w:rFonts w:ascii="Arial" w:hAnsi="Arial" w:cs="Arial"/>
          <w:sz w:val="22"/>
          <w:szCs w:val="22"/>
        </w:rPr>
      </w:pPr>
      <w:r>
        <w:rPr>
          <w:rFonts w:ascii="Arial" w:hAnsi="Arial" w:cs="Arial"/>
          <w:sz w:val="22"/>
          <w:szCs w:val="22"/>
        </w:rPr>
        <w:t>Federal Award Project Description: Promoting Safe and Stable Families</w:t>
      </w:r>
      <w:r w:rsidR="0077157A">
        <w:rPr>
          <w:rFonts w:ascii="Arial" w:hAnsi="Arial" w:cs="Arial"/>
          <w:sz w:val="22"/>
          <w:szCs w:val="22"/>
        </w:rPr>
        <w:t>; Sub</w:t>
      </w:r>
      <w:r w:rsidR="00A575FA">
        <w:rPr>
          <w:rFonts w:ascii="Arial" w:hAnsi="Arial" w:cs="Arial"/>
          <w:sz w:val="22"/>
          <w:szCs w:val="22"/>
        </w:rPr>
        <w:t>p</w:t>
      </w:r>
      <w:r w:rsidR="0077157A">
        <w:rPr>
          <w:rFonts w:ascii="Arial" w:hAnsi="Arial" w:cs="Arial"/>
          <w:sz w:val="22"/>
          <w:szCs w:val="22"/>
        </w:rPr>
        <w:t>art 2 Kinship Navigator Program</w:t>
      </w:r>
    </w:p>
    <w:p w14:paraId="518875C3" w14:textId="77777777" w:rsidR="00D6532B" w:rsidRDefault="00D6532B" w:rsidP="00D6532B">
      <w:pPr>
        <w:pStyle w:val="Default"/>
        <w:rPr>
          <w:rFonts w:ascii="Arial" w:hAnsi="Arial" w:cs="Arial"/>
          <w:sz w:val="22"/>
          <w:szCs w:val="22"/>
        </w:rPr>
      </w:pPr>
    </w:p>
    <w:p w14:paraId="7B1AAA87" w14:textId="77777777" w:rsidR="00D6532B" w:rsidRDefault="00D6532B" w:rsidP="00D6532B">
      <w:pPr>
        <w:pStyle w:val="Default"/>
        <w:rPr>
          <w:rFonts w:ascii="Arial" w:hAnsi="Arial" w:cs="Arial"/>
          <w:sz w:val="22"/>
          <w:szCs w:val="22"/>
        </w:rPr>
      </w:pPr>
      <w:r>
        <w:rPr>
          <w:rFonts w:ascii="Arial" w:hAnsi="Arial" w:cs="Arial"/>
          <w:sz w:val="22"/>
          <w:szCs w:val="22"/>
        </w:rPr>
        <w:t>Federal Awarding Agency: Administration for Children and Families</w:t>
      </w:r>
    </w:p>
    <w:p w14:paraId="490D0470" w14:textId="77777777" w:rsidR="00D6532B" w:rsidRDefault="00D6532B" w:rsidP="00D6532B">
      <w:pPr>
        <w:pStyle w:val="Default"/>
        <w:rPr>
          <w:rFonts w:ascii="Arial" w:hAnsi="Arial" w:cs="Arial"/>
          <w:sz w:val="22"/>
          <w:szCs w:val="22"/>
        </w:rPr>
      </w:pPr>
      <w:r>
        <w:rPr>
          <w:rFonts w:ascii="Arial" w:hAnsi="Arial" w:cs="Arial"/>
          <w:sz w:val="22"/>
          <w:szCs w:val="22"/>
        </w:rPr>
        <w:t xml:space="preserve">                                                </w:t>
      </w:r>
    </w:p>
    <w:p w14:paraId="13701F39" w14:textId="77777777" w:rsidR="00D6532B" w:rsidRDefault="00D6532B" w:rsidP="00D6532B">
      <w:pPr>
        <w:pStyle w:val="Default"/>
        <w:rPr>
          <w:rFonts w:ascii="Arial" w:hAnsi="Arial" w:cs="Arial"/>
          <w:sz w:val="22"/>
          <w:szCs w:val="22"/>
        </w:rPr>
      </w:pPr>
      <w:r>
        <w:rPr>
          <w:rFonts w:ascii="Arial" w:hAnsi="Arial" w:cs="Arial"/>
          <w:sz w:val="22"/>
          <w:szCs w:val="22"/>
        </w:rPr>
        <w:t>Pass-through Entity: NC Department of Health and Human Services, Division of Social Services</w:t>
      </w:r>
    </w:p>
    <w:p w14:paraId="4F6A7BB6" w14:textId="77777777" w:rsidR="00D6532B" w:rsidRDefault="00D6532B" w:rsidP="00D6532B">
      <w:pPr>
        <w:pStyle w:val="Default"/>
        <w:rPr>
          <w:rFonts w:ascii="Arial" w:hAnsi="Arial" w:cs="Arial"/>
          <w:sz w:val="22"/>
          <w:szCs w:val="22"/>
        </w:rPr>
      </w:pPr>
    </w:p>
    <w:p w14:paraId="4318E330" w14:textId="77777777" w:rsidR="00D6532B" w:rsidRDefault="00D6532B" w:rsidP="00D6532B">
      <w:pPr>
        <w:pStyle w:val="Default"/>
        <w:rPr>
          <w:rFonts w:ascii="Arial" w:hAnsi="Arial" w:cs="Arial"/>
          <w:sz w:val="22"/>
          <w:szCs w:val="22"/>
        </w:rPr>
      </w:pPr>
      <w:r>
        <w:rPr>
          <w:rFonts w:ascii="Arial" w:hAnsi="Arial" w:cs="Arial"/>
          <w:sz w:val="22"/>
          <w:szCs w:val="22"/>
        </w:rPr>
        <w:t>DUNS #: Reserved</w:t>
      </w:r>
    </w:p>
    <w:p w14:paraId="2CD07BC2" w14:textId="77777777" w:rsidR="00D6532B" w:rsidRDefault="00D6532B" w:rsidP="00D6532B">
      <w:pPr>
        <w:pStyle w:val="Default"/>
        <w:rPr>
          <w:rFonts w:ascii="Arial" w:hAnsi="Arial" w:cs="Arial"/>
          <w:sz w:val="22"/>
          <w:szCs w:val="22"/>
        </w:rPr>
      </w:pPr>
    </w:p>
    <w:p w14:paraId="55289AB7" w14:textId="77777777" w:rsidR="00D6532B" w:rsidRDefault="00D6532B" w:rsidP="00D6532B">
      <w:pPr>
        <w:pStyle w:val="Default"/>
        <w:rPr>
          <w:rFonts w:ascii="Arial" w:hAnsi="Arial" w:cs="Arial"/>
          <w:sz w:val="22"/>
          <w:szCs w:val="22"/>
        </w:rPr>
      </w:pPr>
      <w:r>
        <w:rPr>
          <w:rFonts w:ascii="Arial" w:hAnsi="Arial" w:cs="Arial"/>
          <w:sz w:val="22"/>
          <w:szCs w:val="22"/>
        </w:rPr>
        <w:t>CFDA Number:  93.556</w:t>
      </w:r>
    </w:p>
    <w:p w14:paraId="11C44523" w14:textId="77777777" w:rsidR="00D6532B" w:rsidRDefault="00D6532B" w:rsidP="00D6532B">
      <w:pPr>
        <w:pStyle w:val="Default"/>
        <w:rPr>
          <w:rFonts w:ascii="Arial" w:hAnsi="Arial" w:cs="Arial"/>
          <w:sz w:val="22"/>
          <w:szCs w:val="22"/>
        </w:rPr>
      </w:pPr>
      <w:r>
        <w:rPr>
          <w:rFonts w:ascii="Arial" w:hAnsi="Arial" w:cs="Arial"/>
          <w:sz w:val="22"/>
          <w:szCs w:val="22"/>
        </w:rPr>
        <w:t>CFDA Name:  Promoting Safe and Stable Families</w:t>
      </w:r>
    </w:p>
    <w:p w14:paraId="319CFD59" w14:textId="77777777" w:rsidR="00D6532B" w:rsidRDefault="00D6532B" w:rsidP="00D6532B">
      <w:pPr>
        <w:pStyle w:val="Default"/>
        <w:rPr>
          <w:rFonts w:ascii="Arial" w:hAnsi="Arial" w:cs="Arial"/>
          <w:sz w:val="22"/>
          <w:szCs w:val="22"/>
        </w:rPr>
      </w:pPr>
    </w:p>
    <w:p w14:paraId="6EB00A8F" w14:textId="77777777" w:rsidR="00D6532B" w:rsidRDefault="00D6532B" w:rsidP="00D6532B">
      <w:pPr>
        <w:pStyle w:val="Default"/>
        <w:rPr>
          <w:rFonts w:ascii="Arial" w:hAnsi="Arial" w:cs="Arial"/>
          <w:sz w:val="22"/>
          <w:szCs w:val="22"/>
        </w:rPr>
      </w:pPr>
      <w:r>
        <w:rPr>
          <w:rFonts w:ascii="Arial" w:hAnsi="Arial" w:cs="Arial"/>
          <w:sz w:val="22"/>
          <w:szCs w:val="22"/>
        </w:rPr>
        <w:t>Is award R&amp;D: No</w:t>
      </w:r>
    </w:p>
    <w:p w14:paraId="7291F7DF" w14:textId="77777777" w:rsidR="00D6532B" w:rsidRDefault="00D6532B" w:rsidP="00D6532B">
      <w:pPr>
        <w:pStyle w:val="Default"/>
        <w:rPr>
          <w:rFonts w:ascii="Arial" w:hAnsi="Arial" w:cs="Arial"/>
          <w:sz w:val="22"/>
          <w:szCs w:val="22"/>
        </w:rPr>
      </w:pPr>
    </w:p>
    <w:p w14:paraId="64DF23D0" w14:textId="77777777" w:rsidR="00D6532B" w:rsidRDefault="00D6532B" w:rsidP="00D6532B">
      <w:pPr>
        <w:pStyle w:val="Default"/>
        <w:rPr>
          <w:rFonts w:ascii="Arial" w:hAnsi="Arial" w:cs="Arial"/>
          <w:sz w:val="22"/>
          <w:szCs w:val="22"/>
        </w:rPr>
      </w:pPr>
      <w:r>
        <w:rPr>
          <w:rFonts w:ascii="Arial" w:hAnsi="Arial" w:cs="Arial"/>
          <w:sz w:val="22"/>
          <w:szCs w:val="22"/>
        </w:rPr>
        <w:t>Indirect Cost Cap:  10%</w:t>
      </w:r>
    </w:p>
    <w:p w14:paraId="25F6060F" w14:textId="77777777" w:rsidR="00D6532B" w:rsidRDefault="00D6532B" w:rsidP="00D6532B">
      <w:pPr>
        <w:pStyle w:val="Default"/>
        <w:ind w:left="720"/>
        <w:rPr>
          <w:rFonts w:ascii="Arial" w:hAnsi="Arial" w:cs="Arial"/>
          <w:u w:val="single"/>
        </w:rPr>
      </w:pPr>
    </w:p>
    <w:p w14:paraId="49E20814" w14:textId="77777777" w:rsidR="00D6532B" w:rsidRPr="00D6532B" w:rsidRDefault="00D6532B" w:rsidP="00D6532B">
      <w:pPr>
        <w:pStyle w:val="ListParagraph"/>
        <w:widowControl w:val="0"/>
        <w:numPr>
          <w:ilvl w:val="1"/>
          <w:numId w:val="5"/>
        </w:numPr>
        <w:autoSpaceDE w:val="0"/>
        <w:autoSpaceDN w:val="0"/>
        <w:adjustRightInd w:val="0"/>
        <w:rPr>
          <w:rFonts w:ascii="Arial" w:hAnsi="Arial" w:cs="Arial"/>
          <w:vanish/>
          <w:color w:val="000000"/>
          <w:u w:val="single"/>
        </w:rPr>
      </w:pPr>
    </w:p>
    <w:p w14:paraId="2E4EAC5C" w14:textId="7C259C17" w:rsidR="00C03FB4" w:rsidRDefault="00C84356" w:rsidP="00D6532B">
      <w:pPr>
        <w:pStyle w:val="Default"/>
        <w:numPr>
          <w:ilvl w:val="1"/>
          <w:numId w:val="5"/>
        </w:numPr>
        <w:rPr>
          <w:rFonts w:ascii="Arial" w:hAnsi="Arial" w:cs="Arial"/>
          <w:u w:val="single"/>
        </w:rPr>
      </w:pPr>
      <w:r w:rsidRPr="005A7780">
        <w:rPr>
          <w:rFonts w:ascii="Arial" w:hAnsi="Arial" w:cs="Arial"/>
          <w:u w:val="single"/>
        </w:rPr>
        <w:t>Governing Legislation and Funding Sources</w:t>
      </w:r>
    </w:p>
    <w:p w14:paraId="1B3708BF" w14:textId="77777777" w:rsidR="00C84356" w:rsidRDefault="00C84356" w:rsidP="00C84356">
      <w:pPr>
        <w:pStyle w:val="Default"/>
        <w:rPr>
          <w:rFonts w:ascii="Arial" w:hAnsi="Arial" w:cs="Arial"/>
          <w:u w:val="single"/>
        </w:rPr>
      </w:pPr>
    </w:p>
    <w:p w14:paraId="29573EDF" w14:textId="6A554D5B" w:rsidR="00C84356" w:rsidRPr="009C050B" w:rsidRDefault="00C84356" w:rsidP="00C84356">
      <w:pPr>
        <w:rPr>
          <w:rFonts w:ascii="Arial" w:hAnsi="Arial" w:cs="Arial"/>
          <w:b/>
          <w:sz w:val="22"/>
          <w:szCs w:val="22"/>
        </w:rPr>
      </w:pPr>
      <w:r w:rsidRPr="009C050B">
        <w:rPr>
          <w:rFonts w:ascii="Arial" w:hAnsi="Arial" w:cs="Arial"/>
          <w:sz w:val="22"/>
          <w:szCs w:val="22"/>
        </w:rPr>
        <w:t xml:space="preserve">The mission of NC DSS is to provide family-centered services to children and families to achieve well-being through ensuring self-sufficiency, support, safety and permanency. NC DSS is guided by both federal and state legislation designed to protect children and strengthen safe, stable, nurturing families. As such, the following federal and state requirements govern the administration of </w:t>
      </w:r>
      <w:r w:rsidR="0046729A">
        <w:rPr>
          <w:rFonts w:ascii="Arial" w:hAnsi="Arial" w:cs="Arial"/>
          <w:sz w:val="22"/>
          <w:szCs w:val="22"/>
        </w:rPr>
        <w:t>this RFA</w:t>
      </w:r>
      <w:r w:rsidRPr="009C050B">
        <w:rPr>
          <w:rFonts w:ascii="Arial" w:hAnsi="Arial" w:cs="Arial"/>
          <w:sz w:val="22"/>
          <w:szCs w:val="22"/>
        </w:rPr>
        <w:t>:</w:t>
      </w:r>
    </w:p>
    <w:p w14:paraId="1313CB0B" w14:textId="77777777" w:rsidR="00C84356" w:rsidRPr="00732E15" w:rsidRDefault="00C84356">
      <w:pPr>
        <w:pStyle w:val="Default"/>
        <w:rPr>
          <w:rFonts w:ascii="Arial" w:hAnsi="Arial" w:cs="Arial"/>
          <w:u w:val="single"/>
        </w:rPr>
      </w:pPr>
    </w:p>
    <w:p w14:paraId="79610E8A" w14:textId="77777777" w:rsidR="00C84356" w:rsidRPr="00382447" w:rsidRDefault="00C84356" w:rsidP="00C84356">
      <w:pPr>
        <w:rPr>
          <w:rFonts w:ascii="Arial" w:hAnsi="Arial" w:cs="Arial"/>
          <w:sz w:val="22"/>
          <w:szCs w:val="22"/>
        </w:rPr>
      </w:pPr>
      <w:r w:rsidRPr="00382447">
        <w:rPr>
          <w:rFonts w:ascii="Arial" w:hAnsi="Arial" w:cs="Arial"/>
          <w:b/>
          <w:sz w:val="22"/>
          <w:szCs w:val="22"/>
          <w:u w:val="single"/>
        </w:rPr>
        <w:t xml:space="preserve">Adoption and Safe Families Act (ASFA) of 1997 </w:t>
      </w:r>
    </w:p>
    <w:p w14:paraId="1B77CCC4" w14:textId="77777777" w:rsidR="00C84356" w:rsidRPr="00382447" w:rsidRDefault="00C84356" w:rsidP="00C84356">
      <w:pPr>
        <w:rPr>
          <w:rFonts w:ascii="Arial" w:hAnsi="Arial" w:cs="Arial"/>
          <w:sz w:val="22"/>
          <w:szCs w:val="22"/>
        </w:rPr>
      </w:pPr>
      <w:r w:rsidRPr="0077157A">
        <w:rPr>
          <w:rStyle w:val="maintext1"/>
          <w:color w:val="auto"/>
          <w:sz w:val="22"/>
          <w:szCs w:val="22"/>
        </w:rPr>
        <w:t>On November 19, 1997, the President signed into law (P.L. 105-89) the Adoption and Safe Families Act of 1997, to improve the safety of children, to promote adoption and other permanent homes for children who need them, and to support families.</w:t>
      </w:r>
      <w:r w:rsidRPr="0077157A">
        <w:rPr>
          <w:rFonts w:ascii="Arial" w:hAnsi="Arial" w:cs="Arial"/>
          <w:sz w:val="22"/>
          <w:szCs w:val="22"/>
        </w:rPr>
        <w:t xml:space="preserve"> </w:t>
      </w:r>
      <w:r w:rsidRPr="00382447">
        <w:rPr>
          <w:rFonts w:ascii="Arial" w:hAnsi="Arial" w:cs="Arial"/>
          <w:sz w:val="22"/>
          <w:szCs w:val="22"/>
        </w:rPr>
        <w:t xml:space="preserve">ASFA recognized that innovative approaches are needed to achieve the goals of safety, permanency, and well-being and provided a funding mechanism allowing greater flexibility to develop community-based strategies to achieve positive results for families. </w:t>
      </w:r>
    </w:p>
    <w:p w14:paraId="5DF74A67" w14:textId="77777777" w:rsidR="00C84356" w:rsidRPr="00382447" w:rsidRDefault="00C84356" w:rsidP="00C84356">
      <w:pPr>
        <w:rPr>
          <w:rFonts w:ascii="Arial" w:hAnsi="Arial" w:cs="Arial"/>
          <w:b/>
          <w:sz w:val="22"/>
          <w:szCs w:val="22"/>
          <w:u w:val="single"/>
        </w:rPr>
      </w:pPr>
    </w:p>
    <w:p w14:paraId="72EE2B08" w14:textId="77777777" w:rsidR="00C84356" w:rsidRPr="00382447" w:rsidRDefault="00C84356" w:rsidP="00C84356">
      <w:pPr>
        <w:keepNext/>
        <w:keepLines/>
        <w:rPr>
          <w:rFonts w:ascii="Arial" w:hAnsi="Arial" w:cs="Arial"/>
          <w:b/>
          <w:sz w:val="22"/>
          <w:szCs w:val="22"/>
          <w:u w:val="single"/>
        </w:rPr>
      </w:pPr>
      <w:r w:rsidRPr="00382447">
        <w:rPr>
          <w:rFonts w:ascii="Arial" w:hAnsi="Arial" w:cs="Arial"/>
          <w:b/>
          <w:sz w:val="22"/>
          <w:szCs w:val="22"/>
          <w:u w:val="single"/>
        </w:rPr>
        <w:lastRenderedPageBreak/>
        <w:t>Promoting Safe and Stable Families Amendments (PSSF) of 2001 and The Child and Family Services Improvement and Innovation Act (P.L. 112-34)</w:t>
      </w:r>
    </w:p>
    <w:p w14:paraId="35F5B50A" w14:textId="77777777" w:rsidR="00C84356" w:rsidRPr="00382447" w:rsidRDefault="00C84356" w:rsidP="00C84356">
      <w:pPr>
        <w:keepNext/>
        <w:keepLines/>
        <w:rPr>
          <w:rFonts w:ascii="Arial" w:hAnsi="Arial" w:cs="Arial"/>
          <w:sz w:val="22"/>
          <w:szCs w:val="22"/>
        </w:rPr>
      </w:pPr>
      <w:r w:rsidRPr="00382447">
        <w:rPr>
          <w:rFonts w:ascii="Arial" w:hAnsi="Arial" w:cs="Arial"/>
          <w:sz w:val="22"/>
          <w:szCs w:val="22"/>
        </w:rPr>
        <w:t>The purpose of this program is to enable States to</w:t>
      </w:r>
      <w:r w:rsidRPr="00382447">
        <w:rPr>
          <w:rFonts w:ascii="Arial" w:hAnsi="Arial" w:cs="Arial"/>
          <w:b/>
          <w:sz w:val="22"/>
          <w:szCs w:val="22"/>
        </w:rPr>
        <w:t xml:space="preserve"> </w:t>
      </w:r>
      <w:r w:rsidRPr="00382447">
        <w:rPr>
          <w:rFonts w:ascii="Arial" w:hAnsi="Arial" w:cs="Arial"/>
          <w:sz w:val="22"/>
          <w:szCs w:val="22"/>
        </w:rPr>
        <w:t>develop and establish, or expand, and to operate coordinated</w:t>
      </w:r>
      <w:r w:rsidRPr="00382447">
        <w:rPr>
          <w:rFonts w:ascii="Arial" w:hAnsi="Arial" w:cs="Arial"/>
          <w:b/>
          <w:sz w:val="22"/>
          <w:szCs w:val="22"/>
        </w:rPr>
        <w:t xml:space="preserve"> </w:t>
      </w:r>
      <w:r w:rsidRPr="00382447">
        <w:rPr>
          <w:rFonts w:ascii="Arial" w:hAnsi="Arial" w:cs="Arial"/>
          <w:sz w:val="22"/>
          <w:szCs w:val="22"/>
        </w:rPr>
        <w:t>programs of community-based family support services, family</w:t>
      </w:r>
      <w:r w:rsidRPr="00382447">
        <w:rPr>
          <w:rFonts w:ascii="Arial" w:hAnsi="Arial" w:cs="Arial"/>
          <w:b/>
          <w:sz w:val="22"/>
          <w:szCs w:val="22"/>
        </w:rPr>
        <w:t xml:space="preserve"> </w:t>
      </w:r>
      <w:r w:rsidRPr="00382447">
        <w:rPr>
          <w:rFonts w:ascii="Arial" w:hAnsi="Arial" w:cs="Arial"/>
          <w:sz w:val="22"/>
          <w:szCs w:val="22"/>
        </w:rPr>
        <w:t>preservation services, time-limited family reunification services,</w:t>
      </w:r>
      <w:r w:rsidRPr="00382447">
        <w:rPr>
          <w:rFonts w:ascii="Arial" w:hAnsi="Arial" w:cs="Arial"/>
          <w:b/>
          <w:sz w:val="22"/>
          <w:szCs w:val="22"/>
        </w:rPr>
        <w:t xml:space="preserve"> </w:t>
      </w:r>
      <w:r w:rsidRPr="00382447">
        <w:rPr>
          <w:rFonts w:ascii="Arial" w:hAnsi="Arial" w:cs="Arial"/>
          <w:sz w:val="22"/>
          <w:szCs w:val="22"/>
        </w:rPr>
        <w:t>and adoption promotion and support services to accomplish the</w:t>
      </w:r>
      <w:r w:rsidRPr="00382447">
        <w:rPr>
          <w:rFonts w:ascii="Arial" w:hAnsi="Arial" w:cs="Arial"/>
          <w:b/>
          <w:sz w:val="22"/>
          <w:szCs w:val="22"/>
        </w:rPr>
        <w:t xml:space="preserve"> </w:t>
      </w:r>
      <w:r w:rsidRPr="00382447">
        <w:rPr>
          <w:rFonts w:ascii="Arial" w:hAnsi="Arial" w:cs="Arial"/>
          <w:sz w:val="22"/>
          <w:szCs w:val="22"/>
        </w:rPr>
        <w:t>following objectives:</w:t>
      </w:r>
    </w:p>
    <w:p w14:paraId="2E2F0019" w14:textId="77777777" w:rsidR="00C84356" w:rsidRPr="00382447" w:rsidRDefault="00C84356" w:rsidP="00C84356">
      <w:pPr>
        <w:spacing w:line="120" w:lineRule="auto"/>
        <w:ind w:left="360"/>
        <w:rPr>
          <w:rFonts w:ascii="Arial" w:hAnsi="Arial" w:cs="Arial"/>
          <w:b/>
          <w:sz w:val="22"/>
          <w:szCs w:val="22"/>
          <w:u w:val="single"/>
        </w:rPr>
      </w:pPr>
    </w:p>
    <w:p w14:paraId="5C239326" w14:textId="77777777" w:rsidR="00C84356" w:rsidRPr="00382447" w:rsidRDefault="00C84356" w:rsidP="008671C6">
      <w:pPr>
        <w:numPr>
          <w:ilvl w:val="0"/>
          <w:numId w:val="6"/>
        </w:numPr>
        <w:autoSpaceDE w:val="0"/>
        <w:autoSpaceDN w:val="0"/>
        <w:adjustRightInd w:val="0"/>
        <w:rPr>
          <w:rFonts w:ascii="Arial" w:hAnsi="Arial" w:cs="Arial"/>
          <w:sz w:val="22"/>
          <w:szCs w:val="22"/>
        </w:rPr>
      </w:pPr>
      <w:r w:rsidRPr="00382447">
        <w:rPr>
          <w:rFonts w:ascii="Arial" w:hAnsi="Arial" w:cs="Arial"/>
          <w:sz w:val="22"/>
          <w:szCs w:val="22"/>
        </w:rPr>
        <w:t xml:space="preserve">To prevent child maltreatment among families at risk through the </w:t>
      </w:r>
      <w:bookmarkStart w:id="2" w:name="_GoBack"/>
      <w:r w:rsidRPr="00382447">
        <w:rPr>
          <w:rFonts w:ascii="Arial" w:hAnsi="Arial" w:cs="Arial"/>
          <w:sz w:val="22"/>
          <w:szCs w:val="22"/>
        </w:rPr>
        <w:t>provision</w:t>
      </w:r>
      <w:bookmarkEnd w:id="2"/>
      <w:r w:rsidRPr="00382447">
        <w:rPr>
          <w:rFonts w:ascii="Arial" w:hAnsi="Arial" w:cs="Arial"/>
          <w:sz w:val="22"/>
          <w:szCs w:val="22"/>
        </w:rPr>
        <w:t xml:space="preserve"> of supportive family services.</w:t>
      </w:r>
    </w:p>
    <w:p w14:paraId="5BD1115D" w14:textId="77777777" w:rsidR="00C84356" w:rsidRPr="00382447" w:rsidRDefault="00C84356" w:rsidP="008671C6">
      <w:pPr>
        <w:numPr>
          <w:ilvl w:val="0"/>
          <w:numId w:val="6"/>
        </w:numPr>
        <w:autoSpaceDE w:val="0"/>
        <w:autoSpaceDN w:val="0"/>
        <w:adjustRightInd w:val="0"/>
        <w:rPr>
          <w:rFonts w:ascii="Arial" w:hAnsi="Arial" w:cs="Arial"/>
          <w:sz w:val="22"/>
          <w:szCs w:val="22"/>
        </w:rPr>
      </w:pPr>
      <w:r w:rsidRPr="00382447">
        <w:rPr>
          <w:rFonts w:ascii="Arial" w:hAnsi="Arial" w:cs="Arial"/>
          <w:sz w:val="22"/>
          <w:szCs w:val="22"/>
        </w:rPr>
        <w:t>To assure children's safety within the home and preserve intact families in which children have been maltreated, when the family's problems can be addressed effectively.</w:t>
      </w:r>
    </w:p>
    <w:p w14:paraId="7E940096" w14:textId="77777777" w:rsidR="00C84356" w:rsidRPr="00382447" w:rsidRDefault="00C84356" w:rsidP="008671C6">
      <w:pPr>
        <w:numPr>
          <w:ilvl w:val="0"/>
          <w:numId w:val="6"/>
        </w:numPr>
        <w:autoSpaceDE w:val="0"/>
        <w:autoSpaceDN w:val="0"/>
        <w:adjustRightInd w:val="0"/>
        <w:rPr>
          <w:rFonts w:ascii="Arial" w:hAnsi="Arial" w:cs="Arial"/>
          <w:sz w:val="22"/>
          <w:szCs w:val="22"/>
        </w:rPr>
      </w:pPr>
      <w:r w:rsidRPr="00382447">
        <w:rPr>
          <w:rFonts w:ascii="Arial" w:hAnsi="Arial" w:cs="Arial"/>
          <w:sz w:val="22"/>
          <w:szCs w:val="22"/>
        </w:rPr>
        <w:t>To address the problems of families whose children have been placed in foster care so that reunification may occur in a safe and stable manner in accordance with the Adoption and Safe Families Act of 1997.</w:t>
      </w:r>
    </w:p>
    <w:p w14:paraId="0EE7789A" w14:textId="1357214E" w:rsidR="00C84356" w:rsidRDefault="00C84356" w:rsidP="008671C6">
      <w:pPr>
        <w:numPr>
          <w:ilvl w:val="0"/>
          <w:numId w:val="6"/>
        </w:numPr>
        <w:autoSpaceDE w:val="0"/>
        <w:autoSpaceDN w:val="0"/>
        <w:adjustRightInd w:val="0"/>
        <w:rPr>
          <w:rFonts w:ascii="Arial" w:hAnsi="Arial" w:cs="Arial"/>
          <w:bCs/>
          <w:sz w:val="22"/>
          <w:szCs w:val="22"/>
        </w:rPr>
      </w:pPr>
      <w:r w:rsidRPr="00382447">
        <w:rPr>
          <w:rFonts w:ascii="Arial" w:hAnsi="Arial" w:cs="Arial"/>
          <w:bCs/>
          <w:sz w:val="22"/>
          <w:szCs w:val="22"/>
        </w:rPr>
        <w:t>To support adoptive families by providing support services as necessary so that they can make a lifetime commitment to their children.</w:t>
      </w:r>
    </w:p>
    <w:p w14:paraId="10A55ABF" w14:textId="77777777" w:rsidR="00382447" w:rsidRPr="00382447" w:rsidRDefault="00382447" w:rsidP="00382447">
      <w:pPr>
        <w:autoSpaceDE w:val="0"/>
        <w:autoSpaceDN w:val="0"/>
        <w:adjustRightInd w:val="0"/>
        <w:ind w:left="1008"/>
        <w:rPr>
          <w:rFonts w:ascii="Arial" w:hAnsi="Arial" w:cs="Arial"/>
          <w:bCs/>
          <w:sz w:val="22"/>
          <w:szCs w:val="22"/>
        </w:rPr>
      </w:pPr>
    </w:p>
    <w:p w14:paraId="07D45C3E" w14:textId="77777777" w:rsidR="00B76511" w:rsidRDefault="00382447" w:rsidP="00C84356">
      <w:pPr>
        <w:autoSpaceDE w:val="0"/>
        <w:autoSpaceDN w:val="0"/>
        <w:adjustRightInd w:val="0"/>
        <w:rPr>
          <w:rFonts w:ascii="Arial" w:hAnsi="Arial" w:cs="Arial"/>
          <w:bCs/>
          <w:sz w:val="22"/>
          <w:szCs w:val="22"/>
        </w:rPr>
      </w:pPr>
      <w:r w:rsidRPr="00B76511">
        <w:rPr>
          <w:rFonts w:ascii="Arial" w:hAnsi="Arial" w:cs="Arial"/>
          <w:b/>
          <w:sz w:val="22"/>
          <w:szCs w:val="22"/>
          <w:u w:val="single"/>
        </w:rPr>
        <w:t>The Fostering Connections to Success and Increasing Adoptions Act (The Fostering Connections to Success and Increasing Adoptions Act (H.R. 6893) (the FCA or Fostering Connections Act) was signed into law on October 7, 2008, as Public Law 110-351.</w:t>
      </w:r>
      <w:r w:rsidRPr="00382447">
        <w:rPr>
          <w:rFonts w:ascii="Arial" w:hAnsi="Arial" w:cs="Arial"/>
          <w:bCs/>
          <w:sz w:val="22"/>
          <w:szCs w:val="22"/>
        </w:rPr>
        <w:t xml:space="preserve"> </w:t>
      </w:r>
    </w:p>
    <w:p w14:paraId="610A5408" w14:textId="22E35F86" w:rsidR="00C84356" w:rsidRPr="00382447" w:rsidRDefault="00382447" w:rsidP="00C84356">
      <w:pPr>
        <w:autoSpaceDE w:val="0"/>
        <w:autoSpaceDN w:val="0"/>
        <w:adjustRightInd w:val="0"/>
        <w:rPr>
          <w:rFonts w:ascii="Arial" w:hAnsi="Arial" w:cs="Arial"/>
          <w:bCs/>
          <w:sz w:val="22"/>
          <w:szCs w:val="22"/>
        </w:rPr>
      </w:pPr>
      <w:r w:rsidRPr="00382447">
        <w:rPr>
          <w:rFonts w:ascii="Arial" w:hAnsi="Arial" w:cs="Arial"/>
          <w:bCs/>
          <w:sz w:val="22"/>
          <w:szCs w:val="22"/>
        </w:rPr>
        <w:t>FCA amended parts B and E of title IV of the Social Security Act to connect and support relative caregivers, improve outcomes for children in foster care, provide for Tribal foster care and adoption access, improve incentives for adoption, and for other purposes.) was signed into law on October 7, 2008.</w:t>
      </w:r>
    </w:p>
    <w:p w14:paraId="6F7DB498" w14:textId="77777777" w:rsidR="001E3CCD" w:rsidRDefault="001E3CCD" w:rsidP="001E3CCD">
      <w:pPr>
        <w:rPr>
          <w:rFonts w:ascii="Arial" w:hAnsi="Arial" w:cs="Arial"/>
          <w:b/>
          <w:sz w:val="20"/>
          <w:szCs w:val="20"/>
          <w:u w:val="single"/>
        </w:rPr>
      </w:pPr>
    </w:p>
    <w:p w14:paraId="000BB694" w14:textId="77777777" w:rsidR="00C03FB4" w:rsidRPr="00630EEC" w:rsidRDefault="00C03FB4" w:rsidP="0072246B">
      <w:pPr>
        <w:pStyle w:val="Default"/>
        <w:rPr>
          <w:rFonts w:ascii="Arial" w:hAnsi="Arial" w:cs="Arial"/>
          <w:b/>
          <w:u w:val="single"/>
        </w:rPr>
      </w:pPr>
    </w:p>
    <w:p w14:paraId="60BF5D22" w14:textId="335881E9" w:rsidR="00913EC7" w:rsidRPr="005F5F9E" w:rsidRDefault="00913EC7" w:rsidP="00913EC7">
      <w:pPr>
        <w:numPr>
          <w:ilvl w:val="12"/>
          <w:numId w:val="0"/>
        </w:numPr>
        <w:pBdr>
          <w:top w:val="single" w:sz="12" w:space="0" w:color="000000"/>
          <w:left w:val="single" w:sz="12" w:space="0" w:color="000000"/>
          <w:bottom w:val="single" w:sz="12" w:space="0" w:color="000000"/>
          <w:right w:val="single" w:sz="12" w:space="0" w:color="000000"/>
        </w:pBdr>
        <w:shd w:val="pct10" w:color="000000"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bCs/>
          <w:color w:val="2E74B5" w:themeColor="accent1" w:themeShade="BF"/>
        </w:rPr>
      </w:pPr>
      <w:r w:rsidRPr="005F5F9E">
        <w:rPr>
          <w:rFonts w:ascii="Arial" w:hAnsi="Arial" w:cs="Arial"/>
          <w:b/>
          <w:bCs/>
          <w:color w:val="2E74B5" w:themeColor="accent1" w:themeShade="BF"/>
        </w:rPr>
        <w:t xml:space="preserve">Section </w:t>
      </w:r>
      <w:r w:rsidR="007350F3">
        <w:rPr>
          <w:rFonts w:ascii="Arial" w:hAnsi="Arial" w:cs="Arial"/>
          <w:b/>
          <w:bCs/>
          <w:color w:val="2E74B5" w:themeColor="accent1" w:themeShade="BF"/>
        </w:rPr>
        <w:t>B</w:t>
      </w:r>
      <w:r w:rsidRPr="005F5F9E">
        <w:rPr>
          <w:rFonts w:ascii="Arial" w:hAnsi="Arial" w:cs="Arial"/>
          <w:b/>
          <w:bCs/>
          <w:color w:val="2E74B5" w:themeColor="accent1" w:themeShade="BF"/>
        </w:rPr>
        <w:t xml:space="preserve">.  </w:t>
      </w:r>
      <w:r w:rsidR="001C47B9">
        <w:rPr>
          <w:rFonts w:ascii="Arial" w:hAnsi="Arial" w:cs="Arial"/>
          <w:b/>
          <w:bCs/>
          <w:color w:val="2E74B5" w:themeColor="accent1" w:themeShade="BF"/>
        </w:rPr>
        <w:t>Programmatic Requirements and Priorities</w:t>
      </w:r>
    </w:p>
    <w:p w14:paraId="2864C2FC" w14:textId="77777777" w:rsidR="0071194C" w:rsidRPr="00630EEC" w:rsidRDefault="0071194C" w:rsidP="00913EC7">
      <w:pPr>
        <w:numPr>
          <w:ilvl w:val="12"/>
          <w:numId w:val="0"/>
        </w:numPr>
        <w:pBdr>
          <w:top w:val="single" w:sz="12" w:space="0" w:color="000000"/>
          <w:left w:val="single" w:sz="12" w:space="0" w:color="000000"/>
          <w:bottom w:val="single" w:sz="12" w:space="0" w:color="000000"/>
          <w:right w:val="single" w:sz="12" w:space="0" w:color="000000"/>
        </w:pBdr>
        <w:shd w:val="pct10" w:color="000000"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bCs/>
        </w:rPr>
      </w:pPr>
    </w:p>
    <w:p w14:paraId="3C990B06" w14:textId="77777777" w:rsidR="00913EC7" w:rsidRPr="00630EEC" w:rsidRDefault="00913EC7" w:rsidP="00913EC7">
      <w:pPr>
        <w:numPr>
          <w:ilvl w:val="12"/>
          <w:numId w:val="0"/>
        </w:numPr>
        <w:rPr>
          <w:rFonts w:ascii="Arial" w:hAnsi="Arial" w:cs="Arial"/>
          <w:b/>
          <w:bCs/>
        </w:rPr>
      </w:pPr>
    </w:p>
    <w:p w14:paraId="1776FADF" w14:textId="77777777" w:rsidR="00D23805" w:rsidRDefault="00D23805" w:rsidP="00FD55E9">
      <w:pPr>
        <w:ind w:left="630"/>
        <w:rPr>
          <w:rFonts w:ascii="Arial" w:hAnsi="Arial" w:cs="Arial"/>
          <w:bCs/>
          <w:color w:val="000000" w:themeColor="text1"/>
        </w:rPr>
      </w:pPr>
    </w:p>
    <w:p w14:paraId="24BC1D15" w14:textId="77777777" w:rsidR="00D13C11" w:rsidRPr="005518F3" w:rsidRDefault="00D13C11" w:rsidP="00D6532B">
      <w:pPr>
        <w:pStyle w:val="Heading10"/>
        <w:numPr>
          <w:ilvl w:val="0"/>
          <w:numId w:val="49"/>
        </w:numPr>
        <w:spacing w:before="120" w:after="120"/>
        <w:rPr>
          <w:rFonts w:cs="Arial"/>
          <w:color w:val="000000" w:themeColor="text1"/>
          <w:sz w:val="24"/>
          <w:szCs w:val="24"/>
          <w:u w:val="none"/>
        </w:rPr>
      </w:pPr>
      <w:r w:rsidRPr="005518F3">
        <w:rPr>
          <w:rFonts w:cs="Arial"/>
          <w:color w:val="000000" w:themeColor="text1"/>
          <w:sz w:val="24"/>
          <w:szCs w:val="24"/>
          <w:u w:val="none"/>
        </w:rPr>
        <w:t xml:space="preserve">Programmatic Requirements and Priorities </w:t>
      </w:r>
    </w:p>
    <w:p w14:paraId="2A5D46DB" w14:textId="77777777" w:rsidR="00D13C11" w:rsidRPr="005518F3" w:rsidRDefault="00D13C11" w:rsidP="00D13C11">
      <w:pPr>
        <w:pStyle w:val="ListParagraph"/>
        <w:rPr>
          <w:rFonts w:ascii="Arial" w:hAnsi="Arial" w:cs="Arial"/>
          <w:bCs/>
          <w:color w:val="000000" w:themeColor="text1"/>
          <w:sz w:val="22"/>
          <w:szCs w:val="22"/>
        </w:rPr>
      </w:pPr>
    </w:p>
    <w:p w14:paraId="26B952BA" w14:textId="62678FFC" w:rsidR="004816D5" w:rsidRPr="005518F3" w:rsidRDefault="00E86E98" w:rsidP="00D13C11">
      <w:pPr>
        <w:pStyle w:val="ListParagraph"/>
        <w:ind w:left="360"/>
        <w:rPr>
          <w:rFonts w:ascii="Arial" w:hAnsi="Arial" w:cs="Arial"/>
          <w:bCs/>
          <w:color w:val="000000" w:themeColor="text1"/>
          <w:sz w:val="22"/>
          <w:szCs w:val="22"/>
        </w:rPr>
      </w:pPr>
      <w:r w:rsidRPr="005518F3">
        <w:rPr>
          <w:rFonts w:ascii="Arial" w:hAnsi="Arial" w:cs="Arial"/>
          <w:bCs/>
          <w:color w:val="000000" w:themeColor="text1"/>
          <w:sz w:val="22"/>
          <w:szCs w:val="22"/>
        </w:rPr>
        <w:t>NC DSS is dedicated to increasing the number of safe and timely exits from foster care and decreas</w:t>
      </w:r>
      <w:r w:rsidR="005E07EB" w:rsidRPr="005518F3">
        <w:rPr>
          <w:rFonts w:ascii="Arial" w:hAnsi="Arial" w:cs="Arial"/>
          <w:bCs/>
          <w:color w:val="000000" w:themeColor="text1"/>
          <w:sz w:val="22"/>
          <w:szCs w:val="22"/>
        </w:rPr>
        <w:t>ing</w:t>
      </w:r>
      <w:r w:rsidRPr="005518F3">
        <w:rPr>
          <w:rFonts w:ascii="Arial" w:hAnsi="Arial" w:cs="Arial"/>
          <w:bCs/>
          <w:color w:val="000000" w:themeColor="text1"/>
          <w:sz w:val="22"/>
          <w:szCs w:val="22"/>
        </w:rPr>
        <w:t xml:space="preserve"> the number of days </w:t>
      </w:r>
      <w:r w:rsidR="005E07EB" w:rsidRPr="005518F3">
        <w:rPr>
          <w:rFonts w:ascii="Arial" w:hAnsi="Arial" w:cs="Arial"/>
          <w:bCs/>
          <w:color w:val="000000" w:themeColor="text1"/>
          <w:sz w:val="22"/>
          <w:szCs w:val="22"/>
        </w:rPr>
        <w:t xml:space="preserve">children and youth spend </w:t>
      </w:r>
      <w:r w:rsidRPr="005518F3">
        <w:rPr>
          <w:rFonts w:ascii="Arial" w:hAnsi="Arial" w:cs="Arial"/>
          <w:bCs/>
          <w:color w:val="000000" w:themeColor="text1"/>
          <w:sz w:val="22"/>
          <w:szCs w:val="22"/>
        </w:rPr>
        <w:t xml:space="preserve">in foster care.  </w:t>
      </w:r>
      <w:r w:rsidR="00176ACA" w:rsidRPr="005518F3">
        <w:rPr>
          <w:rFonts w:ascii="Arial" w:hAnsi="Arial" w:cs="Arial"/>
          <w:bCs/>
          <w:color w:val="000000" w:themeColor="text1"/>
          <w:sz w:val="22"/>
          <w:szCs w:val="22"/>
        </w:rPr>
        <w:t>In January 2020, N</w:t>
      </w:r>
      <w:r w:rsidR="00FD55E9" w:rsidRPr="005518F3">
        <w:rPr>
          <w:rFonts w:ascii="Arial" w:hAnsi="Arial" w:cs="Arial"/>
          <w:bCs/>
          <w:color w:val="000000" w:themeColor="text1"/>
          <w:sz w:val="22"/>
          <w:szCs w:val="22"/>
        </w:rPr>
        <w:t>orth Carolina</w:t>
      </w:r>
      <w:r w:rsidR="00176ACA" w:rsidRPr="005518F3">
        <w:rPr>
          <w:rFonts w:ascii="Arial" w:hAnsi="Arial" w:cs="Arial"/>
          <w:bCs/>
          <w:color w:val="000000" w:themeColor="text1"/>
          <w:sz w:val="22"/>
          <w:szCs w:val="22"/>
        </w:rPr>
        <w:t xml:space="preserve"> had</w:t>
      </w:r>
      <w:r w:rsidR="005E07EB" w:rsidRPr="005518F3">
        <w:rPr>
          <w:rFonts w:ascii="Arial" w:hAnsi="Arial" w:cs="Arial"/>
          <w:bCs/>
          <w:color w:val="000000" w:themeColor="text1"/>
          <w:sz w:val="22"/>
          <w:szCs w:val="22"/>
        </w:rPr>
        <w:t xml:space="preserve"> </w:t>
      </w:r>
      <w:r w:rsidR="00DE3810" w:rsidRPr="005518F3">
        <w:rPr>
          <w:rFonts w:ascii="Arial" w:hAnsi="Arial" w:cs="Arial"/>
          <w:bCs/>
          <w:color w:val="000000" w:themeColor="text1"/>
          <w:sz w:val="22"/>
          <w:szCs w:val="22"/>
        </w:rPr>
        <w:t>approximately</w:t>
      </w:r>
      <w:r w:rsidR="00F928DD" w:rsidRPr="005518F3">
        <w:rPr>
          <w:rFonts w:ascii="Arial" w:hAnsi="Arial" w:cs="Arial"/>
          <w:bCs/>
          <w:color w:val="000000" w:themeColor="text1"/>
          <w:sz w:val="22"/>
          <w:szCs w:val="22"/>
        </w:rPr>
        <w:t xml:space="preserve"> 2,</w:t>
      </w:r>
      <w:r w:rsidR="004816D5" w:rsidRPr="005518F3">
        <w:rPr>
          <w:rFonts w:ascii="Arial" w:hAnsi="Arial" w:cs="Arial"/>
          <w:bCs/>
          <w:color w:val="000000" w:themeColor="text1"/>
          <w:sz w:val="22"/>
          <w:szCs w:val="22"/>
        </w:rPr>
        <w:t>275</w:t>
      </w:r>
      <w:r w:rsidR="00F928DD" w:rsidRPr="005518F3">
        <w:rPr>
          <w:rFonts w:ascii="Arial" w:hAnsi="Arial" w:cs="Arial"/>
          <w:bCs/>
          <w:color w:val="000000" w:themeColor="text1"/>
          <w:sz w:val="22"/>
          <w:szCs w:val="22"/>
        </w:rPr>
        <w:t xml:space="preserve"> </w:t>
      </w:r>
      <w:r w:rsidR="00176ACA" w:rsidRPr="005518F3">
        <w:rPr>
          <w:rFonts w:ascii="Arial" w:hAnsi="Arial" w:cs="Arial"/>
          <w:bCs/>
          <w:color w:val="000000" w:themeColor="text1"/>
          <w:sz w:val="22"/>
          <w:szCs w:val="22"/>
        </w:rPr>
        <w:t xml:space="preserve">children in </w:t>
      </w:r>
      <w:r w:rsidR="005F2E46" w:rsidRPr="005518F3">
        <w:rPr>
          <w:rFonts w:ascii="Arial" w:hAnsi="Arial" w:cs="Arial"/>
          <w:bCs/>
          <w:color w:val="000000" w:themeColor="text1"/>
          <w:sz w:val="22"/>
          <w:szCs w:val="22"/>
        </w:rPr>
        <w:t>custody</w:t>
      </w:r>
      <w:r w:rsidR="00176ACA" w:rsidRPr="005518F3">
        <w:rPr>
          <w:rFonts w:ascii="Arial" w:hAnsi="Arial" w:cs="Arial"/>
          <w:bCs/>
          <w:color w:val="000000" w:themeColor="text1"/>
          <w:sz w:val="22"/>
          <w:szCs w:val="22"/>
        </w:rPr>
        <w:t xml:space="preserve"> </w:t>
      </w:r>
      <w:r w:rsidR="00F928DD" w:rsidRPr="005518F3">
        <w:rPr>
          <w:rFonts w:ascii="Arial" w:hAnsi="Arial" w:cs="Arial"/>
          <w:bCs/>
          <w:color w:val="000000" w:themeColor="text1"/>
          <w:sz w:val="22"/>
          <w:szCs w:val="22"/>
        </w:rPr>
        <w:t>living with a relative</w:t>
      </w:r>
      <w:r w:rsidR="004816D5" w:rsidRPr="005518F3">
        <w:rPr>
          <w:rFonts w:ascii="Arial" w:hAnsi="Arial" w:cs="Arial"/>
          <w:bCs/>
          <w:color w:val="000000" w:themeColor="text1"/>
          <w:sz w:val="22"/>
          <w:szCs w:val="22"/>
        </w:rPr>
        <w:t xml:space="preserve">. Of these 2,275 children, </w:t>
      </w:r>
      <w:r w:rsidR="00DE3810" w:rsidRPr="005518F3">
        <w:rPr>
          <w:rFonts w:ascii="Arial" w:hAnsi="Arial" w:cs="Arial"/>
          <w:bCs/>
          <w:color w:val="000000" w:themeColor="text1"/>
          <w:sz w:val="22"/>
          <w:szCs w:val="22"/>
        </w:rPr>
        <w:t>approximately</w:t>
      </w:r>
      <w:r w:rsidR="004816D5" w:rsidRPr="005518F3">
        <w:rPr>
          <w:rFonts w:ascii="Arial" w:hAnsi="Arial" w:cs="Arial"/>
          <w:bCs/>
          <w:color w:val="000000" w:themeColor="text1"/>
          <w:sz w:val="22"/>
          <w:szCs w:val="22"/>
        </w:rPr>
        <w:t xml:space="preserve"> 105 were in licensed </w:t>
      </w:r>
      <w:r w:rsidR="0062619D" w:rsidRPr="005518F3">
        <w:rPr>
          <w:rFonts w:ascii="Arial" w:hAnsi="Arial" w:cs="Arial"/>
          <w:bCs/>
          <w:color w:val="000000" w:themeColor="text1"/>
          <w:sz w:val="22"/>
          <w:szCs w:val="22"/>
        </w:rPr>
        <w:t xml:space="preserve">foster </w:t>
      </w:r>
      <w:r w:rsidR="004816D5" w:rsidRPr="005518F3">
        <w:rPr>
          <w:rFonts w:ascii="Arial" w:hAnsi="Arial" w:cs="Arial"/>
          <w:bCs/>
          <w:color w:val="000000" w:themeColor="text1"/>
          <w:sz w:val="22"/>
          <w:szCs w:val="22"/>
        </w:rPr>
        <w:t>homes of a relative and about 2,170 were in unlicensed homes</w:t>
      </w:r>
      <w:r w:rsidR="00176ACA" w:rsidRPr="005518F3">
        <w:rPr>
          <w:rFonts w:ascii="Arial" w:hAnsi="Arial" w:cs="Arial"/>
          <w:bCs/>
          <w:color w:val="000000" w:themeColor="text1"/>
          <w:sz w:val="22"/>
          <w:szCs w:val="22"/>
        </w:rPr>
        <w:t>.</w:t>
      </w:r>
      <w:r w:rsidR="004816D5" w:rsidRPr="005518F3">
        <w:rPr>
          <w:rFonts w:ascii="Arial" w:hAnsi="Arial" w:cs="Arial"/>
          <w:bCs/>
          <w:color w:val="000000" w:themeColor="text1"/>
          <w:sz w:val="22"/>
          <w:szCs w:val="22"/>
        </w:rPr>
        <w:t xml:space="preserve"> Analyzing even further, of the 2,170</w:t>
      </w:r>
      <w:r w:rsidR="00176ACA" w:rsidRPr="005518F3">
        <w:rPr>
          <w:rFonts w:ascii="Arial" w:hAnsi="Arial" w:cs="Arial"/>
          <w:bCs/>
          <w:color w:val="000000" w:themeColor="text1"/>
          <w:sz w:val="22"/>
          <w:szCs w:val="22"/>
        </w:rPr>
        <w:t xml:space="preserve"> </w:t>
      </w:r>
      <w:r w:rsidR="004816D5" w:rsidRPr="005518F3">
        <w:rPr>
          <w:rFonts w:ascii="Arial" w:hAnsi="Arial" w:cs="Arial"/>
          <w:bCs/>
          <w:color w:val="000000" w:themeColor="text1"/>
          <w:sz w:val="22"/>
          <w:szCs w:val="22"/>
        </w:rPr>
        <w:t xml:space="preserve">children in unlicensed homes of a relative, 403 </w:t>
      </w:r>
      <w:r w:rsidR="00DB0EE7" w:rsidRPr="005518F3">
        <w:rPr>
          <w:rFonts w:ascii="Arial" w:hAnsi="Arial" w:cs="Arial"/>
          <w:bCs/>
          <w:color w:val="000000" w:themeColor="text1"/>
          <w:sz w:val="22"/>
          <w:szCs w:val="22"/>
        </w:rPr>
        <w:t>met eligibility requirements</w:t>
      </w:r>
      <w:r w:rsidR="004816D5" w:rsidRPr="005518F3">
        <w:rPr>
          <w:rFonts w:ascii="Arial" w:hAnsi="Arial" w:cs="Arial"/>
          <w:bCs/>
          <w:color w:val="000000" w:themeColor="text1"/>
          <w:sz w:val="22"/>
          <w:szCs w:val="22"/>
        </w:rPr>
        <w:t xml:space="preserve"> for </w:t>
      </w:r>
      <w:r w:rsidR="00175FB9" w:rsidRPr="005518F3">
        <w:rPr>
          <w:rFonts w:ascii="Arial" w:hAnsi="Arial" w:cs="Arial"/>
          <w:bCs/>
          <w:color w:val="000000" w:themeColor="text1"/>
          <w:sz w:val="22"/>
          <w:szCs w:val="22"/>
        </w:rPr>
        <w:t xml:space="preserve">North Carolina’s </w:t>
      </w:r>
      <w:r w:rsidR="004816D5" w:rsidRPr="005518F3">
        <w:rPr>
          <w:rFonts w:ascii="Arial" w:hAnsi="Arial" w:cs="Arial"/>
          <w:bCs/>
          <w:color w:val="000000" w:themeColor="text1"/>
          <w:sz w:val="22"/>
          <w:szCs w:val="22"/>
        </w:rPr>
        <w:t>Kinship Guardianship Assistance Program (</w:t>
      </w:r>
      <w:proofErr w:type="spellStart"/>
      <w:r w:rsidR="004816D5" w:rsidRPr="005518F3">
        <w:rPr>
          <w:rFonts w:ascii="Arial" w:hAnsi="Arial" w:cs="Arial"/>
          <w:bCs/>
          <w:color w:val="000000" w:themeColor="text1"/>
          <w:sz w:val="22"/>
          <w:szCs w:val="22"/>
        </w:rPr>
        <w:t>KinGAP</w:t>
      </w:r>
      <w:proofErr w:type="spellEnd"/>
      <w:r w:rsidR="004816D5" w:rsidRPr="005518F3">
        <w:rPr>
          <w:rFonts w:ascii="Arial" w:hAnsi="Arial" w:cs="Arial"/>
          <w:bCs/>
          <w:color w:val="000000" w:themeColor="text1"/>
          <w:sz w:val="22"/>
          <w:szCs w:val="22"/>
        </w:rPr>
        <w:t xml:space="preserve">). </w:t>
      </w:r>
      <w:proofErr w:type="spellStart"/>
      <w:r w:rsidR="004816D5" w:rsidRPr="005518F3">
        <w:rPr>
          <w:rFonts w:ascii="Arial" w:hAnsi="Arial" w:cs="Arial"/>
          <w:bCs/>
          <w:color w:val="000000" w:themeColor="text1"/>
          <w:sz w:val="22"/>
          <w:szCs w:val="22"/>
        </w:rPr>
        <w:t>KinGAP</w:t>
      </w:r>
      <w:proofErr w:type="spellEnd"/>
      <w:r w:rsidR="004816D5" w:rsidRPr="005518F3">
        <w:rPr>
          <w:rFonts w:ascii="Arial" w:hAnsi="Arial" w:cs="Arial"/>
          <w:bCs/>
          <w:color w:val="000000" w:themeColor="text1"/>
          <w:sz w:val="22"/>
          <w:szCs w:val="22"/>
        </w:rPr>
        <w:t xml:space="preserve"> is designed to support permanent placements for foster youth who are placed with relatives and other kinship caregivers.</w:t>
      </w:r>
      <w:r w:rsidR="004816D5" w:rsidRPr="005518F3">
        <w:t xml:space="preserve"> </w:t>
      </w:r>
      <w:proofErr w:type="spellStart"/>
      <w:r w:rsidR="00DB0EE7" w:rsidRPr="005518F3">
        <w:rPr>
          <w:rFonts w:ascii="Arial" w:hAnsi="Arial" w:cs="Arial"/>
          <w:bCs/>
          <w:color w:val="000000" w:themeColor="text1"/>
          <w:sz w:val="22"/>
          <w:szCs w:val="22"/>
        </w:rPr>
        <w:t>KinGAP</w:t>
      </w:r>
      <w:proofErr w:type="spellEnd"/>
      <w:r w:rsidR="004816D5" w:rsidRPr="005518F3">
        <w:rPr>
          <w:rFonts w:ascii="Arial" w:hAnsi="Arial" w:cs="Arial"/>
          <w:bCs/>
          <w:color w:val="000000" w:themeColor="text1"/>
          <w:sz w:val="22"/>
          <w:szCs w:val="22"/>
        </w:rPr>
        <w:t xml:space="preserve"> offers financial assistance</w:t>
      </w:r>
      <w:r w:rsidRPr="005518F3">
        <w:rPr>
          <w:rFonts w:ascii="Arial" w:hAnsi="Arial" w:cs="Arial"/>
          <w:bCs/>
          <w:color w:val="000000" w:themeColor="text1"/>
          <w:sz w:val="22"/>
          <w:szCs w:val="22"/>
        </w:rPr>
        <w:t xml:space="preserve"> </w:t>
      </w:r>
      <w:r w:rsidR="004816D5" w:rsidRPr="005518F3">
        <w:rPr>
          <w:rFonts w:ascii="Arial" w:hAnsi="Arial" w:cs="Arial"/>
          <w:bCs/>
          <w:color w:val="000000" w:themeColor="text1"/>
          <w:sz w:val="22"/>
          <w:szCs w:val="22"/>
        </w:rPr>
        <w:t xml:space="preserve">and Medicaid for youth who are placed with </w:t>
      </w:r>
      <w:r w:rsidR="004816D5" w:rsidRPr="005518F3">
        <w:rPr>
          <w:rFonts w:ascii="Arial" w:hAnsi="Arial" w:cs="Arial"/>
          <w:bCs/>
          <w:color w:val="000000" w:themeColor="text1"/>
          <w:sz w:val="22"/>
          <w:szCs w:val="22"/>
          <w:u w:val="single"/>
        </w:rPr>
        <w:t>licensed</w:t>
      </w:r>
      <w:r w:rsidR="004816D5" w:rsidRPr="005518F3">
        <w:rPr>
          <w:rFonts w:ascii="Arial" w:hAnsi="Arial" w:cs="Arial"/>
          <w:bCs/>
          <w:color w:val="000000" w:themeColor="text1"/>
          <w:sz w:val="22"/>
          <w:szCs w:val="22"/>
        </w:rPr>
        <w:t xml:space="preserve"> kinship caregivers or foster parents who</w:t>
      </w:r>
      <w:r w:rsidRPr="005518F3">
        <w:rPr>
          <w:rFonts w:ascii="Arial" w:hAnsi="Arial" w:cs="Arial"/>
          <w:bCs/>
          <w:color w:val="000000" w:themeColor="text1"/>
          <w:sz w:val="22"/>
          <w:szCs w:val="22"/>
        </w:rPr>
        <w:t xml:space="preserve"> </w:t>
      </w:r>
      <w:r w:rsidR="004816D5" w:rsidRPr="005518F3">
        <w:rPr>
          <w:rFonts w:ascii="Arial" w:hAnsi="Arial" w:cs="Arial"/>
          <w:bCs/>
          <w:color w:val="000000" w:themeColor="text1"/>
          <w:sz w:val="22"/>
          <w:szCs w:val="22"/>
        </w:rPr>
        <w:t xml:space="preserve">are committed to </w:t>
      </w:r>
      <w:r w:rsidR="001F43F1" w:rsidRPr="005518F3">
        <w:rPr>
          <w:rFonts w:ascii="Arial" w:hAnsi="Arial" w:cs="Arial"/>
          <w:bCs/>
          <w:color w:val="000000" w:themeColor="text1"/>
          <w:sz w:val="22"/>
          <w:szCs w:val="22"/>
        </w:rPr>
        <w:t xml:space="preserve">becoming </w:t>
      </w:r>
      <w:r w:rsidR="004816D5" w:rsidRPr="005518F3">
        <w:rPr>
          <w:rFonts w:ascii="Arial" w:hAnsi="Arial" w:cs="Arial"/>
          <w:bCs/>
          <w:color w:val="000000" w:themeColor="text1"/>
          <w:sz w:val="22"/>
          <w:szCs w:val="22"/>
        </w:rPr>
        <w:t xml:space="preserve">a permanent home for the youth. The kinship caregiver must be licensed to receive </w:t>
      </w:r>
      <w:r w:rsidR="00175FB9" w:rsidRPr="005518F3">
        <w:rPr>
          <w:rFonts w:ascii="Arial" w:hAnsi="Arial" w:cs="Arial"/>
          <w:bCs/>
          <w:color w:val="000000" w:themeColor="text1"/>
          <w:sz w:val="22"/>
          <w:szCs w:val="22"/>
        </w:rPr>
        <w:t>monthly cash payments t</w:t>
      </w:r>
      <w:r w:rsidR="004816D5" w:rsidRPr="005518F3">
        <w:rPr>
          <w:rFonts w:ascii="Arial" w:hAnsi="Arial" w:cs="Arial"/>
          <w:bCs/>
          <w:color w:val="000000" w:themeColor="text1"/>
          <w:sz w:val="22"/>
          <w:szCs w:val="22"/>
        </w:rPr>
        <w:t xml:space="preserve">hrough </w:t>
      </w:r>
      <w:proofErr w:type="spellStart"/>
      <w:r w:rsidR="004816D5" w:rsidRPr="005518F3">
        <w:rPr>
          <w:rFonts w:ascii="Arial" w:hAnsi="Arial" w:cs="Arial"/>
          <w:bCs/>
          <w:color w:val="000000" w:themeColor="text1"/>
          <w:sz w:val="22"/>
          <w:szCs w:val="22"/>
        </w:rPr>
        <w:t>KinGAP</w:t>
      </w:r>
      <w:proofErr w:type="spellEnd"/>
      <w:r w:rsidR="004816D5" w:rsidRPr="005518F3">
        <w:rPr>
          <w:rFonts w:ascii="Arial" w:hAnsi="Arial" w:cs="Arial"/>
          <w:bCs/>
          <w:color w:val="000000" w:themeColor="text1"/>
          <w:sz w:val="22"/>
          <w:szCs w:val="22"/>
        </w:rPr>
        <w:t xml:space="preserve">. </w:t>
      </w:r>
    </w:p>
    <w:p w14:paraId="65E2E471" w14:textId="77777777" w:rsidR="004816D5" w:rsidRPr="005518F3" w:rsidRDefault="004816D5" w:rsidP="006D636D">
      <w:pPr>
        <w:ind w:left="360"/>
        <w:rPr>
          <w:rFonts w:ascii="Arial" w:hAnsi="Arial" w:cs="Arial"/>
          <w:bCs/>
          <w:color w:val="000000" w:themeColor="text1"/>
          <w:sz w:val="22"/>
          <w:szCs w:val="22"/>
        </w:rPr>
      </w:pPr>
    </w:p>
    <w:p w14:paraId="2404B10F" w14:textId="146E2343" w:rsidR="00DE3810" w:rsidRPr="005518F3" w:rsidRDefault="004816D5" w:rsidP="004816D5">
      <w:pPr>
        <w:ind w:left="360"/>
        <w:rPr>
          <w:rFonts w:ascii="Arial" w:hAnsi="Arial" w:cs="Arial"/>
          <w:bCs/>
          <w:color w:val="000000" w:themeColor="text1"/>
          <w:sz w:val="22"/>
          <w:szCs w:val="22"/>
        </w:rPr>
      </w:pPr>
      <w:r w:rsidRPr="005518F3">
        <w:rPr>
          <w:rFonts w:ascii="Arial" w:hAnsi="Arial" w:cs="Arial"/>
          <w:bCs/>
          <w:color w:val="000000" w:themeColor="text1"/>
          <w:sz w:val="22"/>
          <w:szCs w:val="22"/>
        </w:rPr>
        <w:t xml:space="preserve">This RFA is to expand the </w:t>
      </w:r>
      <w:r w:rsidR="00E61345" w:rsidRPr="005518F3">
        <w:rPr>
          <w:rFonts w:ascii="Arial" w:hAnsi="Arial" w:cs="Arial"/>
          <w:bCs/>
          <w:color w:val="000000" w:themeColor="text1"/>
          <w:sz w:val="22"/>
          <w:szCs w:val="22"/>
        </w:rPr>
        <w:t xml:space="preserve">Caring </w:t>
      </w:r>
      <w:proofErr w:type="gramStart"/>
      <w:r w:rsidR="00E61345" w:rsidRPr="005518F3">
        <w:rPr>
          <w:rFonts w:ascii="Arial" w:hAnsi="Arial" w:cs="Arial"/>
          <w:bCs/>
          <w:color w:val="000000" w:themeColor="text1"/>
          <w:sz w:val="22"/>
          <w:szCs w:val="22"/>
        </w:rPr>
        <w:t>For</w:t>
      </w:r>
      <w:proofErr w:type="gramEnd"/>
      <w:r w:rsidR="00E61345" w:rsidRPr="005518F3">
        <w:rPr>
          <w:rFonts w:ascii="Arial" w:hAnsi="Arial" w:cs="Arial"/>
          <w:bCs/>
          <w:color w:val="000000" w:themeColor="text1"/>
          <w:sz w:val="22"/>
          <w:szCs w:val="22"/>
        </w:rPr>
        <w:t xml:space="preserve"> Our Own</w:t>
      </w:r>
      <w:r w:rsidRPr="005518F3">
        <w:rPr>
          <w:rFonts w:ascii="Arial" w:hAnsi="Arial" w:cs="Arial"/>
          <w:bCs/>
          <w:color w:val="000000" w:themeColor="text1"/>
          <w:sz w:val="22"/>
          <w:szCs w:val="22"/>
        </w:rPr>
        <w:t xml:space="preserve"> training program, a program specific for kinship caregivers to become licensed</w:t>
      </w:r>
      <w:r w:rsidR="005E07EB" w:rsidRPr="005518F3">
        <w:rPr>
          <w:rFonts w:ascii="Arial" w:hAnsi="Arial" w:cs="Arial"/>
          <w:bCs/>
          <w:color w:val="000000" w:themeColor="text1"/>
          <w:sz w:val="22"/>
          <w:szCs w:val="22"/>
        </w:rPr>
        <w:t>,</w:t>
      </w:r>
      <w:r w:rsidR="000C0494" w:rsidRPr="005518F3">
        <w:rPr>
          <w:rFonts w:ascii="Arial" w:hAnsi="Arial" w:cs="Arial"/>
          <w:bCs/>
          <w:color w:val="000000" w:themeColor="text1"/>
          <w:sz w:val="22"/>
          <w:szCs w:val="22"/>
        </w:rPr>
        <w:t xml:space="preserve"> have their needs for emotional support, physical, developmental, and safety met</w:t>
      </w:r>
      <w:r w:rsidR="005E07EB" w:rsidRPr="005518F3">
        <w:rPr>
          <w:rFonts w:ascii="Arial" w:hAnsi="Arial" w:cs="Arial"/>
          <w:bCs/>
          <w:color w:val="000000" w:themeColor="text1"/>
          <w:sz w:val="22"/>
          <w:szCs w:val="22"/>
        </w:rPr>
        <w:t xml:space="preserve">, and </w:t>
      </w:r>
      <w:r w:rsidR="00245F9F" w:rsidRPr="005518F3">
        <w:rPr>
          <w:rFonts w:ascii="Arial" w:hAnsi="Arial" w:cs="Arial"/>
          <w:bCs/>
          <w:color w:val="000000" w:themeColor="text1"/>
          <w:sz w:val="22"/>
          <w:szCs w:val="22"/>
        </w:rPr>
        <w:t xml:space="preserve">support </w:t>
      </w:r>
      <w:r w:rsidRPr="005518F3">
        <w:rPr>
          <w:rFonts w:ascii="Arial" w:hAnsi="Arial" w:cs="Arial"/>
          <w:bCs/>
          <w:color w:val="000000" w:themeColor="text1"/>
          <w:sz w:val="22"/>
          <w:szCs w:val="22"/>
        </w:rPr>
        <w:t xml:space="preserve">permanency for </w:t>
      </w:r>
      <w:r w:rsidR="005E07EB" w:rsidRPr="005518F3">
        <w:rPr>
          <w:rFonts w:ascii="Arial" w:hAnsi="Arial" w:cs="Arial"/>
          <w:bCs/>
          <w:color w:val="000000" w:themeColor="text1"/>
          <w:sz w:val="22"/>
          <w:szCs w:val="22"/>
        </w:rPr>
        <w:t xml:space="preserve">children and youth in </w:t>
      </w:r>
      <w:r w:rsidRPr="005518F3">
        <w:rPr>
          <w:rFonts w:ascii="Arial" w:hAnsi="Arial" w:cs="Arial"/>
          <w:bCs/>
          <w:color w:val="000000" w:themeColor="text1"/>
          <w:sz w:val="22"/>
          <w:szCs w:val="22"/>
        </w:rPr>
        <w:t xml:space="preserve">their </w:t>
      </w:r>
      <w:r w:rsidR="005E07EB" w:rsidRPr="005518F3">
        <w:rPr>
          <w:rFonts w:ascii="Arial" w:hAnsi="Arial" w:cs="Arial"/>
          <w:bCs/>
          <w:color w:val="000000" w:themeColor="text1"/>
          <w:sz w:val="22"/>
          <w:szCs w:val="22"/>
        </w:rPr>
        <w:t>care</w:t>
      </w:r>
      <w:r w:rsidRPr="005518F3">
        <w:rPr>
          <w:rFonts w:ascii="Arial" w:hAnsi="Arial" w:cs="Arial"/>
          <w:bCs/>
          <w:color w:val="000000" w:themeColor="text1"/>
          <w:sz w:val="22"/>
          <w:szCs w:val="22"/>
        </w:rPr>
        <w:t xml:space="preserve">. </w:t>
      </w:r>
      <w:r w:rsidR="00DE3810" w:rsidRPr="005518F3">
        <w:rPr>
          <w:rFonts w:ascii="Arial" w:hAnsi="Arial" w:cs="Arial"/>
          <w:bCs/>
          <w:color w:val="000000" w:themeColor="text1"/>
          <w:sz w:val="22"/>
          <w:szCs w:val="22"/>
        </w:rPr>
        <w:t xml:space="preserve">Additionally, applicants will be requested to have a plan for assisting in the </w:t>
      </w:r>
      <w:r w:rsidR="000C0494" w:rsidRPr="005518F3">
        <w:rPr>
          <w:rFonts w:ascii="Arial" w:hAnsi="Arial" w:cs="Arial"/>
          <w:bCs/>
          <w:color w:val="000000" w:themeColor="text1"/>
          <w:sz w:val="22"/>
          <w:szCs w:val="22"/>
        </w:rPr>
        <w:t>completion of the Mutual Home Assessment for all families who participate in the training. Applicants will also be requested to have a plan to license identified families after completion of the training.</w:t>
      </w:r>
    </w:p>
    <w:p w14:paraId="76FA00D7" w14:textId="37AB19B5" w:rsidR="00DE3810" w:rsidRPr="005518F3" w:rsidRDefault="00DE3810" w:rsidP="004816D5">
      <w:pPr>
        <w:ind w:left="360"/>
        <w:rPr>
          <w:rFonts w:ascii="Arial" w:hAnsi="Arial" w:cs="Arial"/>
          <w:bCs/>
          <w:color w:val="000000" w:themeColor="text1"/>
          <w:sz w:val="22"/>
          <w:szCs w:val="22"/>
        </w:rPr>
      </w:pPr>
    </w:p>
    <w:p w14:paraId="6BD2FB8E" w14:textId="3D2A5A56" w:rsidR="00EB1C1F" w:rsidRPr="005518F3" w:rsidRDefault="004816D5" w:rsidP="004816D5">
      <w:pPr>
        <w:ind w:left="360"/>
        <w:rPr>
          <w:rFonts w:ascii="Arial" w:hAnsi="Arial" w:cs="Arial"/>
          <w:bCs/>
          <w:color w:val="000000" w:themeColor="text1"/>
          <w:sz w:val="22"/>
          <w:szCs w:val="22"/>
        </w:rPr>
      </w:pPr>
      <w:r w:rsidRPr="005518F3">
        <w:rPr>
          <w:rFonts w:ascii="Arial" w:hAnsi="Arial" w:cs="Arial"/>
          <w:bCs/>
          <w:color w:val="000000" w:themeColor="text1"/>
          <w:sz w:val="22"/>
          <w:szCs w:val="22"/>
        </w:rPr>
        <w:t>The initial target of the</w:t>
      </w:r>
      <w:r w:rsidR="00E86E98" w:rsidRPr="005518F3">
        <w:rPr>
          <w:rFonts w:ascii="Arial" w:hAnsi="Arial" w:cs="Arial"/>
          <w:bCs/>
          <w:color w:val="000000" w:themeColor="text1"/>
          <w:sz w:val="22"/>
          <w:szCs w:val="22"/>
        </w:rPr>
        <w:t xml:space="preserve"> expanded </w:t>
      </w:r>
      <w:r w:rsidR="00E61345" w:rsidRPr="005518F3">
        <w:rPr>
          <w:rFonts w:ascii="Arial" w:hAnsi="Arial" w:cs="Arial"/>
          <w:bCs/>
          <w:color w:val="000000" w:themeColor="text1"/>
          <w:sz w:val="22"/>
          <w:szCs w:val="22"/>
        </w:rPr>
        <w:t xml:space="preserve">Caring </w:t>
      </w:r>
      <w:proofErr w:type="gramStart"/>
      <w:r w:rsidR="00E61345" w:rsidRPr="005518F3">
        <w:rPr>
          <w:rFonts w:ascii="Arial" w:hAnsi="Arial" w:cs="Arial"/>
          <w:bCs/>
          <w:color w:val="000000" w:themeColor="text1"/>
          <w:sz w:val="22"/>
          <w:szCs w:val="22"/>
        </w:rPr>
        <w:t>For</w:t>
      </w:r>
      <w:proofErr w:type="gramEnd"/>
      <w:r w:rsidR="00E61345" w:rsidRPr="005518F3">
        <w:rPr>
          <w:rFonts w:ascii="Arial" w:hAnsi="Arial" w:cs="Arial"/>
          <w:bCs/>
          <w:color w:val="000000" w:themeColor="text1"/>
          <w:sz w:val="22"/>
          <w:szCs w:val="22"/>
        </w:rPr>
        <w:t xml:space="preserve"> Our Own</w:t>
      </w:r>
      <w:r w:rsidR="0046729A" w:rsidRPr="005518F3">
        <w:rPr>
          <w:rFonts w:ascii="Arial" w:hAnsi="Arial" w:cs="Arial"/>
          <w:bCs/>
          <w:color w:val="000000" w:themeColor="text1"/>
          <w:sz w:val="22"/>
          <w:szCs w:val="22"/>
        </w:rPr>
        <w:t xml:space="preserve"> </w:t>
      </w:r>
      <w:r w:rsidRPr="005518F3">
        <w:rPr>
          <w:rFonts w:ascii="Arial" w:hAnsi="Arial" w:cs="Arial"/>
          <w:bCs/>
          <w:color w:val="000000" w:themeColor="text1"/>
          <w:sz w:val="22"/>
          <w:szCs w:val="22"/>
        </w:rPr>
        <w:t xml:space="preserve">training program is </w:t>
      </w:r>
      <w:r w:rsidR="00E86E98" w:rsidRPr="005518F3">
        <w:rPr>
          <w:rFonts w:ascii="Arial" w:hAnsi="Arial" w:cs="Arial"/>
          <w:bCs/>
          <w:color w:val="000000" w:themeColor="text1"/>
          <w:sz w:val="22"/>
          <w:szCs w:val="22"/>
        </w:rPr>
        <w:t xml:space="preserve">to train and </w:t>
      </w:r>
      <w:r w:rsidR="00DF2C04" w:rsidRPr="005518F3">
        <w:rPr>
          <w:rFonts w:ascii="Arial" w:hAnsi="Arial" w:cs="Arial"/>
          <w:bCs/>
          <w:color w:val="000000" w:themeColor="text1"/>
          <w:sz w:val="22"/>
          <w:szCs w:val="22"/>
        </w:rPr>
        <w:t>complete Mutual Home assessments for</w:t>
      </w:r>
      <w:r w:rsidR="00E86E98" w:rsidRPr="005518F3">
        <w:rPr>
          <w:rFonts w:ascii="Arial" w:hAnsi="Arial" w:cs="Arial"/>
          <w:bCs/>
          <w:color w:val="000000" w:themeColor="text1"/>
          <w:sz w:val="22"/>
          <w:szCs w:val="22"/>
        </w:rPr>
        <w:t xml:space="preserve"> the homes </w:t>
      </w:r>
      <w:r w:rsidR="00DF2C04" w:rsidRPr="005518F3">
        <w:rPr>
          <w:rFonts w:ascii="Arial" w:hAnsi="Arial" w:cs="Arial"/>
          <w:bCs/>
          <w:color w:val="000000" w:themeColor="text1"/>
          <w:sz w:val="22"/>
          <w:szCs w:val="22"/>
        </w:rPr>
        <w:t>of</w:t>
      </w:r>
      <w:r w:rsidRPr="005518F3">
        <w:rPr>
          <w:rFonts w:ascii="Arial" w:hAnsi="Arial" w:cs="Arial"/>
          <w:bCs/>
          <w:color w:val="000000" w:themeColor="text1"/>
          <w:sz w:val="22"/>
          <w:szCs w:val="22"/>
        </w:rPr>
        <w:t xml:space="preserve"> the </w:t>
      </w:r>
      <w:r w:rsidR="00DF2C04" w:rsidRPr="005518F3">
        <w:rPr>
          <w:rFonts w:ascii="Arial" w:hAnsi="Arial" w:cs="Arial"/>
          <w:bCs/>
          <w:color w:val="000000" w:themeColor="text1"/>
          <w:sz w:val="22"/>
          <w:szCs w:val="22"/>
        </w:rPr>
        <w:t xml:space="preserve">approximately </w:t>
      </w:r>
      <w:r w:rsidRPr="005518F3">
        <w:rPr>
          <w:rFonts w:ascii="Arial" w:hAnsi="Arial" w:cs="Arial"/>
          <w:bCs/>
          <w:color w:val="000000" w:themeColor="text1"/>
          <w:sz w:val="22"/>
          <w:szCs w:val="22"/>
        </w:rPr>
        <w:t xml:space="preserve">403 youth </w:t>
      </w:r>
      <w:r w:rsidR="005E07EB" w:rsidRPr="005518F3">
        <w:rPr>
          <w:rFonts w:ascii="Arial" w:hAnsi="Arial" w:cs="Arial"/>
          <w:bCs/>
          <w:color w:val="000000" w:themeColor="text1"/>
          <w:sz w:val="22"/>
          <w:szCs w:val="22"/>
        </w:rPr>
        <w:t xml:space="preserve">in foster care </w:t>
      </w:r>
      <w:r w:rsidRPr="005518F3">
        <w:rPr>
          <w:rFonts w:ascii="Arial" w:hAnsi="Arial" w:cs="Arial"/>
          <w:bCs/>
          <w:color w:val="000000" w:themeColor="text1"/>
          <w:sz w:val="22"/>
          <w:szCs w:val="22"/>
        </w:rPr>
        <w:t xml:space="preserve">who </w:t>
      </w:r>
      <w:r w:rsidR="005E07EB" w:rsidRPr="005518F3">
        <w:rPr>
          <w:rFonts w:ascii="Arial" w:hAnsi="Arial" w:cs="Arial"/>
          <w:bCs/>
          <w:color w:val="000000" w:themeColor="text1"/>
          <w:sz w:val="22"/>
          <w:szCs w:val="22"/>
        </w:rPr>
        <w:t xml:space="preserve">are eligible </w:t>
      </w:r>
      <w:r w:rsidRPr="005518F3">
        <w:rPr>
          <w:rFonts w:ascii="Arial" w:hAnsi="Arial" w:cs="Arial"/>
          <w:bCs/>
          <w:color w:val="000000" w:themeColor="text1"/>
          <w:sz w:val="22"/>
          <w:szCs w:val="22"/>
        </w:rPr>
        <w:t xml:space="preserve">for </w:t>
      </w:r>
      <w:proofErr w:type="spellStart"/>
      <w:r w:rsidRPr="005518F3">
        <w:rPr>
          <w:rFonts w:ascii="Arial" w:hAnsi="Arial" w:cs="Arial"/>
          <w:bCs/>
          <w:color w:val="000000" w:themeColor="text1"/>
          <w:sz w:val="22"/>
          <w:szCs w:val="22"/>
        </w:rPr>
        <w:t>KinGAP</w:t>
      </w:r>
      <w:proofErr w:type="spellEnd"/>
      <w:r w:rsidR="00DF2C04" w:rsidRPr="005518F3">
        <w:rPr>
          <w:rFonts w:ascii="Arial" w:hAnsi="Arial" w:cs="Arial"/>
          <w:bCs/>
          <w:color w:val="000000" w:themeColor="text1"/>
          <w:sz w:val="22"/>
          <w:szCs w:val="22"/>
        </w:rPr>
        <w:t xml:space="preserve"> (as of January 2020)</w:t>
      </w:r>
      <w:r w:rsidRPr="005518F3">
        <w:rPr>
          <w:rFonts w:ascii="Arial" w:hAnsi="Arial" w:cs="Arial"/>
          <w:bCs/>
          <w:color w:val="000000" w:themeColor="text1"/>
          <w:sz w:val="22"/>
          <w:szCs w:val="22"/>
        </w:rPr>
        <w:t xml:space="preserve">. </w:t>
      </w:r>
      <w:r w:rsidR="00176ACA" w:rsidRPr="005518F3">
        <w:rPr>
          <w:rFonts w:ascii="Arial" w:hAnsi="Arial" w:cs="Arial"/>
          <w:bCs/>
          <w:color w:val="000000" w:themeColor="text1"/>
          <w:sz w:val="22"/>
          <w:szCs w:val="22"/>
        </w:rPr>
        <w:t xml:space="preserve"> </w:t>
      </w:r>
    </w:p>
    <w:p w14:paraId="08FC80C0" w14:textId="59E4001E" w:rsidR="00DE1AA7" w:rsidRPr="005518F3" w:rsidRDefault="00DE1AA7" w:rsidP="004816D5">
      <w:pPr>
        <w:ind w:left="360"/>
        <w:rPr>
          <w:rFonts w:ascii="Arial" w:hAnsi="Arial" w:cs="Arial"/>
          <w:bCs/>
          <w:color w:val="000000" w:themeColor="text1"/>
          <w:sz w:val="22"/>
          <w:szCs w:val="22"/>
        </w:rPr>
      </w:pPr>
    </w:p>
    <w:p w14:paraId="2F55AAAB" w14:textId="77777777" w:rsidR="005F2E46" w:rsidRPr="005518F3" w:rsidRDefault="00DE1AA7" w:rsidP="005F2E46">
      <w:pPr>
        <w:ind w:left="360"/>
        <w:rPr>
          <w:rFonts w:ascii="Arial" w:hAnsi="Arial" w:cs="Arial"/>
          <w:bCs/>
          <w:color w:val="000000" w:themeColor="text1"/>
          <w:sz w:val="22"/>
          <w:szCs w:val="22"/>
        </w:rPr>
      </w:pPr>
      <w:r w:rsidRPr="005518F3">
        <w:rPr>
          <w:rFonts w:ascii="Arial" w:hAnsi="Arial" w:cs="Arial"/>
          <w:bCs/>
          <w:color w:val="000000" w:themeColor="text1"/>
          <w:sz w:val="22"/>
          <w:szCs w:val="22"/>
        </w:rPr>
        <w:lastRenderedPageBreak/>
        <w:t xml:space="preserve">Applicants implementing this program will </w:t>
      </w:r>
      <w:r w:rsidR="006D3FA6" w:rsidRPr="005518F3">
        <w:rPr>
          <w:rFonts w:ascii="Arial" w:hAnsi="Arial" w:cs="Arial"/>
          <w:bCs/>
          <w:color w:val="000000" w:themeColor="text1"/>
          <w:sz w:val="22"/>
          <w:szCs w:val="22"/>
        </w:rPr>
        <w:t>offer</w:t>
      </w:r>
      <w:r w:rsidRPr="005518F3">
        <w:rPr>
          <w:rFonts w:ascii="Arial" w:hAnsi="Arial" w:cs="Arial"/>
          <w:bCs/>
          <w:color w:val="000000" w:themeColor="text1"/>
          <w:sz w:val="22"/>
          <w:szCs w:val="22"/>
        </w:rPr>
        <w:t xml:space="preserve"> </w:t>
      </w:r>
      <w:r w:rsidR="002F4F51" w:rsidRPr="005518F3">
        <w:rPr>
          <w:rFonts w:ascii="Arial" w:hAnsi="Arial" w:cs="Arial"/>
          <w:bCs/>
          <w:color w:val="000000" w:themeColor="text1"/>
          <w:sz w:val="22"/>
          <w:szCs w:val="22"/>
        </w:rPr>
        <w:t>t</w:t>
      </w:r>
      <w:r w:rsidR="00EB7F8B" w:rsidRPr="005518F3">
        <w:rPr>
          <w:rFonts w:ascii="Arial" w:hAnsi="Arial" w:cs="Arial"/>
          <w:bCs/>
          <w:color w:val="000000" w:themeColor="text1"/>
          <w:sz w:val="22"/>
          <w:szCs w:val="22"/>
        </w:rPr>
        <w:t>wo</w:t>
      </w:r>
      <w:r w:rsidR="002F4F51" w:rsidRPr="005518F3">
        <w:rPr>
          <w:rFonts w:ascii="Arial" w:hAnsi="Arial" w:cs="Arial"/>
          <w:bCs/>
          <w:color w:val="000000" w:themeColor="text1"/>
          <w:sz w:val="22"/>
          <w:szCs w:val="22"/>
        </w:rPr>
        <w:t xml:space="preserve"> </w:t>
      </w:r>
      <w:r w:rsidR="00EB7F8B" w:rsidRPr="005518F3">
        <w:rPr>
          <w:rFonts w:ascii="Arial" w:hAnsi="Arial" w:cs="Arial"/>
          <w:bCs/>
          <w:color w:val="000000" w:themeColor="text1"/>
          <w:sz w:val="22"/>
          <w:szCs w:val="22"/>
        </w:rPr>
        <w:t>paths</w:t>
      </w:r>
      <w:r w:rsidRPr="005518F3">
        <w:rPr>
          <w:rFonts w:ascii="Arial" w:hAnsi="Arial" w:cs="Arial"/>
          <w:bCs/>
          <w:color w:val="000000" w:themeColor="text1"/>
          <w:sz w:val="22"/>
          <w:szCs w:val="22"/>
        </w:rPr>
        <w:t xml:space="preserve"> for families</w:t>
      </w:r>
      <w:r w:rsidR="006D3FA6" w:rsidRPr="005518F3">
        <w:rPr>
          <w:rFonts w:ascii="Arial" w:hAnsi="Arial" w:cs="Arial"/>
          <w:bCs/>
          <w:color w:val="000000" w:themeColor="text1"/>
          <w:sz w:val="22"/>
          <w:szCs w:val="22"/>
        </w:rPr>
        <w:t xml:space="preserve"> who </w:t>
      </w:r>
      <w:r w:rsidRPr="005518F3">
        <w:rPr>
          <w:rFonts w:ascii="Arial" w:hAnsi="Arial" w:cs="Arial"/>
          <w:bCs/>
          <w:color w:val="000000" w:themeColor="text1"/>
          <w:sz w:val="22"/>
          <w:szCs w:val="22"/>
        </w:rPr>
        <w:t>participate:</w:t>
      </w:r>
    </w:p>
    <w:p w14:paraId="68C16DC2" w14:textId="77777777" w:rsidR="005F2E46" w:rsidRPr="005518F3" w:rsidRDefault="005F2E46" w:rsidP="005F2E46">
      <w:pPr>
        <w:ind w:left="360"/>
        <w:rPr>
          <w:rFonts w:ascii="Arial" w:hAnsi="Arial" w:cs="Arial"/>
          <w:bCs/>
          <w:color w:val="000000" w:themeColor="text1"/>
          <w:sz w:val="22"/>
          <w:szCs w:val="22"/>
        </w:rPr>
      </w:pPr>
    </w:p>
    <w:p w14:paraId="3FFC2725" w14:textId="288088D5" w:rsidR="005F2E46" w:rsidRPr="005518F3" w:rsidRDefault="005F2E46" w:rsidP="00160F0A">
      <w:pPr>
        <w:ind w:left="360"/>
        <w:rPr>
          <w:rFonts w:ascii="Arial" w:hAnsi="Arial" w:cs="Arial"/>
          <w:bCs/>
          <w:color w:val="000000" w:themeColor="text1"/>
          <w:sz w:val="22"/>
          <w:szCs w:val="22"/>
        </w:rPr>
      </w:pPr>
      <w:r w:rsidRPr="005518F3">
        <w:rPr>
          <w:rFonts w:ascii="Arial" w:hAnsi="Arial" w:cs="Arial"/>
          <w:bCs/>
          <w:color w:val="000000" w:themeColor="text1"/>
          <w:sz w:val="22"/>
          <w:szCs w:val="22"/>
        </w:rPr>
        <w:t xml:space="preserve">Path 1: Contracting agency will train the family in </w:t>
      </w:r>
      <w:r w:rsidR="00E61345" w:rsidRPr="005518F3">
        <w:rPr>
          <w:rFonts w:ascii="Arial" w:hAnsi="Arial" w:cs="Arial"/>
          <w:bCs/>
          <w:color w:val="000000" w:themeColor="text1"/>
          <w:sz w:val="22"/>
          <w:szCs w:val="22"/>
        </w:rPr>
        <w:t xml:space="preserve">Caring </w:t>
      </w:r>
      <w:proofErr w:type="gramStart"/>
      <w:r w:rsidR="00E61345" w:rsidRPr="005518F3">
        <w:rPr>
          <w:rFonts w:ascii="Arial" w:hAnsi="Arial" w:cs="Arial"/>
          <w:bCs/>
          <w:color w:val="000000" w:themeColor="text1"/>
          <w:sz w:val="22"/>
          <w:szCs w:val="22"/>
        </w:rPr>
        <w:t>For</w:t>
      </w:r>
      <w:proofErr w:type="gramEnd"/>
      <w:r w:rsidR="00E61345" w:rsidRPr="005518F3">
        <w:rPr>
          <w:rFonts w:ascii="Arial" w:hAnsi="Arial" w:cs="Arial"/>
          <w:bCs/>
          <w:color w:val="000000" w:themeColor="text1"/>
          <w:sz w:val="22"/>
          <w:szCs w:val="22"/>
        </w:rPr>
        <w:t xml:space="preserve"> Our Own</w:t>
      </w:r>
      <w:r w:rsidR="00DE1AA7" w:rsidRPr="005518F3">
        <w:rPr>
          <w:rFonts w:ascii="Arial" w:hAnsi="Arial" w:cs="Arial"/>
          <w:bCs/>
          <w:color w:val="000000" w:themeColor="text1"/>
          <w:sz w:val="22"/>
          <w:szCs w:val="22"/>
        </w:rPr>
        <w:t xml:space="preserve"> </w:t>
      </w:r>
      <w:r w:rsidRPr="005518F3">
        <w:rPr>
          <w:rFonts w:ascii="Arial" w:hAnsi="Arial" w:cs="Arial"/>
          <w:bCs/>
          <w:color w:val="000000" w:themeColor="text1"/>
          <w:sz w:val="22"/>
          <w:szCs w:val="22"/>
        </w:rPr>
        <w:t xml:space="preserve">curriculum </w:t>
      </w:r>
      <w:r w:rsidR="006D3FA6" w:rsidRPr="005518F3">
        <w:rPr>
          <w:rFonts w:ascii="Arial" w:hAnsi="Arial" w:cs="Arial"/>
          <w:bCs/>
          <w:color w:val="000000" w:themeColor="text1"/>
          <w:sz w:val="22"/>
          <w:szCs w:val="22"/>
        </w:rPr>
        <w:t>and complet</w:t>
      </w:r>
      <w:r w:rsidRPr="005518F3">
        <w:rPr>
          <w:rFonts w:ascii="Arial" w:hAnsi="Arial" w:cs="Arial"/>
          <w:bCs/>
          <w:color w:val="000000" w:themeColor="text1"/>
          <w:sz w:val="22"/>
          <w:szCs w:val="22"/>
        </w:rPr>
        <w:t>e</w:t>
      </w:r>
      <w:r w:rsidR="006D3FA6" w:rsidRPr="005518F3">
        <w:rPr>
          <w:rFonts w:ascii="Arial" w:hAnsi="Arial" w:cs="Arial"/>
          <w:bCs/>
          <w:color w:val="000000" w:themeColor="text1"/>
          <w:sz w:val="22"/>
          <w:szCs w:val="22"/>
        </w:rPr>
        <w:t xml:space="preserve"> </w:t>
      </w:r>
      <w:r w:rsidR="002F4F51" w:rsidRPr="005518F3">
        <w:rPr>
          <w:rFonts w:ascii="Arial" w:hAnsi="Arial" w:cs="Arial"/>
          <w:bCs/>
          <w:color w:val="000000" w:themeColor="text1"/>
          <w:sz w:val="22"/>
          <w:szCs w:val="22"/>
        </w:rPr>
        <w:t>a Mutual Home Assessment</w:t>
      </w:r>
      <w:r w:rsidRPr="005518F3">
        <w:rPr>
          <w:rFonts w:ascii="Arial" w:hAnsi="Arial" w:cs="Arial"/>
          <w:bCs/>
          <w:color w:val="000000" w:themeColor="text1"/>
          <w:sz w:val="22"/>
          <w:szCs w:val="22"/>
        </w:rPr>
        <w:t xml:space="preserve"> </w:t>
      </w:r>
      <w:r w:rsidR="006D3FA6" w:rsidRPr="005518F3">
        <w:rPr>
          <w:rFonts w:ascii="Arial" w:hAnsi="Arial" w:cs="Arial"/>
          <w:bCs/>
          <w:color w:val="000000" w:themeColor="text1"/>
          <w:sz w:val="22"/>
          <w:szCs w:val="22"/>
        </w:rPr>
        <w:t>(MHA)</w:t>
      </w:r>
      <w:r w:rsidR="00DE1AA7" w:rsidRPr="005518F3">
        <w:rPr>
          <w:rFonts w:ascii="Arial" w:hAnsi="Arial" w:cs="Arial"/>
          <w:bCs/>
          <w:color w:val="000000" w:themeColor="text1"/>
          <w:sz w:val="22"/>
          <w:szCs w:val="22"/>
        </w:rPr>
        <w:t>.</w:t>
      </w:r>
      <w:r w:rsidRPr="005518F3">
        <w:rPr>
          <w:rFonts w:ascii="Arial" w:hAnsi="Arial" w:cs="Arial"/>
          <w:bCs/>
          <w:color w:val="000000" w:themeColor="text1"/>
          <w:sz w:val="22"/>
          <w:szCs w:val="22"/>
        </w:rPr>
        <w:t xml:space="preserve"> The licensure process will be completed by the county child welfare agency.</w:t>
      </w:r>
    </w:p>
    <w:p w14:paraId="02F55928" w14:textId="77777777" w:rsidR="00160F0A" w:rsidRDefault="00160F0A" w:rsidP="005F2E46">
      <w:pPr>
        <w:ind w:left="360"/>
        <w:rPr>
          <w:rFonts w:ascii="Arial" w:hAnsi="Arial" w:cs="Arial"/>
          <w:bCs/>
          <w:color w:val="000000" w:themeColor="text1"/>
          <w:sz w:val="22"/>
          <w:szCs w:val="22"/>
        </w:rPr>
      </w:pPr>
    </w:p>
    <w:p w14:paraId="72F93960" w14:textId="4595128C" w:rsidR="00DE1AA7" w:rsidRPr="005518F3" w:rsidRDefault="005F2E46" w:rsidP="005F2E46">
      <w:pPr>
        <w:ind w:left="360"/>
        <w:rPr>
          <w:rFonts w:ascii="Arial" w:hAnsi="Arial" w:cs="Arial"/>
          <w:bCs/>
          <w:color w:val="000000" w:themeColor="text1"/>
          <w:sz w:val="22"/>
          <w:szCs w:val="22"/>
        </w:rPr>
      </w:pPr>
      <w:r w:rsidRPr="005518F3">
        <w:rPr>
          <w:rFonts w:ascii="Arial" w:hAnsi="Arial" w:cs="Arial"/>
          <w:bCs/>
          <w:color w:val="000000" w:themeColor="text1"/>
          <w:sz w:val="22"/>
          <w:szCs w:val="22"/>
        </w:rPr>
        <w:t>Path 2: Contracting agency will train the family in C</w:t>
      </w:r>
      <w:r w:rsidR="00E61345" w:rsidRPr="005518F3">
        <w:rPr>
          <w:rFonts w:ascii="Arial" w:hAnsi="Arial" w:cs="Arial"/>
          <w:bCs/>
          <w:color w:val="000000" w:themeColor="text1"/>
          <w:sz w:val="22"/>
          <w:szCs w:val="22"/>
        </w:rPr>
        <w:t xml:space="preserve">aring </w:t>
      </w:r>
      <w:proofErr w:type="gramStart"/>
      <w:r w:rsidR="00E61345" w:rsidRPr="005518F3">
        <w:rPr>
          <w:rFonts w:ascii="Arial" w:hAnsi="Arial" w:cs="Arial"/>
          <w:bCs/>
          <w:color w:val="000000" w:themeColor="text1"/>
          <w:sz w:val="22"/>
          <w:szCs w:val="22"/>
        </w:rPr>
        <w:t>For</w:t>
      </w:r>
      <w:proofErr w:type="gramEnd"/>
      <w:r w:rsidR="00E61345" w:rsidRPr="005518F3">
        <w:rPr>
          <w:rFonts w:ascii="Arial" w:hAnsi="Arial" w:cs="Arial"/>
          <w:bCs/>
          <w:color w:val="000000" w:themeColor="text1"/>
          <w:sz w:val="22"/>
          <w:szCs w:val="22"/>
        </w:rPr>
        <w:t xml:space="preserve"> Our Own</w:t>
      </w:r>
      <w:r w:rsidRPr="005518F3">
        <w:rPr>
          <w:rFonts w:ascii="Arial" w:hAnsi="Arial" w:cs="Arial"/>
          <w:bCs/>
          <w:color w:val="000000" w:themeColor="text1"/>
          <w:sz w:val="22"/>
          <w:szCs w:val="22"/>
        </w:rPr>
        <w:t xml:space="preserve"> curriculum, complete a </w:t>
      </w:r>
      <w:r w:rsidR="006D3FA6" w:rsidRPr="005518F3">
        <w:rPr>
          <w:rFonts w:ascii="Arial" w:hAnsi="Arial" w:cs="Arial"/>
          <w:bCs/>
          <w:color w:val="000000" w:themeColor="text1"/>
          <w:sz w:val="22"/>
          <w:szCs w:val="22"/>
        </w:rPr>
        <w:t>MHA</w:t>
      </w:r>
      <w:r w:rsidR="00EB7F8B" w:rsidRPr="005518F3">
        <w:rPr>
          <w:rFonts w:ascii="Arial" w:hAnsi="Arial" w:cs="Arial"/>
          <w:bCs/>
          <w:color w:val="000000" w:themeColor="text1"/>
          <w:sz w:val="22"/>
          <w:szCs w:val="22"/>
        </w:rPr>
        <w:t>,</w:t>
      </w:r>
      <w:r w:rsidR="00DE1AA7" w:rsidRPr="005518F3">
        <w:rPr>
          <w:rFonts w:ascii="Arial" w:hAnsi="Arial" w:cs="Arial"/>
          <w:bCs/>
          <w:color w:val="000000" w:themeColor="text1"/>
          <w:sz w:val="22"/>
          <w:szCs w:val="22"/>
        </w:rPr>
        <w:t xml:space="preserve"> </w:t>
      </w:r>
      <w:r w:rsidRPr="005518F3">
        <w:rPr>
          <w:rFonts w:ascii="Arial" w:hAnsi="Arial" w:cs="Arial"/>
          <w:bCs/>
          <w:color w:val="000000" w:themeColor="text1"/>
          <w:sz w:val="22"/>
          <w:szCs w:val="22"/>
        </w:rPr>
        <w:t xml:space="preserve">and license </w:t>
      </w:r>
      <w:r w:rsidR="00DE1AA7" w:rsidRPr="005518F3">
        <w:rPr>
          <w:rFonts w:ascii="Arial" w:hAnsi="Arial" w:cs="Arial"/>
          <w:bCs/>
          <w:color w:val="000000" w:themeColor="text1"/>
          <w:sz w:val="22"/>
          <w:szCs w:val="22"/>
        </w:rPr>
        <w:t>the family</w:t>
      </w:r>
      <w:r w:rsidRPr="005518F3">
        <w:rPr>
          <w:rFonts w:ascii="Arial" w:hAnsi="Arial" w:cs="Arial"/>
          <w:bCs/>
          <w:color w:val="000000" w:themeColor="text1"/>
          <w:sz w:val="22"/>
          <w:szCs w:val="22"/>
        </w:rPr>
        <w:t>.</w:t>
      </w:r>
    </w:p>
    <w:p w14:paraId="344B1A8E" w14:textId="625DFE4A" w:rsidR="00DE1AA7" w:rsidRPr="005518F3" w:rsidRDefault="00DE1AA7" w:rsidP="00DE1AA7">
      <w:pPr>
        <w:rPr>
          <w:rFonts w:ascii="Arial" w:hAnsi="Arial" w:cs="Arial"/>
          <w:bCs/>
          <w:color w:val="000000" w:themeColor="text1"/>
          <w:sz w:val="22"/>
          <w:szCs w:val="22"/>
        </w:rPr>
      </w:pPr>
    </w:p>
    <w:p w14:paraId="4AF141BC" w14:textId="61C63574" w:rsidR="00DE1AA7" w:rsidRPr="005518F3" w:rsidRDefault="00DE1AA7" w:rsidP="00DE1AA7">
      <w:pPr>
        <w:ind w:left="360"/>
        <w:rPr>
          <w:rFonts w:ascii="Arial" w:hAnsi="Arial" w:cs="Arial"/>
          <w:bCs/>
          <w:color w:val="000000" w:themeColor="text1"/>
          <w:sz w:val="22"/>
          <w:szCs w:val="22"/>
        </w:rPr>
      </w:pPr>
      <w:r w:rsidRPr="005518F3">
        <w:rPr>
          <w:rFonts w:ascii="Arial" w:hAnsi="Arial" w:cs="Arial"/>
          <w:bCs/>
          <w:color w:val="000000" w:themeColor="text1"/>
          <w:sz w:val="22"/>
          <w:szCs w:val="22"/>
        </w:rPr>
        <w:t xml:space="preserve">The applicants will be in communication with the county DSS and the family to decide if the family will complete </w:t>
      </w:r>
      <w:r w:rsidR="003102E9" w:rsidRPr="005518F3">
        <w:rPr>
          <w:rFonts w:ascii="Arial" w:hAnsi="Arial" w:cs="Arial"/>
          <w:bCs/>
          <w:color w:val="000000" w:themeColor="text1"/>
          <w:sz w:val="22"/>
          <w:szCs w:val="22"/>
        </w:rPr>
        <w:t xml:space="preserve">the licensure process </w:t>
      </w:r>
      <w:r w:rsidRPr="005518F3">
        <w:rPr>
          <w:rFonts w:ascii="Arial" w:hAnsi="Arial" w:cs="Arial"/>
          <w:bCs/>
          <w:color w:val="000000" w:themeColor="text1"/>
          <w:sz w:val="22"/>
          <w:szCs w:val="22"/>
        </w:rPr>
        <w:t>and to address any barriers to the famil</w:t>
      </w:r>
      <w:r w:rsidR="006D01FE" w:rsidRPr="005518F3">
        <w:rPr>
          <w:rFonts w:ascii="Arial" w:hAnsi="Arial" w:cs="Arial"/>
          <w:bCs/>
          <w:color w:val="000000" w:themeColor="text1"/>
          <w:sz w:val="22"/>
          <w:szCs w:val="22"/>
        </w:rPr>
        <w:t>y</w:t>
      </w:r>
      <w:r w:rsidRPr="005518F3">
        <w:rPr>
          <w:rFonts w:ascii="Arial" w:hAnsi="Arial" w:cs="Arial"/>
          <w:bCs/>
          <w:color w:val="000000" w:themeColor="text1"/>
          <w:sz w:val="22"/>
          <w:szCs w:val="22"/>
        </w:rPr>
        <w:t xml:space="preserve"> completing </w:t>
      </w:r>
      <w:r w:rsidR="00175FB9" w:rsidRPr="005518F3">
        <w:rPr>
          <w:rFonts w:ascii="Arial" w:hAnsi="Arial" w:cs="Arial"/>
          <w:bCs/>
          <w:color w:val="000000" w:themeColor="text1"/>
          <w:sz w:val="22"/>
          <w:szCs w:val="22"/>
        </w:rPr>
        <w:t>full licensure</w:t>
      </w:r>
      <w:r w:rsidRPr="005518F3">
        <w:rPr>
          <w:rFonts w:ascii="Arial" w:hAnsi="Arial" w:cs="Arial"/>
          <w:bCs/>
          <w:color w:val="000000" w:themeColor="text1"/>
          <w:sz w:val="22"/>
          <w:szCs w:val="22"/>
        </w:rPr>
        <w:t xml:space="preserve">. </w:t>
      </w:r>
    </w:p>
    <w:p w14:paraId="3B328EF6" w14:textId="77777777" w:rsidR="004816D5" w:rsidRPr="005518F3" w:rsidRDefault="004816D5" w:rsidP="004816D5">
      <w:pPr>
        <w:ind w:left="360"/>
        <w:rPr>
          <w:rFonts w:ascii="Arial" w:hAnsi="Arial" w:cs="Arial"/>
          <w:sz w:val="22"/>
          <w:szCs w:val="22"/>
        </w:rPr>
      </w:pPr>
    </w:p>
    <w:p w14:paraId="3515E092" w14:textId="38BDDBC3" w:rsidR="002673D1" w:rsidRPr="005518F3" w:rsidRDefault="00305122" w:rsidP="0046729A">
      <w:pPr>
        <w:ind w:left="360"/>
        <w:rPr>
          <w:rFonts w:ascii="Arial" w:hAnsi="Arial" w:cs="Arial"/>
          <w:bCs/>
          <w:color w:val="000000" w:themeColor="text1"/>
          <w:sz w:val="22"/>
          <w:szCs w:val="22"/>
        </w:rPr>
      </w:pPr>
      <w:r w:rsidRPr="005518F3">
        <w:rPr>
          <w:rFonts w:ascii="Arial" w:hAnsi="Arial" w:cs="Arial"/>
          <w:sz w:val="22"/>
          <w:szCs w:val="22"/>
        </w:rPr>
        <w:t>N</w:t>
      </w:r>
      <w:r w:rsidR="002673D1" w:rsidRPr="005518F3">
        <w:rPr>
          <w:rFonts w:ascii="Arial" w:hAnsi="Arial" w:cs="Arial"/>
          <w:sz w:val="22"/>
          <w:szCs w:val="22"/>
        </w:rPr>
        <w:t xml:space="preserve">orth </w:t>
      </w:r>
      <w:r w:rsidRPr="005518F3">
        <w:rPr>
          <w:rFonts w:ascii="Arial" w:hAnsi="Arial" w:cs="Arial"/>
          <w:sz w:val="22"/>
          <w:szCs w:val="22"/>
        </w:rPr>
        <w:t>C</w:t>
      </w:r>
      <w:r w:rsidR="002673D1" w:rsidRPr="005518F3">
        <w:rPr>
          <w:rFonts w:ascii="Arial" w:hAnsi="Arial" w:cs="Arial"/>
          <w:sz w:val="22"/>
          <w:szCs w:val="22"/>
        </w:rPr>
        <w:t>arolina</w:t>
      </w:r>
      <w:r w:rsidRPr="005518F3">
        <w:rPr>
          <w:rFonts w:ascii="Arial" w:hAnsi="Arial" w:cs="Arial"/>
          <w:sz w:val="22"/>
          <w:szCs w:val="22"/>
        </w:rPr>
        <w:t>’s 2020</w:t>
      </w:r>
      <w:r w:rsidR="00581947" w:rsidRPr="005518F3">
        <w:rPr>
          <w:rFonts w:ascii="Arial" w:hAnsi="Arial" w:cs="Arial"/>
          <w:sz w:val="22"/>
          <w:szCs w:val="22"/>
        </w:rPr>
        <w:t xml:space="preserve"> </w:t>
      </w:r>
      <w:r w:rsidRPr="005518F3">
        <w:rPr>
          <w:rFonts w:ascii="Arial" w:hAnsi="Arial" w:cs="Arial"/>
          <w:sz w:val="22"/>
          <w:szCs w:val="22"/>
        </w:rPr>
        <w:t xml:space="preserve">- 2024 </w:t>
      </w:r>
      <w:r w:rsidR="00A82D69" w:rsidRPr="005518F3">
        <w:rPr>
          <w:rFonts w:ascii="Arial" w:hAnsi="Arial" w:cs="Arial"/>
          <w:sz w:val="22"/>
          <w:szCs w:val="22"/>
        </w:rPr>
        <w:t>Child and Family Services Plan (</w:t>
      </w:r>
      <w:r w:rsidRPr="005518F3">
        <w:rPr>
          <w:rFonts w:ascii="Arial" w:hAnsi="Arial" w:cs="Arial"/>
          <w:sz w:val="22"/>
          <w:szCs w:val="22"/>
        </w:rPr>
        <w:t>CFSP</w:t>
      </w:r>
      <w:r w:rsidR="00A82D69" w:rsidRPr="005518F3">
        <w:rPr>
          <w:rFonts w:ascii="Arial" w:hAnsi="Arial" w:cs="Arial"/>
          <w:sz w:val="22"/>
          <w:szCs w:val="22"/>
        </w:rPr>
        <w:t>)</w:t>
      </w:r>
      <w:r w:rsidR="005E1148" w:rsidRPr="005518F3">
        <w:rPr>
          <w:rFonts w:ascii="Arial" w:hAnsi="Arial" w:cs="Arial"/>
          <w:sz w:val="22"/>
          <w:szCs w:val="22"/>
        </w:rPr>
        <w:t xml:space="preserve"> </w:t>
      </w:r>
      <w:r w:rsidR="00F928DD" w:rsidRPr="005518F3">
        <w:rPr>
          <w:rFonts w:ascii="Arial" w:hAnsi="Arial" w:cs="Arial"/>
          <w:sz w:val="22"/>
          <w:szCs w:val="22"/>
        </w:rPr>
        <w:t>(</w:t>
      </w:r>
      <w:hyperlink r:id="rId14" w:history="1">
        <w:r w:rsidR="00F928DD" w:rsidRPr="005518F3">
          <w:rPr>
            <w:rStyle w:val="Hyperlink"/>
            <w:rFonts w:ascii="Arial" w:hAnsi="Arial" w:cs="Arial"/>
          </w:rPr>
          <w:t>https://www.ncdhhs.gov/divisions/social-services/program-statistics-and-reviews/child-welfare-statistics</w:t>
        </w:r>
      </w:hyperlink>
      <w:r w:rsidR="00F928DD" w:rsidRPr="005518F3">
        <w:rPr>
          <w:rFonts w:ascii="Arial" w:hAnsi="Arial" w:cs="Arial"/>
        </w:rPr>
        <w:t xml:space="preserve">) </w:t>
      </w:r>
      <w:r w:rsidRPr="005518F3">
        <w:rPr>
          <w:rFonts w:ascii="Arial" w:hAnsi="Arial" w:cs="Arial"/>
          <w:sz w:val="22"/>
          <w:szCs w:val="22"/>
        </w:rPr>
        <w:t>outlines the state</w:t>
      </w:r>
      <w:r w:rsidR="002673D1" w:rsidRPr="005518F3">
        <w:rPr>
          <w:rFonts w:ascii="Arial" w:hAnsi="Arial" w:cs="Arial"/>
          <w:sz w:val="22"/>
          <w:szCs w:val="22"/>
        </w:rPr>
        <w:t>’</w:t>
      </w:r>
      <w:r w:rsidRPr="005518F3">
        <w:rPr>
          <w:rFonts w:ascii="Arial" w:hAnsi="Arial" w:cs="Arial"/>
          <w:sz w:val="22"/>
          <w:szCs w:val="22"/>
        </w:rPr>
        <w:t>s commitment to the safety, permanency, and well</w:t>
      </w:r>
      <w:r w:rsidR="002673D1" w:rsidRPr="005518F3">
        <w:rPr>
          <w:rFonts w:ascii="Arial" w:hAnsi="Arial" w:cs="Arial"/>
          <w:sz w:val="22"/>
          <w:szCs w:val="22"/>
        </w:rPr>
        <w:t>-</w:t>
      </w:r>
      <w:r w:rsidRPr="005518F3">
        <w:rPr>
          <w:rFonts w:ascii="Arial" w:hAnsi="Arial" w:cs="Arial"/>
          <w:sz w:val="22"/>
          <w:szCs w:val="22"/>
        </w:rPr>
        <w:t xml:space="preserve">being of children and youth.  </w:t>
      </w:r>
      <w:r w:rsidRPr="005518F3">
        <w:rPr>
          <w:rFonts w:ascii="Arial" w:hAnsi="Arial" w:cs="Arial"/>
          <w:bCs/>
          <w:color w:val="000000" w:themeColor="text1"/>
          <w:sz w:val="22"/>
          <w:szCs w:val="22"/>
        </w:rPr>
        <w:t xml:space="preserve">NC DSS has a commitment to recruit and maintain a </w:t>
      </w:r>
      <w:proofErr w:type="gramStart"/>
      <w:r w:rsidRPr="005518F3">
        <w:rPr>
          <w:rFonts w:ascii="Arial" w:hAnsi="Arial" w:cs="Arial"/>
          <w:bCs/>
          <w:color w:val="000000" w:themeColor="text1"/>
          <w:sz w:val="22"/>
          <w:szCs w:val="22"/>
        </w:rPr>
        <w:t>sufficient</w:t>
      </w:r>
      <w:proofErr w:type="gramEnd"/>
      <w:r w:rsidRPr="005518F3">
        <w:rPr>
          <w:rFonts w:ascii="Arial" w:hAnsi="Arial" w:cs="Arial"/>
          <w:bCs/>
          <w:color w:val="000000" w:themeColor="text1"/>
          <w:sz w:val="22"/>
          <w:szCs w:val="22"/>
        </w:rPr>
        <w:t xml:space="preserve"> pool of diverse families who are skilled to meet the unique needs of children and youth in foster care. </w:t>
      </w:r>
    </w:p>
    <w:p w14:paraId="0C44E5FF" w14:textId="760B9311" w:rsidR="00305122" w:rsidRPr="005518F3" w:rsidRDefault="00305122" w:rsidP="0046729A">
      <w:pPr>
        <w:ind w:left="360"/>
        <w:rPr>
          <w:rFonts w:ascii="Arial" w:hAnsi="Arial" w:cs="Arial"/>
          <w:sz w:val="22"/>
          <w:szCs w:val="22"/>
        </w:rPr>
      </w:pPr>
      <w:r w:rsidRPr="005518F3">
        <w:rPr>
          <w:rFonts w:ascii="Arial" w:hAnsi="Arial" w:cs="Arial"/>
          <w:bCs/>
          <w:color w:val="000000" w:themeColor="text1"/>
          <w:sz w:val="22"/>
          <w:szCs w:val="22"/>
        </w:rPr>
        <w:t xml:space="preserve"> </w:t>
      </w:r>
    </w:p>
    <w:p w14:paraId="0CFF1B91" w14:textId="2E3806A9" w:rsidR="00EB1C1F" w:rsidRPr="005518F3" w:rsidRDefault="003518DF" w:rsidP="0046729A">
      <w:pPr>
        <w:ind w:left="360"/>
        <w:rPr>
          <w:rFonts w:ascii="Arial" w:hAnsi="Arial" w:cs="Arial"/>
          <w:sz w:val="22"/>
          <w:szCs w:val="22"/>
        </w:rPr>
      </w:pPr>
      <w:r w:rsidRPr="005518F3">
        <w:rPr>
          <w:rFonts w:ascii="Arial" w:hAnsi="Arial" w:cs="Arial"/>
          <w:sz w:val="22"/>
          <w:szCs w:val="22"/>
        </w:rPr>
        <w:t>N</w:t>
      </w:r>
      <w:r w:rsidR="002673D1" w:rsidRPr="005518F3">
        <w:rPr>
          <w:rFonts w:ascii="Arial" w:hAnsi="Arial" w:cs="Arial"/>
          <w:sz w:val="22"/>
          <w:szCs w:val="22"/>
        </w:rPr>
        <w:t xml:space="preserve">orth </w:t>
      </w:r>
      <w:r w:rsidRPr="005518F3">
        <w:rPr>
          <w:rFonts w:ascii="Arial" w:hAnsi="Arial" w:cs="Arial"/>
          <w:sz w:val="22"/>
          <w:szCs w:val="22"/>
        </w:rPr>
        <w:t>C</w:t>
      </w:r>
      <w:r w:rsidR="002673D1" w:rsidRPr="005518F3">
        <w:rPr>
          <w:rFonts w:ascii="Arial" w:hAnsi="Arial" w:cs="Arial"/>
          <w:sz w:val="22"/>
          <w:szCs w:val="22"/>
        </w:rPr>
        <w:t>arolina</w:t>
      </w:r>
      <w:r w:rsidRPr="005518F3">
        <w:rPr>
          <w:rFonts w:ascii="Arial" w:hAnsi="Arial" w:cs="Arial"/>
          <w:sz w:val="22"/>
          <w:szCs w:val="22"/>
        </w:rPr>
        <w:t xml:space="preserve">’s statewide </w:t>
      </w:r>
      <w:r w:rsidR="00EB1C1F" w:rsidRPr="005518F3">
        <w:rPr>
          <w:rFonts w:ascii="Arial" w:hAnsi="Arial" w:cs="Arial"/>
          <w:sz w:val="22"/>
          <w:szCs w:val="22"/>
        </w:rPr>
        <w:t>Diligent Recruitment and Retention Plan (</w:t>
      </w:r>
      <w:r w:rsidRPr="005518F3">
        <w:rPr>
          <w:rFonts w:ascii="Arial" w:hAnsi="Arial" w:cs="Arial"/>
          <w:sz w:val="22"/>
          <w:szCs w:val="22"/>
        </w:rPr>
        <w:t>DRR</w:t>
      </w:r>
      <w:r w:rsidR="00EB1C1F" w:rsidRPr="005518F3">
        <w:rPr>
          <w:rFonts w:ascii="Arial" w:hAnsi="Arial" w:cs="Arial"/>
          <w:sz w:val="22"/>
          <w:szCs w:val="22"/>
        </w:rPr>
        <w:t>)</w:t>
      </w:r>
      <w:r w:rsidRPr="005518F3">
        <w:rPr>
          <w:rFonts w:ascii="Arial" w:hAnsi="Arial" w:cs="Arial"/>
          <w:sz w:val="22"/>
          <w:szCs w:val="22"/>
        </w:rPr>
        <w:t xml:space="preserve"> outlines 3 targets that are grounded in North Carolina’s commitment to permanency for children</w:t>
      </w:r>
      <w:r w:rsidR="00912387" w:rsidRPr="005518F3">
        <w:rPr>
          <w:rFonts w:ascii="Arial" w:hAnsi="Arial" w:cs="Arial"/>
          <w:sz w:val="22"/>
          <w:szCs w:val="22"/>
        </w:rPr>
        <w:t>.  Thr</w:t>
      </w:r>
      <w:r w:rsidRPr="005518F3">
        <w:rPr>
          <w:rFonts w:ascii="Arial" w:hAnsi="Arial" w:cs="Arial"/>
          <w:sz w:val="22"/>
          <w:szCs w:val="22"/>
        </w:rPr>
        <w:t>ough diligent recruitment and retention efforts, North Carolina aims to increase stability of foster care placements, achieve permanence for children in a timely manner, provide safe and nurturing environments for children who cannot remain in their own homes, and ensure foster, adoptive and kinship families have what they need to meet the well-being needs of children and youth for whom they are caring.</w:t>
      </w:r>
      <w:r w:rsidR="00EB1C1F" w:rsidRPr="005518F3">
        <w:rPr>
          <w:rFonts w:ascii="Arial" w:hAnsi="Arial" w:cs="Arial"/>
          <w:sz w:val="22"/>
          <w:szCs w:val="22"/>
        </w:rPr>
        <w:t xml:space="preserve">  </w:t>
      </w:r>
    </w:p>
    <w:p w14:paraId="0B35271E" w14:textId="3D01E6C6" w:rsidR="00F47393" w:rsidRPr="005518F3" w:rsidRDefault="003518DF" w:rsidP="006D636D">
      <w:pPr>
        <w:ind w:left="360" w:firstLine="48"/>
        <w:jc w:val="both"/>
        <w:rPr>
          <w:rFonts w:ascii="Arial" w:hAnsi="Arial" w:cs="Arial"/>
          <w:bCs/>
          <w:color w:val="000000" w:themeColor="text1"/>
          <w:sz w:val="22"/>
          <w:szCs w:val="22"/>
        </w:rPr>
      </w:pPr>
      <w:r w:rsidRPr="005518F3">
        <w:rPr>
          <w:rFonts w:ascii="Arial" w:hAnsi="Arial" w:cs="Arial"/>
          <w:sz w:val="22"/>
          <w:szCs w:val="22"/>
        </w:rPr>
        <w:t xml:space="preserve">  </w:t>
      </w:r>
    </w:p>
    <w:p w14:paraId="37B3F961" w14:textId="6D615300" w:rsidR="00D23805" w:rsidRPr="005518F3" w:rsidRDefault="00176ACA" w:rsidP="0046729A">
      <w:pPr>
        <w:ind w:left="360"/>
        <w:rPr>
          <w:rFonts w:ascii="Arial" w:hAnsi="Arial" w:cs="Arial"/>
          <w:bCs/>
          <w:color w:val="000000" w:themeColor="text1"/>
          <w:sz w:val="22"/>
          <w:szCs w:val="22"/>
        </w:rPr>
      </w:pPr>
      <w:r w:rsidRPr="005518F3">
        <w:rPr>
          <w:rFonts w:ascii="Arial" w:hAnsi="Arial" w:cs="Arial"/>
          <w:bCs/>
          <w:color w:val="000000" w:themeColor="text1"/>
          <w:sz w:val="22"/>
          <w:szCs w:val="22"/>
        </w:rPr>
        <w:t xml:space="preserve">Through the </w:t>
      </w:r>
      <w:r w:rsidR="00E61345" w:rsidRPr="005518F3">
        <w:rPr>
          <w:rFonts w:ascii="Arial" w:hAnsi="Arial" w:cs="Arial"/>
          <w:bCs/>
          <w:color w:val="000000" w:themeColor="text1"/>
          <w:sz w:val="22"/>
          <w:szCs w:val="22"/>
        </w:rPr>
        <w:t xml:space="preserve">Caring </w:t>
      </w:r>
      <w:proofErr w:type="gramStart"/>
      <w:r w:rsidR="00E61345" w:rsidRPr="005518F3">
        <w:rPr>
          <w:rFonts w:ascii="Arial" w:hAnsi="Arial" w:cs="Arial"/>
          <w:bCs/>
          <w:color w:val="000000" w:themeColor="text1"/>
          <w:sz w:val="22"/>
          <w:szCs w:val="22"/>
        </w:rPr>
        <w:t>For</w:t>
      </w:r>
      <w:proofErr w:type="gramEnd"/>
      <w:r w:rsidR="00E61345" w:rsidRPr="005518F3">
        <w:rPr>
          <w:rFonts w:ascii="Arial" w:hAnsi="Arial" w:cs="Arial"/>
          <w:bCs/>
          <w:color w:val="000000" w:themeColor="text1"/>
          <w:sz w:val="22"/>
          <w:szCs w:val="22"/>
        </w:rPr>
        <w:t xml:space="preserve"> Our Own</w:t>
      </w:r>
      <w:r w:rsidR="00E614AC" w:rsidRPr="005518F3">
        <w:rPr>
          <w:rFonts w:ascii="Arial" w:hAnsi="Arial" w:cs="Arial"/>
          <w:bCs/>
          <w:color w:val="000000" w:themeColor="text1"/>
          <w:sz w:val="22"/>
          <w:szCs w:val="22"/>
        </w:rPr>
        <w:t xml:space="preserve"> training expansion</w:t>
      </w:r>
      <w:r w:rsidRPr="005518F3">
        <w:rPr>
          <w:rFonts w:ascii="Arial" w:hAnsi="Arial" w:cs="Arial"/>
          <w:bCs/>
          <w:color w:val="000000" w:themeColor="text1"/>
          <w:sz w:val="22"/>
          <w:szCs w:val="22"/>
        </w:rPr>
        <w:t xml:space="preserve">, </w:t>
      </w:r>
      <w:r w:rsidR="006D01FE" w:rsidRPr="005518F3">
        <w:rPr>
          <w:rFonts w:ascii="Arial" w:hAnsi="Arial" w:cs="Arial"/>
          <w:bCs/>
          <w:color w:val="000000" w:themeColor="text1"/>
          <w:sz w:val="22"/>
          <w:szCs w:val="22"/>
        </w:rPr>
        <w:t>T</w:t>
      </w:r>
      <w:r w:rsidR="00E614AC" w:rsidRPr="005518F3">
        <w:rPr>
          <w:rFonts w:ascii="Arial" w:hAnsi="Arial" w:cs="Arial"/>
          <w:bCs/>
          <w:color w:val="000000" w:themeColor="text1"/>
          <w:sz w:val="22"/>
          <w:szCs w:val="22"/>
        </w:rPr>
        <w:t>arget 3</w:t>
      </w:r>
      <w:r w:rsidR="006D01FE" w:rsidRPr="005518F3">
        <w:rPr>
          <w:rFonts w:ascii="Arial" w:hAnsi="Arial" w:cs="Arial"/>
          <w:bCs/>
          <w:color w:val="000000" w:themeColor="text1"/>
          <w:sz w:val="22"/>
          <w:szCs w:val="22"/>
        </w:rPr>
        <w:t xml:space="preserve"> of the DRR, </w:t>
      </w:r>
      <w:r w:rsidR="006D01FE" w:rsidRPr="005518F3">
        <w:rPr>
          <w:rFonts w:ascii="Arial" w:hAnsi="Arial" w:cs="Arial"/>
          <w:bCs/>
          <w:i/>
          <w:iCs/>
          <w:color w:val="000000" w:themeColor="text1"/>
          <w:sz w:val="22"/>
          <w:szCs w:val="22"/>
        </w:rPr>
        <w:t>“</w:t>
      </w:r>
      <w:r w:rsidR="00E614AC" w:rsidRPr="005518F3">
        <w:rPr>
          <w:rFonts w:ascii="Arial" w:hAnsi="Arial" w:cs="Arial"/>
          <w:bCs/>
          <w:i/>
          <w:iCs/>
          <w:color w:val="000000" w:themeColor="text1"/>
          <w:sz w:val="22"/>
          <w:szCs w:val="22"/>
        </w:rPr>
        <w:t>Increase the number of licensed kinship placements</w:t>
      </w:r>
      <w:r w:rsidR="006D01FE" w:rsidRPr="005518F3">
        <w:rPr>
          <w:rFonts w:ascii="Arial" w:hAnsi="Arial" w:cs="Arial"/>
          <w:bCs/>
          <w:i/>
          <w:iCs/>
          <w:color w:val="000000" w:themeColor="text1"/>
          <w:sz w:val="22"/>
          <w:szCs w:val="22"/>
        </w:rPr>
        <w:t>”</w:t>
      </w:r>
      <w:r w:rsidR="00EB1C1F" w:rsidRPr="005518F3">
        <w:rPr>
          <w:rFonts w:ascii="Arial" w:hAnsi="Arial" w:cs="Arial"/>
          <w:bCs/>
          <w:color w:val="000000" w:themeColor="text1"/>
          <w:sz w:val="22"/>
          <w:szCs w:val="22"/>
        </w:rPr>
        <w:t xml:space="preserve">, </w:t>
      </w:r>
      <w:r w:rsidR="00E614AC" w:rsidRPr="005518F3">
        <w:rPr>
          <w:rFonts w:ascii="Arial" w:hAnsi="Arial" w:cs="Arial"/>
          <w:bCs/>
          <w:color w:val="000000" w:themeColor="text1"/>
          <w:sz w:val="22"/>
          <w:szCs w:val="22"/>
        </w:rPr>
        <w:t xml:space="preserve">will be supported through removing barriers to kinship training and licensure and increase the number of children and youth who are placed in licensed kinship placements. With the </w:t>
      </w:r>
      <w:proofErr w:type="gramStart"/>
      <w:r w:rsidR="00E614AC" w:rsidRPr="005518F3">
        <w:rPr>
          <w:rFonts w:ascii="Arial" w:hAnsi="Arial" w:cs="Arial"/>
          <w:bCs/>
          <w:color w:val="000000" w:themeColor="text1"/>
          <w:sz w:val="22"/>
          <w:szCs w:val="22"/>
        </w:rPr>
        <w:t>ultimate goal</w:t>
      </w:r>
      <w:proofErr w:type="gramEnd"/>
      <w:r w:rsidR="00E614AC" w:rsidRPr="005518F3">
        <w:rPr>
          <w:rFonts w:ascii="Arial" w:hAnsi="Arial" w:cs="Arial"/>
          <w:bCs/>
          <w:color w:val="000000" w:themeColor="text1"/>
          <w:sz w:val="22"/>
          <w:szCs w:val="22"/>
        </w:rPr>
        <w:t xml:space="preserve"> of increasing the number of safe and timely exits from </w:t>
      </w:r>
      <w:r w:rsidR="00DB0EE7" w:rsidRPr="005518F3">
        <w:rPr>
          <w:rFonts w:ascii="Arial" w:hAnsi="Arial" w:cs="Arial"/>
          <w:bCs/>
          <w:color w:val="000000" w:themeColor="text1"/>
          <w:sz w:val="22"/>
          <w:szCs w:val="22"/>
        </w:rPr>
        <w:t xml:space="preserve">foster </w:t>
      </w:r>
      <w:r w:rsidR="00E614AC" w:rsidRPr="005518F3">
        <w:rPr>
          <w:rFonts w:ascii="Arial" w:hAnsi="Arial" w:cs="Arial"/>
          <w:bCs/>
          <w:color w:val="000000" w:themeColor="text1"/>
          <w:sz w:val="22"/>
          <w:szCs w:val="22"/>
        </w:rPr>
        <w:t xml:space="preserve">care to guardianship and receive </w:t>
      </w:r>
      <w:proofErr w:type="spellStart"/>
      <w:r w:rsidR="00E614AC" w:rsidRPr="005518F3">
        <w:rPr>
          <w:rFonts w:ascii="Arial" w:hAnsi="Arial" w:cs="Arial"/>
          <w:bCs/>
          <w:color w:val="000000" w:themeColor="text1"/>
          <w:sz w:val="22"/>
          <w:szCs w:val="22"/>
        </w:rPr>
        <w:t>KinGAP</w:t>
      </w:r>
      <w:proofErr w:type="spellEnd"/>
      <w:r w:rsidR="00E614AC" w:rsidRPr="005518F3">
        <w:rPr>
          <w:rFonts w:ascii="Arial" w:hAnsi="Arial" w:cs="Arial"/>
          <w:bCs/>
          <w:color w:val="000000" w:themeColor="text1"/>
          <w:sz w:val="22"/>
          <w:szCs w:val="22"/>
        </w:rPr>
        <w:t xml:space="preserve"> benefits</w:t>
      </w:r>
      <w:r w:rsidR="0046729A" w:rsidRPr="005518F3">
        <w:rPr>
          <w:rFonts w:ascii="Arial" w:hAnsi="Arial" w:cs="Arial"/>
          <w:bCs/>
          <w:color w:val="000000" w:themeColor="text1"/>
          <w:sz w:val="22"/>
          <w:szCs w:val="22"/>
        </w:rPr>
        <w:t>.</w:t>
      </w:r>
    </w:p>
    <w:p w14:paraId="13CE7491" w14:textId="77777777" w:rsidR="00344B97" w:rsidRPr="005518F3" w:rsidRDefault="00344B97" w:rsidP="00E038B0">
      <w:pPr>
        <w:ind w:firstLine="630"/>
        <w:contextualSpacing/>
        <w:rPr>
          <w:rFonts w:ascii="Arial" w:hAnsi="Arial" w:cs="Arial"/>
          <w:b/>
          <w:bCs/>
          <w:color w:val="000000" w:themeColor="text1"/>
          <w:sz w:val="22"/>
          <w:szCs w:val="22"/>
        </w:rPr>
      </w:pPr>
    </w:p>
    <w:p w14:paraId="12134716" w14:textId="089ACFDE" w:rsidR="00D23805" w:rsidRPr="005518F3" w:rsidRDefault="00D23805" w:rsidP="00FD55E9">
      <w:pPr>
        <w:ind w:left="720"/>
        <w:contextualSpacing/>
        <w:rPr>
          <w:rFonts w:ascii="Arial" w:hAnsi="Arial" w:cs="Arial"/>
          <w:bCs/>
          <w:color w:val="000000" w:themeColor="text1"/>
          <w:sz w:val="22"/>
          <w:szCs w:val="22"/>
        </w:rPr>
      </w:pPr>
    </w:p>
    <w:p w14:paraId="08ED3B8C" w14:textId="385C0EF6" w:rsidR="00933B84" w:rsidRPr="005518F3" w:rsidRDefault="00933B84" w:rsidP="00D6532B">
      <w:pPr>
        <w:pStyle w:val="ListParagraph"/>
        <w:numPr>
          <w:ilvl w:val="0"/>
          <w:numId w:val="48"/>
        </w:numPr>
        <w:ind w:left="450"/>
        <w:contextualSpacing/>
        <w:rPr>
          <w:rFonts w:ascii="Arial" w:hAnsi="Arial" w:cs="Arial"/>
          <w:b/>
          <w:bCs/>
          <w:color w:val="000000" w:themeColor="text1"/>
        </w:rPr>
      </w:pPr>
      <w:r w:rsidRPr="005518F3">
        <w:rPr>
          <w:rFonts w:ascii="Arial" w:hAnsi="Arial" w:cs="Arial"/>
          <w:b/>
          <w:bCs/>
          <w:color w:val="000000" w:themeColor="text1"/>
        </w:rPr>
        <w:t>County Child Welfare Agency Collaboration:</w:t>
      </w:r>
    </w:p>
    <w:p w14:paraId="3EB6D5E6" w14:textId="77777777" w:rsidR="009712C5" w:rsidRPr="005518F3" w:rsidRDefault="009712C5" w:rsidP="009712C5">
      <w:pPr>
        <w:pStyle w:val="ListParagraph"/>
        <w:contextualSpacing/>
        <w:rPr>
          <w:rFonts w:ascii="Arial" w:hAnsi="Arial" w:cs="Arial"/>
          <w:b/>
          <w:bCs/>
          <w:color w:val="000000" w:themeColor="text1"/>
          <w:sz w:val="22"/>
          <w:szCs w:val="22"/>
        </w:rPr>
      </w:pPr>
    </w:p>
    <w:p w14:paraId="578D47E3" w14:textId="2EDFCE87" w:rsidR="00092036" w:rsidRPr="005518F3" w:rsidRDefault="00933B84" w:rsidP="0046729A">
      <w:pPr>
        <w:ind w:left="360"/>
        <w:contextualSpacing/>
        <w:rPr>
          <w:rFonts w:ascii="Arial" w:hAnsi="Arial" w:cs="Arial"/>
          <w:bCs/>
          <w:color w:val="000000" w:themeColor="text1"/>
          <w:sz w:val="22"/>
          <w:szCs w:val="22"/>
        </w:rPr>
      </w:pPr>
      <w:r w:rsidRPr="005518F3">
        <w:rPr>
          <w:rFonts w:ascii="Arial" w:hAnsi="Arial" w:cs="Arial"/>
          <w:bCs/>
          <w:color w:val="000000" w:themeColor="text1"/>
          <w:sz w:val="22"/>
          <w:szCs w:val="22"/>
        </w:rPr>
        <w:t xml:space="preserve">The </w:t>
      </w:r>
      <w:r w:rsidR="00E61345" w:rsidRPr="005518F3">
        <w:rPr>
          <w:rFonts w:ascii="Arial" w:hAnsi="Arial" w:cs="Arial"/>
          <w:bCs/>
          <w:color w:val="000000" w:themeColor="text1"/>
          <w:sz w:val="22"/>
          <w:szCs w:val="22"/>
        </w:rPr>
        <w:t xml:space="preserve">Caring </w:t>
      </w:r>
      <w:proofErr w:type="gramStart"/>
      <w:r w:rsidR="00E61345" w:rsidRPr="005518F3">
        <w:rPr>
          <w:rFonts w:ascii="Arial" w:hAnsi="Arial" w:cs="Arial"/>
          <w:bCs/>
          <w:color w:val="000000" w:themeColor="text1"/>
          <w:sz w:val="22"/>
          <w:szCs w:val="22"/>
        </w:rPr>
        <w:t>For</w:t>
      </w:r>
      <w:proofErr w:type="gramEnd"/>
      <w:r w:rsidR="00E61345" w:rsidRPr="005518F3">
        <w:rPr>
          <w:rFonts w:ascii="Arial" w:hAnsi="Arial" w:cs="Arial"/>
          <w:bCs/>
          <w:color w:val="000000" w:themeColor="text1"/>
          <w:sz w:val="22"/>
          <w:szCs w:val="22"/>
        </w:rPr>
        <w:t xml:space="preserve"> Our Own</w:t>
      </w:r>
      <w:r w:rsidR="005C329E" w:rsidRPr="005518F3">
        <w:rPr>
          <w:rFonts w:ascii="Arial" w:hAnsi="Arial" w:cs="Arial"/>
          <w:bCs/>
          <w:color w:val="000000" w:themeColor="text1"/>
          <w:sz w:val="22"/>
          <w:szCs w:val="22"/>
        </w:rPr>
        <w:t xml:space="preserve"> training expansion</w:t>
      </w:r>
      <w:r w:rsidRPr="005518F3">
        <w:rPr>
          <w:rFonts w:ascii="Arial" w:hAnsi="Arial" w:cs="Arial"/>
          <w:bCs/>
          <w:color w:val="000000" w:themeColor="text1"/>
          <w:sz w:val="22"/>
          <w:szCs w:val="22"/>
        </w:rPr>
        <w:t xml:space="preserve"> relies on a commitment of partnership and collaboration between </w:t>
      </w:r>
      <w:r w:rsidR="00983CA4" w:rsidRPr="005518F3">
        <w:rPr>
          <w:rFonts w:ascii="Arial" w:hAnsi="Arial" w:cs="Arial"/>
          <w:bCs/>
          <w:color w:val="000000" w:themeColor="text1"/>
          <w:sz w:val="22"/>
          <w:szCs w:val="22"/>
        </w:rPr>
        <w:t xml:space="preserve">the </w:t>
      </w:r>
      <w:r w:rsidR="00175FB9" w:rsidRPr="005518F3">
        <w:rPr>
          <w:rFonts w:ascii="Arial" w:hAnsi="Arial" w:cs="Arial"/>
          <w:bCs/>
          <w:color w:val="000000" w:themeColor="text1"/>
          <w:sz w:val="22"/>
          <w:szCs w:val="22"/>
        </w:rPr>
        <w:t xml:space="preserve">agency providing </w:t>
      </w:r>
      <w:r w:rsidR="00E61345" w:rsidRPr="005518F3">
        <w:rPr>
          <w:rFonts w:ascii="Arial" w:hAnsi="Arial" w:cs="Arial"/>
          <w:sz w:val="22"/>
          <w:szCs w:val="22"/>
        </w:rPr>
        <w:t xml:space="preserve">Caring For Our Own </w:t>
      </w:r>
      <w:r w:rsidR="00983CA4" w:rsidRPr="005518F3">
        <w:rPr>
          <w:rFonts w:ascii="Arial" w:hAnsi="Arial" w:cs="Arial"/>
          <w:bCs/>
          <w:color w:val="000000" w:themeColor="text1"/>
          <w:sz w:val="22"/>
          <w:szCs w:val="22"/>
        </w:rPr>
        <w:t>training</w:t>
      </w:r>
      <w:r w:rsidRPr="005518F3">
        <w:rPr>
          <w:rFonts w:ascii="Arial" w:hAnsi="Arial" w:cs="Arial"/>
          <w:bCs/>
          <w:color w:val="000000" w:themeColor="text1"/>
          <w:sz w:val="22"/>
          <w:szCs w:val="22"/>
        </w:rPr>
        <w:t xml:space="preserve"> and county child welfare agencies to ensure </w:t>
      </w:r>
      <w:r w:rsidR="00175FB9" w:rsidRPr="005518F3">
        <w:rPr>
          <w:rFonts w:ascii="Arial" w:hAnsi="Arial" w:cs="Arial"/>
          <w:bCs/>
          <w:color w:val="000000" w:themeColor="text1"/>
          <w:sz w:val="22"/>
          <w:szCs w:val="22"/>
        </w:rPr>
        <w:t>kinship</w:t>
      </w:r>
      <w:r w:rsidR="00983CA4" w:rsidRPr="005518F3">
        <w:rPr>
          <w:rFonts w:ascii="Arial" w:hAnsi="Arial" w:cs="Arial"/>
          <w:bCs/>
          <w:color w:val="000000" w:themeColor="text1"/>
          <w:sz w:val="22"/>
          <w:szCs w:val="22"/>
        </w:rPr>
        <w:t xml:space="preserve"> caregivers are </w:t>
      </w:r>
      <w:r w:rsidR="004D3049" w:rsidRPr="005518F3">
        <w:rPr>
          <w:rFonts w:ascii="Arial" w:hAnsi="Arial" w:cs="Arial"/>
          <w:bCs/>
          <w:color w:val="000000" w:themeColor="text1"/>
          <w:sz w:val="22"/>
          <w:szCs w:val="22"/>
        </w:rPr>
        <w:t xml:space="preserve">being educated, engaged and supported when exploring </w:t>
      </w:r>
      <w:r w:rsidR="00E61345" w:rsidRPr="005518F3">
        <w:rPr>
          <w:rFonts w:ascii="Arial" w:hAnsi="Arial" w:cs="Arial"/>
          <w:sz w:val="22"/>
          <w:szCs w:val="22"/>
        </w:rPr>
        <w:t xml:space="preserve">Caring For Our Own </w:t>
      </w:r>
      <w:r w:rsidR="004D3049" w:rsidRPr="005518F3">
        <w:rPr>
          <w:rFonts w:ascii="Arial" w:hAnsi="Arial" w:cs="Arial"/>
          <w:bCs/>
          <w:color w:val="000000" w:themeColor="text1"/>
          <w:sz w:val="22"/>
          <w:szCs w:val="22"/>
        </w:rPr>
        <w:t>training and subsequent licensure</w:t>
      </w:r>
      <w:r w:rsidRPr="005518F3">
        <w:rPr>
          <w:rFonts w:ascii="Arial" w:hAnsi="Arial" w:cs="Arial"/>
          <w:bCs/>
          <w:color w:val="000000" w:themeColor="text1"/>
          <w:sz w:val="22"/>
          <w:szCs w:val="22"/>
        </w:rPr>
        <w:t>.  Successful collaboration depends upon agenc</w:t>
      </w:r>
      <w:r w:rsidR="00175FB9" w:rsidRPr="005518F3">
        <w:rPr>
          <w:rFonts w:ascii="Arial" w:hAnsi="Arial" w:cs="Arial"/>
          <w:bCs/>
          <w:color w:val="000000" w:themeColor="text1"/>
          <w:sz w:val="22"/>
          <w:szCs w:val="22"/>
        </w:rPr>
        <w:t>y’s</w:t>
      </w:r>
      <w:r w:rsidRPr="005518F3">
        <w:rPr>
          <w:rFonts w:ascii="Arial" w:hAnsi="Arial" w:cs="Arial"/>
          <w:bCs/>
          <w:color w:val="000000" w:themeColor="text1"/>
          <w:sz w:val="22"/>
          <w:szCs w:val="22"/>
        </w:rPr>
        <w:t xml:space="preserve"> ability to</w:t>
      </w:r>
      <w:r w:rsidR="00092036" w:rsidRPr="005518F3">
        <w:rPr>
          <w:rFonts w:ascii="Arial" w:hAnsi="Arial" w:cs="Arial"/>
          <w:bCs/>
          <w:color w:val="000000" w:themeColor="text1"/>
          <w:sz w:val="22"/>
          <w:szCs w:val="22"/>
        </w:rPr>
        <w:t xml:space="preserve"> effectively maintain open lines of communication regarding the needs of children and families, timely updates on the status of mutual cases, and provide required program documentation as scheduled.</w:t>
      </w:r>
      <w:r w:rsidR="00171835" w:rsidRPr="005518F3">
        <w:rPr>
          <w:rFonts w:ascii="Arial" w:hAnsi="Arial" w:cs="Arial"/>
          <w:bCs/>
          <w:color w:val="000000" w:themeColor="text1"/>
          <w:sz w:val="22"/>
          <w:szCs w:val="22"/>
        </w:rPr>
        <w:t xml:space="preserve">  </w:t>
      </w:r>
    </w:p>
    <w:p w14:paraId="1264FAD1" w14:textId="77777777" w:rsidR="004D3049" w:rsidRPr="005518F3" w:rsidRDefault="004D3049" w:rsidP="0046729A">
      <w:pPr>
        <w:ind w:left="360"/>
        <w:contextualSpacing/>
        <w:rPr>
          <w:rFonts w:ascii="Arial" w:hAnsi="Arial" w:cs="Arial"/>
          <w:bCs/>
          <w:color w:val="000000" w:themeColor="text1"/>
          <w:sz w:val="22"/>
          <w:szCs w:val="22"/>
        </w:rPr>
      </w:pPr>
    </w:p>
    <w:p w14:paraId="6753EE92" w14:textId="1EA95C62" w:rsidR="000D1A66" w:rsidRPr="005518F3" w:rsidRDefault="00E61345" w:rsidP="0046729A">
      <w:pPr>
        <w:ind w:left="360"/>
        <w:contextualSpacing/>
        <w:rPr>
          <w:rFonts w:ascii="Arial" w:hAnsi="Arial" w:cs="Arial"/>
          <w:bCs/>
          <w:color w:val="000000" w:themeColor="text1"/>
          <w:sz w:val="22"/>
          <w:szCs w:val="22"/>
        </w:rPr>
      </w:pPr>
      <w:r w:rsidRPr="005518F3">
        <w:rPr>
          <w:rFonts w:ascii="Arial" w:hAnsi="Arial" w:cs="Arial"/>
          <w:sz w:val="22"/>
          <w:szCs w:val="22"/>
        </w:rPr>
        <w:t xml:space="preserve">Caring </w:t>
      </w:r>
      <w:proofErr w:type="gramStart"/>
      <w:r w:rsidRPr="005518F3">
        <w:rPr>
          <w:rFonts w:ascii="Arial" w:hAnsi="Arial" w:cs="Arial"/>
          <w:sz w:val="22"/>
          <w:szCs w:val="22"/>
        </w:rPr>
        <w:t>For</w:t>
      </w:r>
      <w:proofErr w:type="gramEnd"/>
      <w:r w:rsidRPr="005518F3">
        <w:rPr>
          <w:rFonts w:ascii="Arial" w:hAnsi="Arial" w:cs="Arial"/>
          <w:sz w:val="22"/>
          <w:szCs w:val="22"/>
        </w:rPr>
        <w:t xml:space="preserve"> Our Own </w:t>
      </w:r>
      <w:r w:rsidR="000223A9" w:rsidRPr="005518F3">
        <w:rPr>
          <w:rFonts w:ascii="Arial" w:hAnsi="Arial" w:cs="Arial"/>
          <w:bCs/>
          <w:color w:val="000000" w:themeColor="text1"/>
          <w:sz w:val="22"/>
          <w:szCs w:val="22"/>
        </w:rPr>
        <w:t xml:space="preserve">contract agencies and county child welfare agencies must communicate about the needs of the youth </w:t>
      </w:r>
      <w:r w:rsidR="000E4524" w:rsidRPr="005518F3">
        <w:rPr>
          <w:rFonts w:ascii="Arial" w:hAnsi="Arial" w:cs="Arial"/>
          <w:bCs/>
          <w:color w:val="000000" w:themeColor="text1"/>
          <w:sz w:val="22"/>
          <w:szCs w:val="22"/>
        </w:rPr>
        <w:t>and family and expectations during the training</w:t>
      </w:r>
      <w:r w:rsidR="008D2979" w:rsidRPr="005518F3">
        <w:rPr>
          <w:rFonts w:ascii="Arial" w:hAnsi="Arial" w:cs="Arial"/>
          <w:bCs/>
          <w:color w:val="000000" w:themeColor="text1"/>
          <w:sz w:val="22"/>
          <w:szCs w:val="22"/>
        </w:rPr>
        <w:t>, Mutual Home Assessment,</w:t>
      </w:r>
      <w:r w:rsidR="000E4524" w:rsidRPr="005518F3">
        <w:rPr>
          <w:rFonts w:ascii="Arial" w:hAnsi="Arial" w:cs="Arial"/>
          <w:bCs/>
          <w:color w:val="000000" w:themeColor="text1"/>
          <w:sz w:val="22"/>
          <w:szCs w:val="22"/>
        </w:rPr>
        <w:t xml:space="preserve"> and licensure process</w:t>
      </w:r>
      <w:r w:rsidR="000223A9" w:rsidRPr="005518F3">
        <w:rPr>
          <w:rFonts w:ascii="Arial" w:hAnsi="Arial" w:cs="Arial"/>
          <w:bCs/>
          <w:color w:val="000000" w:themeColor="text1"/>
          <w:sz w:val="22"/>
          <w:szCs w:val="22"/>
        </w:rPr>
        <w:t>.</w:t>
      </w:r>
      <w:r w:rsidR="00925EC7" w:rsidRPr="005518F3">
        <w:rPr>
          <w:rFonts w:ascii="Arial" w:hAnsi="Arial" w:cs="Arial"/>
          <w:bCs/>
          <w:color w:val="000000" w:themeColor="text1"/>
          <w:sz w:val="22"/>
          <w:szCs w:val="22"/>
        </w:rPr>
        <w:t xml:space="preserve">  </w:t>
      </w:r>
      <w:r w:rsidRPr="005518F3">
        <w:rPr>
          <w:rFonts w:ascii="Arial" w:hAnsi="Arial" w:cs="Arial"/>
          <w:sz w:val="22"/>
          <w:szCs w:val="22"/>
        </w:rPr>
        <w:t xml:space="preserve">Caring </w:t>
      </w:r>
      <w:proofErr w:type="gramStart"/>
      <w:r w:rsidRPr="005518F3">
        <w:rPr>
          <w:rFonts w:ascii="Arial" w:hAnsi="Arial" w:cs="Arial"/>
          <w:sz w:val="22"/>
          <w:szCs w:val="22"/>
        </w:rPr>
        <w:t>For</w:t>
      </w:r>
      <w:proofErr w:type="gramEnd"/>
      <w:r w:rsidRPr="005518F3">
        <w:rPr>
          <w:rFonts w:ascii="Arial" w:hAnsi="Arial" w:cs="Arial"/>
          <w:sz w:val="22"/>
          <w:szCs w:val="22"/>
        </w:rPr>
        <w:t xml:space="preserve"> Our Own </w:t>
      </w:r>
      <w:r w:rsidR="00925EC7" w:rsidRPr="005518F3">
        <w:rPr>
          <w:rFonts w:ascii="Arial" w:hAnsi="Arial" w:cs="Arial"/>
          <w:bCs/>
          <w:color w:val="000000" w:themeColor="text1"/>
          <w:sz w:val="22"/>
          <w:szCs w:val="22"/>
        </w:rPr>
        <w:t xml:space="preserve">contract agencies </w:t>
      </w:r>
      <w:r w:rsidR="00F126C6" w:rsidRPr="005518F3">
        <w:rPr>
          <w:rFonts w:ascii="Arial" w:hAnsi="Arial" w:cs="Arial"/>
          <w:bCs/>
          <w:color w:val="000000" w:themeColor="text1"/>
          <w:sz w:val="22"/>
          <w:szCs w:val="22"/>
        </w:rPr>
        <w:t xml:space="preserve">and child welfare agencies shall </w:t>
      </w:r>
      <w:r w:rsidR="00943C82" w:rsidRPr="005518F3">
        <w:rPr>
          <w:rFonts w:ascii="Arial" w:hAnsi="Arial" w:cs="Arial"/>
          <w:bCs/>
          <w:color w:val="000000" w:themeColor="text1"/>
          <w:sz w:val="22"/>
          <w:szCs w:val="22"/>
        </w:rPr>
        <w:t xml:space="preserve">present to families a partnership approach and commitment to successful permanency.  </w:t>
      </w:r>
    </w:p>
    <w:p w14:paraId="6763AFB4" w14:textId="5B6785E1" w:rsidR="008D2979" w:rsidRPr="005518F3" w:rsidRDefault="008D2979" w:rsidP="0046729A">
      <w:pPr>
        <w:ind w:left="360"/>
        <w:contextualSpacing/>
        <w:rPr>
          <w:rFonts w:ascii="Arial" w:hAnsi="Arial" w:cs="Arial"/>
          <w:bCs/>
          <w:color w:val="000000" w:themeColor="text1"/>
          <w:sz w:val="22"/>
          <w:szCs w:val="22"/>
        </w:rPr>
      </w:pPr>
    </w:p>
    <w:p w14:paraId="2D87ECEB" w14:textId="6EBBE5AC" w:rsidR="008D2979" w:rsidRPr="005518F3" w:rsidRDefault="008D2979" w:rsidP="0046729A">
      <w:pPr>
        <w:ind w:left="360"/>
        <w:contextualSpacing/>
        <w:rPr>
          <w:rFonts w:ascii="Arial" w:hAnsi="Arial" w:cs="Arial"/>
          <w:bCs/>
          <w:color w:val="000000" w:themeColor="text1"/>
          <w:sz w:val="22"/>
          <w:szCs w:val="22"/>
        </w:rPr>
      </w:pPr>
      <w:r w:rsidRPr="005518F3">
        <w:rPr>
          <w:rFonts w:ascii="Arial" w:hAnsi="Arial" w:cs="Arial"/>
          <w:bCs/>
          <w:color w:val="000000" w:themeColor="text1"/>
          <w:sz w:val="22"/>
          <w:szCs w:val="22"/>
        </w:rPr>
        <w:t xml:space="preserve">Caring </w:t>
      </w:r>
      <w:proofErr w:type="gramStart"/>
      <w:r w:rsidRPr="005518F3">
        <w:rPr>
          <w:rFonts w:ascii="Arial" w:hAnsi="Arial" w:cs="Arial"/>
          <w:bCs/>
          <w:color w:val="000000" w:themeColor="text1"/>
          <w:sz w:val="22"/>
          <w:szCs w:val="22"/>
        </w:rPr>
        <w:t>For</w:t>
      </w:r>
      <w:proofErr w:type="gramEnd"/>
      <w:r w:rsidRPr="005518F3">
        <w:rPr>
          <w:rFonts w:ascii="Arial" w:hAnsi="Arial" w:cs="Arial"/>
          <w:bCs/>
          <w:color w:val="000000" w:themeColor="text1"/>
          <w:sz w:val="22"/>
          <w:szCs w:val="22"/>
        </w:rPr>
        <w:t xml:space="preserve"> Our Own contract agencies must collaborate with county child welfare agencies, as well as the family, to determine if the contract agency will continue to license the family once the family completes the training program.  </w:t>
      </w:r>
    </w:p>
    <w:p w14:paraId="77CC2014" w14:textId="77777777" w:rsidR="00092036" w:rsidRPr="005518F3" w:rsidRDefault="00092036" w:rsidP="009607EA">
      <w:pPr>
        <w:ind w:left="630"/>
        <w:contextualSpacing/>
        <w:rPr>
          <w:rFonts w:ascii="Arial" w:hAnsi="Arial" w:cs="Arial"/>
          <w:bCs/>
          <w:color w:val="000000" w:themeColor="text1"/>
          <w:sz w:val="22"/>
          <w:szCs w:val="22"/>
        </w:rPr>
      </w:pPr>
    </w:p>
    <w:p w14:paraId="2A7A3A7B" w14:textId="2E2258A7" w:rsidR="006D636D" w:rsidRPr="005518F3" w:rsidRDefault="006D636D" w:rsidP="006D636D">
      <w:pPr>
        <w:ind w:left="540"/>
        <w:contextualSpacing/>
        <w:rPr>
          <w:rFonts w:ascii="Arial" w:hAnsi="Arial" w:cs="Arial"/>
          <w:bCs/>
          <w:color w:val="000000" w:themeColor="text1"/>
          <w:sz w:val="22"/>
          <w:szCs w:val="22"/>
        </w:rPr>
      </w:pPr>
    </w:p>
    <w:p w14:paraId="76AFBB95" w14:textId="7C9CFC09" w:rsidR="006D636D" w:rsidRPr="005518F3" w:rsidRDefault="006D636D" w:rsidP="00D6532B">
      <w:pPr>
        <w:pStyle w:val="ListParagraph"/>
        <w:numPr>
          <w:ilvl w:val="0"/>
          <w:numId w:val="48"/>
        </w:numPr>
        <w:ind w:left="450"/>
        <w:contextualSpacing/>
        <w:rPr>
          <w:rFonts w:ascii="Arial" w:hAnsi="Arial" w:cs="Arial"/>
          <w:b/>
          <w:bCs/>
          <w:color w:val="000000" w:themeColor="text1"/>
        </w:rPr>
      </w:pPr>
      <w:bookmarkStart w:id="3" w:name="_Hlk30503238"/>
      <w:r w:rsidRPr="005518F3">
        <w:rPr>
          <w:rFonts w:ascii="Arial" w:hAnsi="Arial" w:cs="Arial"/>
          <w:b/>
          <w:bCs/>
          <w:color w:val="000000" w:themeColor="text1"/>
        </w:rPr>
        <w:t>Outcome Accountability and Evaluation</w:t>
      </w:r>
    </w:p>
    <w:bookmarkEnd w:id="3"/>
    <w:p w14:paraId="2D7DCEFF" w14:textId="1782D5B6" w:rsidR="006D636D" w:rsidRPr="005518F3" w:rsidRDefault="006D636D" w:rsidP="006D636D">
      <w:pPr>
        <w:contextualSpacing/>
        <w:rPr>
          <w:rFonts w:ascii="Arial" w:hAnsi="Arial" w:cs="Arial"/>
          <w:b/>
          <w:bCs/>
          <w:color w:val="000000" w:themeColor="text1"/>
          <w:u w:val="single"/>
        </w:rPr>
      </w:pPr>
    </w:p>
    <w:p w14:paraId="2340132D" w14:textId="15D62E5F" w:rsidR="00A5266A" w:rsidRPr="005518F3" w:rsidRDefault="008C383B" w:rsidP="006D636D">
      <w:pPr>
        <w:ind w:left="360"/>
        <w:contextualSpacing/>
        <w:rPr>
          <w:rFonts w:ascii="Arial" w:hAnsi="Arial" w:cs="Arial"/>
          <w:sz w:val="22"/>
          <w:szCs w:val="22"/>
        </w:rPr>
      </w:pPr>
      <w:bookmarkStart w:id="4" w:name="_Hlk30503296"/>
      <w:r w:rsidRPr="005518F3">
        <w:rPr>
          <w:rFonts w:ascii="Arial" w:hAnsi="Arial" w:cs="Arial"/>
          <w:sz w:val="22"/>
          <w:szCs w:val="22"/>
        </w:rPr>
        <w:t>Applicants must demonstrate the capacity to achieve positive outcomes for children and families who participate in their services.</w:t>
      </w:r>
      <w:r w:rsidR="00ED48F2" w:rsidRPr="005518F3">
        <w:rPr>
          <w:rFonts w:ascii="Arial" w:hAnsi="Arial" w:cs="Arial"/>
          <w:sz w:val="22"/>
          <w:szCs w:val="22"/>
        </w:rPr>
        <w:t xml:space="preserve">  Outcome accountability is demonstrating that the expenditure of staff time, </w:t>
      </w:r>
      <w:r w:rsidR="00ED48F2" w:rsidRPr="005518F3">
        <w:rPr>
          <w:rFonts w:ascii="Arial" w:hAnsi="Arial" w:cs="Arial"/>
          <w:sz w:val="22"/>
          <w:szCs w:val="22"/>
        </w:rPr>
        <w:lastRenderedPageBreak/>
        <w:t>funding, and other resources result in tangible positive changes for children and families.</w:t>
      </w:r>
      <w:r w:rsidR="00C20266" w:rsidRPr="005518F3">
        <w:rPr>
          <w:rFonts w:ascii="Arial" w:hAnsi="Arial" w:cs="Arial"/>
          <w:sz w:val="22"/>
          <w:szCs w:val="22"/>
        </w:rPr>
        <w:t xml:space="preserve">  </w:t>
      </w:r>
      <w:r w:rsidR="00A5266A" w:rsidRPr="005518F3">
        <w:rPr>
          <w:rFonts w:ascii="Arial" w:hAnsi="Arial" w:cs="Arial"/>
          <w:sz w:val="22"/>
          <w:szCs w:val="22"/>
        </w:rPr>
        <w:t xml:space="preserve">To allow for consistency in analyzing statewide data and compiling performance reports, </w:t>
      </w:r>
      <w:r w:rsidR="002C54FB" w:rsidRPr="005518F3">
        <w:rPr>
          <w:rFonts w:ascii="Arial" w:hAnsi="Arial" w:cs="Arial"/>
          <w:sz w:val="22"/>
          <w:szCs w:val="22"/>
        </w:rPr>
        <w:t>a</w:t>
      </w:r>
      <w:r w:rsidR="00C20266" w:rsidRPr="005518F3">
        <w:rPr>
          <w:rFonts w:ascii="Arial" w:hAnsi="Arial" w:cs="Arial"/>
          <w:sz w:val="22"/>
          <w:szCs w:val="22"/>
        </w:rPr>
        <w:t xml:space="preserve">ll </w:t>
      </w:r>
      <w:r w:rsidR="00E61345" w:rsidRPr="005518F3">
        <w:rPr>
          <w:rFonts w:ascii="Arial" w:hAnsi="Arial" w:cs="Arial"/>
          <w:sz w:val="22"/>
          <w:szCs w:val="22"/>
        </w:rPr>
        <w:t xml:space="preserve">Caring </w:t>
      </w:r>
      <w:proofErr w:type="gramStart"/>
      <w:r w:rsidR="00E61345" w:rsidRPr="005518F3">
        <w:rPr>
          <w:rFonts w:ascii="Arial" w:hAnsi="Arial" w:cs="Arial"/>
          <w:sz w:val="22"/>
          <w:szCs w:val="22"/>
        </w:rPr>
        <w:t>For</w:t>
      </w:r>
      <w:proofErr w:type="gramEnd"/>
      <w:r w:rsidR="00E61345" w:rsidRPr="005518F3">
        <w:rPr>
          <w:rFonts w:ascii="Arial" w:hAnsi="Arial" w:cs="Arial"/>
          <w:sz w:val="22"/>
          <w:szCs w:val="22"/>
        </w:rPr>
        <w:t xml:space="preserve"> Our Own </w:t>
      </w:r>
      <w:r w:rsidR="00C878A1" w:rsidRPr="005518F3">
        <w:rPr>
          <w:rFonts w:ascii="Arial" w:hAnsi="Arial" w:cs="Arial"/>
          <w:sz w:val="22"/>
          <w:szCs w:val="22"/>
        </w:rPr>
        <w:t>contract agencies</w:t>
      </w:r>
      <w:r w:rsidR="00C20266" w:rsidRPr="005518F3">
        <w:rPr>
          <w:rFonts w:ascii="Arial" w:hAnsi="Arial" w:cs="Arial"/>
          <w:sz w:val="22"/>
          <w:szCs w:val="22"/>
        </w:rPr>
        <w:t xml:space="preserve"> will be required to measure </w:t>
      </w:r>
      <w:r w:rsidR="00C878A1" w:rsidRPr="005518F3">
        <w:rPr>
          <w:rFonts w:ascii="Arial" w:hAnsi="Arial" w:cs="Arial"/>
          <w:sz w:val="22"/>
          <w:szCs w:val="22"/>
        </w:rPr>
        <w:t>these</w:t>
      </w:r>
      <w:r w:rsidR="00C20266" w:rsidRPr="005518F3">
        <w:rPr>
          <w:rFonts w:ascii="Arial" w:hAnsi="Arial" w:cs="Arial"/>
          <w:sz w:val="22"/>
          <w:szCs w:val="22"/>
        </w:rPr>
        <w:t xml:space="preserve"> outcomes</w:t>
      </w:r>
      <w:r w:rsidR="00A5266A" w:rsidRPr="005518F3">
        <w:rPr>
          <w:rFonts w:ascii="Arial" w:hAnsi="Arial" w:cs="Arial"/>
          <w:sz w:val="22"/>
          <w:szCs w:val="22"/>
        </w:rPr>
        <w:t>:</w:t>
      </w:r>
    </w:p>
    <w:bookmarkEnd w:id="4"/>
    <w:p w14:paraId="00889817" w14:textId="77777777" w:rsidR="00A5266A" w:rsidRPr="005518F3" w:rsidRDefault="00A5266A" w:rsidP="006D636D">
      <w:pPr>
        <w:ind w:left="360"/>
        <w:contextualSpacing/>
        <w:rPr>
          <w:rFonts w:ascii="Arial" w:hAnsi="Arial" w:cs="Arial"/>
          <w:sz w:val="22"/>
          <w:szCs w:val="22"/>
        </w:rPr>
      </w:pPr>
    </w:p>
    <w:p w14:paraId="2F8811B7" w14:textId="676BE1A3" w:rsidR="00DE1AA7" w:rsidRPr="005518F3" w:rsidRDefault="00DE1AA7" w:rsidP="008671C6">
      <w:pPr>
        <w:pStyle w:val="ListParagraph"/>
        <w:numPr>
          <w:ilvl w:val="2"/>
          <w:numId w:val="11"/>
        </w:numPr>
        <w:ind w:left="1260" w:hanging="270"/>
        <w:contextualSpacing/>
        <w:rPr>
          <w:rFonts w:ascii="Arial" w:hAnsi="Arial" w:cs="Arial"/>
          <w:b/>
          <w:bCs/>
          <w:color w:val="000000" w:themeColor="text1"/>
          <w:sz w:val="22"/>
          <w:szCs w:val="22"/>
          <w:u w:val="single"/>
        </w:rPr>
      </w:pPr>
      <w:bookmarkStart w:id="5" w:name="_Hlk36563408"/>
      <w:r w:rsidRPr="005518F3">
        <w:rPr>
          <w:rFonts w:ascii="Arial" w:hAnsi="Arial" w:cs="Arial"/>
          <w:color w:val="000000" w:themeColor="text1"/>
          <w:sz w:val="22"/>
          <w:szCs w:val="22"/>
        </w:rPr>
        <w:t xml:space="preserve">Complete at least </w:t>
      </w:r>
      <w:r w:rsidR="005518F3">
        <w:rPr>
          <w:rFonts w:ascii="Arial" w:hAnsi="Arial" w:cs="Arial"/>
          <w:color w:val="000000" w:themeColor="text1"/>
          <w:sz w:val="22"/>
          <w:szCs w:val="22"/>
        </w:rPr>
        <w:t>12</w:t>
      </w:r>
      <w:r w:rsidRPr="005518F3">
        <w:rPr>
          <w:rFonts w:ascii="Arial" w:hAnsi="Arial" w:cs="Arial"/>
          <w:color w:val="000000" w:themeColor="text1"/>
          <w:sz w:val="22"/>
          <w:szCs w:val="22"/>
        </w:rPr>
        <w:t xml:space="preserve"> </w:t>
      </w:r>
      <w:r w:rsidR="00E61345" w:rsidRPr="005518F3">
        <w:rPr>
          <w:rFonts w:ascii="Arial" w:hAnsi="Arial" w:cs="Arial"/>
          <w:sz w:val="22"/>
          <w:szCs w:val="22"/>
        </w:rPr>
        <w:t xml:space="preserve">Caring </w:t>
      </w:r>
      <w:proofErr w:type="gramStart"/>
      <w:r w:rsidR="00E61345" w:rsidRPr="005518F3">
        <w:rPr>
          <w:rFonts w:ascii="Arial" w:hAnsi="Arial" w:cs="Arial"/>
          <w:sz w:val="22"/>
          <w:szCs w:val="22"/>
        </w:rPr>
        <w:t>For</w:t>
      </w:r>
      <w:proofErr w:type="gramEnd"/>
      <w:r w:rsidR="00E61345" w:rsidRPr="005518F3">
        <w:rPr>
          <w:rFonts w:ascii="Arial" w:hAnsi="Arial" w:cs="Arial"/>
          <w:sz w:val="22"/>
          <w:szCs w:val="22"/>
        </w:rPr>
        <w:t xml:space="preserve"> Our Own </w:t>
      </w:r>
      <w:r w:rsidRPr="005518F3">
        <w:rPr>
          <w:rFonts w:ascii="Arial" w:hAnsi="Arial" w:cs="Arial"/>
          <w:color w:val="000000" w:themeColor="text1"/>
          <w:sz w:val="22"/>
          <w:szCs w:val="22"/>
        </w:rPr>
        <w:t xml:space="preserve">training classes with at least </w:t>
      </w:r>
      <w:r w:rsidR="005518F3">
        <w:rPr>
          <w:rFonts w:ascii="Arial" w:hAnsi="Arial" w:cs="Arial"/>
          <w:color w:val="000000" w:themeColor="text1"/>
          <w:sz w:val="22"/>
          <w:szCs w:val="22"/>
        </w:rPr>
        <w:t>15</w:t>
      </w:r>
      <w:r w:rsidRPr="005518F3">
        <w:rPr>
          <w:rFonts w:ascii="Arial" w:hAnsi="Arial" w:cs="Arial"/>
          <w:color w:val="000000" w:themeColor="text1"/>
          <w:sz w:val="22"/>
          <w:szCs w:val="22"/>
        </w:rPr>
        <w:t xml:space="preserve"> participants per class between </w:t>
      </w:r>
      <w:bookmarkEnd w:id="5"/>
      <w:r w:rsidR="005518F3">
        <w:rPr>
          <w:rFonts w:ascii="Arial" w:hAnsi="Arial" w:cs="Arial"/>
          <w:color w:val="000000" w:themeColor="text1"/>
          <w:sz w:val="22"/>
          <w:szCs w:val="22"/>
        </w:rPr>
        <w:t>June</w:t>
      </w:r>
      <w:r w:rsidRPr="005518F3">
        <w:rPr>
          <w:rFonts w:ascii="Arial" w:hAnsi="Arial" w:cs="Arial"/>
          <w:color w:val="000000" w:themeColor="text1"/>
          <w:sz w:val="22"/>
          <w:szCs w:val="22"/>
        </w:rPr>
        <w:t xml:space="preserve"> 1, 2020 – June 30, 2021.</w:t>
      </w:r>
    </w:p>
    <w:p w14:paraId="6B67B631" w14:textId="6A503385" w:rsidR="008D2979" w:rsidRPr="005518F3" w:rsidRDefault="005518F3" w:rsidP="008D2979">
      <w:pPr>
        <w:pStyle w:val="ListParagraph"/>
        <w:numPr>
          <w:ilvl w:val="2"/>
          <w:numId w:val="11"/>
        </w:numPr>
        <w:ind w:left="1260" w:hanging="270"/>
        <w:contextualSpacing/>
        <w:rPr>
          <w:rFonts w:ascii="Arial" w:hAnsi="Arial" w:cs="Arial"/>
          <w:color w:val="000000" w:themeColor="text1"/>
          <w:sz w:val="22"/>
          <w:szCs w:val="22"/>
        </w:rPr>
      </w:pPr>
      <w:r>
        <w:rPr>
          <w:rFonts w:ascii="Arial" w:hAnsi="Arial" w:cs="Arial"/>
          <w:color w:val="000000" w:themeColor="text1"/>
          <w:sz w:val="22"/>
          <w:szCs w:val="22"/>
        </w:rPr>
        <w:t>95</w:t>
      </w:r>
      <w:r w:rsidR="00C878A1" w:rsidRPr="005518F3">
        <w:rPr>
          <w:rFonts w:ascii="Arial" w:hAnsi="Arial" w:cs="Arial"/>
          <w:color w:val="000000" w:themeColor="text1"/>
          <w:sz w:val="22"/>
          <w:szCs w:val="22"/>
        </w:rPr>
        <w:t xml:space="preserve">% of </w:t>
      </w:r>
      <w:r w:rsidR="00E61345" w:rsidRPr="005518F3">
        <w:rPr>
          <w:rFonts w:ascii="Arial" w:hAnsi="Arial" w:cs="Arial"/>
          <w:sz w:val="22"/>
          <w:szCs w:val="22"/>
        </w:rPr>
        <w:t xml:space="preserve">Caring </w:t>
      </w:r>
      <w:proofErr w:type="gramStart"/>
      <w:r w:rsidR="00E61345" w:rsidRPr="005518F3">
        <w:rPr>
          <w:rFonts w:ascii="Arial" w:hAnsi="Arial" w:cs="Arial"/>
          <w:sz w:val="22"/>
          <w:szCs w:val="22"/>
        </w:rPr>
        <w:t>For</w:t>
      </w:r>
      <w:proofErr w:type="gramEnd"/>
      <w:r w:rsidR="00E61345" w:rsidRPr="005518F3">
        <w:rPr>
          <w:rFonts w:ascii="Arial" w:hAnsi="Arial" w:cs="Arial"/>
          <w:sz w:val="22"/>
          <w:szCs w:val="22"/>
        </w:rPr>
        <w:t xml:space="preserve"> Our Own </w:t>
      </w:r>
      <w:r w:rsidR="00C878A1" w:rsidRPr="005518F3">
        <w:rPr>
          <w:rFonts w:ascii="Arial" w:hAnsi="Arial" w:cs="Arial"/>
          <w:color w:val="000000" w:themeColor="text1"/>
          <w:sz w:val="22"/>
          <w:szCs w:val="22"/>
        </w:rPr>
        <w:t xml:space="preserve">training class participants will </w:t>
      </w:r>
      <w:r w:rsidR="00DE1AA7" w:rsidRPr="005518F3">
        <w:rPr>
          <w:rFonts w:ascii="Arial" w:hAnsi="Arial" w:cs="Arial"/>
          <w:color w:val="000000" w:themeColor="text1"/>
          <w:sz w:val="22"/>
          <w:szCs w:val="22"/>
        </w:rPr>
        <w:t>have a completed Mutual Home Assessment</w:t>
      </w:r>
      <w:r w:rsidR="00C878A1" w:rsidRPr="005518F3">
        <w:rPr>
          <w:rFonts w:ascii="Arial" w:hAnsi="Arial" w:cs="Arial"/>
          <w:color w:val="000000" w:themeColor="text1"/>
          <w:sz w:val="22"/>
          <w:szCs w:val="22"/>
        </w:rPr>
        <w:t>.</w:t>
      </w:r>
    </w:p>
    <w:p w14:paraId="74E8682D" w14:textId="6BD86BA2" w:rsidR="008D2979" w:rsidRPr="005518F3" w:rsidRDefault="005518F3" w:rsidP="008671C6">
      <w:pPr>
        <w:pStyle w:val="ListParagraph"/>
        <w:numPr>
          <w:ilvl w:val="2"/>
          <w:numId w:val="11"/>
        </w:numPr>
        <w:ind w:left="1260" w:hanging="270"/>
        <w:contextualSpacing/>
        <w:rPr>
          <w:rFonts w:ascii="Arial" w:hAnsi="Arial" w:cs="Arial"/>
          <w:b/>
          <w:bCs/>
          <w:color w:val="000000" w:themeColor="text1"/>
          <w:sz w:val="22"/>
          <w:szCs w:val="22"/>
          <w:u w:val="single"/>
        </w:rPr>
      </w:pPr>
      <w:r>
        <w:rPr>
          <w:rFonts w:ascii="Arial" w:hAnsi="Arial" w:cs="Arial"/>
          <w:sz w:val="22"/>
          <w:szCs w:val="22"/>
        </w:rPr>
        <w:t>85</w:t>
      </w:r>
      <w:r w:rsidR="008D2979" w:rsidRPr="005518F3">
        <w:rPr>
          <w:rFonts w:ascii="Arial" w:hAnsi="Arial" w:cs="Arial"/>
          <w:sz w:val="22"/>
          <w:szCs w:val="22"/>
        </w:rPr>
        <w:t xml:space="preserve">% of families who complete the training and Mutual Home Assessment will become licensed kinship families. </w:t>
      </w:r>
    </w:p>
    <w:p w14:paraId="33D18A4C" w14:textId="35E9FA15" w:rsidR="005518F3" w:rsidRPr="005518F3" w:rsidRDefault="005518F3" w:rsidP="005518F3">
      <w:pPr>
        <w:pStyle w:val="ListParagraph"/>
        <w:numPr>
          <w:ilvl w:val="2"/>
          <w:numId w:val="11"/>
        </w:numPr>
        <w:ind w:left="1260" w:hanging="270"/>
        <w:contextualSpacing/>
        <w:rPr>
          <w:rFonts w:ascii="Arial" w:hAnsi="Arial" w:cs="Arial"/>
          <w:b/>
          <w:bCs/>
          <w:color w:val="000000" w:themeColor="text1"/>
          <w:sz w:val="22"/>
          <w:szCs w:val="22"/>
          <w:u w:val="single"/>
        </w:rPr>
      </w:pPr>
      <w:r w:rsidRPr="005518F3">
        <w:rPr>
          <w:rFonts w:ascii="Arial" w:hAnsi="Arial" w:cs="Arial"/>
          <w:sz w:val="22"/>
          <w:szCs w:val="22"/>
        </w:rPr>
        <w:t>90% of families served will report improved knowledge about parenting or child wellbeing.</w:t>
      </w:r>
    </w:p>
    <w:p w14:paraId="3B8B771E" w14:textId="76196E4D" w:rsidR="00A5266A" w:rsidRPr="005518F3" w:rsidRDefault="00A5266A" w:rsidP="00A5266A">
      <w:pPr>
        <w:contextualSpacing/>
        <w:rPr>
          <w:rFonts w:ascii="Arial" w:hAnsi="Arial" w:cs="Arial"/>
          <w:b/>
          <w:bCs/>
          <w:color w:val="000000" w:themeColor="text1"/>
          <w:sz w:val="22"/>
          <w:szCs w:val="22"/>
          <w:u w:val="single"/>
        </w:rPr>
      </w:pPr>
    </w:p>
    <w:p w14:paraId="48A96606" w14:textId="4C582988" w:rsidR="00A5266A" w:rsidRPr="005518F3" w:rsidRDefault="00A5266A" w:rsidP="00A5266A">
      <w:pPr>
        <w:ind w:left="450"/>
        <w:contextualSpacing/>
        <w:rPr>
          <w:rFonts w:ascii="Arial" w:hAnsi="Arial" w:cs="Arial"/>
          <w:bCs/>
          <w:color w:val="000000" w:themeColor="text1"/>
          <w:sz w:val="22"/>
          <w:szCs w:val="22"/>
        </w:rPr>
      </w:pPr>
      <w:bookmarkStart w:id="6" w:name="_Hlk30503333"/>
      <w:r w:rsidRPr="005518F3">
        <w:rPr>
          <w:rFonts w:ascii="Arial" w:hAnsi="Arial" w:cs="Arial"/>
          <w:bCs/>
          <w:color w:val="000000" w:themeColor="text1"/>
          <w:sz w:val="22"/>
          <w:szCs w:val="22"/>
        </w:rPr>
        <w:t xml:space="preserve">Applicants must describe </w:t>
      </w:r>
      <w:r w:rsidR="00E05190" w:rsidRPr="005518F3">
        <w:rPr>
          <w:rFonts w:ascii="Arial" w:hAnsi="Arial" w:cs="Arial"/>
          <w:bCs/>
          <w:color w:val="000000" w:themeColor="text1"/>
          <w:sz w:val="22"/>
          <w:szCs w:val="22"/>
        </w:rPr>
        <w:t>how they will evaluate client and program success, their continuous quality improvement process, and success in past programming and outcomes achieved.</w:t>
      </w:r>
    </w:p>
    <w:bookmarkEnd w:id="6"/>
    <w:p w14:paraId="241891E2" w14:textId="77777777" w:rsidR="00162417" w:rsidRPr="005518F3" w:rsidRDefault="00162417" w:rsidP="00162417">
      <w:pPr>
        <w:ind w:firstLine="360"/>
        <w:contextualSpacing/>
        <w:rPr>
          <w:rFonts w:ascii="Arial" w:hAnsi="Arial" w:cs="Arial"/>
          <w:bCs/>
          <w:color w:val="FF0000"/>
          <w:sz w:val="22"/>
          <w:szCs w:val="22"/>
        </w:rPr>
      </w:pPr>
    </w:p>
    <w:p w14:paraId="2497BD93" w14:textId="23273959" w:rsidR="00913EC7" w:rsidRPr="005518F3" w:rsidRDefault="00913EC7" w:rsidP="00D6532B">
      <w:pPr>
        <w:pStyle w:val="ListParagraph"/>
        <w:numPr>
          <w:ilvl w:val="0"/>
          <w:numId w:val="48"/>
        </w:numPr>
        <w:ind w:left="450"/>
        <w:contextualSpacing/>
        <w:rPr>
          <w:rFonts w:ascii="Arial" w:hAnsi="Arial" w:cs="Arial"/>
          <w:b/>
          <w:bCs/>
          <w:color w:val="000000" w:themeColor="text1"/>
        </w:rPr>
      </w:pPr>
      <w:r w:rsidRPr="005518F3">
        <w:rPr>
          <w:rFonts w:ascii="Arial" w:hAnsi="Arial" w:cs="Arial"/>
          <w:b/>
          <w:bCs/>
          <w:color w:val="000000" w:themeColor="text1"/>
        </w:rPr>
        <w:t xml:space="preserve">Participant Eligibility Requirements </w:t>
      </w:r>
    </w:p>
    <w:p w14:paraId="4D0AEA85" w14:textId="4AE2C05E" w:rsidR="00105271" w:rsidRPr="005518F3" w:rsidRDefault="00105271" w:rsidP="00105271">
      <w:pPr>
        <w:contextualSpacing/>
        <w:rPr>
          <w:rFonts w:ascii="Arial" w:hAnsi="Arial" w:cs="Arial"/>
          <w:bCs/>
          <w:color w:val="000000" w:themeColor="text1"/>
        </w:rPr>
      </w:pPr>
    </w:p>
    <w:p w14:paraId="77FAAD23" w14:textId="57FD935B" w:rsidR="00105271" w:rsidRPr="005518F3" w:rsidRDefault="00593E52" w:rsidP="00DA2BE9">
      <w:pPr>
        <w:ind w:left="360"/>
        <w:contextualSpacing/>
        <w:rPr>
          <w:rFonts w:ascii="Arial" w:hAnsi="Arial" w:cs="Arial"/>
          <w:bCs/>
          <w:color w:val="000000" w:themeColor="text1"/>
          <w:sz w:val="22"/>
          <w:szCs w:val="22"/>
        </w:rPr>
      </w:pPr>
      <w:r w:rsidRPr="005518F3">
        <w:rPr>
          <w:rFonts w:ascii="Arial" w:hAnsi="Arial" w:cs="Arial"/>
          <w:bCs/>
          <w:color w:val="000000" w:themeColor="text1"/>
          <w:sz w:val="22"/>
          <w:szCs w:val="22"/>
        </w:rPr>
        <w:t>Applicants must document the following:</w:t>
      </w:r>
    </w:p>
    <w:p w14:paraId="360AF8CE" w14:textId="5DF7BC25" w:rsidR="00593E52" w:rsidRPr="005518F3" w:rsidRDefault="00593E52" w:rsidP="00DA2BE9">
      <w:pPr>
        <w:ind w:left="360"/>
        <w:contextualSpacing/>
        <w:rPr>
          <w:rFonts w:ascii="Arial" w:hAnsi="Arial" w:cs="Arial"/>
          <w:bCs/>
          <w:color w:val="000000" w:themeColor="text1"/>
          <w:sz w:val="22"/>
          <w:szCs w:val="22"/>
        </w:rPr>
      </w:pPr>
    </w:p>
    <w:p w14:paraId="48145484" w14:textId="68A60B87" w:rsidR="003102E9" w:rsidRDefault="0036255F" w:rsidP="00D6532B">
      <w:pPr>
        <w:pStyle w:val="ListParagraph"/>
        <w:numPr>
          <w:ilvl w:val="0"/>
          <w:numId w:val="16"/>
        </w:numPr>
        <w:contextualSpacing/>
        <w:rPr>
          <w:rFonts w:ascii="Arial" w:hAnsi="Arial" w:cs="Arial"/>
          <w:bCs/>
          <w:color w:val="000000" w:themeColor="text1"/>
          <w:sz w:val="22"/>
          <w:szCs w:val="22"/>
        </w:rPr>
      </w:pPr>
      <w:r w:rsidRPr="005518F3">
        <w:rPr>
          <w:rFonts w:ascii="Arial" w:hAnsi="Arial" w:cs="Arial"/>
          <w:bCs/>
          <w:color w:val="000000" w:themeColor="text1"/>
          <w:sz w:val="22"/>
          <w:szCs w:val="22"/>
        </w:rPr>
        <w:t xml:space="preserve">The capacity and resources to facilitate ongoing </w:t>
      </w:r>
      <w:r w:rsidR="00E61345" w:rsidRPr="005518F3">
        <w:rPr>
          <w:rFonts w:ascii="Arial" w:hAnsi="Arial" w:cs="Arial"/>
          <w:sz w:val="22"/>
          <w:szCs w:val="22"/>
        </w:rPr>
        <w:t xml:space="preserve">Caring </w:t>
      </w:r>
      <w:proofErr w:type="gramStart"/>
      <w:r w:rsidR="00E61345" w:rsidRPr="005518F3">
        <w:rPr>
          <w:rFonts w:ascii="Arial" w:hAnsi="Arial" w:cs="Arial"/>
          <w:sz w:val="22"/>
          <w:szCs w:val="22"/>
        </w:rPr>
        <w:t>For</w:t>
      </w:r>
      <w:proofErr w:type="gramEnd"/>
      <w:r w:rsidR="00E61345" w:rsidRPr="005518F3">
        <w:rPr>
          <w:rFonts w:ascii="Arial" w:hAnsi="Arial" w:cs="Arial"/>
          <w:sz w:val="22"/>
          <w:szCs w:val="22"/>
        </w:rPr>
        <w:t xml:space="preserve"> Our Own </w:t>
      </w:r>
      <w:r w:rsidRPr="005518F3">
        <w:rPr>
          <w:rFonts w:ascii="Arial" w:hAnsi="Arial" w:cs="Arial"/>
          <w:bCs/>
          <w:color w:val="000000" w:themeColor="text1"/>
          <w:sz w:val="22"/>
          <w:szCs w:val="22"/>
        </w:rPr>
        <w:t xml:space="preserve">training sessions.  This includes staff, space, </w:t>
      </w:r>
      <w:r w:rsidR="006640DE" w:rsidRPr="005518F3">
        <w:rPr>
          <w:rFonts w:ascii="Arial" w:hAnsi="Arial" w:cs="Arial"/>
          <w:bCs/>
          <w:color w:val="000000" w:themeColor="text1"/>
          <w:sz w:val="22"/>
          <w:szCs w:val="22"/>
        </w:rPr>
        <w:t xml:space="preserve">and </w:t>
      </w:r>
      <w:r w:rsidRPr="005518F3">
        <w:rPr>
          <w:rFonts w:ascii="Arial" w:hAnsi="Arial" w:cs="Arial"/>
          <w:bCs/>
          <w:color w:val="000000" w:themeColor="text1"/>
          <w:sz w:val="22"/>
          <w:szCs w:val="22"/>
        </w:rPr>
        <w:t>equipmen</w:t>
      </w:r>
      <w:r w:rsidR="00943C0E" w:rsidRPr="005518F3">
        <w:rPr>
          <w:rFonts w:ascii="Arial" w:hAnsi="Arial" w:cs="Arial"/>
          <w:bCs/>
          <w:color w:val="000000" w:themeColor="text1"/>
          <w:sz w:val="22"/>
          <w:szCs w:val="22"/>
        </w:rPr>
        <w:t xml:space="preserve">t. </w:t>
      </w:r>
    </w:p>
    <w:p w14:paraId="4515269D" w14:textId="113C2BE8" w:rsidR="005518F3" w:rsidRPr="005518F3" w:rsidRDefault="005518F3" w:rsidP="00D6532B">
      <w:pPr>
        <w:pStyle w:val="ListParagraph"/>
        <w:numPr>
          <w:ilvl w:val="0"/>
          <w:numId w:val="16"/>
        </w:numPr>
        <w:contextualSpacing/>
        <w:rPr>
          <w:rFonts w:ascii="Arial" w:hAnsi="Arial" w:cs="Arial"/>
          <w:bCs/>
          <w:color w:val="000000" w:themeColor="text1"/>
          <w:sz w:val="22"/>
          <w:szCs w:val="22"/>
        </w:rPr>
      </w:pPr>
      <w:r>
        <w:rPr>
          <w:rFonts w:ascii="Arial" w:hAnsi="Arial" w:cs="Arial"/>
          <w:bCs/>
          <w:color w:val="000000" w:themeColor="text1"/>
          <w:sz w:val="22"/>
          <w:szCs w:val="22"/>
        </w:rPr>
        <w:t xml:space="preserve">A plan that addresses potential barriers that may prevent families from participating in Caring </w:t>
      </w:r>
      <w:proofErr w:type="gramStart"/>
      <w:r>
        <w:rPr>
          <w:rFonts w:ascii="Arial" w:hAnsi="Arial" w:cs="Arial"/>
          <w:bCs/>
          <w:color w:val="000000" w:themeColor="text1"/>
          <w:sz w:val="22"/>
          <w:szCs w:val="22"/>
        </w:rPr>
        <w:t>For</w:t>
      </w:r>
      <w:proofErr w:type="gramEnd"/>
      <w:r>
        <w:rPr>
          <w:rFonts w:ascii="Arial" w:hAnsi="Arial" w:cs="Arial"/>
          <w:bCs/>
          <w:color w:val="000000" w:themeColor="text1"/>
          <w:sz w:val="22"/>
          <w:szCs w:val="22"/>
        </w:rPr>
        <w:t xml:space="preserve"> Our Own training such as travel and child care. </w:t>
      </w:r>
    </w:p>
    <w:p w14:paraId="38E75F89" w14:textId="79FF094A" w:rsidR="00B9687A" w:rsidRPr="005518F3" w:rsidRDefault="00B9687A" w:rsidP="00D6532B">
      <w:pPr>
        <w:pStyle w:val="ListParagraph"/>
        <w:numPr>
          <w:ilvl w:val="0"/>
          <w:numId w:val="16"/>
        </w:numPr>
        <w:contextualSpacing/>
        <w:rPr>
          <w:rFonts w:ascii="Arial" w:hAnsi="Arial" w:cs="Arial"/>
          <w:bCs/>
          <w:color w:val="000000" w:themeColor="text1"/>
          <w:sz w:val="22"/>
          <w:szCs w:val="22"/>
        </w:rPr>
      </w:pPr>
      <w:r w:rsidRPr="005518F3">
        <w:rPr>
          <w:rFonts w:ascii="Arial" w:hAnsi="Arial" w:cs="Arial"/>
          <w:bCs/>
          <w:color w:val="000000" w:themeColor="text1"/>
          <w:sz w:val="22"/>
          <w:szCs w:val="22"/>
        </w:rPr>
        <w:t>A plan to complete the Mutual Home Assessment process</w:t>
      </w:r>
      <w:r w:rsidR="003102E9" w:rsidRPr="005518F3">
        <w:rPr>
          <w:rFonts w:ascii="Arial" w:hAnsi="Arial" w:cs="Arial"/>
          <w:bCs/>
          <w:color w:val="000000" w:themeColor="text1"/>
          <w:sz w:val="22"/>
          <w:szCs w:val="22"/>
        </w:rPr>
        <w:t xml:space="preserve"> for each family participating in Caring </w:t>
      </w:r>
      <w:proofErr w:type="gramStart"/>
      <w:r w:rsidR="003102E9" w:rsidRPr="005518F3">
        <w:rPr>
          <w:rFonts w:ascii="Arial" w:hAnsi="Arial" w:cs="Arial"/>
          <w:bCs/>
          <w:color w:val="000000" w:themeColor="text1"/>
          <w:sz w:val="22"/>
          <w:szCs w:val="22"/>
        </w:rPr>
        <w:t>For</w:t>
      </w:r>
      <w:proofErr w:type="gramEnd"/>
      <w:r w:rsidR="003102E9" w:rsidRPr="005518F3">
        <w:rPr>
          <w:rFonts w:ascii="Arial" w:hAnsi="Arial" w:cs="Arial"/>
          <w:bCs/>
          <w:color w:val="000000" w:themeColor="text1"/>
          <w:sz w:val="22"/>
          <w:szCs w:val="22"/>
        </w:rPr>
        <w:t xml:space="preserve"> Our Own Training</w:t>
      </w:r>
      <w:r w:rsidRPr="005518F3">
        <w:rPr>
          <w:rFonts w:ascii="Arial" w:hAnsi="Arial" w:cs="Arial"/>
          <w:bCs/>
          <w:color w:val="000000" w:themeColor="text1"/>
          <w:sz w:val="22"/>
          <w:szCs w:val="22"/>
        </w:rPr>
        <w:t>.</w:t>
      </w:r>
    </w:p>
    <w:p w14:paraId="7FE58CE3" w14:textId="2E81ABDD" w:rsidR="00B81AD5" w:rsidRPr="005518F3" w:rsidRDefault="002C6CE3" w:rsidP="00D6532B">
      <w:pPr>
        <w:pStyle w:val="ListParagraph"/>
        <w:numPr>
          <w:ilvl w:val="0"/>
          <w:numId w:val="16"/>
        </w:numPr>
        <w:contextualSpacing/>
        <w:rPr>
          <w:rFonts w:ascii="Arial" w:hAnsi="Arial" w:cs="Arial"/>
          <w:bCs/>
          <w:color w:val="000000" w:themeColor="text1"/>
          <w:sz w:val="22"/>
          <w:szCs w:val="22"/>
        </w:rPr>
      </w:pPr>
      <w:r w:rsidRPr="005518F3">
        <w:rPr>
          <w:rFonts w:ascii="Arial" w:hAnsi="Arial" w:cs="Arial"/>
          <w:bCs/>
          <w:color w:val="000000" w:themeColor="text1"/>
          <w:sz w:val="22"/>
          <w:szCs w:val="22"/>
        </w:rPr>
        <w:t xml:space="preserve">A plan to license kinship caregivers who are trained through </w:t>
      </w:r>
      <w:r w:rsidR="00E61345" w:rsidRPr="005518F3">
        <w:rPr>
          <w:rFonts w:ascii="Arial" w:hAnsi="Arial" w:cs="Arial"/>
          <w:sz w:val="22"/>
          <w:szCs w:val="22"/>
        </w:rPr>
        <w:t xml:space="preserve">Caring </w:t>
      </w:r>
      <w:proofErr w:type="gramStart"/>
      <w:r w:rsidR="00E61345" w:rsidRPr="005518F3">
        <w:rPr>
          <w:rFonts w:ascii="Arial" w:hAnsi="Arial" w:cs="Arial"/>
          <w:sz w:val="22"/>
          <w:szCs w:val="22"/>
        </w:rPr>
        <w:t>For</w:t>
      </w:r>
      <w:proofErr w:type="gramEnd"/>
      <w:r w:rsidR="00E61345" w:rsidRPr="005518F3">
        <w:rPr>
          <w:rFonts w:ascii="Arial" w:hAnsi="Arial" w:cs="Arial"/>
          <w:sz w:val="22"/>
          <w:szCs w:val="22"/>
        </w:rPr>
        <w:t xml:space="preserve"> Our Own</w:t>
      </w:r>
      <w:r w:rsidR="002F4F51" w:rsidRPr="005518F3">
        <w:rPr>
          <w:rFonts w:ascii="Arial" w:hAnsi="Arial" w:cs="Arial"/>
          <w:sz w:val="22"/>
          <w:szCs w:val="22"/>
        </w:rPr>
        <w:t>.</w:t>
      </w:r>
      <w:r w:rsidRPr="005518F3">
        <w:rPr>
          <w:rFonts w:ascii="Arial" w:hAnsi="Arial" w:cs="Arial"/>
          <w:bCs/>
          <w:color w:val="000000" w:themeColor="text1"/>
          <w:sz w:val="22"/>
          <w:szCs w:val="22"/>
        </w:rPr>
        <w:t xml:space="preserve"> </w:t>
      </w:r>
    </w:p>
    <w:p w14:paraId="1AE9E934" w14:textId="77777777" w:rsidR="00303CFA" w:rsidRPr="005518F3" w:rsidRDefault="00303CFA" w:rsidP="00B81AD5">
      <w:pPr>
        <w:ind w:left="360"/>
        <w:contextualSpacing/>
        <w:rPr>
          <w:rFonts w:ascii="Arial" w:hAnsi="Arial" w:cs="Arial"/>
          <w:bCs/>
          <w:color w:val="000000" w:themeColor="text1"/>
          <w:sz w:val="22"/>
          <w:szCs w:val="22"/>
        </w:rPr>
      </w:pPr>
      <w:bookmarkStart w:id="7" w:name="_Hlk30503479"/>
    </w:p>
    <w:p w14:paraId="633CB4F0" w14:textId="4C1D4B98" w:rsidR="00B81AD5" w:rsidRPr="005518F3" w:rsidRDefault="00B81AD5" w:rsidP="00B81AD5">
      <w:pPr>
        <w:ind w:left="360"/>
        <w:contextualSpacing/>
        <w:rPr>
          <w:rFonts w:ascii="Arial" w:hAnsi="Arial" w:cs="Arial"/>
          <w:bCs/>
          <w:color w:val="000000" w:themeColor="text1"/>
          <w:sz w:val="22"/>
          <w:szCs w:val="22"/>
        </w:rPr>
      </w:pPr>
      <w:r w:rsidRPr="005518F3">
        <w:rPr>
          <w:rFonts w:ascii="Arial" w:hAnsi="Arial" w:cs="Arial"/>
          <w:bCs/>
          <w:color w:val="000000" w:themeColor="text1"/>
          <w:sz w:val="22"/>
          <w:szCs w:val="22"/>
        </w:rPr>
        <w:t xml:space="preserve">Upon execution of this contract, contractors shall document for all staff and volunteers having direct contact with children or families on an ongoing basis, completion of a criminal history background check.  This check should also include a check of the National Sex Offender registry.  Any prior felony convictions or other abnormalities must have written evidence of supervisory review and acknowledgement, which justifies employment.  This documentation shall be kept within the volunteer or employee personnel file and will be subject to review during an on-site monitoring visit.  </w:t>
      </w:r>
    </w:p>
    <w:p w14:paraId="330C2744" w14:textId="196155EC" w:rsidR="00901AC7" w:rsidRPr="00901AC7" w:rsidRDefault="00901AC7" w:rsidP="00901AC7">
      <w:pPr>
        <w:shd w:val="clear" w:color="auto" w:fill="FFFFFF"/>
        <w:spacing w:before="100" w:beforeAutospacing="1" w:after="120"/>
        <w:ind w:left="360"/>
        <w:rPr>
          <w:rFonts w:ascii="Arial" w:hAnsi="Arial" w:cs="Arial"/>
          <w:sz w:val="22"/>
          <w:szCs w:val="22"/>
        </w:rPr>
      </w:pPr>
      <w:r w:rsidRPr="005518F3">
        <w:rPr>
          <w:rFonts w:ascii="Arial" w:hAnsi="Arial" w:cs="Arial"/>
          <w:color w:val="000000"/>
          <w:sz w:val="22"/>
          <w:szCs w:val="22"/>
        </w:rPr>
        <w:t>Contractors will also be required to participate in additional training, technical assistance and peer networking opportunities that may be provided through NC DSS</w:t>
      </w:r>
      <w:r w:rsidR="00BD3656" w:rsidRPr="005518F3">
        <w:rPr>
          <w:rFonts w:ascii="Arial" w:hAnsi="Arial" w:cs="Arial"/>
          <w:color w:val="000000"/>
          <w:sz w:val="22"/>
          <w:szCs w:val="22"/>
        </w:rPr>
        <w:t>,</w:t>
      </w:r>
      <w:r w:rsidRPr="005518F3">
        <w:rPr>
          <w:rFonts w:ascii="Arial" w:hAnsi="Arial" w:cs="Arial"/>
          <w:color w:val="000000"/>
          <w:sz w:val="22"/>
          <w:szCs w:val="22"/>
        </w:rPr>
        <w:t xml:space="preserve"> if awarded funding.</w:t>
      </w:r>
      <w:r w:rsidRPr="00901AC7">
        <w:rPr>
          <w:rFonts w:ascii="Arial" w:hAnsi="Arial" w:cs="Arial"/>
          <w:color w:val="000000"/>
          <w:sz w:val="22"/>
          <w:szCs w:val="22"/>
        </w:rPr>
        <w:t xml:space="preserve">  </w:t>
      </w:r>
    </w:p>
    <w:bookmarkEnd w:id="7"/>
    <w:p w14:paraId="231AD1DC" w14:textId="77777777" w:rsidR="00B81AD5" w:rsidRPr="00B81AD5" w:rsidRDefault="00B81AD5" w:rsidP="00B81AD5">
      <w:pPr>
        <w:ind w:left="360"/>
        <w:contextualSpacing/>
        <w:rPr>
          <w:rFonts w:ascii="Arial" w:hAnsi="Arial" w:cs="Arial"/>
          <w:bCs/>
          <w:color w:val="000000" w:themeColor="text1"/>
          <w:sz w:val="22"/>
          <w:szCs w:val="22"/>
        </w:rPr>
      </w:pPr>
    </w:p>
    <w:p w14:paraId="66E8B44F" w14:textId="01E59895" w:rsidR="00B1153E" w:rsidRPr="009712C5" w:rsidRDefault="00B1153E" w:rsidP="00D6532B">
      <w:pPr>
        <w:pStyle w:val="ListParagraph"/>
        <w:numPr>
          <w:ilvl w:val="0"/>
          <w:numId w:val="48"/>
        </w:numPr>
        <w:ind w:left="450"/>
        <w:contextualSpacing/>
        <w:rPr>
          <w:rFonts w:ascii="Arial" w:hAnsi="Arial" w:cs="Arial"/>
          <w:b/>
          <w:bCs/>
          <w:color w:val="000000" w:themeColor="text1"/>
        </w:rPr>
      </w:pPr>
      <w:r w:rsidRPr="009712C5">
        <w:rPr>
          <w:rFonts w:ascii="Arial" w:hAnsi="Arial" w:cs="Arial"/>
          <w:b/>
          <w:bCs/>
          <w:color w:val="000000" w:themeColor="text1"/>
        </w:rPr>
        <w:t xml:space="preserve">Reporting </w:t>
      </w:r>
      <w:r w:rsidR="00A6373B" w:rsidRPr="009712C5">
        <w:rPr>
          <w:rFonts w:ascii="Arial" w:hAnsi="Arial" w:cs="Arial"/>
          <w:b/>
          <w:bCs/>
          <w:color w:val="000000" w:themeColor="text1"/>
        </w:rPr>
        <w:t>R</w:t>
      </w:r>
      <w:r w:rsidRPr="009712C5">
        <w:rPr>
          <w:rFonts w:ascii="Arial" w:hAnsi="Arial" w:cs="Arial"/>
          <w:b/>
          <w:bCs/>
          <w:color w:val="000000" w:themeColor="text1"/>
        </w:rPr>
        <w:t>equirements</w:t>
      </w:r>
    </w:p>
    <w:p w14:paraId="601B39AF" w14:textId="392C2876" w:rsidR="00A6373B" w:rsidRDefault="00A6373B" w:rsidP="00A6373B">
      <w:pPr>
        <w:contextualSpacing/>
        <w:rPr>
          <w:rFonts w:ascii="Arial" w:hAnsi="Arial" w:cs="Arial"/>
          <w:color w:val="000000" w:themeColor="text1"/>
        </w:rPr>
      </w:pPr>
    </w:p>
    <w:p w14:paraId="6E191978" w14:textId="447628AC" w:rsidR="00A6373B" w:rsidRDefault="00A6373B" w:rsidP="00A6373B">
      <w:pPr>
        <w:ind w:left="360"/>
        <w:contextualSpacing/>
        <w:rPr>
          <w:rFonts w:ascii="Arial" w:hAnsi="Arial" w:cs="Arial"/>
          <w:color w:val="000000" w:themeColor="text1"/>
          <w:sz w:val="22"/>
          <w:szCs w:val="22"/>
        </w:rPr>
      </w:pPr>
      <w:bookmarkStart w:id="8" w:name="_Hlk30503558"/>
      <w:r>
        <w:rPr>
          <w:rFonts w:ascii="Arial" w:hAnsi="Arial" w:cs="Arial"/>
          <w:color w:val="000000" w:themeColor="text1"/>
          <w:sz w:val="22"/>
          <w:szCs w:val="22"/>
        </w:rPr>
        <w:t>If awarded funding, the following are required reporting for all contractors:</w:t>
      </w:r>
    </w:p>
    <w:p w14:paraId="040328A1" w14:textId="083A4950" w:rsidR="00A6373B" w:rsidRDefault="00A6373B" w:rsidP="00A6373B">
      <w:pPr>
        <w:ind w:left="360"/>
        <w:contextualSpacing/>
        <w:rPr>
          <w:rFonts w:ascii="Arial" w:hAnsi="Arial" w:cs="Arial"/>
          <w:color w:val="000000" w:themeColor="text1"/>
          <w:sz w:val="22"/>
          <w:szCs w:val="22"/>
        </w:rPr>
      </w:pPr>
    </w:p>
    <w:p w14:paraId="5A1BF155" w14:textId="77777777" w:rsidR="00A6373B" w:rsidRPr="00A6373B" w:rsidRDefault="00A6373B" w:rsidP="00A6373B">
      <w:pPr>
        <w:ind w:firstLine="360"/>
        <w:rPr>
          <w:rFonts w:ascii="Arial" w:hAnsi="Arial" w:cs="Arial"/>
          <w:b/>
          <w:i/>
          <w:kern w:val="2"/>
          <w:sz w:val="22"/>
          <w:szCs w:val="22"/>
        </w:rPr>
      </w:pPr>
      <w:r w:rsidRPr="00A6373B">
        <w:rPr>
          <w:rFonts w:ascii="Arial" w:hAnsi="Arial" w:cs="Arial"/>
          <w:b/>
          <w:i/>
          <w:kern w:val="2"/>
          <w:sz w:val="22"/>
          <w:szCs w:val="22"/>
        </w:rPr>
        <w:t>Monthly:</w:t>
      </w:r>
    </w:p>
    <w:p w14:paraId="7D0620DE" w14:textId="4D5BFEF0" w:rsidR="00A6373B" w:rsidRDefault="00A6373B" w:rsidP="00D6532B">
      <w:pPr>
        <w:numPr>
          <w:ilvl w:val="0"/>
          <w:numId w:val="17"/>
        </w:numPr>
        <w:rPr>
          <w:rFonts w:ascii="Arial" w:hAnsi="Arial" w:cs="Arial"/>
          <w:kern w:val="2"/>
          <w:sz w:val="22"/>
          <w:szCs w:val="22"/>
        </w:rPr>
      </w:pPr>
      <w:r w:rsidRPr="00A6373B">
        <w:rPr>
          <w:rFonts w:ascii="Arial" w:hAnsi="Arial" w:cs="Arial"/>
          <w:kern w:val="2"/>
          <w:sz w:val="22"/>
          <w:szCs w:val="22"/>
        </w:rPr>
        <w:t>DSS-1571 III Administrative Costs Report, by the 10</w:t>
      </w:r>
      <w:r w:rsidRPr="00A6373B">
        <w:rPr>
          <w:rFonts w:ascii="Arial" w:hAnsi="Arial" w:cs="Arial"/>
          <w:kern w:val="2"/>
          <w:sz w:val="22"/>
          <w:szCs w:val="22"/>
          <w:vertAlign w:val="superscript"/>
        </w:rPr>
        <w:t>th</w:t>
      </w:r>
      <w:r w:rsidRPr="00A6373B">
        <w:rPr>
          <w:rFonts w:ascii="Arial" w:hAnsi="Arial" w:cs="Arial"/>
          <w:kern w:val="2"/>
          <w:sz w:val="22"/>
          <w:szCs w:val="22"/>
        </w:rPr>
        <w:t xml:space="preserve"> of each month.  Agencies with subcontract(s) must include monthly </w:t>
      </w:r>
      <w:r w:rsidR="00BD3656">
        <w:rPr>
          <w:rFonts w:ascii="Arial" w:hAnsi="Arial" w:cs="Arial"/>
          <w:kern w:val="2"/>
          <w:sz w:val="22"/>
          <w:szCs w:val="22"/>
        </w:rPr>
        <w:t>DSS-</w:t>
      </w:r>
      <w:r w:rsidRPr="00A6373B">
        <w:rPr>
          <w:rFonts w:ascii="Arial" w:hAnsi="Arial" w:cs="Arial"/>
          <w:kern w:val="2"/>
          <w:sz w:val="22"/>
          <w:szCs w:val="22"/>
        </w:rPr>
        <w:t xml:space="preserve">1571 Report(s) completed by the subcontractor(s). </w:t>
      </w:r>
      <w:r w:rsidR="00BD3656">
        <w:rPr>
          <w:rFonts w:ascii="Arial" w:hAnsi="Arial" w:cs="Arial"/>
          <w:kern w:val="2"/>
          <w:sz w:val="22"/>
          <w:szCs w:val="22"/>
        </w:rPr>
        <w:t>DSS-</w:t>
      </w:r>
      <w:r w:rsidRPr="00A6373B">
        <w:rPr>
          <w:rFonts w:ascii="Arial" w:hAnsi="Arial" w:cs="Arial"/>
          <w:kern w:val="2"/>
          <w:sz w:val="22"/>
          <w:szCs w:val="22"/>
        </w:rPr>
        <w:t>1571 Report(s) must be submitted monthly even if no costs are incurred.</w:t>
      </w:r>
    </w:p>
    <w:p w14:paraId="443A7258" w14:textId="77777777" w:rsidR="00A6373B" w:rsidRPr="00A6373B" w:rsidRDefault="00A6373B" w:rsidP="00A6373B">
      <w:pPr>
        <w:ind w:left="1080"/>
        <w:rPr>
          <w:rFonts w:ascii="Arial" w:hAnsi="Arial" w:cs="Arial"/>
          <w:kern w:val="2"/>
          <w:sz w:val="22"/>
          <w:szCs w:val="22"/>
        </w:rPr>
      </w:pPr>
    </w:p>
    <w:p w14:paraId="6F27E06D" w14:textId="77777777" w:rsidR="00A6373B" w:rsidRPr="00523C39" w:rsidRDefault="00A6373B" w:rsidP="00A6373B">
      <w:pPr>
        <w:ind w:left="360"/>
        <w:rPr>
          <w:rFonts w:ascii="Arial" w:hAnsi="Arial" w:cs="Arial"/>
          <w:b/>
          <w:i/>
          <w:kern w:val="2"/>
          <w:sz w:val="22"/>
          <w:szCs w:val="22"/>
        </w:rPr>
      </w:pPr>
      <w:r w:rsidRPr="00523C39">
        <w:rPr>
          <w:rFonts w:ascii="Arial" w:hAnsi="Arial" w:cs="Arial"/>
          <w:b/>
          <w:i/>
          <w:kern w:val="2"/>
          <w:sz w:val="22"/>
          <w:szCs w:val="22"/>
        </w:rPr>
        <w:t>Quarterly:</w:t>
      </w:r>
    </w:p>
    <w:p w14:paraId="67D9B87F" w14:textId="4C8DE632" w:rsidR="00A6373B" w:rsidRPr="00523C39" w:rsidRDefault="00A6373B" w:rsidP="00D6532B">
      <w:pPr>
        <w:numPr>
          <w:ilvl w:val="0"/>
          <w:numId w:val="17"/>
        </w:numPr>
        <w:rPr>
          <w:rFonts w:ascii="Arial" w:hAnsi="Arial" w:cs="Arial"/>
          <w:kern w:val="2"/>
          <w:sz w:val="22"/>
          <w:szCs w:val="22"/>
        </w:rPr>
      </w:pPr>
      <w:r w:rsidRPr="00523C39">
        <w:rPr>
          <w:rFonts w:ascii="Arial" w:hAnsi="Arial" w:cs="Arial"/>
          <w:kern w:val="2"/>
          <w:sz w:val="22"/>
          <w:szCs w:val="22"/>
        </w:rPr>
        <w:t>Completed Performance Status Report due October 10</w:t>
      </w:r>
      <w:r w:rsidR="00BD3656" w:rsidRPr="00523C39">
        <w:rPr>
          <w:rFonts w:ascii="Arial" w:hAnsi="Arial" w:cs="Arial"/>
          <w:kern w:val="2"/>
          <w:sz w:val="22"/>
          <w:szCs w:val="22"/>
        </w:rPr>
        <w:t>, 2020</w:t>
      </w:r>
      <w:r w:rsidRPr="00523C39">
        <w:rPr>
          <w:rFonts w:ascii="Arial" w:hAnsi="Arial" w:cs="Arial"/>
          <w:kern w:val="2"/>
          <w:sz w:val="22"/>
          <w:szCs w:val="22"/>
        </w:rPr>
        <w:t>, January 10</w:t>
      </w:r>
      <w:r w:rsidR="00BD3656" w:rsidRPr="00523C39">
        <w:rPr>
          <w:rFonts w:ascii="Arial" w:hAnsi="Arial" w:cs="Arial"/>
          <w:kern w:val="2"/>
          <w:sz w:val="22"/>
          <w:szCs w:val="22"/>
        </w:rPr>
        <w:t>, 2021</w:t>
      </w:r>
      <w:r w:rsidRPr="00523C39">
        <w:rPr>
          <w:rFonts w:ascii="Arial" w:hAnsi="Arial" w:cs="Arial"/>
          <w:kern w:val="2"/>
          <w:sz w:val="22"/>
          <w:szCs w:val="22"/>
        </w:rPr>
        <w:t>, April 10</w:t>
      </w:r>
      <w:r w:rsidR="00BD3656" w:rsidRPr="00523C39">
        <w:rPr>
          <w:rFonts w:ascii="Arial" w:hAnsi="Arial" w:cs="Arial"/>
          <w:kern w:val="2"/>
          <w:sz w:val="22"/>
          <w:szCs w:val="22"/>
        </w:rPr>
        <w:t>, 2021</w:t>
      </w:r>
      <w:r w:rsidRPr="00523C39">
        <w:rPr>
          <w:rFonts w:ascii="Arial" w:hAnsi="Arial" w:cs="Arial"/>
          <w:kern w:val="2"/>
          <w:sz w:val="22"/>
          <w:szCs w:val="22"/>
          <w:vertAlign w:val="superscript"/>
        </w:rPr>
        <w:t xml:space="preserve"> </w:t>
      </w:r>
      <w:r w:rsidRPr="00523C39">
        <w:rPr>
          <w:rFonts w:ascii="Arial" w:hAnsi="Arial" w:cs="Arial"/>
          <w:kern w:val="2"/>
          <w:sz w:val="22"/>
          <w:szCs w:val="22"/>
        </w:rPr>
        <w:t>and July 10</w:t>
      </w:r>
      <w:r w:rsidR="00BD3656" w:rsidRPr="00523C39">
        <w:rPr>
          <w:rFonts w:ascii="Arial" w:hAnsi="Arial" w:cs="Arial"/>
          <w:kern w:val="2"/>
          <w:sz w:val="22"/>
          <w:szCs w:val="22"/>
        </w:rPr>
        <w:t xml:space="preserve">, </w:t>
      </w:r>
      <w:r w:rsidR="00E42182" w:rsidRPr="00523C39">
        <w:rPr>
          <w:rFonts w:ascii="Arial" w:hAnsi="Arial" w:cs="Arial"/>
          <w:kern w:val="2"/>
          <w:sz w:val="22"/>
          <w:szCs w:val="22"/>
        </w:rPr>
        <w:t>2021, which</w:t>
      </w:r>
      <w:r w:rsidRPr="00523C39">
        <w:rPr>
          <w:rFonts w:ascii="Arial" w:hAnsi="Arial" w:cs="Arial"/>
          <w:kern w:val="2"/>
          <w:sz w:val="22"/>
          <w:szCs w:val="22"/>
        </w:rPr>
        <w:t xml:space="preserve"> shall include </w:t>
      </w:r>
      <w:r w:rsidR="00E935F1" w:rsidRPr="00523C39">
        <w:rPr>
          <w:rFonts w:ascii="Arial" w:hAnsi="Arial" w:cs="Arial"/>
          <w:sz w:val="22"/>
          <w:szCs w:val="22"/>
        </w:rPr>
        <w:t>data on program activities, outputs and outcomes</w:t>
      </w:r>
      <w:r w:rsidRPr="00523C39">
        <w:rPr>
          <w:rFonts w:ascii="Arial" w:hAnsi="Arial" w:cs="Arial"/>
          <w:kern w:val="2"/>
          <w:sz w:val="22"/>
          <w:szCs w:val="22"/>
        </w:rPr>
        <w:t xml:space="preserve">. </w:t>
      </w:r>
    </w:p>
    <w:p w14:paraId="17D39490" w14:textId="77777777" w:rsidR="00A6373B" w:rsidRPr="00523C39" w:rsidRDefault="00A6373B" w:rsidP="00A6373B">
      <w:pPr>
        <w:ind w:left="1080"/>
        <w:rPr>
          <w:rFonts w:ascii="Arial" w:hAnsi="Arial" w:cs="Arial"/>
          <w:kern w:val="2"/>
          <w:sz w:val="22"/>
          <w:szCs w:val="22"/>
        </w:rPr>
      </w:pPr>
    </w:p>
    <w:p w14:paraId="2687C691" w14:textId="77777777" w:rsidR="00A6373B" w:rsidRPr="00523C39" w:rsidRDefault="00A6373B" w:rsidP="00A6373B">
      <w:pPr>
        <w:ind w:firstLine="360"/>
        <w:rPr>
          <w:rFonts w:ascii="Arial" w:hAnsi="Arial" w:cs="Arial"/>
          <w:b/>
          <w:i/>
          <w:kern w:val="2"/>
          <w:sz w:val="22"/>
          <w:szCs w:val="22"/>
        </w:rPr>
      </w:pPr>
      <w:r w:rsidRPr="00523C39">
        <w:rPr>
          <w:rFonts w:ascii="Arial" w:hAnsi="Arial" w:cs="Arial"/>
          <w:b/>
          <w:i/>
          <w:kern w:val="2"/>
          <w:sz w:val="22"/>
          <w:szCs w:val="22"/>
        </w:rPr>
        <w:t>Annually:</w:t>
      </w:r>
    </w:p>
    <w:p w14:paraId="41D967C4" w14:textId="74CEB62C" w:rsidR="00A6373B" w:rsidRPr="00523C39" w:rsidRDefault="00A6373B" w:rsidP="00D6532B">
      <w:pPr>
        <w:numPr>
          <w:ilvl w:val="0"/>
          <w:numId w:val="17"/>
        </w:numPr>
        <w:rPr>
          <w:rFonts w:ascii="Arial" w:hAnsi="Arial" w:cs="Arial"/>
          <w:kern w:val="2"/>
          <w:sz w:val="22"/>
          <w:szCs w:val="22"/>
        </w:rPr>
      </w:pPr>
      <w:r w:rsidRPr="00523C39">
        <w:rPr>
          <w:rFonts w:ascii="Arial" w:hAnsi="Arial" w:cs="Arial"/>
          <w:kern w:val="2"/>
          <w:sz w:val="22"/>
          <w:szCs w:val="22"/>
        </w:rPr>
        <w:lastRenderedPageBreak/>
        <w:t>The July 10</w:t>
      </w:r>
      <w:r w:rsidR="008B1478" w:rsidRPr="00523C39">
        <w:rPr>
          <w:rFonts w:ascii="Arial" w:hAnsi="Arial" w:cs="Arial"/>
          <w:kern w:val="2"/>
          <w:sz w:val="22"/>
          <w:szCs w:val="22"/>
        </w:rPr>
        <w:t>, 2021</w:t>
      </w:r>
      <w:r w:rsidRPr="00523C39">
        <w:rPr>
          <w:rFonts w:ascii="Arial" w:hAnsi="Arial" w:cs="Arial"/>
          <w:kern w:val="2"/>
          <w:sz w:val="22"/>
          <w:szCs w:val="22"/>
        </w:rPr>
        <w:t xml:space="preserve"> submission shall count as the Year End Performance Status Report, which shall include raw and aggregate data of pre/post tests and satisfaction surveys for any services/activities provided under this contract and cumulative end of year data and outcome results.</w:t>
      </w:r>
    </w:p>
    <w:bookmarkEnd w:id="8"/>
    <w:p w14:paraId="70DA67F8" w14:textId="77777777" w:rsidR="007350F3" w:rsidRPr="00A6373B" w:rsidRDefault="007350F3" w:rsidP="007350F3">
      <w:pPr>
        <w:overflowPunct w:val="0"/>
        <w:autoSpaceDE w:val="0"/>
        <w:autoSpaceDN w:val="0"/>
        <w:ind w:left="1080"/>
        <w:contextualSpacing/>
        <w:rPr>
          <w:rFonts w:ascii="Arial" w:hAnsi="Arial" w:cs="Arial"/>
          <w:color w:val="000000"/>
          <w:sz w:val="22"/>
          <w:szCs w:val="22"/>
        </w:rPr>
      </w:pPr>
    </w:p>
    <w:p w14:paraId="3F1B249B" w14:textId="77777777" w:rsidR="00A6373B" w:rsidRPr="00A6373B" w:rsidRDefault="00A6373B" w:rsidP="00A6373B">
      <w:pPr>
        <w:ind w:left="360"/>
        <w:contextualSpacing/>
        <w:rPr>
          <w:rFonts w:ascii="Arial" w:hAnsi="Arial" w:cs="Arial"/>
          <w:color w:val="000000" w:themeColor="text1"/>
          <w:sz w:val="22"/>
          <w:szCs w:val="22"/>
        </w:rPr>
      </w:pPr>
    </w:p>
    <w:p w14:paraId="4AC669D9" w14:textId="60841CAB" w:rsidR="007350F3" w:rsidRPr="005F5F9E" w:rsidRDefault="00913EC7" w:rsidP="007350F3">
      <w:pPr>
        <w:pBdr>
          <w:top w:val="single" w:sz="12" w:space="0" w:color="000000"/>
          <w:left w:val="single" w:sz="12" w:space="0" w:color="000000"/>
          <w:bottom w:val="single" w:sz="12" w:space="0" w:color="000000"/>
          <w:right w:val="single" w:sz="12" w:space="0" w:color="000000"/>
        </w:pBdr>
        <w:shd w:val="pct10" w:color="000000" w:fill="FFFFFF"/>
        <w:jc w:val="center"/>
        <w:rPr>
          <w:rFonts w:ascii="Arial" w:hAnsi="Arial" w:cs="Arial"/>
          <w:b/>
          <w:bCs/>
          <w:color w:val="2E74B5" w:themeColor="accent1" w:themeShade="BF"/>
        </w:rPr>
      </w:pPr>
      <w:r w:rsidRPr="00630EEC">
        <w:rPr>
          <w:rFonts w:ascii="Arial" w:hAnsi="Arial" w:cs="Arial"/>
          <w:b/>
          <w:bCs/>
        </w:rPr>
        <w:tab/>
      </w:r>
      <w:r w:rsidR="007350F3">
        <w:rPr>
          <w:rFonts w:ascii="Arial" w:hAnsi="Arial" w:cs="Arial"/>
          <w:b/>
          <w:bCs/>
          <w:color w:val="2E74B5" w:themeColor="accent1" w:themeShade="BF"/>
        </w:rPr>
        <w:t>Secti</w:t>
      </w:r>
      <w:r w:rsidR="007350F3" w:rsidRPr="005F5F9E">
        <w:rPr>
          <w:rFonts w:ascii="Arial" w:hAnsi="Arial" w:cs="Arial"/>
          <w:b/>
          <w:bCs/>
          <w:color w:val="2E74B5" w:themeColor="accent1" w:themeShade="BF"/>
        </w:rPr>
        <w:t xml:space="preserve">on </w:t>
      </w:r>
      <w:r w:rsidR="007350F3">
        <w:rPr>
          <w:rFonts w:ascii="Arial" w:hAnsi="Arial" w:cs="Arial"/>
          <w:b/>
          <w:bCs/>
          <w:color w:val="2E74B5" w:themeColor="accent1" w:themeShade="BF"/>
        </w:rPr>
        <w:t>C</w:t>
      </w:r>
      <w:r w:rsidR="007350F3" w:rsidRPr="005F5F9E">
        <w:rPr>
          <w:rFonts w:ascii="Arial" w:hAnsi="Arial" w:cs="Arial"/>
          <w:b/>
          <w:bCs/>
          <w:color w:val="2E74B5" w:themeColor="accent1" w:themeShade="BF"/>
        </w:rPr>
        <w:t xml:space="preserve">. Request for Application </w:t>
      </w:r>
      <w:r w:rsidR="007350F3">
        <w:rPr>
          <w:rFonts w:ascii="Arial" w:hAnsi="Arial" w:cs="Arial"/>
          <w:b/>
          <w:bCs/>
          <w:color w:val="2E74B5" w:themeColor="accent1" w:themeShade="BF"/>
        </w:rPr>
        <w:t>Specifications</w:t>
      </w:r>
    </w:p>
    <w:p w14:paraId="38D778CF" w14:textId="77777777" w:rsidR="007350F3" w:rsidRPr="00630EEC" w:rsidRDefault="007350F3" w:rsidP="007350F3">
      <w:pPr>
        <w:pBdr>
          <w:top w:val="single" w:sz="12" w:space="0" w:color="000000"/>
          <w:left w:val="single" w:sz="12" w:space="0" w:color="000000"/>
          <w:bottom w:val="single" w:sz="12" w:space="0" w:color="000000"/>
          <w:right w:val="single" w:sz="12" w:space="0" w:color="000000"/>
        </w:pBdr>
        <w:shd w:val="pct10" w:color="000000" w:fill="FFFFFF"/>
        <w:jc w:val="center"/>
        <w:rPr>
          <w:rFonts w:ascii="Arial" w:hAnsi="Arial" w:cs="Arial"/>
          <w:b/>
          <w:bCs/>
        </w:rPr>
      </w:pPr>
    </w:p>
    <w:p w14:paraId="3D4261E9" w14:textId="77777777" w:rsidR="007350F3" w:rsidRPr="00732E15" w:rsidRDefault="007350F3" w:rsidP="007350F3">
      <w:pPr>
        <w:numPr>
          <w:ilvl w:val="12"/>
          <w:numId w:val="0"/>
        </w:numPr>
        <w:spacing w:beforeLines="60" w:before="144"/>
        <w:rPr>
          <w:rFonts w:ascii="Arial" w:hAnsi="Arial" w:cs="Arial"/>
          <w:b/>
          <w:bCs/>
          <w:sz w:val="22"/>
          <w:szCs w:val="22"/>
        </w:rPr>
      </w:pPr>
      <w:r>
        <w:rPr>
          <w:rFonts w:ascii="Arial" w:hAnsi="Arial" w:cs="Arial"/>
          <w:b/>
          <w:bCs/>
        </w:rPr>
        <w:t>1</w:t>
      </w:r>
      <w:r w:rsidRPr="00732E15">
        <w:rPr>
          <w:rFonts w:ascii="Arial" w:hAnsi="Arial" w:cs="Arial"/>
          <w:b/>
          <w:bCs/>
          <w:sz w:val="22"/>
          <w:szCs w:val="22"/>
        </w:rPr>
        <w:t>. How to Apply</w:t>
      </w:r>
    </w:p>
    <w:p w14:paraId="36B2F0C7" w14:textId="3BE5091D" w:rsidR="007350F3" w:rsidRPr="006F0F02" w:rsidRDefault="007350F3" w:rsidP="007350F3">
      <w:pPr>
        <w:numPr>
          <w:ilvl w:val="12"/>
          <w:numId w:val="0"/>
        </w:numPr>
        <w:spacing w:beforeLines="60" w:before="144"/>
        <w:rPr>
          <w:rFonts w:ascii="Arial" w:hAnsi="Arial" w:cs="Arial"/>
          <w:color w:val="000000" w:themeColor="text1"/>
          <w:sz w:val="22"/>
          <w:szCs w:val="22"/>
        </w:rPr>
      </w:pPr>
      <w:r w:rsidRPr="00732E15">
        <w:rPr>
          <w:rFonts w:ascii="Arial" w:hAnsi="Arial" w:cs="Arial"/>
          <w:color w:val="000000" w:themeColor="text1"/>
          <w:sz w:val="22"/>
          <w:szCs w:val="22"/>
        </w:rPr>
        <w:t xml:space="preserve">The RFA and instructions can be obtained by going to </w:t>
      </w:r>
      <w:bookmarkStart w:id="9" w:name="_Hlk30503688"/>
      <w:r w:rsidR="009E3432" w:rsidRPr="009E3432">
        <w:rPr>
          <w:rFonts w:ascii="Arial" w:hAnsi="Arial" w:cs="Arial"/>
          <w:sz w:val="22"/>
          <w:szCs w:val="22"/>
        </w:rPr>
        <w:fldChar w:fldCharType="begin"/>
      </w:r>
      <w:r w:rsidR="009E3432" w:rsidRPr="009E3432">
        <w:rPr>
          <w:rFonts w:ascii="Arial" w:hAnsi="Arial" w:cs="Arial"/>
          <w:sz w:val="22"/>
          <w:szCs w:val="22"/>
        </w:rPr>
        <w:instrText xml:space="preserve"> HYPERLINK "https://www.ncdhhs.gov/divisions/social-services/public-notices" </w:instrText>
      </w:r>
      <w:r w:rsidR="009E3432" w:rsidRPr="009E3432">
        <w:rPr>
          <w:rFonts w:ascii="Arial" w:hAnsi="Arial" w:cs="Arial"/>
          <w:sz w:val="22"/>
          <w:szCs w:val="22"/>
        </w:rPr>
        <w:fldChar w:fldCharType="separate"/>
      </w:r>
      <w:r w:rsidR="009E3432" w:rsidRPr="009E3432">
        <w:rPr>
          <w:rStyle w:val="Hyperlink"/>
          <w:rFonts w:ascii="Arial" w:hAnsi="Arial" w:cs="Arial"/>
          <w:sz w:val="22"/>
          <w:szCs w:val="22"/>
        </w:rPr>
        <w:t>https://www.ncdhhs.gov/divisions/social-services/public-notices</w:t>
      </w:r>
      <w:r w:rsidR="009E3432" w:rsidRPr="009E3432">
        <w:rPr>
          <w:rFonts w:ascii="Arial" w:hAnsi="Arial" w:cs="Arial"/>
          <w:sz w:val="22"/>
          <w:szCs w:val="22"/>
        </w:rPr>
        <w:fldChar w:fldCharType="end"/>
      </w:r>
      <w:bookmarkEnd w:id="9"/>
      <w:r w:rsidR="006F0F02">
        <w:rPr>
          <w:rFonts w:ascii="Arial" w:hAnsi="Arial" w:cs="Arial"/>
          <w:sz w:val="22"/>
          <w:szCs w:val="22"/>
        </w:rPr>
        <w:t xml:space="preserve">.  </w:t>
      </w:r>
      <w:r w:rsidRPr="006F0F02">
        <w:rPr>
          <w:rFonts w:ascii="Arial" w:hAnsi="Arial" w:cs="Arial"/>
          <w:color w:val="000000" w:themeColor="text1"/>
          <w:sz w:val="22"/>
          <w:szCs w:val="22"/>
        </w:rPr>
        <w:t>Applications must be submitted by adhering to the following format:</w:t>
      </w:r>
      <w:r w:rsidRPr="006F0F02" w:rsidDel="00072BB4">
        <w:rPr>
          <w:rFonts w:ascii="Arial" w:hAnsi="Arial" w:cs="Arial"/>
          <w:color w:val="000000" w:themeColor="text1"/>
          <w:sz w:val="22"/>
          <w:szCs w:val="22"/>
        </w:rPr>
        <w:t xml:space="preserve"> </w:t>
      </w:r>
    </w:p>
    <w:p w14:paraId="09CBC090" w14:textId="77777777" w:rsidR="007350F3" w:rsidRDefault="007350F3" w:rsidP="007350F3">
      <w:pPr>
        <w:numPr>
          <w:ilvl w:val="12"/>
          <w:numId w:val="0"/>
        </w:numPr>
        <w:spacing w:beforeLines="60" w:before="144"/>
        <w:rPr>
          <w:rFonts w:ascii="Arial" w:hAnsi="Arial" w:cs="Arial"/>
          <w:color w:val="000000" w:themeColor="text1"/>
          <w:sz w:val="22"/>
          <w:szCs w:val="22"/>
        </w:rPr>
      </w:pPr>
    </w:p>
    <w:p w14:paraId="68A7059D" w14:textId="77777777" w:rsidR="007350F3" w:rsidRPr="00732E15" w:rsidRDefault="007350F3" w:rsidP="008671C6">
      <w:pPr>
        <w:numPr>
          <w:ilvl w:val="0"/>
          <w:numId w:val="7"/>
        </w:numPr>
        <w:jc w:val="both"/>
        <w:rPr>
          <w:rFonts w:ascii="Arial" w:hAnsi="Arial" w:cs="Arial"/>
          <w:sz w:val="22"/>
          <w:szCs w:val="22"/>
        </w:rPr>
      </w:pPr>
      <w:r w:rsidRPr="00732E15">
        <w:rPr>
          <w:rFonts w:ascii="Arial" w:hAnsi="Arial" w:cs="Arial"/>
          <w:sz w:val="22"/>
          <w:szCs w:val="22"/>
        </w:rPr>
        <w:t>Type must be 12-point font size.</w:t>
      </w:r>
    </w:p>
    <w:p w14:paraId="6A8F45CE" w14:textId="77777777" w:rsidR="007350F3" w:rsidRPr="00732E15" w:rsidRDefault="007350F3" w:rsidP="008671C6">
      <w:pPr>
        <w:numPr>
          <w:ilvl w:val="0"/>
          <w:numId w:val="7"/>
        </w:numPr>
        <w:jc w:val="both"/>
        <w:rPr>
          <w:rFonts w:ascii="Arial" w:hAnsi="Arial" w:cs="Arial"/>
          <w:sz w:val="22"/>
          <w:szCs w:val="22"/>
        </w:rPr>
      </w:pPr>
      <w:r w:rsidRPr="00732E15">
        <w:rPr>
          <w:rFonts w:ascii="Arial" w:hAnsi="Arial" w:cs="Arial"/>
          <w:sz w:val="22"/>
          <w:szCs w:val="22"/>
        </w:rPr>
        <w:t>The application must be typed on 8 ½” x 11” white paper and single spaced.</w:t>
      </w:r>
    </w:p>
    <w:p w14:paraId="1575CDA6" w14:textId="77777777" w:rsidR="007350F3" w:rsidRPr="00732E15" w:rsidRDefault="007350F3" w:rsidP="008671C6">
      <w:pPr>
        <w:numPr>
          <w:ilvl w:val="0"/>
          <w:numId w:val="7"/>
        </w:numPr>
        <w:jc w:val="both"/>
        <w:rPr>
          <w:rFonts w:ascii="Arial" w:hAnsi="Arial" w:cs="Arial"/>
          <w:sz w:val="22"/>
          <w:szCs w:val="22"/>
        </w:rPr>
      </w:pPr>
      <w:r w:rsidRPr="00732E15">
        <w:rPr>
          <w:rFonts w:ascii="Arial" w:hAnsi="Arial" w:cs="Arial"/>
          <w:sz w:val="22"/>
          <w:szCs w:val="22"/>
        </w:rPr>
        <w:t xml:space="preserve">Adhere to page limits. </w:t>
      </w:r>
      <w:r w:rsidRPr="00732E15">
        <w:rPr>
          <w:rFonts w:ascii="Arial" w:hAnsi="Arial" w:cs="Arial"/>
          <w:b/>
          <w:i/>
          <w:sz w:val="22"/>
          <w:szCs w:val="22"/>
        </w:rPr>
        <w:t>Do not</w:t>
      </w:r>
      <w:r w:rsidRPr="00732E15">
        <w:rPr>
          <w:rFonts w:ascii="Arial" w:hAnsi="Arial" w:cs="Arial"/>
          <w:sz w:val="22"/>
          <w:szCs w:val="22"/>
        </w:rPr>
        <w:t xml:space="preserve"> add additional pages when responding to this application. Points will be deducted during scoring for applications that exceed page limits. </w:t>
      </w:r>
    </w:p>
    <w:p w14:paraId="635F1CAA" w14:textId="77777777" w:rsidR="007350F3" w:rsidRPr="00732E15" w:rsidRDefault="007350F3" w:rsidP="008671C6">
      <w:pPr>
        <w:numPr>
          <w:ilvl w:val="0"/>
          <w:numId w:val="7"/>
        </w:numPr>
        <w:jc w:val="both"/>
        <w:rPr>
          <w:rFonts w:ascii="Arial" w:hAnsi="Arial" w:cs="Arial"/>
          <w:sz w:val="22"/>
          <w:szCs w:val="22"/>
        </w:rPr>
      </w:pPr>
      <w:r w:rsidRPr="00732E15">
        <w:rPr>
          <w:rFonts w:ascii="Arial" w:hAnsi="Arial" w:cs="Arial"/>
          <w:sz w:val="22"/>
          <w:szCs w:val="22"/>
        </w:rPr>
        <w:t>Number each page consecutively.</w:t>
      </w:r>
    </w:p>
    <w:p w14:paraId="52DB8AE9" w14:textId="77777777" w:rsidR="007350F3" w:rsidRPr="00732E15" w:rsidRDefault="007350F3" w:rsidP="008671C6">
      <w:pPr>
        <w:numPr>
          <w:ilvl w:val="0"/>
          <w:numId w:val="7"/>
        </w:numPr>
        <w:jc w:val="both"/>
        <w:rPr>
          <w:rFonts w:ascii="Arial" w:hAnsi="Arial" w:cs="Arial"/>
          <w:sz w:val="22"/>
          <w:szCs w:val="22"/>
        </w:rPr>
      </w:pPr>
      <w:r w:rsidRPr="00732E15">
        <w:rPr>
          <w:rFonts w:ascii="Arial" w:hAnsi="Arial" w:cs="Arial"/>
          <w:sz w:val="22"/>
          <w:szCs w:val="22"/>
        </w:rPr>
        <w:t xml:space="preserve">Applications </w:t>
      </w:r>
      <w:r w:rsidRPr="00732E15">
        <w:rPr>
          <w:rFonts w:ascii="Arial" w:hAnsi="Arial" w:cs="Arial"/>
          <w:b/>
          <w:i/>
          <w:sz w:val="22"/>
          <w:szCs w:val="22"/>
        </w:rPr>
        <w:t>must not</w:t>
      </w:r>
      <w:r w:rsidRPr="00732E15">
        <w:rPr>
          <w:rFonts w:ascii="Arial" w:hAnsi="Arial" w:cs="Arial"/>
          <w:sz w:val="22"/>
          <w:szCs w:val="22"/>
        </w:rPr>
        <w:t xml:space="preserve"> be stapled or bound – instead use binder clips or paperclips.</w:t>
      </w:r>
    </w:p>
    <w:p w14:paraId="4B6CEEBA" w14:textId="77777777" w:rsidR="007350F3" w:rsidRPr="00732E15" w:rsidRDefault="007350F3" w:rsidP="008671C6">
      <w:pPr>
        <w:numPr>
          <w:ilvl w:val="0"/>
          <w:numId w:val="7"/>
        </w:numPr>
        <w:jc w:val="both"/>
        <w:rPr>
          <w:rFonts w:ascii="Arial" w:hAnsi="Arial" w:cs="Arial"/>
          <w:sz w:val="22"/>
          <w:szCs w:val="22"/>
        </w:rPr>
      </w:pPr>
      <w:r w:rsidRPr="00732E15">
        <w:rPr>
          <w:rFonts w:ascii="Arial" w:hAnsi="Arial" w:cs="Arial"/>
          <w:sz w:val="22"/>
          <w:szCs w:val="22"/>
        </w:rPr>
        <w:t xml:space="preserve">Respond to each </w:t>
      </w:r>
      <w:proofErr w:type="gramStart"/>
      <w:r w:rsidRPr="00732E15">
        <w:rPr>
          <w:rFonts w:ascii="Arial" w:hAnsi="Arial" w:cs="Arial"/>
          <w:sz w:val="22"/>
          <w:szCs w:val="22"/>
        </w:rPr>
        <w:t>criteria</w:t>
      </w:r>
      <w:proofErr w:type="gramEnd"/>
      <w:r w:rsidRPr="00732E15">
        <w:rPr>
          <w:rFonts w:ascii="Arial" w:hAnsi="Arial" w:cs="Arial"/>
          <w:sz w:val="22"/>
          <w:szCs w:val="22"/>
        </w:rPr>
        <w:t xml:space="preserve"> listed in this RFA in the order requested. </w:t>
      </w:r>
      <w:r w:rsidRPr="00732E15">
        <w:rPr>
          <w:rFonts w:ascii="Arial" w:hAnsi="Arial" w:cs="Arial"/>
          <w:b/>
          <w:i/>
          <w:sz w:val="22"/>
          <w:szCs w:val="22"/>
        </w:rPr>
        <w:t>Include section headings</w:t>
      </w:r>
      <w:r w:rsidRPr="00732E15">
        <w:rPr>
          <w:rFonts w:ascii="Arial" w:hAnsi="Arial" w:cs="Arial"/>
          <w:sz w:val="22"/>
          <w:szCs w:val="22"/>
        </w:rPr>
        <w:t xml:space="preserve"> in the Scope of Work as listed in the application checklist. </w:t>
      </w:r>
      <w:r w:rsidRPr="00732E15">
        <w:rPr>
          <w:rFonts w:ascii="Arial" w:hAnsi="Arial" w:cs="Arial"/>
          <w:b/>
          <w:i/>
          <w:sz w:val="22"/>
          <w:szCs w:val="22"/>
        </w:rPr>
        <w:t>Do not</w:t>
      </w:r>
      <w:r w:rsidRPr="00732E15">
        <w:rPr>
          <w:rFonts w:ascii="Arial" w:hAnsi="Arial" w:cs="Arial"/>
          <w:sz w:val="22"/>
          <w:szCs w:val="22"/>
        </w:rPr>
        <w:t xml:space="preserve"> insert page dividers. </w:t>
      </w:r>
    </w:p>
    <w:p w14:paraId="2D0F267F" w14:textId="6C2F4442" w:rsidR="007350F3" w:rsidRPr="00732E15" w:rsidRDefault="007350F3" w:rsidP="008671C6">
      <w:pPr>
        <w:numPr>
          <w:ilvl w:val="0"/>
          <w:numId w:val="7"/>
        </w:numPr>
        <w:jc w:val="both"/>
        <w:rPr>
          <w:rFonts w:ascii="Arial" w:hAnsi="Arial" w:cs="Arial"/>
          <w:sz w:val="22"/>
          <w:szCs w:val="22"/>
        </w:rPr>
      </w:pPr>
      <w:r w:rsidRPr="00732E15">
        <w:rPr>
          <w:rFonts w:ascii="Arial" w:hAnsi="Arial" w:cs="Arial"/>
          <w:sz w:val="22"/>
          <w:szCs w:val="22"/>
        </w:rPr>
        <w:t xml:space="preserve">The </w:t>
      </w:r>
      <w:r w:rsidRPr="00732E15">
        <w:rPr>
          <w:rFonts w:ascii="Arial" w:hAnsi="Arial" w:cs="Arial"/>
          <w:b/>
          <w:i/>
          <w:sz w:val="22"/>
          <w:szCs w:val="22"/>
        </w:rPr>
        <w:t>Application Checklist</w:t>
      </w:r>
      <w:r w:rsidRPr="00732E15">
        <w:rPr>
          <w:rFonts w:ascii="Arial" w:hAnsi="Arial" w:cs="Arial"/>
          <w:sz w:val="22"/>
          <w:szCs w:val="22"/>
        </w:rPr>
        <w:t xml:space="preserve"> (</w:t>
      </w:r>
      <w:r w:rsidRPr="00523C39">
        <w:rPr>
          <w:rFonts w:ascii="Arial" w:hAnsi="Arial" w:cs="Arial"/>
          <w:sz w:val="22"/>
          <w:szCs w:val="22"/>
        </w:rPr>
        <w:t xml:space="preserve">Appendix </w:t>
      </w:r>
      <w:r w:rsidR="00523C39">
        <w:rPr>
          <w:rFonts w:ascii="Arial" w:hAnsi="Arial" w:cs="Arial"/>
          <w:sz w:val="22"/>
          <w:szCs w:val="22"/>
        </w:rPr>
        <w:t>A</w:t>
      </w:r>
      <w:r w:rsidRPr="00732E15">
        <w:rPr>
          <w:rFonts w:ascii="Arial" w:hAnsi="Arial" w:cs="Arial"/>
          <w:sz w:val="22"/>
          <w:szCs w:val="22"/>
        </w:rPr>
        <w:t xml:space="preserve">) is </w:t>
      </w:r>
      <w:r w:rsidR="008B1478">
        <w:rPr>
          <w:rFonts w:ascii="Arial" w:hAnsi="Arial" w:cs="Arial"/>
          <w:sz w:val="22"/>
          <w:szCs w:val="22"/>
        </w:rPr>
        <w:t>required</w:t>
      </w:r>
      <w:r w:rsidR="008B1478" w:rsidRPr="00732E15">
        <w:rPr>
          <w:rFonts w:ascii="Arial" w:hAnsi="Arial" w:cs="Arial"/>
          <w:sz w:val="22"/>
          <w:szCs w:val="22"/>
        </w:rPr>
        <w:t xml:space="preserve"> </w:t>
      </w:r>
      <w:r w:rsidRPr="00732E15">
        <w:rPr>
          <w:rFonts w:ascii="Arial" w:hAnsi="Arial" w:cs="Arial"/>
          <w:sz w:val="22"/>
          <w:szCs w:val="22"/>
        </w:rPr>
        <w:t xml:space="preserve">and provides the order for required documents. </w:t>
      </w:r>
    </w:p>
    <w:p w14:paraId="66683E40" w14:textId="77777777" w:rsidR="00523C39" w:rsidRDefault="00523C39" w:rsidP="007350F3">
      <w:pPr>
        <w:numPr>
          <w:ilvl w:val="12"/>
          <w:numId w:val="0"/>
        </w:numPr>
        <w:spacing w:beforeLines="60" w:before="144"/>
        <w:rPr>
          <w:rFonts w:ascii="Arial" w:hAnsi="Arial" w:cs="Arial"/>
          <w:b/>
          <w:color w:val="000000" w:themeColor="text1"/>
          <w:sz w:val="22"/>
          <w:szCs w:val="22"/>
        </w:rPr>
      </w:pPr>
      <w:bookmarkStart w:id="10" w:name="_Hlk30503771"/>
    </w:p>
    <w:p w14:paraId="0B94E886" w14:textId="6C5A7C87" w:rsidR="007350F3" w:rsidRPr="00732E15" w:rsidRDefault="007350F3" w:rsidP="007350F3">
      <w:pPr>
        <w:numPr>
          <w:ilvl w:val="12"/>
          <w:numId w:val="0"/>
        </w:numPr>
        <w:spacing w:beforeLines="60" w:before="144"/>
        <w:rPr>
          <w:rFonts w:ascii="Arial" w:hAnsi="Arial" w:cs="Arial"/>
          <w:b/>
          <w:color w:val="000000" w:themeColor="text1"/>
          <w:sz w:val="22"/>
          <w:szCs w:val="22"/>
        </w:rPr>
      </w:pPr>
      <w:r w:rsidRPr="00732E15">
        <w:rPr>
          <w:rFonts w:ascii="Arial" w:hAnsi="Arial" w:cs="Arial"/>
          <w:b/>
          <w:color w:val="000000" w:themeColor="text1"/>
          <w:sz w:val="22"/>
          <w:szCs w:val="22"/>
        </w:rPr>
        <w:t xml:space="preserve">The applicant must submit the </w:t>
      </w:r>
      <w:r w:rsidR="0046729A">
        <w:rPr>
          <w:rFonts w:ascii="Arial" w:hAnsi="Arial" w:cs="Arial"/>
          <w:b/>
          <w:color w:val="000000" w:themeColor="text1"/>
          <w:sz w:val="22"/>
          <w:szCs w:val="22"/>
        </w:rPr>
        <w:t>Direct Client Services Face Sheet</w:t>
      </w:r>
      <w:r w:rsidRPr="00732E15">
        <w:rPr>
          <w:rFonts w:ascii="Arial" w:hAnsi="Arial" w:cs="Arial"/>
          <w:b/>
          <w:color w:val="000000" w:themeColor="text1"/>
          <w:sz w:val="22"/>
          <w:szCs w:val="22"/>
        </w:rPr>
        <w:t xml:space="preserve"> of the RFA with all fields completed and signed by an authorized official of the </w:t>
      </w:r>
      <w:r w:rsidR="008B1478">
        <w:rPr>
          <w:rFonts w:ascii="Arial" w:hAnsi="Arial" w:cs="Arial"/>
          <w:b/>
          <w:color w:val="000000" w:themeColor="text1"/>
          <w:sz w:val="22"/>
          <w:szCs w:val="22"/>
        </w:rPr>
        <w:t>applicant</w:t>
      </w:r>
      <w:r w:rsidR="008B1478" w:rsidRPr="00732E15">
        <w:rPr>
          <w:rFonts w:ascii="Arial" w:hAnsi="Arial" w:cs="Arial"/>
          <w:b/>
          <w:color w:val="000000" w:themeColor="text1"/>
          <w:sz w:val="22"/>
          <w:szCs w:val="22"/>
        </w:rPr>
        <w:t xml:space="preserve">’s </w:t>
      </w:r>
      <w:r w:rsidRPr="00732E15">
        <w:rPr>
          <w:rFonts w:ascii="Arial" w:hAnsi="Arial" w:cs="Arial"/>
          <w:b/>
          <w:color w:val="000000" w:themeColor="text1"/>
          <w:sz w:val="22"/>
          <w:szCs w:val="22"/>
        </w:rPr>
        <w:t>organization.</w:t>
      </w:r>
    </w:p>
    <w:p w14:paraId="08BA7003" w14:textId="0DA6CC47" w:rsidR="00397668" w:rsidRDefault="007350F3" w:rsidP="007350F3">
      <w:pPr>
        <w:pStyle w:val="Text"/>
        <w:spacing w:beforeLines="60" w:before="144" w:after="60" w:line="276" w:lineRule="auto"/>
        <w:rPr>
          <w:rFonts w:ascii="Arial" w:hAnsi="Arial" w:cs="Arial"/>
          <w:sz w:val="22"/>
          <w:szCs w:val="22"/>
        </w:rPr>
      </w:pPr>
      <w:r w:rsidRPr="00732E15">
        <w:rPr>
          <w:rFonts w:ascii="Arial" w:hAnsi="Arial" w:cs="Arial"/>
          <w:sz w:val="22"/>
          <w:szCs w:val="22"/>
        </w:rPr>
        <w:t>Applications must be received no later than 5:00 p.m</w:t>
      </w:r>
      <w:r w:rsidR="002C6CE3">
        <w:rPr>
          <w:rFonts w:ascii="Arial" w:hAnsi="Arial" w:cs="Arial"/>
          <w:sz w:val="22"/>
          <w:szCs w:val="22"/>
        </w:rPr>
        <w:t xml:space="preserve">. </w:t>
      </w:r>
      <w:r w:rsidR="00C644F0" w:rsidRPr="00E61345">
        <w:rPr>
          <w:rFonts w:ascii="Arial" w:hAnsi="Arial" w:cs="Arial"/>
          <w:sz w:val="22"/>
          <w:szCs w:val="22"/>
        </w:rPr>
        <w:t xml:space="preserve">April </w:t>
      </w:r>
      <w:r w:rsidR="007E0FA6">
        <w:rPr>
          <w:rFonts w:ascii="Arial" w:hAnsi="Arial" w:cs="Arial"/>
          <w:sz w:val="22"/>
          <w:szCs w:val="22"/>
        </w:rPr>
        <w:t>24</w:t>
      </w:r>
      <w:r w:rsidR="002C6CE3" w:rsidRPr="00E61345">
        <w:rPr>
          <w:rFonts w:ascii="Arial" w:hAnsi="Arial" w:cs="Arial"/>
          <w:sz w:val="22"/>
          <w:szCs w:val="22"/>
        </w:rPr>
        <w:t>, 2020.</w:t>
      </w:r>
      <w:r w:rsidRPr="00732E15">
        <w:rPr>
          <w:rFonts w:ascii="Arial" w:hAnsi="Arial" w:cs="Arial"/>
          <w:sz w:val="22"/>
          <w:szCs w:val="22"/>
        </w:rPr>
        <w:t xml:space="preserve">  Applications received after 5:00 p.m. will be classified as late and will not be considered for funding. </w:t>
      </w:r>
      <w:r w:rsidR="00397668">
        <w:rPr>
          <w:rFonts w:ascii="Arial" w:hAnsi="Arial" w:cs="Arial"/>
          <w:sz w:val="22"/>
          <w:szCs w:val="22"/>
        </w:rPr>
        <w:t xml:space="preserve">All applications must be submitted via email to Lindsay Harrison </w:t>
      </w:r>
      <w:hyperlink r:id="rId15" w:history="1">
        <w:r w:rsidR="00397668" w:rsidRPr="006670FD">
          <w:rPr>
            <w:rStyle w:val="Hyperlink"/>
            <w:rFonts w:ascii="Arial" w:hAnsi="Arial" w:cs="Arial"/>
            <w:sz w:val="22"/>
            <w:szCs w:val="22"/>
          </w:rPr>
          <w:t>Lindsay.harrison@dhhs.nc.gov</w:t>
        </w:r>
      </w:hyperlink>
      <w:r w:rsidR="00397668">
        <w:rPr>
          <w:rFonts w:ascii="Arial" w:hAnsi="Arial" w:cs="Arial"/>
          <w:sz w:val="22"/>
          <w:szCs w:val="22"/>
        </w:rPr>
        <w:t xml:space="preserve">.  </w:t>
      </w:r>
      <w:r w:rsidR="00397668" w:rsidRPr="00C91F5D">
        <w:rPr>
          <w:rFonts w:ascii="Arial" w:hAnsi="Arial" w:cs="Arial"/>
          <w:sz w:val="22"/>
          <w:szCs w:val="22"/>
        </w:rPr>
        <w:t>Acknowledgement of Receipt will be sent via email.</w:t>
      </w:r>
    </w:p>
    <w:p w14:paraId="34019A34" w14:textId="77777777" w:rsidR="007350F3" w:rsidRDefault="007350F3" w:rsidP="007350F3">
      <w:pPr>
        <w:pStyle w:val="Default"/>
        <w:ind w:left="450"/>
        <w:rPr>
          <w:rFonts w:ascii="Arial" w:hAnsi="Arial" w:cs="Arial"/>
          <w:color w:val="auto"/>
          <w:sz w:val="20"/>
          <w:szCs w:val="20"/>
        </w:rPr>
      </w:pPr>
    </w:p>
    <w:p w14:paraId="7254023F" w14:textId="5BE28873" w:rsidR="007350F3" w:rsidRPr="00732E15" w:rsidRDefault="00D13C11" w:rsidP="007350F3">
      <w:pPr>
        <w:numPr>
          <w:ilvl w:val="12"/>
          <w:numId w:val="0"/>
        </w:numPr>
        <w:spacing w:beforeLines="60" w:before="144"/>
        <w:rPr>
          <w:rFonts w:ascii="Arial" w:hAnsi="Arial" w:cs="Arial"/>
          <w:b/>
          <w:bCs/>
          <w:sz w:val="22"/>
          <w:szCs w:val="22"/>
        </w:rPr>
      </w:pPr>
      <w:r>
        <w:rPr>
          <w:rFonts w:ascii="Arial" w:hAnsi="Arial" w:cs="Arial"/>
          <w:b/>
          <w:sz w:val="22"/>
          <w:szCs w:val="22"/>
        </w:rPr>
        <w:t>2</w:t>
      </w:r>
      <w:r w:rsidR="007350F3" w:rsidRPr="00732E15">
        <w:rPr>
          <w:rFonts w:ascii="Arial" w:hAnsi="Arial" w:cs="Arial"/>
          <w:b/>
          <w:sz w:val="22"/>
          <w:szCs w:val="22"/>
        </w:rPr>
        <w:t>.</w:t>
      </w:r>
      <w:r w:rsidR="007350F3" w:rsidRPr="00732E15">
        <w:rPr>
          <w:rFonts w:ascii="Arial" w:hAnsi="Arial" w:cs="Arial"/>
          <w:sz w:val="22"/>
          <w:szCs w:val="22"/>
        </w:rPr>
        <w:t xml:space="preserve"> </w:t>
      </w:r>
      <w:r w:rsidR="007350F3" w:rsidRPr="00732E15">
        <w:rPr>
          <w:rFonts w:ascii="Arial" w:hAnsi="Arial" w:cs="Arial"/>
          <w:b/>
          <w:bCs/>
          <w:sz w:val="22"/>
          <w:szCs w:val="22"/>
        </w:rPr>
        <w:t>Written Questions</w:t>
      </w:r>
    </w:p>
    <w:p w14:paraId="1BE71EE1" w14:textId="7913DAFD" w:rsidR="007350F3" w:rsidRDefault="007350F3" w:rsidP="007350F3">
      <w:pPr>
        <w:spacing w:beforeLines="60" w:before="144"/>
        <w:rPr>
          <w:rFonts w:ascii="Arial" w:hAnsi="Arial" w:cs="Arial"/>
          <w:color w:val="2E74B5" w:themeColor="accent1" w:themeShade="BF"/>
          <w:sz w:val="22"/>
          <w:szCs w:val="22"/>
        </w:rPr>
      </w:pPr>
      <w:r w:rsidRPr="00732E15">
        <w:rPr>
          <w:rFonts w:ascii="Arial" w:hAnsi="Arial" w:cs="Arial"/>
          <w:sz w:val="22"/>
          <w:szCs w:val="22"/>
        </w:rPr>
        <w:t>All inquiries regarding the grant must be submitted via email by</w:t>
      </w:r>
      <w:r w:rsidR="00397668">
        <w:rPr>
          <w:rFonts w:ascii="Arial" w:hAnsi="Arial" w:cs="Arial"/>
          <w:sz w:val="22"/>
          <w:szCs w:val="22"/>
        </w:rPr>
        <w:t xml:space="preserve"> April 1</w:t>
      </w:r>
      <w:r w:rsidR="007E0FA6">
        <w:rPr>
          <w:rFonts w:ascii="Arial" w:hAnsi="Arial" w:cs="Arial"/>
          <w:sz w:val="22"/>
          <w:szCs w:val="22"/>
        </w:rPr>
        <w:t>7</w:t>
      </w:r>
      <w:r w:rsidR="00397668">
        <w:rPr>
          <w:rFonts w:ascii="Arial" w:hAnsi="Arial" w:cs="Arial"/>
          <w:sz w:val="22"/>
          <w:szCs w:val="22"/>
        </w:rPr>
        <w:t>, 2020</w:t>
      </w:r>
      <w:bookmarkStart w:id="11" w:name="_MailAutoSig"/>
      <w:r w:rsidR="00397668">
        <w:rPr>
          <w:rFonts w:ascii="Arial" w:hAnsi="Arial" w:cs="Arial"/>
          <w:sz w:val="22"/>
          <w:szCs w:val="22"/>
        </w:rPr>
        <w:t xml:space="preserve"> to Lindsay Harrison</w:t>
      </w:r>
      <w:r w:rsidRPr="00732E15">
        <w:rPr>
          <w:rFonts w:ascii="Arial" w:hAnsi="Arial" w:cs="Arial"/>
          <w:color w:val="2E74B5" w:themeColor="accent1" w:themeShade="BF"/>
          <w:sz w:val="22"/>
          <w:szCs w:val="22"/>
        </w:rPr>
        <w:t xml:space="preserve"> </w:t>
      </w:r>
      <w:bookmarkEnd w:id="11"/>
      <w:r w:rsidR="00397668">
        <w:rPr>
          <w:rFonts w:ascii="Arial" w:hAnsi="Arial" w:cs="Arial"/>
          <w:sz w:val="22"/>
          <w:szCs w:val="22"/>
        </w:rPr>
        <w:fldChar w:fldCharType="begin"/>
      </w:r>
      <w:r w:rsidR="00397668">
        <w:rPr>
          <w:rFonts w:ascii="Arial" w:hAnsi="Arial" w:cs="Arial"/>
          <w:sz w:val="22"/>
          <w:szCs w:val="22"/>
        </w:rPr>
        <w:instrText xml:space="preserve"> HYPERLINK "mailto:Lindsay.harrison@dhhs.nc.gov" </w:instrText>
      </w:r>
      <w:r w:rsidR="00397668">
        <w:rPr>
          <w:rFonts w:ascii="Arial" w:hAnsi="Arial" w:cs="Arial"/>
          <w:sz w:val="22"/>
          <w:szCs w:val="22"/>
        </w:rPr>
        <w:fldChar w:fldCharType="separate"/>
      </w:r>
      <w:r w:rsidR="00397668" w:rsidRPr="006670FD">
        <w:rPr>
          <w:rStyle w:val="Hyperlink"/>
          <w:rFonts w:ascii="Arial" w:hAnsi="Arial" w:cs="Arial"/>
          <w:sz w:val="22"/>
          <w:szCs w:val="22"/>
        </w:rPr>
        <w:t>Lindsay.harrison@dhhs.nc.gov</w:t>
      </w:r>
      <w:r w:rsidR="00397668">
        <w:rPr>
          <w:rFonts w:ascii="Arial" w:hAnsi="Arial" w:cs="Arial"/>
          <w:sz w:val="22"/>
          <w:szCs w:val="22"/>
        </w:rPr>
        <w:fldChar w:fldCharType="end"/>
      </w:r>
      <w:r w:rsidR="00397668">
        <w:rPr>
          <w:rFonts w:ascii="Arial" w:hAnsi="Arial" w:cs="Arial"/>
          <w:sz w:val="22"/>
          <w:szCs w:val="22"/>
        </w:rPr>
        <w:t xml:space="preserve">.  </w:t>
      </w:r>
    </w:p>
    <w:p w14:paraId="3D006BBF" w14:textId="77777777" w:rsidR="009607EA" w:rsidRPr="00732E15" w:rsidRDefault="009607EA" w:rsidP="007350F3">
      <w:pPr>
        <w:spacing w:beforeLines="60" w:before="144"/>
        <w:rPr>
          <w:rFonts w:ascii="Arial" w:hAnsi="Arial" w:cs="Arial"/>
          <w:sz w:val="22"/>
          <w:szCs w:val="22"/>
        </w:rPr>
      </w:pPr>
    </w:p>
    <w:bookmarkEnd w:id="10"/>
    <w:p w14:paraId="0C98581C" w14:textId="4760C8FA" w:rsidR="007350F3" w:rsidRPr="00732E15" w:rsidRDefault="00D13C11" w:rsidP="007350F3">
      <w:pPr>
        <w:numPr>
          <w:ilvl w:val="12"/>
          <w:numId w:val="0"/>
        </w:numPr>
        <w:spacing w:beforeLines="60" w:before="144"/>
        <w:rPr>
          <w:rFonts w:ascii="Arial" w:hAnsi="Arial" w:cs="Arial"/>
          <w:b/>
          <w:bCs/>
          <w:sz w:val="22"/>
          <w:szCs w:val="22"/>
        </w:rPr>
      </w:pPr>
      <w:r>
        <w:rPr>
          <w:rFonts w:ascii="Arial" w:hAnsi="Arial" w:cs="Arial"/>
          <w:b/>
          <w:bCs/>
          <w:sz w:val="22"/>
          <w:szCs w:val="22"/>
        </w:rPr>
        <w:t>3</w:t>
      </w:r>
      <w:r w:rsidR="007350F3" w:rsidRPr="00732E15">
        <w:rPr>
          <w:rFonts w:ascii="Arial" w:hAnsi="Arial" w:cs="Arial"/>
          <w:b/>
          <w:bCs/>
          <w:sz w:val="22"/>
          <w:szCs w:val="22"/>
        </w:rPr>
        <w:t xml:space="preserve">. </w:t>
      </w:r>
      <w:bookmarkStart w:id="12" w:name="_Hlk30503793"/>
      <w:r w:rsidR="007350F3" w:rsidRPr="00732E15">
        <w:rPr>
          <w:rFonts w:ascii="Arial" w:hAnsi="Arial" w:cs="Arial"/>
          <w:b/>
          <w:bCs/>
          <w:sz w:val="22"/>
          <w:szCs w:val="22"/>
        </w:rPr>
        <w:t>Application Selection and Scoring</w:t>
      </w:r>
    </w:p>
    <w:p w14:paraId="4B78F0C1" w14:textId="77777777" w:rsidR="007350F3" w:rsidRDefault="007350F3" w:rsidP="007350F3">
      <w:pPr>
        <w:autoSpaceDE w:val="0"/>
        <w:autoSpaceDN w:val="0"/>
        <w:spacing w:after="200"/>
        <w:rPr>
          <w:rFonts w:ascii="Arial" w:hAnsi="Arial" w:cs="Arial"/>
          <w:bCs/>
          <w:sz w:val="22"/>
          <w:szCs w:val="22"/>
        </w:rPr>
      </w:pPr>
    </w:p>
    <w:p w14:paraId="070780B8" w14:textId="04CA6ECF" w:rsidR="009607EA" w:rsidRPr="00397668" w:rsidRDefault="007350F3" w:rsidP="00397668">
      <w:pPr>
        <w:autoSpaceDE w:val="0"/>
        <w:autoSpaceDN w:val="0"/>
        <w:spacing w:after="200"/>
        <w:rPr>
          <w:rFonts w:ascii="Arial" w:hAnsi="Arial" w:cs="Arial"/>
          <w:color w:val="000000"/>
          <w:sz w:val="22"/>
          <w:szCs w:val="22"/>
        </w:rPr>
      </w:pPr>
      <w:r w:rsidRPr="00C91F5D">
        <w:rPr>
          <w:rFonts w:ascii="Arial" w:hAnsi="Arial" w:cs="Arial"/>
          <w:bCs/>
          <w:sz w:val="22"/>
          <w:szCs w:val="22"/>
        </w:rPr>
        <w:t>An award committee will review and score all applications received by</w:t>
      </w:r>
      <w:r w:rsidR="00397668">
        <w:rPr>
          <w:rFonts w:ascii="Arial" w:hAnsi="Arial" w:cs="Arial"/>
          <w:bCs/>
          <w:sz w:val="22"/>
          <w:szCs w:val="22"/>
        </w:rPr>
        <w:t xml:space="preserve"> 5:00pm on April </w:t>
      </w:r>
      <w:r w:rsidR="007E0FA6">
        <w:rPr>
          <w:rFonts w:ascii="Arial" w:hAnsi="Arial" w:cs="Arial"/>
          <w:bCs/>
          <w:sz w:val="22"/>
          <w:szCs w:val="22"/>
        </w:rPr>
        <w:t>24</w:t>
      </w:r>
      <w:r w:rsidR="00397668">
        <w:rPr>
          <w:rFonts w:ascii="Arial" w:hAnsi="Arial" w:cs="Arial"/>
          <w:bCs/>
          <w:sz w:val="22"/>
          <w:szCs w:val="22"/>
        </w:rPr>
        <w:t>, 2020.</w:t>
      </w:r>
      <w:r w:rsidRPr="00C91F5D">
        <w:rPr>
          <w:rFonts w:ascii="Arial" w:hAnsi="Arial" w:cs="Arial"/>
          <w:bCs/>
          <w:color w:val="2E74B5" w:themeColor="accent1" w:themeShade="BF"/>
          <w:sz w:val="22"/>
          <w:szCs w:val="22"/>
        </w:rPr>
        <w:t xml:space="preserve"> </w:t>
      </w:r>
      <w:r w:rsidRPr="00C91F5D">
        <w:rPr>
          <w:rFonts w:ascii="Arial" w:hAnsi="Arial" w:cs="Arial"/>
          <w:color w:val="000000"/>
          <w:sz w:val="22"/>
          <w:szCs w:val="22"/>
        </w:rPr>
        <w:t xml:space="preserve">All qualified applications will be evaluated, and awards made based on the criteria </w:t>
      </w:r>
      <w:r w:rsidR="00973A37">
        <w:rPr>
          <w:rFonts w:ascii="Arial" w:hAnsi="Arial" w:cs="Arial"/>
          <w:color w:val="000000"/>
          <w:sz w:val="22"/>
          <w:szCs w:val="22"/>
        </w:rPr>
        <w:t xml:space="preserve">outlined in the </w:t>
      </w:r>
      <w:r w:rsidR="00E61345" w:rsidRPr="004B6657">
        <w:rPr>
          <w:rFonts w:ascii="Arial" w:hAnsi="Arial" w:cs="Arial"/>
          <w:sz w:val="22"/>
          <w:szCs w:val="22"/>
        </w:rPr>
        <w:t xml:space="preserve">Caring </w:t>
      </w:r>
      <w:proofErr w:type="gramStart"/>
      <w:r w:rsidR="00E61345" w:rsidRPr="004B6657">
        <w:rPr>
          <w:rFonts w:ascii="Arial" w:hAnsi="Arial" w:cs="Arial"/>
          <w:sz w:val="22"/>
          <w:szCs w:val="22"/>
        </w:rPr>
        <w:t>For</w:t>
      </w:r>
      <w:proofErr w:type="gramEnd"/>
      <w:r w:rsidR="00E61345" w:rsidRPr="004B6657">
        <w:rPr>
          <w:rFonts w:ascii="Arial" w:hAnsi="Arial" w:cs="Arial"/>
          <w:sz w:val="22"/>
          <w:szCs w:val="22"/>
        </w:rPr>
        <w:t xml:space="preserve"> Our Own </w:t>
      </w:r>
      <w:r w:rsidR="00973A37">
        <w:rPr>
          <w:rFonts w:ascii="Arial" w:hAnsi="Arial" w:cs="Arial"/>
          <w:color w:val="000000"/>
          <w:sz w:val="22"/>
          <w:szCs w:val="22"/>
        </w:rPr>
        <w:t xml:space="preserve">Reviewer Score </w:t>
      </w:r>
      <w:r w:rsidR="00973A37" w:rsidRPr="00523C39">
        <w:rPr>
          <w:rFonts w:ascii="Arial" w:hAnsi="Arial" w:cs="Arial"/>
          <w:color w:val="000000"/>
          <w:sz w:val="22"/>
          <w:szCs w:val="22"/>
        </w:rPr>
        <w:t xml:space="preserve">Sheet </w:t>
      </w:r>
      <w:r w:rsidR="00973A37" w:rsidRPr="00523C39">
        <w:rPr>
          <w:rFonts w:ascii="Arial" w:hAnsi="Arial" w:cs="Arial"/>
          <w:b/>
          <w:color w:val="000000"/>
          <w:sz w:val="22"/>
          <w:szCs w:val="22"/>
        </w:rPr>
        <w:t xml:space="preserve">(Appendix </w:t>
      </w:r>
      <w:r w:rsidR="00DF602B">
        <w:rPr>
          <w:rFonts w:ascii="Arial" w:hAnsi="Arial" w:cs="Arial"/>
          <w:b/>
          <w:color w:val="000000"/>
          <w:sz w:val="22"/>
          <w:szCs w:val="22"/>
        </w:rPr>
        <w:t>C</w:t>
      </w:r>
      <w:r w:rsidR="00973A37" w:rsidRPr="00523C39">
        <w:rPr>
          <w:rFonts w:ascii="Arial" w:hAnsi="Arial" w:cs="Arial"/>
          <w:b/>
          <w:color w:val="000000"/>
          <w:sz w:val="22"/>
          <w:szCs w:val="22"/>
        </w:rPr>
        <w:t>)</w:t>
      </w:r>
      <w:r w:rsidR="00973A37" w:rsidRPr="00523C39">
        <w:rPr>
          <w:rFonts w:ascii="Arial" w:hAnsi="Arial" w:cs="Arial"/>
          <w:color w:val="000000"/>
          <w:sz w:val="22"/>
          <w:szCs w:val="22"/>
        </w:rPr>
        <w:t>,</w:t>
      </w:r>
      <w:r w:rsidRPr="00C91F5D">
        <w:rPr>
          <w:rFonts w:ascii="Arial" w:hAnsi="Arial" w:cs="Arial"/>
          <w:color w:val="000000"/>
          <w:sz w:val="22"/>
          <w:szCs w:val="22"/>
        </w:rPr>
        <w:t xml:space="preserve"> to result in awards most advantageous to the State.  Applications will be scored on the content, quality, and completeness of the responses to the items in the scope of work and to how well each response addresses the </w:t>
      </w:r>
      <w:bookmarkStart w:id="13" w:name="_Hlk30503871"/>
      <w:r w:rsidR="00036164">
        <w:rPr>
          <w:rFonts w:ascii="Arial" w:hAnsi="Arial" w:cs="Arial"/>
          <w:color w:val="000000"/>
          <w:sz w:val="22"/>
          <w:szCs w:val="22"/>
        </w:rPr>
        <w:t>core factors indicated on the score sheet</w:t>
      </w:r>
      <w:bookmarkEnd w:id="13"/>
      <w:r w:rsidRPr="00C91F5D">
        <w:rPr>
          <w:rFonts w:ascii="Arial" w:hAnsi="Arial" w:cs="Arial"/>
          <w:color w:val="000000"/>
          <w:sz w:val="22"/>
          <w:szCs w:val="22"/>
        </w:rPr>
        <w:t>.</w:t>
      </w:r>
      <w:r w:rsidRPr="00C91F5D">
        <w:rPr>
          <w:sz w:val="22"/>
          <w:szCs w:val="22"/>
        </w:rPr>
        <w:t xml:space="preserve"> </w:t>
      </w:r>
      <w:r w:rsidR="008B1478" w:rsidRPr="00E42182">
        <w:rPr>
          <w:rFonts w:ascii="Arial" w:hAnsi="Arial" w:cs="Arial"/>
          <w:sz w:val="22"/>
          <w:szCs w:val="22"/>
        </w:rPr>
        <w:t>NC</w:t>
      </w:r>
      <w:r w:rsidRPr="00C91F5D">
        <w:rPr>
          <w:sz w:val="22"/>
          <w:szCs w:val="22"/>
        </w:rPr>
        <w:t> </w:t>
      </w:r>
      <w:r w:rsidR="008B1478" w:rsidRPr="00C91F5D">
        <w:rPr>
          <w:rFonts w:ascii="Arial" w:hAnsi="Arial" w:cs="Arial"/>
          <w:color w:val="000000"/>
          <w:sz w:val="22"/>
          <w:szCs w:val="22"/>
        </w:rPr>
        <w:t>D</w:t>
      </w:r>
      <w:r w:rsidR="008B1478">
        <w:rPr>
          <w:rFonts w:ascii="Arial" w:hAnsi="Arial" w:cs="Arial"/>
          <w:color w:val="000000"/>
          <w:sz w:val="22"/>
          <w:szCs w:val="22"/>
        </w:rPr>
        <w:t>S</w:t>
      </w:r>
      <w:r w:rsidR="008B1478" w:rsidRPr="00C91F5D">
        <w:rPr>
          <w:rFonts w:ascii="Arial" w:hAnsi="Arial" w:cs="Arial"/>
          <w:color w:val="000000"/>
          <w:sz w:val="22"/>
          <w:szCs w:val="22"/>
        </w:rPr>
        <w:t xml:space="preserve">S </w:t>
      </w:r>
      <w:r w:rsidRPr="00C91F5D">
        <w:rPr>
          <w:rFonts w:ascii="Arial" w:hAnsi="Arial" w:cs="Arial"/>
          <w:color w:val="000000"/>
          <w:sz w:val="22"/>
          <w:szCs w:val="22"/>
        </w:rPr>
        <w:t xml:space="preserve">will consider scores, organizational capacity, distribution among </w:t>
      </w:r>
      <w:r>
        <w:rPr>
          <w:rFonts w:ascii="Arial" w:hAnsi="Arial" w:cs="Arial"/>
          <w:color w:val="000000"/>
          <w:sz w:val="22"/>
          <w:szCs w:val="22"/>
        </w:rPr>
        <w:t>all 100 counties</w:t>
      </w:r>
      <w:r w:rsidRPr="00C91F5D">
        <w:rPr>
          <w:rFonts w:ascii="Arial" w:hAnsi="Arial" w:cs="Arial"/>
          <w:color w:val="000000"/>
          <w:sz w:val="22"/>
          <w:szCs w:val="22"/>
        </w:rPr>
        <w:t xml:space="preserve">, past contract performance, program history and variety of quality improvement plans in determining awards.  Please note that </w:t>
      </w:r>
      <w:r w:rsidR="008B1478">
        <w:rPr>
          <w:rFonts w:ascii="Arial" w:hAnsi="Arial" w:cs="Arial"/>
          <w:color w:val="000000"/>
          <w:sz w:val="22"/>
          <w:szCs w:val="22"/>
        </w:rPr>
        <w:t>applicants</w:t>
      </w:r>
      <w:r w:rsidR="008B1478" w:rsidRPr="00C91F5D">
        <w:rPr>
          <w:rFonts w:ascii="Arial" w:hAnsi="Arial" w:cs="Arial"/>
          <w:color w:val="000000"/>
          <w:sz w:val="22"/>
          <w:szCs w:val="22"/>
        </w:rPr>
        <w:t xml:space="preserve"> </w:t>
      </w:r>
      <w:r w:rsidRPr="00C91F5D">
        <w:rPr>
          <w:rFonts w:ascii="Arial" w:hAnsi="Arial" w:cs="Arial"/>
          <w:color w:val="000000"/>
          <w:sz w:val="22"/>
          <w:szCs w:val="22"/>
        </w:rPr>
        <w:t>not meeting the eligibility requirements or any of the minimum or mandatory requirements will not be scored.</w:t>
      </w:r>
      <w:bookmarkEnd w:id="12"/>
    </w:p>
    <w:p w14:paraId="1794AB9E" w14:textId="2973EE45" w:rsidR="007350F3" w:rsidRPr="00732E15" w:rsidRDefault="00D13C11" w:rsidP="007350F3">
      <w:pPr>
        <w:numPr>
          <w:ilvl w:val="12"/>
          <w:numId w:val="0"/>
        </w:numPr>
        <w:spacing w:beforeLines="60" w:before="144"/>
        <w:rPr>
          <w:rFonts w:ascii="Arial" w:hAnsi="Arial" w:cs="Arial"/>
          <w:b/>
          <w:bCs/>
          <w:sz w:val="22"/>
          <w:szCs w:val="22"/>
        </w:rPr>
      </w:pPr>
      <w:r>
        <w:rPr>
          <w:rFonts w:ascii="Arial" w:hAnsi="Arial" w:cs="Arial"/>
          <w:b/>
          <w:bCs/>
          <w:sz w:val="22"/>
          <w:szCs w:val="22"/>
        </w:rPr>
        <w:t>4</w:t>
      </w:r>
      <w:r w:rsidR="007350F3" w:rsidRPr="00732E15">
        <w:rPr>
          <w:rFonts w:ascii="Arial" w:hAnsi="Arial" w:cs="Arial"/>
          <w:b/>
          <w:bCs/>
          <w:sz w:val="22"/>
          <w:szCs w:val="22"/>
        </w:rPr>
        <w:t xml:space="preserve">. </w:t>
      </w:r>
      <w:r w:rsidR="007350F3">
        <w:rPr>
          <w:rFonts w:ascii="Arial" w:hAnsi="Arial" w:cs="Arial"/>
          <w:b/>
          <w:bCs/>
          <w:sz w:val="22"/>
          <w:szCs w:val="22"/>
        </w:rPr>
        <w:t xml:space="preserve"> </w:t>
      </w:r>
      <w:bookmarkStart w:id="14" w:name="_Hlk30503918"/>
      <w:r w:rsidR="007350F3" w:rsidRPr="00732E15">
        <w:rPr>
          <w:rFonts w:ascii="Arial" w:hAnsi="Arial" w:cs="Arial"/>
          <w:b/>
          <w:bCs/>
          <w:sz w:val="22"/>
          <w:szCs w:val="22"/>
        </w:rPr>
        <w:t xml:space="preserve">The </w:t>
      </w:r>
      <w:r w:rsidR="007350F3">
        <w:rPr>
          <w:rFonts w:ascii="Arial" w:hAnsi="Arial" w:cs="Arial"/>
          <w:b/>
          <w:bCs/>
          <w:sz w:val="22"/>
          <w:szCs w:val="22"/>
        </w:rPr>
        <w:t xml:space="preserve">NC </w:t>
      </w:r>
      <w:r w:rsidR="008B1478">
        <w:rPr>
          <w:rFonts w:ascii="Arial" w:hAnsi="Arial" w:cs="Arial"/>
          <w:b/>
          <w:bCs/>
          <w:sz w:val="22"/>
          <w:szCs w:val="22"/>
        </w:rPr>
        <w:t>DSS</w:t>
      </w:r>
      <w:r w:rsidR="007350F3" w:rsidRPr="00732E15">
        <w:rPr>
          <w:rFonts w:ascii="Arial" w:hAnsi="Arial" w:cs="Arial"/>
          <w:b/>
          <w:bCs/>
          <w:sz w:val="22"/>
          <w:szCs w:val="22"/>
        </w:rPr>
        <w:t xml:space="preserve"> reserves the right to:</w:t>
      </w:r>
    </w:p>
    <w:p w14:paraId="3D8881BF" w14:textId="77777777" w:rsidR="007350F3" w:rsidRPr="00732E15" w:rsidRDefault="007350F3" w:rsidP="008671C6">
      <w:pPr>
        <w:pStyle w:val="a"/>
        <w:numPr>
          <w:ilvl w:val="0"/>
          <w:numId w:val="4"/>
        </w:numPr>
        <w:spacing w:beforeLines="60" w:before="144"/>
        <w:contextualSpacing/>
        <w:rPr>
          <w:rFonts w:ascii="Arial" w:hAnsi="Arial" w:cs="Arial"/>
          <w:sz w:val="22"/>
          <w:szCs w:val="22"/>
        </w:rPr>
      </w:pPr>
      <w:r w:rsidRPr="00732E15">
        <w:rPr>
          <w:rFonts w:ascii="Arial" w:hAnsi="Arial" w:cs="Arial"/>
          <w:sz w:val="22"/>
          <w:szCs w:val="22"/>
        </w:rPr>
        <w:t>Modify the application and budget with the help of the applicant.  Items that may be modified include, but are not limited to goals, costs, performance and reporting requirements.</w:t>
      </w:r>
    </w:p>
    <w:p w14:paraId="38E662D0" w14:textId="77777777" w:rsidR="007350F3" w:rsidRPr="00732E15" w:rsidRDefault="007350F3" w:rsidP="008671C6">
      <w:pPr>
        <w:pStyle w:val="a"/>
        <w:numPr>
          <w:ilvl w:val="0"/>
          <w:numId w:val="4"/>
        </w:numPr>
        <w:spacing w:beforeLines="60" w:before="144"/>
        <w:contextualSpacing/>
        <w:rPr>
          <w:rFonts w:ascii="Arial" w:hAnsi="Arial" w:cs="Arial"/>
          <w:sz w:val="22"/>
          <w:szCs w:val="22"/>
        </w:rPr>
      </w:pPr>
      <w:r w:rsidRPr="00732E15">
        <w:rPr>
          <w:rFonts w:ascii="Arial" w:hAnsi="Arial" w:cs="Arial"/>
          <w:sz w:val="22"/>
          <w:szCs w:val="22"/>
        </w:rPr>
        <w:t>Allow or disallow budget amendments during the performance period of project.</w:t>
      </w:r>
    </w:p>
    <w:p w14:paraId="7969AB03" w14:textId="04FACCAE" w:rsidR="007350F3" w:rsidRPr="00732E15" w:rsidRDefault="007350F3" w:rsidP="008671C6">
      <w:pPr>
        <w:pStyle w:val="a"/>
        <w:numPr>
          <w:ilvl w:val="0"/>
          <w:numId w:val="4"/>
        </w:numPr>
        <w:spacing w:beforeLines="60" w:before="144"/>
        <w:contextualSpacing/>
        <w:rPr>
          <w:rFonts w:ascii="Arial" w:hAnsi="Arial" w:cs="Arial"/>
          <w:sz w:val="22"/>
          <w:szCs w:val="22"/>
        </w:rPr>
      </w:pPr>
      <w:r w:rsidRPr="00732E15">
        <w:rPr>
          <w:rFonts w:ascii="Arial" w:hAnsi="Arial" w:cs="Arial"/>
          <w:sz w:val="22"/>
          <w:szCs w:val="22"/>
        </w:rPr>
        <w:lastRenderedPageBreak/>
        <w:t xml:space="preserve">Monitor the program based on the Division’s </w:t>
      </w:r>
      <w:r w:rsidR="008B1478">
        <w:rPr>
          <w:rFonts w:ascii="Arial" w:hAnsi="Arial" w:cs="Arial"/>
          <w:sz w:val="22"/>
          <w:szCs w:val="22"/>
        </w:rPr>
        <w:t xml:space="preserve">Contract </w:t>
      </w:r>
      <w:r w:rsidRPr="00732E15">
        <w:rPr>
          <w:rFonts w:ascii="Arial" w:hAnsi="Arial" w:cs="Arial"/>
          <w:sz w:val="22"/>
          <w:szCs w:val="22"/>
        </w:rPr>
        <w:t xml:space="preserve">Monitoring </w:t>
      </w:r>
      <w:r w:rsidR="008B1478">
        <w:rPr>
          <w:rFonts w:ascii="Arial" w:hAnsi="Arial" w:cs="Arial"/>
          <w:sz w:val="22"/>
          <w:szCs w:val="22"/>
        </w:rPr>
        <w:t>P</w:t>
      </w:r>
      <w:r w:rsidRPr="00732E15">
        <w:rPr>
          <w:rFonts w:ascii="Arial" w:hAnsi="Arial" w:cs="Arial"/>
          <w:sz w:val="22"/>
          <w:szCs w:val="22"/>
        </w:rPr>
        <w:t>lan.</w:t>
      </w:r>
    </w:p>
    <w:p w14:paraId="65D2900B" w14:textId="7DB19C6B" w:rsidR="007350F3" w:rsidRDefault="007350F3" w:rsidP="008671C6">
      <w:pPr>
        <w:pStyle w:val="a"/>
        <w:numPr>
          <w:ilvl w:val="0"/>
          <w:numId w:val="4"/>
        </w:numPr>
        <w:spacing w:beforeLines="60" w:before="144"/>
        <w:contextualSpacing/>
        <w:rPr>
          <w:rFonts w:ascii="Arial" w:hAnsi="Arial" w:cs="Arial"/>
          <w:sz w:val="22"/>
          <w:szCs w:val="22"/>
        </w:rPr>
      </w:pPr>
      <w:r w:rsidRPr="00732E15">
        <w:rPr>
          <w:rFonts w:ascii="Arial" w:hAnsi="Arial" w:cs="Arial"/>
          <w:sz w:val="22"/>
          <w:szCs w:val="22"/>
        </w:rPr>
        <w:t>Implement any change or requirement mandated by State o</w:t>
      </w:r>
      <w:r w:rsidR="008B1478">
        <w:rPr>
          <w:rFonts w:ascii="Arial" w:hAnsi="Arial" w:cs="Arial"/>
          <w:sz w:val="22"/>
          <w:szCs w:val="22"/>
        </w:rPr>
        <w:t>r</w:t>
      </w:r>
      <w:r w:rsidRPr="00732E15">
        <w:rPr>
          <w:rFonts w:ascii="Arial" w:hAnsi="Arial" w:cs="Arial"/>
          <w:sz w:val="22"/>
          <w:szCs w:val="22"/>
        </w:rPr>
        <w:t xml:space="preserve"> Federal </w:t>
      </w:r>
      <w:r w:rsidR="008B1478">
        <w:rPr>
          <w:rFonts w:ascii="Arial" w:hAnsi="Arial" w:cs="Arial"/>
          <w:sz w:val="22"/>
          <w:szCs w:val="22"/>
        </w:rPr>
        <w:t>law</w:t>
      </w:r>
      <w:r w:rsidR="008B1478" w:rsidRPr="00732E15">
        <w:rPr>
          <w:rFonts w:ascii="Arial" w:hAnsi="Arial" w:cs="Arial"/>
          <w:sz w:val="22"/>
          <w:szCs w:val="22"/>
        </w:rPr>
        <w:t xml:space="preserve"> </w:t>
      </w:r>
      <w:r w:rsidRPr="00732E15">
        <w:rPr>
          <w:rFonts w:ascii="Arial" w:hAnsi="Arial" w:cs="Arial"/>
          <w:sz w:val="22"/>
          <w:szCs w:val="22"/>
        </w:rPr>
        <w:t>during the life of a project.</w:t>
      </w:r>
    </w:p>
    <w:p w14:paraId="62A9081F" w14:textId="5C9B7CD8" w:rsidR="005E1148" w:rsidRDefault="005E1148" w:rsidP="005E1148">
      <w:pPr>
        <w:pStyle w:val="a"/>
        <w:spacing w:beforeLines="60" w:before="144"/>
        <w:ind w:left="0"/>
        <w:contextualSpacing/>
        <w:rPr>
          <w:rFonts w:ascii="Arial" w:hAnsi="Arial" w:cs="Arial"/>
          <w:sz w:val="22"/>
          <w:szCs w:val="22"/>
        </w:rPr>
      </w:pPr>
    </w:p>
    <w:p w14:paraId="59ECDCDF" w14:textId="4CDC0292" w:rsidR="007350F3" w:rsidRPr="00D13C11" w:rsidRDefault="007350F3" w:rsidP="00D6532B">
      <w:pPr>
        <w:pStyle w:val="ListParagraph"/>
        <w:numPr>
          <w:ilvl w:val="0"/>
          <w:numId w:val="50"/>
        </w:numPr>
        <w:spacing w:beforeLines="60" w:before="144"/>
        <w:ind w:left="360"/>
        <w:rPr>
          <w:rFonts w:ascii="Arial" w:hAnsi="Arial" w:cs="Arial"/>
          <w:b/>
          <w:bCs/>
          <w:sz w:val="22"/>
          <w:szCs w:val="22"/>
        </w:rPr>
      </w:pPr>
      <w:bookmarkStart w:id="15" w:name="_Hlk30504038"/>
      <w:bookmarkEnd w:id="14"/>
      <w:r w:rsidRPr="00D13C11">
        <w:rPr>
          <w:rFonts w:ascii="Arial" w:hAnsi="Arial" w:cs="Arial"/>
          <w:b/>
          <w:bCs/>
          <w:sz w:val="22"/>
          <w:szCs w:val="22"/>
        </w:rPr>
        <w:t>Applicant Financial Capacity</w:t>
      </w:r>
    </w:p>
    <w:p w14:paraId="6EE23FE9" w14:textId="21CAB347" w:rsidR="007350F3" w:rsidRDefault="007350F3" w:rsidP="007350F3">
      <w:pPr>
        <w:numPr>
          <w:ilvl w:val="12"/>
          <w:numId w:val="0"/>
        </w:numPr>
        <w:spacing w:beforeLines="60" w:before="144"/>
        <w:rPr>
          <w:rFonts w:ascii="Arial" w:hAnsi="Arial" w:cs="Arial"/>
          <w:sz w:val="22"/>
          <w:szCs w:val="22"/>
        </w:rPr>
      </w:pPr>
      <w:r w:rsidRPr="00732E15">
        <w:rPr>
          <w:rFonts w:ascii="Arial" w:hAnsi="Arial" w:cs="Arial"/>
          <w:sz w:val="22"/>
          <w:szCs w:val="22"/>
        </w:rPr>
        <w:t xml:space="preserve">Applicants must have the financial capacity to operate without reimbursement for at least </w:t>
      </w:r>
      <w:r w:rsidR="008B1478">
        <w:rPr>
          <w:rFonts w:ascii="Arial" w:hAnsi="Arial" w:cs="Arial"/>
          <w:sz w:val="22"/>
          <w:szCs w:val="22"/>
        </w:rPr>
        <w:t>ninety</w:t>
      </w:r>
      <w:r w:rsidRPr="00732E15">
        <w:rPr>
          <w:rFonts w:ascii="Arial" w:hAnsi="Arial" w:cs="Arial"/>
          <w:sz w:val="22"/>
          <w:szCs w:val="22"/>
        </w:rPr>
        <w:t xml:space="preserve"> </w:t>
      </w:r>
      <w:r w:rsidR="008B1478">
        <w:rPr>
          <w:rFonts w:ascii="Arial" w:hAnsi="Arial" w:cs="Arial"/>
          <w:sz w:val="22"/>
          <w:szCs w:val="22"/>
        </w:rPr>
        <w:t>(</w:t>
      </w:r>
      <w:r w:rsidRPr="00732E15">
        <w:rPr>
          <w:rFonts w:ascii="Arial" w:hAnsi="Arial" w:cs="Arial"/>
          <w:sz w:val="22"/>
          <w:szCs w:val="22"/>
        </w:rPr>
        <w:t>90</w:t>
      </w:r>
      <w:r w:rsidR="008B1478">
        <w:rPr>
          <w:rFonts w:ascii="Arial" w:hAnsi="Arial" w:cs="Arial"/>
          <w:sz w:val="22"/>
          <w:szCs w:val="22"/>
        </w:rPr>
        <w:t>)</w:t>
      </w:r>
      <w:r w:rsidRPr="00732E15">
        <w:rPr>
          <w:rFonts w:ascii="Arial" w:hAnsi="Arial" w:cs="Arial"/>
          <w:sz w:val="22"/>
          <w:szCs w:val="22"/>
        </w:rPr>
        <w:t xml:space="preserve"> days of the project period. Applicant</w:t>
      </w:r>
      <w:r w:rsidR="008B1478">
        <w:rPr>
          <w:rFonts w:ascii="Arial" w:hAnsi="Arial" w:cs="Arial"/>
          <w:sz w:val="22"/>
          <w:szCs w:val="22"/>
        </w:rPr>
        <w:t>s</w:t>
      </w:r>
      <w:r w:rsidRPr="00732E15">
        <w:rPr>
          <w:rFonts w:ascii="Arial" w:hAnsi="Arial" w:cs="Arial"/>
          <w:sz w:val="22"/>
          <w:szCs w:val="22"/>
        </w:rPr>
        <w:t xml:space="preserve"> funded through this grant must submit all requests for payment and expenditure reports by the 1</w:t>
      </w:r>
      <w:r>
        <w:rPr>
          <w:rFonts w:ascii="Arial" w:hAnsi="Arial" w:cs="Arial"/>
          <w:sz w:val="22"/>
          <w:szCs w:val="22"/>
        </w:rPr>
        <w:t>0</w:t>
      </w:r>
      <w:r w:rsidRPr="00732E15">
        <w:rPr>
          <w:rFonts w:ascii="Arial" w:hAnsi="Arial" w:cs="Arial"/>
          <w:sz w:val="22"/>
          <w:szCs w:val="22"/>
          <w:vertAlign w:val="superscript"/>
        </w:rPr>
        <w:t>th</w:t>
      </w:r>
      <w:r w:rsidRPr="00732E15">
        <w:rPr>
          <w:rFonts w:ascii="Arial" w:hAnsi="Arial" w:cs="Arial"/>
          <w:sz w:val="22"/>
          <w:szCs w:val="22"/>
        </w:rPr>
        <w:t xml:space="preserve"> of each month following the month of service. </w:t>
      </w:r>
    </w:p>
    <w:p w14:paraId="495E588F" w14:textId="088F5018" w:rsidR="007350F3" w:rsidRPr="009E3432" w:rsidRDefault="007350F3" w:rsidP="00D6532B">
      <w:pPr>
        <w:pStyle w:val="ListParagraph"/>
        <w:numPr>
          <w:ilvl w:val="0"/>
          <w:numId w:val="50"/>
        </w:numPr>
        <w:spacing w:beforeLines="60" w:before="144"/>
        <w:ind w:left="360"/>
        <w:rPr>
          <w:rFonts w:ascii="Arial" w:hAnsi="Arial" w:cs="Arial"/>
          <w:b/>
          <w:bCs/>
          <w:sz w:val="22"/>
          <w:szCs w:val="22"/>
        </w:rPr>
      </w:pPr>
      <w:bookmarkStart w:id="16" w:name="_Hlk30504073"/>
      <w:bookmarkEnd w:id="15"/>
      <w:r w:rsidRPr="009E3432">
        <w:rPr>
          <w:rFonts w:ascii="Arial" w:hAnsi="Arial" w:cs="Arial"/>
          <w:b/>
          <w:bCs/>
          <w:sz w:val="22"/>
          <w:szCs w:val="22"/>
        </w:rPr>
        <w:t>Period of Performance</w:t>
      </w:r>
    </w:p>
    <w:p w14:paraId="4378499B" w14:textId="77777777" w:rsidR="007350F3" w:rsidRDefault="007350F3" w:rsidP="007350F3">
      <w:pPr>
        <w:rPr>
          <w:rFonts w:ascii="Arial" w:hAnsi="Arial" w:cs="Arial"/>
          <w:b/>
          <w:sz w:val="22"/>
          <w:szCs w:val="22"/>
        </w:rPr>
      </w:pPr>
    </w:p>
    <w:p w14:paraId="03CA18B7" w14:textId="6052EAD9" w:rsidR="009607EA" w:rsidRPr="009745BF" w:rsidRDefault="007350F3" w:rsidP="007350F3">
      <w:pPr>
        <w:rPr>
          <w:rFonts w:ascii="Arial" w:hAnsi="Arial" w:cs="Arial"/>
          <w:sz w:val="22"/>
          <w:szCs w:val="22"/>
        </w:rPr>
      </w:pPr>
      <w:r w:rsidRPr="00732E15">
        <w:rPr>
          <w:rFonts w:ascii="Arial" w:hAnsi="Arial" w:cs="Arial"/>
          <w:sz w:val="22"/>
          <w:szCs w:val="22"/>
        </w:rPr>
        <w:t>The term of any resulting award</w:t>
      </w:r>
      <w:r w:rsidR="002C6CE3">
        <w:rPr>
          <w:rFonts w:ascii="Arial" w:hAnsi="Arial" w:cs="Arial"/>
          <w:sz w:val="22"/>
          <w:szCs w:val="22"/>
        </w:rPr>
        <w:t xml:space="preserve"> and contract</w:t>
      </w:r>
      <w:r w:rsidRPr="00732E15">
        <w:rPr>
          <w:rFonts w:ascii="Arial" w:hAnsi="Arial" w:cs="Arial"/>
          <w:sz w:val="22"/>
          <w:szCs w:val="22"/>
        </w:rPr>
        <w:t xml:space="preserve"> is anticipated to be for </w:t>
      </w:r>
      <w:r w:rsidR="002C6CE3">
        <w:rPr>
          <w:rFonts w:ascii="Arial" w:hAnsi="Arial" w:cs="Arial"/>
          <w:sz w:val="22"/>
          <w:szCs w:val="22"/>
        </w:rPr>
        <w:t>one</w:t>
      </w:r>
      <w:r w:rsidRPr="00732E15">
        <w:rPr>
          <w:rFonts w:ascii="Arial" w:hAnsi="Arial" w:cs="Arial"/>
          <w:sz w:val="22"/>
          <w:szCs w:val="22"/>
        </w:rPr>
        <w:t xml:space="preserve"> year, from </w:t>
      </w:r>
      <w:r w:rsidR="00397668">
        <w:rPr>
          <w:rFonts w:ascii="Arial" w:hAnsi="Arial" w:cs="Arial"/>
          <w:sz w:val="22"/>
          <w:szCs w:val="22"/>
        </w:rPr>
        <w:t>July</w:t>
      </w:r>
      <w:r w:rsidRPr="00732E15">
        <w:rPr>
          <w:rFonts w:ascii="Arial" w:hAnsi="Arial" w:cs="Arial"/>
          <w:sz w:val="22"/>
          <w:szCs w:val="22"/>
        </w:rPr>
        <w:t xml:space="preserve"> 1, 2020 until </w:t>
      </w:r>
      <w:r w:rsidR="00382447">
        <w:rPr>
          <w:rFonts w:ascii="Arial" w:hAnsi="Arial" w:cs="Arial"/>
          <w:sz w:val="22"/>
          <w:szCs w:val="22"/>
        </w:rPr>
        <w:t>June</w:t>
      </w:r>
      <w:r w:rsidRPr="00732E15">
        <w:rPr>
          <w:rFonts w:ascii="Arial" w:hAnsi="Arial" w:cs="Arial"/>
          <w:sz w:val="22"/>
          <w:szCs w:val="22"/>
        </w:rPr>
        <w:t xml:space="preserve"> 3</w:t>
      </w:r>
      <w:r w:rsidR="00382447">
        <w:rPr>
          <w:rFonts w:ascii="Arial" w:hAnsi="Arial" w:cs="Arial"/>
          <w:sz w:val="22"/>
          <w:szCs w:val="22"/>
        </w:rPr>
        <w:t>0</w:t>
      </w:r>
      <w:r w:rsidRPr="00732E15">
        <w:rPr>
          <w:rFonts w:ascii="Arial" w:hAnsi="Arial" w:cs="Arial"/>
          <w:sz w:val="22"/>
          <w:szCs w:val="22"/>
        </w:rPr>
        <w:t>, 202</w:t>
      </w:r>
      <w:r w:rsidR="002C6CE3">
        <w:rPr>
          <w:rFonts w:ascii="Arial" w:hAnsi="Arial" w:cs="Arial"/>
          <w:sz w:val="22"/>
          <w:szCs w:val="22"/>
        </w:rPr>
        <w:t>1</w:t>
      </w:r>
      <w:r w:rsidRPr="00E42182">
        <w:rPr>
          <w:rFonts w:ascii="Arial" w:hAnsi="Arial" w:cs="Arial"/>
          <w:sz w:val="22"/>
          <w:szCs w:val="22"/>
        </w:rPr>
        <w:t xml:space="preserve">. </w:t>
      </w:r>
      <w:bookmarkEnd w:id="16"/>
    </w:p>
    <w:p w14:paraId="0E14F428" w14:textId="64D9297A" w:rsidR="007350F3" w:rsidRPr="00397668" w:rsidRDefault="007350F3" w:rsidP="00397668">
      <w:pPr>
        <w:numPr>
          <w:ilvl w:val="12"/>
          <w:numId w:val="0"/>
        </w:numPr>
        <w:tabs>
          <w:tab w:val="left" w:pos="0"/>
        </w:tabs>
        <w:spacing w:beforeLines="60" w:before="144"/>
        <w:rPr>
          <w:rFonts w:ascii="Arial" w:hAnsi="Arial" w:cs="Arial"/>
          <w:b/>
          <w:bCs/>
          <w:sz w:val="22"/>
          <w:szCs w:val="22"/>
        </w:rPr>
      </w:pPr>
      <w:r w:rsidRPr="006C4D82" w:rsidDel="009745BF">
        <w:rPr>
          <w:rFonts w:ascii="Arial" w:hAnsi="Arial" w:cs="Arial"/>
          <w:bCs/>
          <w:color w:val="2E74B5" w:themeColor="accent1" w:themeShade="BF"/>
          <w:sz w:val="22"/>
          <w:szCs w:val="22"/>
        </w:rPr>
        <w:t xml:space="preserve"> </w:t>
      </w:r>
      <w:bookmarkStart w:id="17" w:name="_Hlk30504132"/>
      <w:r w:rsidR="00D13C11">
        <w:rPr>
          <w:rFonts w:ascii="Arial" w:hAnsi="Arial" w:cs="Arial"/>
          <w:b/>
          <w:bCs/>
          <w:sz w:val="22"/>
          <w:szCs w:val="22"/>
        </w:rPr>
        <w:t>7</w:t>
      </w:r>
      <w:r w:rsidRPr="00397668">
        <w:rPr>
          <w:rFonts w:ascii="Arial" w:hAnsi="Arial" w:cs="Arial"/>
          <w:b/>
          <w:bCs/>
          <w:sz w:val="22"/>
          <w:szCs w:val="22"/>
        </w:rPr>
        <w:t xml:space="preserve">. </w:t>
      </w:r>
      <w:r w:rsidR="001A1993" w:rsidRPr="00397668">
        <w:rPr>
          <w:rFonts w:ascii="Arial" w:hAnsi="Arial" w:cs="Arial"/>
          <w:b/>
          <w:bCs/>
          <w:sz w:val="22"/>
          <w:szCs w:val="22"/>
        </w:rPr>
        <w:t xml:space="preserve"> </w:t>
      </w:r>
      <w:r w:rsidRPr="00397668">
        <w:rPr>
          <w:rFonts w:ascii="Arial" w:hAnsi="Arial" w:cs="Arial"/>
          <w:b/>
          <w:bCs/>
          <w:sz w:val="22"/>
          <w:szCs w:val="22"/>
        </w:rPr>
        <w:t xml:space="preserve">Costs </w:t>
      </w:r>
    </w:p>
    <w:p w14:paraId="012B760B" w14:textId="6CC62668" w:rsidR="009607EA" w:rsidRDefault="007350F3" w:rsidP="007350F3">
      <w:pPr>
        <w:numPr>
          <w:ilvl w:val="12"/>
          <w:numId w:val="0"/>
        </w:numPr>
        <w:spacing w:beforeLines="60" w:before="144"/>
        <w:rPr>
          <w:rFonts w:ascii="Arial" w:hAnsi="Arial" w:cs="Arial"/>
          <w:color w:val="2E74B5" w:themeColor="accent1" w:themeShade="BF"/>
          <w:sz w:val="22"/>
          <w:szCs w:val="22"/>
        </w:rPr>
      </w:pPr>
      <w:r w:rsidRPr="00397668">
        <w:rPr>
          <w:rFonts w:ascii="Arial" w:hAnsi="Arial" w:cs="Arial"/>
          <w:sz w:val="22"/>
          <w:szCs w:val="22"/>
        </w:rPr>
        <w:t xml:space="preserve">Allowable and appropriate costs must be reasonable and necessary for the project. </w:t>
      </w:r>
      <w:bookmarkEnd w:id="17"/>
    </w:p>
    <w:p w14:paraId="0879ED82" w14:textId="05CDBD38" w:rsidR="00913EC7" w:rsidRPr="00630EEC" w:rsidRDefault="00913EC7" w:rsidP="00913EC7">
      <w:pPr>
        <w:numPr>
          <w:ilvl w:val="12"/>
          <w:numId w:val="0"/>
        </w:numPr>
        <w:rPr>
          <w:rFonts w:ascii="Arial" w:hAnsi="Arial" w:cs="Arial"/>
          <w:b/>
          <w:bCs/>
        </w:rPr>
      </w:pPr>
      <w:r w:rsidRPr="00630EEC">
        <w:rPr>
          <w:rFonts w:ascii="Arial" w:hAnsi="Arial" w:cs="Arial"/>
          <w:b/>
          <w:bCs/>
        </w:rPr>
        <w:tab/>
      </w:r>
    </w:p>
    <w:p w14:paraId="4899484D" w14:textId="77777777" w:rsidR="00913EC7" w:rsidRPr="005F5F9E" w:rsidRDefault="00B15362" w:rsidP="00913EC7">
      <w:pPr>
        <w:numPr>
          <w:ilvl w:val="12"/>
          <w:numId w:val="0"/>
        </w:numPr>
        <w:pBdr>
          <w:top w:val="single" w:sz="12" w:space="0" w:color="000000"/>
          <w:left w:val="single" w:sz="12" w:space="0" w:color="000000"/>
          <w:bottom w:val="single" w:sz="12" w:space="0" w:color="000000"/>
          <w:right w:val="single" w:sz="12" w:space="0" w:color="000000"/>
        </w:pBdr>
        <w:shd w:val="pct10" w:color="000000"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bCs/>
          <w:color w:val="2E74B5" w:themeColor="accent1" w:themeShade="BF"/>
        </w:rPr>
      </w:pPr>
      <w:r w:rsidRPr="005F5F9E">
        <w:rPr>
          <w:rFonts w:ascii="Arial" w:hAnsi="Arial" w:cs="Arial"/>
          <w:b/>
          <w:bCs/>
          <w:color w:val="2E74B5" w:themeColor="accent1" w:themeShade="BF"/>
        </w:rPr>
        <w:t xml:space="preserve">Section </w:t>
      </w:r>
      <w:r w:rsidR="00726639" w:rsidRPr="005F5F9E">
        <w:rPr>
          <w:rFonts w:ascii="Arial" w:hAnsi="Arial" w:cs="Arial"/>
          <w:b/>
          <w:bCs/>
          <w:color w:val="2E74B5" w:themeColor="accent1" w:themeShade="BF"/>
        </w:rPr>
        <w:t>D</w:t>
      </w:r>
      <w:r w:rsidRPr="005F5F9E">
        <w:rPr>
          <w:rFonts w:ascii="Arial" w:hAnsi="Arial" w:cs="Arial"/>
          <w:b/>
          <w:bCs/>
          <w:color w:val="2E74B5" w:themeColor="accent1" w:themeShade="BF"/>
        </w:rPr>
        <w:t xml:space="preserve">. – </w:t>
      </w:r>
      <w:r w:rsidR="00E06ADE">
        <w:rPr>
          <w:rFonts w:ascii="Arial" w:hAnsi="Arial" w:cs="Arial"/>
          <w:b/>
          <w:bCs/>
          <w:color w:val="2E74B5" w:themeColor="accent1" w:themeShade="BF"/>
        </w:rPr>
        <w:t>Application Contents and Instructions</w:t>
      </w:r>
    </w:p>
    <w:p w14:paraId="3B779507" w14:textId="77777777" w:rsidR="00B15362" w:rsidRPr="00630EEC" w:rsidRDefault="00B15362" w:rsidP="00913EC7">
      <w:pPr>
        <w:numPr>
          <w:ilvl w:val="12"/>
          <w:numId w:val="0"/>
        </w:numPr>
        <w:pBdr>
          <w:top w:val="single" w:sz="12" w:space="0" w:color="000000"/>
          <w:left w:val="single" w:sz="12" w:space="0" w:color="000000"/>
          <w:bottom w:val="single" w:sz="12" w:space="0" w:color="000000"/>
          <w:right w:val="single" w:sz="12" w:space="0" w:color="000000"/>
        </w:pBdr>
        <w:shd w:val="pct10" w:color="000000"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bCs/>
        </w:rPr>
      </w:pPr>
    </w:p>
    <w:p w14:paraId="759D0C53" w14:textId="0322FE77" w:rsidR="00AB4E33" w:rsidRPr="00630EEC" w:rsidRDefault="00AB4E33" w:rsidP="00AB4E33">
      <w:pPr>
        <w:spacing w:before="240"/>
        <w:rPr>
          <w:rFonts w:ascii="Arial" w:hAnsi="Arial" w:cs="Arial"/>
        </w:rPr>
      </w:pPr>
      <w:bookmarkStart w:id="18" w:name="_Hlk30504227"/>
      <w:r w:rsidRPr="00630EEC">
        <w:rPr>
          <w:rFonts w:ascii="Arial" w:hAnsi="Arial" w:cs="Arial"/>
        </w:rPr>
        <w:t xml:space="preserve">The </w:t>
      </w:r>
      <w:r w:rsidR="003E7108" w:rsidRPr="00630EEC">
        <w:rPr>
          <w:rFonts w:ascii="Arial" w:hAnsi="Arial" w:cs="Arial"/>
        </w:rPr>
        <w:t xml:space="preserve">application from the </w:t>
      </w:r>
      <w:r w:rsidR="00E82E7F">
        <w:rPr>
          <w:rFonts w:ascii="Arial" w:hAnsi="Arial" w:cs="Arial"/>
        </w:rPr>
        <w:t>applicant</w:t>
      </w:r>
      <w:r w:rsidRPr="00630EEC">
        <w:rPr>
          <w:rFonts w:ascii="Arial" w:hAnsi="Arial" w:cs="Arial"/>
        </w:rPr>
        <w:t xml:space="preserve"> shall include the following items</w:t>
      </w:r>
      <w:r w:rsidR="003E7108" w:rsidRPr="00630EEC">
        <w:rPr>
          <w:rFonts w:ascii="Arial" w:hAnsi="Arial" w:cs="Arial"/>
        </w:rPr>
        <w:t>:</w:t>
      </w:r>
    </w:p>
    <w:p w14:paraId="24EEC3BD" w14:textId="77777777" w:rsidR="00B15362" w:rsidRPr="00630EEC" w:rsidRDefault="00B15362" w:rsidP="00B15362">
      <w:pPr>
        <w:rPr>
          <w:rFonts w:ascii="Arial" w:hAnsi="Arial" w:cs="Arial"/>
          <w:b/>
          <w:bCs/>
        </w:rPr>
      </w:pPr>
    </w:p>
    <w:p w14:paraId="76D7FF9A" w14:textId="6B62734A" w:rsidR="00A15DE2" w:rsidRPr="005F5F9E" w:rsidRDefault="00A15DE2" w:rsidP="00550B5B">
      <w:pPr>
        <w:pStyle w:val="CM13"/>
        <w:numPr>
          <w:ilvl w:val="0"/>
          <w:numId w:val="3"/>
        </w:numPr>
        <w:spacing w:after="120" w:line="260" w:lineRule="atLeast"/>
        <w:rPr>
          <w:rFonts w:ascii="Arial" w:hAnsi="Arial" w:cs="Arial"/>
          <w:b/>
          <w:color w:val="2E74B5" w:themeColor="accent1" w:themeShade="BF"/>
        </w:rPr>
      </w:pPr>
      <w:r w:rsidRPr="005F5F9E">
        <w:rPr>
          <w:rFonts w:ascii="Arial" w:hAnsi="Arial" w:cs="Arial"/>
          <w:b/>
          <w:color w:val="2E74B5" w:themeColor="accent1" w:themeShade="BF"/>
        </w:rPr>
        <w:t xml:space="preserve">Proposal Summary: </w:t>
      </w:r>
    </w:p>
    <w:p w14:paraId="57759DE5" w14:textId="21C2660C" w:rsidR="00A15DE2" w:rsidRPr="00BE73C8" w:rsidRDefault="00A15DE2" w:rsidP="007A3F52">
      <w:pPr>
        <w:rPr>
          <w:rFonts w:ascii="Arial" w:hAnsi="Arial" w:cs="Arial"/>
          <w:sz w:val="22"/>
          <w:szCs w:val="22"/>
        </w:rPr>
      </w:pPr>
      <w:r w:rsidRPr="00BE73C8">
        <w:rPr>
          <w:rFonts w:ascii="Arial" w:hAnsi="Arial" w:cs="Arial"/>
          <w:sz w:val="22"/>
          <w:szCs w:val="22"/>
        </w:rPr>
        <w:t xml:space="preserve">The summary </w:t>
      </w:r>
      <w:r w:rsidR="00FF16D2" w:rsidRPr="00BE73C8">
        <w:rPr>
          <w:rFonts w:ascii="Arial" w:hAnsi="Arial" w:cs="Arial"/>
          <w:sz w:val="22"/>
          <w:szCs w:val="22"/>
        </w:rPr>
        <w:t>encompasses</w:t>
      </w:r>
      <w:r w:rsidRPr="00BE73C8">
        <w:rPr>
          <w:rFonts w:ascii="Arial" w:hAnsi="Arial" w:cs="Arial"/>
          <w:sz w:val="22"/>
          <w:szCs w:val="22"/>
        </w:rPr>
        <w:t xml:space="preserve"> all the key points necessary to communicate the objectives of the project. It is the cornerstone of the proposal, and the initial impression </w:t>
      </w:r>
      <w:r w:rsidR="00FF16D2" w:rsidRPr="00BE73C8">
        <w:rPr>
          <w:rFonts w:ascii="Arial" w:hAnsi="Arial" w:cs="Arial"/>
          <w:sz w:val="22"/>
          <w:szCs w:val="22"/>
        </w:rPr>
        <w:t>of the plan</w:t>
      </w:r>
      <w:r w:rsidRPr="00BE73C8">
        <w:rPr>
          <w:rFonts w:ascii="Arial" w:hAnsi="Arial" w:cs="Arial"/>
          <w:sz w:val="22"/>
          <w:szCs w:val="22"/>
        </w:rPr>
        <w:t xml:space="preserve">. In many cases, the summary </w:t>
      </w:r>
      <w:r w:rsidR="00FF16D2" w:rsidRPr="00BE73C8">
        <w:rPr>
          <w:rFonts w:ascii="Arial" w:hAnsi="Arial" w:cs="Arial"/>
          <w:sz w:val="22"/>
          <w:szCs w:val="22"/>
        </w:rPr>
        <w:t>is</w:t>
      </w:r>
      <w:r w:rsidRPr="00BE73C8">
        <w:rPr>
          <w:rFonts w:ascii="Arial" w:hAnsi="Arial" w:cs="Arial"/>
          <w:sz w:val="22"/>
          <w:szCs w:val="22"/>
        </w:rPr>
        <w:t xml:space="preserve"> the first part of the proposal package seen by </w:t>
      </w:r>
      <w:r w:rsidR="00C10924">
        <w:rPr>
          <w:rFonts w:ascii="Arial" w:hAnsi="Arial" w:cs="Arial"/>
          <w:sz w:val="22"/>
          <w:szCs w:val="22"/>
        </w:rPr>
        <w:t>the reviewers</w:t>
      </w:r>
      <w:r w:rsidR="00C10924" w:rsidRPr="00BE73C8">
        <w:rPr>
          <w:rFonts w:ascii="Arial" w:hAnsi="Arial" w:cs="Arial"/>
          <w:sz w:val="22"/>
          <w:szCs w:val="22"/>
        </w:rPr>
        <w:t xml:space="preserve"> </w:t>
      </w:r>
      <w:r w:rsidRPr="00BE73C8">
        <w:rPr>
          <w:rFonts w:ascii="Arial" w:hAnsi="Arial" w:cs="Arial"/>
          <w:sz w:val="22"/>
          <w:szCs w:val="22"/>
        </w:rPr>
        <w:t xml:space="preserve">and </w:t>
      </w:r>
      <w:r w:rsidR="00FF16D2" w:rsidRPr="00BE73C8">
        <w:rPr>
          <w:rFonts w:ascii="Arial" w:hAnsi="Arial" w:cs="Arial"/>
          <w:sz w:val="22"/>
          <w:szCs w:val="22"/>
        </w:rPr>
        <w:t>can play an important role in the acceptance or the denial of the application</w:t>
      </w:r>
      <w:r w:rsidRPr="00BE73C8">
        <w:rPr>
          <w:rFonts w:ascii="Arial" w:hAnsi="Arial" w:cs="Arial"/>
          <w:sz w:val="22"/>
          <w:szCs w:val="22"/>
        </w:rPr>
        <w:t xml:space="preserve">.  </w:t>
      </w:r>
    </w:p>
    <w:p w14:paraId="56374A35" w14:textId="77777777" w:rsidR="0009191A" w:rsidRDefault="0009191A" w:rsidP="007A3F52">
      <w:pPr>
        <w:rPr>
          <w:rFonts w:ascii="Arial" w:hAnsi="Arial" w:cs="Arial"/>
          <w:color w:val="000000" w:themeColor="text1"/>
        </w:rPr>
      </w:pPr>
    </w:p>
    <w:p w14:paraId="2226C24D" w14:textId="5C7337D9" w:rsidR="0009191A" w:rsidRPr="00D451B2" w:rsidRDefault="0009191A" w:rsidP="0009191A">
      <w:pPr>
        <w:rPr>
          <w:rFonts w:ascii="Arial" w:hAnsi="Arial" w:cs="Arial"/>
          <w:b/>
          <w:sz w:val="22"/>
          <w:szCs w:val="22"/>
        </w:rPr>
      </w:pPr>
      <w:r w:rsidRPr="00D3277B">
        <w:rPr>
          <w:rFonts w:ascii="Arial" w:hAnsi="Arial" w:cs="Arial"/>
          <w:sz w:val="22"/>
          <w:szCs w:val="22"/>
        </w:rPr>
        <w:t xml:space="preserve">Please provide a </w:t>
      </w:r>
      <w:r w:rsidRPr="00D3277B">
        <w:rPr>
          <w:rFonts w:ascii="Arial" w:hAnsi="Arial" w:cs="Arial"/>
          <w:sz w:val="22"/>
          <w:szCs w:val="22"/>
          <w:u w:val="single"/>
        </w:rPr>
        <w:t>clear</w:t>
      </w:r>
      <w:r w:rsidRPr="00D3277B">
        <w:rPr>
          <w:rFonts w:ascii="Arial" w:hAnsi="Arial" w:cs="Arial"/>
          <w:sz w:val="22"/>
          <w:szCs w:val="22"/>
        </w:rPr>
        <w:t xml:space="preserve"> and</w:t>
      </w:r>
      <w:r w:rsidRPr="00D3277B">
        <w:rPr>
          <w:rFonts w:ascii="Arial" w:hAnsi="Arial" w:cs="Arial"/>
          <w:sz w:val="22"/>
          <w:szCs w:val="22"/>
          <w:u w:val="single"/>
        </w:rPr>
        <w:t xml:space="preserve"> concise</w:t>
      </w:r>
      <w:r w:rsidRPr="00D3277B">
        <w:rPr>
          <w:rFonts w:ascii="Arial" w:hAnsi="Arial" w:cs="Arial"/>
          <w:sz w:val="22"/>
          <w:szCs w:val="22"/>
        </w:rPr>
        <w:t xml:space="preserve"> description of the program. Summarize the major points including the community being served, the number of participants who will be served annually (# of </w:t>
      </w:r>
      <w:r w:rsidR="00582268" w:rsidRPr="00D3277B">
        <w:rPr>
          <w:rFonts w:ascii="Arial" w:hAnsi="Arial" w:cs="Arial"/>
          <w:sz w:val="22"/>
          <w:szCs w:val="22"/>
        </w:rPr>
        <w:t xml:space="preserve">families </w:t>
      </w:r>
      <w:r w:rsidR="002C6CE3" w:rsidRPr="00D3277B">
        <w:rPr>
          <w:rFonts w:ascii="Arial" w:hAnsi="Arial" w:cs="Arial"/>
          <w:sz w:val="22"/>
          <w:szCs w:val="22"/>
        </w:rPr>
        <w:t>trained</w:t>
      </w:r>
      <w:r w:rsidR="008C56B3" w:rsidRPr="00D3277B">
        <w:rPr>
          <w:rFonts w:ascii="Arial" w:hAnsi="Arial" w:cs="Arial"/>
          <w:sz w:val="22"/>
          <w:szCs w:val="22"/>
        </w:rPr>
        <w:t xml:space="preserve"> annually</w:t>
      </w:r>
      <w:r w:rsidR="00D3277B">
        <w:rPr>
          <w:rFonts w:ascii="Arial" w:hAnsi="Arial" w:cs="Arial"/>
          <w:sz w:val="22"/>
          <w:szCs w:val="22"/>
        </w:rPr>
        <w:t>)</w:t>
      </w:r>
      <w:r w:rsidR="00582268" w:rsidRPr="00D3277B">
        <w:rPr>
          <w:rFonts w:ascii="Arial" w:hAnsi="Arial" w:cs="Arial"/>
          <w:sz w:val="22"/>
          <w:szCs w:val="22"/>
        </w:rPr>
        <w:t>,</w:t>
      </w:r>
      <w:r w:rsidRPr="00D3277B">
        <w:rPr>
          <w:rFonts w:ascii="Arial" w:hAnsi="Arial" w:cs="Arial"/>
          <w:sz w:val="22"/>
          <w:szCs w:val="22"/>
        </w:rPr>
        <w:t xml:space="preserve"> # of </w:t>
      </w:r>
      <w:r w:rsidR="00DF6321" w:rsidRPr="00D3277B">
        <w:rPr>
          <w:rFonts w:ascii="Arial" w:hAnsi="Arial" w:cs="Arial"/>
          <w:sz w:val="22"/>
          <w:szCs w:val="22"/>
        </w:rPr>
        <w:t xml:space="preserve">children and youth </w:t>
      </w:r>
      <w:r w:rsidR="002C6CE3" w:rsidRPr="00D3277B">
        <w:rPr>
          <w:rFonts w:ascii="Arial" w:hAnsi="Arial" w:cs="Arial"/>
          <w:sz w:val="22"/>
          <w:szCs w:val="22"/>
        </w:rPr>
        <w:t xml:space="preserve">residing in the kinship home of </w:t>
      </w:r>
      <w:r w:rsidR="00E61345" w:rsidRPr="00D3277B">
        <w:rPr>
          <w:rFonts w:ascii="Arial" w:hAnsi="Arial" w:cs="Arial"/>
          <w:sz w:val="22"/>
          <w:szCs w:val="22"/>
        </w:rPr>
        <w:t xml:space="preserve">Caring For Our Own </w:t>
      </w:r>
      <w:r w:rsidR="002C6CE3" w:rsidRPr="00D3277B">
        <w:rPr>
          <w:rFonts w:ascii="Arial" w:hAnsi="Arial" w:cs="Arial"/>
          <w:sz w:val="22"/>
          <w:szCs w:val="22"/>
        </w:rPr>
        <w:t>training class participants</w:t>
      </w:r>
      <w:r w:rsidR="00DF6321" w:rsidRPr="00D3277B">
        <w:rPr>
          <w:rFonts w:ascii="Arial" w:hAnsi="Arial" w:cs="Arial"/>
          <w:sz w:val="22"/>
          <w:szCs w:val="22"/>
        </w:rPr>
        <w:t>, county child welfare agencies served,</w:t>
      </w:r>
      <w:r w:rsidR="00582268" w:rsidRPr="00D3277B">
        <w:rPr>
          <w:rFonts w:ascii="Arial" w:hAnsi="Arial" w:cs="Arial"/>
          <w:sz w:val="22"/>
          <w:szCs w:val="22"/>
        </w:rPr>
        <w:t xml:space="preserve"> # of families </w:t>
      </w:r>
      <w:r w:rsidR="002C6CE3" w:rsidRPr="00D3277B">
        <w:rPr>
          <w:rFonts w:ascii="Arial" w:hAnsi="Arial" w:cs="Arial"/>
          <w:sz w:val="22"/>
          <w:szCs w:val="22"/>
        </w:rPr>
        <w:t xml:space="preserve">completing </w:t>
      </w:r>
      <w:r w:rsidR="00E61345" w:rsidRPr="00D3277B">
        <w:rPr>
          <w:rFonts w:ascii="Arial" w:hAnsi="Arial" w:cs="Arial"/>
          <w:sz w:val="22"/>
          <w:szCs w:val="22"/>
        </w:rPr>
        <w:t xml:space="preserve">Caring For Our Own </w:t>
      </w:r>
      <w:r w:rsidR="002C6CE3" w:rsidRPr="00D3277B">
        <w:rPr>
          <w:rFonts w:ascii="Arial" w:hAnsi="Arial" w:cs="Arial"/>
          <w:sz w:val="22"/>
          <w:szCs w:val="22"/>
        </w:rPr>
        <w:t>class</w:t>
      </w:r>
      <w:r w:rsidR="005132C6" w:rsidRPr="00D3277B">
        <w:rPr>
          <w:rFonts w:ascii="Arial" w:hAnsi="Arial" w:cs="Arial"/>
          <w:sz w:val="22"/>
          <w:szCs w:val="22"/>
        </w:rPr>
        <w:t xml:space="preserve">, </w:t>
      </w:r>
      <w:r w:rsidR="007959CA" w:rsidRPr="00D3277B">
        <w:rPr>
          <w:rFonts w:ascii="Arial" w:hAnsi="Arial" w:cs="Arial"/>
          <w:sz w:val="22"/>
          <w:szCs w:val="22"/>
        </w:rPr>
        <w:t># of families pursuing licensure</w:t>
      </w:r>
      <w:r w:rsidRPr="00D3277B">
        <w:rPr>
          <w:rFonts w:ascii="Arial" w:hAnsi="Arial" w:cs="Arial"/>
          <w:sz w:val="22"/>
          <w:szCs w:val="22"/>
        </w:rPr>
        <w:t xml:space="preserve">, </w:t>
      </w:r>
      <w:r w:rsidR="007959CA" w:rsidRPr="00D3277B">
        <w:rPr>
          <w:rFonts w:ascii="Arial" w:hAnsi="Arial" w:cs="Arial"/>
          <w:sz w:val="22"/>
          <w:szCs w:val="22"/>
        </w:rPr>
        <w:t xml:space="preserve"># of families pursuing guardianship, </w:t>
      </w:r>
      <w:r w:rsidRPr="00D3277B">
        <w:rPr>
          <w:rFonts w:ascii="Arial" w:hAnsi="Arial" w:cs="Arial"/>
          <w:sz w:val="22"/>
          <w:szCs w:val="22"/>
        </w:rPr>
        <w:t>physical location where the participants will be served, the activities proposed (frequency, intensity and duration), and who will administer the program.</w:t>
      </w:r>
      <w:r w:rsidRPr="00D451B2">
        <w:rPr>
          <w:rFonts w:ascii="Arial" w:hAnsi="Arial" w:cs="Arial"/>
          <w:sz w:val="22"/>
          <w:szCs w:val="22"/>
        </w:rPr>
        <w:t xml:space="preserve"> </w:t>
      </w:r>
    </w:p>
    <w:p w14:paraId="43F8BECB" w14:textId="77777777" w:rsidR="0009191A" w:rsidRPr="00D451B2" w:rsidRDefault="0009191A" w:rsidP="007A3F52">
      <w:pPr>
        <w:rPr>
          <w:rFonts w:ascii="Arial" w:hAnsi="Arial" w:cs="Arial"/>
          <w:color w:val="000000" w:themeColor="text1"/>
          <w:sz w:val="22"/>
          <w:szCs w:val="22"/>
        </w:rPr>
      </w:pPr>
    </w:p>
    <w:bookmarkEnd w:id="18"/>
    <w:p w14:paraId="38BC3BC7" w14:textId="77777777" w:rsidR="00A15DE2" w:rsidRPr="00630EEC" w:rsidRDefault="00A15DE2" w:rsidP="00A15DE2">
      <w:pPr>
        <w:ind w:left="360"/>
        <w:rPr>
          <w:rFonts w:ascii="Arial" w:hAnsi="Arial" w:cs="Arial"/>
        </w:rPr>
      </w:pPr>
    </w:p>
    <w:p w14:paraId="284E0674" w14:textId="1199F534" w:rsidR="009B265F" w:rsidRPr="009B265F" w:rsidRDefault="00A15DE2" w:rsidP="00550B5B">
      <w:pPr>
        <w:pStyle w:val="CM13"/>
        <w:numPr>
          <w:ilvl w:val="0"/>
          <w:numId w:val="3"/>
        </w:numPr>
        <w:spacing w:after="120" w:line="260" w:lineRule="atLeast"/>
        <w:rPr>
          <w:rFonts w:ascii="Arial" w:hAnsi="Arial" w:cs="Arial"/>
          <w:b/>
          <w:color w:val="2E74B5" w:themeColor="accent1" w:themeShade="BF"/>
        </w:rPr>
      </w:pPr>
      <w:r w:rsidRPr="005F5F9E">
        <w:rPr>
          <w:rFonts w:ascii="Arial" w:hAnsi="Arial" w:cs="Arial"/>
          <w:b/>
          <w:color w:val="2E74B5" w:themeColor="accent1" w:themeShade="BF"/>
        </w:rPr>
        <w:t>Organization Background and Qualifications</w:t>
      </w:r>
      <w:r w:rsidR="00397668">
        <w:rPr>
          <w:rFonts w:ascii="Arial" w:hAnsi="Arial" w:cs="Arial"/>
          <w:b/>
          <w:color w:val="2E74B5" w:themeColor="accent1" w:themeShade="BF"/>
        </w:rPr>
        <w:t>-</w:t>
      </w:r>
      <w:r w:rsidRPr="005F5F9E">
        <w:rPr>
          <w:rFonts w:ascii="Arial" w:hAnsi="Arial" w:cs="Arial"/>
          <w:b/>
          <w:color w:val="2E74B5" w:themeColor="accent1" w:themeShade="BF"/>
        </w:rPr>
        <w:t xml:space="preserve"> </w:t>
      </w:r>
      <w:r w:rsidRPr="009B265F">
        <w:rPr>
          <w:rFonts w:ascii="Arial" w:hAnsi="Arial" w:cs="Arial"/>
          <w:b/>
          <w:color w:val="2E74B5" w:themeColor="accent1" w:themeShade="BF"/>
        </w:rPr>
        <w:t>Describes</w:t>
      </w:r>
      <w:r w:rsidRPr="005F5F9E">
        <w:rPr>
          <w:rFonts w:ascii="Arial" w:hAnsi="Arial" w:cs="Arial"/>
          <w:b/>
          <w:color w:val="2E74B5" w:themeColor="accent1" w:themeShade="BF"/>
        </w:rPr>
        <w:t xml:space="preserve"> the organization and its qualifications for funding</w:t>
      </w:r>
      <w:r w:rsidR="00397668">
        <w:rPr>
          <w:rFonts w:ascii="Arial" w:hAnsi="Arial" w:cs="Arial"/>
          <w:b/>
          <w:color w:val="2E74B5" w:themeColor="accent1" w:themeShade="BF"/>
        </w:rPr>
        <w:t>:</w:t>
      </w:r>
      <w:r w:rsidRPr="005F5F9E">
        <w:rPr>
          <w:rFonts w:ascii="Arial" w:hAnsi="Arial" w:cs="Arial"/>
          <w:b/>
          <w:color w:val="2E74B5" w:themeColor="accent1" w:themeShade="BF"/>
        </w:rPr>
        <w:t xml:space="preserve"> </w:t>
      </w:r>
    </w:p>
    <w:p w14:paraId="545A5CB7" w14:textId="38AB0BDC" w:rsidR="009B265F" w:rsidRPr="00D451B2" w:rsidRDefault="009B265F" w:rsidP="009B265F">
      <w:pPr>
        <w:rPr>
          <w:rFonts w:ascii="Arial" w:hAnsi="Arial" w:cs="Arial"/>
          <w:sz w:val="22"/>
          <w:szCs w:val="22"/>
        </w:rPr>
      </w:pPr>
      <w:bookmarkStart w:id="19" w:name="_Hlk30504375"/>
      <w:r w:rsidRPr="00D451B2">
        <w:rPr>
          <w:rFonts w:ascii="Arial" w:hAnsi="Arial" w:cs="Arial"/>
          <w:sz w:val="22"/>
          <w:szCs w:val="22"/>
        </w:rPr>
        <w:t xml:space="preserve">Successful applicants have strong organizational capacity to help achieve their goals. Organizational capacity includes but is not limited to strong programmatic and fiscal policies and procedures, adequate staff, professional development opportunities, meaningful staff supervision time, engaged board and community stakeholders, </w:t>
      </w:r>
      <w:proofErr w:type="gramStart"/>
      <w:r w:rsidRPr="00D451B2">
        <w:rPr>
          <w:rFonts w:ascii="Arial" w:hAnsi="Arial" w:cs="Arial"/>
          <w:sz w:val="22"/>
          <w:szCs w:val="22"/>
        </w:rPr>
        <w:t>sufficient</w:t>
      </w:r>
      <w:proofErr w:type="gramEnd"/>
      <w:r w:rsidRPr="00D451B2">
        <w:rPr>
          <w:rFonts w:ascii="Arial" w:hAnsi="Arial" w:cs="Arial"/>
          <w:sz w:val="22"/>
          <w:szCs w:val="22"/>
        </w:rPr>
        <w:t xml:space="preserve"> resources, and a strong data and evaluation process. </w:t>
      </w:r>
    </w:p>
    <w:p w14:paraId="29A3CABF" w14:textId="77777777" w:rsidR="009B265F" w:rsidRPr="00D451B2" w:rsidRDefault="009B265F" w:rsidP="009B265F">
      <w:pPr>
        <w:rPr>
          <w:rFonts w:ascii="Arial" w:hAnsi="Arial" w:cs="Arial"/>
          <w:sz w:val="22"/>
          <w:szCs w:val="22"/>
        </w:rPr>
      </w:pPr>
    </w:p>
    <w:p w14:paraId="0BA5DB4E" w14:textId="3E42D8AF" w:rsidR="009B265F" w:rsidRPr="00D451B2" w:rsidRDefault="008E6926" w:rsidP="009B265F">
      <w:pPr>
        <w:rPr>
          <w:rFonts w:ascii="Arial" w:hAnsi="Arial" w:cs="Arial"/>
          <w:sz w:val="22"/>
          <w:szCs w:val="22"/>
        </w:rPr>
      </w:pPr>
      <w:r>
        <w:rPr>
          <w:rFonts w:ascii="Arial" w:hAnsi="Arial" w:cs="Arial"/>
          <w:sz w:val="22"/>
          <w:szCs w:val="22"/>
        </w:rPr>
        <w:t>Applicants</w:t>
      </w:r>
      <w:r w:rsidRPr="00D451B2">
        <w:rPr>
          <w:rFonts w:ascii="Arial" w:hAnsi="Arial" w:cs="Arial"/>
          <w:sz w:val="22"/>
          <w:szCs w:val="22"/>
        </w:rPr>
        <w:t xml:space="preserve"> </w:t>
      </w:r>
      <w:r w:rsidR="009B265F" w:rsidRPr="00D451B2">
        <w:rPr>
          <w:rFonts w:ascii="Arial" w:hAnsi="Arial" w:cs="Arial"/>
          <w:sz w:val="22"/>
          <w:szCs w:val="22"/>
        </w:rPr>
        <w:t xml:space="preserve">must be able to demonstrate the ability to successfully implement </w:t>
      </w:r>
      <w:r w:rsidR="00E61345" w:rsidRPr="004B6657">
        <w:rPr>
          <w:rFonts w:ascii="Arial" w:hAnsi="Arial" w:cs="Arial"/>
          <w:sz w:val="22"/>
          <w:szCs w:val="22"/>
        </w:rPr>
        <w:t xml:space="preserve">Caring </w:t>
      </w:r>
      <w:proofErr w:type="gramStart"/>
      <w:r w:rsidR="00E61345" w:rsidRPr="004B6657">
        <w:rPr>
          <w:rFonts w:ascii="Arial" w:hAnsi="Arial" w:cs="Arial"/>
          <w:sz w:val="22"/>
          <w:szCs w:val="22"/>
        </w:rPr>
        <w:t>For</w:t>
      </w:r>
      <w:proofErr w:type="gramEnd"/>
      <w:r w:rsidR="00E61345" w:rsidRPr="004B6657">
        <w:rPr>
          <w:rFonts w:ascii="Arial" w:hAnsi="Arial" w:cs="Arial"/>
          <w:sz w:val="22"/>
          <w:szCs w:val="22"/>
        </w:rPr>
        <w:t xml:space="preserve"> Our Own </w:t>
      </w:r>
      <w:r w:rsidR="007959CA">
        <w:rPr>
          <w:rFonts w:ascii="Arial" w:hAnsi="Arial" w:cs="Arial"/>
          <w:sz w:val="22"/>
          <w:szCs w:val="22"/>
        </w:rPr>
        <w:t>curriculum</w:t>
      </w:r>
      <w:r w:rsidR="009B265F" w:rsidRPr="00D451B2">
        <w:rPr>
          <w:rFonts w:ascii="Arial" w:hAnsi="Arial" w:cs="Arial"/>
          <w:sz w:val="22"/>
          <w:szCs w:val="22"/>
        </w:rPr>
        <w:t>, partner and collaborate with community resources to meet the needs of children and families</w:t>
      </w:r>
      <w:r>
        <w:rPr>
          <w:rFonts w:ascii="Arial" w:hAnsi="Arial" w:cs="Arial"/>
          <w:sz w:val="22"/>
          <w:szCs w:val="22"/>
        </w:rPr>
        <w:t>,</w:t>
      </w:r>
      <w:r w:rsidR="009B265F" w:rsidRPr="00D451B2">
        <w:rPr>
          <w:rFonts w:ascii="Arial" w:hAnsi="Arial" w:cs="Arial"/>
          <w:sz w:val="22"/>
          <w:szCs w:val="22"/>
        </w:rPr>
        <w:t xml:space="preserve"> and utilize lessons learned from past experiences to build a successful program. </w:t>
      </w:r>
    </w:p>
    <w:bookmarkEnd w:id="19"/>
    <w:p w14:paraId="74DAF19C" w14:textId="77777777" w:rsidR="009B265F" w:rsidRPr="00D451B2" w:rsidRDefault="009B265F" w:rsidP="009B265F">
      <w:pPr>
        <w:rPr>
          <w:rFonts w:ascii="Arial" w:hAnsi="Arial" w:cs="Arial"/>
          <w:sz w:val="22"/>
          <w:szCs w:val="22"/>
        </w:rPr>
      </w:pPr>
    </w:p>
    <w:p w14:paraId="0E73E94F" w14:textId="6364077B" w:rsidR="009B265F" w:rsidRPr="00D451B2" w:rsidRDefault="009B265F" w:rsidP="009B265F">
      <w:pPr>
        <w:rPr>
          <w:rFonts w:ascii="Arial" w:hAnsi="Arial" w:cs="Arial"/>
          <w:sz w:val="22"/>
          <w:szCs w:val="22"/>
        </w:rPr>
      </w:pPr>
      <w:bookmarkStart w:id="20" w:name="_Hlk30504401"/>
      <w:r w:rsidRPr="00D451B2">
        <w:rPr>
          <w:rFonts w:ascii="Arial" w:hAnsi="Arial" w:cs="Arial"/>
          <w:sz w:val="22"/>
          <w:szCs w:val="22"/>
        </w:rPr>
        <w:t>Identify your organization</w:t>
      </w:r>
      <w:r w:rsidR="008E6926">
        <w:rPr>
          <w:rFonts w:ascii="Arial" w:hAnsi="Arial" w:cs="Arial"/>
          <w:sz w:val="22"/>
          <w:szCs w:val="22"/>
        </w:rPr>
        <w:t>’</w:t>
      </w:r>
      <w:r w:rsidRPr="00D451B2">
        <w:rPr>
          <w:rFonts w:ascii="Arial" w:hAnsi="Arial" w:cs="Arial"/>
          <w:sz w:val="22"/>
          <w:szCs w:val="22"/>
        </w:rPr>
        <w:t>s mission and goal(s).</w:t>
      </w:r>
    </w:p>
    <w:p w14:paraId="0FCA2417" w14:textId="77777777" w:rsidR="009B265F" w:rsidRPr="00D451B2" w:rsidRDefault="009B265F" w:rsidP="009B265F">
      <w:pPr>
        <w:rPr>
          <w:rFonts w:ascii="Arial" w:hAnsi="Arial" w:cs="Arial"/>
          <w:sz w:val="22"/>
          <w:szCs w:val="22"/>
        </w:rPr>
      </w:pPr>
    </w:p>
    <w:p w14:paraId="58D73629" w14:textId="439E4ABC" w:rsidR="009B265F" w:rsidRDefault="009B265F" w:rsidP="009B265F">
      <w:pPr>
        <w:rPr>
          <w:rFonts w:ascii="Arial" w:hAnsi="Arial" w:cs="Arial"/>
          <w:sz w:val="22"/>
          <w:szCs w:val="22"/>
        </w:rPr>
      </w:pPr>
      <w:r w:rsidRPr="00D451B2">
        <w:rPr>
          <w:rFonts w:ascii="Arial" w:hAnsi="Arial" w:cs="Arial"/>
          <w:sz w:val="22"/>
          <w:szCs w:val="22"/>
        </w:rPr>
        <w:t xml:space="preserve">Briefly describe the </w:t>
      </w:r>
      <w:r w:rsidR="008E6926">
        <w:rPr>
          <w:rFonts w:ascii="Arial" w:hAnsi="Arial" w:cs="Arial"/>
          <w:sz w:val="22"/>
          <w:szCs w:val="22"/>
        </w:rPr>
        <w:t>organization</w:t>
      </w:r>
      <w:r w:rsidR="008E6926" w:rsidRPr="00D451B2">
        <w:rPr>
          <w:rFonts w:ascii="Arial" w:hAnsi="Arial" w:cs="Arial"/>
          <w:sz w:val="22"/>
          <w:szCs w:val="22"/>
        </w:rPr>
        <w:t xml:space="preserve">’s </w:t>
      </w:r>
      <w:r w:rsidRPr="00D451B2">
        <w:rPr>
          <w:rFonts w:ascii="Arial" w:hAnsi="Arial" w:cs="Arial"/>
          <w:sz w:val="22"/>
          <w:szCs w:val="22"/>
        </w:rPr>
        <w:t>history, structure</w:t>
      </w:r>
      <w:r w:rsidR="008E6926">
        <w:rPr>
          <w:rFonts w:ascii="Arial" w:hAnsi="Arial" w:cs="Arial"/>
          <w:sz w:val="22"/>
          <w:szCs w:val="22"/>
        </w:rPr>
        <w:t>,</w:t>
      </w:r>
      <w:r w:rsidRPr="00D451B2">
        <w:rPr>
          <w:rFonts w:ascii="Arial" w:hAnsi="Arial" w:cs="Arial"/>
          <w:sz w:val="22"/>
          <w:szCs w:val="22"/>
        </w:rPr>
        <w:t xml:space="preserve"> and capacity to serve and reach the target population.</w:t>
      </w:r>
    </w:p>
    <w:bookmarkEnd w:id="20"/>
    <w:p w14:paraId="0D7F553F" w14:textId="68F6134C" w:rsidR="008D5F2A" w:rsidRDefault="008D5F2A" w:rsidP="009B265F">
      <w:pPr>
        <w:rPr>
          <w:rFonts w:ascii="Arial" w:hAnsi="Arial" w:cs="Arial"/>
          <w:sz w:val="22"/>
          <w:szCs w:val="22"/>
        </w:rPr>
      </w:pPr>
    </w:p>
    <w:p w14:paraId="7239D4EC" w14:textId="0F1DF3DC" w:rsidR="008D5F2A" w:rsidRPr="009C050B" w:rsidRDefault="008D5F2A" w:rsidP="008D5F2A">
      <w:pPr>
        <w:rPr>
          <w:rFonts w:ascii="Arial" w:hAnsi="Arial" w:cs="Arial"/>
          <w:sz w:val="22"/>
          <w:szCs w:val="22"/>
        </w:rPr>
      </w:pPr>
      <w:r w:rsidRPr="009C050B">
        <w:rPr>
          <w:rFonts w:ascii="Arial" w:hAnsi="Arial" w:cs="Arial"/>
          <w:sz w:val="22"/>
          <w:szCs w:val="22"/>
        </w:rPr>
        <w:lastRenderedPageBreak/>
        <w:t xml:space="preserve">Provide a brief summary of your organization’s experience in providing </w:t>
      </w:r>
      <w:r w:rsidR="00E61345" w:rsidRPr="004B6657">
        <w:rPr>
          <w:rFonts w:ascii="Arial" w:hAnsi="Arial" w:cs="Arial"/>
          <w:sz w:val="22"/>
          <w:szCs w:val="22"/>
        </w:rPr>
        <w:t xml:space="preserve">Caring </w:t>
      </w:r>
      <w:proofErr w:type="gramStart"/>
      <w:r w:rsidR="00E61345" w:rsidRPr="004B6657">
        <w:rPr>
          <w:rFonts w:ascii="Arial" w:hAnsi="Arial" w:cs="Arial"/>
          <w:sz w:val="22"/>
          <w:szCs w:val="22"/>
        </w:rPr>
        <w:t>For</w:t>
      </w:r>
      <w:proofErr w:type="gramEnd"/>
      <w:r w:rsidR="00E61345" w:rsidRPr="004B6657">
        <w:rPr>
          <w:rFonts w:ascii="Arial" w:hAnsi="Arial" w:cs="Arial"/>
          <w:sz w:val="22"/>
          <w:szCs w:val="22"/>
        </w:rPr>
        <w:t xml:space="preserve"> Our Own </w:t>
      </w:r>
      <w:r w:rsidR="007959CA">
        <w:rPr>
          <w:rFonts w:ascii="Arial" w:hAnsi="Arial" w:cs="Arial"/>
          <w:sz w:val="22"/>
          <w:szCs w:val="22"/>
        </w:rPr>
        <w:t>training</w:t>
      </w:r>
      <w:r w:rsidRPr="009C050B">
        <w:rPr>
          <w:rFonts w:ascii="Arial" w:hAnsi="Arial" w:cs="Arial"/>
          <w:sz w:val="22"/>
          <w:szCs w:val="22"/>
        </w:rPr>
        <w:t xml:space="preserve"> </w:t>
      </w:r>
      <w:r w:rsidR="007959CA">
        <w:rPr>
          <w:rFonts w:ascii="Arial" w:hAnsi="Arial" w:cs="Arial"/>
          <w:sz w:val="22"/>
          <w:szCs w:val="22"/>
        </w:rPr>
        <w:t>and</w:t>
      </w:r>
      <w:r w:rsidRPr="009C050B">
        <w:rPr>
          <w:rFonts w:ascii="Arial" w:hAnsi="Arial" w:cs="Arial"/>
          <w:sz w:val="22"/>
          <w:szCs w:val="22"/>
        </w:rPr>
        <w:t xml:space="preserve"> facilitating the licensing of </w:t>
      </w:r>
      <w:r w:rsidR="007959CA">
        <w:rPr>
          <w:rFonts w:ascii="Arial" w:hAnsi="Arial" w:cs="Arial"/>
          <w:sz w:val="22"/>
          <w:szCs w:val="22"/>
        </w:rPr>
        <w:t>kinship</w:t>
      </w:r>
      <w:r w:rsidRPr="009C050B">
        <w:rPr>
          <w:rFonts w:ascii="Arial" w:hAnsi="Arial" w:cs="Arial"/>
          <w:sz w:val="22"/>
          <w:szCs w:val="22"/>
        </w:rPr>
        <w:t xml:space="preserve"> families.</w:t>
      </w:r>
      <w:r w:rsidR="00DF6321" w:rsidRPr="009C050B">
        <w:rPr>
          <w:rFonts w:ascii="Arial" w:hAnsi="Arial" w:cs="Arial"/>
          <w:sz w:val="22"/>
          <w:szCs w:val="22"/>
        </w:rPr>
        <w:t xml:space="preserve">  This can be presented in a chart.</w:t>
      </w:r>
      <w:r w:rsidRPr="009C050B">
        <w:rPr>
          <w:rFonts w:ascii="Arial" w:hAnsi="Arial" w:cs="Arial"/>
          <w:sz w:val="22"/>
          <w:szCs w:val="22"/>
        </w:rPr>
        <w:t xml:space="preserve">  The following data points covering the </w:t>
      </w:r>
      <w:r w:rsidR="008E6926" w:rsidRPr="009C050B">
        <w:rPr>
          <w:rFonts w:ascii="Arial" w:hAnsi="Arial" w:cs="Arial"/>
          <w:sz w:val="22"/>
          <w:szCs w:val="22"/>
        </w:rPr>
        <w:t xml:space="preserve">state </w:t>
      </w:r>
      <w:r w:rsidRPr="009C050B">
        <w:rPr>
          <w:rFonts w:ascii="Arial" w:hAnsi="Arial" w:cs="Arial"/>
          <w:sz w:val="22"/>
          <w:szCs w:val="22"/>
        </w:rPr>
        <w:t xml:space="preserve">fiscal year (SFY </w:t>
      </w:r>
      <w:r w:rsidR="009835B9">
        <w:rPr>
          <w:rFonts w:ascii="Arial" w:hAnsi="Arial" w:cs="Arial"/>
          <w:sz w:val="22"/>
          <w:szCs w:val="22"/>
        </w:rPr>
        <w:t>1</w:t>
      </w:r>
      <w:r w:rsidRPr="009C050B">
        <w:rPr>
          <w:rFonts w:ascii="Arial" w:hAnsi="Arial" w:cs="Arial"/>
          <w:sz w:val="22"/>
          <w:szCs w:val="22"/>
        </w:rPr>
        <w:t>8/19) must be included in this summary:</w:t>
      </w:r>
    </w:p>
    <w:p w14:paraId="5F1A3E22" w14:textId="0CCE8CF3" w:rsidR="008D5F2A" w:rsidRPr="009C050B" w:rsidRDefault="008D5F2A" w:rsidP="008D5F2A">
      <w:pPr>
        <w:rPr>
          <w:rFonts w:ascii="Arial" w:hAnsi="Arial" w:cs="Arial"/>
          <w:sz w:val="22"/>
          <w:szCs w:val="22"/>
        </w:rPr>
      </w:pPr>
    </w:p>
    <w:p w14:paraId="6B01FDA6" w14:textId="342D9740" w:rsidR="008D5F2A" w:rsidRPr="009C050B" w:rsidRDefault="008D5F2A" w:rsidP="00D6532B">
      <w:pPr>
        <w:pStyle w:val="ListParagraph"/>
        <w:numPr>
          <w:ilvl w:val="0"/>
          <w:numId w:val="20"/>
        </w:numPr>
        <w:rPr>
          <w:rFonts w:ascii="Arial" w:hAnsi="Arial" w:cs="Arial"/>
          <w:sz w:val="22"/>
          <w:szCs w:val="22"/>
        </w:rPr>
      </w:pPr>
      <w:r w:rsidRPr="009C050B">
        <w:rPr>
          <w:rFonts w:ascii="Arial" w:hAnsi="Arial" w:cs="Arial"/>
          <w:sz w:val="22"/>
          <w:szCs w:val="22"/>
        </w:rPr>
        <w:t xml:space="preserve">The number of families </w:t>
      </w:r>
      <w:r w:rsidR="007959CA">
        <w:rPr>
          <w:rFonts w:ascii="Arial" w:hAnsi="Arial" w:cs="Arial"/>
          <w:sz w:val="22"/>
          <w:szCs w:val="22"/>
        </w:rPr>
        <w:t xml:space="preserve">enrolled in </w:t>
      </w:r>
      <w:r w:rsidR="00E61345" w:rsidRPr="004B6657">
        <w:rPr>
          <w:rFonts w:ascii="Arial" w:hAnsi="Arial" w:cs="Arial"/>
          <w:sz w:val="22"/>
          <w:szCs w:val="22"/>
        </w:rPr>
        <w:t xml:space="preserve">Caring </w:t>
      </w:r>
      <w:proofErr w:type="gramStart"/>
      <w:r w:rsidR="00E61345" w:rsidRPr="004B6657">
        <w:rPr>
          <w:rFonts w:ascii="Arial" w:hAnsi="Arial" w:cs="Arial"/>
          <w:sz w:val="22"/>
          <w:szCs w:val="22"/>
        </w:rPr>
        <w:t>For</w:t>
      </w:r>
      <w:proofErr w:type="gramEnd"/>
      <w:r w:rsidR="00E61345" w:rsidRPr="004B6657">
        <w:rPr>
          <w:rFonts w:ascii="Arial" w:hAnsi="Arial" w:cs="Arial"/>
          <w:sz w:val="22"/>
          <w:szCs w:val="22"/>
        </w:rPr>
        <w:t xml:space="preserve"> Our Own </w:t>
      </w:r>
      <w:r w:rsidR="007959CA">
        <w:rPr>
          <w:rFonts w:ascii="Arial" w:hAnsi="Arial" w:cs="Arial"/>
          <w:sz w:val="22"/>
          <w:szCs w:val="22"/>
        </w:rPr>
        <w:t>training</w:t>
      </w:r>
      <w:r w:rsidRPr="009C050B">
        <w:rPr>
          <w:rFonts w:ascii="Arial" w:hAnsi="Arial" w:cs="Arial"/>
          <w:sz w:val="22"/>
          <w:szCs w:val="22"/>
        </w:rPr>
        <w:t>.</w:t>
      </w:r>
    </w:p>
    <w:p w14:paraId="2F8B0ED2" w14:textId="7EE76CF0" w:rsidR="008D5F2A" w:rsidRDefault="008D5F2A" w:rsidP="00D6532B">
      <w:pPr>
        <w:pStyle w:val="ListParagraph"/>
        <w:numPr>
          <w:ilvl w:val="0"/>
          <w:numId w:val="20"/>
        </w:numPr>
        <w:rPr>
          <w:rFonts w:ascii="Arial" w:hAnsi="Arial" w:cs="Arial"/>
          <w:sz w:val="22"/>
          <w:szCs w:val="22"/>
        </w:rPr>
      </w:pPr>
      <w:r w:rsidRPr="009C050B">
        <w:rPr>
          <w:rFonts w:ascii="Arial" w:hAnsi="Arial" w:cs="Arial"/>
          <w:sz w:val="22"/>
          <w:szCs w:val="22"/>
        </w:rPr>
        <w:t xml:space="preserve">Of those families </w:t>
      </w:r>
      <w:r w:rsidR="007959CA">
        <w:rPr>
          <w:rFonts w:ascii="Arial" w:hAnsi="Arial" w:cs="Arial"/>
          <w:sz w:val="22"/>
          <w:szCs w:val="22"/>
        </w:rPr>
        <w:t>enrolled</w:t>
      </w:r>
      <w:r w:rsidRPr="009C050B">
        <w:rPr>
          <w:rFonts w:ascii="Arial" w:hAnsi="Arial" w:cs="Arial"/>
          <w:sz w:val="22"/>
          <w:szCs w:val="22"/>
        </w:rPr>
        <w:t xml:space="preserve">, the number who </w:t>
      </w:r>
      <w:r w:rsidR="007959CA">
        <w:rPr>
          <w:rFonts w:ascii="Arial" w:hAnsi="Arial" w:cs="Arial"/>
          <w:sz w:val="22"/>
          <w:szCs w:val="22"/>
        </w:rPr>
        <w:t xml:space="preserve">completed </w:t>
      </w:r>
      <w:r w:rsidR="00E61345" w:rsidRPr="004B6657">
        <w:rPr>
          <w:rFonts w:ascii="Arial" w:hAnsi="Arial" w:cs="Arial"/>
          <w:sz w:val="22"/>
          <w:szCs w:val="22"/>
        </w:rPr>
        <w:t xml:space="preserve">Caring </w:t>
      </w:r>
      <w:proofErr w:type="gramStart"/>
      <w:r w:rsidR="00E61345" w:rsidRPr="004B6657">
        <w:rPr>
          <w:rFonts w:ascii="Arial" w:hAnsi="Arial" w:cs="Arial"/>
          <w:sz w:val="22"/>
          <w:szCs w:val="22"/>
        </w:rPr>
        <w:t>For</w:t>
      </w:r>
      <w:proofErr w:type="gramEnd"/>
      <w:r w:rsidR="00E61345" w:rsidRPr="004B6657">
        <w:rPr>
          <w:rFonts w:ascii="Arial" w:hAnsi="Arial" w:cs="Arial"/>
          <w:sz w:val="22"/>
          <w:szCs w:val="22"/>
        </w:rPr>
        <w:t xml:space="preserve"> Our Own </w:t>
      </w:r>
      <w:r w:rsidR="007959CA">
        <w:rPr>
          <w:rFonts w:ascii="Arial" w:hAnsi="Arial" w:cs="Arial"/>
          <w:sz w:val="22"/>
          <w:szCs w:val="22"/>
        </w:rPr>
        <w:t>training</w:t>
      </w:r>
      <w:r w:rsidRPr="009C050B">
        <w:rPr>
          <w:rFonts w:ascii="Arial" w:hAnsi="Arial" w:cs="Arial"/>
          <w:sz w:val="22"/>
          <w:szCs w:val="22"/>
        </w:rPr>
        <w:t>.</w:t>
      </w:r>
    </w:p>
    <w:p w14:paraId="58D278D4" w14:textId="6374D7BC" w:rsidR="007959CA" w:rsidRPr="009C050B" w:rsidRDefault="007959CA" w:rsidP="00D6532B">
      <w:pPr>
        <w:pStyle w:val="ListParagraph"/>
        <w:numPr>
          <w:ilvl w:val="0"/>
          <w:numId w:val="20"/>
        </w:numPr>
        <w:rPr>
          <w:rFonts w:ascii="Arial" w:hAnsi="Arial" w:cs="Arial"/>
          <w:sz w:val="22"/>
          <w:szCs w:val="22"/>
        </w:rPr>
      </w:pPr>
      <w:r>
        <w:rPr>
          <w:rFonts w:ascii="Arial" w:hAnsi="Arial" w:cs="Arial"/>
          <w:sz w:val="22"/>
          <w:szCs w:val="22"/>
        </w:rPr>
        <w:t xml:space="preserve">Of the number who completed training, the number who </w:t>
      </w:r>
      <w:r w:rsidR="00397668">
        <w:rPr>
          <w:rFonts w:ascii="Arial" w:hAnsi="Arial" w:cs="Arial"/>
          <w:sz w:val="22"/>
          <w:szCs w:val="22"/>
        </w:rPr>
        <w:t>had a completed home study</w:t>
      </w:r>
      <w:r>
        <w:rPr>
          <w:rFonts w:ascii="Arial" w:hAnsi="Arial" w:cs="Arial"/>
          <w:sz w:val="22"/>
          <w:szCs w:val="22"/>
        </w:rPr>
        <w:t xml:space="preserve">. </w:t>
      </w:r>
    </w:p>
    <w:p w14:paraId="3FC99661" w14:textId="44B31C37" w:rsidR="00DF6321" w:rsidRPr="009C050B" w:rsidRDefault="00DF6321" w:rsidP="00D6532B">
      <w:pPr>
        <w:pStyle w:val="ListParagraph"/>
        <w:numPr>
          <w:ilvl w:val="0"/>
          <w:numId w:val="20"/>
        </w:numPr>
        <w:rPr>
          <w:rFonts w:ascii="Arial" w:hAnsi="Arial" w:cs="Arial"/>
          <w:sz w:val="22"/>
          <w:szCs w:val="22"/>
        </w:rPr>
      </w:pPr>
      <w:r w:rsidRPr="009C050B">
        <w:rPr>
          <w:rFonts w:ascii="Arial" w:hAnsi="Arial" w:cs="Arial"/>
          <w:sz w:val="22"/>
          <w:szCs w:val="22"/>
        </w:rPr>
        <w:t>County child welfare agencies served</w:t>
      </w:r>
      <w:r w:rsidR="008E6926" w:rsidRPr="009C050B">
        <w:rPr>
          <w:rFonts w:ascii="Arial" w:hAnsi="Arial" w:cs="Arial"/>
          <w:sz w:val="22"/>
          <w:szCs w:val="22"/>
        </w:rPr>
        <w:t>.</w:t>
      </w:r>
    </w:p>
    <w:p w14:paraId="0E9899CE" w14:textId="4AB50453" w:rsidR="00DF6321" w:rsidRPr="009C050B" w:rsidRDefault="00DF6321" w:rsidP="00D6532B">
      <w:pPr>
        <w:pStyle w:val="ListParagraph"/>
        <w:numPr>
          <w:ilvl w:val="0"/>
          <w:numId w:val="20"/>
        </w:numPr>
        <w:rPr>
          <w:rFonts w:ascii="Arial" w:hAnsi="Arial" w:cs="Arial"/>
          <w:sz w:val="22"/>
          <w:szCs w:val="22"/>
        </w:rPr>
      </w:pPr>
      <w:r w:rsidRPr="009C050B">
        <w:rPr>
          <w:rFonts w:ascii="Arial" w:hAnsi="Arial" w:cs="Arial"/>
          <w:sz w:val="22"/>
          <w:szCs w:val="22"/>
        </w:rPr>
        <w:t xml:space="preserve">The total number of rostered </w:t>
      </w:r>
      <w:r w:rsidR="00E61345" w:rsidRPr="004B6657">
        <w:rPr>
          <w:rFonts w:ascii="Arial" w:hAnsi="Arial" w:cs="Arial"/>
          <w:sz w:val="22"/>
          <w:szCs w:val="22"/>
        </w:rPr>
        <w:t xml:space="preserve">Caring </w:t>
      </w:r>
      <w:proofErr w:type="gramStart"/>
      <w:r w:rsidR="00E61345" w:rsidRPr="004B6657">
        <w:rPr>
          <w:rFonts w:ascii="Arial" w:hAnsi="Arial" w:cs="Arial"/>
          <w:sz w:val="22"/>
          <w:szCs w:val="22"/>
        </w:rPr>
        <w:t>For</w:t>
      </w:r>
      <w:proofErr w:type="gramEnd"/>
      <w:r w:rsidR="00E61345" w:rsidRPr="004B6657">
        <w:rPr>
          <w:rFonts w:ascii="Arial" w:hAnsi="Arial" w:cs="Arial"/>
          <w:sz w:val="22"/>
          <w:szCs w:val="22"/>
        </w:rPr>
        <w:t xml:space="preserve"> Our Own </w:t>
      </w:r>
      <w:r w:rsidRPr="009C050B">
        <w:rPr>
          <w:rFonts w:ascii="Arial" w:hAnsi="Arial" w:cs="Arial"/>
          <w:sz w:val="22"/>
          <w:szCs w:val="22"/>
        </w:rPr>
        <w:t>facilitators.</w:t>
      </w:r>
    </w:p>
    <w:p w14:paraId="69018D39" w14:textId="11635319" w:rsidR="005132C6" w:rsidRDefault="00DF6321" w:rsidP="00D6532B">
      <w:pPr>
        <w:pStyle w:val="ListParagraph"/>
        <w:numPr>
          <w:ilvl w:val="0"/>
          <w:numId w:val="20"/>
        </w:numPr>
        <w:rPr>
          <w:rFonts w:ascii="Arial" w:hAnsi="Arial" w:cs="Arial"/>
          <w:sz w:val="22"/>
          <w:szCs w:val="22"/>
        </w:rPr>
      </w:pPr>
      <w:r w:rsidRPr="009C050B">
        <w:rPr>
          <w:rFonts w:ascii="Arial" w:hAnsi="Arial" w:cs="Arial"/>
          <w:sz w:val="22"/>
          <w:szCs w:val="22"/>
        </w:rPr>
        <w:t xml:space="preserve">The total number of </w:t>
      </w:r>
      <w:r w:rsidR="00E61345" w:rsidRPr="004B6657">
        <w:rPr>
          <w:rFonts w:ascii="Arial" w:hAnsi="Arial" w:cs="Arial"/>
          <w:sz w:val="22"/>
          <w:szCs w:val="22"/>
        </w:rPr>
        <w:t xml:space="preserve">Caring </w:t>
      </w:r>
      <w:proofErr w:type="gramStart"/>
      <w:r w:rsidR="00E61345" w:rsidRPr="004B6657">
        <w:rPr>
          <w:rFonts w:ascii="Arial" w:hAnsi="Arial" w:cs="Arial"/>
          <w:sz w:val="22"/>
          <w:szCs w:val="22"/>
        </w:rPr>
        <w:t>For</w:t>
      </w:r>
      <w:proofErr w:type="gramEnd"/>
      <w:r w:rsidR="00E61345" w:rsidRPr="004B6657">
        <w:rPr>
          <w:rFonts w:ascii="Arial" w:hAnsi="Arial" w:cs="Arial"/>
          <w:sz w:val="22"/>
          <w:szCs w:val="22"/>
        </w:rPr>
        <w:t xml:space="preserve"> Our Own </w:t>
      </w:r>
      <w:r w:rsidRPr="009C050B">
        <w:rPr>
          <w:rFonts w:ascii="Arial" w:hAnsi="Arial" w:cs="Arial"/>
          <w:sz w:val="22"/>
          <w:szCs w:val="22"/>
        </w:rPr>
        <w:t>training sessions completed</w:t>
      </w:r>
      <w:r w:rsidR="005132C6">
        <w:rPr>
          <w:rFonts w:ascii="Arial" w:hAnsi="Arial" w:cs="Arial"/>
          <w:sz w:val="22"/>
          <w:szCs w:val="22"/>
        </w:rPr>
        <w:t>.</w:t>
      </w:r>
    </w:p>
    <w:p w14:paraId="023CADBD" w14:textId="77777777" w:rsidR="008D5F2A" w:rsidRPr="008D5F2A" w:rsidRDefault="008D5F2A" w:rsidP="008D5F2A">
      <w:pPr>
        <w:rPr>
          <w:rFonts w:ascii="Arial" w:hAnsi="Arial" w:cs="Arial"/>
          <w:sz w:val="22"/>
          <w:szCs w:val="22"/>
        </w:rPr>
      </w:pPr>
    </w:p>
    <w:p w14:paraId="36BE2309" w14:textId="77777777" w:rsidR="008D5F2A" w:rsidRDefault="008D5F2A" w:rsidP="008D5F2A">
      <w:pPr>
        <w:rPr>
          <w:rFonts w:ascii="Arial" w:hAnsi="Arial" w:cs="Arial"/>
          <w:sz w:val="22"/>
          <w:szCs w:val="22"/>
        </w:rPr>
      </w:pPr>
    </w:p>
    <w:p w14:paraId="51805B8E" w14:textId="391AE026" w:rsidR="008D5F2A" w:rsidRPr="00D451B2" w:rsidRDefault="008D5F2A" w:rsidP="008D5F2A">
      <w:pPr>
        <w:rPr>
          <w:rFonts w:ascii="Arial" w:hAnsi="Arial" w:cs="Arial"/>
          <w:sz w:val="22"/>
          <w:szCs w:val="22"/>
        </w:rPr>
      </w:pPr>
      <w:r w:rsidRPr="00D451B2">
        <w:rPr>
          <w:rFonts w:ascii="Arial" w:hAnsi="Arial" w:cs="Arial"/>
          <w:sz w:val="22"/>
          <w:szCs w:val="22"/>
        </w:rPr>
        <w:t>Include past accomplishments and evidence of the program</w:t>
      </w:r>
      <w:r w:rsidR="008E6926">
        <w:rPr>
          <w:rFonts w:ascii="Arial" w:hAnsi="Arial" w:cs="Arial"/>
          <w:sz w:val="22"/>
          <w:szCs w:val="22"/>
        </w:rPr>
        <w:t>’</w:t>
      </w:r>
      <w:r w:rsidRPr="00D451B2">
        <w:rPr>
          <w:rFonts w:ascii="Arial" w:hAnsi="Arial" w:cs="Arial"/>
          <w:sz w:val="22"/>
          <w:szCs w:val="22"/>
        </w:rPr>
        <w:t xml:space="preserve">s impact in the community served.  </w:t>
      </w:r>
    </w:p>
    <w:p w14:paraId="53459863" w14:textId="77777777" w:rsidR="009B265F" w:rsidRPr="00D451B2" w:rsidRDefault="009B265F" w:rsidP="009B265F">
      <w:pPr>
        <w:rPr>
          <w:rFonts w:ascii="Arial" w:hAnsi="Arial" w:cs="Arial"/>
          <w:sz w:val="22"/>
          <w:szCs w:val="22"/>
        </w:rPr>
      </w:pPr>
    </w:p>
    <w:p w14:paraId="2FF3F179" w14:textId="6A1A6320" w:rsidR="009B265F" w:rsidRPr="00D451B2" w:rsidRDefault="009B265F" w:rsidP="009B265F">
      <w:pPr>
        <w:rPr>
          <w:rFonts w:ascii="Arial" w:hAnsi="Arial" w:cs="Arial"/>
          <w:sz w:val="22"/>
          <w:szCs w:val="22"/>
        </w:rPr>
      </w:pPr>
      <w:r w:rsidRPr="00D451B2">
        <w:rPr>
          <w:rFonts w:ascii="Arial" w:hAnsi="Arial" w:cs="Arial"/>
          <w:sz w:val="22"/>
          <w:szCs w:val="22"/>
        </w:rPr>
        <w:t xml:space="preserve">Describe your strategic plan for implementing </w:t>
      </w:r>
      <w:r w:rsidR="00E61345" w:rsidRPr="004B6657">
        <w:rPr>
          <w:rFonts w:ascii="Arial" w:hAnsi="Arial" w:cs="Arial"/>
          <w:sz w:val="22"/>
          <w:szCs w:val="22"/>
        </w:rPr>
        <w:t xml:space="preserve">Caring </w:t>
      </w:r>
      <w:proofErr w:type="gramStart"/>
      <w:r w:rsidR="00E61345" w:rsidRPr="004B6657">
        <w:rPr>
          <w:rFonts w:ascii="Arial" w:hAnsi="Arial" w:cs="Arial"/>
          <w:sz w:val="22"/>
          <w:szCs w:val="22"/>
        </w:rPr>
        <w:t>For</w:t>
      </w:r>
      <w:proofErr w:type="gramEnd"/>
      <w:r w:rsidR="00E61345" w:rsidRPr="004B6657">
        <w:rPr>
          <w:rFonts w:ascii="Arial" w:hAnsi="Arial" w:cs="Arial"/>
          <w:sz w:val="22"/>
          <w:szCs w:val="22"/>
        </w:rPr>
        <w:t xml:space="preserve"> Our Own</w:t>
      </w:r>
      <w:r w:rsidR="00907B5C">
        <w:rPr>
          <w:rFonts w:ascii="Arial" w:hAnsi="Arial" w:cs="Arial"/>
          <w:sz w:val="22"/>
          <w:szCs w:val="22"/>
        </w:rPr>
        <w:t xml:space="preserve"> </w:t>
      </w:r>
      <w:r w:rsidR="00393EE0">
        <w:rPr>
          <w:rFonts w:ascii="Arial" w:hAnsi="Arial" w:cs="Arial"/>
          <w:sz w:val="22"/>
          <w:szCs w:val="22"/>
        </w:rPr>
        <w:t>and completing the Mutual Home Assessment process</w:t>
      </w:r>
      <w:r w:rsidRPr="00D451B2">
        <w:rPr>
          <w:rFonts w:ascii="Arial" w:hAnsi="Arial" w:cs="Arial"/>
          <w:sz w:val="22"/>
          <w:szCs w:val="22"/>
        </w:rPr>
        <w:t xml:space="preserve">.  Please include examples of how your agency </w:t>
      </w:r>
      <w:r w:rsidR="00582268" w:rsidRPr="00D451B2">
        <w:rPr>
          <w:rFonts w:ascii="Arial" w:hAnsi="Arial" w:cs="Arial"/>
          <w:sz w:val="22"/>
          <w:szCs w:val="22"/>
        </w:rPr>
        <w:t>utilizes data</w:t>
      </w:r>
      <w:r w:rsidRPr="00D451B2">
        <w:rPr>
          <w:rFonts w:ascii="Arial" w:hAnsi="Arial" w:cs="Arial"/>
          <w:sz w:val="22"/>
          <w:szCs w:val="22"/>
        </w:rPr>
        <w:t xml:space="preserve"> to drive performance.</w:t>
      </w:r>
    </w:p>
    <w:p w14:paraId="3C836AD3" w14:textId="77777777" w:rsidR="009B265F" w:rsidRPr="00D451B2" w:rsidRDefault="009B265F" w:rsidP="009B265F">
      <w:pPr>
        <w:rPr>
          <w:rFonts w:ascii="Arial" w:hAnsi="Arial" w:cs="Arial"/>
          <w:sz w:val="22"/>
          <w:szCs w:val="22"/>
        </w:rPr>
      </w:pPr>
    </w:p>
    <w:p w14:paraId="18A5FF84" w14:textId="77777777" w:rsidR="009B265F" w:rsidRPr="00D451B2" w:rsidRDefault="009B265F" w:rsidP="009B265F">
      <w:pPr>
        <w:rPr>
          <w:rFonts w:ascii="Arial" w:hAnsi="Arial" w:cs="Arial"/>
          <w:sz w:val="22"/>
          <w:szCs w:val="22"/>
        </w:rPr>
      </w:pPr>
      <w:r w:rsidRPr="00D451B2">
        <w:rPr>
          <w:rFonts w:ascii="Arial" w:hAnsi="Arial" w:cs="Arial"/>
          <w:sz w:val="22"/>
          <w:szCs w:val="22"/>
        </w:rPr>
        <w:t>What position(s) will oversee the administration and supervision of the proposed services and what are their qualifications?</w:t>
      </w:r>
    </w:p>
    <w:p w14:paraId="33481CC8" w14:textId="77777777" w:rsidR="009B265F" w:rsidRPr="00D451B2" w:rsidRDefault="009B265F" w:rsidP="009B265F">
      <w:pPr>
        <w:rPr>
          <w:rFonts w:ascii="Arial" w:hAnsi="Arial" w:cs="Arial"/>
          <w:sz w:val="22"/>
          <w:szCs w:val="22"/>
        </w:rPr>
      </w:pPr>
    </w:p>
    <w:p w14:paraId="5D335AF5" w14:textId="77777777" w:rsidR="009B265F" w:rsidRPr="00D451B2" w:rsidRDefault="009B265F" w:rsidP="009B265F">
      <w:pPr>
        <w:pStyle w:val="ListParagraph"/>
        <w:ind w:left="0"/>
        <w:rPr>
          <w:rFonts w:ascii="Arial" w:hAnsi="Arial" w:cs="Arial"/>
          <w:sz w:val="22"/>
          <w:szCs w:val="22"/>
        </w:rPr>
      </w:pPr>
      <w:bookmarkStart w:id="21" w:name="_Hlk30504549"/>
      <w:r w:rsidRPr="00D451B2">
        <w:rPr>
          <w:rFonts w:ascii="Arial" w:hAnsi="Arial" w:cs="Arial"/>
          <w:sz w:val="22"/>
          <w:szCs w:val="22"/>
        </w:rPr>
        <w:t xml:space="preserve">Provide details regarding the following:   </w:t>
      </w:r>
    </w:p>
    <w:p w14:paraId="163556DA" w14:textId="77777777" w:rsidR="009B265F" w:rsidRPr="00D451B2" w:rsidRDefault="009B265F" w:rsidP="009B265F">
      <w:pPr>
        <w:pStyle w:val="ListParagraph"/>
        <w:ind w:left="0"/>
        <w:rPr>
          <w:rFonts w:ascii="Arial" w:hAnsi="Arial" w:cs="Arial"/>
          <w:sz w:val="22"/>
          <w:szCs w:val="22"/>
        </w:rPr>
      </w:pPr>
    </w:p>
    <w:p w14:paraId="1751A79D" w14:textId="0F48FECA" w:rsidR="009B265F" w:rsidRPr="00D451B2" w:rsidRDefault="009B265F" w:rsidP="00D6532B">
      <w:pPr>
        <w:pStyle w:val="DefaultText"/>
        <w:numPr>
          <w:ilvl w:val="0"/>
          <w:numId w:val="12"/>
        </w:numPr>
        <w:spacing w:before="0"/>
        <w:rPr>
          <w:rFonts w:ascii="Arial" w:hAnsi="Arial" w:cs="Arial"/>
          <w:i/>
          <w:sz w:val="22"/>
          <w:szCs w:val="22"/>
        </w:rPr>
      </w:pPr>
      <w:r w:rsidRPr="00D451B2">
        <w:rPr>
          <w:rFonts w:ascii="Arial" w:hAnsi="Arial" w:cs="Arial"/>
          <w:sz w:val="22"/>
          <w:szCs w:val="22"/>
        </w:rPr>
        <w:t xml:space="preserve">Any </w:t>
      </w:r>
      <w:r w:rsidRPr="00D451B2">
        <w:rPr>
          <w:rFonts w:ascii="Arial" w:hAnsi="Arial" w:cs="Arial"/>
          <w:b/>
          <w:sz w:val="22"/>
          <w:szCs w:val="22"/>
        </w:rPr>
        <w:t>criminal</w:t>
      </w:r>
      <w:r w:rsidRPr="00D451B2">
        <w:rPr>
          <w:rFonts w:ascii="Arial" w:hAnsi="Arial" w:cs="Arial"/>
          <w:sz w:val="22"/>
          <w:szCs w:val="22"/>
        </w:rPr>
        <w:t xml:space="preserve"> </w:t>
      </w:r>
      <w:r w:rsidRPr="00D451B2">
        <w:rPr>
          <w:rFonts w:ascii="Arial" w:hAnsi="Arial" w:cs="Arial"/>
          <w:b/>
          <w:sz w:val="22"/>
          <w:szCs w:val="22"/>
        </w:rPr>
        <w:t>convictions</w:t>
      </w:r>
      <w:r w:rsidRPr="00D451B2">
        <w:rPr>
          <w:rFonts w:ascii="Arial" w:hAnsi="Arial" w:cs="Arial"/>
          <w:sz w:val="22"/>
          <w:szCs w:val="22"/>
        </w:rPr>
        <w:t xml:space="preserve"> of any officers, directors, employees, agents or subcontractors of which the </w:t>
      </w:r>
      <w:r w:rsidR="008E6926">
        <w:rPr>
          <w:rFonts w:ascii="Arial" w:hAnsi="Arial" w:cs="Arial"/>
          <w:sz w:val="22"/>
          <w:szCs w:val="22"/>
        </w:rPr>
        <w:t>agency has</w:t>
      </w:r>
      <w:r w:rsidRPr="00D451B2">
        <w:rPr>
          <w:rFonts w:ascii="Arial" w:hAnsi="Arial" w:cs="Arial"/>
          <w:sz w:val="22"/>
          <w:szCs w:val="22"/>
        </w:rPr>
        <w:t xml:space="preserve"> knowledge </w:t>
      </w:r>
      <w:r w:rsidRPr="00D451B2">
        <w:rPr>
          <w:rFonts w:ascii="Arial" w:hAnsi="Arial" w:cs="Arial"/>
          <w:i/>
          <w:sz w:val="22"/>
          <w:szCs w:val="22"/>
        </w:rPr>
        <w:t>or a statement that there are</w:t>
      </w:r>
      <w:r w:rsidRPr="00D451B2">
        <w:rPr>
          <w:rFonts w:ascii="Arial" w:hAnsi="Arial" w:cs="Arial"/>
          <w:b/>
          <w:i/>
          <w:sz w:val="22"/>
          <w:szCs w:val="22"/>
        </w:rPr>
        <w:t xml:space="preserve"> </w:t>
      </w:r>
      <w:r w:rsidRPr="00D451B2">
        <w:rPr>
          <w:rFonts w:ascii="Arial" w:hAnsi="Arial" w:cs="Arial"/>
          <w:i/>
          <w:sz w:val="22"/>
          <w:szCs w:val="22"/>
        </w:rPr>
        <w:t>none;</w:t>
      </w:r>
    </w:p>
    <w:p w14:paraId="3297F147" w14:textId="77777777" w:rsidR="009B265F" w:rsidRPr="00D451B2" w:rsidRDefault="009B265F" w:rsidP="00C3486E">
      <w:pPr>
        <w:pStyle w:val="DefaultText"/>
        <w:spacing w:before="0"/>
        <w:ind w:left="720"/>
        <w:rPr>
          <w:rFonts w:ascii="Arial" w:hAnsi="Arial" w:cs="Arial"/>
          <w:sz w:val="22"/>
          <w:szCs w:val="22"/>
        </w:rPr>
      </w:pPr>
    </w:p>
    <w:p w14:paraId="0A0FEFF6" w14:textId="3F445D0B" w:rsidR="009B265F" w:rsidRPr="00D451B2" w:rsidRDefault="009B265F" w:rsidP="00D6532B">
      <w:pPr>
        <w:pStyle w:val="DefaultText"/>
        <w:numPr>
          <w:ilvl w:val="0"/>
          <w:numId w:val="12"/>
        </w:numPr>
        <w:spacing w:before="0"/>
        <w:rPr>
          <w:rFonts w:ascii="Arial" w:hAnsi="Arial" w:cs="Arial"/>
          <w:i/>
          <w:sz w:val="22"/>
          <w:szCs w:val="22"/>
        </w:rPr>
      </w:pPr>
      <w:r w:rsidRPr="00D451B2">
        <w:rPr>
          <w:rFonts w:ascii="Arial" w:hAnsi="Arial" w:cs="Arial"/>
          <w:sz w:val="22"/>
          <w:szCs w:val="22"/>
        </w:rPr>
        <w:t xml:space="preserve">Any </w:t>
      </w:r>
      <w:r w:rsidRPr="00D451B2">
        <w:rPr>
          <w:rFonts w:ascii="Arial" w:hAnsi="Arial" w:cs="Arial"/>
          <w:b/>
          <w:sz w:val="22"/>
          <w:szCs w:val="22"/>
        </w:rPr>
        <w:t>criminal</w:t>
      </w:r>
      <w:r w:rsidRPr="00D451B2">
        <w:rPr>
          <w:rFonts w:ascii="Arial" w:hAnsi="Arial" w:cs="Arial"/>
          <w:sz w:val="22"/>
          <w:szCs w:val="22"/>
        </w:rPr>
        <w:t xml:space="preserve"> </w:t>
      </w:r>
      <w:r w:rsidRPr="00D451B2">
        <w:rPr>
          <w:rFonts w:ascii="Arial" w:hAnsi="Arial" w:cs="Arial"/>
          <w:b/>
          <w:sz w:val="22"/>
          <w:szCs w:val="22"/>
        </w:rPr>
        <w:t>investigations</w:t>
      </w:r>
      <w:r w:rsidRPr="00D451B2">
        <w:rPr>
          <w:rFonts w:ascii="Arial" w:hAnsi="Arial" w:cs="Arial"/>
          <w:sz w:val="22"/>
          <w:szCs w:val="22"/>
        </w:rPr>
        <w:t xml:space="preserve"> pending against any officers, directors, employees, agents or subcontractors of which the </w:t>
      </w:r>
      <w:r w:rsidR="001C630D">
        <w:rPr>
          <w:rFonts w:ascii="Arial" w:hAnsi="Arial" w:cs="Arial"/>
          <w:sz w:val="22"/>
          <w:szCs w:val="22"/>
        </w:rPr>
        <w:t>agency has</w:t>
      </w:r>
      <w:r w:rsidRPr="00D451B2">
        <w:rPr>
          <w:rFonts w:ascii="Arial" w:hAnsi="Arial" w:cs="Arial"/>
          <w:sz w:val="22"/>
          <w:szCs w:val="22"/>
        </w:rPr>
        <w:t xml:space="preserve"> knowledge </w:t>
      </w:r>
      <w:r w:rsidRPr="00D451B2">
        <w:rPr>
          <w:rFonts w:ascii="Arial" w:hAnsi="Arial" w:cs="Arial"/>
          <w:i/>
          <w:sz w:val="22"/>
          <w:szCs w:val="22"/>
        </w:rPr>
        <w:t xml:space="preserve">or a statement that there are none; </w:t>
      </w:r>
    </w:p>
    <w:p w14:paraId="20756891" w14:textId="77777777" w:rsidR="009B265F" w:rsidRPr="00D451B2" w:rsidRDefault="009B265F" w:rsidP="00C3486E">
      <w:pPr>
        <w:pStyle w:val="DefaultText"/>
        <w:spacing w:before="0"/>
        <w:ind w:left="720"/>
        <w:rPr>
          <w:rFonts w:ascii="Arial" w:hAnsi="Arial" w:cs="Arial"/>
          <w:sz w:val="22"/>
          <w:szCs w:val="22"/>
        </w:rPr>
      </w:pPr>
    </w:p>
    <w:p w14:paraId="53393EFE" w14:textId="1F92808E" w:rsidR="009B265F" w:rsidRPr="00D451B2" w:rsidRDefault="009B265F" w:rsidP="00D6532B">
      <w:pPr>
        <w:pStyle w:val="DefaultText"/>
        <w:numPr>
          <w:ilvl w:val="0"/>
          <w:numId w:val="12"/>
        </w:numPr>
        <w:spacing w:before="0"/>
        <w:rPr>
          <w:rFonts w:ascii="Arial" w:hAnsi="Arial" w:cs="Arial"/>
          <w:sz w:val="22"/>
          <w:szCs w:val="22"/>
        </w:rPr>
      </w:pPr>
      <w:r w:rsidRPr="00D451B2">
        <w:rPr>
          <w:rFonts w:ascii="Arial" w:hAnsi="Arial" w:cs="Arial"/>
          <w:sz w:val="22"/>
          <w:szCs w:val="22"/>
        </w:rPr>
        <w:t xml:space="preserve">Any </w:t>
      </w:r>
      <w:r w:rsidRPr="00D451B2">
        <w:rPr>
          <w:rFonts w:ascii="Arial" w:hAnsi="Arial" w:cs="Arial"/>
          <w:b/>
          <w:sz w:val="22"/>
          <w:szCs w:val="22"/>
        </w:rPr>
        <w:t xml:space="preserve">regulatory sanctions </w:t>
      </w:r>
      <w:r w:rsidRPr="00D451B2">
        <w:rPr>
          <w:rFonts w:ascii="Arial" w:hAnsi="Arial" w:cs="Arial"/>
          <w:sz w:val="22"/>
          <w:szCs w:val="22"/>
        </w:rPr>
        <w:t xml:space="preserve">levied against any officers, directors, employees, agents or subcontractors by any state or federal regulatory agencies </w:t>
      </w:r>
      <w:r w:rsidRPr="00D451B2">
        <w:rPr>
          <w:rFonts w:ascii="Arial" w:hAnsi="Arial" w:cs="Arial"/>
          <w:b/>
          <w:sz w:val="22"/>
          <w:szCs w:val="22"/>
        </w:rPr>
        <w:t>within the past three years</w:t>
      </w:r>
      <w:r w:rsidRPr="00D451B2">
        <w:rPr>
          <w:rFonts w:ascii="Arial" w:hAnsi="Arial" w:cs="Arial"/>
          <w:sz w:val="22"/>
          <w:szCs w:val="22"/>
        </w:rPr>
        <w:t xml:space="preserve"> of which the </w:t>
      </w:r>
      <w:r w:rsidR="00727B93">
        <w:rPr>
          <w:rFonts w:ascii="Arial" w:hAnsi="Arial" w:cs="Arial"/>
          <w:sz w:val="22"/>
          <w:szCs w:val="22"/>
        </w:rPr>
        <w:t>agency has</w:t>
      </w:r>
      <w:r w:rsidRPr="00D451B2">
        <w:rPr>
          <w:rFonts w:ascii="Arial" w:hAnsi="Arial" w:cs="Arial"/>
          <w:sz w:val="22"/>
          <w:szCs w:val="22"/>
        </w:rPr>
        <w:t xml:space="preserve"> knowledge </w:t>
      </w:r>
      <w:r w:rsidRPr="00D451B2">
        <w:rPr>
          <w:rFonts w:ascii="Arial" w:hAnsi="Arial" w:cs="Arial"/>
          <w:i/>
          <w:sz w:val="22"/>
          <w:szCs w:val="22"/>
        </w:rPr>
        <w:t>or a statement that there are none</w:t>
      </w:r>
      <w:r w:rsidRPr="00D451B2">
        <w:rPr>
          <w:rFonts w:ascii="Arial" w:hAnsi="Arial" w:cs="Arial"/>
          <w:sz w:val="22"/>
          <w:szCs w:val="22"/>
        </w:rPr>
        <w:t>.  As used herein, the term “regulatory sanctions” includes the revocation or suspension of any license or certification, the levying of any monetary penalties or fines, and the issuance of any written warnings;</w:t>
      </w:r>
    </w:p>
    <w:p w14:paraId="56327894" w14:textId="77777777" w:rsidR="009B265F" w:rsidRPr="00D451B2" w:rsidRDefault="009B265F" w:rsidP="00C3486E">
      <w:pPr>
        <w:pStyle w:val="DefaultText"/>
        <w:spacing w:before="0"/>
        <w:ind w:left="720"/>
        <w:rPr>
          <w:rFonts w:ascii="Arial" w:hAnsi="Arial" w:cs="Arial"/>
          <w:sz w:val="22"/>
          <w:szCs w:val="22"/>
        </w:rPr>
      </w:pPr>
    </w:p>
    <w:p w14:paraId="6948AB97" w14:textId="73FC28CF" w:rsidR="009B265F" w:rsidRPr="00D451B2" w:rsidRDefault="009B265F" w:rsidP="00D6532B">
      <w:pPr>
        <w:pStyle w:val="DefaultText"/>
        <w:numPr>
          <w:ilvl w:val="0"/>
          <w:numId w:val="12"/>
        </w:numPr>
        <w:spacing w:before="0"/>
        <w:rPr>
          <w:rFonts w:ascii="Arial" w:hAnsi="Arial" w:cs="Arial"/>
          <w:sz w:val="22"/>
          <w:szCs w:val="22"/>
        </w:rPr>
      </w:pPr>
      <w:r w:rsidRPr="00D451B2">
        <w:rPr>
          <w:rFonts w:ascii="Arial" w:hAnsi="Arial" w:cs="Arial"/>
          <w:sz w:val="22"/>
          <w:szCs w:val="22"/>
        </w:rPr>
        <w:t xml:space="preserve">Any </w:t>
      </w:r>
      <w:r w:rsidRPr="00D451B2">
        <w:rPr>
          <w:rFonts w:ascii="Arial" w:hAnsi="Arial" w:cs="Arial"/>
          <w:b/>
          <w:sz w:val="22"/>
          <w:szCs w:val="22"/>
        </w:rPr>
        <w:t>regulatory investigations</w:t>
      </w:r>
      <w:r w:rsidRPr="00D451B2">
        <w:rPr>
          <w:rFonts w:ascii="Arial" w:hAnsi="Arial" w:cs="Arial"/>
          <w:sz w:val="22"/>
          <w:szCs w:val="22"/>
        </w:rPr>
        <w:t xml:space="preserve"> pending against any officers, directors, employees, agents or subcontractors by any state or federal regulatory agencies of which the </w:t>
      </w:r>
      <w:r w:rsidR="00727B93">
        <w:rPr>
          <w:rFonts w:ascii="Arial" w:hAnsi="Arial" w:cs="Arial"/>
          <w:sz w:val="22"/>
          <w:szCs w:val="22"/>
        </w:rPr>
        <w:t>agency has</w:t>
      </w:r>
      <w:r w:rsidRPr="00D451B2">
        <w:rPr>
          <w:rFonts w:ascii="Arial" w:hAnsi="Arial" w:cs="Arial"/>
          <w:sz w:val="22"/>
          <w:szCs w:val="22"/>
        </w:rPr>
        <w:t xml:space="preserve"> knowledge </w:t>
      </w:r>
      <w:r w:rsidRPr="00D451B2">
        <w:rPr>
          <w:rFonts w:ascii="Arial" w:hAnsi="Arial" w:cs="Arial"/>
          <w:i/>
          <w:sz w:val="22"/>
          <w:szCs w:val="22"/>
        </w:rPr>
        <w:t>or a statement that there are none.</w:t>
      </w:r>
      <w:r w:rsidRPr="00D451B2">
        <w:rPr>
          <w:rFonts w:ascii="Arial" w:hAnsi="Arial" w:cs="Arial"/>
          <w:sz w:val="22"/>
          <w:szCs w:val="22"/>
        </w:rPr>
        <w:t xml:space="preserve">  </w:t>
      </w:r>
    </w:p>
    <w:p w14:paraId="23EBBA4A" w14:textId="77777777" w:rsidR="009B265F" w:rsidRPr="00D451B2" w:rsidRDefault="009B265F" w:rsidP="009B265F">
      <w:pPr>
        <w:pStyle w:val="DefaultText"/>
        <w:spacing w:before="0"/>
        <w:jc w:val="both"/>
        <w:rPr>
          <w:rFonts w:ascii="Arial" w:hAnsi="Arial" w:cs="Arial"/>
          <w:color w:val="FF0000"/>
          <w:sz w:val="22"/>
          <w:szCs w:val="22"/>
        </w:rPr>
      </w:pPr>
    </w:p>
    <w:p w14:paraId="25567B15" w14:textId="2BB68A68" w:rsidR="009B265F" w:rsidRPr="00D451B2" w:rsidRDefault="009B265F" w:rsidP="009B265F">
      <w:pPr>
        <w:pStyle w:val="DefaultText"/>
        <w:spacing w:before="0"/>
        <w:ind w:left="1440" w:right="720"/>
        <w:jc w:val="both"/>
        <w:rPr>
          <w:rFonts w:ascii="Arial" w:hAnsi="Arial" w:cs="Arial"/>
          <w:b/>
          <w:sz w:val="22"/>
          <w:szCs w:val="22"/>
          <w:highlight w:val="yellow"/>
        </w:rPr>
      </w:pPr>
      <w:r w:rsidRPr="00D451B2">
        <w:rPr>
          <w:rFonts w:ascii="Arial" w:hAnsi="Arial" w:cs="Arial"/>
          <w:b/>
          <w:sz w:val="22"/>
          <w:szCs w:val="22"/>
        </w:rPr>
        <w:t xml:space="preserve">Note:  </w:t>
      </w:r>
      <w:r w:rsidR="00727B93">
        <w:rPr>
          <w:rFonts w:ascii="Arial" w:hAnsi="Arial" w:cs="Arial"/>
          <w:b/>
          <w:sz w:val="22"/>
          <w:szCs w:val="22"/>
        </w:rPr>
        <w:t>NC DSS</w:t>
      </w:r>
      <w:r w:rsidRPr="00D451B2">
        <w:rPr>
          <w:rFonts w:ascii="Arial" w:hAnsi="Arial" w:cs="Arial"/>
          <w:b/>
          <w:sz w:val="22"/>
          <w:szCs w:val="22"/>
        </w:rPr>
        <w:t xml:space="preserve"> may reject a proposal solely based on this information.</w:t>
      </w:r>
    </w:p>
    <w:p w14:paraId="01BC9213" w14:textId="77777777" w:rsidR="009B265F" w:rsidRPr="00D451B2" w:rsidRDefault="009B265F" w:rsidP="009B265F">
      <w:pPr>
        <w:pStyle w:val="ListParagraph"/>
        <w:ind w:left="0"/>
        <w:rPr>
          <w:rFonts w:ascii="Arial" w:hAnsi="Arial" w:cs="Arial"/>
          <w:sz w:val="22"/>
          <w:szCs w:val="22"/>
        </w:rPr>
      </w:pPr>
      <w:r w:rsidRPr="00D451B2">
        <w:rPr>
          <w:rFonts w:ascii="Arial" w:hAnsi="Arial" w:cs="Arial"/>
          <w:sz w:val="22"/>
          <w:szCs w:val="22"/>
        </w:rPr>
        <w:t xml:space="preserve"> </w:t>
      </w:r>
    </w:p>
    <w:p w14:paraId="3A3C9448" w14:textId="14E87F57" w:rsidR="009B265F" w:rsidRPr="00D451B2" w:rsidRDefault="009B265F" w:rsidP="00D6532B">
      <w:pPr>
        <w:pStyle w:val="DefaultText"/>
        <w:numPr>
          <w:ilvl w:val="0"/>
          <w:numId w:val="13"/>
        </w:numPr>
        <w:spacing w:before="0"/>
        <w:rPr>
          <w:rFonts w:ascii="Arial" w:hAnsi="Arial" w:cs="Arial"/>
          <w:sz w:val="22"/>
          <w:szCs w:val="22"/>
        </w:rPr>
      </w:pPr>
      <w:r w:rsidRPr="00D451B2">
        <w:rPr>
          <w:rFonts w:ascii="Arial" w:hAnsi="Arial" w:cs="Arial"/>
          <w:sz w:val="22"/>
          <w:szCs w:val="22"/>
        </w:rPr>
        <w:t xml:space="preserve">Any of the </w:t>
      </w:r>
      <w:r w:rsidR="00727B93">
        <w:rPr>
          <w:rFonts w:ascii="Arial" w:hAnsi="Arial" w:cs="Arial"/>
          <w:sz w:val="22"/>
          <w:szCs w:val="22"/>
        </w:rPr>
        <w:t>agency</w:t>
      </w:r>
      <w:r w:rsidR="00727B93" w:rsidRPr="00D451B2">
        <w:rPr>
          <w:rFonts w:ascii="Arial" w:hAnsi="Arial" w:cs="Arial"/>
          <w:sz w:val="22"/>
          <w:szCs w:val="22"/>
        </w:rPr>
        <w:t xml:space="preserve">’s </w:t>
      </w:r>
      <w:r w:rsidRPr="00D451B2">
        <w:rPr>
          <w:rFonts w:ascii="Arial" w:hAnsi="Arial" w:cs="Arial"/>
          <w:sz w:val="22"/>
          <w:szCs w:val="22"/>
        </w:rPr>
        <w:t>directors, partners, proprietors, officers or employees or any of the proposed project staff are related to any</w:t>
      </w:r>
      <w:r w:rsidR="00727B93">
        <w:rPr>
          <w:rFonts w:ascii="Arial" w:hAnsi="Arial" w:cs="Arial"/>
          <w:sz w:val="22"/>
          <w:szCs w:val="22"/>
        </w:rPr>
        <w:t xml:space="preserve"> NC</w:t>
      </w:r>
      <w:r w:rsidRPr="00D451B2">
        <w:rPr>
          <w:rFonts w:ascii="Arial" w:hAnsi="Arial" w:cs="Arial"/>
          <w:sz w:val="22"/>
          <w:szCs w:val="22"/>
        </w:rPr>
        <w:t xml:space="preserve"> DHHS employees.  If such relationships exist, identify the related individuals, describe their relationships, and identify their respective employers and positions.</w:t>
      </w:r>
    </w:p>
    <w:p w14:paraId="41115C89" w14:textId="77777777" w:rsidR="009B265F" w:rsidRPr="00D451B2" w:rsidRDefault="009B265F" w:rsidP="00C3486E">
      <w:pPr>
        <w:pStyle w:val="DefaultText"/>
        <w:spacing w:before="0"/>
        <w:ind w:left="720"/>
        <w:rPr>
          <w:rFonts w:ascii="Arial" w:hAnsi="Arial" w:cs="Arial"/>
          <w:sz w:val="22"/>
          <w:szCs w:val="22"/>
        </w:rPr>
      </w:pPr>
    </w:p>
    <w:p w14:paraId="5217BE19" w14:textId="19755865" w:rsidR="009B265F" w:rsidRPr="00D451B2" w:rsidRDefault="009B265F" w:rsidP="00D6532B">
      <w:pPr>
        <w:pStyle w:val="DefaultText"/>
        <w:numPr>
          <w:ilvl w:val="0"/>
          <w:numId w:val="13"/>
        </w:numPr>
        <w:spacing w:before="0"/>
        <w:rPr>
          <w:rFonts w:ascii="Arial" w:hAnsi="Arial" w:cs="Arial"/>
          <w:sz w:val="22"/>
          <w:szCs w:val="22"/>
        </w:rPr>
      </w:pPr>
      <w:r w:rsidRPr="00D451B2">
        <w:rPr>
          <w:rFonts w:ascii="Arial" w:hAnsi="Arial" w:cs="Arial"/>
          <w:sz w:val="22"/>
          <w:szCs w:val="22"/>
        </w:rPr>
        <w:t xml:space="preserve">Assurance that the </w:t>
      </w:r>
      <w:r w:rsidR="00727B93">
        <w:rPr>
          <w:rFonts w:ascii="Arial" w:hAnsi="Arial" w:cs="Arial"/>
          <w:sz w:val="22"/>
          <w:szCs w:val="22"/>
        </w:rPr>
        <w:t>agency</w:t>
      </w:r>
      <w:r w:rsidR="00727B93" w:rsidRPr="00D451B2">
        <w:rPr>
          <w:rFonts w:ascii="Arial" w:hAnsi="Arial" w:cs="Arial"/>
          <w:sz w:val="22"/>
          <w:szCs w:val="22"/>
        </w:rPr>
        <w:t xml:space="preserve"> </w:t>
      </w:r>
      <w:r w:rsidRPr="00D451B2">
        <w:rPr>
          <w:rFonts w:ascii="Arial" w:hAnsi="Arial" w:cs="Arial"/>
          <w:sz w:val="22"/>
          <w:szCs w:val="22"/>
        </w:rPr>
        <w:t xml:space="preserve">and the proposed </w:t>
      </w:r>
      <w:r w:rsidR="00727B93">
        <w:rPr>
          <w:rFonts w:ascii="Arial" w:hAnsi="Arial" w:cs="Arial"/>
          <w:sz w:val="22"/>
          <w:szCs w:val="22"/>
        </w:rPr>
        <w:t>agency</w:t>
      </w:r>
      <w:r w:rsidR="00727B93" w:rsidRPr="00D451B2">
        <w:rPr>
          <w:rFonts w:ascii="Arial" w:hAnsi="Arial" w:cs="Arial"/>
          <w:sz w:val="22"/>
          <w:szCs w:val="22"/>
        </w:rPr>
        <w:t xml:space="preserve"> </w:t>
      </w:r>
      <w:r w:rsidRPr="00D451B2">
        <w:rPr>
          <w:rFonts w:ascii="Arial" w:hAnsi="Arial" w:cs="Arial"/>
          <w:sz w:val="22"/>
          <w:szCs w:val="22"/>
        </w:rPr>
        <w:t>staff are not excluded from participation by Medicaid or the Office of the Inspector General of the United States Department of Health and Human Services.</w:t>
      </w:r>
    </w:p>
    <w:p w14:paraId="73E4A61C" w14:textId="77777777" w:rsidR="009B265F" w:rsidRPr="00D451B2" w:rsidRDefault="009B265F" w:rsidP="00C3486E">
      <w:pPr>
        <w:pStyle w:val="ListParagraph"/>
        <w:rPr>
          <w:rFonts w:ascii="Arial" w:hAnsi="Arial" w:cs="Arial"/>
          <w:sz w:val="22"/>
          <w:szCs w:val="22"/>
        </w:rPr>
      </w:pPr>
    </w:p>
    <w:p w14:paraId="06489894" w14:textId="77777777" w:rsidR="009B265F" w:rsidRPr="00D451B2" w:rsidRDefault="009B265F" w:rsidP="00C3486E">
      <w:pPr>
        <w:ind w:left="450"/>
        <w:rPr>
          <w:rFonts w:ascii="Arial" w:hAnsi="Arial" w:cs="Arial"/>
          <w:sz w:val="22"/>
          <w:szCs w:val="22"/>
        </w:rPr>
      </w:pPr>
      <w:r w:rsidRPr="00D451B2">
        <w:rPr>
          <w:rFonts w:ascii="Arial" w:hAnsi="Arial" w:cs="Arial"/>
          <w:sz w:val="22"/>
          <w:szCs w:val="22"/>
        </w:rPr>
        <w:t xml:space="preserve">Include an </w:t>
      </w:r>
      <w:r w:rsidRPr="00D451B2">
        <w:rPr>
          <w:rFonts w:ascii="Arial" w:hAnsi="Arial" w:cs="Arial"/>
          <w:b/>
          <w:sz w:val="22"/>
          <w:szCs w:val="22"/>
        </w:rPr>
        <w:t>organizational chart (positions only, no names)</w:t>
      </w:r>
      <w:r w:rsidRPr="00D451B2">
        <w:rPr>
          <w:rFonts w:ascii="Arial" w:hAnsi="Arial" w:cs="Arial"/>
          <w:sz w:val="22"/>
          <w:szCs w:val="22"/>
        </w:rPr>
        <w:t xml:space="preserve"> of your agency showing how the program fits into the organization’s structure.</w:t>
      </w:r>
    </w:p>
    <w:p w14:paraId="2A121CFD" w14:textId="77777777" w:rsidR="009B265F" w:rsidRPr="00D451B2" w:rsidRDefault="009B265F" w:rsidP="009B265F">
      <w:pPr>
        <w:ind w:left="450"/>
        <w:rPr>
          <w:rFonts w:ascii="Arial" w:hAnsi="Arial" w:cs="Arial"/>
          <w:sz w:val="22"/>
          <w:szCs w:val="22"/>
        </w:rPr>
      </w:pPr>
    </w:p>
    <w:bookmarkEnd w:id="21"/>
    <w:p w14:paraId="2741D3F4" w14:textId="77777777" w:rsidR="00A15DE2" w:rsidRPr="00630EEC" w:rsidRDefault="00A15DE2" w:rsidP="00A15DE2">
      <w:pPr>
        <w:rPr>
          <w:rFonts w:ascii="Arial" w:hAnsi="Arial" w:cs="Arial"/>
          <w:color w:val="000000" w:themeColor="text1"/>
        </w:rPr>
      </w:pPr>
    </w:p>
    <w:p w14:paraId="236CECC4" w14:textId="59C27844" w:rsidR="00A15DE2" w:rsidRPr="00CF6F46" w:rsidRDefault="0012661A" w:rsidP="00550B5B">
      <w:pPr>
        <w:pStyle w:val="CM13"/>
        <w:numPr>
          <w:ilvl w:val="0"/>
          <w:numId w:val="3"/>
        </w:numPr>
        <w:spacing w:after="120" w:line="260" w:lineRule="atLeast"/>
        <w:rPr>
          <w:rFonts w:ascii="Arial" w:hAnsi="Arial" w:cs="Arial"/>
          <w:b/>
          <w:color w:val="2E74B5" w:themeColor="accent1" w:themeShade="BF"/>
        </w:rPr>
      </w:pPr>
      <w:r w:rsidRPr="00CF6F46">
        <w:rPr>
          <w:rFonts w:ascii="Arial" w:hAnsi="Arial" w:cs="Arial"/>
          <w:b/>
          <w:color w:val="2E74B5" w:themeColor="accent1" w:themeShade="BF"/>
        </w:rPr>
        <w:t xml:space="preserve">Needs </w:t>
      </w:r>
      <w:r w:rsidR="00A15DE2" w:rsidRPr="00CF6F46">
        <w:rPr>
          <w:rFonts w:ascii="Arial" w:hAnsi="Arial" w:cs="Arial"/>
          <w:b/>
          <w:color w:val="2E74B5" w:themeColor="accent1" w:themeShade="BF"/>
        </w:rPr>
        <w:t>Assessment (Problem Statement)</w:t>
      </w:r>
    </w:p>
    <w:p w14:paraId="24C3ECBA" w14:textId="4AF25575" w:rsidR="009B265F" w:rsidRPr="00D451B2" w:rsidRDefault="009B265F" w:rsidP="009B265F">
      <w:pPr>
        <w:pStyle w:val="ListParagraph"/>
        <w:ind w:left="360"/>
        <w:rPr>
          <w:rFonts w:ascii="Arial" w:hAnsi="Arial" w:cs="Arial"/>
          <w:sz w:val="22"/>
          <w:szCs w:val="22"/>
        </w:rPr>
      </w:pPr>
      <w:r w:rsidRPr="00D451B2">
        <w:rPr>
          <w:rFonts w:ascii="Arial" w:hAnsi="Arial" w:cs="Arial"/>
          <w:sz w:val="22"/>
          <w:szCs w:val="22"/>
        </w:rPr>
        <w:lastRenderedPageBreak/>
        <w:t>Describe the need</w:t>
      </w:r>
      <w:r w:rsidR="00736D06">
        <w:rPr>
          <w:rFonts w:ascii="Arial" w:hAnsi="Arial" w:cs="Arial"/>
          <w:sz w:val="22"/>
          <w:szCs w:val="22"/>
        </w:rPr>
        <w:t>(</w:t>
      </w:r>
      <w:r w:rsidRPr="00D451B2">
        <w:rPr>
          <w:rFonts w:ascii="Arial" w:hAnsi="Arial" w:cs="Arial"/>
          <w:sz w:val="22"/>
          <w:szCs w:val="22"/>
        </w:rPr>
        <w:t>s</w:t>
      </w:r>
      <w:r w:rsidR="00736D06">
        <w:rPr>
          <w:rFonts w:ascii="Arial" w:hAnsi="Arial" w:cs="Arial"/>
          <w:sz w:val="22"/>
          <w:szCs w:val="22"/>
        </w:rPr>
        <w:t>)</w:t>
      </w:r>
      <w:r w:rsidRPr="00D451B2">
        <w:rPr>
          <w:rFonts w:ascii="Arial" w:hAnsi="Arial" w:cs="Arial"/>
          <w:sz w:val="22"/>
          <w:szCs w:val="22"/>
        </w:rPr>
        <w:t xml:space="preserve"> </w:t>
      </w:r>
      <w:r w:rsidR="00AA7FFB">
        <w:rPr>
          <w:rFonts w:ascii="Arial" w:hAnsi="Arial" w:cs="Arial"/>
          <w:sz w:val="22"/>
          <w:szCs w:val="22"/>
        </w:rPr>
        <w:t>as it relates to placement stability and timely permanence through</w:t>
      </w:r>
      <w:r w:rsidR="00DB16A1">
        <w:rPr>
          <w:rFonts w:ascii="Arial" w:hAnsi="Arial" w:cs="Arial"/>
          <w:sz w:val="22"/>
          <w:szCs w:val="22"/>
        </w:rPr>
        <w:t xml:space="preserve"> training and</w:t>
      </w:r>
      <w:r w:rsidR="00AA7FFB">
        <w:rPr>
          <w:rFonts w:ascii="Arial" w:hAnsi="Arial" w:cs="Arial"/>
          <w:sz w:val="22"/>
          <w:szCs w:val="22"/>
        </w:rPr>
        <w:t xml:space="preserve"> </w:t>
      </w:r>
      <w:r w:rsidR="00DB16A1">
        <w:rPr>
          <w:rFonts w:ascii="Arial" w:hAnsi="Arial" w:cs="Arial"/>
          <w:sz w:val="22"/>
          <w:szCs w:val="22"/>
        </w:rPr>
        <w:t>licensing kinship caregivers</w:t>
      </w:r>
      <w:r w:rsidR="00AA7FFB">
        <w:rPr>
          <w:rFonts w:ascii="Arial" w:hAnsi="Arial" w:cs="Arial"/>
          <w:sz w:val="22"/>
          <w:szCs w:val="22"/>
        </w:rPr>
        <w:t xml:space="preserve"> within the counties you are partnering.</w:t>
      </w:r>
      <w:r w:rsidRPr="00D451B2">
        <w:rPr>
          <w:rFonts w:ascii="Arial" w:hAnsi="Arial" w:cs="Arial"/>
          <w:sz w:val="22"/>
          <w:szCs w:val="22"/>
        </w:rPr>
        <w:t xml:space="preserve">  This should be a clear, concise, well-supported statement of the needs and why the program will improve outcomes for </w:t>
      </w:r>
      <w:r w:rsidR="009C2696" w:rsidRPr="00D451B2">
        <w:rPr>
          <w:rFonts w:ascii="Arial" w:hAnsi="Arial" w:cs="Arial"/>
          <w:sz w:val="22"/>
          <w:szCs w:val="22"/>
        </w:rPr>
        <w:t xml:space="preserve">children and youth who achieve permanency through </w:t>
      </w:r>
      <w:r w:rsidR="00DB16A1">
        <w:rPr>
          <w:rFonts w:ascii="Arial" w:hAnsi="Arial" w:cs="Arial"/>
          <w:sz w:val="22"/>
          <w:szCs w:val="22"/>
        </w:rPr>
        <w:t>the kinship training and licensing process</w:t>
      </w:r>
      <w:r w:rsidR="00582268" w:rsidRPr="00D451B2">
        <w:rPr>
          <w:rFonts w:ascii="Arial" w:hAnsi="Arial" w:cs="Arial"/>
          <w:sz w:val="22"/>
          <w:szCs w:val="22"/>
        </w:rPr>
        <w:t xml:space="preserve">.  </w:t>
      </w:r>
      <w:r w:rsidRPr="00D451B2">
        <w:rPr>
          <w:rFonts w:ascii="Arial" w:hAnsi="Arial" w:cs="Arial"/>
          <w:b/>
          <w:i/>
          <w:sz w:val="22"/>
          <w:szCs w:val="22"/>
        </w:rPr>
        <w:t>Data and noted citations must be used to support need statements</w:t>
      </w:r>
      <w:r w:rsidRPr="00D451B2">
        <w:rPr>
          <w:rFonts w:ascii="Arial" w:hAnsi="Arial" w:cs="Arial"/>
          <w:sz w:val="22"/>
          <w:szCs w:val="22"/>
        </w:rPr>
        <w:t>. Proposals shall include:</w:t>
      </w:r>
    </w:p>
    <w:p w14:paraId="0B5D6707" w14:textId="77777777" w:rsidR="009C2696" w:rsidRPr="00D451B2" w:rsidRDefault="009C2696" w:rsidP="009B265F">
      <w:pPr>
        <w:pStyle w:val="ListParagraph"/>
        <w:ind w:left="360"/>
        <w:rPr>
          <w:rFonts w:ascii="Arial" w:hAnsi="Arial" w:cs="Arial"/>
          <w:sz w:val="22"/>
          <w:szCs w:val="22"/>
        </w:rPr>
      </w:pPr>
    </w:p>
    <w:p w14:paraId="6B594699" w14:textId="4CA06D56" w:rsidR="000413F3" w:rsidRDefault="009C2696" w:rsidP="00D6532B">
      <w:pPr>
        <w:numPr>
          <w:ilvl w:val="0"/>
          <w:numId w:val="14"/>
        </w:numPr>
        <w:rPr>
          <w:rFonts w:ascii="Arial" w:hAnsi="Arial" w:cs="Arial"/>
          <w:sz w:val="22"/>
          <w:szCs w:val="22"/>
        </w:rPr>
      </w:pPr>
      <w:r w:rsidRPr="000413F3">
        <w:rPr>
          <w:rFonts w:ascii="Arial" w:hAnsi="Arial" w:cs="Arial"/>
          <w:sz w:val="22"/>
          <w:szCs w:val="22"/>
        </w:rPr>
        <w:t>Statistical information which may include but is not limited to: description of child population (age, race</w:t>
      </w:r>
      <w:r w:rsidR="00076B0B" w:rsidRPr="000413F3">
        <w:rPr>
          <w:rFonts w:ascii="Arial" w:hAnsi="Arial" w:cs="Arial"/>
          <w:sz w:val="22"/>
          <w:szCs w:val="22"/>
        </w:rPr>
        <w:t xml:space="preserve">, ethnicity, </w:t>
      </w:r>
      <w:r w:rsidRPr="000413F3">
        <w:rPr>
          <w:rFonts w:ascii="Arial" w:hAnsi="Arial" w:cs="Arial"/>
          <w:sz w:val="22"/>
          <w:szCs w:val="22"/>
        </w:rPr>
        <w:t>sibling groups, and mental, physical, and emotional disabilities) to be served</w:t>
      </w:r>
      <w:r w:rsidR="000169C0" w:rsidRPr="000413F3">
        <w:rPr>
          <w:rFonts w:ascii="Arial" w:hAnsi="Arial" w:cs="Arial"/>
          <w:sz w:val="22"/>
          <w:szCs w:val="22"/>
        </w:rPr>
        <w:t>,</w:t>
      </w:r>
      <w:r w:rsidRPr="000413F3">
        <w:rPr>
          <w:rFonts w:ascii="Arial" w:hAnsi="Arial" w:cs="Arial"/>
          <w:sz w:val="22"/>
          <w:szCs w:val="22"/>
        </w:rPr>
        <w:t xml:space="preserve"> number of children </w:t>
      </w:r>
      <w:r w:rsidR="000413F3" w:rsidRPr="000413F3">
        <w:rPr>
          <w:rFonts w:ascii="Arial" w:hAnsi="Arial" w:cs="Arial"/>
          <w:sz w:val="22"/>
          <w:szCs w:val="22"/>
        </w:rPr>
        <w:t xml:space="preserve">placed in </w:t>
      </w:r>
      <w:r w:rsidR="00DB16A1">
        <w:rPr>
          <w:rFonts w:ascii="Arial" w:hAnsi="Arial" w:cs="Arial"/>
          <w:sz w:val="22"/>
          <w:szCs w:val="22"/>
        </w:rPr>
        <w:t>kinship</w:t>
      </w:r>
      <w:r w:rsidR="000413F3" w:rsidRPr="000413F3">
        <w:rPr>
          <w:rFonts w:ascii="Arial" w:hAnsi="Arial" w:cs="Arial"/>
          <w:sz w:val="22"/>
          <w:szCs w:val="22"/>
        </w:rPr>
        <w:t xml:space="preserve"> homes</w:t>
      </w:r>
      <w:r w:rsidRPr="000413F3">
        <w:rPr>
          <w:rFonts w:ascii="Arial" w:hAnsi="Arial" w:cs="Arial"/>
          <w:sz w:val="22"/>
          <w:szCs w:val="22"/>
        </w:rPr>
        <w:t>;</w:t>
      </w:r>
      <w:r w:rsidR="000413F3">
        <w:rPr>
          <w:rFonts w:ascii="Arial" w:hAnsi="Arial" w:cs="Arial"/>
          <w:sz w:val="22"/>
          <w:szCs w:val="22"/>
        </w:rPr>
        <w:t xml:space="preserve"> # current rostered </w:t>
      </w:r>
      <w:r w:rsidR="00E61345" w:rsidRPr="004B6657">
        <w:rPr>
          <w:rFonts w:ascii="Arial" w:hAnsi="Arial" w:cs="Arial"/>
          <w:sz w:val="22"/>
          <w:szCs w:val="22"/>
        </w:rPr>
        <w:t xml:space="preserve">Caring For Our Own </w:t>
      </w:r>
      <w:r w:rsidR="000413F3">
        <w:rPr>
          <w:rFonts w:ascii="Arial" w:hAnsi="Arial" w:cs="Arial"/>
          <w:sz w:val="22"/>
          <w:szCs w:val="22"/>
        </w:rPr>
        <w:t>facilitators in proposed service area.</w:t>
      </w:r>
    </w:p>
    <w:p w14:paraId="42DCE193" w14:textId="7920F825" w:rsidR="009C2696" w:rsidRPr="00D451B2" w:rsidRDefault="009C2696" w:rsidP="00D6532B">
      <w:pPr>
        <w:numPr>
          <w:ilvl w:val="0"/>
          <w:numId w:val="14"/>
        </w:numPr>
        <w:rPr>
          <w:rFonts w:ascii="Arial" w:hAnsi="Arial" w:cs="Arial"/>
          <w:sz w:val="22"/>
          <w:szCs w:val="22"/>
        </w:rPr>
      </w:pPr>
      <w:r w:rsidRPr="00D451B2">
        <w:rPr>
          <w:rFonts w:ascii="Arial" w:hAnsi="Arial" w:cs="Arial"/>
          <w:sz w:val="22"/>
          <w:szCs w:val="22"/>
        </w:rPr>
        <w:t xml:space="preserve">How county departments of social services support </w:t>
      </w:r>
      <w:r w:rsidR="00E61345" w:rsidRPr="004B6657">
        <w:rPr>
          <w:rFonts w:ascii="Arial" w:hAnsi="Arial" w:cs="Arial"/>
          <w:sz w:val="22"/>
          <w:szCs w:val="22"/>
        </w:rPr>
        <w:t xml:space="preserve">Caring </w:t>
      </w:r>
      <w:proofErr w:type="gramStart"/>
      <w:r w:rsidR="00E61345" w:rsidRPr="004B6657">
        <w:rPr>
          <w:rFonts w:ascii="Arial" w:hAnsi="Arial" w:cs="Arial"/>
          <w:sz w:val="22"/>
          <w:szCs w:val="22"/>
        </w:rPr>
        <w:t>For</w:t>
      </w:r>
      <w:proofErr w:type="gramEnd"/>
      <w:r w:rsidR="00E61345" w:rsidRPr="004B6657">
        <w:rPr>
          <w:rFonts w:ascii="Arial" w:hAnsi="Arial" w:cs="Arial"/>
          <w:sz w:val="22"/>
          <w:szCs w:val="22"/>
        </w:rPr>
        <w:t xml:space="preserve"> Our Own </w:t>
      </w:r>
      <w:r w:rsidRPr="00D451B2">
        <w:rPr>
          <w:rFonts w:ascii="Arial" w:hAnsi="Arial" w:cs="Arial"/>
          <w:sz w:val="22"/>
          <w:szCs w:val="22"/>
        </w:rPr>
        <w:t xml:space="preserve">needs and how the proposed </w:t>
      </w:r>
      <w:r w:rsidR="00E61345" w:rsidRPr="004B6657">
        <w:rPr>
          <w:rFonts w:ascii="Arial" w:hAnsi="Arial" w:cs="Arial"/>
          <w:sz w:val="22"/>
          <w:szCs w:val="22"/>
        </w:rPr>
        <w:t xml:space="preserve">Caring For Our Own </w:t>
      </w:r>
      <w:r w:rsidRPr="00D451B2">
        <w:rPr>
          <w:rFonts w:ascii="Arial" w:hAnsi="Arial" w:cs="Arial"/>
          <w:sz w:val="22"/>
          <w:szCs w:val="22"/>
        </w:rPr>
        <w:t>will augment existing county programs.</w:t>
      </w:r>
    </w:p>
    <w:p w14:paraId="2EC6952D" w14:textId="77777777" w:rsidR="009C2696" w:rsidRPr="00D451B2" w:rsidRDefault="009C2696" w:rsidP="00D6532B">
      <w:pPr>
        <w:numPr>
          <w:ilvl w:val="0"/>
          <w:numId w:val="14"/>
        </w:numPr>
        <w:rPr>
          <w:rFonts w:ascii="Arial" w:hAnsi="Arial" w:cs="Arial"/>
          <w:sz w:val="22"/>
          <w:szCs w:val="22"/>
        </w:rPr>
      </w:pPr>
      <w:r w:rsidRPr="00D451B2">
        <w:rPr>
          <w:rFonts w:ascii="Arial" w:hAnsi="Arial" w:cs="Arial"/>
          <w:sz w:val="22"/>
          <w:szCs w:val="22"/>
        </w:rPr>
        <w:t>The proposal should include information on the likely outcome for children/youth and families if the program is not implemented.</w:t>
      </w:r>
    </w:p>
    <w:p w14:paraId="1355B1D9" w14:textId="77777777" w:rsidR="009C2696" w:rsidRPr="00D451B2" w:rsidRDefault="009C2696" w:rsidP="00DB246B">
      <w:pPr>
        <w:pStyle w:val="ListParagraph"/>
        <w:ind w:left="360"/>
        <w:rPr>
          <w:rFonts w:ascii="Arial" w:hAnsi="Arial" w:cs="Arial"/>
          <w:sz w:val="22"/>
          <w:szCs w:val="22"/>
        </w:rPr>
      </w:pPr>
    </w:p>
    <w:p w14:paraId="53D9FA99" w14:textId="77777777" w:rsidR="00A15DE2" w:rsidRPr="00630EEC" w:rsidRDefault="00A15DE2" w:rsidP="00A15DE2">
      <w:pPr>
        <w:rPr>
          <w:rFonts w:ascii="Arial" w:hAnsi="Arial" w:cs="Arial"/>
        </w:rPr>
      </w:pPr>
    </w:p>
    <w:p w14:paraId="6C6F9CCA" w14:textId="538BBEEC" w:rsidR="00DB246B" w:rsidRDefault="00DB246B" w:rsidP="00550B5B">
      <w:pPr>
        <w:pStyle w:val="CM13"/>
        <w:numPr>
          <w:ilvl w:val="0"/>
          <w:numId w:val="3"/>
        </w:numPr>
        <w:spacing w:after="120" w:line="260" w:lineRule="atLeast"/>
        <w:rPr>
          <w:rFonts w:ascii="Arial" w:hAnsi="Arial" w:cs="Arial"/>
          <w:b/>
          <w:color w:val="2E74B5" w:themeColor="accent1" w:themeShade="BF"/>
        </w:rPr>
      </w:pPr>
      <w:r>
        <w:rPr>
          <w:rFonts w:ascii="Arial" w:hAnsi="Arial" w:cs="Arial"/>
          <w:b/>
          <w:color w:val="2E74B5" w:themeColor="accent1" w:themeShade="BF"/>
        </w:rPr>
        <w:t xml:space="preserve"> </w:t>
      </w:r>
      <w:r w:rsidR="00B52F42">
        <w:rPr>
          <w:rFonts w:ascii="Arial" w:hAnsi="Arial" w:cs="Arial"/>
          <w:b/>
          <w:color w:val="2E74B5" w:themeColor="accent1" w:themeShade="BF"/>
        </w:rPr>
        <w:t xml:space="preserve">The Plan of Action (Project Design &amp; Activities) </w:t>
      </w:r>
    </w:p>
    <w:p w14:paraId="7D0A3D62" w14:textId="699CE6EF" w:rsidR="002E3EC9" w:rsidRDefault="002E3EC9" w:rsidP="002E3EC9">
      <w:pPr>
        <w:pStyle w:val="Default"/>
        <w:ind w:left="360"/>
        <w:rPr>
          <w:rFonts w:ascii="Arial" w:hAnsi="Arial" w:cs="Arial"/>
          <w:sz w:val="22"/>
          <w:szCs w:val="22"/>
        </w:rPr>
      </w:pPr>
      <w:r>
        <w:rPr>
          <w:rFonts w:ascii="Arial" w:hAnsi="Arial" w:cs="Arial"/>
          <w:sz w:val="22"/>
          <w:szCs w:val="22"/>
        </w:rPr>
        <w:t xml:space="preserve">The </w:t>
      </w:r>
      <w:r w:rsidR="00736D06">
        <w:rPr>
          <w:rFonts w:ascii="Arial" w:hAnsi="Arial" w:cs="Arial"/>
          <w:sz w:val="22"/>
          <w:szCs w:val="22"/>
        </w:rPr>
        <w:t>Plan of Action</w:t>
      </w:r>
      <w:r>
        <w:rPr>
          <w:rFonts w:ascii="Arial" w:hAnsi="Arial" w:cs="Arial"/>
          <w:sz w:val="22"/>
          <w:szCs w:val="22"/>
        </w:rPr>
        <w:t xml:space="preserve"> refers to how the project is expected to work and solve the stated need.  </w:t>
      </w:r>
      <w:r w:rsidR="00403E0C">
        <w:rPr>
          <w:rFonts w:ascii="Arial" w:hAnsi="Arial" w:cs="Arial"/>
          <w:sz w:val="22"/>
          <w:szCs w:val="22"/>
        </w:rPr>
        <w:t>Applicants must also describe methods for evaluating outcomes</w:t>
      </w:r>
      <w:r w:rsidR="0059261A">
        <w:rPr>
          <w:rFonts w:ascii="Arial" w:hAnsi="Arial" w:cs="Arial"/>
          <w:sz w:val="22"/>
          <w:szCs w:val="22"/>
        </w:rPr>
        <w:t xml:space="preserve"> </w:t>
      </w:r>
      <w:r w:rsidR="00403E0C">
        <w:rPr>
          <w:rFonts w:ascii="Arial" w:hAnsi="Arial" w:cs="Arial"/>
          <w:sz w:val="22"/>
          <w:szCs w:val="22"/>
        </w:rPr>
        <w:t>and program success.</w:t>
      </w:r>
    </w:p>
    <w:p w14:paraId="4324E3AE" w14:textId="793F6E89" w:rsidR="0059261A" w:rsidRDefault="0059261A" w:rsidP="002E3EC9">
      <w:pPr>
        <w:pStyle w:val="Default"/>
        <w:ind w:left="360"/>
        <w:rPr>
          <w:rFonts w:ascii="Arial" w:hAnsi="Arial" w:cs="Arial"/>
          <w:sz w:val="22"/>
          <w:szCs w:val="22"/>
        </w:rPr>
      </w:pPr>
    </w:p>
    <w:p w14:paraId="1180864B" w14:textId="5EDCE478" w:rsidR="0059261A" w:rsidRDefault="0059261A" w:rsidP="002E3EC9">
      <w:pPr>
        <w:pStyle w:val="Default"/>
        <w:ind w:left="360"/>
        <w:rPr>
          <w:rFonts w:ascii="Arial" w:hAnsi="Arial" w:cs="Arial"/>
          <w:sz w:val="22"/>
          <w:szCs w:val="22"/>
        </w:rPr>
      </w:pPr>
      <w:r>
        <w:rPr>
          <w:rFonts w:ascii="Arial" w:hAnsi="Arial" w:cs="Arial"/>
          <w:sz w:val="22"/>
          <w:szCs w:val="22"/>
        </w:rPr>
        <w:t xml:space="preserve">The following questions should be answered when drafting the </w:t>
      </w:r>
      <w:r w:rsidR="00736D06">
        <w:rPr>
          <w:rFonts w:ascii="Arial" w:hAnsi="Arial" w:cs="Arial"/>
          <w:sz w:val="22"/>
          <w:szCs w:val="22"/>
        </w:rPr>
        <w:t>Plan of Action</w:t>
      </w:r>
      <w:r>
        <w:rPr>
          <w:rFonts w:ascii="Arial" w:hAnsi="Arial" w:cs="Arial"/>
          <w:sz w:val="22"/>
          <w:szCs w:val="22"/>
        </w:rPr>
        <w:t xml:space="preserve"> section:</w:t>
      </w:r>
    </w:p>
    <w:p w14:paraId="2CB4D6E8" w14:textId="77777777" w:rsidR="0059261A" w:rsidRPr="002E3EC9" w:rsidRDefault="0059261A" w:rsidP="002E3EC9">
      <w:pPr>
        <w:pStyle w:val="Default"/>
        <w:ind w:left="360"/>
        <w:rPr>
          <w:rFonts w:ascii="Arial" w:hAnsi="Arial" w:cs="Arial"/>
          <w:sz w:val="22"/>
          <w:szCs w:val="22"/>
        </w:rPr>
      </w:pPr>
    </w:p>
    <w:p w14:paraId="11594072" w14:textId="2BF9F2EA" w:rsidR="00D17A55" w:rsidRPr="002E3EC9" w:rsidRDefault="00D17A55" w:rsidP="00D17A55">
      <w:pPr>
        <w:pStyle w:val="Default"/>
        <w:rPr>
          <w:rFonts w:ascii="Arial" w:hAnsi="Arial" w:cs="Arial"/>
          <w:sz w:val="22"/>
          <w:szCs w:val="22"/>
        </w:rPr>
      </w:pPr>
    </w:p>
    <w:p w14:paraId="57963298" w14:textId="07288B2D" w:rsidR="002E3EC9" w:rsidRPr="002E3EC9" w:rsidRDefault="00E61345" w:rsidP="002E3EC9">
      <w:pPr>
        <w:pStyle w:val="Default"/>
        <w:ind w:left="360"/>
        <w:rPr>
          <w:rFonts w:ascii="Arial" w:hAnsi="Arial" w:cs="Arial"/>
          <w:sz w:val="22"/>
          <w:szCs w:val="22"/>
          <w:u w:val="single"/>
        </w:rPr>
      </w:pPr>
      <w:r w:rsidRPr="00E61345">
        <w:rPr>
          <w:rFonts w:ascii="Arial" w:hAnsi="Arial" w:cs="Arial"/>
          <w:sz w:val="22"/>
          <w:szCs w:val="22"/>
          <w:u w:val="single"/>
        </w:rPr>
        <w:t xml:space="preserve">Caring </w:t>
      </w:r>
      <w:proofErr w:type="gramStart"/>
      <w:r w:rsidRPr="00E61345">
        <w:rPr>
          <w:rFonts w:ascii="Arial" w:hAnsi="Arial" w:cs="Arial"/>
          <w:sz w:val="22"/>
          <w:szCs w:val="22"/>
          <w:u w:val="single"/>
        </w:rPr>
        <w:t>For</w:t>
      </w:r>
      <w:proofErr w:type="gramEnd"/>
      <w:r w:rsidRPr="00E61345">
        <w:rPr>
          <w:rFonts w:ascii="Arial" w:hAnsi="Arial" w:cs="Arial"/>
          <w:sz w:val="22"/>
          <w:szCs w:val="22"/>
          <w:u w:val="single"/>
        </w:rPr>
        <w:t xml:space="preserve"> Our Own </w:t>
      </w:r>
      <w:r w:rsidR="00AC2FF1">
        <w:rPr>
          <w:rFonts w:ascii="Arial" w:hAnsi="Arial" w:cs="Arial"/>
          <w:sz w:val="22"/>
          <w:szCs w:val="22"/>
          <w:u w:val="single"/>
        </w:rPr>
        <w:t>Training</w:t>
      </w:r>
    </w:p>
    <w:p w14:paraId="3102F14C" w14:textId="2C33DA9E" w:rsidR="007C60C4" w:rsidRDefault="007C60C4" w:rsidP="00D6532B">
      <w:pPr>
        <w:pStyle w:val="Default"/>
        <w:numPr>
          <w:ilvl w:val="0"/>
          <w:numId w:val="18"/>
        </w:numPr>
        <w:rPr>
          <w:rFonts w:ascii="Arial" w:hAnsi="Arial" w:cs="Arial"/>
          <w:sz w:val="22"/>
          <w:szCs w:val="22"/>
        </w:rPr>
      </w:pPr>
      <w:r>
        <w:rPr>
          <w:rFonts w:ascii="Arial" w:hAnsi="Arial" w:cs="Arial"/>
          <w:sz w:val="22"/>
          <w:szCs w:val="22"/>
        </w:rPr>
        <w:t>Describe your agenc</w:t>
      </w:r>
      <w:r w:rsidR="00681388">
        <w:rPr>
          <w:rFonts w:ascii="Arial" w:hAnsi="Arial" w:cs="Arial"/>
          <w:sz w:val="22"/>
          <w:szCs w:val="22"/>
        </w:rPr>
        <w:t>y’s</w:t>
      </w:r>
      <w:r>
        <w:rPr>
          <w:rFonts w:ascii="Arial" w:hAnsi="Arial" w:cs="Arial"/>
          <w:sz w:val="22"/>
          <w:szCs w:val="22"/>
        </w:rPr>
        <w:t xml:space="preserve"> ability to provide </w:t>
      </w:r>
      <w:r w:rsidR="00E61345" w:rsidRPr="004B6657">
        <w:rPr>
          <w:rFonts w:ascii="Arial" w:hAnsi="Arial" w:cs="Arial"/>
          <w:sz w:val="22"/>
          <w:szCs w:val="22"/>
        </w:rPr>
        <w:t xml:space="preserve">Caring </w:t>
      </w:r>
      <w:proofErr w:type="gramStart"/>
      <w:r w:rsidR="00E61345" w:rsidRPr="004B6657">
        <w:rPr>
          <w:rFonts w:ascii="Arial" w:hAnsi="Arial" w:cs="Arial"/>
          <w:sz w:val="22"/>
          <w:szCs w:val="22"/>
        </w:rPr>
        <w:t>For</w:t>
      </w:r>
      <w:proofErr w:type="gramEnd"/>
      <w:r w:rsidR="00E61345" w:rsidRPr="004B6657">
        <w:rPr>
          <w:rFonts w:ascii="Arial" w:hAnsi="Arial" w:cs="Arial"/>
          <w:sz w:val="22"/>
          <w:szCs w:val="22"/>
        </w:rPr>
        <w:t xml:space="preserve"> Our Own </w:t>
      </w:r>
      <w:r w:rsidR="001A5788">
        <w:rPr>
          <w:rFonts w:ascii="Arial" w:hAnsi="Arial" w:cs="Arial"/>
          <w:sz w:val="22"/>
          <w:szCs w:val="22"/>
        </w:rPr>
        <w:t>trainings</w:t>
      </w:r>
      <w:r>
        <w:rPr>
          <w:rFonts w:ascii="Arial" w:hAnsi="Arial" w:cs="Arial"/>
          <w:sz w:val="22"/>
          <w:szCs w:val="22"/>
        </w:rPr>
        <w:t xml:space="preserve"> including </w:t>
      </w:r>
      <w:r w:rsidR="00162417">
        <w:rPr>
          <w:rFonts w:ascii="Arial" w:hAnsi="Arial" w:cs="Arial"/>
          <w:sz w:val="22"/>
          <w:szCs w:val="22"/>
        </w:rPr>
        <w:t xml:space="preserve"># </w:t>
      </w:r>
      <w:r>
        <w:rPr>
          <w:rFonts w:ascii="Arial" w:hAnsi="Arial" w:cs="Arial"/>
          <w:sz w:val="22"/>
          <w:szCs w:val="22"/>
        </w:rPr>
        <w:t xml:space="preserve">staff available, </w:t>
      </w:r>
      <w:r w:rsidR="00162417">
        <w:rPr>
          <w:rFonts w:ascii="Arial" w:hAnsi="Arial" w:cs="Arial"/>
          <w:sz w:val="22"/>
          <w:szCs w:val="22"/>
        </w:rPr>
        <w:t>space where training will take place, resources (equipment, food, daycare, etc</w:t>
      </w:r>
      <w:r w:rsidR="00736D06">
        <w:rPr>
          <w:rFonts w:ascii="Arial" w:hAnsi="Arial" w:cs="Arial"/>
          <w:sz w:val="22"/>
          <w:szCs w:val="22"/>
        </w:rPr>
        <w:t>.</w:t>
      </w:r>
      <w:r w:rsidR="00162417">
        <w:rPr>
          <w:rFonts w:ascii="Arial" w:hAnsi="Arial" w:cs="Arial"/>
          <w:sz w:val="22"/>
          <w:szCs w:val="22"/>
        </w:rPr>
        <w:t xml:space="preserve">), </w:t>
      </w:r>
      <w:r w:rsidR="0049299D">
        <w:rPr>
          <w:rFonts w:ascii="Arial" w:hAnsi="Arial" w:cs="Arial"/>
          <w:sz w:val="22"/>
          <w:szCs w:val="22"/>
        </w:rPr>
        <w:t xml:space="preserve">anticipated </w:t>
      </w:r>
      <w:r w:rsidR="00162417">
        <w:rPr>
          <w:rFonts w:ascii="Arial" w:hAnsi="Arial" w:cs="Arial"/>
          <w:sz w:val="22"/>
          <w:szCs w:val="22"/>
        </w:rPr>
        <w:t># of families trained per year.</w:t>
      </w:r>
    </w:p>
    <w:p w14:paraId="14EA265D" w14:textId="75CE83FD" w:rsidR="00547602" w:rsidRDefault="00547602" w:rsidP="002E3EC9">
      <w:pPr>
        <w:pStyle w:val="Default"/>
        <w:ind w:left="360"/>
        <w:rPr>
          <w:rFonts w:ascii="Arial" w:hAnsi="Arial" w:cs="Arial"/>
          <w:sz w:val="22"/>
          <w:szCs w:val="22"/>
        </w:rPr>
      </w:pPr>
    </w:p>
    <w:p w14:paraId="3F4A5A25" w14:textId="292EC7A7" w:rsidR="00547602" w:rsidRDefault="00547602" w:rsidP="00547602">
      <w:pPr>
        <w:pStyle w:val="Default"/>
        <w:ind w:left="360"/>
        <w:rPr>
          <w:rFonts w:ascii="Arial" w:hAnsi="Arial" w:cs="Arial"/>
          <w:sz w:val="22"/>
          <w:szCs w:val="22"/>
          <w:u w:val="single"/>
        </w:rPr>
      </w:pPr>
      <w:r w:rsidRPr="00BD0AE8">
        <w:rPr>
          <w:rFonts w:ascii="Arial" w:hAnsi="Arial" w:cs="Arial"/>
          <w:sz w:val="22"/>
          <w:szCs w:val="22"/>
          <w:u w:val="single"/>
        </w:rPr>
        <w:t>Collaboration with County Child Welfare Agencies</w:t>
      </w:r>
    </w:p>
    <w:p w14:paraId="384EE45D" w14:textId="0EAEDB4A" w:rsidR="009814DA" w:rsidRDefault="00DF2BED" w:rsidP="00D6532B">
      <w:pPr>
        <w:pStyle w:val="Default"/>
        <w:numPr>
          <w:ilvl w:val="0"/>
          <w:numId w:val="19"/>
        </w:numPr>
        <w:rPr>
          <w:rFonts w:ascii="Arial" w:hAnsi="Arial" w:cs="Arial"/>
          <w:sz w:val="22"/>
          <w:szCs w:val="22"/>
        </w:rPr>
      </w:pPr>
      <w:r w:rsidRPr="00DF2BED">
        <w:rPr>
          <w:rFonts w:ascii="Arial" w:hAnsi="Arial" w:cs="Arial"/>
          <w:sz w:val="22"/>
          <w:szCs w:val="22"/>
        </w:rPr>
        <w:t xml:space="preserve">Describe </w:t>
      </w:r>
      <w:r w:rsidR="00681388">
        <w:rPr>
          <w:rFonts w:ascii="Arial" w:hAnsi="Arial" w:cs="Arial"/>
          <w:sz w:val="22"/>
          <w:szCs w:val="22"/>
        </w:rPr>
        <w:t>how your agency currently partners or collaborates with county child welfare agencies?</w:t>
      </w:r>
    </w:p>
    <w:p w14:paraId="3FEF7A88" w14:textId="03A8F1E2" w:rsidR="00681388" w:rsidRDefault="00032F63" w:rsidP="00D6532B">
      <w:pPr>
        <w:pStyle w:val="Default"/>
        <w:numPr>
          <w:ilvl w:val="0"/>
          <w:numId w:val="19"/>
        </w:numPr>
        <w:rPr>
          <w:rFonts w:ascii="Arial" w:hAnsi="Arial" w:cs="Arial"/>
          <w:sz w:val="22"/>
          <w:szCs w:val="22"/>
        </w:rPr>
      </w:pPr>
      <w:r>
        <w:rPr>
          <w:rFonts w:ascii="Arial" w:hAnsi="Arial" w:cs="Arial"/>
          <w:sz w:val="22"/>
          <w:szCs w:val="22"/>
        </w:rPr>
        <w:t xml:space="preserve">If you currently provide </w:t>
      </w:r>
      <w:r w:rsidR="00E61345" w:rsidRPr="004B6657">
        <w:rPr>
          <w:rFonts w:ascii="Arial" w:hAnsi="Arial" w:cs="Arial"/>
          <w:sz w:val="22"/>
          <w:szCs w:val="22"/>
        </w:rPr>
        <w:t xml:space="preserve">Caring </w:t>
      </w:r>
      <w:proofErr w:type="gramStart"/>
      <w:r w:rsidR="00E61345" w:rsidRPr="004B6657">
        <w:rPr>
          <w:rFonts w:ascii="Arial" w:hAnsi="Arial" w:cs="Arial"/>
          <w:sz w:val="22"/>
          <w:szCs w:val="22"/>
        </w:rPr>
        <w:t>For</w:t>
      </w:r>
      <w:proofErr w:type="gramEnd"/>
      <w:r w:rsidR="00E61345" w:rsidRPr="004B6657">
        <w:rPr>
          <w:rFonts w:ascii="Arial" w:hAnsi="Arial" w:cs="Arial"/>
          <w:sz w:val="22"/>
          <w:szCs w:val="22"/>
        </w:rPr>
        <w:t xml:space="preserve"> Our Own </w:t>
      </w:r>
      <w:r>
        <w:rPr>
          <w:rFonts w:ascii="Arial" w:hAnsi="Arial" w:cs="Arial"/>
          <w:sz w:val="22"/>
          <w:szCs w:val="22"/>
        </w:rPr>
        <w:t xml:space="preserve">services, describe your agency process and timeframe for initiating </w:t>
      </w:r>
      <w:r w:rsidR="001A5788">
        <w:rPr>
          <w:rFonts w:ascii="Arial" w:hAnsi="Arial" w:cs="Arial"/>
          <w:sz w:val="22"/>
          <w:szCs w:val="22"/>
        </w:rPr>
        <w:t xml:space="preserve">communication </w:t>
      </w:r>
      <w:r>
        <w:rPr>
          <w:rFonts w:ascii="Arial" w:hAnsi="Arial" w:cs="Arial"/>
          <w:sz w:val="22"/>
          <w:szCs w:val="22"/>
        </w:rPr>
        <w:t>and sharing of information</w:t>
      </w:r>
      <w:r w:rsidR="001A5788">
        <w:rPr>
          <w:rFonts w:ascii="Arial" w:hAnsi="Arial" w:cs="Arial"/>
          <w:sz w:val="22"/>
          <w:szCs w:val="22"/>
        </w:rPr>
        <w:t xml:space="preserve"> regarding shared </w:t>
      </w:r>
      <w:r w:rsidR="00B31D3B">
        <w:rPr>
          <w:rFonts w:ascii="Arial" w:hAnsi="Arial" w:cs="Arial"/>
          <w:sz w:val="22"/>
          <w:szCs w:val="22"/>
        </w:rPr>
        <w:t xml:space="preserve">cases.  Who is responsible for ongoing communication?  Describe relationships with county child welfare agencies.  </w:t>
      </w:r>
      <w:r>
        <w:rPr>
          <w:rFonts w:ascii="Arial" w:hAnsi="Arial" w:cs="Arial"/>
          <w:sz w:val="22"/>
          <w:szCs w:val="22"/>
        </w:rPr>
        <w:t xml:space="preserve"> </w:t>
      </w:r>
    </w:p>
    <w:p w14:paraId="45394EEB" w14:textId="3730A5BC" w:rsidR="00EF2413" w:rsidRPr="00EF2413" w:rsidRDefault="00AC2FF1" w:rsidP="00D6532B">
      <w:pPr>
        <w:pStyle w:val="Default"/>
        <w:numPr>
          <w:ilvl w:val="0"/>
          <w:numId w:val="19"/>
        </w:numPr>
        <w:jc w:val="both"/>
        <w:rPr>
          <w:rFonts w:ascii="Arial" w:hAnsi="Arial" w:cs="Arial"/>
          <w:sz w:val="22"/>
          <w:szCs w:val="22"/>
        </w:rPr>
      </w:pPr>
      <w:r>
        <w:rPr>
          <w:rFonts w:ascii="Arial" w:hAnsi="Arial" w:cs="Arial"/>
          <w:bCs/>
          <w:iCs/>
          <w:sz w:val="22"/>
          <w:szCs w:val="22"/>
        </w:rPr>
        <w:t xml:space="preserve">Describe how your agency will communicate </w:t>
      </w:r>
      <w:r w:rsidR="009A07A1">
        <w:rPr>
          <w:rFonts w:ascii="Arial" w:hAnsi="Arial" w:cs="Arial"/>
          <w:bCs/>
          <w:iCs/>
          <w:sz w:val="22"/>
          <w:szCs w:val="22"/>
        </w:rPr>
        <w:t xml:space="preserve">and document </w:t>
      </w:r>
      <w:r>
        <w:rPr>
          <w:rFonts w:ascii="Arial" w:hAnsi="Arial" w:cs="Arial"/>
          <w:bCs/>
          <w:iCs/>
          <w:sz w:val="22"/>
          <w:szCs w:val="22"/>
        </w:rPr>
        <w:t>with the county child welfare agency and decide on who will</w:t>
      </w:r>
      <w:r w:rsidR="00EF2413">
        <w:rPr>
          <w:rFonts w:ascii="Arial" w:hAnsi="Arial" w:cs="Arial"/>
          <w:bCs/>
          <w:iCs/>
          <w:sz w:val="22"/>
          <w:szCs w:val="22"/>
        </w:rPr>
        <w:t>:</w:t>
      </w:r>
    </w:p>
    <w:p w14:paraId="7E80913E" w14:textId="02B13BBC" w:rsidR="00EF2413" w:rsidRPr="00EF2413" w:rsidRDefault="00EF2413" w:rsidP="00D6532B">
      <w:pPr>
        <w:pStyle w:val="Default"/>
        <w:numPr>
          <w:ilvl w:val="1"/>
          <w:numId w:val="19"/>
        </w:numPr>
        <w:jc w:val="both"/>
        <w:rPr>
          <w:rFonts w:ascii="Arial" w:hAnsi="Arial" w:cs="Arial"/>
          <w:sz w:val="22"/>
          <w:szCs w:val="22"/>
        </w:rPr>
      </w:pPr>
      <w:r>
        <w:rPr>
          <w:rFonts w:ascii="Arial" w:hAnsi="Arial" w:cs="Arial"/>
          <w:bCs/>
          <w:iCs/>
          <w:sz w:val="22"/>
          <w:szCs w:val="22"/>
        </w:rPr>
        <w:t>Complete the Mutual Home Assessment.</w:t>
      </w:r>
    </w:p>
    <w:p w14:paraId="42092657" w14:textId="7671B171" w:rsidR="006A3F1F" w:rsidRPr="00A3432E" w:rsidRDefault="00EF2413" w:rsidP="00D6532B">
      <w:pPr>
        <w:pStyle w:val="Default"/>
        <w:numPr>
          <w:ilvl w:val="1"/>
          <w:numId w:val="19"/>
        </w:numPr>
        <w:jc w:val="both"/>
        <w:rPr>
          <w:rFonts w:ascii="Arial" w:hAnsi="Arial" w:cs="Arial"/>
          <w:sz w:val="22"/>
          <w:szCs w:val="22"/>
        </w:rPr>
      </w:pPr>
      <w:r>
        <w:rPr>
          <w:rFonts w:ascii="Arial" w:hAnsi="Arial" w:cs="Arial"/>
          <w:bCs/>
          <w:iCs/>
          <w:sz w:val="22"/>
          <w:szCs w:val="22"/>
        </w:rPr>
        <w:t>Facilitate licensure of</w:t>
      </w:r>
      <w:r w:rsidR="00AC2FF1">
        <w:rPr>
          <w:rFonts w:ascii="Arial" w:hAnsi="Arial" w:cs="Arial"/>
          <w:bCs/>
          <w:iCs/>
          <w:sz w:val="22"/>
          <w:szCs w:val="22"/>
        </w:rPr>
        <w:t xml:space="preserve"> the families after the completion of the </w:t>
      </w:r>
      <w:r w:rsidR="00E61345" w:rsidRPr="004B6657">
        <w:rPr>
          <w:rFonts w:ascii="Arial" w:hAnsi="Arial" w:cs="Arial"/>
          <w:sz w:val="22"/>
          <w:szCs w:val="22"/>
        </w:rPr>
        <w:t xml:space="preserve">Caring </w:t>
      </w:r>
      <w:proofErr w:type="gramStart"/>
      <w:r w:rsidR="00E61345" w:rsidRPr="004B6657">
        <w:rPr>
          <w:rFonts w:ascii="Arial" w:hAnsi="Arial" w:cs="Arial"/>
          <w:sz w:val="22"/>
          <w:szCs w:val="22"/>
        </w:rPr>
        <w:t>For</w:t>
      </w:r>
      <w:proofErr w:type="gramEnd"/>
      <w:r w:rsidR="00E61345" w:rsidRPr="004B6657">
        <w:rPr>
          <w:rFonts w:ascii="Arial" w:hAnsi="Arial" w:cs="Arial"/>
          <w:sz w:val="22"/>
          <w:szCs w:val="22"/>
        </w:rPr>
        <w:t xml:space="preserve"> Our Own </w:t>
      </w:r>
      <w:r w:rsidR="00AC2FF1">
        <w:rPr>
          <w:rFonts w:ascii="Arial" w:hAnsi="Arial" w:cs="Arial"/>
          <w:bCs/>
          <w:iCs/>
          <w:sz w:val="22"/>
          <w:szCs w:val="22"/>
        </w:rPr>
        <w:t>class.</w:t>
      </w:r>
    </w:p>
    <w:p w14:paraId="0EAA88AF" w14:textId="77777777" w:rsidR="00547602" w:rsidRPr="002E3EC9" w:rsidRDefault="00547602" w:rsidP="002E3EC9">
      <w:pPr>
        <w:pStyle w:val="Default"/>
        <w:ind w:left="360"/>
        <w:rPr>
          <w:rFonts w:ascii="Arial" w:hAnsi="Arial" w:cs="Arial"/>
          <w:sz w:val="22"/>
          <w:szCs w:val="22"/>
        </w:rPr>
      </w:pPr>
    </w:p>
    <w:p w14:paraId="1DDEC413" w14:textId="24C1A67E" w:rsidR="00403E0C" w:rsidRDefault="00403E0C" w:rsidP="002E3EC9">
      <w:pPr>
        <w:pStyle w:val="Default"/>
        <w:ind w:left="360"/>
        <w:rPr>
          <w:rFonts w:ascii="Arial" w:hAnsi="Arial" w:cs="Arial"/>
          <w:sz w:val="22"/>
          <w:szCs w:val="22"/>
          <w:u w:val="single"/>
        </w:rPr>
      </w:pPr>
      <w:r>
        <w:rPr>
          <w:rFonts w:ascii="Arial" w:hAnsi="Arial" w:cs="Arial"/>
          <w:sz w:val="22"/>
          <w:szCs w:val="22"/>
          <w:u w:val="single"/>
        </w:rPr>
        <w:t>Outcome Accountability and E</w:t>
      </w:r>
      <w:r w:rsidR="007F37C5">
        <w:rPr>
          <w:rFonts w:ascii="Arial" w:hAnsi="Arial" w:cs="Arial"/>
          <w:sz w:val="22"/>
          <w:szCs w:val="22"/>
          <w:u w:val="single"/>
        </w:rPr>
        <w:t>valuation</w:t>
      </w:r>
    </w:p>
    <w:p w14:paraId="2F8B22D1" w14:textId="684EC043" w:rsidR="00574263" w:rsidRPr="009C050B" w:rsidRDefault="004C27D2" w:rsidP="00D6532B">
      <w:pPr>
        <w:pStyle w:val="Default"/>
        <w:numPr>
          <w:ilvl w:val="0"/>
          <w:numId w:val="21"/>
        </w:numPr>
        <w:rPr>
          <w:rFonts w:ascii="Arial" w:hAnsi="Arial" w:cs="Arial"/>
          <w:sz w:val="22"/>
          <w:szCs w:val="22"/>
        </w:rPr>
      </w:pPr>
      <w:bookmarkStart w:id="22" w:name="_Hlk28947419"/>
      <w:r w:rsidRPr="009C050B">
        <w:rPr>
          <w:rFonts w:ascii="Arial" w:hAnsi="Arial" w:cs="Arial"/>
          <w:sz w:val="22"/>
          <w:szCs w:val="22"/>
        </w:rPr>
        <w:t>How will you evaluate client and program success?  Discuss evaluation tools or surveys to be utilized.</w:t>
      </w:r>
    </w:p>
    <w:p w14:paraId="3032C719" w14:textId="5D524B4B" w:rsidR="004C27D2" w:rsidRPr="009C050B" w:rsidRDefault="004C27D2" w:rsidP="00D6532B">
      <w:pPr>
        <w:pStyle w:val="Default"/>
        <w:numPr>
          <w:ilvl w:val="0"/>
          <w:numId w:val="21"/>
        </w:numPr>
        <w:rPr>
          <w:rFonts w:ascii="Arial" w:hAnsi="Arial" w:cs="Arial"/>
          <w:sz w:val="22"/>
          <w:szCs w:val="22"/>
        </w:rPr>
      </w:pPr>
      <w:r w:rsidRPr="009C050B">
        <w:rPr>
          <w:rFonts w:ascii="Arial" w:hAnsi="Arial" w:cs="Arial"/>
          <w:sz w:val="22"/>
          <w:szCs w:val="22"/>
        </w:rPr>
        <w:t>Describe your data collection process.  Who is responsibl</w:t>
      </w:r>
      <w:r w:rsidR="000A79F9" w:rsidRPr="009C050B">
        <w:rPr>
          <w:rFonts w:ascii="Arial" w:hAnsi="Arial" w:cs="Arial"/>
          <w:sz w:val="22"/>
          <w:szCs w:val="22"/>
        </w:rPr>
        <w:t>e for this?</w:t>
      </w:r>
    </w:p>
    <w:p w14:paraId="391F5902" w14:textId="5186F4FC" w:rsidR="000A79F9" w:rsidRPr="009C050B" w:rsidRDefault="000A79F9" w:rsidP="00D6532B">
      <w:pPr>
        <w:pStyle w:val="Default"/>
        <w:numPr>
          <w:ilvl w:val="0"/>
          <w:numId w:val="21"/>
        </w:numPr>
        <w:rPr>
          <w:rFonts w:ascii="Arial" w:hAnsi="Arial" w:cs="Arial"/>
          <w:sz w:val="22"/>
          <w:szCs w:val="22"/>
        </w:rPr>
      </w:pPr>
      <w:r w:rsidRPr="009C050B">
        <w:rPr>
          <w:rFonts w:ascii="Arial" w:hAnsi="Arial" w:cs="Arial"/>
          <w:sz w:val="22"/>
          <w:szCs w:val="22"/>
        </w:rPr>
        <w:t>Describe your continuous quality improvement process.</w:t>
      </w:r>
    </w:p>
    <w:p w14:paraId="7F5583F1" w14:textId="6C25F5A6" w:rsidR="000A79F9" w:rsidRPr="009C050B" w:rsidRDefault="000A79F9" w:rsidP="00D6532B">
      <w:pPr>
        <w:numPr>
          <w:ilvl w:val="0"/>
          <w:numId w:val="21"/>
        </w:numPr>
        <w:rPr>
          <w:rFonts w:ascii="Arial" w:hAnsi="Arial" w:cs="Arial"/>
          <w:b/>
          <w:sz w:val="22"/>
          <w:szCs w:val="22"/>
          <w:u w:val="single"/>
        </w:rPr>
      </w:pPr>
      <w:r w:rsidRPr="009C050B">
        <w:rPr>
          <w:rFonts w:ascii="Arial" w:hAnsi="Arial" w:cs="Arial"/>
          <w:sz w:val="22"/>
          <w:szCs w:val="22"/>
        </w:rPr>
        <w:t xml:space="preserve">Describe your agency’s success in past programming and outcomes achieved (not necessarily </w:t>
      </w:r>
      <w:r w:rsidR="00E61345" w:rsidRPr="004B6657">
        <w:rPr>
          <w:rFonts w:ascii="Arial" w:hAnsi="Arial" w:cs="Arial"/>
          <w:sz w:val="22"/>
          <w:szCs w:val="22"/>
        </w:rPr>
        <w:t xml:space="preserve">Caring </w:t>
      </w:r>
      <w:proofErr w:type="gramStart"/>
      <w:r w:rsidR="00E61345" w:rsidRPr="004B6657">
        <w:rPr>
          <w:rFonts w:ascii="Arial" w:hAnsi="Arial" w:cs="Arial"/>
          <w:sz w:val="22"/>
          <w:szCs w:val="22"/>
        </w:rPr>
        <w:t>For</w:t>
      </w:r>
      <w:proofErr w:type="gramEnd"/>
      <w:r w:rsidR="00E61345" w:rsidRPr="004B6657">
        <w:rPr>
          <w:rFonts w:ascii="Arial" w:hAnsi="Arial" w:cs="Arial"/>
          <w:sz w:val="22"/>
          <w:szCs w:val="22"/>
        </w:rPr>
        <w:t xml:space="preserve"> Our Own</w:t>
      </w:r>
      <w:r w:rsidRPr="009C050B">
        <w:rPr>
          <w:rFonts w:ascii="Arial" w:hAnsi="Arial" w:cs="Arial"/>
          <w:sz w:val="22"/>
          <w:szCs w:val="22"/>
        </w:rPr>
        <w:t>).  How was this programming evaluated?</w:t>
      </w:r>
    </w:p>
    <w:bookmarkEnd w:id="22"/>
    <w:p w14:paraId="61259A6F" w14:textId="77777777" w:rsidR="002E3EC9" w:rsidRPr="002E3EC9" w:rsidRDefault="002E3EC9" w:rsidP="002E3EC9">
      <w:pPr>
        <w:pStyle w:val="Default"/>
      </w:pPr>
    </w:p>
    <w:p w14:paraId="10DEF017" w14:textId="74B81CB3" w:rsidR="00A15DE2" w:rsidRPr="00BB6835" w:rsidRDefault="00E82E7F" w:rsidP="00550B5B">
      <w:pPr>
        <w:pStyle w:val="CM13"/>
        <w:numPr>
          <w:ilvl w:val="0"/>
          <w:numId w:val="3"/>
        </w:numPr>
        <w:spacing w:after="120" w:line="260" w:lineRule="atLeast"/>
        <w:rPr>
          <w:rFonts w:ascii="Arial" w:hAnsi="Arial" w:cs="Arial"/>
          <w:b/>
          <w:color w:val="2E74B5" w:themeColor="accent1" w:themeShade="BF"/>
        </w:rPr>
      </w:pPr>
      <w:r w:rsidRPr="00BB6835">
        <w:rPr>
          <w:rFonts w:ascii="Arial" w:hAnsi="Arial" w:cs="Arial"/>
          <w:b/>
          <w:color w:val="2E74B5" w:themeColor="accent1" w:themeShade="BF"/>
        </w:rPr>
        <w:t>Applicant</w:t>
      </w:r>
      <w:r w:rsidR="00A15DE2" w:rsidRPr="00BB6835">
        <w:rPr>
          <w:rFonts w:ascii="Arial" w:hAnsi="Arial" w:cs="Arial"/>
          <w:b/>
          <w:color w:val="2E74B5" w:themeColor="accent1" w:themeShade="BF"/>
        </w:rPr>
        <w:t xml:space="preserve">’s </w:t>
      </w:r>
      <w:r w:rsidR="00736D06" w:rsidRPr="00BB6835">
        <w:rPr>
          <w:rFonts w:ascii="Arial" w:hAnsi="Arial" w:cs="Arial"/>
          <w:b/>
          <w:color w:val="2E74B5" w:themeColor="accent1" w:themeShade="BF"/>
        </w:rPr>
        <w:t>Performance Measures</w:t>
      </w:r>
      <w:r w:rsidR="0012661A" w:rsidRPr="00BB6835">
        <w:rPr>
          <w:rFonts w:ascii="Arial" w:hAnsi="Arial" w:cs="Arial"/>
          <w:b/>
          <w:color w:val="2E74B5" w:themeColor="accent1" w:themeShade="BF"/>
        </w:rPr>
        <w:t>:</w:t>
      </w:r>
    </w:p>
    <w:p w14:paraId="260660FC" w14:textId="4210E1E8" w:rsidR="00673866" w:rsidRPr="001E6884" w:rsidRDefault="00A15DE2" w:rsidP="009C050B">
      <w:pPr>
        <w:pStyle w:val="CM13"/>
        <w:spacing w:after="120" w:line="260" w:lineRule="atLeast"/>
        <w:ind w:left="720"/>
        <w:rPr>
          <w:rFonts w:ascii="Arial" w:hAnsi="Arial" w:cs="Arial"/>
          <w:color w:val="000000" w:themeColor="text1"/>
        </w:rPr>
      </w:pPr>
      <w:r w:rsidRPr="005E1148">
        <w:rPr>
          <w:rFonts w:ascii="Arial" w:hAnsi="Arial" w:cs="Arial"/>
          <w:color w:val="000000" w:themeColor="text1"/>
        </w:rPr>
        <w:t>Provides a</w:t>
      </w:r>
      <w:r w:rsidR="00002CA6" w:rsidRPr="005E1148">
        <w:rPr>
          <w:rFonts w:ascii="Arial" w:hAnsi="Arial" w:cs="Arial"/>
          <w:color w:val="000000" w:themeColor="text1"/>
        </w:rPr>
        <w:t xml:space="preserve">n </w:t>
      </w:r>
      <w:r w:rsidRPr="005E1148">
        <w:rPr>
          <w:rFonts w:ascii="Arial" w:hAnsi="Arial" w:cs="Arial"/>
          <w:color w:val="000000" w:themeColor="text1"/>
        </w:rPr>
        <w:t xml:space="preserve">understanding and description of </w:t>
      </w:r>
      <w:r w:rsidR="00002CA6" w:rsidRPr="005E1148">
        <w:rPr>
          <w:rFonts w:ascii="Arial" w:hAnsi="Arial" w:cs="Arial"/>
          <w:color w:val="000000" w:themeColor="text1"/>
        </w:rPr>
        <w:t xml:space="preserve">aligning the goals of the funding and the application. </w:t>
      </w:r>
      <w:r w:rsidR="00736D06">
        <w:rPr>
          <w:rFonts w:ascii="Arial" w:hAnsi="Arial" w:cs="Arial"/>
          <w:color w:val="000000" w:themeColor="text1"/>
        </w:rPr>
        <w:t xml:space="preserve">In the table below, complete the baseline and target values for each measure.  If your agency will not provide one of the measures, list “N/A” in both the baseline and target columns. </w:t>
      </w:r>
      <w:r w:rsidR="00FD7084">
        <w:rPr>
          <w:rFonts w:ascii="Arial" w:hAnsi="Arial" w:cs="Arial"/>
          <w:color w:val="000000" w:themeColor="text1"/>
        </w:rPr>
        <w:t>Complete Appendix B: Performance Measures Chart and include in application.</w:t>
      </w:r>
    </w:p>
    <w:p w14:paraId="5DC3621C" w14:textId="77777777" w:rsidR="00A15DE2" w:rsidRPr="001E6884" w:rsidRDefault="00A15DE2" w:rsidP="00A15DE2">
      <w:pPr>
        <w:ind w:left="360"/>
        <w:outlineLvl w:val="0"/>
        <w:rPr>
          <w:rFonts w:ascii="Arial" w:hAnsi="Arial" w:cs="Arial"/>
          <w:color w:val="FF0000"/>
        </w:rPr>
      </w:pPr>
    </w:p>
    <w:p w14:paraId="2B97BFB6" w14:textId="3FB59831" w:rsidR="00F52447" w:rsidRPr="001E6884" w:rsidRDefault="00736D06" w:rsidP="00393EE0">
      <w:pPr>
        <w:ind w:left="360"/>
        <w:outlineLvl w:val="0"/>
        <w:rPr>
          <w:rFonts w:ascii="Arial" w:hAnsi="Arial" w:cs="Arial"/>
          <w:b/>
          <w:color w:val="2E74B5" w:themeColor="accent1" w:themeShade="BF"/>
        </w:rPr>
      </w:pPr>
      <w:r>
        <w:rPr>
          <w:rFonts w:ascii="Arial" w:hAnsi="Arial" w:cs="Arial"/>
          <w:b/>
          <w:color w:val="2E74B5" w:themeColor="accent1" w:themeShade="BF"/>
        </w:rPr>
        <w:t>Performance Measures</w:t>
      </w:r>
    </w:p>
    <w:tbl>
      <w:tblPr>
        <w:tblStyle w:val="TableGrid"/>
        <w:tblW w:w="10260" w:type="dxa"/>
        <w:tblInd w:w="-5" w:type="dxa"/>
        <w:tblLook w:val="04A0" w:firstRow="1" w:lastRow="0" w:firstColumn="1" w:lastColumn="0" w:noHBand="0" w:noVBand="1"/>
      </w:tblPr>
      <w:tblGrid>
        <w:gridCol w:w="3120"/>
        <w:gridCol w:w="1328"/>
        <w:gridCol w:w="2583"/>
        <w:gridCol w:w="3229"/>
      </w:tblGrid>
      <w:tr w:rsidR="00C644F0" w:rsidRPr="001E6884" w14:paraId="30E12385" w14:textId="15C7B3A0" w:rsidTr="007E0FA6">
        <w:tc>
          <w:tcPr>
            <w:tcW w:w="3120" w:type="dxa"/>
          </w:tcPr>
          <w:p w14:paraId="6A67454C" w14:textId="349C716F" w:rsidR="00C644F0" w:rsidRPr="009C050B" w:rsidRDefault="00C644F0" w:rsidP="00F52447">
            <w:pPr>
              <w:pStyle w:val="NormalWeb"/>
              <w:spacing w:line="210" w:lineRule="atLeast"/>
              <w:jc w:val="center"/>
              <w:rPr>
                <w:rStyle w:val="bodybold1"/>
                <w:sz w:val="24"/>
                <w:szCs w:val="24"/>
              </w:rPr>
            </w:pPr>
            <w:bookmarkStart w:id="23" w:name="_Hlk37057708"/>
            <w:r>
              <w:rPr>
                <w:rStyle w:val="bodybold1"/>
                <w:rFonts w:ascii="Arial" w:hAnsi="Arial" w:cs="Arial"/>
                <w:color w:val="000000" w:themeColor="text1"/>
                <w:sz w:val="24"/>
                <w:szCs w:val="24"/>
              </w:rPr>
              <w:t>P</w:t>
            </w:r>
            <w:r>
              <w:rPr>
                <w:rStyle w:val="bodybold1"/>
                <w:sz w:val="24"/>
                <w:szCs w:val="24"/>
              </w:rPr>
              <w:t>erformance Measure</w:t>
            </w:r>
          </w:p>
          <w:p w14:paraId="310AFCBA" w14:textId="77777777" w:rsidR="00C644F0" w:rsidRPr="001E6884" w:rsidRDefault="00C644F0" w:rsidP="00A15DE2">
            <w:pPr>
              <w:pStyle w:val="NormalWeb"/>
              <w:spacing w:line="210" w:lineRule="atLeast"/>
              <w:rPr>
                <w:rStyle w:val="bodybold1"/>
                <w:rFonts w:ascii="Arial" w:hAnsi="Arial" w:cs="Arial"/>
                <w:color w:val="000000" w:themeColor="text1"/>
                <w:sz w:val="24"/>
                <w:szCs w:val="24"/>
              </w:rPr>
            </w:pPr>
          </w:p>
        </w:tc>
        <w:tc>
          <w:tcPr>
            <w:tcW w:w="1328" w:type="dxa"/>
          </w:tcPr>
          <w:p w14:paraId="0D8E4736" w14:textId="70B87CCC" w:rsidR="00C644F0" w:rsidRPr="001E6884" w:rsidRDefault="00C644F0" w:rsidP="005B5FDD">
            <w:pPr>
              <w:pStyle w:val="NormalWeb"/>
              <w:spacing w:line="210" w:lineRule="atLeast"/>
              <w:jc w:val="center"/>
              <w:rPr>
                <w:rStyle w:val="bodybold1"/>
                <w:rFonts w:ascii="Arial" w:hAnsi="Arial" w:cs="Arial"/>
                <w:color w:val="000000" w:themeColor="text1"/>
                <w:sz w:val="24"/>
                <w:szCs w:val="24"/>
              </w:rPr>
            </w:pPr>
            <w:r>
              <w:rPr>
                <w:rStyle w:val="bodybold1"/>
                <w:rFonts w:ascii="Arial" w:hAnsi="Arial" w:cs="Arial"/>
                <w:color w:val="000000" w:themeColor="text1"/>
                <w:sz w:val="24"/>
                <w:szCs w:val="24"/>
              </w:rPr>
              <w:t>M</w:t>
            </w:r>
            <w:r>
              <w:rPr>
                <w:rStyle w:val="bodybold1"/>
                <w:sz w:val="24"/>
                <w:szCs w:val="24"/>
              </w:rPr>
              <w:t>easure Type</w:t>
            </w:r>
          </w:p>
        </w:tc>
        <w:tc>
          <w:tcPr>
            <w:tcW w:w="2583" w:type="dxa"/>
          </w:tcPr>
          <w:p w14:paraId="264E9BB7" w14:textId="517CF5DC" w:rsidR="00C644F0" w:rsidRPr="001E6884" w:rsidRDefault="00C644F0" w:rsidP="005B5FDD">
            <w:pPr>
              <w:pStyle w:val="NormalWeb"/>
              <w:spacing w:line="210" w:lineRule="atLeast"/>
              <w:jc w:val="center"/>
              <w:rPr>
                <w:rStyle w:val="bodybold1"/>
                <w:rFonts w:ascii="Arial" w:hAnsi="Arial" w:cs="Arial"/>
                <w:color w:val="000000" w:themeColor="text1"/>
                <w:sz w:val="24"/>
                <w:szCs w:val="24"/>
              </w:rPr>
            </w:pPr>
            <w:r>
              <w:rPr>
                <w:rStyle w:val="bodybold1"/>
                <w:rFonts w:ascii="Arial" w:hAnsi="Arial" w:cs="Arial"/>
                <w:color w:val="000000" w:themeColor="text1"/>
                <w:sz w:val="24"/>
                <w:szCs w:val="24"/>
              </w:rPr>
              <w:t xml:space="preserve">Baseline Value (estimated value as of </w:t>
            </w:r>
            <w:r w:rsidR="000211F9">
              <w:rPr>
                <w:rStyle w:val="bodybold1"/>
                <w:rFonts w:ascii="Arial" w:hAnsi="Arial" w:cs="Arial"/>
                <w:color w:val="000000" w:themeColor="text1"/>
                <w:sz w:val="24"/>
                <w:szCs w:val="24"/>
              </w:rPr>
              <w:t>J</w:t>
            </w:r>
            <w:r w:rsidR="000211F9">
              <w:rPr>
                <w:rStyle w:val="bodybold1"/>
                <w:color w:val="000000" w:themeColor="text1"/>
                <w:sz w:val="24"/>
                <w:szCs w:val="24"/>
              </w:rPr>
              <w:t>uly</w:t>
            </w:r>
            <w:r>
              <w:rPr>
                <w:rStyle w:val="bodybold1"/>
                <w:color w:val="000000" w:themeColor="text1"/>
                <w:sz w:val="24"/>
                <w:szCs w:val="24"/>
              </w:rPr>
              <w:t xml:space="preserve"> 1</w:t>
            </w:r>
            <w:r>
              <w:rPr>
                <w:rStyle w:val="bodybold1"/>
                <w:rFonts w:ascii="Arial" w:hAnsi="Arial" w:cs="Arial"/>
                <w:color w:val="000000" w:themeColor="text1"/>
                <w:sz w:val="24"/>
                <w:szCs w:val="24"/>
              </w:rPr>
              <w:t>, 2020)</w:t>
            </w:r>
          </w:p>
        </w:tc>
        <w:tc>
          <w:tcPr>
            <w:tcW w:w="3229" w:type="dxa"/>
          </w:tcPr>
          <w:p w14:paraId="30B87EB1" w14:textId="28F000F8" w:rsidR="00C644F0" w:rsidRPr="001E6884" w:rsidRDefault="00C644F0" w:rsidP="00803AB3">
            <w:pPr>
              <w:pStyle w:val="NormalWeb"/>
              <w:spacing w:line="210" w:lineRule="atLeast"/>
              <w:jc w:val="center"/>
              <w:rPr>
                <w:rStyle w:val="bodybold1"/>
                <w:rFonts w:ascii="Arial" w:hAnsi="Arial" w:cs="Arial"/>
                <w:color w:val="000000" w:themeColor="text1"/>
                <w:sz w:val="24"/>
                <w:szCs w:val="24"/>
              </w:rPr>
            </w:pPr>
            <w:r>
              <w:rPr>
                <w:rStyle w:val="bodybold1"/>
                <w:rFonts w:ascii="Arial" w:hAnsi="Arial" w:cs="Arial"/>
                <w:color w:val="000000" w:themeColor="text1"/>
                <w:sz w:val="24"/>
                <w:szCs w:val="24"/>
              </w:rPr>
              <w:t>Target Value (as of June 30, 2021)</w:t>
            </w:r>
          </w:p>
        </w:tc>
      </w:tr>
      <w:tr w:rsidR="00C644F0" w:rsidRPr="001E6884" w14:paraId="6F1BC61C" w14:textId="0202A7FF" w:rsidTr="007E0FA6">
        <w:trPr>
          <w:trHeight w:val="1297"/>
        </w:trPr>
        <w:tc>
          <w:tcPr>
            <w:tcW w:w="3120" w:type="dxa"/>
          </w:tcPr>
          <w:p w14:paraId="28E89020" w14:textId="5D78C1CA" w:rsidR="00C644F0" w:rsidRPr="00566AA9" w:rsidDel="00736D06" w:rsidRDefault="00C644F0" w:rsidP="00803AB3">
            <w:pPr>
              <w:pStyle w:val="NormalWeb"/>
              <w:spacing w:line="210" w:lineRule="atLeast"/>
              <w:jc w:val="center"/>
              <w:rPr>
                <w:rStyle w:val="bodybold1"/>
                <w:rFonts w:ascii="Arial" w:hAnsi="Arial" w:cs="Arial"/>
                <w:b w:val="0"/>
                <w:sz w:val="22"/>
                <w:szCs w:val="22"/>
              </w:rPr>
            </w:pPr>
            <w:r w:rsidRPr="00566AA9">
              <w:rPr>
                <w:rFonts w:ascii="Arial" w:hAnsi="Arial" w:cs="Arial"/>
                <w:sz w:val="22"/>
                <w:szCs w:val="22"/>
              </w:rPr>
              <w:t xml:space="preserve">Number of </w:t>
            </w:r>
            <w:r w:rsidR="00E61345">
              <w:rPr>
                <w:rFonts w:ascii="Arial" w:hAnsi="Arial" w:cs="Arial"/>
                <w:sz w:val="22"/>
                <w:szCs w:val="22"/>
              </w:rPr>
              <w:t xml:space="preserve">Caring </w:t>
            </w:r>
            <w:proofErr w:type="gramStart"/>
            <w:r w:rsidR="00E61345">
              <w:rPr>
                <w:rFonts w:ascii="Arial" w:hAnsi="Arial" w:cs="Arial"/>
                <w:sz w:val="22"/>
                <w:szCs w:val="22"/>
              </w:rPr>
              <w:t>For</w:t>
            </w:r>
            <w:proofErr w:type="gramEnd"/>
            <w:r w:rsidR="00E61345">
              <w:rPr>
                <w:rFonts w:ascii="Arial" w:hAnsi="Arial" w:cs="Arial"/>
                <w:sz w:val="22"/>
                <w:szCs w:val="22"/>
              </w:rPr>
              <w:t xml:space="preserve"> Our Own</w:t>
            </w:r>
            <w:r w:rsidR="000211F9">
              <w:rPr>
                <w:rFonts w:ascii="Arial" w:hAnsi="Arial" w:cs="Arial"/>
                <w:sz w:val="22"/>
                <w:szCs w:val="22"/>
              </w:rPr>
              <w:t xml:space="preserve"> classes </w:t>
            </w:r>
            <w:r w:rsidR="001964BE">
              <w:rPr>
                <w:rFonts w:ascii="Arial" w:hAnsi="Arial" w:cs="Arial"/>
                <w:sz w:val="22"/>
                <w:szCs w:val="22"/>
              </w:rPr>
              <w:t>completed</w:t>
            </w:r>
          </w:p>
        </w:tc>
        <w:tc>
          <w:tcPr>
            <w:tcW w:w="1328" w:type="dxa"/>
          </w:tcPr>
          <w:p w14:paraId="7CEDD4A4" w14:textId="5F012E9A" w:rsidR="00C644F0" w:rsidRPr="009C050B" w:rsidDel="00736D06" w:rsidRDefault="00C644F0" w:rsidP="00803AB3">
            <w:pPr>
              <w:pStyle w:val="NormalWeb"/>
              <w:spacing w:line="210" w:lineRule="atLeast"/>
              <w:jc w:val="center"/>
              <w:rPr>
                <w:rStyle w:val="bodybold1"/>
                <w:rFonts w:ascii="Arial" w:hAnsi="Arial" w:cs="Arial"/>
                <w:b w:val="0"/>
                <w:color w:val="000000" w:themeColor="text1"/>
                <w:sz w:val="24"/>
                <w:szCs w:val="24"/>
              </w:rPr>
            </w:pPr>
            <w:r>
              <w:rPr>
                <w:rStyle w:val="bodybold1"/>
                <w:rFonts w:ascii="Arial" w:hAnsi="Arial" w:cs="Arial"/>
                <w:b w:val="0"/>
                <w:color w:val="000000" w:themeColor="text1"/>
                <w:sz w:val="24"/>
                <w:szCs w:val="24"/>
              </w:rPr>
              <w:t>Output</w:t>
            </w:r>
          </w:p>
        </w:tc>
        <w:tc>
          <w:tcPr>
            <w:tcW w:w="2583" w:type="dxa"/>
          </w:tcPr>
          <w:p w14:paraId="48A10B62" w14:textId="77777777" w:rsidR="00593F0E" w:rsidRDefault="00593F0E" w:rsidP="0048270B">
            <w:pPr>
              <w:pStyle w:val="NormalWeb"/>
              <w:spacing w:line="210" w:lineRule="atLeast"/>
              <w:rPr>
                <w:rStyle w:val="bodybold1"/>
                <w:rFonts w:ascii="Arial" w:hAnsi="Arial" w:cs="Arial"/>
                <w:b w:val="0"/>
                <w:color w:val="000000" w:themeColor="text1"/>
                <w:sz w:val="24"/>
                <w:szCs w:val="24"/>
              </w:rPr>
            </w:pPr>
            <w:bookmarkStart w:id="24" w:name="_Hlk34650635"/>
          </w:p>
          <w:p w14:paraId="4B03A08C" w14:textId="06B0D326" w:rsidR="00593F0E" w:rsidRPr="009C050B" w:rsidDel="00736D06" w:rsidRDefault="00C644F0" w:rsidP="0048270B">
            <w:pPr>
              <w:pStyle w:val="NormalWeb"/>
              <w:spacing w:line="210" w:lineRule="atLeast"/>
              <w:rPr>
                <w:rStyle w:val="bodybold1"/>
                <w:rFonts w:ascii="Arial" w:hAnsi="Arial" w:cs="Arial"/>
                <w:b w:val="0"/>
                <w:color w:val="000000" w:themeColor="text1"/>
                <w:sz w:val="24"/>
                <w:szCs w:val="24"/>
              </w:rPr>
            </w:pPr>
            <w:r>
              <w:rPr>
                <w:rStyle w:val="bodybold1"/>
                <w:rFonts w:ascii="Arial" w:hAnsi="Arial" w:cs="Arial"/>
                <w:b w:val="0"/>
                <w:color w:val="000000" w:themeColor="text1"/>
                <w:sz w:val="24"/>
                <w:szCs w:val="24"/>
              </w:rPr>
              <w:t xml:space="preserve">________ </w:t>
            </w:r>
            <w:bookmarkEnd w:id="24"/>
            <w:r w:rsidR="000211F9">
              <w:rPr>
                <w:rStyle w:val="bodybold1"/>
                <w:rFonts w:ascii="Arial" w:hAnsi="Arial" w:cs="Arial"/>
                <w:b w:val="0"/>
                <w:color w:val="000000" w:themeColor="text1"/>
                <w:sz w:val="24"/>
                <w:szCs w:val="24"/>
              </w:rPr>
              <w:t>Classes</w:t>
            </w:r>
          </w:p>
        </w:tc>
        <w:tc>
          <w:tcPr>
            <w:tcW w:w="3229" w:type="dxa"/>
          </w:tcPr>
          <w:p w14:paraId="71B1804B" w14:textId="77777777" w:rsidR="00593F0E" w:rsidRDefault="00593F0E" w:rsidP="0048270B">
            <w:pPr>
              <w:pStyle w:val="NormalWeb"/>
              <w:spacing w:line="210" w:lineRule="atLeast"/>
              <w:rPr>
                <w:rStyle w:val="bodybold1"/>
                <w:rFonts w:ascii="Arial" w:hAnsi="Arial" w:cs="Arial"/>
                <w:b w:val="0"/>
                <w:color w:val="000000" w:themeColor="text1"/>
                <w:sz w:val="24"/>
                <w:szCs w:val="24"/>
              </w:rPr>
            </w:pPr>
          </w:p>
          <w:p w14:paraId="6532F632" w14:textId="5AD67E20" w:rsidR="00C644F0" w:rsidRPr="009C050B" w:rsidDel="00736D06" w:rsidRDefault="00C644F0" w:rsidP="0048270B">
            <w:pPr>
              <w:pStyle w:val="NormalWeb"/>
              <w:spacing w:line="210" w:lineRule="atLeast"/>
              <w:rPr>
                <w:rStyle w:val="bodybold1"/>
                <w:rFonts w:ascii="Arial" w:hAnsi="Arial" w:cs="Arial"/>
                <w:b w:val="0"/>
                <w:color w:val="000000" w:themeColor="text1"/>
                <w:sz w:val="24"/>
                <w:szCs w:val="24"/>
              </w:rPr>
            </w:pPr>
            <w:r>
              <w:rPr>
                <w:rStyle w:val="bodybold1"/>
                <w:rFonts w:ascii="Arial" w:hAnsi="Arial" w:cs="Arial"/>
                <w:b w:val="0"/>
                <w:color w:val="000000" w:themeColor="text1"/>
                <w:sz w:val="24"/>
                <w:szCs w:val="24"/>
              </w:rPr>
              <w:t xml:space="preserve">________ </w:t>
            </w:r>
            <w:r w:rsidR="000211F9">
              <w:rPr>
                <w:rStyle w:val="bodybold1"/>
                <w:rFonts w:ascii="Arial" w:hAnsi="Arial" w:cs="Arial"/>
                <w:b w:val="0"/>
                <w:color w:val="000000" w:themeColor="text1"/>
                <w:sz w:val="24"/>
                <w:szCs w:val="24"/>
              </w:rPr>
              <w:t>Classes</w:t>
            </w:r>
          </w:p>
        </w:tc>
      </w:tr>
      <w:tr w:rsidR="000211F9" w:rsidRPr="001E6884" w14:paraId="50B1AF8F" w14:textId="77777777" w:rsidTr="007E0FA6">
        <w:trPr>
          <w:trHeight w:val="1432"/>
        </w:trPr>
        <w:tc>
          <w:tcPr>
            <w:tcW w:w="3120" w:type="dxa"/>
          </w:tcPr>
          <w:p w14:paraId="402D6874" w14:textId="6C2A0B68" w:rsidR="000211F9" w:rsidRPr="00566AA9" w:rsidRDefault="000211F9" w:rsidP="000211F9">
            <w:pPr>
              <w:pStyle w:val="NormalWeb"/>
              <w:spacing w:line="210" w:lineRule="atLeast"/>
              <w:jc w:val="center"/>
              <w:rPr>
                <w:rFonts w:ascii="Arial" w:hAnsi="Arial" w:cs="Arial"/>
                <w:sz w:val="22"/>
                <w:szCs w:val="22"/>
              </w:rPr>
            </w:pPr>
            <w:r w:rsidRPr="00566AA9">
              <w:rPr>
                <w:rFonts w:ascii="Arial" w:hAnsi="Arial" w:cs="Arial"/>
                <w:sz w:val="22"/>
                <w:szCs w:val="22"/>
              </w:rPr>
              <w:t xml:space="preserve">Number of families completing </w:t>
            </w:r>
            <w:r w:rsidR="00E61345">
              <w:rPr>
                <w:rFonts w:ascii="Arial" w:hAnsi="Arial" w:cs="Arial"/>
                <w:sz w:val="22"/>
                <w:szCs w:val="22"/>
              </w:rPr>
              <w:t xml:space="preserve">Caring </w:t>
            </w:r>
            <w:proofErr w:type="gramStart"/>
            <w:r w:rsidR="00E61345">
              <w:rPr>
                <w:rFonts w:ascii="Arial" w:hAnsi="Arial" w:cs="Arial"/>
                <w:sz w:val="22"/>
                <w:szCs w:val="22"/>
              </w:rPr>
              <w:t>For</w:t>
            </w:r>
            <w:proofErr w:type="gramEnd"/>
            <w:r w:rsidR="00E61345">
              <w:rPr>
                <w:rFonts w:ascii="Arial" w:hAnsi="Arial" w:cs="Arial"/>
                <w:sz w:val="22"/>
                <w:szCs w:val="22"/>
              </w:rPr>
              <w:t xml:space="preserve"> Our Own</w:t>
            </w:r>
            <w:r>
              <w:rPr>
                <w:rFonts w:ascii="Arial" w:hAnsi="Arial" w:cs="Arial"/>
                <w:sz w:val="22"/>
                <w:szCs w:val="22"/>
              </w:rPr>
              <w:t xml:space="preserve"> class</w:t>
            </w:r>
          </w:p>
        </w:tc>
        <w:tc>
          <w:tcPr>
            <w:tcW w:w="1328" w:type="dxa"/>
          </w:tcPr>
          <w:p w14:paraId="290CF538" w14:textId="74E20AE0" w:rsidR="000211F9" w:rsidRDefault="000211F9" w:rsidP="000211F9">
            <w:pPr>
              <w:pStyle w:val="NormalWeb"/>
              <w:spacing w:line="210" w:lineRule="atLeast"/>
              <w:jc w:val="center"/>
              <w:rPr>
                <w:rStyle w:val="bodybold1"/>
                <w:rFonts w:ascii="Arial" w:hAnsi="Arial" w:cs="Arial"/>
                <w:b w:val="0"/>
                <w:color w:val="000000" w:themeColor="text1"/>
                <w:sz w:val="24"/>
                <w:szCs w:val="24"/>
              </w:rPr>
            </w:pPr>
            <w:r>
              <w:rPr>
                <w:rStyle w:val="bodybold1"/>
                <w:rFonts w:ascii="Arial" w:hAnsi="Arial" w:cs="Arial"/>
                <w:b w:val="0"/>
                <w:color w:val="000000" w:themeColor="text1"/>
                <w:sz w:val="24"/>
                <w:szCs w:val="24"/>
              </w:rPr>
              <w:t>Output</w:t>
            </w:r>
          </w:p>
        </w:tc>
        <w:tc>
          <w:tcPr>
            <w:tcW w:w="2583" w:type="dxa"/>
          </w:tcPr>
          <w:p w14:paraId="28C362B8" w14:textId="77777777" w:rsidR="00593F0E" w:rsidRDefault="00593F0E" w:rsidP="0048270B">
            <w:pPr>
              <w:pStyle w:val="NormalWeb"/>
              <w:spacing w:line="210" w:lineRule="atLeast"/>
              <w:rPr>
                <w:rStyle w:val="bodybold1"/>
                <w:rFonts w:ascii="Arial" w:hAnsi="Arial" w:cs="Arial"/>
                <w:b w:val="0"/>
                <w:color w:val="000000" w:themeColor="text1"/>
                <w:sz w:val="24"/>
                <w:szCs w:val="24"/>
              </w:rPr>
            </w:pPr>
          </w:p>
          <w:p w14:paraId="71283F54" w14:textId="653E7961" w:rsidR="000211F9" w:rsidRDefault="000211F9" w:rsidP="0048270B">
            <w:pPr>
              <w:pStyle w:val="NormalWeb"/>
              <w:spacing w:line="210" w:lineRule="atLeast"/>
              <w:rPr>
                <w:rStyle w:val="bodybold1"/>
                <w:rFonts w:ascii="Arial" w:hAnsi="Arial" w:cs="Arial"/>
                <w:b w:val="0"/>
                <w:color w:val="000000" w:themeColor="text1"/>
                <w:sz w:val="24"/>
                <w:szCs w:val="24"/>
              </w:rPr>
            </w:pPr>
            <w:r>
              <w:rPr>
                <w:rStyle w:val="bodybold1"/>
                <w:rFonts w:ascii="Arial" w:hAnsi="Arial" w:cs="Arial"/>
                <w:b w:val="0"/>
                <w:color w:val="000000" w:themeColor="text1"/>
                <w:sz w:val="24"/>
                <w:szCs w:val="24"/>
              </w:rPr>
              <w:t>________ families</w:t>
            </w:r>
          </w:p>
        </w:tc>
        <w:tc>
          <w:tcPr>
            <w:tcW w:w="3229" w:type="dxa"/>
          </w:tcPr>
          <w:p w14:paraId="57B8C5E9" w14:textId="77777777" w:rsidR="00593F0E" w:rsidRDefault="00593F0E" w:rsidP="0048270B">
            <w:pPr>
              <w:pStyle w:val="NormalWeb"/>
              <w:spacing w:line="210" w:lineRule="atLeast"/>
              <w:rPr>
                <w:rStyle w:val="bodybold1"/>
                <w:rFonts w:ascii="Arial" w:hAnsi="Arial" w:cs="Arial"/>
                <w:b w:val="0"/>
                <w:color w:val="000000" w:themeColor="text1"/>
                <w:sz w:val="24"/>
                <w:szCs w:val="24"/>
              </w:rPr>
            </w:pPr>
          </w:p>
          <w:p w14:paraId="30127F7D" w14:textId="4193A1F3" w:rsidR="000211F9" w:rsidRDefault="000211F9" w:rsidP="0048270B">
            <w:pPr>
              <w:pStyle w:val="NormalWeb"/>
              <w:spacing w:line="210" w:lineRule="atLeast"/>
              <w:rPr>
                <w:rStyle w:val="bodybold1"/>
                <w:rFonts w:ascii="Arial" w:hAnsi="Arial" w:cs="Arial"/>
                <w:b w:val="0"/>
                <w:color w:val="000000" w:themeColor="text1"/>
                <w:sz w:val="24"/>
                <w:szCs w:val="24"/>
              </w:rPr>
            </w:pPr>
            <w:r>
              <w:rPr>
                <w:rStyle w:val="bodybold1"/>
                <w:rFonts w:ascii="Arial" w:hAnsi="Arial" w:cs="Arial"/>
                <w:b w:val="0"/>
                <w:color w:val="000000" w:themeColor="text1"/>
                <w:sz w:val="24"/>
                <w:szCs w:val="24"/>
              </w:rPr>
              <w:t>________ families</w:t>
            </w:r>
          </w:p>
        </w:tc>
      </w:tr>
      <w:tr w:rsidR="001964BE" w:rsidRPr="001E6884" w14:paraId="59596BEC" w14:textId="77777777" w:rsidTr="007E0FA6">
        <w:trPr>
          <w:trHeight w:val="1252"/>
        </w:trPr>
        <w:tc>
          <w:tcPr>
            <w:tcW w:w="3120" w:type="dxa"/>
          </w:tcPr>
          <w:p w14:paraId="313DC4D2" w14:textId="5E6CDDF3" w:rsidR="001964BE" w:rsidRPr="00566AA9" w:rsidRDefault="001964BE" w:rsidP="001964BE">
            <w:pPr>
              <w:pStyle w:val="NormalWeb"/>
              <w:spacing w:line="210" w:lineRule="atLeast"/>
              <w:jc w:val="center"/>
              <w:rPr>
                <w:rFonts w:ascii="Arial" w:hAnsi="Arial" w:cs="Arial"/>
                <w:sz w:val="22"/>
                <w:szCs w:val="22"/>
              </w:rPr>
            </w:pPr>
            <w:r w:rsidRPr="00566AA9">
              <w:rPr>
                <w:rFonts w:ascii="Arial" w:hAnsi="Arial" w:cs="Arial"/>
                <w:sz w:val="22"/>
                <w:szCs w:val="22"/>
              </w:rPr>
              <w:t xml:space="preserve">Number of </w:t>
            </w:r>
            <w:r>
              <w:rPr>
                <w:rFonts w:ascii="Arial" w:hAnsi="Arial" w:cs="Arial"/>
                <w:sz w:val="22"/>
                <w:szCs w:val="22"/>
              </w:rPr>
              <w:t>individual participants</w:t>
            </w:r>
            <w:r w:rsidRPr="00566AA9">
              <w:rPr>
                <w:rFonts w:ascii="Arial" w:hAnsi="Arial" w:cs="Arial"/>
                <w:sz w:val="22"/>
                <w:szCs w:val="22"/>
              </w:rPr>
              <w:t xml:space="preserve"> completing </w:t>
            </w:r>
            <w:r w:rsidR="00E61345">
              <w:rPr>
                <w:rFonts w:ascii="Arial" w:hAnsi="Arial" w:cs="Arial"/>
                <w:sz w:val="22"/>
                <w:szCs w:val="22"/>
              </w:rPr>
              <w:t xml:space="preserve">Caring </w:t>
            </w:r>
            <w:proofErr w:type="gramStart"/>
            <w:r w:rsidR="00E61345">
              <w:rPr>
                <w:rFonts w:ascii="Arial" w:hAnsi="Arial" w:cs="Arial"/>
                <w:sz w:val="22"/>
                <w:szCs w:val="22"/>
              </w:rPr>
              <w:t>For</w:t>
            </w:r>
            <w:proofErr w:type="gramEnd"/>
            <w:r w:rsidR="00E61345">
              <w:rPr>
                <w:rFonts w:ascii="Arial" w:hAnsi="Arial" w:cs="Arial"/>
                <w:sz w:val="22"/>
                <w:szCs w:val="22"/>
              </w:rPr>
              <w:t xml:space="preserve"> Our Own</w:t>
            </w:r>
            <w:r>
              <w:rPr>
                <w:rFonts w:ascii="Arial" w:hAnsi="Arial" w:cs="Arial"/>
                <w:sz w:val="22"/>
                <w:szCs w:val="22"/>
              </w:rPr>
              <w:t xml:space="preserve"> class</w:t>
            </w:r>
          </w:p>
        </w:tc>
        <w:tc>
          <w:tcPr>
            <w:tcW w:w="1328" w:type="dxa"/>
          </w:tcPr>
          <w:p w14:paraId="29B477F8" w14:textId="5334CC70" w:rsidR="001964BE" w:rsidRDefault="001964BE" w:rsidP="001964BE">
            <w:pPr>
              <w:pStyle w:val="NormalWeb"/>
              <w:spacing w:line="210" w:lineRule="atLeast"/>
              <w:jc w:val="center"/>
              <w:rPr>
                <w:rStyle w:val="bodybold1"/>
                <w:rFonts w:ascii="Arial" w:hAnsi="Arial" w:cs="Arial"/>
                <w:b w:val="0"/>
                <w:color w:val="000000" w:themeColor="text1"/>
                <w:sz w:val="24"/>
                <w:szCs w:val="24"/>
              </w:rPr>
            </w:pPr>
            <w:r>
              <w:rPr>
                <w:rStyle w:val="bodybold1"/>
                <w:rFonts w:ascii="Arial" w:hAnsi="Arial" w:cs="Arial"/>
                <w:b w:val="0"/>
                <w:color w:val="000000" w:themeColor="text1"/>
                <w:sz w:val="24"/>
                <w:szCs w:val="24"/>
              </w:rPr>
              <w:t>Output</w:t>
            </w:r>
          </w:p>
        </w:tc>
        <w:tc>
          <w:tcPr>
            <w:tcW w:w="2583" w:type="dxa"/>
          </w:tcPr>
          <w:p w14:paraId="5536350D" w14:textId="77777777" w:rsidR="00593F0E" w:rsidRDefault="00593F0E" w:rsidP="0048270B">
            <w:pPr>
              <w:pStyle w:val="NormalWeb"/>
              <w:spacing w:line="210" w:lineRule="atLeast"/>
              <w:rPr>
                <w:rStyle w:val="bodybold1"/>
                <w:rFonts w:ascii="Arial" w:hAnsi="Arial" w:cs="Arial"/>
                <w:b w:val="0"/>
                <w:color w:val="000000" w:themeColor="text1"/>
                <w:sz w:val="24"/>
                <w:szCs w:val="24"/>
              </w:rPr>
            </w:pPr>
          </w:p>
          <w:p w14:paraId="0B6B2A1B" w14:textId="6AAEF692" w:rsidR="001964BE" w:rsidRDefault="001964BE" w:rsidP="0048270B">
            <w:pPr>
              <w:pStyle w:val="NormalWeb"/>
              <w:spacing w:line="210" w:lineRule="atLeast"/>
              <w:rPr>
                <w:rStyle w:val="bodybold1"/>
                <w:rFonts w:ascii="Arial" w:hAnsi="Arial" w:cs="Arial"/>
                <w:b w:val="0"/>
                <w:color w:val="000000" w:themeColor="text1"/>
                <w:sz w:val="24"/>
                <w:szCs w:val="24"/>
              </w:rPr>
            </w:pPr>
            <w:r>
              <w:rPr>
                <w:rStyle w:val="bodybold1"/>
                <w:rFonts w:ascii="Arial" w:hAnsi="Arial" w:cs="Arial"/>
                <w:b w:val="0"/>
                <w:color w:val="000000" w:themeColor="text1"/>
                <w:sz w:val="24"/>
                <w:szCs w:val="24"/>
              </w:rPr>
              <w:t>________ p</w:t>
            </w:r>
            <w:r w:rsidRPr="001964BE">
              <w:rPr>
                <w:rStyle w:val="bodybold1"/>
                <w:rFonts w:ascii="Arial" w:hAnsi="Arial" w:cs="Arial"/>
                <w:b w:val="0"/>
                <w:color w:val="000000" w:themeColor="text1"/>
                <w:sz w:val="24"/>
                <w:szCs w:val="24"/>
              </w:rPr>
              <w:t>articipant</w:t>
            </w:r>
          </w:p>
        </w:tc>
        <w:tc>
          <w:tcPr>
            <w:tcW w:w="3229" w:type="dxa"/>
          </w:tcPr>
          <w:p w14:paraId="5973CC6E" w14:textId="77777777" w:rsidR="00593F0E" w:rsidRDefault="00593F0E" w:rsidP="0048270B">
            <w:pPr>
              <w:pStyle w:val="NormalWeb"/>
              <w:spacing w:line="210" w:lineRule="atLeast"/>
              <w:rPr>
                <w:rStyle w:val="bodybold1"/>
                <w:rFonts w:ascii="Arial" w:hAnsi="Arial" w:cs="Arial"/>
                <w:b w:val="0"/>
                <w:color w:val="000000" w:themeColor="text1"/>
                <w:sz w:val="24"/>
                <w:szCs w:val="24"/>
              </w:rPr>
            </w:pPr>
          </w:p>
          <w:p w14:paraId="293B0C73" w14:textId="668D654B" w:rsidR="001964BE" w:rsidRDefault="001964BE" w:rsidP="0048270B">
            <w:pPr>
              <w:pStyle w:val="NormalWeb"/>
              <w:spacing w:line="210" w:lineRule="atLeast"/>
              <w:rPr>
                <w:rStyle w:val="bodybold1"/>
                <w:rFonts w:ascii="Arial" w:hAnsi="Arial" w:cs="Arial"/>
                <w:b w:val="0"/>
                <w:color w:val="000000" w:themeColor="text1"/>
                <w:sz w:val="24"/>
                <w:szCs w:val="24"/>
              </w:rPr>
            </w:pPr>
            <w:r>
              <w:rPr>
                <w:rStyle w:val="bodybold1"/>
                <w:rFonts w:ascii="Arial" w:hAnsi="Arial" w:cs="Arial"/>
                <w:b w:val="0"/>
                <w:color w:val="000000" w:themeColor="text1"/>
                <w:sz w:val="24"/>
                <w:szCs w:val="24"/>
              </w:rPr>
              <w:t>________ p</w:t>
            </w:r>
            <w:r w:rsidRPr="001964BE">
              <w:rPr>
                <w:rStyle w:val="bodybold1"/>
                <w:rFonts w:ascii="Arial" w:hAnsi="Arial" w:cs="Arial"/>
                <w:b w:val="0"/>
                <w:color w:val="000000" w:themeColor="text1"/>
                <w:sz w:val="24"/>
                <w:szCs w:val="24"/>
              </w:rPr>
              <w:t>articipant</w:t>
            </w:r>
          </w:p>
        </w:tc>
      </w:tr>
      <w:tr w:rsidR="001964BE" w:rsidRPr="001E6884" w14:paraId="2D2900EF" w14:textId="2E028755" w:rsidTr="007E0FA6">
        <w:trPr>
          <w:trHeight w:val="1432"/>
        </w:trPr>
        <w:tc>
          <w:tcPr>
            <w:tcW w:w="3120" w:type="dxa"/>
          </w:tcPr>
          <w:p w14:paraId="63D1FFD0" w14:textId="2F1418CB" w:rsidR="001964BE" w:rsidRPr="00566AA9" w:rsidDel="00736D06" w:rsidRDefault="007E0FA6" w:rsidP="001964BE">
            <w:pPr>
              <w:pStyle w:val="NormalWeb"/>
              <w:spacing w:line="210" w:lineRule="atLeast"/>
              <w:jc w:val="center"/>
              <w:rPr>
                <w:rStyle w:val="bodybold1"/>
                <w:rFonts w:ascii="Arial" w:hAnsi="Arial" w:cs="Arial"/>
                <w:sz w:val="22"/>
                <w:szCs w:val="22"/>
              </w:rPr>
            </w:pPr>
            <w:r>
              <w:rPr>
                <w:rFonts w:ascii="Arial" w:hAnsi="Arial" w:cs="Arial"/>
                <w:sz w:val="22"/>
                <w:szCs w:val="22"/>
              </w:rPr>
              <w:t>Percentage</w:t>
            </w:r>
            <w:r w:rsidR="001964BE" w:rsidRPr="00566AA9">
              <w:rPr>
                <w:rFonts w:ascii="Arial" w:hAnsi="Arial" w:cs="Arial"/>
                <w:sz w:val="22"/>
                <w:szCs w:val="22"/>
              </w:rPr>
              <w:t xml:space="preserve"> of </w:t>
            </w:r>
            <w:r>
              <w:rPr>
                <w:rFonts w:ascii="Arial" w:hAnsi="Arial" w:cs="Arial"/>
                <w:sz w:val="22"/>
                <w:szCs w:val="22"/>
              </w:rPr>
              <w:t>class participants</w:t>
            </w:r>
            <w:r w:rsidR="001964BE" w:rsidRPr="00566AA9">
              <w:rPr>
                <w:rFonts w:ascii="Arial" w:hAnsi="Arial" w:cs="Arial"/>
                <w:sz w:val="22"/>
                <w:szCs w:val="22"/>
              </w:rPr>
              <w:t xml:space="preserve"> </w:t>
            </w:r>
            <w:r w:rsidR="001964BE">
              <w:rPr>
                <w:rFonts w:ascii="Arial" w:hAnsi="Arial" w:cs="Arial"/>
                <w:sz w:val="22"/>
                <w:szCs w:val="22"/>
              </w:rPr>
              <w:t>with a completed Mutual Home Assessment</w:t>
            </w:r>
          </w:p>
        </w:tc>
        <w:tc>
          <w:tcPr>
            <w:tcW w:w="1328" w:type="dxa"/>
          </w:tcPr>
          <w:p w14:paraId="0A4FC148" w14:textId="4D2F518D" w:rsidR="001964BE" w:rsidRPr="009C050B" w:rsidDel="00736D06" w:rsidRDefault="001964BE" w:rsidP="001964BE">
            <w:pPr>
              <w:pStyle w:val="NormalWeb"/>
              <w:spacing w:line="210" w:lineRule="atLeast"/>
              <w:jc w:val="center"/>
              <w:rPr>
                <w:rStyle w:val="bodybold1"/>
                <w:rFonts w:ascii="Arial" w:hAnsi="Arial" w:cs="Arial"/>
                <w:b w:val="0"/>
                <w:color w:val="000000" w:themeColor="text1"/>
                <w:sz w:val="24"/>
                <w:szCs w:val="24"/>
              </w:rPr>
            </w:pPr>
            <w:r>
              <w:rPr>
                <w:rStyle w:val="bodybold1"/>
                <w:rFonts w:ascii="Arial" w:hAnsi="Arial" w:cs="Arial"/>
                <w:b w:val="0"/>
                <w:color w:val="000000" w:themeColor="text1"/>
                <w:sz w:val="24"/>
                <w:szCs w:val="24"/>
              </w:rPr>
              <w:t>Output</w:t>
            </w:r>
          </w:p>
        </w:tc>
        <w:tc>
          <w:tcPr>
            <w:tcW w:w="2583" w:type="dxa"/>
          </w:tcPr>
          <w:p w14:paraId="19F6B96D" w14:textId="77777777" w:rsidR="00593F0E" w:rsidRDefault="00593F0E" w:rsidP="0048270B">
            <w:pPr>
              <w:pStyle w:val="NormalWeb"/>
              <w:spacing w:line="210" w:lineRule="atLeast"/>
              <w:rPr>
                <w:rStyle w:val="bodybold1"/>
                <w:rFonts w:ascii="Arial" w:hAnsi="Arial" w:cs="Arial"/>
                <w:b w:val="0"/>
                <w:color w:val="000000" w:themeColor="text1"/>
                <w:sz w:val="24"/>
                <w:szCs w:val="24"/>
              </w:rPr>
            </w:pPr>
          </w:p>
          <w:p w14:paraId="30B69E28" w14:textId="0C968A46" w:rsidR="001964BE" w:rsidRPr="009C050B" w:rsidDel="00736D06" w:rsidRDefault="001964BE" w:rsidP="0048270B">
            <w:pPr>
              <w:pStyle w:val="NormalWeb"/>
              <w:spacing w:line="210" w:lineRule="atLeast"/>
              <w:rPr>
                <w:rStyle w:val="bodybold1"/>
                <w:rFonts w:ascii="Arial" w:hAnsi="Arial" w:cs="Arial"/>
                <w:b w:val="0"/>
                <w:color w:val="000000" w:themeColor="text1"/>
                <w:sz w:val="24"/>
                <w:szCs w:val="24"/>
              </w:rPr>
            </w:pPr>
            <w:r>
              <w:rPr>
                <w:rStyle w:val="bodybold1"/>
                <w:rFonts w:ascii="Arial" w:hAnsi="Arial" w:cs="Arial"/>
                <w:b w:val="0"/>
                <w:color w:val="000000" w:themeColor="text1"/>
                <w:sz w:val="24"/>
                <w:szCs w:val="24"/>
              </w:rPr>
              <w:t xml:space="preserve">________ </w:t>
            </w:r>
            <w:r w:rsidR="007E0FA6">
              <w:rPr>
                <w:rStyle w:val="bodybold1"/>
                <w:rFonts w:ascii="Arial" w:hAnsi="Arial" w:cs="Arial"/>
                <w:b w:val="0"/>
                <w:color w:val="000000" w:themeColor="text1"/>
                <w:sz w:val="24"/>
                <w:szCs w:val="24"/>
              </w:rPr>
              <w:t>%</w:t>
            </w:r>
          </w:p>
        </w:tc>
        <w:tc>
          <w:tcPr>
            <w:tcW w:w="3229" w:type="dxa"/>
          </w:tcPr>
          <w:p w14:paraId="3ED2E1CE" w14:textId="77777777" w:rsidR="00593F0E" w:rsidRDefault="00593F0E" w:rsidP="0048270B">
            <w:pPr>
              <w:pStyle w:val="NormalWeb"/>
              <w:spacing w:line="210" w:lineRule="atLeast"/>
              <w:rPr>
                <w:rStyle w:val="bodybold1"/>
                <w:rFonts w:ascii="Arial" w:hAnsi="Arial" w:cs="Arial"/>
                <w:b w:val="0"/>
                <w:color w:val="000000" w:themeColor="text1"/>
                <w:sz w:val="24"/>
                <w:szCs w:val="24"/>
              </w:rPr>
            </w:pPr>
          </w:p>
          <w:p w14:paraId="68DE2471" w14:textId="6020DC55" w:rsidR="001964BE" w:rsidRPr="009C050B" w:rsidDel="00736D06" w:rsidRDefault="001964BE" w:rsidP="0048270B">
            <w:pPr>
              <w:pStyle w:val="NormalWeb"/>
              <w:spacing w:line="210" w:lineRule="atLeast"/>
              <w:rPr>
                <w:rStyle w:val="bodybold1"/>
                <w:rFonts w:ascii="Arial" w:hAnsi="Arial" w:cs="Arial"/>
                <w:b w:val="0"/>
                <w:color w:val="000000" w:themeColor="text1"/>
                <w:sz w:val="24"/>
                <w:szCs w:val="24"/>
              </w:rPr>
            </w:pPr>
            <w:r>
              <w:rPr>
                <w:rStyle w:val="bodybold1"/>
                <w:rFonts w:ascii="Arial" w:hAnsi="Arial" w:cs="Arial"/>
                <w:b w:val="0"/>
                <w:color w:val="000000" w:themeColor="text1"/>
                <w:sz w:val="24"/>
                <w:szCs w:val="24"/>
              </w:rPr>
              <w:t xml:space="preserve">________ </w:t>
            </w:r>
            <w:r w:rsidR="007E0FA6">
              <w:rPr>
                <w:rStyle w:val="bodybold1"/>
                <w:rFonts w:ascii="Arial" w:hAnsi="Arial" w:cs="Arial"/>
                <w:b w:val="0"/>
                <w:color w:val="000000" w:themeColor="text1"/>
                <w:sz w:val="24"/>
                <w:szCs w:val="24"/>
              </w:rPr>
              <w:t>%</w:t>
            </w:r>
          </w:p>
        </w:tc>
      </w:tr>
      <w:tr w:rsidR="007E0FA6" w:rsidRPr="001E6884" w14:paraId="35AA5504" w14:textId="77777777" w:rsidTr="007E0FA6">
        <w:trPr>
          <w:trHeight w:val="1432"/>
        </w:trPr>
        <w:tc>
          <w:tcPr>
            <w:tcW w:w="3120" w:type="dxa"/>
          </w:tcPr>
          <w:p w14:paraId="218D26FC" w14:textId="392BCE2F" w:rsidR="007E0FA6" w:rsidRPr="00566AA9" w:rsidRDefault="007E0FA6" w:rsidP="001964BE">
            <w:pPr>
              <w:pStyle w:val="NormalWeb"/>
              <w:spacing w:line="210" w:lineRule="atLeast"/>
              <w:jc w:val="center"/>
              <w:rPr>
                <w:rFonts w:ascii="Arial" w:hAnsi="Arial" w:cs="Arial"/>
                <w:sz w:val="22"/>
                <w:szCs w:val="22"/>
              </w:rPr>
            </w:pPr>
            <w:r>
              <w:rPr>
                <w:rFonts w:ascii="Arial" w:hAnsi="Arial" w:cs="Arial"/>
                <w:sz w:val="22"/>
                <w:szCs w:val="22"/>
              </w:rPr>
              <w:t xml:space="preserve">Percentage </w:t>
            </w:r>
            <w:r w:rsidRPr="007E0FA6">
              <w:rPr>
                <w:rFonts w:ascii="Arial" w:hAnsi="Arial" w:cs="Arial"/>
                <w:sz w:val="22"/>
                <w:szCs w:val="22"/>
              </w:rPr>
              <w:t xml:space="preserve">of families who complete the training and Mutual Home Assessment will </w:t>
            </w:r>
            <w:r w:rsidRPr="007E0FA6">
              <w:rPr>
                <w:rFonts w:ascii="Arial" w:hAnsi="Arial" w:cs="Arial"/>
                <w:b/>
                <w:bCs/>
                <w:sz w:val="22"/>
                <w:szCs w:val="22"/>
              </w:rPr>
              <w:t>become licensed kinship families</w:t>
            </w:r>
          </w:p>
        </w:tc>
        <w:tc>
          <w:tcPr>
            <w:tcW w:w="1328" w:type="dxa"/>
          </w:tcPr>
          <w:p w14:paraId="3F1D62B2" w14:textId="706A7B25" w:rsidR="007E0FA6" w:rsidRDefault="007E0FA6" w:rsidP="001964BE">
            <w:pPr>
              <w:pStyle w:val="NormalWeb"/>
              <w:spacing w:line="210" w:lineRule="atLeast"/>
              <w:jc w:val="center"/>
              <w:rPr>
                <w:rStyle w:val="bodybold1"/>
                <w:rFonts w:ascii="Arial" w:hAnsi="Arial" w:cs="Arial"/>
                <w:b w:val="0"/>
                <w:color w:val="000000" w:themeColor="text1"/>
                <w:sz w:val="24"/>
                <w:szCs w:val="24"/>
              </w:rPr>
            </w:pPr>
            <w:r>
              <w:rPr>
                <w:rStyle w:val="bodybold1"/>
                <w:rFonts w:ascii="Arial" w:hAnsi="Arial" w:cs="Arial"/>
                <w:b w:val="0"/>
                <w:color w:val="000000" w:themeColor="text1"/>
                <w:sz w:val="24"/>
                <w:szCs w:val="24"/>
              </w:rPr>
              <w:t>Output</w:t>
            </w:r>
          </w:p>
        </w:tc>
        <w:tc>
          <w:tcPr>
            <w:tcW w:w="2583" w:type="dxa"/>
          </w:tcPr>
          <w:p w14:paraId="4DC9418C" w14:textId="77777777" w:rsidR="007E0FA6" w:rsidRDefault="007E0FA6" w:rsidP="0048270B">
            <w:pPr>
              <w:pStyle w:val="NormalWeb"/>
              <w:spacing w:line="210" w:lineRule="atLeast"/>
              <w:rPr>
                <w:rStyle w:val="bodybold1"/>
                <w:rFonts w:ascii="Arial" w:hAnsi="Arial" w:cs="Arial"/>
                <w:b w:val="0"/>
                <w:color w:val="000000" w:themeColor="text1"/>
                <w:sz w:val="24"/>
                <w:szCs w:val="24"/>
              </w:rPr>
            </w:pPr>
          </w:p>
          <w:p w14:paraId="656015A3" w14:textId="3CE46902" w:rsidR="007E0FA6" w:rsidRDefault="007E0FA6" w:rsidP="0048270B">
            <w:pPr>
              <w:pStyle w:val="NormalWeb"/>
              <w:spacing w:line="210" w:lineRule="atLeast"/>
              <w:rPr>
                <w:rStyle w:val="bodybold1"/>
                <w:rFonts w:ascii="Arial" w:hAnsi="Arial" w:cs="Arial"/>
                <w:b w:val="0"/>
                <w:color w:val="000000" w:themeColor="text1"/>
                <w:sz w:val="24"/>
                <w:szCs w:val="24"/>
              </w:rPr>
            </w:pPr>
            <w:r>
              <w:rPr>
                <w:rStyle w:val="bodybold1"/>
                <w:rFonts w:ascii="Arial" w:hAnsi="Arial" w:cs="Arial"/>
                <w:b w:val="0"/>
                <w:color w:val="000000" w:themeColor="text1"/>
                <w:sz w:val="24"/>
                <w:szCs w:val="24"/>
              </w:rPr>
              <w:t>________ %</w:t>
            </w:r>
          </w:p>
        </w:tc>
        <w:tc>
          <w:tcPr>
            <w:tcW w:w="3229" w:type="dxa"/>
          </w:tcPr>
          <w:p w14:paraId="17929009" w14:textId="77777777" w:rsidR="007E0FA6" w:rsidRDefault="007E0FA6" w:rsidP="0048270B">
            <w:pPr>
              <w:pStyle w:val="NormalWeb"/>
              <w:spacing w:line="210" w:lineRule="atLeast"/>
              <w:rPr>
                <w:rStyle w:val="bodybold1"/>
                <w:rFonts w:ascii="Arial" w:hAnsi="Arial" w:cs="Arial"/>
                <w:b w:val="0"/>
                <w:color w:val="000000" w:themeColor="text1"/>
                <w:sz w:val="24"/>
                <w:szCs w:val="24"/>
              </w:rPr>
            </w:pPr>
          </w:p>
          <w:p w14:paraId="322AF94A" w14:textId="1B6BF494" w:rsidR="007E0FA6" w:rsidRDefault="007E0FA6" w:rsidP="0048270B">
            <w:pPr>
              <w:pStyle w:val="NormalWeb"/>
              <w:spacing w:line="210" w:lineRule="atLeast"/>
              <w:rPr>
                <w:rStyle w:val="bodybold1"/>
                <w:rFonts w:ascii="Arial" w:hAnsi="Arial" w:cs="Arial"/>
                <w:b w:val="0"/>
                <w:color w:val="000000" w:themeColor="text1"/>
                <w:sz w:val="24"/>
                <w:szCs w:val="24"/>
              </w:rPr>
            </w:pPr>
            <w:r>
              <w:rPr>
                <w:rStyle w:val="bodybold1"/>
                <w:rFonts w:ascii="Arial" w:hAnsi="Arial" w:cs="Arial"/>
                <w:b w:val="0"/>
                <w:color w:val="000000" w:themeColor="text1"/>
                <w:sz w:val="24"/>
                <w:szCs w:val="24"/>
              </w:rPr>
              <w:t>________ %</w:t>
            </w:r>
          </w:p>
        </w:tc>
      </w:tr>
      <w:tr w:rsidR="00331A3A" w:rsidRPr="001E6884" w14:paraId="542FF298" w14:textId="77777777" w:rsidTr="007E0FA6">
        <w:trPr>
          <w:trHeight w:val="1702"/>
        </w:trPr>
        <w:tc>
          <w:tcPr>
            <w:tcW w:w="3120" w:type="dxa"/>
          </w:tcPr>
          <w:p w14:paraId="1893ABC2" w14:textId="31E8271D" w:rsidR="00331A3A" w:rsidRPr="00566AA9" w:rsidRDefault="00331A3A" w:rsidP="001964BE">
            <w:pPr>
              <w:pStyle w:val="NormalWeb"/>
              <w:spacing w:line="210" w:lineRule="atLeast"/>
              <w:jc w:val="center"/>
              <w:rPr>
                <w:rFonts w:ascii="Arial" w:hAnsi="Arial" w:cs="Arial"/>
                <w:sz w:val="22"/>
                <w:szCs w:val="22"/>
              </w:rPr>
            </w:pPr>
            <w:r>
              <w:rPr>
                <w:rFonts w:ascii="Arial" w:hAnsi="Arial" w:cs="Arial"/>
                <w:sz w:val="22"/>
                <w:szCs w:val="22"/>
              </w:rPr>
              <w:t xml:space="preserve">Percentage of families participating in </w:t>
            </w:r>
            <w:r w:rsidR="00E61345">
              <w:rPr>
                <w:rFonts w:ascii="Arial" w:hAnsi="Arial" w:cs="Arial"/>
                <w:sz w:val="22"/>
                <w:szCs w:val="22"/>
              </w:rPr>
              <w:t xml:space="preserve">Caring </w:t>
            </w:r>
            <w:proofErr w:type="gramStart"/>
            <w:r w:rsidR="00E61345">
              <w:rPr>
                <w:rFonts w:ascii="Arial" w:hAnsi="Arial" w:cs="Arial"/>
                <w:sz w:val="22"/>
                <w:szCs w:val="22"/>
              </w:rPr>
              <w:t>For</w:t>
            </w:r>
            <w:proofErr w:type="gramEnd"/>
            <w:r w:rsidR="00E61345">
              <w:rPr>
                <w:rFonts w:ascii="Arial" w:hAnsi="Arial" w:cs="Arial"/>
                <w:sz w:val="22"/>
                <w:szCs w:val="22"/>
              </w:rPr>
              <w:t xml:space="preserve"> Our Own</w:t>
            </w:r>
            <w:r>
              <w:rPr>
                <w:rFonts w:ascii="Arial" w:hAnsi="Arial" w:cs="Arial"/>
                <w:sz w:val="22"/>
                <w:szCs w:val="22"/>
              </w:rPr>
              <w:t xml:space="preserve"> class reporting improved knowledge about parenting or child wellbeing.</w:t>
            </w:r>
          </w:p>
        </w:tc>
        <w:tc>
          <w:tcPr>
            <w:tcW w:w="1328" w:type="dxa"/>
          </w:tcPr>
          <w:p w14:paraId="7430DE6E" w14:textId="61BD480C" w:rsidR="00331A3A" w:rsidRDefault="003D3588" w:rsidP="001964BE">
            <w:pPr>
              <w:pStyle w:val="NormalWeb"/>
              <w:spacing w:line="210" w:lineRule="atLeast"/>
              <w:jc w:val="center"/>
              <w:rPr>
                <w:rStyle w:val="bodybold1"/>
                <w:rFonts w:ascii="Arial" w:hAnsi="Arial" w:cs="Arial"/>
                <w:b w:val="0"/>
                <w:color w:val="000000" w:themeColor="text1"/>
                <w:sz w:val="24"/>
                <w:szCs w:val="24"/>
              </w:rPr>
            </w:pPr>
            <w:r>
              <w:rPr>
                <w:rStyle w:val="bodybold1"/>
                <w:rFonts w:ascii="Arial" w:hAnsi="Arial" w:cs="Arial"/>
                <w:b w:val="0"/>
                <w:color w:val="000000" w:themeColor="text1"/>
                <w:sz w:val="24"/>
                <w:szCs w:val="24"/>
              </w:rPr>
              <w:t>O</w:t>
            </w:r>
            <w:r w:rsidRPr="003D3588">
              <w:rPr>
                <w:rStyle w:val="bodybold1"/>
                <w:rFonts w:ascii="Arial" w:hAnsi="Arial" w:cs="Arial"/>
                <w:b w:val="0"/>
                <w:color w:val="000000" w:themeColor="text1"/>
                <w:sz w:val="24"/>
                <w:szCs w:val="24"/>
              </w:rPr>
              <w:t>utcome</w:t>
            </w:r>
          </w:p>
        </w:tc>
        <w:tc>
          <w:tcPr>
            <w:tcW w:w="2583" w:type="dxa"/>
          </w:tcPr>
          <w:p w14:paraId="565D7821" w14:textId="77777777" w:rsidR="00593F0E" w:rsidRDefault="00593F0E" w:rsidP="0048270B">
            <w:pPr>
              <w:pStyle w:val="NormalWeb"/>
              <w:spacing w:line="210" w:lineRule="atLeast"/>
              <w:rPr>
                <w:rStyle w:val="bodybold1"/>
                <w:rFonts w:ascii="Arial" w:hAnsi="Arial" w:cs="Arial"/>
                <w:b w:val="0"/>
                <w:color w:val="000000" w:themeColor="text1"/>
                <w:sz w:val="24"/>
                <w:szCs w:val="24"/>
              </w:rPr>
            </w:pPr>
          </w:p>
          <w:p w14:paraId="11D22191" w14:textId="29344C3D" w:rsidR="00331A3A" w:rsidRDefault="0048270B" w:rsidP="0048270B">
            <w:pPr>
              <w:pStyle w:val="NormalWeb"/>
              <w:spacing w:line="210" w:lineRule="atLeast"/>
              <w:rPr>
                <w:rStyle w:val="bodybold1"/>
                <w:rFonts w:ascii="Arial" w:hAnsi="Arial" w:cs="Arial"/>
                <w:b w:val="0"/>
                <w:color w:val="000000" w:themeColor="text1"/>
                <w:sz w:val="24"/>
                <w:szCs w:val="24"/>
              </w:rPr>
            </w:pPr>
            <w:r>
              <w:rPr>
                <w:rStyle w:val="bodybold1"/>
                <w:rFonts w:ascii="Arial" w:hAnsi="Arial" w:cs="Arial"/>
                <w:b w:val="0"/>
                <w:color w:val="000000" w:themeColor="text1"/>
                <w:sz w:val="24"/>
                <w:szCs w:val="24"/>
              </w:rPr>
              <w:t>________ %</w:t>
            </w:r>
          </w:p>
        </w:tc>
        <w:tc>
          <w:tcPr>
            <w:tcW w:w="3229" w:type="dxa"/>
          </w:tcPr>
          <w:p w14:paraId="5B8C4E0F" w14:textId="77777777" w:rsidR="00593F0E" w:rsidRDefault="00593F0E" w:rsidP="0048270B">
            <w:pPr>
              <w:pStyle w:val="NormalWeb"/>
              <w:spacing w:line="210" w:lineRule="atLeast"/>
              <w:rPr>
                <w:rStyle w:val="bodybold1"/>
                <w:rFonts w:ascii="Arial" w:hAnsi="Arial" w:cs="Arial"/>
                <w:b w:val="0"/>
                <w:color w:val="000000" w:themeColor="text1"/>
                <w:sz w:val="24"/>
                <w:szCs w:val="24"/>
              </w:rPr>
            </w:pPr>
          </w:p>
          <w:p w14:paraId="455E780A" w14:textId="3B2D7FCA" w:rsidR="00331A3A" w:rsidRDefault="0048270B" w:rsidP="0048270B">
            <w:pPr>
              <w:pStyle w:val="NormalWeb"/>
              <w:spacing w:line="210" w:lineRule="atLeast"/>
              <w:rPr>
                <w:rStyle w:val="bodybold1"/>
                <w:rFonts w:ascii="Arial" w:hAnsi="Arial" w:cs="Arial"/>
                <w:b w:val="0"/>
                <w:color w:val="000000" w:themeColor="text1"/>
                <w:sz w:val="24"/>
                <w:szCs w:val="24"/>
              </w:rPr>
            </w:pPr>
            <w:r>
              <w:rPr>
                <w:rStyle w:val="bodybold1"/>
                <w:rFonts w:ascii="Arial" w:hAnsi="Arial" w:cs="Arial"/>
                <w:b w:val="0"/>
                <w:color w:val="000000" w:themeColor="text1"/>
                <w:sz w:val="24"/>
                <w:szCs w:val="24"/>
              </w:rPr>
              <w:t>________ %</w:t>
            </w:r>
          </w:p>
        </w:tc>
      </w:tr>
      <w:bookmarkEnd w:id="23"/>
    </w:tbl>
    <w:p w14:paraId="688C6B27" w14:textId="77777777" w:rsidR="00F032F9" w:rsidRPr="00630EEC" w:rsidRDefault="00F032F9" w:rsidP="004A6100">
      <w:pPr>
        <w:pStyle w:val="Default"/>
        <w:rPr>
          <w:rFonts w:ascii="Arial" w:hAnsi="Arial" w:cs="Arial"/>
          <w:b/>
          <w:color w:val="000000" w:themeColor="text1"/>
          <w:u w:val="single"/>
        </w:rPr>
      </w:pPr>
    </w:p>
    <w:p w14:paraId="2941ABA5" w14:textId="77777777" w:rsidR="001E6753" w:rsidRPr="00630EEC" w:rsidRDefault="001E6753" w:rsidP="00331A3A">
      <w:pPr>
        <w:pStyle w:val="CM13"/>
        <w:spacing w:after="120" w:line="260" w:lineRule="atLeast"/>
        <w:rPr>
          <w:rFonts w:ascii="Arial" w:hAnsi="Arial" w:cs="Arial"/>
          <w:b/>
        </w:rPr>
      </w:pPr>
    </w:p>
    <w:p w14:paraId="5762ADC2" w14:textId="77777777" w:rsidR="00B36FED" w:rsidRPr="005F5F9E" w:rsidRDefault="00EE680D" w:rsidP="00550B5B">
      <w:pPr>
        <w:pStyle w:val="Heading10"/>
        <w:numPr>
          <w:ilvl w:val="0"/>
          <w:numId w:val="3"/>
        </w:numPr>
        <w:spacing w:before="120" w:after="120"/>
        <w:rPr>
          <w:rFonts w:cs="Arial"/>
          <w:color w:val="2E74B5" w:themeColor="accent1" w:themeShade="BF"/>
          <w:sz w:val="24"/>
          <w:szCs w:val="24"/>
          <w:u w:val="none"/>
        </w:rPr>
      </w:pPr>
      <w:r w:rsidRPr="005F5F9E">
        <w:rPr>
          <w:rFonts w:cs="Arial"/>
          <w:color w:val="2E74B5" w:themeColor="accent1" w:themeShade="BF"/>
          <w:sz w:val="24"/>
          <w:szCs w:val="24"/>
          <w:u w:val="none"/>
        </w:rPr>
        <w:t>Budget</w:t>
      </w:r>
      <w:r w:rsidR="00BA6C58" w:rsidRPr="005F5F9E">
        <w:rPr>
          <w:rFonts w:cs="Arial"/>
          <w:color w:val="2E74B5" w:themeColor="accent1" w:themeShade="BF"/>
          <w:sz w:val="24"/>
          <w:szCs w:val="24"/>
          <w:u w:val="none"/>
        </w:rPr>
        <w:t xml:space="preserve"> and Narrative</w:t>
      </w:r>
    </w:p>
    <w:p w14:paraId="35BA3FB7" w14:textId="7052E41F" w:rsidR="009F2B05" w:rsidRPr="00F96CA7" w:rsidRDefault="00B36FED" w:rsidP="009F2B05">
      <w:pPr>
        <w:autoSpaceDE w:val="0"/>
        <w:autoSpaceDN w:val="0"/>
        <w:adjustRightInd w:val="0"/>
        <w:spacing w:after="120"/>
        <w:jc w:val="both"/>
        <w:rPr>
          <w:rFonts w:ascii="Arial" w:hAnsi="Arial" w:cs="Arial"/>
          <w:color w:val="000000"/>
          <w:sz w:val="22"/>
          <w:szCs w:val="22"/>
        </w:rPr>
      </w:pPr>
      <w:r w:rsidRPr="002A259A">
        <w:rPr>
          <w:rFonts w:ascii="Arial" w:hAnsi="Arial" w:cs="Arial"/>
          <w:color w:val="000000"/>
          <w:sz w:val="22"/>
          <w:szCs w:val="22"/>
        </w:rPr>
        <w:t xml:space="preserve">The RFA budget shall constitute the total cost </w:t>
      </w:r>
      <w:r w:rsidR="00BA6C58" w:rsidRPr="002A259A">
        <w:rPr>
          <w:rFonts w:ascii="Arial" w:hAnsi="Arial" w:cs="Arial"/>
          <w:color w:val="000000"/>
          <w:sz w:val="22"/>
          <w:szCs w:val="22"/>
        </w:rPr>
        <w:t>to provide the services</w:t>
      </w:r>
      <w:r w:rsidRPr="002A259A">
        <w:rPr>
          <w:rFonts w:ascii="Arial" w:hAnsi="Arial" w:cs="Arial"/>
          <w:color w:val="000000"/>
          <w:sz w:val="22"/>
          <w:szCs w:val="22"/>
        </w:rPr>
        <w:t>.</w:t>
      </w:r>
      <w:r w:rsidR="00DA09F6">
        <w:rPr>
          <w:rFonts w:ascii="Arial" w:hAnsi="Arial" w:cs="Arial"/>
          <w:color w:val="000000"/>
          <w:sz w:val="22"/>
          <w:szCs w:val="22"/>
        </w:rPr>
        <w:t xml:space="preserve">  </w:t>
      </w:r>
      <w:r w:rsidR="009F2B05" w:rsidRPr="00F96CA7">
        <w:rPr>
          <w:rFonts w:ascii="Arial" w:hAnsi="Arial" w:cs="Arial"/>
          <w:color w:val="000000"/>
          <w:sz w:val="22"/>
          <w:szCs w:val="22"/>
        </w:rPr>
        <w:t>The line items should be necessary, allowable, and reasonable. For example, if setting a salary for a position, check the fair market value for the salary of the similar position in the similar area.  The budget should indicate a clear relationship with the project.</w:t>
      </w:r>
    </w:p>
    <w:p w14:paraId="4476A029" w14:textId="77777777" w:rsidR="00DF602B" w:rsidRDefault="009F2B05" w:rsidP="009F2B05">
      <w:pPr>
        <w:autoSpaceDE w:val="0"/>
        <w:autoSpaceDN w:val="0"/>
        <w:adjustRightInd w:val="0"/>
        <w:spacing w:after="120"/>
        <w:jc w:val="both"/>
        <w:rPr>
          <w:rFonts w:ascii="Arial" w:hAnsi="Arial" w:cs="Arial"/>
          <w:color w:val="000000"/>
          <w:sz w:val="22"/>
          <w:szCs w:val="22"/>
        </w:rPr>
      </w:pPr>
      <w:r w:rsidRPr="00F96CA7">
        <w:rPr>
          <w:rFonts w:ascii="Arial" w:hAnsi="Arial" w:cs="Arial"/>
          <w:color w:val="000000"/>
          <w:sz w:val="22"/>
          <w:szCs w:val="22"/>
        </w:rPr>
        <w:t xml:space="preserve">Every line item should have a narrative. A budget narrative is the justification of how and why a line item is required to meet the goal of the project. </w:t>
      </w:r>
    </w:p>
    <w:p w14:paraId="452B22F3" w14:textId="3A449E79" w:rsidR="009F2B05" w:rsidRDefault="00DF602B" w:rsidP="009F2B05">
      <w:pPr>
        <w:autoSpaceDE w:val="0"/>
        <w:autoSpaceDN w:val="0"/>
        <w:adjustRightInd w:val="0"/>
        <w:spacing w:after="120"/>
        <w:jc w:val="both"/>
        <w:rPr>
          <w:rFonts w:ascii="Arial" w:hAnsi="Arial" w:cs="Arial"/>
          <w:color w:val="000000"/>
          <w:sz w:val="22"/>
          <w:szCs w:val="22"/>
        </w:rPr>
      </w:pPr>
      <w:r w:rsidRPr="00DF602B">
        <w:rPr>
          <w:rFonts w:ascii="Arial" w:hAnsi="Arial" w:cs="Arial"/>
          <w:color w:val="000000"/>
          <w:sz w:val="22"/>
          <w:szCs w:val="22"/>
        </w:rPr>
        <w:t>Applicants are required to submit a line-item budget for State Fiscal Year 20</w:t>
      </w:r>
      <w:r>
        <w:rPr>
          <w:rFonts w:ascii="Arial" w:hAnsi="Arial" w:cs="Arial"/>
          <w:color w:val="000000"/>
          <w:sz w:val="22"/>
          <w:szCs w:val="22"/>
        </w:rPr>
        <w:t>20</w:t>
      </w:r>
      <w:r w:rsidRPr="00DF602B">
        <w:rPr>
          <w:rFonts w:ascii="Arial" w:hAnsi="Arial" w:cs="Arial"/>
          <w:color w:val="000000"/>
          <w:sz w:val="22"/>
          <w:szCs w:val="22"/>
        </w:rPr>
        <w:t>-</w:t>
      </w:r>
      <w:r>
        <w:rPr>
          <w:rFonts w:ascii="Arial" w:hAnsi="Arial" w:cs="Arial"/>
          <w:color w:val="000000"/>
          <w:sz w:val="22"/>
          <w:szCs w:val="22"/>
        </w:rPr>
        <w:t>21</w:t>
      </w:r>
      <w:r w:rsidRPr="00DF602B">
        <w:rPr>
          <w:rFonts w:ascii="Arial" w:hAnsi="Arial" w:cs="Arial"/>
          <w:color w:val="000000"/>
          <w:sz w:val="22"/>
          <w:szCs w:val="22"/>
        </w:rPr>
        <w:t xml:space="preserve"> on form DSS 6844 and a budget narrative justifying each line item</w:t>
      </w:r>
    </w:p>
    <w:p w14:paraId="1DD2C451" w14:textId="39C212B2" w:rsidR="000F175D" w:rsidRDefault="000F175D" w:rsidP="009F2B05">
      <w:pPr>
        <w:autoSpaceDE w:val="0"/>
        <w:autoSpaceDN w:val="0"/>
        <w:adjustRightInd w:val="0"/>
        <w:spacing w:after="120"/>
        <w:jc w:val="both"/>
        <w:rPr>
          <w:rFonts w:ascii="Arial" w:hAnsi="Arial" w:cs="Arial"/>
          <w:color w:val="000000"/>
          <w:sz w:val="22"/>
          <w:szCs w:val="22"/>
        </w:rPr>
      </w:pPr>
    </w:p>
    <w:p w14:paraId="632FABDF" w14:textId="7079AC92" w:rsidR="000F175D" w:rsidRPr="001C2908" w:rsidRDefault="000F175D" w:rsidP="000F175D">
      <w:pPr>
        <w:ind w:left="450"/>
        <w:rPr>
          <w:rFonts w:ascii="Arial" w:hAnsi="Arial" w:cs="Arial"/>
          <w:sz w:val="22"/>
          <w:szCs w:val="22"/>
        </w:rPr>
      </w:pPr>
      <w:r w:rsidRPr="001C2908">
        <w:rPr>
          <w:rFonts w:ascii="Arial" w:hAnsi="Arial" w:cs="Arial"/>
          <w:sz w:val="22"/>
          <w:szCs w:val="22"/>
        </w:rPr>
        <w:lastRenderedPageBreak/>
        <w:t>The budget and budget narrative are subject to the following requirements:</w:t>
      </w:r>
    </w:p>
    <w:p w14:paraId="36E17F33" w14:textId="77777777" w:rsidR="000F175D" w:rsidRPr="001C2908" w:rsidRDefault="000F175D" w:rsidP="000F175D">
      <w:pPr>
        <w:rPr>
          <w:b/>
          <w:sz w:val="22"/>
          <w:szCs w:val="22"/>
        </w:rPr>
      </w:pPr>
    </w:p>
    <w:p w14:paraId="03D9A4AB" w14:textId="77777777" w:rsidR="000F175D" w:rsidRPr="001C2908" w:rsidRDefault="000F175D" w:rsidP="008671C6">
      <w:pPr>
        <w:numPr>
          <w:ilvl w:val="0"/>
          <w:numId w:val="8"/>
        </w:numPr>
        <w:rPr>
          <w:rFonts w:ascii="Arial" w:hAnsi="Arial" w:cs="Arial"/>
          <w:sz w:val="22"/>
          <w:szCs w:val="22"/>
        </w:rPr>
      </w:pPr>
      <w:r w:rsidRPr="001C2908">
        <w:rPr>
          <w:rFonts w:ascii="Arial" w:hAnsi="Arial" w:cs="Arial"/>
          <w:sz w:val="22"/>
          <w:szCs w:val="22"/>
        </w:rPr>
        <w:t>All funds are distributed on a reimbursement after expenditure basis.</w:t>
      </w:r>
    </w:p>
    <w:p w14:paraId="4F8EDF21" w14:textId="77777777" w:rsidR="000F175D" w:rsidRPr="001C2908" w:rsidRDefault="000F175D" w:rsidP="008671C6">
      <w:pPr>
        <w:numPr>
          <w:ilvl w:val="0"/>
          <w:numId w:val="8"/>
        </w:numPr>
        <w:rPr>
          <w:rFonts w:ascii="Arial" w:hAnsi="Arial" w:cs="Arial"/>
          <w:sz w:val="22"/>
          <w:szCs w:val="22"/>
        </w:rPr>
      </w:pPr>
      <w:r w:rsidRPr="001C2908">
        <w:rPr>
          <w:rFonts w:ascii="Arial" w:hAnsi="Arial" w:cs="Arial"/>
          <w:sz w:val="22"/>
          <w:szCs w:val="22"/>
        </w:rPr>
        <w:t xml:space="preserve">Expenditures for travel and daily subsistence must be in accordance with state approved rates. The Office of State Budget and Management (OSBM) prepares the Budget Manual which includes current state approved travel and daily subsistence rates and can be located through the following link: </w:t>
      </w:r>
      <w:hyperlink r:id="rId16" w:history="1">
        <w:r w:rsidRPr="001C2908">
          <w:rPr>
            <w:rStyle w:val="Hyperlink"/>
            <w:rFonts w:ascii="Arial" w:hAnsi="Arial" w:cs="Arial"/>
            <w:sz w:val="22"/>
            <w:szCs w:val="22"/>
          </w:rPr>
          <w:t>http://www.osbm.state.nc.us</w:t>
        </w:r>
      </w:hyperlink>
    </w:p>
    <w:p w14:paraId="3712D8DE" w14:textId="77777777" w:rsidR="000F175D" w:rsidRPr="001C2908" w:rsidRDefault="000F175D" w:rsidP="008671C6">
      <w:pPr>
        <w:numPr>
          <w:ilvl w:val="0"/>
          <w:numId w:val="8"/>
        </w:numPr>
        <w:rPr>
          <w:rFonts w:ascii="Arial" w:hAnsi="Arial" w:cs="Arial"/>
          <w:sz w:val="22"/>
          <w:szCs w:val="22"/>
        </w:rPr>
      </w:pPr>
      <w:r w:rsidRPr="001C2908">
        <w:rPr>
          <w:rFonts w:ascii="Arial" w:hAnsi="Arial" w:cs="Arial"/>
          <w:sz w:val="22"/>
          <w:szCs w:val="22"/>
        </w:rPr>
        <w:t xml:space="preserve">Funds may not be used to purchase or renovate real estate nor purchase or lease vehicles. </w:t>
      </w:r>
    </w:p>
    <w:p w14:paraId="69169B5B" w14:textId="77777777" w:rsidR="000F175D" w:rsidRPr="001C2908" w:rsidRDefault="000F175D" w:rsidP="008671C6">
      <w:pPr>
        <w:numPr>
          <w:ilvl w:val="0"/>
          <w:numId w:val="8"/>
        </w:numPr>
        <w:rPr>
          <w:rFonts w:ascii="Arial" w:hAnsi="Arial" w:cs="Arial"/>
          <w:sz w:val="22"/>
          <w:szCs w:val="22"/>
        </w:rPr>
      </w:pPr>
      <w:r w:rsidRPr="001C2908">
        <w:rPr>
          <w:rFonts w:ascii="Arial" w:hAnsi="Arial" w:cs="Arial"/>
          <w:sz w:val="22"/>
          <w:szCs w:val="22"/>
        </w:rPr>
        <w:t>Tangible equipment costing $3,000 or more requires justification and three price quotes.</w:t>
      </w:r>
    </w:p>
    <w:p w14:paraId="3DCEE0E9" w14:textId="77777777" w:rsidR="000F175D" w:rsidRPr="001C2908" w:rsidRDefault="000F175D" w:rsidP="008671C6">
      <w:pPr>
        <w:numPr>
          <w:ilvl w:val="0"/>
          <w:numId w:val="8"/>
        </w:numPr>
        <w:rPr>
          <w:rFonts w:ascii="Arial" w:hAnsi="Arial" w:cs="Arial"/>
          <w:sz w:val="22"/>
          <w:szCs w:val="22"/>
        </w:rPr>
      </w:pPr>
      <w:r w:rsidRPr="001C2908">
        <w:rPr>
          <w:rFonts w:ascii="Arial" w:hAnsi="Arial" w:cs="Arial"/>
          <w:sz w:val="22"/>
          <w:szCs w:val="22"/>
        </w:rPr>
        <w:t xml:space="preserve">Funds from this award may not be used to supplant other funds. </w:t>
      </w:r>
    </w:p>
    <w:p w14:paraId="44973139" w14:textId="77777777" w:rsidR="000F175D" w:rsidRPr="001C2908" w:rsidRDefault="000F175D" w:rsidP="008671C6">
      <w:pPr>
        <w:numPr>
          <w:ilvl w:val="0"/>
          <w:numId w:val="8"/>
        </w:numPr>
        <w:ind w:right="-126"/>
        <w:rPr>
          <w:rFonts w:ascii="Arial" w:hAnsi="Arial" w:cs="Arial"/>
          <w:b/>
          <w:sz w:val="22"/>
          <w:szCs w:val="22"/>
        </w:rPr>
      </w:pPr>
      <w:r w:rsidRPr="001C2908">
        <w:rPr>
          <w:rFonts w:ascii="Arial" w:hAnsi="Arial" w:cs="Arial"/>
          <w:sz w:val="22"/>
          <w:szCs w:val="22"/>
        </w:rPr>
        <w:t>Award amounts do not require a local match.</w:t>
      </w:r>
    </w:p>
    <w:p w14:paraId="65540423" w14:textId="037AB0EC" w:rsidR="000F175D" w:rsidRPr="001C2908" w:rsidRDefault="000F175D" w:rsidP="009F2B05">
      <w:pPr>
        <w:autoSpaceDE w:val="0"/>
        <w:autoSpaceDN w:val="0"/>
        <w:adjustRightInd w:val="0"/>
        <w:spacing w:after="120"/>
        <w:jc w:val="both"/>
        <w:rPr>
          <w:rFonts w:ascii="Arial" w:hAnsi="Arial" w:cs="Arial"/>
          <w:color w:val="000000"/>
          <w:sz w:val="22"/>
          <w:szCs w:val="22"/>
        </w:rPr>
      </w:pPr>
    </w:p>
    <w:p w14:paraId="3F1ADD3B" w14:textId="34E8CDC4" w:rsidR="00F4542B" w:rsidRDefault="004E041B" w:rsidP="0008047F">
      <w:pPr>
        <w:autoSpaceDE w:val="0"/>
        <w:autoSpaceDN w:val="0"/>
        <w:adjustRightInd w:val="0"/>
        <w:spacing w:after="120"/>
        <w:ind w:left="450"/>
        <w:rPr>
          <w:rFonts w:ascii="Arial" w:hAnsi="Arial" w:cs="Arial"/>
          <w:color w:val="000000"/>
          <w:sz w:val="22"/>
          <w:szCs w:val="22"/>
        </w:rPr>
      </w:pPr>
      <w:r w:rsidRPr="001C2908">
        <w:rPr>
          <w:rFonts w:ascii="Arial" w:hAnsi="Arial" w:cs="Arial"/>
          <w:color w:val="000000"/>
          <w:sz w:val="22"/>
          <w:szCs w:val="22"/>
        </w:rPr>
        <w:t xml:space="preserve">Final grant awards may not match proposed budget. </w:t>
      </w:r>
      <w:r w:rsidR="0092335B" w:rsidRPr="001C2908">
        <w:rPr>
          <w:rFonts w:ascii="Arial" w:hAnsi="Arial" w:cs="Arial"/>
          <w:color w:val="000000"/>
          <w:sz w:val="22"/>
          <w:szCs w:val="22"/>
        </w:rPr>
        <w:t>Award amounts will be determined based on number of grants awarded, service areas covered</w:t>
      </w:r>
      <w:r w:rsidR="00207FA4" w:rsidRPr="001C2908">
        <w:rPr>
          <w:rFonts w:ascii="Arial" w:hAnsi="Arial" w:cs="Arial"/>
          <w:color w:val="000000"/>
          <w:sz w:val="22"/>
          <w:szCs w:val="22"/>
        </w:rPr>
        <w:t>,</w:t>
      </w:r>
      <w:r w:rsidR="0092335B" w:rsidRPr="001C2908">
        <w:rPr>
          <w:rFonts w:ascii="Arial" w:hAnsi="Arial" w:cs="Arial"/>
          <w:color w:val="000000"/>
          <w:sz w:val="22"/>
          <w:szCs w:val="22"/>
        </w:rPr>
        <w:t xml:space="preserve"> and total available statewide budget.</w:t>
      </w:r>
    </w:p>
    <w:p w14:paraId="622AB2DD" w14:textId="1B1CC03F" w:rsidR="00DF602B" w:rsidRDefault="00DF602B" w:rsidP="0008047F">
      <w:pPr>
        <w:autoSpaceDE w:val="0"/>
        <w:autoSpaceDN w:val="0"/>
        <w:adjustRightInd w:val="0"/>
        <w:spacing w:after="120"/>
        <w:ind w:left="450"/>
        <w:rPr>
          <w:rFonts w:ascii="Arial" w:hAnsi="Arial" w:cs="Arial"/>
          <w:color w:val="000000"/>
          <w:sz w:val="22"/>
          <w:szCs w:val="22"/>
        </w:rPr>
      </w:pPr>
    </w:p>
    <w:p w14:paraId="30326BC1" w14:textId="77777777" w:rsidR="00CB7669" w:rsidRPr="00630EEC" w:rsidRDefault="00CB7669" w:rsidP="0018084C">
      <w:pPr>
        <w:rPr>
          <w:rFonts w:ascii="Arial" w:hAnsi="Arial" w:cs="Arial"/>
        </w:rPr>
      </w:pPr>
    </w:p>
    <w:p w14:paraId="212CA074" w14:textId="60A0F81C" w:rsidR="003010F5" w:rsidRDefault="00CB7669" w:rsidP="00BB551F">
      <w:pPr>
        <w:jc w:val="center"/>
        <w:rPr>
          <w:rFonts w:ascii="Arial" w:hAnsi="Arial" w:cs="Arial"/>
          <w:b/>
          <w:color w:val="4472C4" w:themeColor="accent5"/>
          <w:sz w:val="28"/>
          <w:szCs w:val="28"/>
        </w:rPr>
      </w:pPr>
      <w:r w:rsidRPr="00630EEC">
        <w:rPr>
          <w:rFonts w:ascii="Arial" w:hAnsi="Arial" w:cs="Arial"/>
        </w:rPr>
        <w:br w:type="page"/>
      </w:r>
      <w:bookmarkStart w:id="25" w:name="_Hlk30505609"/>
      <w:r w:rsidR="003010F5" w:rsidRPr="00D56933">
        <w:rPr>
          <w:rFonts w:ascii="Arial" w:hAnsi="Arial" w:cs="Arial"/>
          <w:b/>
          <w:color w:val="4472C4" w:themeColor="accent5"/>
          <w:sz w:val="28"/>
          <w:szCs w:val="28"/>
        </w:rPr>
        <w:lastRenderedPageBreak/>
        <w:t xml:space="preserve">APPENDIX </w:t>
      </w:r>
      <w:r w:rsidR="00FD7084">
        <w:rPr>
          <w:rFonts w:ascii="Arial" w:hAnsi="Arial" w:cs="Arial"/>
          <w:b/>
          <w:color w:val="4472C4" w:themeColor="accent5"/>
          <w:sz w:val="28"/>
          <w:szCs w:val="28"/>
        </w:rPr>
        <w:t>A</w:t>
      </w:r>
    </w:p>
    <w:p w14:paraId="1587873A" w14:textId="77777777" w:rsidR="004467EF" w:rsidRPr="006176ED" w:rsidRDefault="004467EF" w:rsidP="009607EA">
      <w:pPr>
        <w:ind w:right="-126"/>
        <w:jc w:val="center"/>
        <w:rPr>
          <w:rFonts w:ascii="Arial" w:hAnsi="Arial" w:cs="Arial"/>
          <w:b/>
          <w:sz w:val="22"/>
          <w:szCs w:val="22"/>
          <w:highlight w:val="yellow"/>
        </w:rPr>
      </w:pPr>
    </w:p>
    <w:p w14:paraId="48145443" w14:textId="77777777" w:rsidR="003010F5" w:rsidRPr="00DD4D01" w:rsidRDefault="003010F5" w:rsidP="003010F5">
      <w:pPr>
        <w:jc w:val="center"/>
        <w:rPr>
          <w:rFonts w:ascii="Arial" w:hAnsi="Arial" w:cs="Arial"/>
          <w:b/>
          <w:u w:val="single"/>
        </w:rPr>
      </w:pPr>
      <w:r w:rsidRPr="00DD4D01">
        <w:rPr>
          <w:rFonts w:ascii="Arial" w:hAnsi="Arial" w:cs="Arial"/>
          <w:b/>
          <w:u w:val="single"/>
        </w:rPr>
        <w:t>Application Checklist</w:t>
      </w:r>
    </w:p>
    <w:p w14:paraId="4EF16B2D" w14:textId="77777777" w:rsidR="003010F5" w:rsidRPr="00DD4D01" w:rsidRDefault="003010F5" w:rsidP="003010F5">
      <w:pPr>
        <w:jc w:val="center"/>
        <w:rPr>
          <w:rFonts w:ascii="Arial" w:hAnsi="Arial" w:cs="Arial"/>
          <w:b/>
        </w:rPr>
      </w:pPr>
      <w:r w:rsidRPr="00DD4D01">
        <w:rPr>
          <w:rFonts w:ascii="Arial" w:hAnsi="Arial" w:cs="Arial"/>
          <w:b/>
        </w:rPr>
        <w:t>(All required documents can be accessed in the Appendix Sections)</w:t>
      </w:r>
    </w:p>
    <w:p w14:paraId="1EA97936" w14:textId="77777777" w:rsidR="003010F5" w:rsidRPr="00DD4D01" w:rsidRDefault="003010F5" w:rsidP="003010F5">
      <w:pPr>
        <w:jc w:val="center"/>
        <w:rPr>
          <w:rFonts w:ascii="Arial" w:hAnsi="Arial" w:cs="Arial"/>
          <w:b/>
        </w:rPr>
      </w:pPr>
    </w:p>
    <w:p w14:paraId="669BDA9E" w14:textId="77777777" w:rsidR="003010F5" w:rsidRPr="00DD4D01" w:rsidRDefault="003010F5" w:rsidP="003010F5">
      <w:pPr>
        <w:rPr>
          <w:rFonts w:ascii="Arial" w:hAnsi="Arial" w:cs="Arial"/>
          <w:b/>
        </w:rPr>
      </w:pPr>
    </w:p>
    <w:p w14:paraId="041EBC9D" w14:textId="77777777" w:rsidR="003010F5" w:rsidRPr="00DD4D01" w:rsidRDefault="003010F5" w:rsidP="003010F5">
      <w:pPr>
        <w:ind w:left="360"/>
        <w:rPr>
          <w:rFonts w:ascii="Arial" w:hAnsi="Arial" w:cs="Arial"/>
        </w:rPr>
      </w:pPr>
    </w:p>
    <w:p w14:paraId="2A368504" w14:textId="5183072A" w:rsidR="003010F5" w:rsidRPr="004467EF" w:rsidRDefault="004467EF" w:rsidP="003010F5">
      <w:pPr>
        <w:ind w:left="360"/>
        <w:rPr>
          <w:rFonts w:ascii="Arial" w:hAnsi="Arial" w:cs="Arial"/>
          <w:sz w:val="22"/>
          <w:szCs w:val="22"/>
        </w:rPr>
      </w:pPr>
      <w:r>
        <w:rPr>
          <w:rFonts w:ascii="Arial" w:hAnsi="Arial" w:cs="Arial"/>
          <w:b/>
        </w:rPr>
        <w:fldChar w:fldCharType="begin">
          <w:ffData>
            <w:name w:val="Check1"/>
            <w:enabled/>
            <w:calcOnExit w:val="0"/>
            <w:checkBox>
              <w:sizeAuto/>
              <w:default w:val="0"/>
            </w:checkBox>
          </w:ffData>
        </w:fldChar>
      </w:r>
      <w:bookmarkStart w:id="26" w:name="Check1"/>
      <w:r>
        <w:rPr>
          <w:rFonts w:ascii="Arial" w:hAnsi="Arial" w:cs="Arial"/>
          <w:b/>
        </w:rPr>
        <w:instrText xml:space="preserve"> FORMCHECKBOX </w:instrText>
      </w:r>
      <w:r w:rsidR="00062C0C">
        <w:rPr>
          <w:rFonts w:ascii="Arial" w:hAnsi="Arial" w:cs="Arial"/>
          <w:b/>
        </w:rPr>
      </w:r>
      <w:r w:rsidR="00062C0C">
        <w:rPr>
          <w:rFonts w:ascii="Arial" w:hAnsi="Arial" w:cs="Arial"/>
          <w:b/>
        </w:rPr>
        <w:fldChar w:fldCharType="separate"/>
      </w:r>
      <w:r>
        <w:rPr>
          <w:rFonts w:ascii="Arial" w:hAnsi="Arial" w:cs="Arial"/>
          <w:b/>
        </w:rPr>
        <w:fldChar w:fldCharType="end"/>
      </w:r>
      <w:bookmarkEnd w:id="26"/>
      <w:r w:rsidR="003010F5" w:rsidRPr="00DD4D01">
        <w:rPr>
          <w:rFonts w:ascii="Arial" w:hAnsi="Arial" w:cs="Arial"/>
          <w:b/>
        </w:rPr>
        <w:tab/>
      </w:r>
      <w:r w:rsidR="003010F5" w:rsidRPr="004467EF">
        <w:rPr>
          <w:rFonts w:ascii="Arial" w:hAnsi="Arial" w:cs="Arial"/>
          <w:sz w:val="22"/>
          <w:szCs w:val="22"/>
        </w:rPr>
        <w:t>Application Checklist</w:t>
      </w:r>
    </w:p>
    <w:p w14:paraId="092B8686" w14:textId="65D48943" w:rsidR="00415357" w:rsidRPr="004467EF" w:rsidRDefault="00415357" w:rsidP="003010F5">
      <w:pPr>
        <w:ind w:left="360"/>
        <w:rPr>
          <w:rFonts w:ascii="Arial" w:hAnsi="Arial" w:cs="Arial"/>
          <w:sz w:val="22"/>
          <w:szCs w:val="22"/>
        </w:rPr>
      </w:pPr>
    </w:p>
    <w:p w14:paraId="25A2AD3A" w14:textId="5497182A" w:rsidR="00415357" w:rsidRPr="004467EF" w:rsidRDefault="004467EF" w:rsidP="003010F5">
      <w:pPr>
        <w:ind w:left="360"/>
        <w:rPr>
          <w:rFonts w:ascii="Arial" w:hAnsi="Arial" w:cs="Arial"/>
          <w:sz w:val="22"/>
          <w:szCs w:val="22"/>
        </w:rPr>
      </w:pPr>
      <w:r>
        <w:rPr>
          <w:rFonts w:ascii="Arial" w:hAnsi="Arial" w:cs="Arial"/>
          <w:b/>
          <w:sz w:val="22"/>
          <w:szCs w:val="22"/>
          <w:u w:val="single"/>
        </w:rPr>
        <w:fldChar w:fldCharType="begin">
          <w:ffData>
            <w:name w:val="Check2"/>
            <w:enabled/>
            <w:calcOnExit w:val="0"/>
            <w:checkBox>
              <w:sizeAuto/>
              <w:default w:val="0"/>
            </w:checkBox>
          </w:ffData>
        </w:fldChar>
      </w:r>
      <w:bookmarkStart w:id="27" w:name="Check2"/>
      <w:r>
        <w:rPr>
          <w:rFonts w:ascii="Arial" w:hAnsi="Arial" w:cs="Arial"/>
          <w:b/>
          <w:sz w:val="22"/>
          <w:szCs w:val="22"/>
          <w:u w:val="single"/>
        </w:rPr>
        <w:instrText xml:space="preserve"> FORMCHECKBOX </w:instrText>
      </w:r>
      <w:r w:rsidR="00062C0C">
        <w:rPr>
          <w:rFonts w:ascii="Arial" w:hAnsi="Arial" w:cs="Arial"/>
          <w:b/>
          <w:sz w:val="22"/>
          <w:szCs w:val="22"/>
          <w:u w:val="single"/>
        </w:rPr>
      </w:r>
      <w:r w:rsidR="00062C0C">
        <w:rPr>
          <w:rFonts w:ascii="Arial" w:hAnsi="Arial" w:cs="Arial"/>
          <w:b/>
          <w:sz w:val="22"/>
          <w:szCs w:val="22"/>
          <w:u w:val="single"/>
        </w:rPr>
        <w:fldChar w:fldCharType="separate"/>
      </w:r>
      <w:r>
        <w:rPr>
          <w:rFonts w:ascii="Arial" w:hAnsi="Arial" w:cs="Arial"/>
          <w:b/>
          <w:sz w:val="22"/>
          <w:szCs w:val="22"/>
          <w:u w:val="single"/>
        </w:rPr>
        <w:fldChar w:fldCharType="end"/>
      </w:r>
      <w:bookmarkEnd w:id="27"/>
      <w:r w:rsidR="009E3432" w:rsidRPr="004467EF">
        <w:rPr>
          <w:rFonts w:ascii="Arial" w:hAnsi="Arial" w:cs="Arial"/>
          <w:sz w:val="22"/>
          <w:szCs w:val="22"/>
        </w:rPr>
        <w:tab/>
        <w:t>Direct Client Services - Face Sheet</w:t>
      </w:r>
    </w:p>
    <w:p w14:paraId="0899A3DA" w14:textId="77777777" w:rsidR="003010F5" w:rsidRPr="004467EF" w:rsidRDefault="003010F5" w:rsidP="003010F5">
      <w:pPr>
        <w:rPr>
          <w:rFonts w:ascii="Arial" w:hAnsi="Arial" w:cs="Arial"/>
          <w:sz w:val="22"/>
          <w:szCs w:val="22"/>
        </w:rPr>
      </w:pPr>
    </w:p>
    <w:p w14:paraId="092F9AEB" w14:textId="75DA1200" w:rsidR="003010F5" w:rsidRPr="004467EF" w:rsidRDefault="004467EF" w:rsidP="003010F5">
      <w:pPr>
        <w:ind w:left="360"/>
        <w:rPr>
          <w:rFonts w:ascii="Arial" w:hAnsi="Arial" w:cs="Arial"/>
          <w:sz w:val="22"/>
          <w:szCs w:val="22"/>
        </w:rPr>
      </w:pPr>
      <w:r>
        <w:rPr>
          <w:rFonts w:ascii="Arial" w:hAnsi="Arial" w:cs="Arial"/>
          <w:b/>
          <w:sz w:val="22"/>
          <w:szCs w:val="22"/>
        </w:rPr>
        <w:fldChar w:fldCharType="begin">
          <w:ffData>
            <w:name w:val="Check3"/>
            <w:enabled/>
            <w:calcOnExit w:val="0"/>
            <w:checkBox>
              <w:sizeAuto/>
              <w:default w:val="0"/>
            </w:checkBox>
          </w:ffData>
        </w:fldChar>
      </w:r>
      <w:bookmarkStart w:id="28" w:name="Check3"/>
      <w:r>
        <w:rPr>
          <w:rFonts w:ascii="Arial" w:hAnsi="Arial" w:cs="Arial"/>
          <w:b/>
          <w:sz w:val="22"/>
          <w:szCs w:val="22"/>
        </w:rPr>
        <w:instrText xml:space="preserve"> FORMCHECKBOX </w:instrText>
      </w:r>
      <w:r w:rsidR="00062C0C">
        <w:rPr>
          <w:rFonts w:ascii="Arial" w:hAnsi="Arial" w:cs="Arial"/>
          <w:b/>
          <w:sz w:val="22"/>
          <w:szCs w:val="22"/>
        </w:rPr>
      </w:r>
      <w:r w:rsidR="00062C0C">
        <w:rPr>
          <w:rFonts w:ascii="Arial" w:hAnsi="Arial" w:cs="Arial"/>
          <w:b/>
          <w:sz w:val="22"/>
          <w:szCs w:val="22"/>
        </w:rPr>
        <w:fldChar w:fldCharType="separate"/>
      </w:r>
      <w:r>
        <w:rPr>
          <w:rFonts w:ascii="Arial" w:hAnsi="Arial" w:cs="Arial"/>
          <w:b/>
          <w:sz w:val="22"/>
          <w:szCs w:val="22"/>
        </w:rPr>
        <w:fldChar w:fldCharType="end"/>
      </w:r>
      <w:bookmarkEnd w:id="28"/>
      <w:r w:rsidR="003010F5" w:rsidRPr="004467EF">
        <w:rPr>
          <w:rFonts w:ascii="Arial" w:hAnsi="Arial" w:cs="Arial"/>
          <w:b/>
          <w:sz w:val="22"/>
          <w:szCs w:val="22"/>
        </w:rPr>
        <w:tab/>
      </w:r>
      <w:r w:rsidR="009E3432" w:rsidRPr="004467EF">
        <w:rPr>
          <w:rFonts w:ascii="Arial" w:hAnsi="Arial" w:cs="Arial"/>
          <w:sz w:val="22"/>
          <w:szCs w:val="22"/>
        </w:rPr>
        <w:t>Application Contents</w:t>
      </w:r>
      <w:r w:rsidR="003010F5" w:rsidRPr="004467EF">
        <w:rPr>
          <w:rFonts w:ascii="Arial" w:hAnsi="Arial" w:cs="Arial"/>
          <w:sz w:val="22"/>
          <w:szCs w:val="22"/>
        </w:rPr>
        <w:t xml:space="preserve"> – include the following sections:</w:t>
      </w:r>
    </w:p>
    <w:p w14:paraId="0256F01C" w14:textId="77777777" w:rsidR="003010F5" w:rsidRPr="00DD4D01" w:rsidRDefault="003010F5" w:rsidP="003010F5">
      <w:pPr>
        <w:ind w:left="360"/>
        <w:rPr>
          <w:rFonts w:ascii="Arial" w:hAnsi="Arial" w:cs="Arial"/>
        </w:rPr>
      </w:pPr>
    </w:p>
    <w:p w14:paraId="04AB7629" w14:textId="0A2D340A" w:rsidR="003010F5" w:rsidRPr="00A75A8D" w:rsidRDefault="004467EF" w:rsidP="009E3432">
      <w:pPr>
        <w:ind w:left="1080" w:firstLine="450"/>
        <w:rPr>
          <w:rFonts w:ascii="Arial" w:hAnsi="Arial" w:cs="Arial"/>
          <w:sz w:val="22"/>
          <w:szCs w:val="22"/>
        </w:rPr>
      </w:pPr>
      <w:r w:rsidRPr="00A75A8D">
        <w:rPr>
          <w:rFonts w:ascii="Arial" w:hAnsi="Arial" w:cs="Arial"/>
          <w:b/>
          <w:sz w:val="22"/>
          <w:szCs w:val="22"/>
        </w:rPr>
        <w:fldChar w:fldCharType="begin">
          <w:ffData>
            <w:name w:val="Check4"/>
            <w:enabled/>
            <w:calcOnExit w:val="0"/>
            <w:checkBox>
              <w:sizeAuto/>
              <w:default w:val="0"/>
            </w:checkBox>
          </w:ffData>
        </w:fldChar>
      </w:r>
      <w:bookmarkStart w:id="29" w:name="Check4"/>
      <w:r w:rsidRPr="00A75A8D">
        <w:rPr>
          <w:rFonts w:ascii="Arial" w:hAnsi="Arial" w:cs="Arial"/>
          <w:b/>
          <w:sz w:val="22"/>
          <w:szCs w:val="22"/>
        </w:rPr>
        <w:instrText xml:space="preserve"> FORMCHECKBOX </w:instrText>
      </w:r>
      <w:r w:rsidR="00062C0C">
        <w:rPr>
          <w:rFonts w:ascii="Arial" w:hAnsi="Arial" w:cs="Arial"/>
          <w:b/>
          <w:sz w:val="22"/>
          <w:szCs w:val="22"/>
        </w:rPr>
      </w:r>
      <w:r w:rsidR="00062C0C">
        <w:rPr>
          <w:rFonts w:ascii="Arial" w:hAnsi="Arial" w:cs="Arial"/>
          <w:b/>
          <w:sz w:val="22"/>
          <w:szCs w:val="22"/>
        </w:rPr>
        <w:fldChar w:fldCharType="separate"/>
      </w:r>
      <w:r w:rsidRPr="00A75A8D">
        <w:rPr>
          <w:rFonts w:ascii="Arial" w:hAnsi="Arial" w:cs="Arial"/>
          <w:b/>
          <w:sz w:val="22"/>
          <w:szCs w:val="22"/>
        </w:rPr>
        <w:fldChar w:fldCharType="end"/>
      </w:r>
      <w:bookmarkEnd w:id="29"/>
      <w:r w:rsidR="003010F5" w:rsidRPr="00A75A8D">
        <w:rPr>
          <w:rFonts w:ascii="Arial" w:hAnsi="Arial" w:cs="Arial"/>
          <w:sz w:val="22"/>
          <w:szCs w:val="22"/>
        </w:rPr>
        <w:tab/>
        <w:t>Proposal Summary</w:t>
      </w:r>
    </w:p>
    <w:p w14:paraId="03645533" w14:textId="77777777" w:rsidR="004467EF" w:rsidRPr="00A75A8D" w:rsidRDefault="004467EF" w:rsidP="009E3432">
      <w:pPr>
        <w:ind w:left="1080" w:firstLine="450"/>
        <w:rPr>
          <w:rFonts w:ascii="Arial" w:hAnsi="Arial" w:cs="Arial"/>
          <w:sz w:val="22"/>
          <w:szCs w:val="22"/>
        </w:rPr>
      </w:pPr>
    </w:p>
    <w:p w14:paraId="40E0AEF4" w14:textId="146F6439" w:rsidR="003010F5" w:rsidRPr="004467EF" w:rsidRDefault="004467EF" w:rsidP="009E3432">
      <w:pPr>
        <w:ind w:left="1080" w:firstLine="450"/>
        <w:rPr>
          <w:rFonts w:ascii="Arial" w:hAnsi="Arial" w:cs="Arial"/>
          <w:sz w:val="22"/>
          <w:szCs w:val="22"/>
        </w:rPr>
      </w:pPr>
      <w:r>
        <w:rPr>
          <w:rFonts w:ascii="Arial" w:hAnsi="Arial" w:cs="Arial"/>
          <w:b/>
          <w:sz w:val="22"/>
          <w:szCs w:val="22"/>
        </w:rPr>
        <w:fldChar w:fldCharType="begin">
          <w:ffData>
            <w:name w:val="Check5"/>
            <w:enabled/>
            <w:calcOnExit w:val="0"/>
            <w:checkBox>
              <w:sizeAuto/>
              <w:default w:val="0"/>
            </w:checkBox>
          </w:ffData>
        </w:fldChar>
      </w:r>
      <w:bookmarkStart w:id="30" w:name="Check5"/>
      <w:r>
        <w:rPr>
          <w:rFonts w:ascii="Arial" w:hAnsi="Arial" w:cs="Arial"/>
          <w:b/>
          <w:sz w:val="22"/>
          <w:szCs w:val="22"/>
        </w:rPr>
        <w:instrText xml:space="preserve"> FORMCHECKBOX </w:instrText>
      </w:r>
      <w:r w:rsidR="00062C0C">
        <w:rPr>
          <w:rFonts w:ascii="Arial" w:hAnsi="Arial" w:cs="Arial"/>
          <w:b/>
          <w:sz w:val="22"/>
          <w:szCs w:val="22"/>
        </w:rPr>
      </w:r>
      <w:r w:rsidR="00062C0C">
        <w:rPr>
          <w:rFonts w:ascii="Arial" w:hAnsi="Arial" w:cs="Arial"/>
          <w:b/>
          <w:sz w:val="22"/>
          <w:szCs w:val="22"/>
        </w:rPr>
        <w:fldChar w:fldCharType="separate"/>
      </w:r>
      <w:r>
        <w:rPr>
          <w:rFonts w:ascii="Arial" w:hAnsi="Arial" w:cs="Arial"/>
          <w:b/>
          <w:sz w:val="22"/>
          <w:szCs w:val="22"/>
        </w:rPr>
        <w:fldChar w:fldCharType="end"/>
      </w:r>
      <w:bookmarkEnd w:id="30"/>
      <w:r w:rsidR="003010F5" w:rsidRPr="004467EF">
        <w:rPr>
          <w:rFonts w:ascii="Arial" w:hAnsi="Arial" w:cs="Arial"/>
          <w:b/>
          <w:sz w:val="22"/>
          <w:szCs w:val="22"/>
        </w:rPr>
        <w:tab/>
      </w:r>
      <w:r w:rsidR="003010F5" w:rsidRPr="004467EF">
        <w:rPr>
          <w:rFonts w:ascii="Arial" w:hAnsi="Arial" w:cs="Arial"/>
          <w:sz w:val="22"/>
          <w:szCs w:val="22"/>
        </w:rPr>
        <w:t>Organizational Background/Qualifications</w:t>
      </w:r>
      <w:r w:rsidR="009E3432" w:rsidRPr="004467EF">
        <w:rPr>
          <w:rFonts w:ascii="Arial" w:hAnsi="Arial" w:cs="Arial"/>
          <w:sz w:val="22"/>
          <w:szCs w:val="22"/>
        </w:rPr>
        <w:t xml:space="preserve"> (include the following attachments</w:t>
      </w:r>
      <w:r>
        <w:rPr>
          <w:rFonts w:ascii="Arial" w:hAnsi="Arial" w:cs="Arial"/>
          <w:sz w:val="22"/>
          <w:szCs w:val="22"/>
        </w:rPr>
        <w:t>):</w:t>
      </w:r>
    </w:p>
    <w:p w14:paraId="738DED49" w14:textId="5DF22D6C" w:rsidR="003010F5" w:rsidRPr="00523C39" w:rsidRDefault="003010F5" w:rsidP="00D6532B">
      <w:pPr>
        <w:pStyle w:val="ListParagraph"/>
        <w:numPr>
          <w:ilvl w:val="0"/>
          <w:numId w:val="23"/>
        </w:numPr>
        <w:rPr>
          <w:rFonts w:ascii="Arial" w:hAnsi="Arial" w:cs="Arial"/>
          <w:sz w:val="22"/>
          <w:szCs w:val="22"/>
        </w:rPr>
      </w:pPr>
      <w:r w:rsidRPr="00523C39">
        <w:rPr>
          <w:rFonts w:ascii="Arial" w:hAnsi="Arial" w:cs="Arial"/>
          <w:sz w:val="22"/>
          <w:szCs w:val="22"/>
        </w:rPr>
        <w:t xml:space="preserve">Organizational Chart </w:t>
      </w:r>
    </w:p>
    <w:p w14:paraId="2EC57781" w14:textId="7790EFFF" w:rsidR="00533551" w:rsidRPr="00523C39" w:rsidRDefault="00533551" w:rsidP="00D6532B">
      <w:pPr>
        <w:pStyle w:val="ListParagraph"/>
        <w:numPr>
          <w:ilvl w:val="0"/>
          <w:numId w:val="23"/>
        </w:numPr>
        <w:rPr>
          <w:rFonts w:ascii="Arial" w:hAnsi="Arial" w:cs="Arial"/>
          <w:sz w:val="22"/>
          <w:szCs w:val="22"/>
        </w:rPr>
      </w:pPr>
      <w:r w:rsidRPr="00523C39">
        <w:rPr>
          <w:rFonts w:ascii="Arial" w:hAnsi="Arial" w:cs="Arial"/>
          <w:sz w:val="22"/>
          <w:szCs w:val="22"/>
        </w:rPr>
        <w:t>Organizational Experience Chart</w:t>
      </w:r>
    </w:p>
    <w:p w14:paraId="35D937D3" w14:textId="77777777" w:rsidR="004467EF" w:rsidRPr="004467EF" w:rsidRDefault="004467EF" w:rsidP="004467EF">
      <w:pPr>
        <w:pStyle w:val="ListParagraph"/>
        <w:ind w:left="3600"/>
        <w:rPr>
          <w:rFonts w:ascii="Arial" w:hAnsi="Arial" w:cs="Arial"/>
          <w:sz w:val="22"/>
          <w:szCs w:val="22"/>
        </w:rPr>
      </w:pPr>
    </w:p>
    <w:p w14:paraId="545621CD" w14:textId="0947F9D7" w:rsidR="003010F5" w:rsidRDefault="004467EF" w:rsidP="009E3432">
      <w:pPr>
        <w:ind w:left="1080" w:firstLine="450"/>
        <w:rPr>
          <w:rFonts w:ascii="Arial" w:hAnsi="Arial" w:cs="Arial"/>
          <w:sz w:val="22"/>
          <w:szCs w:val="22"/>
        </w:rPr>
      </w:pPr>
      <w:r>
        <w:rPr>
          <w:rFonts w:ascii="Arial" w:hAnsi="Arial" w:cs="Arial"/>
          <w:b/>
          <w:sz w:val="22"/>
          <w:szCs w:val="22"/>
        </w:rPr>
        <w:fldChar w:fldCharType="begin">
          <w:ffData>
            <w:name w:val="Check6"/>
            <w:enabled/>
            <w:calcOnExit w:val="0"/>
            <w:checkBox>
              <w:sizeAuto/>
              <w:default w:val="0"/>
            </w:checkBox>
          </w:ffData>
        </w:fldChar>
      </w:r>
      <w:bookmarkStart w:id="31" w:name="Check6"/>
      <w:r>
        <w:rPr>
          <w:rFonts w:ascii="Arial" w:hAnsi="Arial" w:cs="Arial"/>
          <w:b/>
          <w:sz w:val="22"/>
          <w:szCs w:val="22"/>
        </w:rPr>
        <w:instrText xml:space="preserve"> FORMCHECKBOX </w:instrText>
      </w:r>
      <w:r w:rsidR="00062C0C">
        <w:rPr>
          <w:rFonts w:ascii="Arial" w:hAnsi="Arial" w:cs="Arial"/>
          <w:b/>
          <w:sz w:val="22"/>
          <w:szCs w:val="22"/>
        </w:rPr>
      </w:r>
      <w:r w:rsidR="00062C0C">
        <w:rPr>
          <w:rFonts w:ascii="Arial" w:hAnsi="Arial" w:cs="Arial"/>
          <w:b/>
          <w:sz w:val="22"/>
          <w:szCs w:val="22"/>
        </w:rPr>
        <w:fldChar w:fldCharType="separate"/>
      </w:r>
      <w:r>
        <w:rPr>
          <w:rFonts w:ascii="Arial" w:hAnsi="Arial" w:cs="Arial"/>
          <w:b/>
          <w:sz w:val="22"/>
          <w:szCs w:val="22"/>
        </w:rPr>
        <w:fldChar w:fldCharType="end"/>
      </w:r>
      <w:bookmarkEnd w:id="31"/>
      <w:r w:rsidR="003010F5" w:rsidRPr="004467EF">
        <w:rPr>
          <w:rFonts w:ascii="Arial" w:hAnsi="Arial" w:cs="Arial"/>
          <w:sz w:val="22"/>
          <w:szCs w:val="22"/>
        </w:rPr>
        <w:tab/>
        <w:t>Needs Assessment</w:t>
      </w:r>
    </w:p>
    <w:p w14:paraId="294856C4" w14:textId="77777777" w:rsidR="004467EF" w:rsidRPr="004467EF" w:rsidRDefault="004467EF" w:rsidP="009E3432">
      <w:pPr>
        <w:ind w:left="1080" w:firstLine="450"/>
        <w:rPr>
          <w:rFonts w:ascii="Arial" w:hAnsi="Arial" w:cs="Arial"/>
          <w:sz w:val="22"/>
          <w:szCs w:val="22"/>
        </w:rPr>
      </w:pPr>
    </w:p>
    <w:p w14:paraId="075B8F17" w14:textId="48CB42C5" w:rsidR="003010F5" w:rsidRPr="004467EF" w:rsidRDefault="004467EF" w:rsidP="009E3432">
      <w:pPr>
        <w:ind w:left="1080" w:firstLine="450"/>
        <w:rPr>
          <w:rFonts w:ascii="Arial" w:hAnsi="Arial" w:cs="Arial"/>
          <w:sz w:val="22"/>
          <w:szCs w:val="22"/>
        </w:rPr>
      </w:pPr>
      <w:r>
        <w:rPr>
          <w:rFonts w:ascii="Arial" w:hAnsi="Arial" w:cs="Arial"/>
          <w:b/>
          <w:sz w:val="22"/>
          <w:szCs w:val="22"/>
        </w:rPr>
        <w:fldChar w:fldCharType="begin">
          <w:ffData>
            <w:name w:val="Check7"/>
            <w:enabled/>
            <w:calcOnExit w:val="0"/>
            <w:checkBox>
              <w:sizeAuto/>
              <w:default w:val="0"/>
            </w:checkBox>
          </w:ffData>
        </w:fldChar>
      </w:r>
      <w:bookmarkStart w:id="32" w:name="Check7"/>
      <w:r>
        <w:rPr>
          <w:rFonts w:ascii="Arial" w:hAnsi="Arial" w:cs="Arial"/>
          <w:b/>
          <w:sz w:val="22"/>
          <w:szCs w:val="22"/>
        </w:rPr>
        <w:instrText xml:space="preserve"> FORMCHECKBOX </w:instrText>
      </w:r>
      <w:r w:rsidR="00062C0C">
        <w:rPr>
          <w:rFonts w:ascii="Arial" w:hAnsi="Arial" w:cs="Arial"/>
          <w:b/>
          <w:sz w:val="22"/>
          <w:szCs w:val="22"/>
        </w:rPr>
      </w:r>
      <w:r w:rsidR="00062C0C">
        <w:rPr>
          <w:rFonts w:ascii="Arial" w:hAnsi="Arial" w:cs="Arial"/>
          <w:b/>
          <w:sz w:val="22"/>
          <w:szCs w:val="22"/>
        </w:rPr>
        <w:fldChar w:fldCharType="separate"/>
      </w:r>
      <w:r>
        <w:rPr>
          <w:rFonts w:ascii="Arial" w:hAnsi="Arial" w:cs="Arial"/>
          <w:b/>
          <w:sz w:val="22"/>
          <w:szCs w:val="22"/>
        </w:rPr>
        <w:fldChar w:fldCharType="end"/>
      </w:r>
      <w:bookmarkEnd w:id="32"/>
      <w:r w:rsidR="003010F5" w:rsidRPr="004467EF">
        <w:rPr>
          <w:rFonts w:ascii="Arial" w:hAnsi="Arial" w:cs="Arial"/>
          <w:sz w:val="22"/>
          <w:szCs w:val="22"/>
        </w:rPr>
        <w:tab/>
        <w:t>Project Design/Activities (include the following</w:t>
      </w:r>
      <w:r>
        <w:rPr>
          <w:rFonts w:ascii="Arial" w:hAnsi="Arial" w:cs="Arial"/>
          <w:sz w:val="22"/>
          <w:szCs w:val="22"/>
        </w:rPr>
        <w:t xml:space="preserve"> attachments</w:t>
      </w:r>
      <w:r w:rsidR="003010F5" w:rsidRPr="004467EF">
        <w:rPr>
          <w:rFonts w:ascii="Arial" w:hAnsi="Arial" w:cs="Arial"/>
          <w:sz w:val="22"/>
          <w:szCs w:val="22"/>
        </w:rPr>
        <w:t xml:space="preserve">): </w:t>
      </w:r>
    </w:p>
    <w:p w14:paraId="6762E503" w14:textId="0D972090" w:rsidR="003010F5" w:rsidRPr="004467EF" w:rsidRDefault="004467EF" w:rsidP="00D6532B">
      <w:pPr>
        <w:numPr>
          <w:ilvl w:val="1"/>
          <w:numId w:val="22"/>
        </w:numPr>
        <w:ind w:firstLine="1224"/>
        <w:rPr>
          <w:rFonts w:ascii="Arial" w:hAnsi="Arial" w:cs="Arial"/>
          <w:sz w:val="22"/>
          <w:szCs w:val="22"/>
        </w:rPr>
      </w:pPr>
      <w:r w:rsidRPr="004467EF">
        <w:rPr>
          <w:rFonts w:ascii="Arial" w:hAnsi="Arial" w:cs="Arial"/>
          <w:sz w:val="22"/>
          <w:szCs w:val="22"/>
        </w:rPr>
        <w:t>Performance Measures Chart</w:t>
      </w:r>
    </w:p>
    <w:p w14:paraId="7D62E802" w14:textId="566B930E" w:rsidR="00A75A8D" w:rsidRDefault="00A75A8D" w:rsidP="003010F5">
      <w:pPr>
        <w:ind w:left="1440"/>
        <w:rPr>
          <w:rFonts w:ascii="Arial" w:hAnsi="Arial" w:cs="Arial"/>
          <w:sz w:val="22"/>
          <w:szCs w:val="22"/>
        </w:rPr>
      </w:pPr>
    </w:p>
    <w:p w14:paraId="778B1E3B" w14:textId="2A94A517" w:rsidR="003010F5" w:rsidRPr="00A75A8D" w:rsidRDefault="00A75A8D" w:rsidP="004467EF">
      <w:pPr>
        <w:tabs>
          <w:tab w:val="left" w:pos="8784"/>
        </w:tabs>
        <w:ind w:left="3330" w:hanging="1890"/>
        <w:rPr>
          <w:rFonts w:ascii="Arial" w:hAnsi="Arial" w:cs="Arial"/>
          <w:sz w:val="22"/>
          <w:szCs w:val="22"/>
        </w:rPr>
      </w:pPr>
      <w:r>
        <w:rPr>
          <w:rFonts w:ascii="Arial" w:hAnsi="Arial" w:cs="Arial"/>
          <w:b/>
          <w:sz w:val="22"/>
          <w:szCs w:val="22"/>
        </w:rPr>
        <w:t xml:space="preserve"> </w:t>
      </w:r>
      <w:r w:rsidR="004467EF" w:rsidRPr="00A75A8D">
        <w:rPr>
          <w:rFonts w:ascii="Arial" w:hAnsi="Arial" w:cs="Arial"/>
          <w:b/>
          <w:sz w:val="22"/>
          <w:szCs w:val="22"/>
        </w:rPr>
        <w:fldChar w:fldCharType="begin">
          <w:ffData>
            <w:name w:val="Check9"/>
            <w:enabled/>
            <w:calcOnExit w:val="0"/>
            <w:checkBox>
              <w:sizeAuto/>
              <w:default w:val="0"/>
            </w:checkBox>
          </w:ffData>
        </w:fldChar>
      </w:r>
      <w:bookmarkStart w:id="33" w:name="Check9"/>
      <w:r w:rsidR="004467EF" w:rsidRPr="00A75A8D">
        <w:rPr>
          <w:rFonts w:ascii="Arial" w:hAnsi="Arial" w:cs="Arial"/>
          <w:b/>
          <w:sz w:val="22"/>
          <w:szCs w:val="22"/>
        </w:rPr>
        <w:instrText xml:space="preserve"> FORMCHECKBOX </w:instrText>
      </w:r>
      <w:r w:rsidR="00062C0C">
        <w:rPr>
          <w:rFonts w:ascii="Arial" w:hAnsi="Arial" w:cs="Arial"/>
          <w:b/>
          <w:sz w:val="22"/>
          <w:szCs w:val="22"/>
        </w:rPr>
      </w:r>
      <w:r w:rsidR="00062C0C">
        <w:rPr>
          <w:rFonts w:ascii="Arial" w:hAnsi="Arial" w:cs="Arial"/>
          <w:b/>
          <w:sz w:val="22"/>
          <w:szCs w:val="22"/>
        </w:rPr>
        <w:fldChar w:fldCharType="separate"/>
      </w:r>
      <w:r w:rsidR="004467EF" w:rsidRPr="00A75A8D">
        <w:rPr>
          <w:rFonts w:ascii="Arial" w:hAnsi="Arial" w:cs="Arial"/>
          <w:b/>
          <w:sz w:val="22"/>
          <w:szCs w:val="22"/>
        </w:rPr>
        <w:fldChar w:fldCharType="end"/>
      </w:r>
      <w:bookmarkEnd w:id="33"/>
      <w:r w:rsidR="003010F5" w:rsidRPr="00A75A8D">
        <w:rPr>
          <w:rFonts w:ascii="Arial" w:hAnsi="Arial" w:cs="Arial"/>
          <w:b/>
          <w:sz w:val="22"/>
          <w:szCs w:val="22"/>
        </w:rPr>
        <w:t xml:space="preserve">       </w:t>
      </w:r>
      <w:r w:rsidR="003010F5" w:rsidRPr="00A75A8D">
        <w:rPr>
          <w:rFonts w:ascii="Arial" w:hAnsi="Arial" w:cs="Arial"/>
          <w:sz w:val="22"/>
          <w:szCs w:val="22"/>
        </w:rPr>
        <w:t>Budget and Budget Narrative</w:t>
      </w:r>
      <w:r w:rsidR="001E2B1B" w:rsidRPr="00A75A8D">
        <w:rPr>
          <w:rFonts w:ascii="Arial" w:hAnsi="Arial" w:cs="Arial"/>
          <w:sz w:val="22"/>
          <w:szCs w:val="22"/>
        </w:rPr>
        <w:t xml:space="preserve"> </w:t>
      </w:r>
    </w:p>
    <w:p w14:paraId="2F13B984" w14:textId="77777777" w:rsidR="003010F5" w:rsidRPr="004467EF" w:rsidRDefault="003010F5" w:rsidP="003010F5">
      <w:pPr>
        <w:rPr>
          <w:rFonts w:ascii="Arial" w:hAnsi="Arial" w:cs="Arial"/>
          <w:b/>
          <w:sz w:val="22"/>
          <w:szCs w:val="22"/>
        </w:rPr>
      </w:pPr>
    </w:p>
    <w:p w14:paraId="50A23AB4" w14:textId="20B27DCB" w:rsidR="001E2B1B" w:rsidRPr="004467EF" w:rsidRDefault="003010F5" w:rsidP="00BE6E6A">
      <w:pPr>
        <w:ind w:firstLine="270"/>
        <w:rPr>
          <w:rFonts w:ascii="Arial" w:hAnsi="Arial" w:cs="Arial"/>
          <w:sz w:val="22"/>
          <w:szCs w:val="22"/>
        </w:rPr>
      </w:pPr>
      <w:r w:rsidRPr="004467EF">
        <w:rPr>
          <w:rFonts w:ascii="Arial" w:hAnsi="Arial" w:cs="Arial"/>
          <w:b/>
          <w:sz w:val="22"/>
          <w:szCs w:val="22"/>
        </w:rPr>
        <w:t xml:space="preserve"> </w:t>
      </w:r>
      <w:r w:rsidR="004467EF" w:rsidRPr="004467EF">
        <w:rPr>
          <w:rFonts w:ascii="Arial" w:hAnsi="Arial" w:cs="Arial"/>
          <w:sz w:val="22"/>
          <w:szCs w:val="22"/>
        </w:rPr>
        <w:fldChar w:fldCharType="begin">
          <w:ffData>
            <w:name w:val="Check10"/>
            <w:enabled/>
            <w:calcOnExit w:val="0"/>
            <w:checkBox>
              <w:sizeAuto/>
              <w:default w:val="0"/>
            </w:checkBox>
          </w:ffData>
        </w:fldChar>
      </w:r>
      <w:bookmarkStart w:id="34" w:name="Check10"/>
      <w:r w:rsidR="004467EF" w:rsidRPr="004467EF">
        <w:rPr>
          <w:rFonts w:ascii="Arial" w:hAnsi="Arial" w:cs="Arial"/>
          <w:sz w:val="22"/>
          <w:szCs w:val="22"/>
        </w:rPr>
        <w:instrText xml:space="preserve"> FORMCHECKBOX </w:instrText>
      </w:r>
      <w:r w:rsidR="00062C0C">
        <w:rPr>
          <w:rFonts w:ascii="Arial" w:hAnsi="Arial" w:cs="Arial"/>
          <w:sz w:val="22"/>
          <w:szCs w:val="22"/>
        </w:rPr>
      </w:r>
      <w:r w:rsidR="00062C0C">
        <w:rPr>
          <w:rFonts w:ascii="Arial" w:hAnsi="Arial" w:cs="Arial"/>
          <w:sz w:val="22"/>
          <w:szCs w:val="22"/>
        </w:rPr>
        <w:fldChar w:fldCharType="separate"/>
      </w:r>
      <w:r w:rsidR="004467EF" w:rsidRPr="004467EF">
        <w:rPr>
          <w:rFonts w:ascii="Arial" w:hAnsi="Arial" w:cs="Arial"/>
          <w:sz w:val="22"/>
          <w:szCs w:val="22"/>
        </w:rPr>
        <w:fldChar w:fldCharType="end"/>
      </w:r>
      <w:bookmarkEnd w:id="34"/>
      <w:r w:rsidR="001E2B1B" w:rsidRPr="004467EF">
        <w:rPr>
          <w:rFonts w:ascii="Arial" w:hAnsi="Arial" w:cs="Arial"/>
          <w:sz w:val="22"/>
          <w:szCs w:val="22"/>
        </w:rPr>
        <w:tab/>
      </w:r>
      <w:r w:rsidR="004467EF" w:rsidRPr="004467EF">
        <w:rPr>
          <w:rFonts w:ascii="Arial" w:hAnsi="Arial" w:cs="Arial"/>
          <w:sz w:val="22"/>
          <w:szCs w:val="22"/>
        </w:rPr>
        <w:t xml:space="preserve">        </w:t>
      </w:r>
      <w:r w:rsidR="001E2B1B" w:rsidRPr="005E07EB">
        <w:rPr>
          <w:rFonts w:ascii="Arial" w:hAnsi="Arial" w:cs="Arial"/>
          <w:sz w:val="22"/>
          <w:szCs w:val="22"/>
        </w:rPr>
        <w:t>FFATA</w:t>
      </w:r>
      <w:r w:rsidR="00F65A04" w:rsidRPr="005E07EB">
        <w:rPr>
          <w:rFonts w:ascii="Arial" w:hAnsi="Arial" w:cs="Arial"/>
          <w:sz w:val="22"/>
          <w:szCs w:val="22"/>
        </w:rPr>
        <w:t xml:space="preserve"> Verification (non-governmental agencies)</w:t>
      </w:r>
    </w:p>
    <w:p w14:paraId="490136B2" w14:textId="77777777" w:rsidR="003010F5" w:rsidRPr="004467EF" w:rsidRDefault="003010F5" w:rsidP="003010F5">
      <w:pPr>
        <w:ind w:firstLine="360"/>
        <w:rPr>
          <w:rFonts w:ascii="Arial" w:hAnsi="Arial" w:cs="Arial"/>
          <w:sz w:val="22"/>
          <w:szCs w:val="22"/>
        </w:rPr>
      </w:pPr>
    </w:p>
    <w:p w14:paraId="4BEE6CF8" w14:textId="7466AD0F" w:rsidR="003010F5" w:rsidRPr="004467EF" w:rsidRDefault="003010F5" w:rsidP="002A259A">
      <w:pPr>
        <w:rPr>
          <w:rFonts w:ascii="Arial" w:hAnsi="Arial" w:cs="Arial"/>
          <w:b/>
          <w:sz w:val="22"/>
          <w:szCs w:val="22"/>
        </w:rPr>
      </w:pPr>
    </w:p>
    <w:p w14:paraId="220A16B5" w14:textId="7489EA87" w:rsidR="00592E8F" w:rsidRDefault="00592E8F" w:rsidP="002A259A">
      <w:pPr>
        <w:rPr>
          <w:rFonts w:ascii="Arial" w:hAnsi="Arial" w:cs="Arial"/>
          <w:b/>
        </w:rPr>
      </w:pPr>
    </w:p>
    <w:p w14:paraId="69F73021" w14:textId="4AFE6231" w:rsidR="00BE6E6A" w:rsidRDefault="00BE6E6A" w:rsidP="002A259A">
      <w:pPr>
        <w:rPr>
          <w:rFonts w:ascii="Arial" w:hAnsi="Arial" w:cs="Arial"/>
          <w:b/>
        </w:rPr>
      </w:pPr>
    </w:p>
    <w:p w14:paraId="1C09C37A" w14:textId="3D9CD259" w:rsidR="00BE6E6A" w:rsidRDefault="00BE6E6A" w:rsidP="002A259A">
      <w:pPr>
        <w:rPr>
          <w:rFonts w:ascii="Arial" w:hAnsi="Arial" w:cs="Arial"/>
          <w:b/>
        </w:rPr>
      </w:pPr>
    </w:p>
    <w:p w14:paraId="443E6E8F" w14:textId="2A242FB4" w:rsidR="00BE6E6A" w:rsidRDefault="00BE6E6A" w:rsidP="002A259A">
      <w:pPr>
        <w:rPr>
          <w:rFonts w:ascii="Arial" w:hAnsi="Arial" w:cs="Arial"/>
          <w:b/>
        </w:rPr>
      </w:pPr>
    </w:p>
    <w:p w14:paraId="4946D85E" w14:textId="3DE76F08" w:rsidR="00BE6E6A" w:rsidRDefault="00BE6E6A" w:rsidP="002A259A">
      <w:pPr>
        <w:rPr>
          <w:rFonts w:ascii="Arial" w:hAnsi="Arial" w:cs="Arial"/>
          <w:b/>
        </w:rPr>
      </w:pPr>
    </w:p>
    <w:p w14:paraId="729B5A6C" w14:textId="4CE8DD3E" w:rsidR="00BE6E6A" w:rsidRDefault="00BE6E6A" w:rsidP="002A259A">
      <w:pPr>
        <w:rPr>
          <w:rFonts w:ascii="Arial" w:hAnsi="Arial" w:cs="Arial"/>
          <w:b/>
        </w:rPr>
      </w:pPr>
    </w:p>
    <w:bookmarkEnd w:id="25"/>
    <w:p w14:paraId="1C7C5EAE" w14:textId="6A48F3CD" w:rsidR="00BE6E6A" w:rsidRDefault="00BE6E6A" w:rsidP="002A259A">
      <w:pPr>
        <w:rPr>
          <w:rFonts w:ascii="Arial" w:hAnsi="Arial" w:cs="Arial"/>
          <w:b/>
        </w:rPr>
      </w:pPr>
    </w:p>
    <w:p w14:paraId="0BBE0154" w14:textId="13459EAD" w:rsidR="00BE6E6A" w:rsidRDefault="00BE6E6A" w:rsidP="002A259A">
      <w:pPr>
        <w:rPr>
          <w:rFonts w:ascii="Arial" w:hAnsi="Arial" w:cs="Arial"/>
          <w:b/>
        </w:rPr>
      </w:pPr>
    </w:p>
    <w:p w14:paraId="70E51E4C" w14:textId="20C84671" w:rsidR="00BE6E6A" w:rsidRDefault="00BE6E6A" w:rsidP="002A259A">
      <w:pPr>
        <w:rPr>
          <w:rFonts w:ascii="Arial" w:hAnsi="Arial" w:cs="Arial"/>
          <w:b/>
        </w:rPr>
      </w:pPr>
    </w:p>
    <w:p w14:paraId="3E432834" w14:textId="316A33D9" w:rsidR="00BE6E6A" w:rsidRDefault="00BE6E6A" w:rsidP="002A259A">
      <w:pPr>
        <w:rPr>
          <w:rFonts w:ascii="Arial" w:hAnsi="Arial" w:cs="Arial"/>
          <w:b/>
        </w:rPr>
      </w:pPr>
    </w:p>
    <w:p w14:paraId="5253E752" w14:textId="77DE064F" w:rsidR="00BE6E6A" w:rsidRDefault="00BE6E6A" w:rsidP="002A259A">
      <w:pPr>
        <w:rPr>
          <w:rFonts w:ascii="Arial" w:hAnsi="Arial" w:cs="Arial"/>
          <w:b/>
        </w:rPr>
      </w:pPr>
    </w:p>
    <w:p w14:paraId="1BA4F685" w14:textId="2291FC7F" w:rsidR="00BE6E6A" w:rsidRDefault="00BE6E6A" w:rsidP="002A259A">
      <w:pPr>
        <w:rPr>
          <w:rFonts w:ascii="Arial" w:hAnsi="Arial" w:cs="Arial"/>
          <w:b/>
        </w:rPr>
      </w:pPr>
    </w:p>
    <w:p w14:paraId="5590661B" w14:textId="1FAA0F13" w:rsidR="00BE6E6A" w:rsidRDefault="00BE6E6A" w:rsidP="002A259A">
      <w:pPr>
        <w:rPr>
          <w:rFonts w:ascii="Arial" w:hAnsi="Arial" w:cs="Arial"/>
          <w:b/>
        </w:rPr>
      </w:pPr>
    </w:p>
    <w:p w14:paraId="5A1109A4" w14:textId="5AABCC31" w:rsidR="00BE6E6A" w:rsidRDefault="00BE6E6A" w:rsidP="002A259A">
      <w:pPr>
        <w:rPr>
          <w:rFonts w:ascii="Arial" w:hAnsi="Arial" w:cs="Arial"/>
          <w:b/>
        </w:rPr>
      </w:pPr>
    </w:p>
    <w:p w14:paraId="0BC5580F" w14:textId="2CCFEC46" w:rsidR="00BE6E6A" w:rsidRDefault="00BE6E6A" w:rsidP="002A259A">
      <w:pPr>
        <w:rPr>
          <w:rFonts w:ascii="Arial" w:hAnsi="Arial" w:cs="Arial"/>
          <w:b/>
        </w:rPr>
      </w:pPr>
    </w:p>
    <w:p w14:paraId="3FA81571" w14:textId="2E4B6BFD" w:rsidR="00BE6E6A" w:rsidRDefault="00BE6E6A" w:rsidP="002A259A">
      <w:pPr>
        <w:rPr>
          <w:rFonts w:ascii="Arial" w:hAnsi="Arial" w:cs="Arial"/>
          <w:b/>
        </w:rPr>
      </w:pPr>
    </w:p>
    <w:p w14:paraId="1E7A9DE2" w14:textId="610799D4" w:rsidR="00BE6E6A" w:rsidRDefault="00BE6E6A" w:rsidP="002A259A">
      <w:pPr>
        <w:rPr>
          <w:rFonts w:ascii="Arial" w:hAnsi="Arial" w:cs="Arial"/>
          <w:b/>
        </w:rPr>
      </w:pPr>
    </w:p>
    <w:p w14:paraId="3073C166" w14:textId="77777777" w:rsidR="00BE6E6A" w:rsidRDefault="00BE6E6A" w:rsidP="002A259A">
      <w:pPr>
        <w:rPr>
          <w:rFonts w:ascii="Arial" w:hAnsi="Arial" w:cs="Arial"/>
          <w:b/>
        </w:rPr>
      </w:pPr>
    </w:p>
    <w:p w14:paraId="786A51B5" w14:textId="21CD737C" w:rsidR="00592E8F" w:rsidRDefault="00592E8F" w:rsidP="002A259A">
      <w:pPr>
        <w:rPr>
          <w:rFonts w:ascii="Arial" w:hAnsi="Arial" w:cs="Arial"/>
          <w:b/>
        </w:rPr>
      </w:pPr>
    </w:p>
    <w:p w14:paraId="61D410B8" w14:textId="1F925749" w:rsidR="00592E8F" w:rsidRDefault="00592E8F" w:rsidP="002A259A">
      <w:pPr>
        <w:rPr>
          <w:rFonts w:ascii="Arial" w:hAnsi="Arial" w:cs="Arial"/>
          <w:b/>
        </w:rPr>
      </w:pPr>
    </w:p>
    <w:p w14:paraId="762808C9" w14:textId="77777777" w:rsidR="0008047F" w:rsidRDefault="0008047F">
      <w:pPr>
        <w:rPr>
          <w:rFonts w:ascii="Arial" w:hAnsi="Arial" w:cs="Arial"/>
          <w:b/>
          <w:color w:val="4472C4" w:themeColor="accent5"/>
          <w:sz w:val="28"/>
          <w:szCs w:val="28"/>
        </w:rPr>
      </w:pPr>
      <w:bookmarkStart w:id="35" w:name="_Hlk30506078"/>
      <w:r>
        <w:rPr>
          <w:rFonts w:ascii="Arial" w:hAnsi="Arial" w:cs="Arial"/>
          <w:b/>
          <w:color w:val="4472C4" w:themeColor="accent5"/>
          <w:sz w:val="28"/>
          <w:szCs w:val="28"/>
        </w:rPr>
        <w:br w:type="page"/>
      </w:r>
    </w:p>
    <w:bookmarkEnd w:id="35"/>
    <w:p w14:paraId="6F476FAF" w14:textId="3FF28472" w:rsidR="00FD7084" w:rsidRDefault="00FD7084" w:rsidP="00FD7084">
      <w:pPr>
        <w:jc w:val="center"/>
        <w:rPr>
          <w:rFonts w:ascii="Arial" w:hAnsi="Arial" w:cs="Arial"/>
          <w:b/>
          <w:color w:val="4472C4" w:themeColor="accent5"/>
          <w:sz w:val="28"/>
          <w:szCs w:val="28"/>
        </w:rPr>
      </w:pPr>
      <w:r>
        <w:rPr>
          <w:rFonts w:ascii="Arial" w:hAnsi="Arial" w:cs="Arial"/>
          <w:b/>
          <w:color w:val="4472C4" w:themeColor="accent5"/>
          <w:sz w:val="28"/>
          <w:szCs w:val="28"/>
        </w:rPr>
        <w:lastRenderedPageBreak/>
        <w:t>Appendix B</w:t>
      </w:r>
    </w:p>
    <w:p w14:paraId="55CFE786" w14:textId="165A1E6C" w:rsidR="00FD7084" w:rsidRPr="006C4ACB" w:rsidRDefault="00FD7084" w:rsidP="00FD7084">
      <w:pPr>
        <w:jc w:val="center"/>
        <w:rPr>
          <w:rFonts w:ascii="Arial" w:hAnsi="Arial" w:cs="Arial"/>
          <w:b/>
        </w:rPr>
      </w:pPr>
      <w:r w:rsidRPr="006C4ACB">
        <w:rPr>
          <w:rFonts w:ascii="Arial" w:hAnsi="Arial" w:cs="Arial"/>
          <w:b/>
        </w:rPr>
        <w:t>Performance Measures Chart</w:t>
      </w:r>
    </w:p>
    <w:p w14:paraId="6873A966" w14:textId="77777777" w:rsidR="00FD7084" w:rsidRDefault="00FD7084" w:rsidP="00FD7084">
      <w:pPr>
        <w:outlineLvl w:val="0"/>
        <w:rPr>
          <w:rFonts w:ascii="Arial" w:hAnsi="Arial" w:cs="Arial"/>
          <w:b/>
          <w:color w:val="4472C4" w:themeColor="accent5"/>
          <w:sz w:val="28"/>
          <w:szCs w:val="28"/>
        </w:rPr>
      </w:pPr>
    </w:p>
    <w:p w14:paraId="24D64B01" w14:textId="77777777" w:rsidR="00FD7084" w:rsidRDefault="00FD7084" w:rsidP="00FD7084">
      <w:pPr>
        <w:outlineLvl w:val="0"/>
        <w:rPr>
          <w:rFonts w:ascii="Arial" w:hAnsi="Arial" w:cs="Arial"/>
          <w:b/>
          <w:color w:val="2E74B5" w:themeColor="accent1" w:themeShade="BF"/>
        </w:rPr>
      </w:pPr>
    </w:p>
    <w:p w14:paraId="5CE2104C" w14:textId="55D9300F" w:rsidR="00FD7084" w:rsidRDefault="00284F91" w:rsidP="00FD7084">
      <w:pPr>
        <w:outlineLvl w:val="0"/>
        <w:rPr>
          <w:rFonts w:ascii="Arial" w:hAnsi="Arial" w:cs="Arial"/>
          <w:b/>
          <w:color w:val="2E74B5" w:themeColor="accent1" w:themeShade="BF"/>
        </w:rPr>
      </w:pPr>
      <w:r>
        <w:rPr>
          <w:rFonts w:ascii="Arial" w:hAnsi="Arial" w:cs="Arial"/>
          <w:b/>
          <w:color w:val="2E74B5" w:themeColor="accent1" w:themeShade="BF"/>
        </w:rPr>
        <w:t xml:space="preserve">Instructions: </w:t>
      </w:r>
      <w:r>
        <w:rPr>
          <w:rFonts w:ascii="Arial" w:hAnsi="Arial" w:cs="Arial"/>
          <w:sz w:val="22"/>
          <w:szCs w:val="22"/>
        </w:rPr>
        <w:t xml:space="preserve">Complete this chart and include in your grant application. </w:t>
      </w:r>
    </w:p>
    <w:p w14:paraId="24F3DE9E" w14:textId="3AB01C9B" w:rsidR="00284F91" w:rsidRDefault="00284F91" w:rsidP="00FD7084">
      <w:pPr>
        <w:outlineLvl w:val="0"/>
        <w:rPr>
          <w:rFonts w:ascii="Arial" w:hAnsi="Arial" w:cs="Arial"/>
          <w:b/>
          <w:color w:val="2E74B5" w:themeColor="accent1" w:themeShade="BF"/>
        </w:rPr>
      </w:pPr>
    </w:p>
    <w:p w14:paraId="11462B8C" w14:textId="77777777" w:rsidR="00284F91" w:rsidRPr="001E6884" w:rsidRDefault="00284F91" w:rsidP="00FD7084">
      <w:pPr>
        <w:outlineLvl w:val="0"/>
        <w:rPr>
          <w:rFonts w:ascii="Arial" w:hAnsi="Arial" w:cs="Arial"/>
          <w:b/>
          <w:color w:val="2E74B5" w:themeColor="accent1" w:themeShade="BF"/>
        </w:rPr>
      </w:pPr>
    </w:p>
    <w:tbl>
      <w:tblPr>
        <w:tblStyle w:val="TableGrid"/>
        <w:tblW w:w="10260" w:type="dxa"/>
        <w:tblInd w:w="-5" w:type="dxa"/>
        <w:tblLook w:val="04A0" w:firstRow="1" w:lastRow="0" w:firstColumn="1" w:lastColumn="0" w:noHBand="0" w:noVBand="1"/>
      </w:tblPr>
      <w:tblGrid>
        <w:gridCol w:w="3120"/>
        <w:gridCol w:w="1328"/>
        <w:gridCol w:w="2583"/>
        <w:gridCol w:w="3229"/>
      </w:tblGrid>
      <w:tr w:rsidR="00CC48C4" w:rsidRPr="001E6884" w14:paraId="5FC2F89F" w14:textId="77777777" w:rsidTr="00083F3C">
        <w:tc>
          <w:tcPr>
            <w:tcW w:w="3120" w:type="dxa"/>
          </w:tcPr>
          <w:p w14:paraId="62DA9C2D" w14:textId="77777777" w:rsidR="00CC48C4" w:rsidRPr="009C050B" w:rsidRDefault="00CC48C4" w:rsidP="00083F3C">
            <w:pPr>
              <w:pStyle w:val="NormalWeb"/>
              <w:spacing w:line="210" w:lineRule="atLeast"/>
              <w:jc w:val="center"/>
              <w:rPr>
                <w:rStyle w:val="bodybold1"/>
                <w:sz w:val="24"/>
                <w:szCs w:val="24"/>
              </w:rPr>
            </w:pPr>
            <w:r>
              <w:rPr>
                <w:rStyle w:val="bodybold1"/>
                <w:rFonts w:ascii="Arial" w:hAnsi="Arial" w:cs="Arial"/>
                <w:color w:val="000000" w:themeColor="text1"/>
                <w:sz w:val="24"/>
                <w:szCs w:val="24"/>
              </w:rPr>
              <w:t>P</w:t>
            </w:r>
            <w:r>
              <w:rPr>
                <w:rStyle w:val="bodybold1"/>
                <w:sz w:val="24"/>
                <w:szCs w:val="24"/>
              </w:rPr>
              <w:t>erformance Measure</w:t>
            </w:r>
          </w:p>
          <w:p w14:paraId="77A64455" w14:textId="77777777" w:rsidR="00CC48C4" w:rsidRPr="001E6884" w:rsidRDefault="00CC48C4" w:rsidP="00083F3C">
            <w:pPr>
              <w:pStyle w:val="NormalWeb"/>
              <w:spacing w:line="210" w:lineRule="atLeast"/>
              <w:rPr>
                <w:rStyle w:val="bodybold1"/>
                <w:rFonts w:ascii="Arial" w:hAnsi="Arial" w:cs="Arial"/>
                <w:color w:val="000000" w:themeColor="text1"/>
                <w:sz w:val="24"/>
                <w:szCs w:val="24"/>
              </w:rPr>
            </w:pPr>
          </w:p>
        </w:tc>
        <w:tc>
          <w:tcPr>
            <w:tcW w:w="1328" w:type="dxa"/>
          </w:tcPr>
          <w:p w14:paraId="409876DA" w14:textId="77777777" w:rsidR="00CC48C4" w:rsidRPr="001E6884" w:rsidRDefault="00CC48C4" w:rsidP="00083F3C">
            <w:pPr>
              <w:pStyle w:val="NormalWeb"/>
              <w:spacing w:line="210" w:lineRule="atLeast"/>
              <w:jc w:val="center"/>
              <w:rPr>
                <w:rStyle w:val="bodybold1"/>
                <w:rFonts w:ascii="Arial" w:hAnsi="Arial" w:cs="Arial"/>
                <w:color w:val="000000" w:themeColor="text1"/>
                <w:sz w:val="24"/>
                <w:szCs w:val="24"/>
              </w:rPr>
            </w:pPr>
            <w:r>
              <w:rPr>
                <w:rStyle w:val="bodybold1"/>
                <w:rFonts w:ascii="Arial" w:hAnsi="Arial" w:cs="Arial"/>
                <w:color w:val="000000" w:themeColor="text1"/>
                <w:sz w:val="24"/>
                <w:szCs w:val="24"/>
              </w:rPr>
              <w:t>M</w:t>
            </w:r>
            <w:r>
              <w:rPr>
                <w:rStyle w:val="bodybold1"/>
                <w:sz w:val="24"/>
                <w:szCs w:val="24"/>
              </w:rPr>
              <w:t>easure Type</w:t>
            </w:r>
          </w:p>
        </w:tc>
        <w:tc>
          <w:tcPr>
            <w:tcW w:w="2583" w:type="dxa"/>
          </w:tcPr>
          <w:p w14:paraId="34145A58" w14:textId="77777777" w:rsidR="00CC48C4" w:rsidRPr="001E6884" w:rsidRDefault="00CC48C4" w:rsidP="00083F3C">
            <w:pPr>
              <w:pStyle w:val="NormalWeb"/>
              <w:spacing w:line="210" w:lineRule="atLeast"/>
              <w:jc w:val="center"/>
              <w:rPr>
                <w:rStyle w:val="bodybold1"/>
                <w:rFonts w:ascii="Arial" w:hAnsi="Arial" w:cs="Arial"/>
                <w:color w:val="000000" w:themeColor="text1"/>
                <w:sz w:val="24"/>
                <w:szCs w:val="24"/>
              </w:rPr>
            </w:pPr>
            <w:r>
              <w:rPr>
                <w:rStyle w:val="bodybold1"/>
                <w:rFonts w:ascii="Arial" w:hAnsi="Arial" w:cs="Arial"/>
                <w:color w:val="000000" w:themeColor="text1"/>
                <w:sz w:val="24"/>
                <w:szCs w:val="24"/>
              </w:rPr>
              <w:t>Baseline Value (estimated value as of J</w:t>
            </w:r>
            <w:r>
              <w:rPr>
                <w:rStyle w:val="bodybold1"/>
                <w:color w:val="000000" w:themeColor="text1"/>
                <w:sz w:val="24"/>
                <w:szCs w:val="24"/>
              </w:rPr>
              <w:t>uly 1</w:t>
            </w:r>
            <w:r>
              <w:rPr>
                <w:rStyle w:val="bodybold1"/>
                <w:rFonts w:ascii="Arial" w:hAnsi="Arial" w:cs="Arial"/>
                <w:color w:val="000000" w:themeColor="text1"/>
                <w:sz w:val="24"/>
                <w:szCs w:val="24"/>
              </w:rPr>
              <w:t>, 2020)</w:t>
            </w:r>
          </w:p>
        </w:tc>
        <w:tc>
          <w:tcPr>
            <w:tcW w:w="3229" w:type="dxa"/>
          </w:tcPr>
          <w:p w14:paraId="0BDAB0F2" w14:textId="77777777" w:rsidR="00CC48C4" w:rsidRPr="001E6884" w:rsidRDefault="00CC48C4" w:rsidP="00083F3C">
            <w:pPr>
              <w:pStyle w:val="NormalWeb"/>
              <w:spacing w:line="210" w:lineRule="atLeast"/>
              <w:jc w:val="center"/>
              <w:rPr>
                <w:rStyle w:val="bodybold1"/>
                <w:rFonts w:ascii="Arial" w:hAnsi="Arial" w:cs="Arial"/>
                <w:color w:val="000000" w:themeColor="text1"/>
                <w:sz w:val="24"/>
                <w:szCs w:val="24"/>
              </w:rPr>
            </w:pPr>
            <w:r>
              <w:rPr>
                <w:rStyle w:val="bodybold1"/>
                <w:rFonts w:ascii="Arial" w:hAnsi="Arial" w:cs="Arial"/>
                <w:color w:val="000000" w:themeColor="text1"/>
                <w:sz w:val="24"/>
                <w:szCs w:val="24"/>
              </w:rPr>
              <w:t>Target Value (as of June 30, 2021)</w:t>
            </w:r>
          </w:p>
        </w:tc>
      </w:tr>
      <w:tr w:rsidR="00CC48C4" w:rsidRPr="001E6884" w14:paraId="006A60ED" w14:textId="77777777" w:rsidTr="00083F3C">
        <w:trPr>
          <w:trHeight w:val="1297"/>
        </w:trPr>
        <w:tc>
          <w:tcPr>
            <w:tcW w:w="3120" w:type="dxa"/>
          </w:tcPr>
          <w:p w14:paraId="55C8DB41" w14:textId="77777777" w:rsidR="00CC48C4" w:rsidRPr="00566AA9" w:rsidDel="00736D06" w:rsidRDefault="00CC48C4" w:rsidP="00083F3C">
            <w:pPr>
              <w:pStyle w:val="NormalWeb"/>
              <w:spacing w:line="210" w:lineRule="atLeast"/>
              <w:jc w:val="center"/>
              <w:rPr>
                <w:rStyle w:val="bodybold1"/>
                <w:rFonts w:ascii="Arial" w:hAnsi="Arial" w:cs="Arial"/>
                <w:b w:val="0"/>
                <w:sz w:val="22"/>
                <w:szCs w:val="22"/>
              </w:rPr>
            </w:pPr>
            <w:r w:rsidRPr="00566AA9">
              <w:rPr>
                <w:rFonts w:ascii="Arial" w:hAnsi="Arial" w:cs="Arial"/>
                <w:sz w:val="22"/>
                <w:szCs w:val="22"/>
              </w:rPr>
              <w:t xml:space="preserve">Number of </w:t>
            </w:r>
            <w:r>
              <w:rPr>
                <w:rFonts w:ascii="Arial" w:hAnsi="Arial" w:cs="Arial"/>
                <w:sz w:val="22"/>
                <w:szCs w:val="22"/>
              </w:rPr>
              <w:t xml:space="preserve">Caring </w:t>
            </w:r>
            <w:proofErr w:type="gramStart"/>
            <w:r>
              <w:rPr>
                <w:rFonts w:ascii="Arial" w:hAnsi="Arial" w:cs="Arial"/>
                <w:sz w:val="22"/>
                <w:szCs w:val="22"/>
              </w:rPr>
              <w:t>For</w:t>
            </w:r>
            <w:proofErr w:type="gramEnd"/>
            <w:r>
              <w:rPr>
                <w:rFonts w:ascii="Arial" w:hAnsi="Arial" w:cs="Arial"/>
                <w:sz w:val="22"/>
                <w:szCs w:val="22"/>
              </w:rPr>
              <w:t xml:space="preserve"> Our Own classes completed</w:t>
            </w:r>
          </w:p>
        </w:tc>
        <w:tc>
          <w:tcPr>
            <w:tcW w:w="1328" w:type="dxa"/>
          </w:tcPr>
          <w:p w14:paraId="1590313F" w14:textId="77777777" w:rsidR="00CC48C4" w:rsidRPr="009C050B" w:rsidDel="00736D06" w:rsidRDefault="00CC48C4" w:rsidP="00083F3C">
            <w:pPr>
              <w:pStyle w:val="NormalWeb"/>
              <w:spacing w:line="210" w:lineRule="atLeast"/>
              <w:jc w:val="center"/>
              <w:rPr>
                <w:rStyle w:val="bodybold1"/>
                <w:rFonts w:ascii="Arial" w:hAnsi="Arial" w:cs="Arial"/>
                <w:b w:val="0"/>
                <w:color w:val="000000" w:themeColor="text1"/>
                <w:sz w:val="24"/>
                <w:szCs w:val="24"/>
              </w:rPr>
            </w:pPr>
            <w:r>
              <w:rPr>
                <w:rStyle w:val="bodybold1"/>
                <w:rFonts w:ascii="Arial" w:hAnsi="Arial" w:cs="Arial"/>
                <w:b w:val="0"/>
                <w:color w:val="000000" w:themeColor="text1"/>
                <w:sz w:val="24"/>
                <w:szCs w:val="24"/>
              </w:rPr>
              <w:t>Output</w:t>
            </w:r>
          </w:p>
        </w:tc>
        <w:tc>
          <w:tcPr>
            <w:tcW w:w="2583" w:type="dxa"/>
          </w:tcPr>
          <w:p w14:paraId="57BDEF30" w14:textId="77777777" w:rsidR="00CC48C4" w:rsidRDefault="00CC48C4" w:rsidP="00083F3C">
            <w:pPr>
              <w:pStyle w:val="NormalWeb"/>
              <w:spacing w:line="210" w:lineRule="atLeast"/>
              <w:rPr>
                <w:rStyle w:val="bodybold1"/>
                <w:rFonts w:ascii="Arial" w:hAnsi="Arial" w:cs="Arial"/>
                <w:b w:val="0"/>
                <w:color w:val="000000" w:themeColor="text1"/>
                <w:sz w:val="24"/>
                <w:szCs w:val="24"/>
              </w:rPr>
            </w:pPr>
          </w:p>
          <w:p w14:paraId="2C8DF235" w14:textId="77777777" w:rsidR="00CC48C4" w:rsidRPr="009C050B" w:rsidDel="00736D06" w:rsidRDefault="00CC48C4" w:rsidP="00083F3C">
            <w:pPr>
              <w:pStyle w:val="NormalWeb"/>
              <w:spacing w:line="210" w:lineRule="atLeast"/>
              <w:rPr>
                <w:rStyle w:val="bodybold1"/>
                <w:rFonts w:ascii="Arial" w:hAnsi="Arial" w:cs="Arial"/>
                <w:b w:val="0"/>
                <w:color w:val="000000" w:themeColor="text1"/>
                <w:sz w:val="24"/>
                <w:szCs w:val="24"/>
              </w:rPr>
            </w:pPr>
            <w:r>
              <w:rPr>
                <w:rStyle w:val="bodybold1"/>
                <w:rFonts w:ascii="Arial" w:hAnsi="Arial" w:cs="Arial"/>
                <w:b w:val="0"/>
                <w:color w:val="000000" w:themeColor="text1"/>
                <w:sz w:val="24"/>
                <w:szCs w:val="24"/>
              </w:rPr>
              <w:t>________ Classes</w:t>
            </w:r>
          </w:p>
        </w:tc>
        <w:tc>
          <w:tcPr>
            <w:tcW w:w="3229" w:type="dxa"/>
          </w:tcPr>
          <w:p w14:paraId="5C91B910" w14:textId="77777777" w:rsidR="00CC48C4" w:rsidRDefault="00CC48C4" w:rsidP="00083F3C">
            <w:pPr>
              <w:pStyle w:val="NormalWeb"/>
              <w:spacing w:line="210" w:lineRule="atLeast"/>
              <w:rPr>
                <w:rStyle w:val="bodybold1"/>
                <w:rFonts w:ascii="Arial" w:hAnsi="Arial" w:cs="Arial"/>
                <w:b w:val="0"/>
                <w:color w:val="000000" w:themeColor="text1"/>
                <w:sz w:val="24"/>
                <w:szCs w:val="24"/>
              </w:rPr>
            </w:pPr>
          </w:p>
          <w:p w14:paraId="5D758489" w14:textId="77777777" w:rsidR="00CC48C4" w:rsidRPr="009C050B" w:rsidDel="00736D06" w:rsidRDefault="00CC48C4" w:rsidP="00083F3C">
            <w:pPr>
              <w:pStyle w:val="NormalWeb"/>
              <w:spacing w:line="210" w:lineRule="atLeast"/>
              <w:rPr>
                <w:rStyle w:val="bodybold1"/>
                <w:rFonts w:ascii="Arial" w:hAnsi="Arial" w:cs="Arial"/>
                <w:b w:val="0"/>
                <w:color w:val="000000" w:themeColor="text1"/>
                <w:sz w:val="24"/>
                <w:szCs w:val="24"/>
              </w:rPr>
            </w:pPr>
            <w:r>
              <w:rPr>
                <w:rStyle w:val="bodybold1"/>
                <w:rFonts w:ascii="Arial" w:hAnsi="Arial" w:cs="Arial"/>
                <w:b w:val="0"/>
                <w:color w:val="000000" w:themeColor="text1"/>
                <w:sz w:val="24"/>
                <w:szCs w:val="24"/>
              </w:rPr>
              <w:t>________ Classes</w:t>
            </w:r>
          </w:p>
        </w:tc>
      </w:tr>
      <w:tr w:rsidR="00CC48C4" w:rsidRPr="001E6884" w14:paraId="05A144DE" w14:textId="77777777" w:rsidTr="00083F3C">
        <w:trPr>
          <w:trHeight w:val="1432"/>
        </w:trPr>
        <w:tc>
          <w:tcPr>
            <w:tcW w:w="3120" w:type="dxa"/>
          </w:tcPr>
          <w:p w14:paraId="0C151FD2" w14:textId="77777777" w:rsidR="00CC48C4" w:rsidRPr="00566AA9" w:rsidRDefault="00CC48C4" w:rsidP="00083F3C">
            <w:pPr>
              <w:pStyle w:val="NormalWeb"/>
              <w:spacing w:line="210" w:lineRule="atLeast"/>
              <w:jc w:val="center"/>
              <w:rPr>
                <w:rFonts w:ascii="Arial" w:hAnsi="Arial" w:cs="Arial"/>
                <w:sz w:val="22"/>
                <w:szCs w:val="22"/>
              </w:rPr>
            </w:pPr>
            <w:r w:rsidRPr="00566AA9">
              <w:rPr>
                <w:rFonts w:ascii="Arial" w:hAnsi="Arial" w:cs="Arial"/>
                <w:sz w:val="22"/>
                <w:szCs w:val="22"/>
              </w:rPr>
              <w:t xml:space="preserve">Number of families completing </w:t>
            </w:r>
            <w:r>
              <w:rPr>
                <w:rFonts w:ascii="Arial" w:hAnsi="Arial" w:cs="Arial"/>
                <w:sz w:val="22"/>
                <w:szCs w:val="22"/>
              </w:rPr>
              <w:t xml:space="preserve">Caring </w:t>
            </w:r>
            <w:proofErr w:type="gramStart"/>
            <w:r>
              <w:rPr>
                <w:rFonts w:ascii="Arial" w:hAnsi="Arial" w:cs="Arial"/>
                <w:sz w:val="22"/>
                <w:szCs w:val="22"/>
              </w:rPr>
              <w:t>For</w:t>
            </w:r>
            <w:proofErr w:type="gramEnd"/>
            <w:r>
              <w:rPr>
                <w:rFonts w:ascii="Arial" w:hAnsi="Arial" w:cs="Arial"/>
                <w:sz w:val="22"/>
                <w:szCs w:val="22"/>
              </w:rPr>
              <w:t xml:space="preserve"> Our Own class</w:t>
            </w:r>
          </w:p>
        </w:tc>
        <w:tc>
          <w:tcPr>
            <w:tcW w:w="1328" w:type="dxa"/>
          </w:tcPr>
          <w:p w14:paraId="217265DA" w14:textId="77777777" w:rsidR="00CC48C4" w:rsidRDefault="00CC48C4" w:rsidP="00083F3C">
            <w:pPr>
              <w:pStyle w:val="NormalWeb"/>
              <w:spacing w:line="210" w:lineRule="atLeast"/>
              <w:jc w:val="center"/>
              <w:rPr>
                <w:rStyle w:val="bodybold1"/>
                <w:rFonts w:ascii="Arial" w:hAnsi="Arial" w:cs="Arial"/>
                <w:b w:val="0"/>
                <w:color w:val="000000" w:themeColor="text1"/>
                <w:sz w:val="24"/>
                <w:szCs w:val="24"/>
              </w:rPr>
            </w:pPr>
            <w:r>
              <w:rPr>
                <w:rStyle w:val="bodybold1"/>
                <w:rFonts w:ascii="Arial" w:hAnsi="Arial" w:cs="Arial"/>
                <w:b w:val="0"/>
                <w:color w:val="000000" w:themeColor="text1"/>
                <w:sz w:val="24"/>
                <w:szCs w:val="24"/>
              </w:rPr>
              <w:t>Output</w:t>
            </w:r>
          </w:p>
        </w:tc>
        <w:tc>
          <w:tcPr>
            <w:tcW w:w="2583" w:type="dxa"/>
          </w:tcPr>
          <w:p w14:paraId="3CBA21C4" w14:textId="77777777" w:rsidR="00CC48C4" w:rsidRDefault="00CC48C4" w:rsidP="00083F3C">
            <w:pPr>
              <w:pStyle w:val="NormalWeb"/>
              <w:spacing w:line="210" w:lineRule="atLeast"/>
              <w:rPr>
                <w:rStyle w:val="bodybold1"/>
                <w:rFonts w:ascii="Arial" w:hAnsi="Arial" w:cs="Arial"/>
                <w:b w:val="0"/>
                <w:color w:val="000000" w:themeColor="text1"/>
                <w:sz w:val="24"/>
                <w:szCs w:val="24"/>
              </w:rPr>
            </w:pPr>
          </w:p>
          <w:p w14:paraId="4BAE3BEC" w14:textId="77777777" w:rsidR="00CC48C4" w:rsidRDefault="00CC48C4" w:rsidP="00083F3C">
            <w:pPr>
              <w:pStyle w:val="NormalWeb"/>
              <w:spacing w:line="210" w:lineRule="atLeast"/>
              <w:rPr>
                <w:rStyle w:val="bodybold1"/>
                <w:rFonts w:ascii="Arial" w:hAnsi="Arial" w:cs="Arial"/>
                <w:b w:val="0"/>
                <w:color w:val="000000" w:themeColor="text1"/>
                <w:sz w:val="24"/>
                <w:szCs w:val="24"/>
              </w:rPr>
            </w:pPr>
            <w:r>
              <w:rPr>
                <w:rStyle w:val="bodybold1"/>
                <w:rFonts w:ascii="Arial" w:hAnsi="Arial" w:cs="Arial"/>
                <w:b w:val="0"/>
                <w:color w:val="000000" w:themeColor="text1"/>
                <w:sz w:val="24"/>
                <w:szCs w:val="24"/>
              </w:rPr>
              <w:t>________ families</w:t>
            </w:r>
          </w:p>
        </w:tc>
        <w:tc>
          <w:tcPr>
            <w:tcW w:w="3229" w:type="dxa"/>
          </w:tcPr>
          <w:p w14:paraId="763DBB7A" w14:textId="77777777" w:rsidR="00CC48C4" w:rsidRDefault="00CC48C4" w:rsidP="00083F3C">
            <w:pPr>
              <w:pStyle w:val="NormalWeb"/>
              <w:spacing w:line="210" w:lineRule="atLeast"/>
              <w:rPr>
                <w:rStyle w:val="bodybold1"/>
                <w:rFonts w:ascii="Arial" w:hAnsi="Arial" w:cs="Arial"/>
                <w:b w:val="0"/>
                <w:color w:val="000000" w:themeColor="text1"/>
                <w:sz w:val="24"/>
                <w:szCs w:val="24"/>
              </w:rPr>
            </w:pPr>
          </w:p>
          <w:p w14:paraId="394E22FE" w14:textId="77777777" w:rsidR="00CC48C4" w:rsidRDefault="00CC48C4" w:rsidP="00083F3C">
            <w:pPr>
              <w:pStyle w:val="NormalWeb"/>
              <w:spacing w:line="210" w:lineRule="atLeast"/>
              <w:rPr>
                <w:rStyle w:val="bodybold1"/>
                <w:rFonts w:ascii="Arial" w:hAnsi="Arial" w:cs="Arial"/>
                <w:b w:val="0"/>
                <w:color w:val="000000" w:themeColor="text1"/>
                <w:sz w:val="24"/>
                <w:szCs w:val="24"/>
              </w:rPr>
            </w:pPr>
            <w:r>
              <w:rPr>
                <w:rStyle w:val="bodybold1"/>
                <w:rFonts w:ascii="Arial" w:hAnsi="Arial" w:cs="Arial"/>
                <w:b w:val="0"/>
                <w:color w:val="000000" w:themeColor="text1"/>
                <w:sz w:val="24"/>
                <w:szCs w:val="24"/>
              </w:rPr>
              <w:t>________ families</w:t>
            </w:r>
          </w:p>
        </w:tc>
      </w:tr>
      <w:tr w:rsidR="00CC48C4" w:rsidRPr="001E6884" w14:paraId="74BD7499" w14:textId="77777777" w:rsidTr="00083F3C">
        <w:trPr>
          <w:trHeight w:val="1252"/>
        </w:trPr>
        <w:tc>
          <w:tcPr>
            <w:tcW w:w="3120" w:type="dxa"/>
          </w:tcPr>
          <w:p w14:paraId="16DB9CEB" w14:textId="77777777" w:rsidR="00CC48C4" w:rsidRPr="00566AA9" w:rsidRDefault="00CC48C4" w:rsidP="00083F3C">
            <w:pPr>
              <w:pStyle w:val="NormalWeb"/>
              <w:spacing w:line="210" w:lineRule="atLeast"/>
              <w:jc w:val="center"/>
              <w:rPr>
                <w:rFonts w:ascii="Arial" w:hAnsi="Arial" w:cs="Arial"/>
                <w:sz w:val="22"/>
                <w:szCs w:val="22"/>
              </w:rPr>
            </w:pPr>
            <w:r w:rsidRPr="00566AA9">
              <w:rPr>
                <w:rFonts w:ascii="Arial" w:hAnsi="Arial" w:cs="Arial"/>
                <w:sz w:val="22"/>
                <w:szCs w:val="22"/>
              </w:rPr>
              <w:t xml:space="preserve">Number of </w:t>
            </w:r>
            <w:r>
              <w:rPr>
                <w:rFonts w:ascii="Arial" w:hAnsi="Arial" w:cs="Arial"/>
                <w:sz w:val="22"/>
                <w:szCs w:val="22"/>
              </w:rPr>
              <w:t>individual participants</w:t>
            </w:r>
            <w:r w:rsidRPr="00566AA9">
              <w:rPr>
                <w:rFonts w:ascii="Arial" w:hAnsi="Arial" w:cs="Arial"/>
                <w:sz w:val="22"/>
                <w:szCs w:val="22"/>
              </w:rPr>
              <w:t xml:space="preserve"> completing </w:t>
            </w:r>
            <w:r>
              <w:rPr>
                <w:rFonts w:ascii="Arial" w:hAnsi="Arial" w:cs="Arial"/>
                <w:sz w:val="22"/>
                <w:szCs w:val="22"/>
              </w:rPr>
              <w:t xml:space="preserve">Caring </w:t>
            </w:r>
            <w:proofErr w:type="gramStart"/>
            <w:r>
              <w:rPr>
                <w:rFonts w:ascii="Arial" w:hAnsi="Arial" w:cs="Arial"/>
                <w:sz w:val="22"/>
                <w:szCs w:val="22"/>
              </w:rPr>
              <w:t>For</w:t>
            </w:r>
            <w:proofErr w:type="gramEnd"/>
            <w:r>
              <w:rPr>
                <w:rFonts w:ascii="Arial" w:hAnsi="Arial" w:cs="Arial"/>
                <w:sz w:val="22"/>
                <w:szCs w:val="22"/>
              </w:rPr>
              <w:t xml:space="preserve"> Our Own class</w:t>
            </w:r>
          </w:p>
        </w:tc>
        <w:tc>
          <w:tcPr>
            <w:tcW w:w="1328" w:type="dxa"/>
          </w:tcPr>
          <w:p w14:paraId="021F938E" w14:textId="77777777" w:rsidR="00CC48C4" w:rsidRDefault="00CC48C4" w:rsidP="00083F3C">
            <w:pPr>
              <w:pStyle w:val="NormalWeb"/>
              <w:spacing w:line="210" w:lineRule="atLeast"/>
              <w:jc w:val="center"/>
              <w:rPr>
                <w:rStyle w:val="bodybold1"/>
                <w:rFonts w:ascii="Arial" w:hAnsi="Arial" w:cs="Arial"/>
                <w:b w:val="0"/>
                <w:color w:val="000000" w:themeColor="text1"/>
                <w:sz w:val="24"/>
                <w:szCs w:val="24"/>
              </w:rPr>
            </w:pPr>
            <w:r>
              <w:rPr>
                <w:rStyle w:val="bodybold1"/>
                <w:rFonts w:ascii="Arial" w:hAnsi="Arial" w:cs="Arial"/>
                <w:b w:val="0"/>
                <w:color w:val="000000" w:themeColor="text1"/>
                <w:sz w:val="24"/>
                <w:szCs w:val="24"/>
              </w:rPr>
              <w:t>Output</w:t>
            </w:r>
          </w:p>
        </w:tc>
        <w:tc>
          <w:tcPr>
            <w:tcW w:w="2583" w:type="dxa"/>
          </w:tcPr>
          <w:p w14:paraId="106C5A33" w14:textId="77777777" w:rsidR="00CC48C4" w:rsidRDefault="00CC48C4" w:rsidP="00083F3C">
            <w:pPr>
              <w:pStyle w:val="NormalWeb"/>
              <w:spacing w:line="210" w:lineRule="atLeast"/>
              <w:rPr>
                <w:rStyle w:val="bodybold1"/>
                <w:rFonts w:ascii="Arial" w:hAnsi="Arial" w:cs="Arial"/>
                <w:b w:val="0"/>
                <w:color w:val="000000" w:themeColor="text1"/>
                <w:sz w:val="24"/>
                <w:szCs w:val="24"/>
              </w:rPr>
            </w:pPr>
          </w:p>
          <w:p w14:paraId="27CCFF11" w14:textId="77777777" w:rsidR="00CC48C4" w:rsidRDefault="00CC48C4" w:rsidP="00083F3C">
            <w:pPr>
              <w:pStyle w:val="NormalWeb"/>
              <w:spacing w:line="210" w:lineRule="atLeast"/>
              <w:rPr>
                <w:rStyle w:val="bodybold1"/>
                <w:rFonts w:ascii="Arial" w:hAnsi="Arial" w:cs="Arial"/>
                <w:b w:val="0"/>
                <w:color w:val="000000" w:themeColor="text1"/>
                <w:sz w:val="24"/>
                <w:szCs w:val="24"/>
              </w:rPr>
            </w:pPr>
            <w:r>
              <w:rPr>
                <w:rStyle w:val="bodybold1"/>
                <w:rFonts w:ascii="Arial" w:hAnsi="Arial" w:cs="Arial"/>
                <w:b w:val="0"/>
                <w:color w:val="000000" w:themeColor="text1"/>
                <w:sz w:val="24"/>
                <w:szCs w:val="24"/>
              </w:rPr>
              <w:t>________ p</w:t>
            </w:r>
            <w:r w:rsidRPr="001964BE">
              <w:rPr>
                <w:rStyle w:val="bodybold1"/>
                <w:rFonts w:ascii="Arial" w:hAnsi="Arial" w:cs="Arial"/>
                <w:b w:val="0"/>
                <w:color w:val="000000" w:themeColor="text1"/>
                <w:sz w:val="24"/>
                <w:szCs w:val="24"/>
              </w:rPr>
              <w:t>articipant</w:t>
            </w:r>
          </w:p>
        </w:tc>
        <w:tc>
          <w:tcPr>
            <w:tcW w:w="3229" w:type="dxa"/>
          </w:tcPr>
          <w:p w14:paraId="7E6203EB" w14:textId="77777777" w:rsidR="00CC48C4" w:rsidRDefault="00CC48C4" w:rsidP="00083F3C">
            <w:pPr>
              <w:pStyle w:val="NormalWeb"/>
              <w:spacing w:line="210" w:lineRule="atLeast"/>
              <w:rPr>
                <w:rStyle w:val="bodybold1"/>
                <w:rFonts w:ascii="Arial" w:hAnsi="Arial" w:cs="Arial"/>
                <w:b w:val="0"/>
                <w:color w:val="000000" w:themeColor="text1"/>
                <w:sz w:val="24"/>
                <w:szCs w:val="24"/>
              </w:rPr>
            </w:pPr>
          </w:p>
          <w:p w14:paraId="113D38EC" w14:textId="77777777" w:rsidR="00CC48C4" w:rsidRDefault="00CC48C4" w:rsidP="00083F3C">
            <w:pPr>
              <w:pStyle w:val="NormalWeb"/>
              <w:spacing w:line="210" w:lineRule="atLeast"/>
              <w:rPr>
                <w:rStyle w:val="bodybold1"/>
                <w:rFonts w:ascii="Arial" w:hAnsi="Arial" w:cs="Arial"/>
                <w:b w:val="0"/>
                <w:color w:val="000000" w:themeColor="text1"/>
                <w:sz w:val="24"/>
                <w:szCs w:val="24"/>
              </w:rPr>
            </w:pPr>
            <w:r>
              <w:rPr>
                <w:rStyle w:val="bodybold1"/>
                <w:rFonts w:ascii="Arial" w:hAnsi="Arial" w:cs="Arial"/>
                <w:b w:val="0"/>
                <w:color w:val="000000" w:themeColor="text1"/>
                <w:sz w:val="24"/>
                <w:szCs w:val="24"/>
              </w:rPr>
              <w:t>________ p</w:t>
            </w:r>
            <w:r w:rsidRPr="001964BE">
              <w:rPr>
                <w:rStyle w:val="bodybold1"/>
                <w:rFonts w:ascii="Arial" w:hAnsi="Arial" w:cs="Arial"/>
                <w:b w:val="0"/>
                <w:color w:val="000000" w:themeColor="text1"/>
                <w:sz w:val="24"/>
                <w:szCs w:val="24"/>
              </w:rPr>
              <w:t>articipant</w:t>
            </w:r>
          </w:p>
        </w:tc>
      </w:tr>
      <w:tr w:rsidR="00CC48C4" w:rsidRPr="001E6884" w14:paraId="440CAAF6" w14:textId="77777777" w:rsidTr="00083F3C">
        <w:trPr>
          <w:trHeight w:val="1432"/>
        </w:trPr>
        <w:tc>
          <w:tcPr>
            <w:tcW w:w="3120" w:type="dxa"/>
          </w:tcPr>
          <w:p w14:paraId="232EFAA2" w14:textId="77777777" w:rsidR="00CC48C4" w:rsidRPr="00566AA9" w:rsidDel="00736D06" w:rsidRDefault="00CC48C4" w:rsidP="00083F3C">
            <w:pPr>
              <w:pStyle w:val="NormalWeb"/>
              <w:spacing w:line="210" w:lineRule="atLeast"/>
              <w:jc w:val="center"/>
              <w:rPr>
                <w:rStyle w:val="bodybold1"/>
                <w:rFonts w:ascii="Arial" w:hAnsi="Arial" w:cs="Arial"/>
                <w:sz w:val="22"/>
                <w:szCs w:val="22"/>
              </w:rPr>
            </w:pPr>
            <w:r>
              <w:rPr>
                <w:rFonts w:ascii="Arial" w:hAnsi="Arial" w:cs="Arial"/>
                <w:sz w:val="22"/>
                <w:szCs w:val="22"/>
              </w:rPr>
              <w:t>Percentage</w:t>
            </w:r>
            <w:r w:rsidRPr="00566AA9">
              <w:rPr>
                <w:rFonts w:ascii="Arial" w:hAnsi="Arial" w:cs="Arial"/>
                <w:sz w:val="22"/>
                <w:szCs w:val="22"/>
              </w:rPr>
              <w:t xml:space="preserve"> of </w:t>
            </w:r>
            <w:r>
              <w:rPr>
                <w:rFonts w:ascii="Arial" w:hAnsi="Arial" w:cs="Arial"/>
                <w:sz w:val="22"/>
                <w:szCs w:val="22"/>
              </w:rPr>
              <w:t>class participants</w:t>
            </w:r>
            <w:r w:rsidRPr="00566AA9">
              <w:rPr>
                <w:rFonts w:ascii="Arial" w:hAnsi="Arial" w:cs="Arial"/>
                <w:sz w:val="22"/>
                <w:szCs w:val="22"/>
              </w:rPr>
              <w:t xml:space="preserve"> </w:t>
            </w:r>
            <w:r>
              <w:rPr>
                <w:rFonts w:ascii="Arial" w:hAnsi="Arial" w:cs="Arial"/>
                <w:sz w:val="22"/>
                <w:szCs w:val="22"/>
              </w:rPr>
              <w:t>with a completed Mutual Home Assessment</w:t>
            </w:r>
          </w:p>
        </w:tc>
        <w:tc>
          <w:tcPr>
            <w:tcW w:w="1328" w:type="dxa"/>
          </w:tcPr>
          <w:p w14:paraId="5C51E5CD" w14:textId="77777777" w:rsidR="00CC48C4" w:rsidRPr="009C050B" w:rsidDel="00736D06" w:rsidRDefault="00CC48C4" w:rsidP="00083F3C">
            <w:pPr>
              <w:pStyle w:val="NormalWeb"/>
              <w:spacing w:line="210" w:lineRule="atLeast"/>
              <w:jc w:val="center"/>
              <w:rPr>
                <w:rStyle w:val="bodybold1"/>
                <w:rFonts w:ascii="Arial" w:hAnsi="Arial" w:cs="Arial"/>
                <w:b w:val="0"/>
                <w:color w:val="000000" w:themeColor="text1"/>
                <w:sz w:val="24"/>
                <w:szCs w:val="24"/>
              </w:rPr>
            </w:pPr>
            <w:r>
              <w:rPr>
                <w:rStyle w:val="bodybold1"/>
                <w:rFonts w:ascii="Arial" w:hAnsi="Arial" w:cs="Arial"/>
                <w:b w:val="0"/>
                <w:color w:val="000000" w:themeColor="text1"/>
                <w:sz w:val="24"/>
                <w:szCs w:val="24"/>
              </w:rPr>
              <w:t>Output</w:t>
            </w:r>
          </w:p>
        </w:tc>
        <w:tc>
          <w:tcPr>
            <w:tcW w:w="2583" w:type="dxa"/>
          </w:tcPr>
          <w:p w14:paraId="4CE9D837" w14:textId="77777777" w:rsidR="00CC48C4" w:rsidRDefault="00CC48C4" w:rsidP="00083F3C">
            <w:pPr>
              <w:pStyle w:val="NormalWeb"/>
              <w:spacing w:line="210" w:lineRule="atLeast"/>
              <w:rPr>
                <w:rStyle w:val="bodybold1"/>
                <w:rFonts w:ascii="Arial" w:hAnsi="Arial" w:cs="Arial"/>
                <w:b w:val="0"/>
                <w:color w:val="000000" w:themeColor="text1"/>
                <w:sz w:val="24"/>
                <w:szCs w:val="24"/>
              </w:rPr>
            </w:pPr>
          </w:p>
          <w:p w14:paraId="4218A1A7" w14:textId="77777777" w:rsidR="00CC48C4" w:rsidRPr="009C050B" w:rsidDel="00736D06" w:rsidRDefault="00CC48C4" w:rsidP="00083F3C">
            <w:pPr>
              <w:pStyle w:val="NormalWeb"/>
              <w:spacing w:line="210" w:lineRule="atLeast"/>
              <w:rPr>
                <w:rStyle w:val="bodybold1"/>
                <w:rFonts w:ascii="Arial" w:hAnsi="Arial" w:cs="Arial"/>
                <w:b w:val="0"/>
                <w:color w:val="000000" w:themeColor="text1"/>
                <w:sz w:val="24"/>
                <w:szCs w:val="24"/>
              </w:rPr>
            </w:pPr>
            <w:r>
              <w:rPr>
                <w:rStyle w:val="bodybold1"/>
                <w:rFonts w:ascii="Arial" w:hAnsi="Arial" w:cs="Arial"/>
                <w:b w:val="0"/>
                <w:color w:val="000000" w:themeColor="text1"/>
                <w:sz w:val="24"/>
                <w:szCs w:val="24"/>
              </w:rPr>
              <w:t>________ %</w:t>
            </w:r>
          </w:p>
        </w:tc>
        <w:tc>
          <w:tcPr>
            <w:tcW w:w="3229" w:type="dxa"/>
          </w:tcPr>
          <w:p w14:paraId="45FE5E2E" w14:textId="77777777" w:rsidR="00CC48C4" w:rsidRDefault="00CC48C4" w:rsidP="00083F3C">
            <w:pPr>
              <w:pStyle w:val="NormalWeb"/>
              <w:spacing w:line="210" w:lineRule="atLeast"/>
              <w:rPr>
                <w:rStyle w:val="bodybold1"/>
                <w:rFonts w:ascii="Arial" w:hAnsi="Arial" w:cs="Arial"/>
                <w:b w:val="0"/>
                <w:color w:val="000000" w:themeColor="text1"/>
                <w:sz w:val="24"/>
                <w:szCs w:val="24"/>
              </w:rPr>
            </w:pPr>
          </w:p>
          <w:p w14:paraId="4A6FF4BC" w14:textId="77777777" w:rsidR="00CC48C4" w:rsidRPr="009C050B" w:rsidDel="00736D06" w:rsidRDefault="00CC48C4" w:rsidP="00083F3C">
            <w:pPr>
              <w:pStyle w:val="NormalWeb"/>
              <w:spacing w:line="210" w:lineRule="atLeast"/>
              <w:rPr>
                <w:rStyle w:val="bodybold1"/>
                <w:rFonts w:ascii="Arial" w:hAnsi="Arial" w:cs="Arial"/>
                <w:b w:val="0"/>
                <w:color w:val="000000" w:themeColor="text1"/>
                <w:sz w:val="24"/>
                <w:szCs w:val="24"/>
              </w:rPr>
            </w:pPr>
            <w:r>
              <w:rPr>
                <w:rStyle w:val="bodybold1"/>
                <w:rFonts w:ascii="Arial" w:hAnsi="Arial" w:cs="Arial"/>
                <w:b w:val="0"/>
                <w:color w:val="000000" w:themeColor="text1"/>
                <w:sz w:val="24"/>
                <w:szCs w:val="24"/>
              </w:rPr>
              <w:t>________ %</w:t>
            </w:r>
          </w:p>
        </w:tc>
      </w:tr>
      <w:tr w:rsidR="00CC48C4" w:rsidRPr="001E6884" w14:paraId="40F3ADA2" w14:textId="77777777" w:rsidTr="00083F3C">
        <w:trPr>
          <w:trHeight w:val="1432"/>
        </w:trPr>
        <w:tc>
          <w:tcPr>
            <w:tcW w:w="3120" w:type="dxa"/>
          </w:tcPr>
          <w:p w14:paraId="350770F7" w14:textId="77777777" w:rsidR="00CC48C4" w:rsidRPr="00566AA9" w:rsidRDefault="00CC48C4" w:rsidP="00083F3C">
            <w:pPr>
              <w:pStyle w:val="NormalWeb"/>
              <w:spacing w:line="210" w:lineRule="atLeast"/>
              <w:jc w:val="center"/>
              <w:rPr>
                <w:rFonts w:ascii="Arial" w:hAnsi="Arial" w:cs="Arial"/>
                <w:sz w:val="22"/>
                <w:szCs w:val="22"/>
              </w:rPr>
            </w:pPr>
            <w:r>
              <w:rPr>
                <w:rFonts w:ascii="Arial" w:hAnsi="Arial" w:cs="Arial"/>
                <w:sz w:val="22"/>
                <w:szCs w:val="22"/>
              </w:rPr>
              <w:t xml:space="preserve">Percentage </w:t>
            </w:r>
            <w:r w:rsidRPr="007E0FA6">
              <w:rPr>
                <w:rFonts w:ascii="Arial" w:hAnsi="Arial" w:cs="Arial"/>
                <w:sz w:val="22"/>
                <w:szCs w:val="22"/>
              </w:rPr>
              <w:t xml:space="preserve">of families who complete the training and Mutual Home Assessment will </w:t>
            </w:r>
            <w:r w:rsidRPr="007E0FA6">
              <w:rPr>
                <w:rFonts w:ascii="Arial" w:hAnsi="Arial" w:cs="Arial"/>
                <w:b/>
                <w:bCs/>
                <w:sz w:val="22"/>
                <w:szCs w:val="22"/>
              </w:rPr>
              <w:t>become licensed kinship families</w:t>
            </w:r>
          </w:p>
        </w:tc>
        <w:tc>
          <w:tcPr>
            <w:tcW w:w="1328" w:type="dxa"/>
          </w:tcPr>
          <w:p w14:paraId="79858626" w14:textId="77777777" w:rsidR="00CC48C4" w:rsidRDefault="00CC48C4" w:rsidP="00083F3C">
            <w:pPr>
              <w:pStyle w:val="NormalWeb"/>
              <w:spacing w:line="210" w:lineRule="atLeast"/>
              <w:jc w:val="center"/>
              <w:rPr>
                <w:rStyle w:val="bodybold1"/>
                <w:rFonts w:ascii="Arial" w:hAnsi="Arial" w:cs="Arial"/>
                <w:b w:val="0"/>
                <w:color w:val="000000" w:themeColor="text1"/>
                <w:sz w:val="24"/>
                <w:szCs w:val="24"/>
              </w:rPr>
            </w:pPr>
            <w:r>
              <w:rPr>
                <w:rStyle w:val="bodybold1"/>
                <w:rFonts w:ascii="Arial" w:hAnsi="Arial" w:cs="Arial"/>
                <w:b w:val="0"/>
                <w:color w:val="000000" w:themeColor="text1"/>
                <w:sz w:val="24"/>
                <w:szCs w:val="24"/>
              </w:rPr>
              <w:t>Output</w:t>
            </w:r>
          </w:p>
        </w:tc>
        <w:tc>
          <w:tcPr>
            <w:tcW w:w="2583" w:type="dxa"/>
          </w:tcPr>
          <w:p w14:paraId="12785884" w14:textId="77777777" w:rsidR="00CC48C4" w:rsidRDefault="00CC48C4" w:rsidP="00083F3C">
            <w:pPr>
              <w:pStyle w:val="NormalWeb"/>
              <w:spacing w:line="210" w:lineRule="atLeast"/>
              <w:rPr>
                <w:rStyle w:val="bodybold1"/>
                <w:rFonts w:ascii="Arial" w:hAnsi="Arial" w:cs="Arial"/>
                <w:b w:val="0"/>
                <w:color w:val="000000" w:themeColor="text1"/>
                <w:sz w:val="24"/>
                <w:szCs w:val="24"/>
              </w:rPr>
            </w:pPr>
          </w:p>
          <w:p w14:paraId="2DE88B68" w14:textId="77777777" w:rsidR="00CC48C4" w:rsidRDefault="00CC48C4" w:rsidP="00083F3C">
            <w:pPr>
              <w:pStyle w:val="NormalWeb"/>
              <w:spacing w:line="210" w:lineRule="atLeast"/>
              <w:rPr>
                <w:rStyle w:val="bodybold1"/>
                <w:rFonts w:ascii="Arial" w:hAnsi="Arial" w:cs="Arial"/>
                <w:b w:val="0"/>
                <w:color w:val="000000" w:themeColor="text1"/>
                <w:sz w:val="24"/>
                <w:szCs w:val="24"/>
              </w:rPr>
            </w:pPr>
            <w:r>
              <w:rPr>
                <w:rStyle w:val="bodybold1"/>
                <w:rFonts w:ascii="Arial" w:hAnsi="Arial" w:cs="Arial"/>
                <w:b w:val="0"/>
                <w:color w:val="000000" w:themeColor="text1"/>
                <w:sz w:val="24"/>
                <w:szCs w:val="24"/>
              </w:rPr>
              <w:t>________ %</w:t>
            </w:r>
          </w:p>
        </w:tc>
        <w:tc>
          <w:tcPr>
            <w:tcW w:w="3229" w:type="dxa"/>
          </w:tcPr>
          <w:p w14:paraId="4D38EB3F" w14:textId="77777777" w:rsidR="00CC48C4" w:rsidRDefault="00CC48C4" w:rsidP="00083F3C">
            <w:pPr>
              <w:pStyle w:val="NormalWeb"/>
              <w:spacing w:line="210" w:lineRule="atLeast"/>
              <w:rPr>
                <w:rStyle w:val="bodybold1"/>
                <w:rFonts w:ascii="Arial" w:hAnsi="Arial" w:cs="Arial"/>
                <w:b w:val="0"/>
                <w:color w:val="000000" w:themeColor="text1"/>
                <w:sz w:val="24"/>
                <w:szCs w:val="24"/>
              </w:rPr>
            </w:pPr>
          </w:p>
          <w:p w14:paraId="1BA5C141" w14:textId="77777777" w:rsidR="00CC48C4" w:rsidRDefault="00CC48C4" w:rsidP="00083F3C">
            <w:pPr>
              <w:pStyle w:val="NormalWeb"/>
              <w:spacing w:line="210" w:lineRule="atLeast"/>
              <w:rPr>
                <w:rStyle w:val="bodybold1"/>
                <w:rFonts w:ascii="Arial" w:hAnsi="Arial" w:cs="Arial"/>
                <w:b w:val="0"/>
                <w:color w:val="000000" w:themeColor="text1"/>
                <w:sz w:val="24"/>
                <w:szCs w:val="24"/>
              </w:rPr>
            </w:pPr>
            <w:r>
              <w:rPr>
                <w:rStyle w:val="bodybold1"/>
                <w:rFonts w:ascii="Arial" w:hAnsi="Arial" w:cs="Arial"/>
                <w:b w:val="0"/>
                <w:color w:val="000000" w:themeColor="text1"/>
                <w:sz w:val="24"/>
                <w:szCs w:val="24"/>
              </w:rPr>
              <w:t>________ %</w:t>
            </w:r>
          </w:p>
        </w:tc>
      </w:tr>
      <w:tr w:rsidR="00CC48C4" w:rsidRPr="001E6884" w14:paraId="739E2003" w14:textId="77777777" w:rsidTr="00083F3C">
        <w:trPr>
          <w:trHeight w:val="1702"/>
        </w:trPr>
        <w:tc>
          <w:tcPr>
            <w:tcW w:w="3120" w:type="dxa"/>
          </w:tcPr>
          <w:p w14:paraId="5F590394" w14:textId="77777777" w:rsidR="00CC48C4" w:rsidRPr="00566AA9" w:rsidRDefault="00CC48C4" w:rsidP="00083F3C">
            <w:pPr>
              <w:pStyle w:val="NormalWeb"/>
              <w:spacing w:line="210" w:lineRule="atLeast"/>
              <w:jc w:val="center"/>
              <w:rPr>
                <w:rFonts w:ascii="Arial" w:hAnsi="Arial" w:cs="Arial"/>
                <w:sz w:val="22"/>
                <w:szCs w:val="22"/>
              </w:rPr>
            </w:pPr>
            <w:r>
              <w:rPr>
                <w:rFonts w:ascii="Arial" w:hAnsi="Arial" w:cs="Arial"/>
                <w:sz w:val="22"/>
                <w:szCs w:val="22"/>
              </w:rPr>
              <w:t xml:space="preserve">Percentage of families participating in Caring </w:t>
            </w:r>
            <w:proofErr w:type="gramStart"/>
            <w:r>
              <w:rPr>
                <w:rFonts w:ascii="Arial" w:hAnsi="Arial" w:cs="Arial"/>
                <w:sz w:val="22"/>
                <w:szCs w:val="22"/>
              </w:rPr>
              <w:t>For</w:t>
            </w:r>
            <w:proofErr w:type="gramEnd"/>
            <w:r>
              <w:rPr>
                <w:rFonts w:ascii="Arial" w:hAnsi="Arial" w:cs="Arial"/>
                <w:sz w:val="22"/>
                <w:szCs w:val="22"/>
              </w:rPr>
              <w:t xml:space="preserve"> Our Own class reporting improved knowledge about parenting or child wellbeing.</w:t>
            </w:r>
          </w:p>
        </w:tc>
        <w:tc>
          <w:tcPr>
            <w:tcW w:w="1328" w:type="dxa"/>
          </w:tcPr>
          <w:p w14:paraId="74EB3BE6" w14:textId="77777777" w:rsidR="00CC48C4" w:rsidRDefault="00CC48C4" w:rsidP="00083F3C">
            <w:pPr>
              <w:pStyle w:val="NormalWeb"/>
              <w:spacing w:line="210" w:lineRule="atLeast"/>
              <w:jc w:val="center"/>
              <w:rPr>
                <w:rStyle w:val="bodybold1"/>
                <w:rFonts w:ascii="Arial" w:hAnsi="Arial" w:cs="Arial"/>
                <w:b w:val="0"/>
                <w:color w:val="000000" w:themeColor="text1"/>
                <w:sz w:val="24"/>
                <w:szCs w:val="24"/>
              </w:rPr>
            </w:pPr>
            <w:r>
              <w:rPr>
                <w:rStyle w:val="bodybold1"/>
                <w:rFonts w:ascii="Arial" w:hAnsi="Arial" w:cs="Arial"/>
                <w:b w:val="0"/>
                <w:color w:val="000000" w:themeColor="text1"/>
                <w:sz w:val="24"/>
                <w:szCs w:val="24"/>
              </w:rPr>
              <w:t>O</w:t>
            </w:r>
            <w:r w:rsidRPr="003D3588">
              <w:rPr>
                <w:rStyle w:val="bodybold1"/>
                <w:rFonts w:ascii="Arial" w:hAnsi="Arial" w:cs="Arial"/>
                <w:b w:val="0"/>
                <w:color w:val="000000" w:themeColor="text1"/>
                <w:sz w:val="24"/>
                <w:szCs w:val="24"/>
              </w:rPr>
              <w:t>utcome</w:t>
            </w:r>
          </w:p>
        </w:tc>
        <w:tc>
          <w:tcPr>
            <w:tcW w:w="2583" w:type="dxa"/>
          </w:tcPr>
          <w:p w14:paraId="7F65DF69" w14:textId="77777777" w:rsidR="00CC48C4" w:rsidRDefault="00CC48C4" w:rsidP="00083F3C">
            <w:pPr>
              <w:pStyle w:val="NormalWeb"/>
              <w:spacing w:line="210" w:lineRule="atLeast"/>
              <w:rPr>
                <w:rStyle w:val="bodybold1"/>
                <w:rFonts w:ascii="Arial" w:hAnsi="Arial" w:cs="Arial"/>
                <w:b w:val="0"/>
                <w:color w:val="000000" w:themeColor="text1"/>
                <w:sz w:val="24"/>
                <w:szCs w:val="24"/>
              </w:rPr>
            </w:pPr>
          </w:p>
          <w:p w14:paraId="0238BEE7" w14:textId="77777777" w:rsidR="00CC48C4" w:rsidRDefault="00CC48C4" w:rsidP="00083F3C">
            <w:pPr>
              <w:pStyle w:val="NormalWeb"/>
              <w:spacing w:line="210" w:lineRule="atLeast"/>
              <w:rPr>
                <w:rStyle w:val="bodybold1"/>
                <w:rFonts w:ascii="Arial" w:hAnsi="Arial" w:cs="Arial"/>
                <w:b w:val="0"/>
                <w:color w:val="000000" w:themeColor="text1"/>
                <w:sz w:val="24"/>
                <w:szCs w:val="24"/>
              </w:rPr>
            </w:pPr>
            <w:r>
              <w:rPr>
                <w:rStyle w:val="bodybold1"/>
                <w:rFonts w:ascii="Arial" w:hAnsi="Arial" w:cs="Arial"/>
                <w:b w:val="0"/>
                <w:color w:val="000000" w:themeColor="text1"/>
                <w:sz w:val="24"/>
                <w:szCs w:val="24"/>
              </w:rPr>
              <w:t>________ %</w:t>
            </w:r>
          </w:p>
        </w:tc>
        <w:tc>
          <w:tcPr>
            <w:tcW w:w="3229" w:type="dxa"/>
          </w:tcPr>
          <w:p w14:paraId="56004BDB" w14:textId="77777777" w:rsidR="00CC48C4" w:rsidRDefault="00CC48C4" w:rsidP="00083F3C">
            <w:pPr>
              <w:pStyle w:val="NormalWeb"/>
              <w:spacing w:line="210" w:lineRule="atLeast"/>
              <w:rPr>
                <w:rStyle w:val="bodybold1"/>
                <w:rFonts w:ascii="Arial" w:hAnsi="Arial" w:cs="Arial"/>
                <w:b w:val="0"/>
                <w:color w:val="000000" w:themeColor="text1"/>
                <w:sz w:val="24"/>
                <w:szCs w:val="24"/>
              </w:rPr>
            </w:pPr>
          </w:p>
          <w:p w14:paraId="646AE348" w14:textId="77777777" w:rsidR="00CC48C4" w:rsidRDefault="00CC48C4" w:rsidP="00083F3C">
            <w:pPr>
              <w:pStyle w:val="NormalWeb"/>
              <w:spacing w:line="210" w:lineRule="atLeast"/>
              <w:rPr>
                <w:rStyle w:val="bodybold1"/>
                <w:rFonts w:ascii="Arial" w:hAnsi="Arial" w:cs="Arial"/>
                <w:b w:val="0"/>
                <w:color w:val="000000" w:themeColor="text1"/>
                <w:sz w:val="24"/>
                <w:szCs w:val="24"/>
              </w:rPr>
            </w:pPr>
            <w:r>
              <w:rPr>
                <w:rStyle w:val="bodybold1"/>
                <w:rFonts w:ascii="Arial" w:hAnsi="Arial" w:cs="Arial"/>
                <w:b w:val="0"/>
                <w:color w:val="000000" w:themeColor="text1"/>
                <w:sz w:val="24"/>
                <w:szCs w:val="24"/>
              </w:rPr>
              <w:t>________ %</w:t>
            </w:r>
          </w:p>
        </w:tc>
      </w:tr>
    </w:tbl>
    <w:p w14:paraId="4A3262BF" w14:textId="1CB745FE" w:rsidR="00FD7084" w:rsidRDefault="00FD7084">
      <w:pPr>
        <w:rPr>
          <w:rFonts w:ascii="Arial" w:hAnsi="Arial" w:cs="Arial"/>
          <w:b/>
          <w:color w:val="4472C4" w:themeColor="accent5"/>
          <w:sz w:val="28"/>
          <w:szCs w:val="28"/>
        </w:rPr>
      </w:pPr>
    </w:p>
    <w:p w14:paraId="3E04EA67" w14:textId="5DA1560C" w:rsidR="00FD7084" w:rsidRDefault="00FD7084">
      <w:pPr>
        <w:rPr>
          <w:rFonts w:ascii="Arial" w:hAnsi="Arial" w:cs="Arial"/>
          <w:b/>
          <w:color w:val="4472C4" w:themeColor="accent5"/>
          <w:sz w:val="28"/>
          <w:szCs w:val="28"/>
        </w:rPr>
      </w:pPr>
    </w:p>
    <w:p w14:paraId="116EE207" w14:textId="77777777" w:rsidR="00FD7084" w:rsidRDefault="00FD7084">
      <w:pPr>
        <w:rPr>
          <w:rFonts w:ascii="Arial" w:hAnsi="Arial" w:cs="Arial"/>
          <w:b/>
          <w:color w:val="4472C4" w:themeColor="accent5"/>
          <w:sz w:val="28"/>
          <w:szCs w:val="28"/>
        </w:rPr>
      </w:pPr>
    </w:p>
    <w:p w14:paraId="7045C3E7" w14:textId="77777777" w:rsidR="00FD7084" w:rsidRDefault="00FD7084">
      <w:pPr>
        <w:rPr>
          <w:rFonts w:ascii="Arial" w:hAnsi="Arial" w:cs="Arial"/>
          <w:b/>
          <w:color w:val="4472C4" w:themeColor="accent5"/>
          <w:sz w:val="28"/>
          <w:szCs w:val="28"/>
        </w:rPr>
      </w:pPr>
      <w:r>
        <w:rPr>
          <w:rFonts w:ascii="Arial" w:hAnsi="Arial" w:cs="Arial"/>
          <w:b/>
          <w:color w:val="4472C4" w:themeColor="accent5"/>
          <w:sz w:val="28"/>
          <w:szCs w:val="28"/>
        </w:rPr>
        <w:br w:type="page"/>
      </w:r>
    </w:p>
    <w:p w14:paraId="35E5D69C" w14:textId="71B3C00E" w:rsidR="00FD7084" w:rsidRPr="006C4ACB" w:rsidRDefault="00FD7084" w:rsidP="009049E8">
      <w:pPr>
        <w:rPr>
          <w:rFonts w:ascii="Arial" w:hAnsi="Arial" w:cs="Arial"/>
          <w:b/>
          <w:color w:val="4472C4" w:themeColor="accent5"/>
        </w:rPr>
      </w:pPr>
    </w:p>
    <w:p w14:paraId="2FBEA36A" w14:textId="68A75824" w:rsidR="00973A37" w:rsidRPr="00592E8F" w:rsidRDefault="00973A37" w:rsidP="006C4ACB">
      <w:pPr>
        <w:jc w:val="center"/>
        <w:rPr>
          <w:rFonts w:ascii="Arial" w:hAnsi="Arial" w:cs="Arial"/>
          <w:b/>
          <w:color w:val="4472C4" w:themeColor="accent5"/>
          <w:sz w:val="28"/>
          <w:szCs w:val="28"/>
        </w:rPr>
      </w:pPr>
      <w:r w:rsidRPr="00592E8F">
        <w:rPr>
          <w:rFonts w:ascii="Arial" w:hAnsi="Arial" w:cs="Arial"/>
          <w:b/>
          <w:color w:val="4472C4" w:themeColor="accent5"/>
          <w:sz w:val="28"/>
          <w:szCs w:val="28"/>
        </w:rPr>
        <w:t>APPENDIX</w:t>
      </w:r>
      <w:r w:rsidR="00606180">
        <w:rPr>
          <w:rFonts w:ascii="Arial" w:hAnsi="Arial" w:cs="Arial"/>
          <w:b/>
          <w:color w:val="4472C4" w:themeColor="accent5"/>
          <w:sz w:val="28"/>
          <w:szCs w:val="28"/>
        </w:rPr>
        <w:t xml:space="preserve"> </w:t>
      </w:r>
      <w:r w:rsidR="00DF602B">
        <w:rPr>
          <w:rFonts w:ascii="Arial" w:hAnsi="Arial" w:cs="Arial"/>
          <w:b/>
          <w:color w:val="4472C4" w:themeColor="accent5"/>
          <w:sz w:val="28"/>
          <w:szCs w:val="28"/>
        </w:rPr>
        <w:t>C</w:t>
      </w:r>
    </w:p>
    <w:p w14:paraId="2A0A1F18" w14:textId="3AB7A413" w:rsidR="006C4ACB" w:rsidRPr="006C4ACB" w:rsidRDefault="006C4ACB" w:rsidP="006C4ACB">
      <w:pPr>
        <w:autoSpaceDE w:val="0"/>
        <w:autoSpaceDN w:val="0"/>
        <w:spacing w:after="200"/>
        <w:jc w:val="center"/>
        <w:rPr>
          <w:rFonts w:ascii="Arial" w:hAnsi="Arial" w:cs="Arial"/>
          <w:b/>
          <w:bCs/>
          <w:color w:val="000000"/>
        </w:rPr>
      </w:pPr>
      <w:r>
        <w:rPr>
          <w:rFonts w:ascii="Arial" w:hAnsi="Arial" w:cs="Arial"/>
          <w:b/>
          <w:bCs/>
          <w:color w:val="000000"/>
        </w:rPr>
        <w:t>Reviewer Score Sheet</w:t>
      </w:r>
    </w:p>
    <w:p w14:paraId="7A1CC04D" w14:textId="77777777" w:rsidR="006C4ACB" w:rsidRDefault="006C4ACB" w:rsidP="00973A37">
      <w:pPr>
        <w:autoSpaceDE w:val="0"/>
        <w:autoSpaceDN w:val="0"/>
        <w:spacing w:after="200"/>
        <w:rPr>
          <w:rFonts w:ascii="Arial" w:hAnsi="Arial" w:cs="Arial"/>
          <w:color w:val="000000"/>
          <w:sz w:val="20"/>
          <w:szCs w:val="20"/>
        </w:rPr>
      </w:pPr>
    </w:p>
    <w:p w14:paraId="419362E9" w14:textId="6157A333" w:rsidR="00973A37" w:rsidRDefault="00973A37" w:rsidP="00973A37">
      <w:pPr>
        <w:autoSpaceDE w:val="0"/>
        <w:autoSpaceDN w:val="0"/>
        <w:spacing w:after="200"/>
        <w:rPr>
          <w:rFonts w:ascii="Arial" w:hAnsi="Arial" w:cs="Arial"/>
          <w:color w:val="000000"/>
          <w:sz w:val="20"/>
          <w:szCs w:val="20"/>
        </w:rPr>
      </w:pPr>
      <w:r>
        <w:rPr>
          <w:rFonts w:ascii="Arial" w:hAnsi="Arial" w:cs="Arial"/>
          <w:color w:val="000000"/>
          <w:sz w:val="20"/>
          <w:szCs w:val="20"/>
        </w:rPr>
        <w:t>Applicant Agency: ________________________________________________________</w:t>
      </w:r>
    </w:p>
    <w:p w14:paraId="4E465DF5" w14:textId="77777777" w:rsidR="00973A37" w:rsidRDefault="00973A37" w:rsidP="00973A37">
      <w:pPr>
        <w:autoSpaceDE w:val="0"/>
        <w:autoSpaceDN w:val="0"/>
        <w:spacing w:after="200"/>
        <w:rPr>
          <w:rFonts w:ascii="Arial" w:hAnsi="Arial" w:cs="Arial"/>
          <w:color w:val="000000"/>
          <w:sz w:val="20"/>
          <w:szCs w:val="20"/>
        </w:rPr>
      </w:pPr>
      <w:r>
        <w:rPr>
          <w:rFonts w:ascii="Arial" w:hAnsi="Arial" w:cs="Arial"/>
          <w:color w:val="000000"/>
          <w:sz w:val="20"/>
          <w:szCs w:val="20"/>
        </w:rPr>
        <w:t>Reviewer Name: _________________________________________________________</w:t>
      </w:r>
    </w:p>
    <w:tbl>
      <w:tblPr>
        <w:tblW w:w="1043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1880"/>
        <w:gridCol w:w="6930"/>
        <w:gridCol w:w="1620"/>
      </w:tblGrid>
      <w:tr w:rsidR="00084A70" w14:paraId="0CF0216D" w14:textId="77777777" w:rsidTr="00084A70">
        <w:tc>
          <w:tcPr>
            <w:tcW w:w="1880" w:type="dxa"/>
          </w:tcPr>
          <w:p w14:paraId="7C8F6D9F" w14:textId="77777777" w:rsidR="00084A70" w:rsidRPr="00836EA6" w:rsidRDefault="00084A70" w:rsidP="003F7DA4">
            <w:pPr>
              <w:autoSpaceDE w:val="0"/>
              <w:autoSpaceDN w:val="0"/>
              <w:jc w:val="center"/>
              <w:rPr>
                <w:rFonts w:ascii="Arial" w:hAnsi="Arial" w:cs="Arial"/>
                <w:b/>
                <w:color w:val="000000"/>
                <w:sz w:val="20"/>
                <w:szCs w:val="20"/>
              </w:rPr>
            </w:pPr>
            <w:r w:rsidRPr="00836EA6">
              <w:rPr>
                <w:rFonts w:ascii="Arial" w:hAnsi="Arial" w:cs="Arial"/>
                <w:b/>
                <w:color w:val="000000"/>
                <w:sz w:val="20"/>
                <w:szCs w:val="20"/>
              </w:rPr>
              <w:t>Evaluation Factor</w:t>
            </w:r>
          </w:p>
        </w:tc>
        <w:tc>
          <w:tcPr>
            <w:tcW w:w="6930" w:type="dxa"/>
          </w:tcPr>
          <w:p w14:paraId="256D6300" w14:textId="77777777" w:rsidR="00084A70" w:rsidRPr="00836EA6" w:rsidRDefault="00084A70" w:rsidP="003F7DA4">
            <w:pPr>
              <w:autoSpaceDE w:val="0"/>
              <w:autoSpaceDN w:val="0"/>
              <w:jc w:val="center"/>
              <w:rPr>
                <w:rFonts w:ascii="Arial" w:hAnsi="Arial" w:cs="Arial"/>
                <w:b/>
                <w:color w:val="000000"/>
                <w:sz w:val="20"/>
                <w:szCs w:val="20"/>
              </w:rPr>
            </w:pPr>
            <w:r w:rsidRPr="00836EA6">
              <w:rPr>
                <w:rFonts w:ascii="Arial" w:hAnsi="Arial" w:cs="Arial"/>
                <w:b/>
                <w:color w:val="000000"/>
                <w:sz w:val="20"/>
                <w:szCs w:val="20"/>
              </w:rPr>
              <w:t>Clarification</w:t>
            </w:r>
          </w:p>
        </w:tc>
        <w:tc>
          <w:tcPr>
            <w:tcW w:w="1620" w:type="dxa"/>
            <w:tcMar>
              <w:top w:w="0" w:type="dxa"/>
              <w:left w:w="108" w:type="dxa"/>
              <w:bottom w:w="0" w:type="dxa"/>
              <w:right w:w="108" w:type="dxa"/>
            </w:tcMar>
            <w:hideMark/>
          </w:tcPr>
          <w:p w14:paraId="707BC2C0" w14:textId="40E46D1F" w:rsidR="00084A70" w:rsidRPr="00836EA6" w:rsidRDefault="00084A70" w:rsidP="00C351B2">
            <w:pPr>
              <w:autoSpaceDE w:val="0"/>
              <w:autoSpaceDN w:val="0"/>
              <w:jc w:val="center"/>
              <w:rPr>
                <w:rFonts w:ascii="Arial" w:hAnsi="Arial" w:cs="Arial"/>
                <w:b/>
                <w:color w:val="000000"/>
                <w:sz w:val="20"/>
                <w:szCs w:val="20"/>
              </w:rPr>
            </w:pPr>
            <w:r>
              <w:rPr>
                <w:rFonts w:ascii="Arial" w:hAnsi="Arial" w:cs="Arial"/>
                <w:b/>
                <w:color w:val="000000"/>
                <w:sz w:val="20"/>
                <w:szCs w:val="20"/>
              </w:rPr>
              <w:t>Yes / No</w:t>
            </w:r>
          </w:p>
        </w:tc>
      </w:tr>
      <w:tr w:rsidR="00084A70" w14:paraId="58C52620" w14:textId="77777777" w:rsidTr="00084A70">
        <w:trPr>
          <w:trHeight w:val="630"/>
        </w:trPr>
        <w:tc>
          <w:tcPr>
            <w:tcW w:w="1880" w:type="dxa"/>
            <w:shd w:val="clear" w:color="auto" w:fill="D9D9D9" w:themeFill="background1" w:themeFillShade="D9"/>
          </w:tcPr>
          <w:p w14:paraId="733EF9A2" w14:textId="77777777" w:rsidR="00084A70" w:rsidRPr="00B47B10" w:rsidRDefault="00084A70" w:rsidP="008671C6">
            <w:pPr>
              <w:pStyle w:val="ListParagraph"/>
              <w:numPr>
                <w:ilvl w:val="0"/>
                <w:numId w:val="9"/>
              </w:numPr>
              <w:autoSpaceDE w:val="0"/>
              <w:autoSpaceDN w:val="0"/>
              <w:ind w:left="168" w:hanging="180"/>
              <w:rPr>
                <w:rFonts w:ascii="Arial" w:hAnsi="Arial" w:cs="Arial"/>
                <w:b/>
                <w:color w:val="000000"/>
                <w:sz w:val="20"/>
                <w:szCs w:val="20"/>
              </w:rPr>
            </w:pPr>
            <w:r w:rsidRPr="00B47B10">
              <w:rPr>
                <w:rFonts w:ascii="Arial" w:hAnsi="Arial" w:cs="Arial"/>
                <w:b/>
                <w:color w:val="000000"/>
                <w:sz w:val="20"/>
                <w:szCs w:val="20"/>
              </w:rPr>
              <w:t>Proposal Summary</w:t>
            </w:r>
          </w:p>
        </w:tc>
        <w:tc>
          <w:tcPr>
            <w:tcW w:w="6930" w:type="dxa"/>
            <w:shd w:val="clear" w:color="auto" w:fill="D9D9D9" w:themeFill="background1" w:themeFillShade="D9"/>
          </w:tcPr>
          <w:p w14:paraId="51FBAE0B" w14:textId="77777777" w:rsidR="00084A70" w:rsidRPr="00B47B10" w:rsidRDefault="00084A70" w:rsidP="003F7DA4">
            <w:pPr>
              <w:autoSpaceDE w:val="0"/>
              <w:autoSpaceDN w:val="0"/>
              <w:jc w:val="center"/>
              <w:rPr>
                <w:rFonts w:ascii="Arial" w:hAnsi="Arial" w:cs="Arial"/>
                <w:b/>
                <w:color w:val="000000"/>
                <w:sz w:val="20"/>
                <w:szCs w:val="20"/>
              </w:rPr>
            </w:pPr>
          </w:p>
          <w:p w14:paraId="3F50AEF1" w14:textId="77777777" w:rsidR="00084A70" w:rsidRPr="00B47B10" w:rsidRDefault="00084A70" w:rsidP="003F7DA4">
            <w:pPr>
              <w:autoSpaceDE w:val="0"/>
              <w:autoSpaceDN w:val="0"/>
              <w:jc w:val="center"/>
              <w:rPr>
                <w:rFonts w:ascii="Arial" w:hAnsi="Arial" w:cs="Arial"/>
                <w:b/>
                <w:color w:val="000000"/>
                <w:sz w:val="20"/>
                <w:szCs w:val="20"/>
              </w:rPr>
            </w:pPr>
          </w:p>
        </w:tc>
        <w:tc>
          <w:tcPr>
            <w:tcW w:w="1620" w:type="dxa"/>
            <w:shd w:val="clear" w:color="auto" w:fill="D9D9D9" w:themeFill="background1" w:themeFillShade="D9"/>
            <w:tcMar>
              <w:top w:w="0" w:type="dxa"/>
              <w:left w:w="108" w:type="dxa"/>
              <w:bottom w:w="0" w:type="dxa"/>
              <w:right w:w="108" w:type="dxa"/>
            </w:tcMar>
          </w:tcPr>
          <w:p w14:paraId="15543051" w14:textId="163B1EC6" w:rsidR="00084A70" w:rsidRPr="00B47B10" w:rsidRDefault="00084A70" w:rsidP="003F7DA4">
            <w:pPr>
              <w:autoSpaceDE w:val="0"/>
              <w:autoSpaceDN w:val="0"/>
              <w:jc w:val="center"/>
              <w:rPr>
                <w:rFonts w:ascii="Arial" w:hAnsi="Arial" w:cs="Arial"/>
                <w:b/>
                <w:color w:val="000000"/>
                <w:sz w:val="20"/>
                <w:szCs w:val="20"/>
              </w:rPr>
            </w:pPr>
          </w:p>
        </w:tc>
      </w:tr>
      <w:tr w:rsidR="00084A70" w14:paraId="393D1A9C" w14:textId="77777777" w:rsidTr="00084A70">
        <w:tc>
          <w:tcPr>
            <w:tcW w:w="1880" w:type="dxa"/>
          </w:tcPr>
          <w:p w14:paraId="1E547677" w14:textId="77777777" w:rsidR="00084A70" w:rsidRDefault="00084A70" w:rsidP="003F7DA4">
            <w:pPr>
              <w:autoSpaceDE w:val="0"/>
              <w:autoSpaceDN w:val="0"/>
              <w:rPr>
                <w:rFonts w:ascii="Arial" w:hAnsi="Arial" w:cs="Arial"/>
                <w:color w:val="000000"/>
                <w:sz w:val="20"/>
                <w:szCs w:val="20"/>
              </w:rPr>
            </w:pPr>
          </w:p>
        </w:tc>
        <w:tc>
          <w:tcPr>
            <w:tcW w:w="6930" w:type="dxa"/>
          </w:tcPr>
          <w:p w14:paraId="295168BB" w14:textId="77777777" w:rsidR="00084A70" w:rsidRPr="008757D3" w:rsidRDefault="00084A70" w:rsidP="008671C6">
            <w:pPr>
              <w:pStyle w:val="ListParagraph"/>
              <w:numPr>
                <w:ilvl w:val="0"/>
                <w:numId w:val="8"/>
              </w:numPr>
              <w:tabs>
                <w:tab w:val="clear" w:pos="1080"/>
                <w:tab w:val="num" w:pos="288"/>
              </w:tabs>
              <w:autoSpaceDE w:val="0"/>
              <w:autoSpaceDN w:val="0"/>
              <w:ind w:left="288" w:hanging="162"/>
              <w:rPr>
                <w:rFonts w:ascii="Arial" w:hAnsi="Arial" w:cs="Arial"/>
                <w:color w:val="000000"/>
                <w:sz w:val="20"/>
                <w:szCs w:val="20"/>
              </w:rPr>
            </w:pPr>
            <w:r>
              <w:rPr>
                <w:rFonts w:ascii="Arial" w:hAnsi="Arial" w:cs="Arial"/>
                <w:color w:val="000000"/>
                <w:sz w:val="20"/>
                <w:szCs w:val="20"/>
              </w:rPr>
              <w:t xml:space="preserve">Applicant provides a clear and concise summary of proposed services.  </w:t>
            </w:r>
          </w:p>
        </w:tc>
        <w:tc>
          <w:tcPr>
            <w:tcW w:w="1620" w:type="dxa"/>
            <w:tcMar>
              <w:top w:w="0" w:type="dxa"/>
              <w:left w:w="108" w:type="dxa"/>
              <w:bottom w:w="0" w:type="dxa"/>
              <w:right w:w="108" w:type="dxa"/>
            </w:tcMar>
          </w:tcPr>
          <w:p w14:paraId="332B9BEF" w14:textId="5D7702EC" w:rsidR="00084A70" w:rsidRDefault="00084A70" w:rsidP="003F7DA4">
            <w:pPr>
              <w:autoSpaceDE w:val="0"/>
              <w:autoSpaceDN w:val="0"/>
              <w:rPr>
                <w:rFonts w:ascii="Arial" w:hAnsi="Arial" w:cs="Arial"/>
                <w:color w:val="000000"/>
                <w:sz w:val="20"/>
                <w:szCs w:val="20"/>
              </w:rPr>
            </w:pPr>
          </w:p>
        </w:tc>
      </w:tr>
      <w:tr w:rsidR="00084A70" w14:paraId="0729C2DB" w14:textId="77777777" w:rsidTr="00084A70">
        <w:tc>
          <w:tcPr>
            <w:tcW w:w="1880" w:type="dxa"/>
            <w:shd w:val="clear" w:color="auto" w:fill="D9D9D9" w:themeFill="background1" w:themeFillShade="D9"/>
          </w:tcPr>
          <w:p w14:paraId="39DAD418" w14:textId="7843C113" w:rsidR="00084A70" w:rsidRPr="006D1053" w:rsidRDefault="00084A70" w:rsidP="008671C6">
            <w:pPr>
              <w:pStyle w:val="ListParagraph"/>
              <w:numPr>
                <w:ilvl w:val="0"/>
                <w:numId w:val="9"/>
              </w:numPr>
              <w:autoSpaceDE w:val="0"/>
              <w:autoSpaceDN w:val="0"/>
              <w:ind w:left="168" w:hanging="168"/>
              <w:rPr>
                <w:rFonts w:ascii="Arial" w:hAnsi="Arial" w:cs="Arial"/>
                <w:b/>
                <w:color w:val="000000"/>
                <w:sz w:val="20"/>
                <w:szCs w:val="20"/>
              </w:rPr>
            </w:pPr>
            <w:r w:rsidRPr="006D1053">
              <w:rPr>
                <w:rFonts w:ascii="Arial" w:hAnsi="Arial" w:cs="Arial"/>
                <w:b/>
                <w:color w:val="000000"/>
                <w:sz w:val="20"/>
                <w:szCs w:val="20"/>
              </w:rPr>
              <w:t xml:space="preserve"> Organizational   Background/</w:t>
            </w:r>
            <w:r>
              <w:rPr>
                <w:rFonts w:ascii="Arial" w:hAnsi="Arial" w:cs="Arial"/>
                <w:b/>
                <w:color w:val="000000"/>
                <w:sz w:val="20"/>
                <w:szCs w:val="20"/>
              </w:rPr>
              <w:t xml:space="preserve"> </w:t>
            </w:r>
            <w:r w:rsidRPr="006D1053">
              <w:rPr>
                <w:rFonts w:ascii="Arial" w:hAnsi="Arial" w:cs="Arial"/>
                <w:b/>
                <w:color w:val="000000"/>
                <w:sz w:val="20"/>
                <w:szCs w:val="20"/>
              </w:rPr>
              <w:t>Qualifications</w:t>
            </w:r>
          </w:p>
          <w:p w14:paraId="1B07749D" w14:textId="77777777" w:rsidR="00084A70" w:rsidRPr="00E93121" w:rsidRDefault="00084A70" w:rsidP="003F7DA4">
            <w:pPr>
              <w:autoSpaceDE w:val="0"/>
              <w:autoSpaceDN w:val="0"/>
              <w:rPr>
                <w:rFonts w:ascii="Arial" w:hAnsi="Arial" w:cs="Arial"/>
                <w:color w:val="000000"/>
                <w:sz w:val="20"/>
                <w:szCs w:val="20"/>
                <w:highlight w:val="yellow"/>
              </w:rPr>
            </w:pPr>
          </w:p>
        </w:tc>
        <w:tc>
          <w:tcPr>
            <w:tcW w:w="6930" w:type="dxa"/>
            <w:shd w:val="clear" w:color="auto" w:fill="D9D9D9" w:themeFill="background1" w:themeFillShade="D9"/>
          </w:tcPr>
          <w:p w14:paraId="081160FD" w14:textId="77777777" w:rsidR="00084A70" w:rsidRPr="00E93121" w:rsidRDefault="00084A70" w:rsidP="003F7DA4">
            <w:pPr>
              <w:autoSpaceDE w:val="0"/>
              <w:autoSpaceDN w:val="0"/>
              <w:rPr>
                <w:rFonts w:ascii="Arial" w:hAnsi="Arial" w:cs="Arial"/>
                <w:color w:val="000000"/>
                <w:sz w:val="20"/>
                <w:szCs w:val="20"/>
                <w:highlight w:val="yellow"/>
              </w:rPr>
            </w:pPr>
          </w:p>
        </w:tc>
        <w:tc>
          <w:tcPr>
            <w:tcW w:w="1620" w:type="dxa"/>
            <w:shd w:val="clear" w:color="auto" w:fill="D9D9D9" w:themeFill="background1" w:themeFillShade="D9"/>
            <w:tcMar>
              <w:top w:w="0" w:type="dxa"/>
              <w:left w:w="108" w:type="dxa"/>
              <w:bottom w:w="0" w:type="dxa"/>
              <w:right w:w="108" w:type="dxa"/>
            </w:tcMar>
          </w:tcPr>
          <w:p w14:paraId="1DC274FF" w14:textId="238AE325" w:rsidR="00084A70" w:rsidRPr="00E93121" w:rsidRDefault="00084A70" w:rsidP="003F7DA4">
            <w:pPr>
              <w:autoSpaceDE w:val="0"/>
              <w:autoSpaceDN w:val="0"/>
              <w:jc w:val="center"/>
              <w:rPr>
                <w:rFonts w:ascii="Arial" w:hAnsi="Arial" w:cs="Arial"/>
                <w:b/>
                <w:color w:val="000000"/>
                <w:sz w:val="20"/>
                <w:szCs w:val="20"/>
                <w:highlight w:val="yellow"/>
              </w:rPr>
            </w:pPr>
          </w:p>
        </w:tc>
      </w:tr>
      <w:tr w:rsidR="00084A70" w14:paraId="05401BF6" w14:textId="77777777" w:rsidTr="00084A70">
        <w:tc>
          <w:tcPr>
            <w:tcW w:w="1880" w:type="dxa"/>
          </w:tcPr>
          <w:p w14:paraId="6824EFD2" w14:textId="77777777" w:rsidR="00084A70" w:rsidRDefault="00084A70" w:rsidP="003F7DA4">
            <w:pPr>
              <w:autoSpaceDE w:val="0"/>
              <w:autoSpaceDN w:val="0"/>
              <w:rPr>
                <w:rFonts w:ascii="Arial" w:hAnsi="Arial" w:cs="Arial"/>
                <w:color w:val="000000"/>
                <w:sz w:val="20"/>
                <w:szCs w:val="20"/>
              </w:rPr>
            </w:pPr>
          </w:p>
        </w:tc>
        <w:tc>
          <w:tcPr>
            <w:tcW w:w="6930" w:type="dxa"/>
          </w:tcPr>
          <w:p w14:paraId="6C114831" w14:textId="77777777" w:rsidR="00084A70" w:rsidRPr="00836EA6" w:rsidRDefault="00084A70" w:rsidP="008671C6">
            <w:pPr>
              <w:pStyle w:val="ListParagraph"/>
              <w:numPr>
                <w:ilvl w:val="0"/>
                <w:numId w:val="8"/>
              </w:numPr>
              <w:tabs>
                <w:tab w:val="clear" w:pos="1080"/>
              </w:tabs>
              <w:autoSpaceDE w:val="0"/>
              <w:autoSpaceDN w:val="0"/>
              <w:ind w:left="312" w:hanging="180"/>
              <w:rPr>
                <w:rFonts w:ascii="Arial" w:hAnsi="Arial" w:cs="Arial"/>
                <w:color w:val="000000"/>
                <w:sz w:val="20"/>
                <w:szCs w:val="20"/>
              </w:rPr>
            </w:pPr>
            <w:r>
              <w:rPr>
                <w:rFonts w:ascii="Arial" w:hAnsi="Arial" w:cs="Arial"/>
                <w:color w:val="000000"/>
                <w:sz w:val="20"/>
                <w:szCs w:val="20"/>
              </w:rPr>
              <w:t xml:space="preserve">Organizations mission statement and goal(s) are clearly stated and relate to programming. </w:t>
            </w:r>
          </w:p>
        </w:tc>
        <w:tc>
          <w:tcPr>
            <w:tcW w:w="1620" w:type="dxa"/>
            <w:tcMar>
              <w:top w:w="0" w:type="dxa"/>
              <w:left w:w="108" w:type="dxa"/>
              <w:bottom w:w="0" w:type="dxa"/>
              <w:right w:w="108" w:type="dxa"/>
            </w:tcMar>
          </w:tcPr>
          <w:p w14:paraId="6E0B7822" w14:textId="2238DA1C" w:rsidR="00084A70" w:rsidRDefault="00084A70" w:rsidP="003F7DA4">
            <w:pPr>
              <w:autoSpaceDE w:val="0"/>
              <w:autoSpaceDN w:val="0"/>
              <w:jc w:val="center"/>
              <w:rPr>
                <w:rFonts w:ascii="Arial" w:hAnsi="Arial" w:cs="Arial"/>
                <w:color w:val="000000"/>
                <w:sz w:val="20"/>
                <w:szCs w:val="20"/>
              </w:rPr>
            </w:pPr>
          </w:p>
        </w:tc>
      </w:tr>
      <w:tr w:rsidR="00084A70" w14:paraId="09B9F649" w14:textId="77777777" w:rsidTr="00084A70">
        <w:tc>
          <w:tcPr>
            <w:tcW w:w="1880" w:type="dxa"/>
          </w:tcPr>
          <w:p w14:paraId="077D51FC" w14:textId="77777777" w:rsidR="00084A70" w:rsidRDefault="00084A70" w:rsidP="003F7DA4">
            <w:pPr>
              <w:autoSpaceDE w:val="0"/>
              <w:autoSpaceDN w:val="0"/>
              <w:rPr>
                <w:rFonts w:ascii="Arial" w:hAnsi="Arial" w:cs="Arial"/>
                <w:color w:val="000000"/>
                <w:sz w:val="20"/>
                <w:szCs w:val="20"/>
              </w:rPr>
            </w:pPr>
          </w:p>
        </w:tc>
        <w:tc>
          <w:tcPr>
            <w:tcW w:w="6930" w:type="dxa"/>
          </w:tcPr>
          <w:p w14:paraId="6DBEEB10" w14:textId="77777777" w:rsidR="00084A70" w:rsidRDefault="00084A70" w:rsidP="008671C6">
            <w:pPr>
              <w:pStyle w:val="ListParagraph"/>
              <w:numPr>
                <w:ilvl w:val="0"/>
                <w:numId w:val="8"/>
              </w:numPr>
              <w:tabs>
                <w:tab w:val="clear" w:pos="1080"/>
              </w:tabs>
              <w:autoSpaceDE w:val="0"/>
              <w:autoSpaceDN w:val="0"/>
              <w:ind w:left="312" w:hanging="180"/>
              <w:rPr>
                <w:rFonts w:ascii="Arial" w:hAnsi="Arial" w:cs="Arial"/>
                <w:color w:val="000000"/>
                <w:sz w:val="20"/>
                <w:szCs w:val="20"/>
              </w:rPr>
            </w:pPr>
            <w:r>
              <w:rPr>
                <w:rFonts w:ascii="Arial" w:hAnsi="Arial" w:cs="Arial"/>
                <w:color w:val="000000"/>
                <w:sz w:val="20"/>
                <w:szCs w:val="20"/>
              </w:rPr>
              <w:t>Briefly describe the organization’s history, structure and capacity to serve the target population.</w:t>
            </w:r>
          </w:p>
        </w:tc>
        <w:tc>
          <w:tcPr>
            <w:tcW w:w="1620" w:type="dxa"/>
            <w:tcMar>
              <w:top w:w="0" w:type="dxa"/>
              <w:left w:w="108" w:type="dxa"/>
              <w:bottom w:w="0" w:type="dxa"/>
              <w:right w:w="108" w:type="dxa"/>
            </w:tcMar>
          </w:tcPr>
          <w:p w14:paraId="2B62E54F" w14:textId="77777777" w:rsidR="00084A70" w:rsidRDefault="00084A70" w:rsidP="003F7DA4">
            <w:pPr>
              <w:autoSpaceDE w:val="0"/>
              <w:autoSpaceDN w:val="0"/>
              <w:jc w:val="center"/>
              <w:rPr>
                <w:rFonts w:ascii="Arial" w:hAnsi="Arial" w:cs="Arial"/>
                <w:color w:val="000000"/>
                <w:sz w:val="20"/>
                <w:szCs w:val="20"/>
              </w:rPr>
            </w:pPr>
          </w:p>
        </w:tc>
      </w:tr>
      <w:tr w:rsidR="00084A70" w14:paraId="6D341008" w14:textId="77777777" w:rsidTr="00084A70">
        <w:tc>
          <w:tcPr>
            <w:tcW w:w="1880" w:type="dxa"/>
          </w:tcPr>
          <w:p w14:paraId="3E2A07C4" w14:textId="77777777" w:rsidR="00084A70" w:rsidRDefault="00084A70" w:rsidP="003F7DA4">
            <w:pPr>
              <w:autoSpaceDE w:val="0"/>
              <w:autoSpaceDN w:val="0"/>
              <w:rPr>
                <w:rFonts w:ascii="Arial" w:hAnsi="Arial" w:cs="Arial"/>
                <w:color w:val="000000"/>
                <w:sz w:val="20"/>
                <w:szCs w:val="20"/>
              </w:rPr>
            </w:pPr>
          </w:p>
        </w:tc>
        <w:tc>
          <w:tcPr>
            <w:tcW w:w="6930" w:type="dxa"/>
          </w:tcPr>
          <w:p w14:paraId="6D78BB59" w14:textId="5A4CDA54" w:rsidR="00084A70" w:rsidRDefault="00084A70" w:rsidP="008671C6">
            <w:pPr>
              <w:pStyle w:val="ListParagraph"/>
              <w:numPr>
                <w:ilvl w:val="0"/>
                <w:numId w:val="8"/>
              </w:numPr>
              <w:tabs>
                <w:tab w:val="clear" w:pos="1080"/>
              </w:tabs>
              <w:autoSpaceDE w:val="0"/>
              <w:autoSpaceDN w:val="0"/>
              <w:ind w:left="312" w:hanging="180"/>
              <w:rPr>
                <w:rFonts w:ascii="Arial" w:hAnsi="Arial" w:cs="Arial"/>
                <w:color w:val="000000"/>
                <w:sz w:val="20"/>
                <w:szCs w:val="20"/>
              </w:rPr>
            </w:pPr>
            <w:r>
              <w:rPr>
                <w:rFonts w:ascii="Arial" w:hAnsi="Arial" w:cs="Arial"/>
                <w:color w:val="000000"/>
                <w:sz w:val="20"/>
                <w:szCs w:val="20"/>
              </w:rPr>
              <w:t>Applicant states the position(s) who will oversee services and the qualifications of identified staff.</w:t>
            </w:r>
          </w:p>
        </w:tc>
        <w:tc>
          <w:tcPr>
            <w:tcW w:w="1620" w:type="dxa"/>
            <w:tcMar>
              <w:top w:w="0" w:type="dxa"/>
              <w:left w:w="108" w:type="dxa"/>
              <w:bottom w:w="0" w:type="dxa"/>
              <w:right w:w="108" w:type="dxa"/>
            </w:tcMar>
          </w:tcPr>
          <w:p w14:paraId="4BB83AAB" w14:textId="7A142B93" w:rsidR="00084A70" w:rsidRDefault="00084A70" w:rsidP="003F7DA4">
            <w:pPr>
              <w:autoSpaceDE w:val="0"/>
              <w:autoSpaceDN w:val="0"/>
              <w:jc w:val="center"/>
              <w:rPr>
                <w:rFonts w:ascii="Arial" w:hAnsi="Arial" w:cs="Arial"/>
                <w:color w:val="000000"/>
                <w:sz w:val="20"/>
                <w:szCs w:val="20"/>
              </w:rPr>
            </w:pPr>
          </w:p>
        </w:tc>
      </w:tr>
      <w:tr w:rsidR="00084A70" w14:paraId="2792F23B" w14:textId="77777777" w:rsidTr="00084A70">
        <w:tc>
          <w:tcPr>
            <w:tcW w:w="1880" w:type="dxa"/>
          </w:tcPr>
          <w:p w14:paraId="015805CF" w14:textId="77777777" w:rsidR="00084A70" w:rsidRDefault="00084A70" w:rsidP="003F7DA4">
            <w:pPr>
              <w:autoSpaceDE w:val="0"/>
              <w:autoSpaceDN w:val="0"/>
              <w:rPr>
                <w:rFonts w:ascii="Arial" w:hAnsi="Arial" w:cs="Arial"/>
                <w:color w:val="000000"/>
                <w:sz w:val="20"/>
                <w:szCs w:val="20"/>
              </w:rPr>
            </w:pPr>
          </w:p>
        </w:tc>
        <w:tc>
          <w:tcPr>
            <w:tcW w:w="6930" w:type="dxa"/>
          </w:tcPr>
          <w:p w14:paraId="28E39644" w14:textId="5274E3CF" w:rsidR="00084A70" w:rsidRDefault="00084A70" w:rsidP="008671C6">
            <w:pPr>
              <w:pStyle w:val="ListParagraph"/>
              <w:numPr>
                <w:ilvl w:val="0"/>
                <w:numId w:val="8"/>
              </w:numPr>
              <w:tabs>
                <w:tab w:val="clear" w:pos="1080"/>
              </w:tabs>
              <w:autoSpaceDE w:val="0"/>
              <w:autoSpaceDN w:val="0"/>
              <w:ind w:left="312" w:hanging="180"/>
              <w:rPr>
                <w:rFonts w:ascii="Arial" w:hAnsi="Arial" w:cs="Arial"/>
                <w:color w:val="000000"/>
                <w:sz w:val="20"/>
                <w:szCs w:val="20"/>
              </w:rPr>
            </w:pPr>
            <w:r>
              <w:rPr>
                <w:rFonts w:ascii="Arial" w:hAnsi="Arial" w:cs="Arial"/>
                <w:color w:val="000000"/>
                <w:sz w:val="20"/>
                <w:szCs w:val="20"/>
              </w:rPr>
              <w:t xml:space="preserve">Applicant includes a description of its strategic plan (including evaluation of subcontractors, if any) for implementing Caring </w:t>
            </w:r>
            <w:proofErr w:type="gramStart"/>
            <w:r>
              <w:rPr>
                <w:rFonts w:ascii="Arial" w:hAnsi="Arial" w:cs="Arial"/>
                <w:color w:val="000000"/>
                <w:sz w:val="20"/>
                <w:szCs w:val="20"/>
              </w:rPr>
              <w:t>For</w:t>
            </w:r>
            <w:proofErr w:type="gramEnd"/>
            <w:r>
              <w:rPr>
                <w:rFonts w:ascii="Arial" w:hAnsi="Arial" w:cs="Arial"/>
                <w:color w:val="000000"/>
                <w:sz w:val="20"/>
                <w:szCs w:val="20"/>
              </w:rPr>
              <w:t xml:space="preserve"> Our Own.</w:t>
            </w:r>
          </w:p>
        </w:tc>
        <w:tc>
          <w:tcPr>
            <w:tcW w:w="1620" w:type="dxa"/>
            <w:tcMar>
              <w:top w:w="0" w:type="dxa"/>
              <w:left w:w="108" w:type="dxa"/>
              <w:bottom w:w="0" w:type="dxa"/>
              <w:right w:w="108" w:type="dxa"/>
            </w:tcMar>
          </w:tcPr>
          <w:p w14:paraId="3E086DCB" w14:textId="72D8AA93" w:rsidR="00084A70" w:rsidRDefault="00084A70" w:rsidP="003F7DA4">
            <w:pPr>
              <w:autoSpaceDE w:val="0"/>
              <w:autoSpaceDN w:val="0"/>
              <w:jc w:val="center"/>
              <w:rPr>
                <w:rFonts w:ascii="Arial" w:hAnsi="Arial" w:cs="Arial"/>
                <w:color w:val="000000"/>
                <w:sz w:val="20"/>
                <w:szCs w:val="20"/>
              </w:rPr>
            </w:pPr>
          </w:p>
        </w:tc>
      </w:tr>
      <w:tr w:rsidR="00084A70" w14:paraId="5F8E796C" w14:textId="77777777" w:rsidTr="00084A70">
        <w:tc>
          <w:tcPr>
            <w:tcW w:w="1880" w:type="dxa"/>
          </w:tcPr>
          <w:p w14:paraId="4B639414" w14:textId="77777777" w:rsidR="00084A70" w:rsidRDefault="00084A70" w:rsidP="003F7DA4">
            <w:pPr>
              <w:autoSpaceDE w:val="0"/>
              <w:autoSpaceDN w:val="0"/>
              <w:rPr>
                <w:rFonts w:ascii="Arial" w:hAnsi="Arial" w:cs="Arial"/>
                <w:color w:val="000000"/>
                <w:sz w:val="20"/>
                <w:szCs w:val="20"/>
              </w:rPr>
            </w:pPr>
          </w:p>
        </w:tc>
        <w:tc>
          <w:tcPr>
            <w:tcW w:w="6930" w:type="dxa"/>
          </w:tcPr>
          <w:p w14:paraId="4634AA84" w14:textId="77777777" w:rsidR="00084A70" w:rsidRDefault="00084A70" w:rsidP="008671C6">
            <w:pPr>
              <w:pStyle w:val="ListParagraph"/>
              <w:numPr>
                <w:ilvl w:val="0"/>
                <w:numId w:val="8"/>
              </w:numPr>
              <w:tabs>
                <w:tab w:val="clear" w:pos="1080"/>
              </w:tabs>
              <w:autoSpaceDE w:val="0"/>
              <w:autoSpaceDN w:val="0"/>
              <w:ind w:left="312" w:hanging="180"/>
              <w:rPr>
                <w:rFonts w:ascii="Arial" w:hAnsi="Arial" w:cs="Arial"/>
                <w:color w:val="000000"/>
                <w:sz w:val="20"/>
                <w:szCs w:val="20"/>
              </w:rPr>
            </w:pPr>
            <w:r>
              <w:rPr>
                <w:rFonts w:ascii="Arial" w:hAnsi="Arial" w:cs="Arial"/>
                <w:color w:val="000000"/>
                <w:sz w:val="20"/>
                <w:szCs w:val="20"/>
              </w:rPr>
              <w:t>Applicant clearly provides examples of how the agency uses data to drive performance.</w:t>
            </w:r>
          </w:p>
        </w:tc>
        <w:tc>
          <w:tcPr>
            <w:tcW w:w="1620" w:type="dxa"/>
            <w:tcMar>
              <w:top w:w="0" w:type="dxa"/>
              <w:left w:w="108" w:type="dxa"/>
              <w:bottom w:w="0" w:type="dxa"/>
              <w:right w:w="108" w:type="dxa"/>
            </w:tcMar>
          </w:tcPr>
          <w:p w14:paraId="6D7E6F54" w14:textId="7D14B31F" w:rsidR="00084A70" w:rsidRDefault="00084A70" w:rsidP="003F7DA4">
            <w:pPr>
              <w:autoSpaceDE w:val="0"/>
              <w:autoSpaceDN w:val="0"/>
              <w:jc w:val="center"/>
              <w:rPr>
                <w:rFonts w:ascii="Arial" w:hAnsi="Arial" w:cs="Arial"/>
                <w:color w:val="000000"/>
                <w:sz w:val="20"/>
                <w:szCs w:val="20"/>
              </w:rPr>
            </w:pPr>
          </w:p>
        </w:tc>
      </w:tr>
      <w:tr w:rsidR="00084A70" w14:paraId="544E721B" w14:textId="77777777" w:rsidTr="00084A70">
        <w:tc>
          <w:tcPr>
            <w:tcW w:w="1880" w:type="dxa"/>
          </w:tcPr>
          <w:p w14:paraId="77D505CA" w14:textId="77777777" w:rsidR="00084A70" w:rsidRDefault="00084A70" w:rsidP="003F7DA4">
            <w:pPr>
              <w:autoSpaceDE w:val="0"/>
              <w:autoSpaceDN w:val="0"/>
              <w:rPr>
                <w:rFonts w:ascii="Arial" w:hAnsi="Arial" w:cs="Arial"/>
                <w:color w:val="000000"/>
                <w:sz w:val="20"/>
                <w:szCs w:val="20"/>
              </w:rPr>
            </w:pPr>
          </w:p>
        </w:tc>
        <w:tc>
          <w:tcPr>
            <w:tcW w:w="6930" w:type="dxa"/>
          </w:tcPr>
          <w:p w14:paraId="424C0341" w14:textId="349167AB" w:rsidR="00084A70" w:rsidRDefault="00084A70" w:rsidP="008671C6">
            <w:pPr>
              <w:pStyle w:val="ListParagraph"/>
              <w:numPr>
                <w:ilvl w:val="0"/>
                <w:numId w:val="8"/>
              </w:numPr>
              <w:tabs>
                <w:tab w:val="clear" w:pos="1080"/>
              </w:tabs>
              <w:autoSpaceDE w:val="0"/>
              <w:autoSpaceDN w:val="0"/>
              <w:ind w:left="312" w:hanging="180"/>
              <w:rPr>
                <w:rFonts w:ascii="Arial" w:hAnsi="Arial" w:cs="Arial"/>
                <w:color w:val="000000"/>
                <w:sz w:val="20"/>
                <w:szCs w:val="20"/>
              </w:rPr>
            </w:pPr>
            <w:r>
              <w:rPr>
                <w:rFonts w:ascii="Arial" w:hAnsi="Arial" w:cs="Arial"/>
                <w:color w:val="000000"/>
                <w:sz w:val="20"/>
                <w:szCs w:val="20"/>
              </w:rPr>
              <w:t xml:space="preserve">If Caring </w:t>
            </w:r>
            <w:proofErr w:type="gramStart"/>
            <w:r>
              <w:rPr>
                <w:rFonts w:ascii="Arial" w:hAnsi="Arial" w:cs="Arial"/>
                <w:color w:val="000000"/>
                <w:sz w:val="20"/>
                <w:szCs w:val="20"/>
              </w:rPr>
              <w:t>For</w:t>
            </w:r>
            <w:proofErr w:type="gramEnd"/>
            <w:r>
              <w:rPr>
                <w:rFonts w:ascii="Arial" w:hAnsi="Arial" w:cs="Arial"/>
                <w:color w:val="000000"/>
                <w:sz w:val="20"/>
                <w:szCs w:val="20"/>
              </w:rPr>
              <w:t xml:space="preserve"> Our Own was previously provided by applicant, a summary of accomplishments and community impact is provided.</w:t>
            </w:r>
          </w:p>
        </w:tc>
        <w:tc>
          <w:tcPr>
            <w:tcW w:w="1620" w:type="dxa"/>
            <w:tcMar>
              <w:top w:w="0" w:type="dxa"/>
              <w:left w:w="108" w:type="dxa"/>
              <w:bottom w:w="0" w:type="dxa"/>
              <w:right w:w="108" w:type="dxa"/>
            </w:tcMar>
          </w:tcPr>
          <w:p w14:paraId="7925AB9A" w14:textId="1E28B7DB" w:rsidR="00084A70" w:rsidRDefault="00084A70" w:rsidP="003F7DA4">
            <w:pPr>
              <w:autoSpaceDE w:val="0"/>
              <w:autoSpaceDN w:val="0"/>
              <w:jc w:val="center"/>
              <w:rPr>
                <w:rFonts w:ascii="Arial" w:hAnsi="Arial" w:cs="Arial"/>
                <w:color w:val="000000"/>
                <w:sz w:val="20"/>
                <w:szCs w:val="20"/>
              </w:rPr>
            </w:pPr>
          </w:p>
        </w:tc>
      </w:tr>
      <w:tr w:rsidR="00084A70" w14:paraId="14899DEC" w14:textId="77777777" w:rsidTr="00084A70">
        <w:tc>
          <w:tcPr>
            <w:tcW w:w="1880" w:type="dxa"/>
          </w:tcPr>
          <w:p w14:paraId="607C5C29" w14:textId="77777777" w:rsidR="00084A70" w:rsidRDefault="00084A70" w:rsidP="003F7DA4">
            <w:pPr>
              <w:autoSpaceDE w:val="0"/>
              <w:autoSpaceDN w:val="0"/>
              <w:rPr>
                <w:rFonts w:ascii="Arial" w:hAnsi="Arial" w:cs="Arial"/>
                <w:color w:val="000000"/>
                <w:sz w:val="20"/>
                <w:szCs w:val="20"/>
              </w:rPr>
            </w:pPr>
          </w:p>
        </w:tc>
        <w:tc>
          <w:tcPr>
            <w:tcW w:w="6930" w:type="dxa"/>
          </w:tcPr>
          <w:p w14:paraId="1DE86F62" w14:textId="4CAACD2B" w:rsidR="00084A70" w:rsidRPr="00836EA6" w:rsidRDefault="00084A70" w:rsidP="008671C6">
            <w:pPr>
              <w:pStyle w:val="ListParagraph"/>
              <w:numPr>
                <w:ilvl w:val="0"/>
                <w:numId w:val="8"/>
              </w:numPr>
              <w:tabs>
                <w:tab w:val="clear" w:pos="1080"/>
              </w:tabs>
              <w:autoSpaceDE w:val="0"/>
              <w:autoSpaceDN w:val="0"/>
              <w:ind w:left="312" w:hanging="180"/>
              <w:rPr>
                <w:rFonts w:ascii="Arial" w:hAnsi="Arial" w:cs="Arial"/>
                <w:color w:val="000000"/>
                <w:sz w:val="20"/>
                <w:szCs w:val="20"/>
              </w:rPr>
            </w:pPr>
            <w:r>
              <w:rPr>
                <w:rFonts w:ascii="Arial" w:hAnsi="Arial" w:cs="Arial"/>
                <w:color w:val="000000"/>
                <w:sz w:val="20"/>
                <w:szCs w:val="20"/>
              </w:rPr>
              <w:t xml:space="preserve">Applicant provides an overview (chart acceptable) of organization’s experience in </w:t>
            </w:r>
            <w:r w:rsidRPr="0057126B">
              <w:rPr>
                <w:rFonts w:ascii="Arial" w:hAnsi="Arial" w:cs="Arial"/>
                <w:color w:val="000000"/>
                <w:sz w:val="20"/>
                <w:szCs w:val="20"/>
              </w:rPr>
              <w:t xml:space="preserve">providing </w:t>
            </w:r>
            <w:r w:rsidRPr="0057126B">
              <w:rPr>
                <w:rFonts w:ascii="Arial" w:hAnsi="Arial" w:cs="Arial"/>
                <w:sz w:val="20"/>
                <w:szCs w:val="20"/>
              </w:rPr>
              <w:t xml:space="preserve">Caring </w:t>
            </w:r>
            <w:proofErr w:type="gramStart"/>
            <w:r w:rsidRPr="0057126B">
              <w:rPr>
                <w:rFonts w:ascii="Arial" w:hAnsi="Arial" w:cs="Arial"/>
                <w:sz w:val="20"/>
                <w:szCs w:val="20"/>
              </w:rPr>
              <w:t>For</w:t>
            </w:r>
            <w:proofErr w:type="gramEnd"/>
            <w:r w:rsidRPr="0057126B">
              <w:rPr>
                <w:rFonts w:ascii="Arial" w:hAnsi="Arial" w:cs="Arial"/>
                <w:sz w:val="20"/>
                <w:szCs w:val="20"/>
              </w:rPr>
              <w:t xml:space="preserve"> Our Own </w:t>
            </w:r>
            <w:r w:rsidRPr="0057126B">
              <w:rPr>
                <w:rFonts w:ascii="Arial" w:hAnsi="Arial" w:cs="Arial"/>
                <w:color w:val="000000"/>
                <w:sz w:val="20"/>
                <w:szCs w:val="20"/>
              </w:rPr>
              <w:t>services</w:t>
            </w:r>
            <w:r>
              <w:rPr>
                <w:rFonts w:ascii="Arial" w:hAnsi="Arial" w:cs="Arial"/>
                <w:color w:val="000000"/>
                <w:sz w:val="20"/>
                <w:szCs w:val="20"/>
              </w:rPr>
              <w:t>.</w:t>
            </w:r>
          </w:p>
        </w:tc>
        <w:tc>
          <w:tcPr>
            <w:tcW w:w="1620" w:type="dxa"/>
            <w:tcMar>
              <w:top w:w="0" w:type="dxa"/>
              <w:left w:w="108" w:type="dxa"/>
              <w:bottom w:w="0" w:type="dxa"/>
              <w:right w:w="108" w:type="dxa"/>
            </w:tcMar>
          </w:tcPr>
          <w:p w14:paraId="7905B7F3" w14:textId="1B220F53" w:rsidR="00084A70" w:rsidRDefault="00084A70" w:rsidP="003F7DA4">
            <w:pPr>
              <w:autoSpaceDE w:val="0"/>
              <w:autoSpaceDN w:val="0"/>
              <w:jc w:val="center"/>
              <w:rPr>
                <w:rFonts w:ascii="Arial" w:hAnsi="Arial" w:cs="Arial"/>
                <w:color w:val="000000"/>
                <w:sz w:val="20"/>
                <w:szCs w:val="20"/>
              </w:rPr>
            </w:pPr>
          </w:p>
        </w:tc>
      </w:tr>
      <w:tr w:rsidR="00084A70" w14:paraId="782FC60C" w14:textId="77777777" w:rsidTr="00084A70">
        <w:tc>
          <w:tcPr>
            <w:tcW w:w="1880" w:type="dxa"/>
          </w:tcPr>
          <w:p w14:paraId="2EA6852D" w14:textId="77777777" w:rsidR="00084A70" w:rsidRDefault="00084A70" w:rsidP="003F7DA4">
            <w:pPr>
              <w:autoSpaceDE w:val="0"/>
              <w:autoSpaceDN w:val="0"/>
              <w:spacing w:after="120"/>
              <w:rPr>
                <w:rFonts w:ascii="Arial" w:hAnsi="Arial" w:cs="Arial"/>
                <w:color w:val="000000"/>
                <w:sz w:val="20"/>
                <w:szCs w:val="20"/>
              </w:rPr>
            </w:pPr>
          </w:p>
        </w:tc>
        <w:tc>
          <w:tcPr>
            <w:tcW w:w="6930" w:type="dxa"/>
          </w:tcPr>
          <w:p w14:paraId="454FEA3C" w14:textId="77777777" w:rsidR="00084A70" w:rsidRPr="00FF316A" w:rsidRDefault="00084A70" w:rsidP="008671C6">
            <w:pPr>
              <w:pStyle w:val="ListParagraph"/>
              <w:numPr>
                <w:ilvl w:val="0"/>
                <w:numId w:val="8"/>
              </w:numPr>
              <w:tabs>
                <w:tab w:val="clear" w:pos="1080"/>
                <w:tab w:val="num" w:pos="1212"/>
              </w:tabs>
              <w:autoSpaceDE w:val="0"/>
              <w:autoSpaceDN w:val="0"/>
              <w:spacing w:after="120"/>
              <w:ind w:left="312" w:hanging="180"/>
              <w:rPr>
                <w:rFonts w:ascii="Arial" w:hAnsi="Arial" w:cs="Arial"/>
                <w:color w:val="000000"/>
                <w:sz w:val="20"/>
                <w:szCs w:val="20"/>
              </w:rPr>
            </w:pPr>
            <w:r>
              <w:rPr>
                <w:rFonts w:ascii="Arial" w:hAnsi="Arial" w:cs="Arial"/>
                <w:color w:val="000000"/>
                <w:sz w:val="20"/>
                <w:szCs w:val="20"/>
              </w:rPr>
              <w:t>Applicant provides a summary of any criminal convictions/investigations and regulatory sanctions/investigations or a statement that there are none.</w:t>
            </w:r>
          </w:p>
        </w:tc>
        <w:tc>
          <w:tcPr>
            <w:tcW w:w="1620" w:type="dxa"/>
            <w:tcMar>
              <w:top w:w="0" w:type="dxa"/>
              <w:left w:w="108" w:type="dxa"/>
              <w:bottom w:w="0" w:type="dxa"/>
              <w:right w:w="108" w:type="dxa"/>
            </w:tcMar>
          </w:tcPr>
          <w:p w14:paraId="3364DE08" w14:textId="77777777" w:rsidR="00084A70" w:rsidRDefault="00084A70" w:rsidP="003F7DA4">
            <w:pPr>
              <w:autoSpaceDE w:val="0"/>
              <w:autoSpaceDN w:val="0"/>
              <w:spacing w:after="120"/>
              <w:jc w:val="center"/>
              <w:rPr>
                <w:rFonts w:ascii="Arial" w:hAnsi="Arial" w:cs="Arial"/>
                <w:color w:val="000000"/>
                <w:sz w:val="20"/>
                <w:szCs w:val="20"/>
              </w:rPr>
            </w:pPr>
          </w:p>
        </w:tc>
      </w:tr>
      <w:tr w:rsidR="00084A70" w14:paraId="2A11264D" w14:textId="77777777" w:rsidTr="00084A70">
        <w:tc>
          <w:tcPr>
            <w:tcW w:w="1880" w:type="dxa"/>
          </w:tcPr>
          <w:p w14:paraId="6A9E3164" w14:textId="77777777" w:rsidR="00084A70" w:rsidRDefault="00084A70" w:rsidP="003F7DA4">
            <w:pPr>
              <w:autoSpaceDE w:val="0"/>
              <w:autoSpaceDN w:val="0"/>
              <w:spacing w:after="120"/>
              <w:rPr>
                <w:rFonts w:ascii="Arial" w:hAnsi="Arial" w:cs="Arial"/>
                <w:color w:val="000000"/>
                <w:sz w:val="20"/>
                <w:szCs w:val="20"/>
              </w:rPr>
            </w:pPr>
          </w:p>
        </w:tc>
        <w:tc>
          <w:tcPr>
            <w:tcW w:w="6930" w:type="dxa"/>
          </w:tcPr>
          <w:p w14:paraId="51D9AA22" w14:textId="77777777" w:rsidR="00084A70" w:rsidRPr="009A27B2" w:rsidRDefault="00084A70" w:rsidP="008671C6">
            <w:pPr>
              <w:pStyle w:val="ListParagraph"/>
              <w:numPr>
                <w:ilvl w:val="0"/>
                <w:numId w:val="8"/>
              </w:numPr>
              <w:tabs>
                <w:tab w:val="clear" w:pos="1080"/>
              </w:tabs>
              <w:autoSpaceDE w:val="0"/>
              <w:autoSpaceDN w:val="0"/>
              <w:spacing w:after="120"/>
              <w:ind w:left="312" w:hanging="180"/>
              <w:rPr>
                <w:rFonts w:ascii="Arial" w:hAnsi="Arial" w:cs="Arial"/>
                <w:color w:val="000000"/>
                <w:sz w:val="20"/>
                <w:szCs w:val="20"/>
              </w:rPr>
            </w:pPr>
            <w:r>
              <w:rPr>
                <w:rFonts w:ascii="Arial" w:hAnsi="Arial" w:cs="Arial"/>
                <w:color w:val="000000"/>
                <w:sz w:val="20"/>
                <w:szCs w:val="20"/>
              </w:rPr>
              <w:t xml:space="preserve">Organizational Chart is included and provides evidence that there is a support structure in place. </w:t>
            </w:r>
          </w:p>
        </w:tc>
        <w:tc>
          <w:tcPr>
            <w:tcW w:w="1620" w:type="dxa"/>
            <w:tcMar>
              <w:top w:w="0" w:type="dxa"/>
              <w:left w:w="108" w:type="dxa"/>
              <w:bottom w:w="0" w:type="dxa"/>
              <w:right w:w="108" w:type="dxa"/>
            </w:tcMar>
          </w:tcPr>
          <w:p w14:paraId="2660CE44" w14:textId="02192D25" w:rsidR="00084A70" w:rsidRDefault="00084A70" w:rsidP="003F7DA4">
            <w:pPr>
              <w:autoSpaceDE w:val="0"/>
              <w:autoSpaceDN w:val="0"/>
              <w:spacing w:after="120"/>
              <w:jc w:val="center"/>
              <w:rPr>
                <w:rFonts w:ascii="Arial" w:hAnsi="Arial" w:cs="Arial"/>
                <w:color w:val="000000"/>
                <w:sz w:val="20"/>
                <w:szCs w:val="20"/>
              </w:rPr>
            </w:pPr>
          </w:p>
        </w:tc>
      </w:tr>
      <w:tr w:rsidR="00084A70" w14:paraId="091457DE" w14:textId="77777777" w:rsidTr="00084A70">
        <w:tc>
          <w:tcPr>
            <w:tcW w:w="1880" w:type="dxa"/>
            <w:shd w:val="clear" w:color="auto" w:fill="D9D9D9" w:themeFill="background1" w:themeFillShade="D9"/>
          </w:tcPr>
          <w:p w14:paraId="51908AF5" w14:textId="77777777" w:rsidR="00084A70" w:rsidRPr="00943C0A" w:rsidRDefault="00084A70" w:rsidP="008671C6">
            <w:pPr>
              <w:pStyle w:val="ListParagraph"/>
              <w:numPr>
                <w:ilvl w:val="0"/>
                <w:numId w:val="9"/>
              </w:numPr>
              <w:autoSpaceDE w:val="0"/>
              <w:autoSpaceDN w:val="0"/>
              <w:spacing w:after="120"/>
              <w:ind w:left="258" w:hanging="258"/>
              <w:rPr>
                <w:rFonts w:ascii="Arial" w:hAnsi="Arial" w:cs="Arial"/>
                <w:b/>
                <w:color w:val="000000"/>
                <w:sz w:val="20"/>
                <w:szCs w:val="20"/>
              </w:rPr>
            </w:pPr>
            <w:r w:rsidRPr="00943C0A">
              <w:rPr>
                <w:rFonts w:ascii="Arial" w:hAnsi="Arial" w:cs="Arial"/>
                <w:b/>
                <w:color w:val="000000"/>
                <w:sz w:val="20"/>
                <w:szCs w:val="20"/>
              </w:rPr>
              <w:t xml:space="preserve">Assessment of Needs </w:t>
            </w:r>
          </w:p>
        </w:tc>
        <w:tc>
          <w:tcPr>
            <w:tcW w:w="6930" w:type="dxa"/>
            <w:shd w:val="clear" w:color="auto" w:fill="D9D9D9" w:themeFill="background1" w:themeFillShade="D9"/>
          </w:tcPr>
          <w:p w14:paraId="312FC9C6" w14:textId="77777777" w:rsidR="00084A70" w:rsidRDefault="00084A70" w:rsidP="003F7DA4">
            <w:pPr>
              <w:autoSpaceDE w:val="0"/>
              <w:autoSpaceDN w:val="0"/>
              <w:spacing w:after="120"/>
              <w:jc w:val="center"/>
              <w:rPr>
                <w:rFonts w:ascii="Arial" w:hAnsi="Arial" w:cs="Arial"/>
                <w:b/>
                <w:color w:val="000000"/>
                <w:sz w:val="20"/>
                <w:szCs w:val="20"/>
              </w:rPr>
            </w:pPr>
          </w:p>
        </w:tc>
        <w:tc>
          <w:tcPr>
            <w:tcW w:w="1620" w:type="dxa"/>
            <w:shd w:val="clear" w:color="auto" w:fill="D9D9D9" w:themeFill="background1" w:themeFillShade="D9"/>
            <w:tcMar>
              <w:top w:w="0" w:type="dxa"/>
              <w:left w:w="108" w:type="dxa"/>
              <w:bottom w:w="0" w:type="dxa"/>
              <w:right w:w="108" w:type="dxa"/>
            </w:tcMar>
          </w:tcPr>
          <w:p w14:paraId="115C7292" w14:textId="37628FA3" w:rsidR="00084A70" w:rsidRPr="00943C0A" w:rsidRDefault="00084A70" w:rsidP="003F7DA4">
            <w:pPr>
              <w:autoSpaceDE w:val="0"/>
              <w:autoSpaceDN w:val="0"/>
              <w:spacing w:after="120"/>
              <w:jc w:val="center"/>
              <w:rPr>
                <w:rFonts w:ascii="Arial" w:hAnsi="Arial" w:cs="Arial"/>
                <w:b/>
                <w:color w:val="000000"/>
                <w:sz w:val="20"/>
                <w:szCs w:val="20"/>
              </w:rPr>
            </w:pPr>
          </w:p>
        </w:tc>
      </w:tr>
      <w:tr w:rsidR="00084A70" w14:paraId="10132C68" w14:textId="77777777" w:rsidTr="00084A70">
        <w:tc>
          <w:tcPr>
            <w:tcW w:w="1880" w:type="dxa"/>
          </w:tcPr>
          <w:p w14:paraId="6C7BA7F4" w14:textId="77777777" w:rsidR="00084A70" w:rsidRDefault="00084A70" w:rsidP="003F7DA4">
            <w:pPr>
              <w:autoSpaceDE w:val="0"/>
              <w:autoSpaceDN w:val="0"/>
              <w:spacing w:after="120"/>
              <w:rPr>
                <w:rFonts w:ascii="Arial" w:hAnsi="Arial" w:cs="Arial"/>
                <w:color w:val="000000"/>
                <w:sz w:val="20"/>
                <w:szCs w:val="20"/>
              </w:rPr>
            </w:pPr>
          </w:p>
        </w:tc>
        <w:tc>
          <w:tcPr>
            <w:tcW w:w="6930" w:type="dxa"/>
          </w:tcPr>
          <w:p w14:paraId="5EE72058" w14:textId="3F8D8A34" w:rsidR="00084A70" w:rsidRPr="00943C0A" w:rsidRDefault="00084A70" w:rsidP="008671C6">
            <w:pPr>
              <w:pStyle w:val="ListParagraph"/>
              <w:numPr>
                <w:ilvl w:val="0"/>
                <w:numId w:val="10"/>
              </w:numPr>
              <w:autoSpaceDE w:val="0"/>
              <w:autoSpaceDN w:val="0"/>
              <w:spacing w:after="120"/>
              <w:ind w:left="312" w:hanging="180"/>
              <w:rPr>
                <w:rFonts w:ascii="Arial" w:hAnsi="Arial" w:cs="Arial"/>
                <w:color w:val="000000"/>
                <w:sz w:val="20"/>
                <w:szCs w:val="20"/>
              </w:rPr>
            </w:pPr>
            <w:r>
              <w:rPr>
                <w:rFonts w:ascii="Arial" w:hAnsi="Arial" w:cs="Arial"/>
                <w:color w:val="000000"/>
                <w:sz w:val="20"/>
                <w:szCs w:val="20"/>
              </w:rPr>
              <w:t>Demographics of the service population are provided.</w:t>
            </w:r>
          </w:p>
        </w:tc>
        <w:tc>
          <w:tcPr>
            <w:tcW w:w="1620" w:type="dxa"/>
            <w:tcMar>
              <w:top w:w="0" w:type="dxa"/>
              <w:left w:w="108" w:type="dxa"/>
              <w:bottom w:w="0" w:type="dxa"/>
              <w:right w:w="108" w:type="dxa"/>
            </w:tcMar>
          </w:tcPr>
          <w:p w14:paraId="63D0AE9A" w14:textId="5B2D39C1" w:rsidR="00084A70" w:rsidRDefault="00084A70" w:rsidP="003F7DA4">
            <w:pPr>
              <w:autoSpaceDE w:val="0"/>
              <w:autoSpaceDN w:val="0"/>
              <w:spacing w:after="120"/>
              <w:jc w:val="center"/>
              <w:rPr>
                <w:rFonts w:ascii="Arial" w:hAnsi="Arial" w:cs="Arial"/>
                <w:color w:val="000000"/>
                <w:sz w:val="20"/>
                <w:szCs w:val="20"/>
              </w:rPr>
            </w:pPr>
          </w:p>
        </w:tc>
      </w:tr>
      <w:tr w:rsidR="00084A70" w14:paraId="40E03777" w14:textId="77777777" w:rsidTr="00084A70">
        <w:tc>
          <w:tcPr>
            <w:tcW w:w="1880" w:type="dxa"/>
          </w:tcPr>
          <w:p w14:paraId="4A9B519F" w14:textId="77777777" w:rsidR="00084A70" w:rsidRDefault="00084A70" w:rsidP="003F7DA4">
            <w:pPr>
              <w:autoSpaceDE w:val="0"/>
              <w:autoSpaceDN w:val="0"/>
              <w:spacing w:after="120"/>
              <w:rPr>
                <w:rFonts w:ascii="Arial" w:hAnsi="Arial" w:cs="Arial"/>
                <w:color w:val="000000"/>
                <w:sz w:val="20"/>
                <w:szCs w:val="20"/>
              </w:rPr>
            </w:pPr>
          </w:p>
        </w:tc>
        <w:tc>
          <w:tcPr>
            <w:tcW w:w="6930" w:type="dxa"/>
          </w:tcPr>
          <w:p w14:paraId="4397114F" w14:textId="5EC0E337" w:rsidR="00084A70" w:rsidRDefault="00084A70" w:rsidP="008671C6">
            <w:pPr>
              <w:pStyle w:val="ListParagraph"/>
              <w:numPr>
                <w:ilvl w:val="0"/>
                <w:numId w:val="10"/>
              </w:numPr>
              <w:autoSpaceDE w:val="0"/>
              <w:autoSpaceDN w:val="0"/>
              <w:spacing w:after="120"/>
              <w:ind w:left="312" w:hanging="180"/>
              <w:rPr>
                <w:rFonts w:ascii="Arial" w:hAnsi="Arial" w:cs="Arial"/>
                <w:color w:val="000000"/>
                <w:sz w:val="20"/>
                <w:szCs w:val="20"/>
              </w:rPr>
            </w:pPr>
            <w:r>
              <w:rPr>
                <w:rFonts w:ascii="Arial" w:hAnsi="Arial" w:cs="Arial"/>
                <w:color w:val="000000"/>
                <w:sz w:val="20"/>
                <w:szCs w:val="20"/>
              </w:rPr>
              <w:t>Applicant speaks to the outcomes of placement stability and timely permanency through Kinship family training and completion of home assessments and how the proposed services will address NC DHHS’s vision.</w:t>
            </w:r>
          </w:p>
        </w:tc>
        <w:tc>
          <w:tcPr>
            <w:tcW w:w="1620" w:type="dxa"/>
            <w:tcMar>
              <w:top w:w="0" w:type="dxa"/>
              <w:left w:w="108" w:type="dxa"/>
              <w:bottom w:w="0" w:type="dxa"/>
              <w:right w:w="108" w:type="dxa"/>
            </w:tcMar>
          </w:tcPr>
          <w:p w14:paraId="157FE7A8" w14:textId="710D7D46" w:rsidR="00084A70" w:rsidRDefault="00084A70" w:rsidP="003F7DA4">
            <w:pPr>
              <w:autoSpaceDE w:val="0"/>
              <w:autoSpaceDN w:val="0"/>
              <w:spacing w:after="120"/>
              <w:jc w:val="center"/>
              <w:rPr>
                <w:rFonts w:ascii="Arial" w:hAnsi="Arial" w:cs="Arial"/>
                <w:color w:val="000000"/>
                <w:sz w:val="20"/>
                <w:szCs w:val="20"/>
              </w:rPr>
            </w:pPr>
          </w:p>
        </w:tc>
      </w:tr>
      <w:tr w:rsidR="00084A70" w14:paraId="639BF446" w14:textId="77777777" w:rsidTr="00084A70">
        <w:tc>
          <w:tcPr>
            <w:tcW w:w="1880" w:type="dxa"/>
          </w:tcPr>
          <w:p w14:paraId="74BCAAAB" w14:textId="77777777" w:rsidR="00084A70" w:rsidRDefault="00084A70" w:rsidP="003F7DA4">
            <w:pPr>
              <w:autoSpaceDE w:val="0"/>
              <w:autoSpaceDN w:val="0"/>
              <w:spacing w:after="120"/>
              <w:rPr>
                <w:rFonts w:ascii="Arial" w:hAnsi="Arial" w:cs="Arial"/>
                <w:color w:val="000000"/>
                <w:sz w:val="20"/>
                <w:szCs w:val="20"/>
              </w:rPr>
            </w:pPr>
          </w:p>
        </w:tc>
        <w:tc>
          <w:tcPr>
            <w:tcW w:w="6930" w:type="dxa"/>
          </w:tcPr>
          <w:p w14:paraId="04EC452E" w14:textId="77777777" w:rsidR="00084A70" w:rsidRDefault="00084A70" w:rsidP="008671C6">
            <w:pPr>
              <w:pStyle w:val="ListParagraph"/>
              <w:numPr>
                <w:ilvl w:val="0"/>
                <w:numId w:val="10"/>
              </w:numPr>
              <w:autoSpaceDE w:val="0"/>
              <w:autoSpaceDN w:val="0"/>
              <w:spacing w:after="120"/>
              <w:ind w:left="312" w:hanging="180"/>
              <w:rPr>
                <w:rFonts w:ascii="Arial" w:hAnsi="Arial" w:cs="Arial"/>
                <w:color w:val="000000"/>
                <w:sz w:val="20"/>
                <w:szCs w:val="20"/>
              </w:rPr>
            </w:pPr>
            <w:r>
              <w:rPr>
                <w:rFonts w:ascii="Arial" w:hAnsi="Arial" w:cs="Arial"/>
                <w:color w:val="000000"/>
                <w:sz w:val="20"/>
                <w:szCs w:val="20"/>
              </w:rPr>
              <w:t>Program fits into the community’s continuum of services and is not duplicative.</w:t>
            </w:r>
          </w:p>
        </w:tc>
        <w:tc>
          <w:tcPr>
            <w:tcW w:w="1620" w:type="dxa"/>
            <w:tcMar>
              <w:top w:w="0" w:type="dxa"/>
              <w:left w:w="108" w:type="dxa"/>
              <w:bottom w:w="0" w:type="dxa"/>
              <w:right w:w="108" w:type="dxa"/>
            </w:tcMar>
          </w:tcPr>
          <w:p w14:paraId="7726AE47" w14:textId="2D8BD04E" w:rsidR="00084A70" w:rsidRDefault="00084A70" w:rsidP="003F7DA4">
            <w:pPr>
              <w:autoSpaceDE w:val="0"/>
              <w:autoSpaceDN w:val="0"/>
              <w:spacing w:after="120"/>
              <w:jc w:val="center"/>
              <w:rPr>
                <w:rFonts w:ascii="Arial" w:hAnsi="Arial" w:cs="Arial"/>
                <w:color w:val="000000"/>
                <w:sz w:val="20"/>
                <w:szCs w:val="20"/>
              </w:rPr>
            </w:pPr>
          </w:p>
        </w:tc>
      </w:tr>
      <w:tr w:rsidR="00084A70" w14:paraId="458EBCD2" w14:textId="77777777" w:rsidTr="00084A70">
        <w:tc>
          <w:tcPr>
            <w:tcW w:w="1880" w:type="dxa"/>
          </w:tcPr>
          <w:p w14:paraId="70F71710" w14:textId="77777777" w:rsidR="00084A70" w:rsidRDefault="00084A70" w:rsidP="003F7DA4">
            <w:pPr>
              <w:autoSpaceDE w:val="0"/>
              <w:autoSpaceDN w:val="0"/>
              <w:spacing w:after="120"/>
              <w:rPr>
                <w:rFonts w:ascii="Arial" w:hAnsi="Arial" w:cs="Arial"/>
                <w:color w:val="000000"/>
                <w:sz w:val="20"/>
                <w:szCs w:val="20"/>
              </w:rPr>
            </w:pPr>
          </w:p>
        </w:tc>
        <w:tc>
          <w:tcPr>
            <w:tcW w:w="6930" w:type="dxa"/>
          </w:tcPr>
          <w:p w14:paraId="523CC7C2" w14:textId="77777777" w:rsidR="00084A70" w:rsidRDefault="00084A70" w:rsidP="008671C6">
            <w:pPr>
              <w:pStyle w:val="ListParagraph"/>
              <w:numPr>
                <w:ilvl w:val="0"/>
                <w:numId w:val="10"/>
              </w:numPr>
              <w:autoSpaceDE w:val="0"/>
              <w:autoSpaceDN w:val="0"/>
              <w:spacing w:after="120"/>
              <w:ind w:left="312" w:hanging="180"/>
              <w:rPr>
                <w:rFonts w:ascii="Arial" w:hAnsi="Arial" w:cs="Arial"/>
                <w:color w:val="000000"/>
                <w:sz w:val="20"/>
                <w:szCs w:val="20"/>
              </w:rPr>
            </w:pPr>
            <w:r>
              <w:rPr>
                <w:rFonts w:ascii="Arial" w:hAnsi="Arial" w:cs="Arial"/>
                <w:color w:val="000000"/>
                <w:sz w:val="20"/>
                <w:szCs w:val="20"/>
              </w:rPr>
              <w:t xml:space="preserve">Clearly stated sources of needs assessment data. </w:t>
            </w:r>
          </w:p>
        </w:tc>
        <w:tc>
          <w:tcPr>
            <w:tcW w:w="1620" w:type="dxa"/>
            <w:tcMar>
              <w:top w:w="0" w:type="dxa"/>
              <w:left w:w="108" w:type="dxa"/>
              <w:bottom w:w="0" w:type="dxa"/>
              <w:right w:w="108" w:type="dxa"/>
            </w:tcMar>
          </w:tcPr>
          <w:p w14:paraId="00C83C91" w14:textId="67C30D23" w:rsidR="00084A70" w:rsidRDefault="00084A70" w:rsidP="003F7DA4">
            <w:pPr>
              <w:autoSpaceDE w:val="0"/>
              <w:autoSpaceDN w:val="0"/>
              <w:spacing w:after="120"/>
              <w:jc w:val="center"/>
              <w:rPr>
                <w:rFonts w:ascii="Arial" w:hAnsi="Arial" w:cs="Arial"/>
                <w:color w:val="000000"/>
                <w:sz w:val="20"/>
                <w:szCs w:val="20"/>
              </w:rPr>
            </w:pPr>
          </w:p>
        </w:tc>
      </w:tr>
      <w:tr w:rsidR="00084A70" w14:paraId="1BE7020E" w14:textId="77777777" w:rsidTr="00084A70">
        <w:tc>
          <w:tcPr>
            <w:tcW w:w="1880" w:type="dxa"/>
            <w:shd w:val="clear" w:color="auto" w:fill="D9D9D9" w:themeFill="background1" w:themeFillShade="D9"/>
          </w:tcPr>
          <w:p w14:paraId="74326EAA" w14:textId="27E96DC8" w:rsidR="00084A70" w:rsidRPr="00762C41" w:rsidRDefault="00084A70" w:rsidP="008671C6">
            <w:pPr>
              <w:pStyle w:val="ListParagraph"/>
              <w:numPr>
                <w:ilvl w:val="0"/>
                <w:numId w:val="9"/>
              </w:numPr>
              <w:autoSpaceDE w:val="0"/>
              <w:autoSpaceDN w:val="0"/>
              <w:spacing w:after="120"/>
              <w:ind w:left="258" w:hanging="258"/>
              <w:rPr>
                <w:rFonts w:ascii="Arial" w:hAnsi="Arial" w:cs="Arial"/>
                <w:b/>
                <w:color w:val="000000"/>
                <w:sz w:val="20"/>
                <w:szCs w:val="20"/>
              </w:rPr>
            </w:pPr>
            <w:r w:rsidRPr="00B30573">
              <w:rPr>
                <w:rFonts w:ascii="Arial" w:hAnsi="Arial" w:cs="Arial"/>
                <w:b/>
                <w:color w:val="000000"/>
                <w:sz w:val="20"/>
                <w:szCs w:val="20"/>
              </w:rPr>
              <w:t>Project Design/</w:t>
            </w:r>
            <w:r>
              <w:rPr>
                <w:rFonts w:ascii="Arial" w:hAnsi="Arial" w:cs="Arial"/>
                <w:b/>
                <w:color w:val="000000"/>
                <w:sz w:val="20"/>
                <w:szCs w:val="20"/>
              </w:rPr>
              <w:t xml:space="preserve"> </w:t>
            </w:r>
            <w:r w:rsidRPr="00762C41">
              <w:rPr>
                <w:rFonts w:ascii="Arial" w:hAnsi="Arial" w:cs="Arial"/>
                <w:b/>
                <w:color w:val="000000"/>
                <w:sz w:val="20"/>
                <w:szCs w:val="20"/>
              </w:rPr>
              <w:t>Activities</w:t>
            </w:r>
          </w:p>
        </w:tc>
        <w:tc>
          <w:tcPr>
            <w:tcW w:w="6930" w:type="dxa"/>
            <w:shd w:val="clear" w:color="auto" w:fill="D9D9D9" w:themeFill="background1" w:themeFillShade="D9"/>
          </w:tcPr>
          <w:p w14:paraId="4DCC6EC3" w14:textId="77777777" w:rsidR="00084A70" w:rsidRDefault="00084A70" w:rsidP="003F7DA4">
            <w:pPr>
              <w:autoSpaceDE w:val="0"/>
              <w:autoSpaceDN w:val="0"/>
              <w:spacing w:after="120"/>
              <w:rPr>
                <w:rFonts w:ascii="Arial" w:hAnsi="Arial" w:cs="Arial"/>
                <w:color w:val="000000"/>
                <w:sz w:val="20"/>
                <w:szCs w:val="20"/>
              </w:rPr>
            </w:pPr>
          </w:p>
        </w:tc>
        <w:tc>
          <w:tcPr>
            <w:tcW w:w="1620" w:type="dxa"/>
            <w:shd w:val="clear" w:color="auto" w:fill="D9D9D9" w:themeFill="background1" w:themeFillShade="D9"/>
            <w:tcMar>
              <w:top w:w="0" w:type="dxa"/>
              <w:left w:w="108" w:type="dxa"/>
              <w:bottom w:w="0" w:type="dxa"/>
              <w:right w:w="108" w:type="dxa"/>
            </w:tcMar>
          </w:tcPr>
          <w:p w14:paraId="36C2042F" w14:textId="4D0E5A3B" w:rsidR="00084A70" w:rsidRPr="00B30573" w:rsidRDefault="00084A70" w:rsidP="003F7DA4">
            <w:pPr>
              <w:autoSpaceDE w:val="0"/>
              <w:autoSpaceDN w:val="0"/>
              <w:spacing w:after="120"/>
              <w:jc w:val="center"/>
              <w:rPr>
                <w:rFonts w:ascii="Arial" w:hAnsi="Arial" w:cs="Arial"/>
                <w:b/>
                <w:color w:val="000000"/>
                <w:sz w:val="20"/>
                <w:szCs w:val="20"/>
              </w:rPr>
            </w:pPr>
          </w:p>
        </w:tc>
      </w:tr>
      <w:tr w:rsidR="00084A70" w14:paraId="31C74B1A" w14:textId="77777777" w:rsidTr="00084A70">
        <w:tc>
          <w:tcPr>
            <w:tcW w:w="1880" w:type="dxa"/>
          </w:tcPr>
          <w:p w14:paraId="3BBB8E87" w14:textId="77777777" w:rsidR="00084A70" w:rsidRDefault="00084A70" w:rsidP="003F7DA4">
            <w:pPr>
              <w:autoSpaceDE w:val="0"/>
              <w:autoSpaceDN w:val="0"/>
              <w:rPr>
                <w:rFonts w:ascii="Arial" w:hAnsi="Arial" w:cs="Arial"/>
                <w:b/>
                <w:color w:val="000000"/>
                <w:sz w:val="20"/>
                <w:szCs w:val="20"/>
              </w:rPr>
            </w:pPr>
          </w:p>
          <w:p w14:paraId="08468AD6" w14:textId="58C5EA54" w:rsidR="00084A70" w:rsidRPr="00EE69A6" w:rsidRDefault="00084A70" w:rsidP="003F7DA4">
            <w:pPr>
              <w:autoSpaceDE w:val="0"/>
              <w:autoSpaceDN w:val="0"/>
              <w:rPr>
                <w:rFonts w:ascii="Arial" w:hAnsi="Arial" w:cs="Arial"/>
                <w:b/>
                <w:color w:val="000000"/>
                <w:sz w:val="20"/>
                <w:szCs w:val="20"/>
              </w:rPr>
            </w:pPr>
          </w:p>
        </w:tc>
        <w:tc>
          <w:tcPr>
            <w:tcW w:w="6930" w:type="dxa"/>
          </w:tcPr>
          <w:p w14:paraId="761D2DFB" w14:textId="7CBAD4CC" w:rsidR="00084A70" w:rsidRPr="006C6F77" w:rsidRDefault="00084A70" w:rsidP="006C6F77">
            <w:pPr>
              <w:pStyle w:val="ListParagraph"/>
              <w:numPr>
                <w:ilvl w:val="0"/>
                <w:numId w:val="10"/>
              </w:numPr>
              <w:ind w:left="361" w:hanging="180"/>
              <w:rPr>
                <w:rFonts w:ascii="Arial" w:hAnsi="Arial" w:cs="Arial"/>
                <w:sz w:val="20"/>
                <w:szCs w:val="20"/>
              </w:rPr>
            </w:pPr>
            <w:r w:rsidRPr="00420D4B">
              <w:rPr>
                <w:rFonts w:ascii="Arial" w:hAnsi="Arial" w:cs="Arial"/>
                <w:sz w:val="20"/>
                <w:szCs w:val="20"/>
              </w:rPr>
              <w:t xml:space="preserve">Describe your agency’s ability to provide </w:t>
            </w:r>
            <w:r>
              <w:rPr>
                <w:rFonts w:ascii="Arial" w:hAnsi="Arial" w:cs="Arial"/>
                <w:sz w:val="20"/>
                <w:szCs w:val="20"/>
              </w:rPr>
              <w:t xml:space="preserve">Caring </w:t>
            </w:r>
            <w:proofErr w:type="gramStart"/>
            <w:r>
              <w:rPr>
                <w:rFonts w:ascii="Arial" w:hAnsi="Arial" w:cs="Arial"/>
                <w:sz w:val="20"/>
                <w:szCs w:val="20"/>
              </w:rPr>
              <w:t>For</w:t>
            </w:r>
            <w:proofErr w:type="gramEnd"/>
            <w:r>
              <w:rPr>
                <w:rFonts w:ascii="Arial" w:hAnsi="Arial" w:cs="Arial"/>
                <w:sz w:val="20"/>
                <w:szCs w:val="20"/>
              </w:rPr>
              <w:t xml:space="preserve"> Our Own</w:t>
            </w:r>
            <w:r w:rsidRPr="00420D4B">
              <w:rPr>
                <w:rFonts w:ascii="Arial" w:hAnsi="Arial" w:cs="Arial"/>
                <w:sz w:val="20"/>
                <w:szCs w:val="20"/>
              </w:rPr>
              <w:t xml:space="preserve"> trainings including # staff available, space where training will take place, resources (equipment, food, daycare, etc.), anticipated # of </w:t>
            </w:r>
            <w:r>
              <w:rPr>
                <w:rFonts w:ascii="Arial" w:hAnsi="Arial" w:cs="Arial"/>
                <w:sz w:val="20"/>
                <w:szCs w:val="20"/>
              </w:rPr>
              <w:t xml:space="preserve">classes and </w:t>
            </w:r>
            <w:r w:rsidRPr="00420D4B">
              <w:rPr>
                <w:rFonts w:ascii="Arial" w:hAnsi="Arial" w:cs="Arial"/>
                <w:sz w:val="20"/>
                <w:szCs w:val="20"/>
              </w:rPr>
              <w:t>families trained per year.</w:t>
            </w:r>
          </w:p>
        </w:tc>
        <w:tc>
          <w:tcPr>
            <w:tcW w:w="1620" w:type="dxa"/>
            <w:tcMar>
              <w:top w:w="0" w:type="dxa"/>
              <w:left w:w="108" w:type="dxa"/>
              <w:bottom w:w="0" w:type="dxa"/>
              <w:right w:w="108" w:type="dxa"/>
            </w:tcMar>
          </w:tcPr>
          <w:p w14:paraId="49D29DA8" w14:textId="3AA86333" w:rsidR="00084A70" w:rsidRDefault="00084A70" w:rsidP="003F7DA4">
            <w:pPr>
              <w:autoSpaceDE w:val="0"/>
              <w:autoSpaceDN w:val="0"/>
              <w:jc w:val="center"/>
              <w:rPr>
                <w:rFonts w:ascii="Arial" w:hAnsi="Arial" w:cs="Arial"/>
                <w:color w:val="000000"/>
                <w:sz w:val="20"/>
                <w:szCs w:val="20"/>
              </w:rPr>
            </w:pPr>
          </w:p>
        </w:tc>
      </w:tr>
      <w:tr w:rsidR="00084A70" w14:paraId="2BDB7B5C" w14:textId="77777777" w:rsidTr="00084A70">
        <w:tc>
          <w:tcPr>
            <w:tcW w:w="1880" w:type="dxa"/>
            <w:vMerge w:val="restart"/>
          </w:tcPr>
          <w:p w14:paraId="5E226109" w14:textId="77777777" w:rsidR="00084A70" w:rsidRDefault="00084A70" w:rsidP="003F7DA4">
            <w:pPr>
              <w:autoSpaceDE w:val="0"/>
              <w:autoSpaceDN w:val="0"/>
              <w:rPr>
                <w:rFonts w:ascii="Arial" w:hAnsi="Arial" w:cs="Arial"/>
                <w:b/>
                <w:color w:val="000000"/>
                <w:sz w:val="20"/>
                <w:szCs w:val="20"/>
              </w:rPr>
            </w:pPr>
          </w:p>
        </w:tc>
        <w:tc>
          <w:tcPr>
            <w:tcW w:w="6930" w:type="dxa"/>
          </w:tcPr>
          <w:p w14:paraId="67F17281" w14:textId="3E1F04C1" w:rsidR="00084A70" w:rsidRPr="006C6F77" w:rsidRDefault="00084A70" w:rsidP="006C6F77">
            <w:pPr>
              <w:pStyle w:val="ListParagraph"/>
              <w:numPr>
                <w:ilvl w:val="0"/>
                <w:numId w:val="10"/>
              </w:numPr>
              <w:autoSpaceDE w:val="0"/>
              <w:autoSpaceDN w:val="0"/>
              <w:ind w:left="312" w:hanging="180"/>
              <w:rPr>
                <w:rFonts w:ascii="Arial" w:hAnsi="Arial" w:cs="Arial"/>
                <w:color w:val="000000"/>
                <w:sz w:val="20"/>
                <w:szCs w:val="20"/>
              </w:rPr>
            </w:pPr>
            <w:r>
              <w:rPr>
                <w:rFonts w:ascii="Arial" w:hAnsi="Arial" w:cs="Arial"/>
                <w:color w:val="000000"/>
                <w:sz w:val="20"/>
                <w:szCs w:val="20"/>
              </w:rPr>
              <w:t>Applicant explains how it currently partners and/or collaborates with local county child welfare agencies.</w:t>
            </w:r>
          </w:p>
        </w:tc>
        <w:tc>
          <w:tcPr>
            <w:tcW w:w="1620" w:type="dxa"/>
            <w:tcMar>
              <w:top w:w="0" w:type="dxa"/>
              <w:left w:w="108" w:type="dxa"/>
              <w:bottom w:w="0" w:type="dxa"/>
              <w:right w:w="108" w:type="dxa"/>
            </w:tcMar>
          </w:tcPr>
          <w:p w14:paraId="34C2AFB5" w14:textId="77777777" w:rsidR="00084A70" w:rsidRDefault="00084A70" w:rsidP="003F7DA4">
            <w:pPr>
              <w:autoSpaceDE w:val="0"/>
              <w:autoSpaceDN w:val="0"/>
              <w:jc w:val="center"/>
              <w:rPr>
                <w:rFonts w:ascii="Arial" w:hAnsi="Arial" w:cs="Arial"/>
                <w:color w:val="000000"/>
                <w:sz w:val="20"/>
                <w:szCs w:val="20"/>
              </w:rPr>
            </w:pPr>
          </w:p>
        </w:tc>
      </w:tr>
      <w:tr w:rsidR="00084A70" w14:paraId="0E2EA060" w14:textId="77777777" w:rsidTr="00084A70">
        <w:tc>
          <w:tcPr>
            <w:tcW w:w="1880" w:type="dxa"/>
            <w:vMerge/>
          </w:tcPr>
          <w:p w14:paraId="6E2F1213" w14:textId="77777777" w:rsidR="00084A70" w:rsidRDefault="00084A70" w:rsidP="003F7DA4">
            <w:pPr>
              <w:autoSpaceDE w:val="0"/>
              <w:autoSpaceDN w:val="0"/>
              <w:rPr>
                <w:rFonts w:ascii="Arial" w:hAnsi="Arial" w:cs="Arial"/>
                <w:b/>
                <w:color w:val="000000"/>
                <w:sz w:val="20"/>
                <w:szCs w:val="20"/>
              </w:rPr>
            </w:pPr>
          </w:p>
        </w:tc>
        <w:tc>
          <w:tcPr>
            <w:tcW w:w="6930" w:type="dxa"/>
          </w:tcPr>
          <w:p w14:paraId="1ED54FA0" w14:textId="5F54F840" w:rsidR="00084A70" w:rsidRPr="006C6F77" w:rsidRDefault="00084A70" w:rsidP="006C6F77">
            <w:pPr>
              <w:pStyle w:val="ListParagraph"/>
              <w:numPr>
                <w:ilvl w:val="0"/>
                <w:numId w:val="10"/>
              </w:numPr>
              <w:autoSpaceDE w:val="0"/>
              <w:autoSpaceDN w:val="0"/>
              <w:ind w:left="312" w:hanging="180"/>
              <w:rPr>
                <w:rFonts w:ascii="Arial" w:hAnsi="Arial" w:cs="Arial"/>
                <w:color w:val="000000"/>
                <w:sz w:val="20"/>
                <w:szCs w:val="20"/>
              </w:rPr>
            </w:pPr>
            <w:r>
              <w:rPr>
                <w:rFonts w:ascii="Arial" w:hAnsi="Arial" w:cs="Arial"/>
                <w:color w:val="000000"/>
                <w:sz w:val="20"/>
                <w:szCs w:val="20"/>
              </w:rPr>
              <w:t>Relationships with the region’s Departments of Social Services are discussed.</w:t>
            </w:r>
          </w:p>
        </w:tc>
        <w:tc>
          <w:tcPr>
            <w:tcW w:w="1620" w:type="dxa"/>
            <w:tcMar>
              <w:top w:w="0" w:type="dxa"/>
              <w:left w:w="108" w:type="dxa"/>
              <w:bottom w:w="0" w:type="dxa"/>
              <w:right w:w="108" w:type="dxa"/>
            </w:tcMar>
          </w:tcPr>
          <w:p w14:paraId="785C762D" w14:textId="77777777" w:rsidR="00084A70" w:rsidRDefault="00084A70" w:rsidP="003F7DA4">
            <w:pPr>
              <w:autoSpaceDE w:val="0"/>
              <w:autoSpaceDN w:val="0"/>
              <w:jc w:val="center"/>
              <w:rPr>
                <w:rFonts w:ascii="Arial" w:hAnsi="Arial" w:cs="Arial"/>
                <w:color w:val="000000"/>
                <w:sz w:val="20"/>
                <w:szCs w:val="20"/>
              </w:rPr>
            </w:pPr>
          </w:p>
        </w:tc>
      </w:tr>
      <w:tr w:rsidR="00084A70" w14:paraId="54E22B95" w14:textId="77777777" w:rsidTr="00084A70">
        <w:trPr>
          <w:trHeight w:val="882"/>
        </w:trPr>
        <w:tc>
          <w:tcPr>
            <w:tcW w:w="1880" w:type="dxa"/>
            <w:vMerge/>
          </w:tcPr>
          <w:p w14:paraId="18A4500F" w14:textId="77777777" w:rsidR="00084A70" w:rsidRDefault="00084A70" w:rsidP="003F7DA4">
            <w:pPr>
              <w:autoSpaceDE w:val="0"/>
              <w:autoSpaceDN w:val="0"/>
              <w:rPr>
                <w:rFonts w:ascii="Arial" w:hAnsi="Arial" w:cs="Arial"/>
                <w:b/>
                <w:color w:val="000000"/>
                <w:sz w:val="20"/>
                <w:szCs w:val="20"/>
              </w:rPr>
            </w:pPr>
          </w:p>
        </w:tc>
        <w:tc>
          <w:tcPr>
            <w:tcW w:w="6930" w:type="dxa"/>
          </w:tcPr>
          <w:p w14:paraId="72A010EF" w14:textId="5FDDE579" w:rsidR="00084A70" w:rsidRPr="006C6F77" w:rsidRDefault="00084A70" w:rsidP="006C6F77">
            <w:pPr>
              <w:pStyle w:val="ListParagraph"/>
              <w:numPr>
                <w:ilvl w:val="0"/>
                <w:numId w:val="10"/>
              </w:numPr>
              <w:autoSpaceDE w:val="0"/>
              <w:autoSpaceDN w:val="0"/>
              <w:ind w:left="312" w:hanging="180"/>
              <w:rPr>
                <w:rFonts w:ascii="Arial" w:hAnsi="Arial" w:cs="Arial"/>
                <w:color w:val="000000"/>
                <w:sz w:val="20"/>
                <w:szCs w:val="20"/>
              </w:rPr>
            </w:pPr>
            <w:r>
              <w:rPr>
                <w:rFonts w:ascii="Arial" w:hAnsi="Arial" w:cs="Arial"/>
                <w:color w:val="000000"/>
                <w:sz w:val="20"/>
                <w:szCs w:val="20"/>
              </w:rPr>
              <w:t xml:space="preserve">If Applicant currently provides Caring </w:t>
            </w:r>
            <w:proofErr w:type="gramStart"/>
            <w:r>
              <w:rPr>
                <w:rFonts w:ascii="Arial" w:hAnsi="Arial" w:cs="Arial"/>
                <w:color w:val="000000"/>
                <w:sz w:val="20"/>
                <w:szCs w:val="20"/>
              </w:rPr>
              <w:t>For</w:t>
            </w:r>
            <w:proofErr w:type="gramEnd"/>
            <w:r>
              <w:rPr>
                <w:rFonts w:ascii="Arial" w:hAnsi="Arial" w:cs="Arial"/>
                <w:color w:val="000000"/>
                <w:sz w:val="20"/>
                <w:szCs w:val="20"/>
              </w:rPr>
              <w:t xml:space="preserve"> Our Own services, it describes their process and timeframe for initiating services and sharing of information.</w:t>
            </w:r>
          </w:p>
        </w:tc>
        <w:tc>
          <w:tcPr>
            <w:tcW w:w="1620" w:type="dxa"/>
            <w:tcMar>
              <w:top w:w="0" w:type="dxa"/>
              <w:left w:w="108" w:type="dxa"/>
              <w:bottom w:w="0" w:type="dxa"/>
              <w:right w:w="108" w:type="dxa"/>
            </w:tcMar>
          </w:tcPr>
          <w:p w14:paraId="01B69797" w14:textId="77777777" w:rsidR="00084A70" w:rsidRDefault="00084A70" w:rsidP="003F7DA4">
            <w:pPr>
              <w:autoSpaceDE w:val="0"/>
              <w:autoSpaceDN w:val="0"/>
              <w:jc w:val="center"/>
              <w:rPr>
                <w:rFonts w:ascii="Arial" w:hAnsi="Arial" w:cs="Arial"/>
                <w:color w:val="000000"/>
                <w:sz w:val="20"/>
                <w:szCs w:val="20"/>
              </w:rPr>
            </w:pPr>
          </w:p>
        </w:tc>
      </w:tr>
      <w:tr w:rsidR="00084A70" w14:paraId="2AAA1199" w14:textId="77777777" w:rsidTr="00084A70">
        <w:trPr>
          <w:trHeight w:val="522"/>
        </w:trPr>
        <w:tc>
          <w:tcPr>
            <w:tcW w:w="1880" w:type="dxa"/>
            <w:shd w:val="clear" w:color="auto" w:fill="D9D9D9" w:themeFill="background1" w:themeFillShade="D9"/>
          </w:tcPr>
          <w:p w14:paraId="7ABF93DE" w14:textId="1A220100" w:rsidR="00084A70" w:rsidRPr="00762C41" w:rsidRDefault="00084A70" w:rsidP="00762C41">
            <w:pPr>
              <w:autoSpaceDE w:val="0"/>
              <w:autoSpaceDN w:val="0"/>
              <w:ind w:left="348" w:hanging="360"/>
              <w:rPr>
                <w:rFonts w:ascii="Arial" w:hAnsi="Arial" w:cs="Arial"/>
                <w:b/>
                <w:color w:val="000000"/>
                <w:sz w:val="20"/>
                <w:szCs w:val="20"/>
              </w:rPr>
            </w:pPr>
            <w:r w:rsidRPr="00762C41">
              <w:rPr>
                <w:rFonts w:ascii="Arial" w:hAnsi="Arial" w:cs="Arial"/>
                <w:b/>
                <w:color w:val="000000"/>
                <w:sz w:val="20"/>
                <w:szCs w:val="20"/>
              </w:rPr>
              <w:t xml:space="preserve">V.   </w:t>
            </w:r>
            <w:r w:rsidR="00DD4049">
              <w:rPr>
                <w:rFonts w:ascii="Arial" w:hAnsi="Arial" w:cs="Arial"/>
                <w:b/>
                <w:color w:val="000000"/>
                <w:sz w:val="20"/>
                <w:szCs w:val="20"/>
              </w:rPr>
              <w:t>Performance Measures</w:t>
            </w:r>
          </w:p>
        </w:tc>
        <w:tc>
          <w:tcPr>
            <w:tcW w:w="6930" w:type="dxa"/>
            <w:shd w:val="clear" w:color="auto" w:fill="D9D9D9" w:themeFill="background1" w:themeFillShade="D9"/>
          </w:tcPr>
          <w:p w14:paraId="2298B7FE" w14:textId="77777777" w:rsidR="00084A70" w:rsidRPr="00762C41" w:rsidRDefault="00084A70" w:rsidP="003F7DA4">
            <w:pPr>
              <w:pStyle w:val="ListParagraph"/>
              <w:autoSpaceDE w:val="0"/>
              <w:autoSpaceDN w:val="0"/>
              <w:ind w:left="312"/>
              <w:jc w:val="center"/>
              <w:rPr>
                <w:rFonts w:ascii="Arial" w:hAnsi="Arial" w:cs="Arial"/>
                <w:b/>
                <w:color w:val="000000"/>
                <w:sz w:val="20"/>
                <w:szCs w:val="20"/>
              </w:rPr>
            </w:pPr>
          </w:p>
        </w:tc>
        <w:tc>
          <w:tcPr>
            <w:tcW w:w="1620" w:type="dxa"/>
            <w:shd w:val="clear" w:color="auto" w:fill="D9D9D9" w:themeFill="background1" w:themeFillShade="D9"/>
            <w:tcMar>
              <w:top w:w="0" w:type="dxa"/>
              <w:left w:w="108" w:type="dxa"/>
              <w:bottom w:w="0" w:type="dxa"/>
              <w:right w:w="108" w:type="dxa"/>
            </w:tcMar>
          </w:tcPr>
          <w:p w14:paraId="57D746FD" w14:textId="4B5501E7" w:rsidR="00084A70" w:rsidRPr="00762C41" w:rsidRDefault="00084A70" w:rsidP="003F7DA4">
            <w:pPr>
              <w:autoSpaceDE w:val="0"/>
              <w:autoSpaceDN w:val="0"/>
              <w:jc w:val="center"/>
              <w:rPr>
                <w:rFonts w:ascii="Arial" w:hAnsi="Arial" w:cs="Arial"/>
                <w:b/>
                <w:color w:val="000000"/>
                <w:sz w:val="20"/>
                <w:szCs w:val="20"/>
              </w:rPr>
            </w:pPr>
          </w:p>
        </w:tc>
      </w:tr>
      <w:tr w:rsidR="00084A70" w14:paraId="656C6D7B" w14:textId="77777777" w:rsidTr="00084A70">
        <w:tc>
          <w:tcPr>
            <w:tcW w:w="1880" w:type="dxa"/>
            <w:shd w:val="clear" w:color="auto" w:fill="auto"/>
          </w:tcPr>
          <w:p w14:paraId="4E32CE3E" w14:textId="77777777" w:rsidR="00084A70" w:rsidRPr="00762C41" w:rsidRDefault="00084A70" w:rsidP="00762C41">
            <w:pPr>
              <w:autoSpaceDE w:val="0"/>
              <w:autoSpaceDN w:val="0"/>
              <w:ind w:left="348" w:hanging="360"/>
              <w:rPr>
                <w:rFonts w:ascii="Arial" w:hAnsi="Arial" w:cs="Arial"/>
                <w:b/>
                <w:color w:val="000000"/>
                <w:sz w:val="20"/>
                <w:szCs w:val="20"/>
              </w:rPr>
            </w:pPr>
          </w:p>
        </w:tc>
        <w:tc>
          <w:tcPr>
            <w:tcW w:w="6930" w:type="dxa"/>
            <w:shd w:val="clear" w:color="auto" w:fill="auto"/>
          </w:tcPr>
          <w:p w14:paraId="0E1EF6B2" w14:textId="1DE6A363" w:rsidR="00084A70" w:rsidRPr="005B15C3" w:rsidRDefault="00084A70" w:rsidP="00D6532B">
            <w:pPr>
              <w:pStyle w:val="ListParagraph"/>
              <w:numPr>
                <w:ilvl w:val="0"/>
                <w:numId w:val="41"/>
              </w:numPr>
              <w:autoSpaceDE w:val="0"/>
              <w:autoSpaceDN w:val="0"/>
              <w:ind w:left="361"/>
              <w:rPr>
                <w:rFonts w:ascii="Arial" w:hAnsi="Arial" w:cs="Arial"/>
                <w:color w:val="000000"/>
                <w:sz w:val="20"/>
                <w:szCs w:val="20"/>
              </w:rPr>
            </w:pPr>
            <w:r w:rsidRPr="001E6884">
              <w:rPr>
                <w:rFonts w:ascii="Arial" w:hAnsi="Arial" w:cs="Arial"/>
                <w:color w:val="000000"/>
                <w:sz w:val="20"/>
                <w:szCs w:val="20"/>
              </w:rPr>
              <w:t xml:space="preserve">Applicant explains how it will evaluate client and program success, including evaluation tools/surveys to be utilized. </w:t>
            </w:r>
          </w:p>
        </w:tc>
        <w:tc>
          <w:tcPr>
            <w:tcW w:w="1620" w:type="dxa"/>
            <w:shd w:val="clear" w:color="auto" w:fill="auto"/>
            <w:tcMar>
              <w:top w:w="0" w:type="dxa"/>
              <w:left w:w="108" w:type="dxa"/>
              <w:bottom w:w="0" w:type="dxa"/>
              <w:right w:w="108" w:type="dxa"/>
            </w:tcMar>
          </w:tcPr>
          <w:p w14:paraId="54EAB9CB" w14:textId="1736D9EE" w:rsidR="00084A70" w:rsidRPr="00762C41" w:rsidRDefault="00084A70" w:rsidP="00762C41">
            <w:pPr>
              <w:autoSpaceDE w:val="0"/>
              <w:autoSpaceDN w:val="0"/>
              <w:jc w:val="center"/>
              <w:rPr>
                <w:rFonts w:ascii="Arial" w:hAnsi="Arial" w:cs="Arial"/>
                <w:b/>
                <w:color w:val="000000"/>
                <w:sz w:val="20"/>
                <w:szCs w:val="20"/>
              </w:rPr>
            </w:pPr>
          </w:p>
        </w:tc>
      </w:tr>
      <w:tr w:rsidR="00084A70" w14:paraId="0877CE28" w14:textId="77777777" w:rsidTr="00084A70">
        <w:trPr>
          <w:trHeight w:val="234"/>
        </w:trPr>
        <w:tc>
          <w:tcPr>
            <w:tcW w:w="1880" w:type="dxa"/>
            <w:tcBorders>
              <w:bottom w:val="single" w:sz="4" w:space="0" w:color="auto"/>
            </w:tcBorders>
            <w:shd w:val="clear" w:color="auto" w:fill="auto"/>
          </w:tcPr>
          <w:p w14:paraId="1651B4D2" w14:textId="77777777" w:rsidR="00084A70" w:rsidRPr="00762C41" w:rsidRDefault="00084A70" w:rsidP="00762C41">
            <w:pPr>
              <w:autoSpaceDE w:val="0"/>
              <w:autoSpaceDN w:val="0"/>
              <w:ind w:left="348" w:hanging="360"/>
              <w:rPr>
                <w:rFonts w:ascii="Arial" w:hAnsi="Arial" w:cs="Arial"/>
                <w:b/>
                <w:color w:val="000000"/>
                <w:sz w:val="20"/>
                <w:szCs w:val="20"/>
              </w:rPr>
            </w:pPr>
          </w:p>
        </w:tc>
        <w:tc>
          <w:tcPr>
            <w:tcW w:w="6930" w:type="dxa"/>
            <w:tcBorders>
              <w:bottom w:val="single" w:sz="4" w:space="0" w:color="auto"/>
            </w:tcBorders>
            <w:shd w:val="clear" w:color="auto" w:fill="auto"/>
          </w:tcPr>
          <w:p w14:paraId="5792A8CA" w14:textId="0A88CC37" w:rsidR="00084A70" w:rsidRPr="005B15C3" w:rsidRDefault="00084A70" w:rsidP="00D6532B">
            <w:pPr>
              <w:pStyle w:val="ListParagraph"/>
              <w:numPr>
                <w:ilvl w:val="0"/>
                <w:numId w:val="41"/>
              </w:numPr>
              <w:autoSpaceDE w:val="0"/>
              <w:autoSpaceDN w:val="0"/>
              <w:ind w:left="361"/>
              <w:rPr>
                <w:rFonts w:ascii="Arial" w:hAnsi="Arial" w:cs="Arial"/>
                <w:color w:val="000000"/>
                <w:sz w:val="20"/>
                <w:szCs w:val="20"/>
              </w:rPr>
            </w:pPr>
            <w:r w:rsidRPr="001E6884">
              <w:rPr>
                <w:rFonts w:ascii="Arial" w:hAnsi="Arial" w:cs="Arial"/>
                <w:color w:val="000000"/>
                <w:sz w:val="20"/>
                <w:szCs w:val="20"/>
              </w:rPr>
              <w:t>Applicant describes its data collection/evaluation process and who is responsible.</w:t>
            </w:r>
          </w:p>
        </w:tc>
        <w:tc>
          <w:tcPr>
            <w:tcW w:w="1620" w:type="dxa"/>
            <w:tcBorders>
              <w:bottom w:val="single" w:sz="4" w:space="0" w:color="auto"/>
            </w:tcBorders>
            <w:shd w:val="clear" w:color="auto" w:fill="auto"/>
            <w:tcMar>
              <w:top w:w="0" w:type="dxa"/>
              <w:left w:w="108" w:type="dxa"/>
              <w:bottom w:w="0" w:type="dxa"/>
              <w:right w:w="108" w:type="dxa"/>
            </w:tcMar>
          </w:tcPr>
          <w:p w14:paraId="306238AE" w14:textId="2E533F3A" w:rsidR="00084A70" w:rsidRPr="00762C41" w:rsidRDefault="00084A70" w:rsidP="003F7DA4">
            <w:pPr>
              <w:autoSpaceDE w:val="0"/>
              <w:autoSpaceDN w:val="0"/>
              <w:jc w:val="center"/>
              <w:rPr>
                <w:rFonts w:ascii="Arial" w:hAnsi="Arial" w:cs="Arial"/>
                <w:color w:val="000000"/>
                <w:sz w:val="20"/>
                <w:szCs w:val="20"/>
              </w:rPr>
            </w:pPr>
          </w:p>
        </w:tc>
      </w:tr>
      <w:tr w:rsidR="00084A70" w14:paraId="0F6E82DC" w14:textId="77777777" w:rsidTr="00084A70">
        <w:trPr>
          <w:trHeight w:val="234"/>
        </w:trPr>
        <w:tc>
          <w:tcPr>
            <w:tcW w:w="1880" w:type="dxa"/>
            <w:tcBorders>
              <w:bottom w:val="single" w:sz="4" w:space="0" w:color="auto"/>
            </w:tcBorders>
            <w:shd w:val="clear" w:color="auto" w:fill="auto"/>
          </w:tcPr>
          <w:p w14:paraId="200143DB" w14:textId="77777777" w:rsidR="00084A70" w:rsidRPr="00762C41" w:rsidRDefault="00084A70" w:rsidP="00762C41">
            <w:pPr>
              <w:autoSpaceDE w:val="0"/>
              <w:autoSpaceDN w:val="0"/>
              <w:ind w:left="348" w:hanging="360"/>
              <w:rPr>
                <w:rFonts w:ascii="Arial" w:hAnsi="Arial" w:cs="Arial"/>
                <w:b/>
                <w:color w:val="000000"/>
                <w:sz w:val="20"/>
                <w:szCs w:val="20"/>
              </w:rPr>
            </w:pPr>
          </w:p>
        </w:tc>
        <w:tc>
          <w:tcPr>
            <w:tcW w:w="6930" w:type="dxa"/>
            <w:tcBorders>
              <w:bottom w:val="single" w:sz="4" w:space="0" w:color="auto"/>
            </w:tcBorders>
            <w:shd w:val="clear" w:color="auto" w:fill="auto"/>
          </w:tcPr>
          <w:p w14:paraId="6B94EB2B" w14:textId="05719283" w:rsidR="00084A70" w:rsidRPr="005B15C3" w:rsidRDefault="00084A70" w:rsidP="00D6532B">
            <w:pPr>
              <w:pStyle w:val="ListParagraph"/>
              <w:numPr>
                <w:ilvl w:val="0"/>
                <w:numId w:val="41"/>
              </w:numPr>
              <w:autoSpaceDE w:val="0"/>
              <w:autoSpaceDN w:val="0"/>
              <w:ind w:left="361"/>
              <w:rPr>
                <w:rFonts w:ascii="Arial" w:hAnsi="Arial" w:cs="Arial"/>
                <w:color w:val="000000"/>
                <w:sz w:val="20"/>
                <w:szCs w:val="20"/>
              </w:rPr>
            </w:pPr>
            <w:r w:rsidRPr="001E6884">
              <w:rPr>
                <w:rFonts w:ascii="Arial" w:hAnsi="Arial" w:cs="Arial"/>
                <w:color w:val="000000"/>
                <w:sz w:val="20"/>
                <w:szCs w:val="20"/>
              </w:rPr>
              <w:t xml:space="preserve">Applicant explains their continuous quality improvement process. </w:t>
            </w:r>
          </w:p>
        </w:tc>
        <w:tc>
          <w:tcPr>
            <w:tcW w:w="1620" w:type="dxa"/>
            <w:tcBorders>
              <w:bottom w:val="single" w:sz="4" w:space="0" w:color="auto"/>
            </w:tcBorders>
            <w:shd w:val="clear" w:color="auto" w:fill="auto"/>
            <w:tcMar>
              <w:top w:w="0" w:type="dxa"/>
              <w:left w:w="108" w:type="dxa"/>
              <w:bottom w:w="0" w:type="dxa"/>
              <w:right w:w="108" w:type="dxa"/>
            </w:tcMar>
          </w:tcPr>
          <w:p w14:paraId="4B0EBCD1" w14:textId="77777777" w:rsidR="00084A70" w:rsidRPr="00762C41" w:rsidRDefault="00084A70" w:rsidP="003F7DA4">
            <w:pPr>
              <w:autoSpaceDE w:val="0"/>
              <w:autoSpaceDN w:val="0"/>
              <w:jc w:val="center"/>
              <w:rPr>
                <w:rFonts w:ascii="Arial" w:hAnsi="Arial" w:cs="Arial"/>
                <w:color w:val="000000"/>
                <w:sz w:val="20"/>
                <w:szCs w:val="20"/>
              </w:rPr>
            </w:pPr>
          </w:p>
        </w:tc>
      </w:tr>
      <w:tr w:rsidR="00084A70" w14:paraId="25A965BE" w14:textId="77777777" w:rsidTr="00084A70">
        <w:trPr>
          <w:trHeight w:val="234"/>
        </w:trPr>
        <w:tc>
          <w:tcPr>
            <w:tcW w:w="1880" w:type="dxa"/>
            <w:tcBorders>
              <w:bottom w:val="single" w:sz="4" w:space="0" w:color="auto"/>
            </w:tcBorders>
            <w:shd w:val="clear" w:color="auto" w:fill="auto"/>
          </w:tcPr>
          <w:p w14:paraId="7FBF113E" w14:textId="77777777" w:rsidR="00084A70" w:rsidRPr="00762C41" w:rsidRDefault="00084A70" w:rsidP="00762C41">
            <w:pPr>
              <w:autoSpaceDE w:val="0"/>
              <w:autoSpaceDN w:val="0"/>
              <w:ind w:left="348" w:hanging="360"/>
              <w:rPr>
                <w:rFonts w:ascii="Arial" w:hAnsi="Arial" w:cs="Arial"/>
                <w:b/>
                <w:color w:val="000000"/>
                <w:sz w:val="20"/>
                <w:szCs w:val="20"/>
              </w:rPr>
            </w:pPr>
          </w:p>
        </w:tc>
        <w:tc>
          <w:tcPr>
            <w:tcW w:w="6930" w:type="dxa"/>
            <w:tcBorders>
              <w:bottom w:val="single" w:sz="4" w:space="0" w:color="auto"/>
            </w:tcBorders>
            <w:shd w:val="clear" w:color="auto" w:fill="auto"/>
          </w:tcPr>
          <w:p w14:paraId="6005751A" w14:textId="5FF97B3B" w:rsidR="00084A70" w:rsidRPr="005B15C3" w:rsidRDefault="00084A70" w:rsidP="00D6532B">
            <w:pPr>
              <w:pStyle w:val="ListParagraph"/>
              <w:numPr>
                <w:ilvl w:val="0"/>
                <w:numId w:val="41"/>
              </w:numPr>
              <w:autoSpaceDE w:val="0"/>
              <w:autoSpaceDN w:val="0"/>
              <w:ind w:left="361"/>
              <w:rPr>
                <w:rFonts w:ascii="Arial" w:hAnsi="Arial" w:cs="Arial"/>
                <w:color w:val="000000"/>
                <w:sz w:val="20"/>
                <w:szCs w:val="20"/>
              </w:rPr>
            </w:pPr>
            <w:r w:rsidRPr="001E6884">
              <w:rPr>
                <w:rFonts w:ascii="Arial" w:hAnsi="Arial" w:cs="Arial"/>
                <w:color w:val="000000"/>
                <w:sz w:val="20"/>
                <w:szCs w:val="20"/>
              </w:rPr>
              <w:t xml:space="preserve">Applicant describes success in past programming and outcomes achieved (not necessarily </w:t>
            </w:r>
            <w:r w:rsidRPr="005B15C3">
              <w:rPr>
                <w:rFonts w:ascii="Arial" w:hAnsi="Arial" w:cs="Arial"/>
                <w:sz w:val="20"/>
                <w:szCs w:val="20"/>
              </w:rPr>
              <w:t xml:space="preserve">Caring </w:t>
            </w:r>
            <w:proofErr w:type="gramStart"/>
            <w:r w:rsidRPr="005B15C3">
              <w:rPr>
                <w:rFonts w:ascii="Arial" w:hAnsi="Arial" w:cs="Arial"/>
                <w:sz w:val="20"/>
                <w:szCs w:val="20"/>
              </w:rPr>
              <w:t>For</w:t>
            </w:r>
            <w:proofErr w:type="gramEnd"/>
            <w:r w:rsidRPr="005B15C3">
              <w:rPr>
                <w:rFonts w:ascii="Arial" w:hAnsi="Arial" w:cs="Arial"/>
                <w:sz w:val="20"/>
                <w:szCs w:val="20"/>
              </w:rPr>
              <w:t xml:space="preserve"> Our Own</w:t>
            </w:r>
            <w:r w:rsidRPr="001E6884">
              <w:rPr>
                <w:rFonts w:ascii="Arial" w:hAnsi="Arial" w:cs="Arial"/>
                <w:color w:val="000000"/>
                <w:sz w:val="20"/>
                <w:szCs w:val="20"/>
              </w:rPr>
              <w:t>).  The applicant describes how this programming was evaluated.</w:t>
            </w:r>
          </w:p>
        </w:tc>
        <w:tc>
          <w:tcPr>
            <w:tcW w:w="1620" w:type="dxa"/>
            <w:tcBorders>
              <w:bottom w:val="single" w:sz="4" w:space="0" w:color="auto"/>
            </w:tcBorders>
            <w:shd w:val="clear" w:color="auto" w:fill="auto"/>
            <w:tcMar>
              <w:top w:w="0" w:type="dxa"/>
              <w:left w:w="108" w:type="dxa"/>
              <w:bottom w:w="0" w:type="dxa"/>
              <w:right w:w="108" w:type="dxa"/>
            </w:tcMar>
          </w:tcPr>
          <w:p w14:paraId="4C6A50C5" w14:textId="77777777" w:rsidR="00084A70" w:rsidRPr="00762C41" w:rsidRDefault="00084A70" w:rsidP="003F7DA4">
            <w:pPr>
              <w:autoSpaceDE w:val="0"/>
              <w:autoSpaceDN w:val="0"/>
              <w:jc w:val="center"/>
              <w:rPr>
                <w:rFonts w:ascii="Arial" w:hAnsi="Arial" w:cs="Arial"/>
                <w:color w:val="000000"/>
                <w:sz w:val="20"/>
                <w:szCs w:val="20"/>
              </w:rPr>
            </w:pPr>
          </w:p>
        </w:tc>
      </w:tr>
      <w:tr w:rsidR="00084A70" w14:paraId="718E6083" w14:textId="77777777" w:rsidTr="00084A70">
        <w:trPr>
          <w:trHeight w:val="234"/>
        </w:trPr>
        <w:tc>
          <w:tcPr>
            <w:tcW w:w="1880" w:type="dxa"/>
            <w:tcBorders>
              <w:bottom w:val="single" w:sz="4" w:space="0" w:color="auto"/>
            </w:tcBorders>
            <w:shd w:val="clear" w:color="auto" w:fill="auto"/>
          </w:tcPr>
          <w:p w14:paraId="1FDE19A4" w14:textId="77777777" w:rsidR="00084A70" w:rsidRPr="00762C41" w:rsidRDefault="00084A70" w:rsidP="00762C41">
            <w:pPr>
              <w:autoSpaceDE w:val="0"/>
              <w:autoSpaceDN w:val="0"/>
              <w:ind w:left="348" w:hanging="360"/>
              <w:rPr>
                <w:rFonts w:ascii="Arial" w:hAnsi="Arial" w:cs="Arial"/>
                <w:b/>
                <w:color w:val="000000"/>
                <w:sz w:val="20"/>
                <w:szCs w:val="20"/>
              </w:rPr>
            </w:pPr>
          </w:p>
        </w:tc>
        <w:tc>
          <w:tcPr>
            <w:tcW w:w="6930" w:type="dxa"/>
            <w:tcBorders>
              <w:bottom w:val="single" w:sz="4" w:space="0" w:color="auto"/>
            </w:tcBorders>
            <w:shd w:val="clear" w:color="auto" w:fill="auto"/>
          </w:tcPr>
          <w:p w14:paraId="268A6951" w14:textId="7DC08303" w:rsidR="00084A70" w:rsidRPr="001E6884" w:rsidRDefault="00084A70" w:rsidP="00D6532B">
            <w:pPr>
              <w:pStyle w:val="ListParagraph"/>
              <w:numPr>
                <w:ilvl w:val="0"/>
                <w:numId w:val="41"/>
              </w:numPr>
              <w:autoSpaceDE w:val="0"/>
              <w:autoSpaceDN w:val="0"/>
              <w:ind w:left="361"/>
              <w:rPr>
                <w:rFonts w:ascii="Arial" w:hAnsi="Arial" w:cs="Arial"/>
                <w:color w:val="000000"/>
                <w:sz w:val="20"/>
                <w:szCs w:val="20"/>
              </w:rPr>
            </w:pPr>
            <w:r>
              <w:rPr>
                <w:rFonts w:ascii="Arial" w:hAnsi="Arial" w:cs="Arial"/>
                <w:color w:val="000000"/>
                <w:sz w:val="20"/>
                <w:szCs w:val="20"/>
              </w:rPr>
              <w:t>Performance Measures chart completed.</w:t>
            </w:r>
          </w:p>
        </w:tc>
        <w:tc>
          <w:tcPr>
            <w:tcW w:w="1620" w:type="dxa"/>
            <w:tcBorders>
              <w:bottom w:val="single" w:sz="4" w:space="0" w:color="auto"/>
            </w:tcBorders>
            <w:shd w:val="clear" w:color="auto" w:fill="auto"/>
            <w:tcMar>
              <w:top w:w="0" w:type="dxa"/>
              <w:left w:w="108" w:type="dxa"/>
              <w:bottom w:w="0" w:type="dxa"/>
              <w:right w:w="108" w:type="dxa"/>
            </w:tcMar>
          </w:tcPr>
          <w:p w14:paraId="26F71FDE" w14:textId="77777777" w:rsidR="00084A70" w:rsidRPr="00762C41" w:rsidRDefault="00084A70" w:rsidP="003F7DA4">
            <w:pPr>
              <w:autoSpaceDE w:val="0"/>
              <w:autoSpaceDN w:val="0"/>
              <w:jc w:val="center"/>
              <w:rPr>
                <w:rFonts w:ascii="Arial" w:hAnsi="Arial" w:cs="Arial"/>
                <w:color w:val="000000"/>
                <w:sz w:val="20"/>
                <w:szCs w:val="20"/>
              </w:rPr>
            </w:pPr>
          </w:p>
        </w:tc>
      </w:tr>
      <w:tr w:rsidR="00084A70" w14:paraId="10A45477" w14:textId="77777777" w:rsidTr="00084A70">
        <w:trPr>
          <w:trHeight w:val="379"/>
        </w:trPr>
        <w:tc>
          <w:tcPr>
            <w:tcW w:w="1880" w:type="dxa"/>
            <w:tcBorders>
              <w:top w:val="single" w:sz="4" w:space="0" w:color="auto"/>
              <w:left w:val="single" w:sz="4" w:space="0" w:color="auto"/>
              <w:bottom w:val="single" w:sz="4" w:space="0" w:color="auto"/>
              <w:right w:val="single" w:sz="4" w:space="0" w:color="auto"/>
            </w:tcBorders>
          </w:tcPr>
          <w:p w14:paraId="2D008E02" w14:textId="2E61A0DA" w:rsidR="00084A70" w:rsidRPr="009F1D94" w:rsidRDefault="00084A70" w:rsidP="00D6532B">
            <w:pPr>
              <w:pStyle w:val="ListParagraph"/>
              <w:numPr>
                <w:ilvl w:val="0"/>
                <w:numId w:val="52"/>
              </w:numPr>
              <w:autoSpaceDE w:val="0"/>
              <w:autoSpaceDN w:val="0"/>
              <w:rPr>
                <w:rFonts w:ascii="Arial" w:hAnsi="Arial" w:cs="Arial"/>
                <w:b/>
                <w:color w:val="000000"/>
                <w:sz w:val="20"/>
                <w:szCs w:val="20"/>
                <w:highlight w:val="lightGray"/>
              </w:rPr>
            </w:pPr>
            <w:r>
              <w:rPr>
                <w:rFonts w:ascii="Arial" w:hAnsi="Arial" w:cs="Arial"/>
                <w:b/>
                <w:color w:val="000000"/>
                <w:sz w:val="20"/>
                <w:szCs w:val="20"/>
                <w:highlight w:val="lightGray"/>
              </w:rPr>
              <w:t>Budget and Narrative</w:t>
            </w:r>
          </w:p>
        </w:tc>
        <w:tc>
          <w:tcPr>
            <w:tcW w:w="6930" w:type="dxa"/>
            <w:tcBorders>
              <w:top w:val="single" w:sz="4" w:space="0" w:color="auto"/>
              <w:left w:val="single" w:sz="4" w:space="0" w:color="auto"/>
              <w:bottom w:val="single" w:sz="4" w:space="0" w:color="auto"/>
              <w:right w:val="single" w:sz="4" w:space="0" w:color="auto"/>
            </w:tcBorders>
          </w:tcPr>
          <w:p w14:paraId="0954BD52" w14:textId="77777777" w:rsidR="00084A70" w:rsidRPr="00084A70" w:rsidRDefault="00084A70" w:rsidP="009F1D94">
            <w:pPr>
              <w:autoSpaceDE w:val="0"/>
              <w:autoSpaceDN w:val="0"/>
              <w:ind w:left="348" w:hanging="360"/>
              <w:rPr>
                <w:rFonts w:ascii="Arial" w:hAnsi="Arial" w:cs="Arial"/>
                <w:b/>
                <w:color w:val="000000"/>
                <w:sz w:val="20"/>
                <w:szCs w:val="20"/>
                <w:highlight w:val="lightGray"/>
              </w:rPr>
            </w:pPr>
          </w:p>
        </w:tc>
        <w:tc>
          <w:tcPr>
            <w:tcW w:w="16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EF970F" w14:textId="4AAD5DA6" w:rsidR="00084A70" w:rsidRPr="009F1D94" w:rsidRDefault="00084A70" w:rsidP="009F1D94">
            <w:pPr>
              <w:autoSpaceDE w:val="0"/>
              <w:autoSpaceDN w:val="0"/>
              <w:ind w:left="348" w:hanging="360"/>
              <w:rPr>
                <w:rFonts w:ascii="Arial" w:hAnsi="Arial" w:cs="Arial"/>
                <w:b/>
                <w:color w:val="000000"/>
                <w:sz w:val="20"/>
                <w:szCs w:val="20"/>
                <w:highlight w:val="lightGray"/>
              </w:rPr>
            </w:pPr>
          </w:p>
        </w:tc>
      </w:tr>
      <w:tr w:rsidR="00084A70" w14:paraId="5C610FCE" w14:textId="77777777" w:rsidTr="00084A70">
        <w:tc>
          <w:tcPr>
            <w:tcW w:w="1880" w:type="dxa"/>
            <w:tcBorders>
              <w:top w:val="single" w:sz="4" w:space="0" w:color="auto"/>
              <w:left w:val="single" w:sz="4" w:space="0" w:color="auto"/>
              <w:bottom w:val="single" w:sz="4" w:space="0" w:color="auto"/>
              <w:right w:val="single" w:sz="4" w:space="0" w:color="auto"/>
            </w:tcBorders>
            <w:shd w:val="clear" w:color="auto" w:fill="auto"/>
          </w:tcPr>
          <w:p w14:paraId="67D88D2D" w14:textId="743C7F06" w:rsidR="00084A70" w:rsidRPr="00D6357D" w:rsidRDefault="00084A70" w:rsidP="009F1D94">
            <w:pPr>
              <w:autoSpaceDE w:val="0"/>
              <w:autoSpaceDN w:val="0"/>
              <w:rPr>
                <w:rFonts w:ascii="Arial" w:hAnsi="Arial" w:cs="Arial"/>
                <w:b/>
                <w:color w:val="000000"/>
                <w:sz w:val="20"/>
                <w:szCs w:val="20"/>
              </w:rPr>
            </w:pPr>
          </w:p>
        </w:tc>
        <w:tc>
          <w:tcPr>
            <w:tcW w:w="6930" w:type="dxa"/>
            <w:tcBorders>
              <w:top w:val="single" w:sz="4" w:space="0" w:color="auto"/>
              <w:left w:val="single" w:sz="4" w:space="0" w:color="auto"/>
              <w:bottom w:val="single" w:sz="4" w:space="0" w:color="auto"/>
              <w:right w:val="single" w:sz="4" w:space="0" w:color="auto"/>
            </w:tcBorders>
            <w:shd w:val="clear" w:color="auto" w:fill="auto"/>
          </w:tcPr>
          <w:p w14:paraId="79ACE843" w14:textId="2A5022BA" w:rsidR="00084A70" w:rsidRPr="005B15C3" w:rsidRDefault="00084A70" w:rsidP="00D6532B">
            <w:pPr>
              <w:pStyle w:val="ListParagraph"/>
              <w:numPr>
                <w:ilvl w:val="0"/>
                <w:numId w:val="51"/>
              </w:numPr>
              <w:autoSpaceDE w:val="0"/>
              <w:autoSpaceDN w:val="0"/>
              <w:ind w:left="360"/>
              <w:rPr>
                <w:rFonts w:ascii="Arial" w:hAnsi="Arial" w:cs="Arial"/>
                <w:color w:val="000000"/>
                <w:sz w:val="20"/>
                <w:szCs w:val="20"/>
              </w:rPr>
            </w:pPr>
            <w:r w:rsidRPr="005B15C3">
              <w:rPr>
                <w:rFonts w:ascii="Arial" w:hAnsi="Arial" w:cs="Arial"/>
                <w:color w:val="000000"/>
                <w:sz w:val="20"/>
                <w:szCs w:val="20"/>
              </w:rPr>
              <w:t xml:space="preserve">The budget is appropriate and supports the Project Design/Activities.  </w:t>
            </w:r>
          </w:p>
        </w:tc>
        <w:tc>
          <w:tcPr>
            <w:tcW w:w="162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79574846" w14:textId="77777777" w:rsidR="00084A70" w:rsidRDefault="00084A70" w:rsidP="009F1D94">
            <w:pPr>
              <w:autoSpaceDE w:val="0"/>
              <w:autoSpaceDN w:val="0"/>
              <w:rPr>
                <w:rFonts w:ascii="Arial" w:hAnsi="Arial" w:cs="Arial"/>
                <w:color w:val="000000"/>
                <w:sz w:val="20"/>
                <w:szCs w:val="20"/>
              </w:rPr>
            </w:pPr>
          </w:p>
        </w:tc>
      </w:tr>
      <w:tr w:rsidR="00084A70" w14:paraId="522BFBCD" w14:textId="77777777" w:rsidTr="00084A70">
        <w:tc>
          <w:tcPr>
            <w:tcW w:w="1880" w:type="dxa"/>
            <w:tcBorders>
              <w:top w:val="single" w:sz="4" w:space="0" w:color="auto"/>
              <w:left w:val="single" w:sz="4" w:space="0" w:color="auto"/>
              <w:bottom w:val="single" w:sz="4" w:space="0" w:color="auto"/>
              <w:right w:val="single" w:sz="4" w:space="0" w:color="auto"/>
            </w:tcBorders>
            <w:shd w:val="clear" w:color="auto" w:fill="auto"/>
          </w:tcPr>
          <w:p w14:paraId="5130326B" w14:textId="77777777" w:rsidR="00084A70" w:rsidRPr="00D6357D" w:rsidRDefault="00084A70" w:rsidP="009F1D94">
            <w:pPr>
              <w:autoSpaceDE w:val="0"/>
              <w:autoSpaceDN w:val="0"/>
              <w:rPr>
                <w:rFonts w:ascii="Arial" w:hAnsi="Arial" w:cs="Arial"/>
                <w:b/>
                <w:color w:val="000000"/>
                <w:sz w:val="20"/>
                <w:szCs w:val="20"/>
              </w:rPr>
            </w:pPr>
          </w:p>
        </w:tc>
        <w:tc>
          <w:tcPr>
            <w:tcW w:w="6930" w:type="dxa"/>
            <w:tcBorders>
              <w:top w:val="single" w:sz="4" w:space="0" w:color="auto"/>
              <w:left w:val="single" w:sz="4" w:space="0" w:color="auto"/>
              <w:bottom w:val="single" w:sz="4" w:space="0" w:color="auto"/>
              <w:right w:val="single" w:sz="4" w:space="0" w:color="auto"/>
            </w:tcBorders>
            <w:shd w:val="clear" w:color="auto" w:fill="auto"/>
          </w:tcPr>
          <w:p w14:paraId="410B255D" w14:textId="7C67BDDD" w:rsidR="00084A70" w:rsidRPr="009F1D94" w:rsidRDefault="00084A70" w:rsidP="00D6532B">
            <w:pPr>
              <w:pStyle w:val="ListParagraph"/>
              <w:numPr>
                <w:ilvl w:val="0"/>
                <w:numId w:val="51"/>
              </w:numPr>
              <w:autoSpaceDE w:val="0"/>
              <w:autoSpaceDN w:val="0"/>
              <w:ind w:left="360"/>
              <w:rPr>
                <w:rFonts w:ascii="Arial" w:hAnsi="Arial" w:cs="Arial"/>
                <w:color w:val="000000"/>
                <w:sz w:val="20"/>
                <w:szCs w:val="20"/>
              </w:rPr>
            </w:pPr>
            <w:r w:rsidRPr="009F1D94">
              <w:rPr>
                <w:rFonts w:ascii="Arial" w:hAnsi="Arial" w:cs="Arial"/>
                <w:color w:val="000000"/>
                <w:sz w:val="20"/>
                <w:szCs w:val="20"/>
              </w:rPr>
              <w:t xml:space="preserve">The budget narrative provides justification for each service area, is clearly articulated and </w:t>
            </w:r>
            <w:proofErr w:type="gramStart"/>
            <w:r w:rsidRPr="009F1D94">
              <w:rPr>
                <w:rFonts w:ascii="Arial" w:hAnsi="Arial" w:cs="Arial"/>
                <w:color w:val="000000"/>
                <w:sz w:val="20"/>
                <w:szCs w:val="20"/>
              </w:rPr>
              <w:t>sufficient</w:t>
            </w:r>
            <w:proofErr w:type="gramEnd"/>
            <w:r w:rsidRPr="009F1D94">
              <w:rPr>
                <w:rFonts w:ascii="Arial" w:hAnsi="Arial" w:cs="Arial"/>
                <w:color w:val="000000"/>
                <w:sz w:val="20"/>
                <w:szCs w:val="20"/>
              </w:rPr>
              <w:t xml:space="preserve"> to support the goals and activities outlined in the proposal.</w:t>
            </w:r>
          </w:p>
        </w:tc>
        <w:tc>
          <w:tcPr>
            <w:tcW w:w="162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3A5293D" w14:textId="77777777" w:rsidR="00084A70" w:rsidRDefault="00084A70" w:rsidP="009F1D94">
            <w:pPr>
              <w:autoSpaceDE w:val="0"/>
              <w:autoSpaceDN w:val="0"/>
              <w:rPr>
                <w:rFonts w:ascii="Arial" w:hAnsi="Arial" w:cs="Arial"/>
                <w:color w:val="000000"/>
                <w:sz w:val="20"/>
                <w:szCs w:val="20"/>
              </w:rPr>
            </w:pPr>
          </w:p>
        </w:tc>
      </w:tr>
      <w:tr w:rsidR="00084A70" w14:paraId="034DE4C6" w14:textId="6A68476D" w:rsidTr="00084A70">
        <w:tc>
          <w:tcPr>
            <w:tcW w:w="1880" w:type="dxa"/>
            <w:tcBorders>
              <w:top w:val="single" w:sz="4" w:space="0" w:color="auto"/>
              <w:left w:val="single" w:sz="4" w:space="0" w:color="auto"/>
              <w:bottom w:val="single" w:sz="4" w:space="0" w:color="auto"/>
              <w:right w:val="single" w:sz="4" w:space="0" w:color="auto"/>
            </w:tcBorders>
            <w:shd w:val="clear" w:color="auto" w:fill="auto"/>
          </w:tcPr>
          <w:p w14:paraId="03A7D4A3" w14:textId="4BAEA457" w:rsidR="00084A70" w:rsidRPr="00084A70" w:rsidRDefault="00084A70" w:rsidP="00084A70">
            <w:pPr>
              <w:autoSpaceDE w:val="0"/>
              <w:autoSpaceDN w:val="0"/>
              <w:rPr>
                <w:rFonts w:ascii="Arial" w:hAnsi="Arial" w:cs="Arial"/>
                <w:b/>
                <w:color w:val="000000"/>
                <w:sz w:val="20"/>
                <w:szCs w:val="20"/>
                <w:highlight w:val="lightGray"/>
              </w:rPr>
            </w:pPr>
            <w:r w:rsidRPr="00084A70">
              <w:rPr>
                <w:rFonts w:ascii="Arial" w:hAnsi="Arial" w:cs="Arial"/>
                <w:b/>
                <w:color w:val="000000"/>
                <w:sz w:val="20"/>
                <w:szCs w:val="20"/>
                <w:highlight w:val="lightGray"/>
              </w:rPr>
              <w:t>FINAL SCORE</w:t>
            </w:r>
          </w:p>
        </w:tc>
        <w:tc>
          <w:tcPr>
            <w:tcW w:w="6930" w:type="dxa"/>
            <w:tcBorders>
              <w:top w:val="single" w:sz="4" w:space="0" w:color="auto"/>
              <w:left w:val="single" w:sz="4" w:space="0" w:color="auto"/>
              <w:bottom w:val="single" w:sz="4" w:space="0" w:color="auto"/>
              <w:right w:val="single" w:sz="4" w:space="0" w:color="auto"/>
            </w:tcBorders>
            <w:shd w:val="clear" w:color="auto" w:fill="auto"/>
          </w:tcPr>
          <w:p w14:paraId="5895261D" w14:textId="42BC13AE" w:rsidR="00084A70" w:rsidRPr="00084A70" w:rsidRDefault="00084A70" w:rsidP="00084A70">
            <w:pPr>
              <w:autoSpaceDE w:val="0"/>
              <w:autoSpaceDN w:val="0"/>
              <w:rPr>
                <w:rFonts w:ascii="Arial" w:hAnsi="Arial" w:cs="Arial"/>
                <w:color w:val="000000"/>
                <w:sz w:val="20"/>
                <w:szCs w:val="20"/>
                <w:highlight w:val="lightGray"/>
              </w:rPr>
            </w:pPr>
            <w:r w:rsidRPr="00084A70">
              <w:rPr>
                <w:rFonts w:ascii="Arial" w:hAnsi="Arial" w:cs="Arial"/>
                <w:color w:val="000000"/>
                <w:sz w:val="20"/>
                <w:szCs w:val="20"/>
                <w:highlight w:val="lightGray"/>
              </w:rPr>
              <w:t xml:space="preserve"> Total number of “Yes” marks _____</w:t>
            </w:r>
            <w:proofErr w:type="gramStart"/>
            <w:r w:rsidRPr="00084A70">
              <w:rPr>
                <w:rFonts w:ascii="Arial" w:hAnsi="Arial" w:cs="Arial"/>
                <w:color w:val="000000"/>
                <w:sz w:val="20"/>
                <w:szCs w:val="20"/>
                <w:highlight w:val="lightGray"/>
              </w:rPr>
              <w:t>_  Total</w:t>
            </w:r>
            <w:proofErr w:type="gramEnd"/>
            <w:r w:rsidRPr="00084A70">
              <w:rPr>
                <w:rFonts w:ascii="Arial" w:hAnsi="Arial" w:cs="Arial"/>
                <w:color w:val="000000"/>
                <w:sz w:val="20"/>
                <w:szCs w:val="20"/>
                <w:highlight w:val="lightGray"/>
              </w:rPr>
              <w:t xml:space="preserve"> number of “No” marks_______</w:t>
            </w:r>
          </w:p>
        </w:tc>
        <w:tc>
          <w:tcPr>
            <w:tcW w:w="162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CE40983" w14:textId="77777777" w:rsidR="00084A70" w:rsidRDefault="00084A70" w:rsidP="00084A70">
            <w:pPr>
              <w:autoSpaceDE w:val="0"/>
              <w:autoSpaceDN w:val="0"/>
              <w:rPr>
                <w:rFonts w:ascii="Arial" w:hAnsi="Arial" w:cs="Arial"/>
                <w:color w:val="000000"/>
                <w:sz w:val="20"/>
                <w:szCs w:val="20"/>
              </w:rPr>
            </w:pPr>
          </w:p>
        </w:tc>
      </w:tr>
    </w:tbl>
    <w:p w14:paraId="12A83831" w14:textId="77777777" w:rsidR="00973A37" w:rsidRDefault="00973A37" w:rsidP="00973A37">
      <w:pPr>
        <w:rPr>
          <w:color w:val="000000"/>
        </w:rPr>
      </w:pPr>
    </w:p>
    <w:p w14:paraId="0A0FE89D" w14:textId="77777777" w:rsidR="00C351B2" w:rsidRDefault="00C351B2" w:rsidP="00973A37">
      <w:pPr>
        <w:pStyle w:val="Default"/>
        <w:rPr>
          <w:rFonts w:ascii="Arial" w:hAnsi="Arial" w:cs="Arial"/>
        </w:rPr>
      </w:pPr>
    </w:p>
    <w:p w14:paraId="1770AD52" w14:textId="77777777" w:rsidR="00C351B2" w:rsidRDefault="00C351B2" w:rsidP="00973A37">
      <w:pPr>
        <w:pStyle w:val="Default"/>
        <w:rPr>
          <w:rFonts w:ascii="Arial" w:hAnsi="Arial" w:cs="Arial"/>
        </w:rPr>
      </w:pPr>
    </w:p>
    <w:p w14:paraId="5A8067EC" w14:textId="1F5B9505" w:rsidR="00973A37" w:rsidRPr="001B7E7E" w:rsidRDefault="00973A37" w:rsidP="00973A37">
      <w:pPr>
        <w:pStyle w:val="Default"/>
        <w:rPr>
          <w:rFonts w:ascii="Arial" w:hAnsi="Arial" w:cs="Arial"/>
        </w:rPr>
      </w:pPr>
      <w:r w:rsidRPr="001B7E7E">
        <w:rPr>
          <w:rFonts w:ascii="Arial" w:hAnsi="Arial" w:cs="Arial"/>
        </w:rPr>
        <w:t>Please identify strengths/concerns/questions/comments:</w:t>
      </w:r>
    </w:p>
    <w:p w14:paraId="2FFB3E9C" w14:textId="42C6582B" w:rsidR="00973A37" w:rsidRDefault="00973A37" w:rsidP="00762C41">
      <w:pPr>
        <w:pStyle w:val="Default"/>
        <w:rPr>
          <w:rFonts w:ascii="Arial" w:hAnsi="Arial" w:cs="Arial"/>
        </w:rPr>
      </w:pPr>
      <w:r w:rsidRPr="001B7E7E">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E3138E5" w14:textId="516089C6" w:rsidR="00DF602B" w:rsidRDefault="00DF602B" w:rsidP="00762C41">
      <w:pPr>
        <w:pStyle w:val="Default"/>
        <w:rPr>
          <w:rFonts w:ascii="Arial" w:hAnsi="Arial" w:cs="Arial"/>
        </w:rPr>
      </w:pPr>
    </w:p>
    <w:p w14:paraId="7F924FEF" w14:textId="2B119051" w:rsidR="00DF602B" w:rsidRDefault="00DF602B">
      <w:pPr>
        <w:rPr>
          <w:rFonts w:ascii="Arial" w:hAnsi="Arial" w:cs="Arial"/>
          <w:color w:val="000000"/>
        </w:rPr>
      </w:pPr>
      <w:r>
        <w:rPr>
          <w:rFonts w:ascii="Arial" w:hAnsi="Arial" w:cs="Arial"/>
        </w:rPr>
        <w:br w:type="page"/>
      </w:r>
    </w:p>
    <w:p w14:paraId="398E7769" w14:textId="5696A9CC" w:rsidR="00DF602B" w:rsidRPr="00DF602B" w:rsidRDefault="00DF602B" w:rsidP="00DF602B">
      <w:pPr>
        <w:pStyle w:val="Default"/>
        <w:jc w:val="center"/>
        <w:rPr>
          <w:rFonts w:ascii="Arial" w:hAnsi="Arial" w:cs="Arial"/>
          <w:b/>
          <w:color w:val="4472C4" w:themeColor="accent5"/>
          <w:sz w:val="28"/>
          <w:szCs w:val="28"/>
        </w:rPr>
      </w:pPr>
      <w:r w:rsidRPr="00DF602B">
        <w:rPr>
          <w:rFonts w:ascii="Arial" w:hAnsi="Arial" w:cs="Arial"/>
          <w:b/>
          <w:color w:val="4472C4" w:themeColor="accent5"/>
          <w:sz w:val="28"/>
          <w:szCs w:val="28"/>
        </w:rPr>
        <w:lastRenderedPageBreak/>
        <w:t>R</w:t>
      </w:r>
      <w:r>
        <w:rPr>
          <w:rFonts w:ascii="Arial" w:hAnsi="Arial" w:cs="Arial"/>
          <w:b/>
          <w:color w:val="4472C4" w:themeColor="accent5"/>
          <w:sz w:val="28"/>
          <w:szCs w:val="28"/>
        </w:rPr>
        <w:t>eference</w:t>
      </w:r>
      <w:r w:rsidRPr="00DF602B">
        <w:rPr>
          <w:rFonts w:ascii="Arial" w:hAnsi="Arial" w:cs="Arial"/>
          <w:b/>
          <w:color w:val="4472C4" w:themeColor="accent5"/>
          <w:sz w:val="28"/>
          <w:szCs w:val="28"/>
        </w:rPr>
        <w:t xml:space="preserve"> </w:t>
      </w:r>
      <w:r>
        <w:rPr>
          <w:rFonts w:ascii="Arial" w:hAnsi="Arial" w:cs="Arial"/>
          <w:b/>
          <w:color w:val="4472C4" w:themeColor="accent5"/>
          <w:sz w:val="28"/>
          <w:szCs w:val="28"/>
        </w:rPr>
        <w:t>Documents</w:t>
      </w:r>
    </w:p>
    <w:p w14:paraId="2987D123" w14:textId="77777777" w:rsidR="00DF602B" w:rsidRPr="000C0B33" w:rsidRDefault="00DF602B" w:rsidP="00DF602B">
      <w:pPr>
        <w:pStyle w:val="Default"/>
        <w:jc w:val="center"/>
        <w:rPr>
          <w:rFonts w:ascii="Arial" w:hAnsi="Arial" w:cs="Arial"/>
          <w:sz w:val="28"/>
          <w:szCs w:val="28"/>
        </w:rPr>
      </w:pPr>
    </w:p>
    <w:p w14:paraId="5A6EE4F5" w14:textId="77777777" w:rsidR="00DF602B" w:rsidRDefault="00DF602B" w:rsidP="00DF602B">
      <w:pPr>
        <w:pStyle w:val="Default"/>
        <w:jc w:val="center"/>
        <w:rPr>
          <w:rFonts w:ascii="Arial" w:hAnsi="Arial" w:cs="Arial"/>
          <w:b/>
          <w:sz w:val="28"/>
          <w:szCs w:val="28"/>
        </w:rPr>
      </w:pPr>
    </w:p>
    <w:p w14:paraId="6B528283" w14:textId="77777777" w:rsidR="00DF602B" w:rsidRDefault="00DF602B" w:rsidP="00DF602B">
      <w:pPr>
        <w:pStyle w:val="Default"/>
        <w:rPr>
          <w:rFonts w:ascii="Arial" w:hAnsi="Arial" w:cs="Arial"/>
          <w:sz w:val="28"/>
          <w:szCs w:val="28"/>
        </w:rPr>
      </w:pPr>
    </w:p>
    <w:p w14:paraId="5765D0ED" w14:textId="77777777" w:rsidR="00DF602B" w:rsidRPr="00D73BC7" w:rsidRDefault="00DF602B" w:rsidP="00DF602B">
      <w:pPr>
        <w:jc w:val="both"/>
        <w:rPr>
          <w:rFonts w:ascii="Arial" w:hAnsi="Arial" w:cs="Arial"/>
          <w:sz w:val="22"/>
          <w:szCs w:val="22"/>
        </w:rPr>
      </w:pPr>
      <w:r w:rsidRPr="00D73BC7">
        <w:rPr>
          <w:rFonts w:ascii="Arial" w:hAnsi="Arial" w:cs="Arial"/>
          <w:b/>
          <w:sz w:val="22"/>
          <w:szCs w:val="22"/>
        </w:rPr>
        <w:t>On-Line Required Application Documents and Corresponding Instructions:</w:t>
      </w:r>
    </w:p>
    <w:p w14:paraId="25ABC3DC" w14:textId="6CFCE0E8" w:rsidR="00DF602B" w:rsidRDefault="00DF602B" w:rsidP="00D6532B">
      <w:pPr>
        <w:numPr>
          <w:ilvl w:val="0"/>
          <w:numId w:val="53"/>
        </w:numPr>
        <w:tabs>
          <w:tab w:val="clear" w:pos="1296"/>
          <w:tab w:val="num" w:pos="990"/>
        </w:tabs>
        <w:ind w:hanging="576"/>
        <w:jc w:val="both"/>
        <w:rPr>
          <w:rFonts w:ascii="Arial" w:hAnsi="Arial" w:cs="Arial"/>
          <w:sz w:val="22"/>
          <w:szCs w:val="22"/>
        </w:rPr>
      </w:pPr>
      <w:r w:rsidRPr="00D73BC7">
        <w:rPr>
          <w:rFonts w:ascii="Arial" w:hAnsi="Arial" w:cs="Arial"/>
          <w:sz w:val="22"/>
          <w:szCs w:val="22"/>
          <w:u w:val="single"/>
        </w:rPr>
        <w:t xml:space="preserve">DSS-6844 </w:t>
      </w:r>
      <w:hyperlink r:id="rId17" w:history="1">
        <w:r w:rsidRPr="00D73BC7">
          <w:rPr>
            <w:rStyle w:val="Hyperlink"/>
            <w:rFonts w:ascii="Arial" w:hAnsi="Arial" w:cs="Arial"/>
            <w:color w:val="auto"/>
            <w:sz w:val="22"/>
            <w:szCs w:val="22"/>
          </w:rPr>
          <w:t>Budget Template</w:t>
        </w:r>
      </w:hyperlink>
      <w:r w:rsidRPr="00D73BC7">
        <w:rPr>
          <w:rFonts w:ascii="Arial" w:hAnsi="Arial" w:cs="Arial"/>
          <w:sz w:val="22"/>
          <w:szCs w:val="22"/>
        </w:rPr>
        <w:t xml:space="preserve"> </w:t>
      </w:r>
    </w:p>
    <w:p w14:paraId="3C4D1067" w14:textId="782DF5C2" w:rsidR="00DF602B" w:rsidRDefault="00DF602B" w:rsidP="00D6532B">
      <w:pPr>
        <w:numPr>
          <w:ilvl w:val="0"/>
          <w:numId w:val="53"/>
        </w:numPr>
        <w:tabs>
          <w:tab w:val="clear" w:pos="1296"/>
          <w:tab w:val="num" w:pos="990"/>
        </w:tabs>
        <w:ind w:hanging="576"/>
        <w:jc w:val="both"/>
        <w:rPr>
          <w:rFonts w:ascii="Arial" w:hAnsi="Arial" w:cs="Arial"/>
          <w:sz w:val="22"/>
          <w:szCs w:val="22"/>
          <w:u w:val="single"/>
        </w:rPr>
      </w:pPr>
      <w:r w:rsidRPr="00DF602B">
        <w:rPr>
          <w:rFonts w:ascii="Arial" w:hAnsi="Arial" w:cs="Arial"/>
          <w:sz w:val="22"/>
          <w:szCs w:val="22"/>
          <w:u w:val="single"/>
        </w:rPr>
        <w:t>Budget Narrative</w:t>
      </w:r>
    </w:p>
    <w:p w14:paraId="163A00E0" w14:textId="3056767D" w:rsidR="009E234A" w:rsidRPr="00DF602B" w:rsidRDefault="009E234A" w:rsidP="00D6532B">
      <w:pPr>
        <w:numPr>
          <w:ilvl w:val="0"/>
          <w:numId w:val="53"/>
        </w:numPr>
        <w:tabs>
          <w:tab w:val="clear" w:pos="1296"/>
          <w:tab w:val="num" w:pos="990"/>
        </w:tabs>
        <w:ind w:hanging="576"/>
        <w:jc w:val="both"/>
        <w:rPr>
          <w:rFonts w:ascii="Arial" w:hAnsi="Arial" w:cs="Arial"/>
          <w:sz w:val="22"/>
          <w:szCs w:val="22"/>
          <w:u w:val="single"/>
        </w:rPr>
      </w:pPr>
      <w:r>
        <w:rPr>
          <w:rFonts w:ascii="Arial" w:hAnsi="Arial" w:cs="Arial"/>
          <w:sz w:val="22"/>
          <w:szCs w:val="22"/>
          <w:u w:val="single"/>
        </w:rPr>
        <w:t>Tips Regarding the Budget Narrative</w:t>
      </w:r>
    </w:p>
    <w:p w14:paraId="5BDA3D14" w14:textId="29944E59" w:rsidR="00DF602B" w:rsidRPr="003010F5" w:rsidRDefault="00DF602B" w:rsidP="00DF602B">
      <w:pPr>
        <w:pStyle w:val="Default"/>
        <w:rPr>
          <w:rFonts w:ascii="Arial" w:hAnsi="Arial" w:cs="Arial"/>
          <w:b/>
        </w:rPr>
      </w:pPr>
    </w:p>
    <w:sectPr w:rsidR="00DF602B" w:rsidRPr="003010F5" w:rsidSect="005F5F9E">
      <w:headerReference w:type="default" r:id="rId18"/>
      <w:footerReference w:type="default" r:id="rId19"/>
      <w:type w:val="continuous"/>
      <w:pgSz w:w="12240" w:h="15840" w:code="1"/>
      <w:pgMar w:top="1141" w:right="720" w:bottom="720" w:left="720" w:header="720" w:footer="360" w:gutter="0"/>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20DD6A" w14:textId="77777777" w:rsidR="009A0A3E" w:rsidRDefault="009A0A3E">
      <w:r>
        <w:separator/>
      </w:r>
    </w:p>
  </w:endnote>
  <w:endnote w:type="continuationSeparator" w:id="0">
    <w:p w14:paraId="7E3D83EC" w14:textId="77777777" w:rsidR="009A0A3E" w:rsidRDefault="009A0A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EF12EF" w14:textId="77777777" w:rsidR="005F2E46" w:rsidRPr="00B028FB" w:rsidRDefault="005F2E46">
    <w:pPr>
      <w:pStyle w:val="Footer"/>
      <w:jc w:val="right"/>
      <w:rPr>
        <w:rFonts w:ascii="Arial" w:hAnsi="Arial" w:cs="Arial"/>
        <w:sz w:val="20"/>
        <w:szCs w:val="20"/>
      </w:rPr>
    </w:pPr>
    <w:r>
      <w:rPr>
        <w:rFonts w:ascii="Arial" w:hAnsi="Arial" w:cs="Arial"/>
        <w:sz w:val="20"/>
        <w:szCs w:val="20"/>
      </w:rPr>
      <w:t xml:space="preserve">Page </w:t>
    </w:r>
    <w:r w:rsidRPr="00B028FB">
      <w:rPr>
        <w:rFonts w:ascii="Arial" w:hAnsi="Arial" w:cs="Arial"/>
        <w:sz w:val="20"/>
        <w:szCs w:val="20"/>
      </w:rPr>
      <w:fldChar w:fldCharType="begin"/>
    </w:r>
    <w:r w:rsidRPr="00B028FB">
      <w:rPr>
        <w:rFonts w:ascii="Arial" w:hAnsi="Arial" w:cs="Arial"/>
        <w:sz w:val="20"/>
        <w:szCs w:val="20"/>
      </w:rPr>
      <w:instrText xml:space="preserve"> PAGE   \* MERGEFORMAT </w:instrText>
    </w:r>
    <w:r w:rsidRPr="00B028FB">
      <w:rPr>
        <w:rFonts w:ascii="Arial" w:hAnsi="Arial" w:cs="Arial"/>
        <w:sz w:val="20"/>
        <w:szCs w:val="20"/>
      </w:rPr>
      <w:fldChar w:fldCharType="separate"/>
    </w:r>
    <w:r>
      <w:rPr>
        <w:rFonts w:ascii="Arial" w:hAnsi="Arial" w:cs="Arial"/>
        <w:noProof/>
        <w:sz w:val="20"/>
        <w:szCs w:val="20"/>
      </w:rPr>
      <w:t>43</w:t>
    </w:r>
    <w:r w:rsidRPr="00B028FB">
      <w:rPr>
        <w:rFonts w:ascii="Arial" w:hAnsi="Arial" w:cs="Arial"/>
        <w:sz w:val="20"/>
        <w:szCs w:val="20"/>
      </w:rPr>
      <w:fldChar w:fldCharType="end"/>
    </w:r>
  </w:p>
  <w:p w14:paraId="44B641ED" w14:textId="77777777" w:rsidR="005F2E46" w:rsidRDefault="005F2E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247937" w14:textId="77777777" w:rsidR="009A0A3E" w:rsidRDefault="009A0A3E">
      <w:r>
        <w:separator/>
      </w:r>
    </w:p>
  </w:footnote>
  <w:footnote w:type="continuationSeparator" w:id="0">
    <w:p w14:paraId="5BFF0219" w14:textId="77777777" w:rsidR="009A0A3E" w:rsidRDefault="009A0A3E">
      <w:r>
        <w:continuationSeparator/>
      </w:r>
    </w:p>
  </w:footnote>
  <w:footnote w:id="1">
    <w:p w14:paraId="34E30E78" w14:textId="77777777" w:rsidR="005F2E46" w:rsidRDefault="005F2E46" w:rsidP="00A00F35">
      <w:pPr>
        <w:pStyle w:val="FootnoteText"/>
      </w:pPr>
      <w:r>
        <w:rPr>
          <w:rStyle w:val="FootnoteReference"/>
        </w:rPr>
        <w:footnoteRef/>
      </w:r>
      <w:r>
        <w:t xml:space="preserve"> Source: </w:t>
      </w:r>
      <w:hyperlink r:id="rId1" w:history="1">
        <w:r>
          <w:rPr>
            <w:rStyle w:val="Hyperlink"/>
          </w:rPr>
          <w:t>https://www.gomapp.com/caringforourown.php</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C0A66E" w14:textId="77777777" w:rsidR="005F2E46" w:rsidRPr="004B6A7E" w:rsidRDefault="005F2E46" w:rsidP="004B6A7E">
    <w:pPr>
      <w:pStyle w:val="Header"/>
    </w:pPr>
    <w:r w:rsidRPr="004B6A7E">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9726C"/>
    <w:multiLevelType w:val="hybridMultilevel"/>
    <w:tmpl w:val="B99C4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0676B6"/>
    <w:multiLevelType w:val="hybridMultilevel"/>
    <w:tmpl w:val="D9D674A6"/>
    <w:lvl w:ilvl="0" w:tplc="0CCC50C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946B96"/>
    <w:multiLevelType w:val="hybridMultilevel"/>
    <w:tmpl w:val="655AA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160AE2"/>
    <w:multiLevelType w:val="hybridMultilevel"/>
    <w:tmpl w:val="74181AD2"/>
    <w:lvl w:ilvl="0" w:tplc="F842AFC8">
      <w:start w:val="1"/>
      <w:numFmt w:val="bullet"/>
      <w:lvlText w:val=""/>
      <w:lvlJc w:val="left"/>
      <w:pPr>
        <w:tabs>
          <w:tab w:val="num" w:pos="5256"/>
        </w:tabs>
        <w:ind w:left="5256" w:hanging="216"/>
      </w:pPr>
      <w:rPr>
        <w:rFonts w:ascii="Symbol" w:hAnsi="Symbol" w:hint="default"/>
        <w:sz w:val="20"/>
      </w:rPr>
    </w:lvl>
    <w:lvl w:ilvl="1" w:tplc="4BB25E2C">
      <w:start w:val="1"/>
      <w:numFmt w:val="bullet"/>
      <w:lvlText w:val=""/>
      <w:lvlJc w:val="left"/>
      <w:pPr>
        <w:tabs>
          <w:tab w:val="num" w:pos="2016"/>
        </w:tabs>
        <w:ind w:left="2016" w:hanging="216"/>
      </w:pPr>
      <w:rPr>
        <w:rFonts w:ascii="Wingdings" w:hAnsi="Wingdings" w:hint="default"/>
        <w:sz w:val="20"/>
      </w:rPr>
    </w:lvl>
    <w:lvl w:ilvl="2" w:tplc="04090005">
      <w:start w:val="1"/>
      <w:numFmt w:val="bullet"/>
      <w:lvlText w:val=""/>
      <w:lvlJc w:val="left"/>
      <w:pPr>
        <w:tabs>
          <w:tab w:val="num" w:pos="5760"/>
        </w:tabs>
        <w:ind w:left="5760" w:hanging="360"/>
      </w:pPr>
      <w:rPr>
        <w:rFonts w:ascii="Wingdings" w:hAnsi="Wingdings" w:hint="default"/>
      </w:rPr>
    </w:lvl>
    <w:lvl w:ilvl="3" w:tplc="04090001" w:tentative="1">
      <w:start w:val="1"/>
      <w:numFmt w:val="bullet"/>
      <w:lvlText w:val=""/>
      <w:lvlJc w:val="left"/>
      <w:pPr>
        <w:tabs>
          <w:tab w:val="num" w:pos="6480"/>
        </w:tabs>
        <w:ind w:left="6480" w:hanging="360"/>
      </w:pPr>
      <w:rPr>
        <w:rFonts w:ascii="Symbol" w:hAnsi="Symbol" w:hint="default"/>
      </w:rPr>
    </w:lvl>
    <w:lvl w:ilvl="4" w:tplc="04090003" w:tentative="1">
      <w:start w:val="1"/>
      <w:numFmt w:val="bullet"/>
      <w:lvlText w:val="o"/>
      <w:lvlJc w:val="left"/>
      <w:pPr>
        <w:tabs>
          <w:tab w:val="num" w:pos="7200"/>
        </w:tabs>
        <w:ind w:left="7200" w:hanging="360"/>
      </w:pPr>
      <w:rPr>
        <w:rFonts w:ascii="Courier New" w:hAnsi="Courier New" w:hint="default"/>
      </w:rPr>
    </w:lvl>
    <w:lvl w:ilvl="5" w:tplc="04090005">
      <w:start w:val="1"/>
      <w:numFmt w:val="bullet"/>
      <w:lvlText w:val=""/>
      <w:lvlJc w:val="left"/>
      <w:pPr>
        <w:tabs>
          <w:tab w:val="num" w:pos="7920"/>
        </w:tabs>
        <w:ind w:left="7920" w:hanging="360"/>
      </w:pPr>
      <w:rPr>
        <w:rFonts w:ascii="Wingdings" w:hAnsi="Wingdings" w:hint="default"/>
      </w:rPr>
    </w:lvl>
    <w:lvl w:ilvl="6" w:tplc="04090001" w:tentative="1">
      <w:start w:val="1"/>
      <w:numFmt w:val="bullet"/>
      <w:lvlText w:val=""/>
      <w:lvlJc w:val="left"/>
      <w:pPr>
        <w:tabs>
          <w:tab w:val="num" w:pos="8640"/>
        </w:tabs>
        <w:ind w:left="8640" w:hanging="360"/>
      </w:pPr>
      <w:rPr>
        <w:rFonts w:ascii="Symbol" w:hAnsi="Symbol" w:hint="default"/>
      </w:rPr>
    </w:lvl>
    <w:lvl w:ilvl="7" w:tplc="04090003" w:tentative="1">
      <w:start w:val="1"/>
      <w:numFmt w:val="bullet"/>
      <w:lvlText w:val="o"/>
      <w:lvlJc w:val="left"/>
      <w:pPr>
        <w:tabs>
          <w:tab w:val="num" w:pos="9360"/>
        </w:tabs>
        <w:ind w:left="9360" w:hanging="360"/>
      </w:pPr>
      <w:rPr>
        <w:rFonts w:ascii="Courier New" w:hAnsi="Courier New" w:hint="default"/>
      </w:rPr>
    </w:lvl>
    <w:lvl w:ilvl="8" w:tplc="04090005" w:tentative="1">
      <w:start w:val="1"/>
      <w:numFmt w:val="bullet"/>
      <w:lvlText w:val=""/>
      <w:lvlJc w:val="left"/>
      <w:pPr>
        <w:tabs>
          <w:tab w:val="num" w:pos="10080"/>
        </w:tabs>
        <w:ind w:left="10080" w:hanging="360"/>
      </w:pPr>
      <w:rPr>
        <w:rFonts w:ascii="Wingdings" w:hAnsi="Wingdings" w:hint="default"/>
      </w:rPr>
    </w:lvl>
  </w:abstractNum>
  <w:abstractNum w:abstractNumId="4" w15:restartNumberingAfterBreak="0">
    <w:nsid w:val="11231F7C"/>
    <w:multiLevelType w:val="hybridMultilevel"/>
    <w:tmpl w:val="128A791E"/>
    <w:lvl w:ilvl="0" w:tplc="FCBC3AB2">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F43C3A"/>
    <w:multiLevelType w:val="hybridMultilevel"/>
    <w:tmpl w:val="75467EEC"/>
    <w:lvl w:ilvl="0" w:tplc="C9DEFF98">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485603"/>
    <w:multiLevelType w:val="hybridMultilevel"/>
    <w:tmpl w:val="010CA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BF3B2C"/>
    <w:multiLevelType w:val="hybridMultilevel"/>
    <w:tmpl w:val="BAEA19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DF14F1"/>
    <w:multiLevelType w:val="hybridMultilevel"/>
    <w:tmpl w:val="A4F02504"/>
    <w:lvl w:ilvl="0" w:tplc="5E8C7FC2">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F4852B2"/>
    <w:multiLevelType w:val="hybridMultilevel"/>
    <w:tmpl w:val="95904332"/>
    <w:lvl w:ilvl="0" w:tplc="70A6163C">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7800DC"/>
    <w:multiLevelType w:val="hybridMultilevel"/>
    <w:tmpl w:val="475AAB64"/>
    <w:lvl w:ilvl="0" w:tplc="ED36E7F4">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F406A5"/>
    <w:multiLevelType w:val="hybridMultilevel"/>
    <w:tmpl w:val="14E4C1DA"/>
    <w:lvl w:ilvl="0" w:tplc="30906E0C">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130A90"/>
    <w:multiLevelType w:val="hybridMultilevel"/>
    <w:tmpl w:val="C0202C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0F5F39"/>
    <w:multiLevelType w:val="hybridMultilevel"/>
    <w:tmpl w:val="AD18EA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9141F4A"/>
    <w:multiLevelType w:val="hybridMultilevel"/>
    <w:tmpl w:val="AC0A65B8"/>
    <w:lvl w:ilvl="0" w:tplc="A0AC83AC">
      <w:start w:val="1"/>
      <w:numFmt w:val="decimal"/>
      <w:pStyle w:val="Heading1"/>
      <w:lvlText w:val="1.%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7009A8"/>
    <w:multiLevelType w:val="hybridMultilevel"/>
    <w:tmpl w:val="240C4ED4"/>
    <w:lvl w:ilvl="0" w:tplc="C0A03A46">
      <w:start w:val="1"/>
      <w:numFmt w:val="bullet"/>
      <w:lvlText w:val=""/>
      <w:lvlJc w:val="left"/>
      <w:pPr>
        <w:tabs>
          <w:tab w:val="num" w:pos="1008"/>
        </w:tabs>
        <w:ind w:left="1008" w:hanging="288"/>
      </w:pPr>
      <w:rPr>
        <w:rFonts w:ascii="Symbol" w:hAnsi="Symbol" w:hint="default"/>
        <w:color w:val="auto"/>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D5B3428"/>
    <w:multiLevelType w:val="hybridMultilevel"/>
    <w:tmpl w:val="413C0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5C6637"/>
    <w:multiLevelType w:val="hybridMultilevel"/>
    <w:tmpl w:val="0F62A65A"/>
    <w:lvl w:ilvl="0" w:tplc="CA605B4E">
      <w:start w:val="6"/>
      <w:numFmt w:val="upp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127052"/>
    <w:multiLevelType w:val="hybridMultilevel"/>
    <w:tmpl w:val="AE849488"/>
    <w:lvl w:ilvl="0" w:tplc="04090001">
      <w:start w:val="1"/>
      <w:numFmt w:val="bullet"/>
      <w:lvlText w:val=""/>
      <w:lvlJc w:val="left"/>
      <w:pPr>
        <w:ind w:left="1032" w:hanging="360"/>
      </w:pPr>
      <w:rPr>
        <w:rFonts w:ascii="Symbol" w:hAnsi="Symbol" w:hint="default"/>
      </w:rPr>
    </w:lvl>
    <w:lvl w:ilvl="1" w:tplc="04090001">
      <w:start w:val="1"/>
      <w:numFmt w:val="bullet"/>
      <w:lvlText w:val=""/>
      <w:lvlJc w:val="left"/>
      <w:pPr>
        <w:ind w:left="1752" w:hanging="360"/>
      </w:pPr>
      <w:rPr>
        <w:rFonts w:ascii="Symbol" w:hAnsi="Symbol" w:hint="default"/>
      </w:rPr>
    </w:lvl>
    <w:lvl w:ilvl="2" w:tplc="C4A8D96C">
      <w:start w:val="11"/>
      <w:numFmt w:val="bullet"/>
      <w:lvlText w:val="-"/>
      <w:lvlJc w:val="left"/>
      <w:pPr>
        <w:ind w:left="2472" w:hanging="360"/>
      </w:pPr>
      <w:rPr>
        <w:rFonts w:ascii="Arial" w:eastAsia="Times New Roman" w:hAnsi="Arial" w:cs="Arial" w:hint="default"/>
        <w:b w:val="0"/>
        <w:color w:val="auto"/>
        <w:u w:val="none"/>
      </w:rPr>
    </w:lvl>
    <w:lvl w:ilvl="3" w:tplc="04090001" w:tentative="1">
      <w:start w:val="1"/>
      <w:numFmt w:val="bullet"/>
      <w:lvlText w:val=""/>
      <w:lvlJc w:val="left"/>
      <w:pPr>
        <w:ind w:left="3192" w:hanging="360"/>
      </w:pPr>
      <w:rPr>
        <w:rFonts w:ascii="Symbol" w:hAnsi="Symbol" w:hint="default"/>
      </w:rPr>
    </w:lvl>
    <w:lvl w:ilvl="4" w:tplc="04090003" w:tentative="1">
      <w:start w:val="1"/>
      <w:numFmt w:val="bullet"/>
      <w:lvlText w:val="o"/>
      <w:lvlJc w:val="left"/>
      <w:pPr>
        <w:ind w:left="3912" w:hanging="360"/>
      </w:pPr>
      <w:rPr>
        <w:rFonts w:ascii="Courier New" w:hAnsi="Courier New" w:cs="Courier New" w:hint="default"/>
      </w:rPr>
    </w:lvl>
    <w:lvl w:ilvl="5" w:tplc="04090005" w:tentative="1">
      <w:start w:val="1"/>
      <w:numFmt w:val="bullet"/>
      <w:lvlText w:val=""/>
      <w:lvlJc w:val="left"/>
      <w:pPr>
        <w:ind w:left="4632" w:hanging="360"/>
      </w:pPr>
      <w:rPr>
        <w:rFonts w:ascii="Wingdings" w:hAnsi="Wingdings" w:hint="default"/>
      </w:rPr>
    </w:lvl>
    <w:lvl w:ilvl="6" w:tplc="04090001" w:tentative="1">
      <w:start w:val="1"/>
      <w:numFmt w:val="bullet"/>
      <w:lvlText w:val=""/>
      <w:lvlJc w:val="left"/>
      <w:pPr>
        <w:ind w:left="5352" w:hanging="360"/>
      </w:pPr>
      <w:rPr>
        <w:rFonts w:ascii="Symbol" w:hAnsi="Symbol" w:hint="default"/>
      </w:rPr>
    </w:lvl>
    <w:lvl w:ilvl="7" w:tplc="04090003" w:tentative="1">
      <w:start w:val="1"/>
      <w:numFmt w:val="bullet"/>
      <w:lvlText w:val="o"/>
      <w:lvlJc w:val="left"/>
      <w:pPr>
        <w:ind w:left="6072" w:hanging="360"/>
      </w:pPr>
      <w:rPr>
        <w:rFonts w:ascii="Courier New" w:hAnsi="Courier New" w:cs="Courier New" w:hint="default"/>
      </w:rPr>
    </w:lvl>
    <w:lvl w:ilvl="8" w:tplc="04090005" w:tentative="1">
      <w:start w:val="1"/>
      <w:numFmt w:val="bullet"/>
      <w:lvlText w:val=""/>
      <w:lvlJc w:val="left"/>
      <w:pPr>
        <w:ind w:left="6792" w:hanging="360"/>
      </w:pPr>
      <w:rPr>
        <w:rFonts w:ascii="Wingdings" w:hAnsi="Wingdings" w:hint="default"/>
      </w:rPr>
    </w:lvl>
  </w:abstractNum>
  <w:abstractNum w:abstractNumId="19" w15:restartNumberingAfterBreak="0">
    <w:nsid w:val="35C801A5"/>
    <w:multiLevelType w:val="hybridMultilevel"/>
    <w:tmpl w:val="9BD6C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F125B7"/>
    <w:multiLevelType w:val="multilevel"/>
    <w:tmpl w:val="985EB97E"/>
    <w:lvl w:ilvl="0">
      <w:start w:val="5"/>
      <w:numFmt w:val="decimal"/>
      <w:lvlText w:val="%1."/>
      <w:lvlJc w:val="left"/>
      <w:pPr>
        <w:ind w:left="360" w:hanging="360"/>
      </w:pPr>
      <w:rPr>
        <w:rFonts w:hint="default"/>
      </w:rPr>
    </w:lvl>
    <w:lvl w:ilvl="1">
      <w:start w:val="1"/>
      <w:numFmt w:val="decimal"/>
      <w:isLgl/>
      <w:lvlText w:val="%1.%2"/>
      <w:lvlJc w:val="left"/>
      <w:pPr>
        <w:ind w:left="720" w:hanging="720"/>
      </w:pPr>
      <w:rPr>
        <w:rFonts w:hint="default"/>
        <w:u w:val="none"/>
      </w:rPr>
    </w:lvl>
    <w:lvl w:ilvl="2">
      <w:start w:val="1"/>
      <w:numFmt w:val="decimal"/>
      <w:isLgl/>
      <w:lvlText w:val="%1.%2.%3"/>
      <w:lvlJc w:val="left"/>
      <w:pPr>
        <w:ind w:left="720" w:hanging="720"/>
      </w:pPr>
      <w:rPr>
        <w:rFonts w:hint="default"/>
        <w:u w:val="none"/>
      </w:rPr>
    </w:lvl>
    <w:lvl w:ilvl="3">
      <w:start w:val="1"/>
      <w:numFmt w:val="decimal"/>
      <w:isLgl/>
      <w:lvlText w:val="%1.%2.%3.%4"/>
      <w:lvlJc w:val="left"/>
      <w:pPr>
        <w:ind w:left="720" w:hanging="720"/>
      </w:pPr>
      <w:rPr>
        <w:rFonts w:hint="default"/>
        <w:u w:val="none"/>
      </w:rPr>
    </w:lvl>
    <w:lvl w:ilvl="4">
      <w:start w:val="1"/>
      <w:numFmt w:val="decimal"/>
      <w:isLgl/>
      <w:lvlText w:val="%1.%2.%3.%4.%5"/>
      <w:lvlJc w:val="left"/>
      <w:pPr>
        <w:ind w:left="1080" w:hanging="1080"/>
      </w:pPr>
      <w:rPr>
        <w:rFonts w:hint="default"/>
        <w:u w:val="none"/>
      </w:rPr>
    </w:lvl>
    <w:lvl w:ilvl="5">
      <w:start w:val="1"/>
      <w:numFmt w:val="decimal"/>
      <w:isLgl/>
      <w:lvlText w:val="%1.%2.%3.%4.%5.%6"/>
      <w:lvlJc w:val="left"/>
      <w:pPr>
        <w:ind w:left="1080" w:hanging="1080"/>
      </w:pPr>
      <w:rPr>
        <w:rFonts w:hint="default"/>
        <w:u w:val="none"/>
      </w:rPr>
    </w:lvl>
    <w:lvl w:ilvl="6">
      <w:start w:val="1"/>
      <w:numFmt w:val="decimal"/>
      <w:isLgl/>
      <w:lvlText w:val="%1.%2.%3.%4.%5.%6.%7"/>
      <w:lvlJc w:val="left"/>
      <w:pPr>
        <w:ind w:left="1440" w:hanging="1440"/>
      </w:pPr>
      <w:rPr>
        <w:rFonts w:hint="default"/>
        <w:u w:val="none"/>
      </w:rPr>
    </w:lvl>
    <w:lvl w:ilvl="7">
      <w:start w:val="1"/>
      <w:numFmt w:val="decimal"/>
      <w:isLgl/>
      <w:lvlText w:val="%1.%2.%3.%4.%5.%6.%7.%8"/>
      <w:lvlJc w:val="left"/>
      <w:pPr>
        <w:ind w:left="1440" w:hanging="1440"/>
      </w:pPr>
      <w:rPr>
        <w:rFonts w:hint="default"/>
        <w:u w:val="none"/>
      </w:rPr>
    </w:lvl>
    <w:lvl w:ilvl="8">
      <w:start w:val="1"/>
      <w:numFmt w:val="decimal"/>
      <w:isLgl/>
      <w:lvlText w:val="%1.%2.%3.%4.%5.%6.%7.%8.%9"/>
      <w:lvlJc w:val="left"/>
      <w:pPr>
        <w:ind w:left="1800" w:hanging="1800"/>
      </w:pPr>
      <w:rPr>
        <w:rFonts w:hint="default"/>
        <w:u w:val="none"/>
      </w:rPr>
    </w:lvl>
  </w:abstractNum>
  <w:abstractNum w:abstractNumId="21" w15:restartNumberingAfterBreak="0">
    <w:nsid w:val="368D0FED"/>
    <w:multiLevelType w:val="hybridMultilevel"/>
    <w:tmpl w:val="77102E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9302761"/>
    <w:multiLevelType w:val="hybridMultilevel"/>
    <w:tmpl w:val="B8BCB6A8"/>
    <w:lvl w:ilvl="0" w:tplc="08B433F4">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9FF381B"/>
    <w:multiLevelType w:val="hybridMultilevel"/>
    <w:tmpl w:val="0E5A082E"/>
    <w:lvl w:ilvl="0" w:tplc="1A2A206E">
      <w:start w:val="1"/>
      <w:numFmt w:val="decimal"/>
      <w:lvlText w:val="%1."/>
      <w:lvlJc w:val="left"/>
      <w:pPr>
        <w:ind w:left="360" w:hanging="360"/>
      </w:pPr>
      <w:rPr>
        <w:color w:val="2E74B5" w:themeColor="accent1" w:themeShade="BF"/>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3C3D3D62"/>
    <w:multiLevelType w:val="hybridMultilevel"/>
    <w:tmpl w:val="7E3C39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F880ACE"/>
    <w:multiLevelType w:val="hybridMultilevel"/>
    <w:tmpl w:val="5464F78E"/>
    <w:lvl w:ilvl="0" w:tplc="25DE35D0">
      <w:start w:val="1"/>
      <w:numFmt w:val="bullet"/>
      <w:lvlText w:val=""/>
      <w:lvlJc w:val="left"/>
      <w:pPr>
        <w:tabs>
          <w:tab w:val="num" w:pos="936"/>
        </w:tabs>
        <w:ind w:left="936" w:hanging="216"/>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59A79EF"/>
    <w:multiLevelType w:val="hybridMultilevel"/>
    <w:tmpl w:val="0F7A19D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466C5211"/>
    <w:multiLevelType w:val="hybridMultilevel"/>
    <w:tmpl w:val="13DC5C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950344A"/>
    <w:multiLevelType w:val="hybridMultilevel"/>
    <w:tmpl w:val="93EC3980"/>
    <w:lvl w:ilvl="0" w:tplc="F1841338">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9700A1A"/>
    <w:multiLevelType w:val="hybridMultilevel"/>
    <w:tmpl w:val="6388BA9A"/>
    <w:lvl w:ilvl="0" w:tplc="DEDC428E">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AB369B0"/>
    <w:multiLevelType w:val="hybridMultilevel"/>
    <w:tmpl w:val="A05A0814"/>
    <w:lvl w:ilvl="0" w:tplc="40B851CC">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D284B13"/>
    <w:multiLevelType w:val="hybridMultilevel"/>
    <w:tmpl w:val="F9C254C8"/>
    <w:lvl w:ilvl="0" w:tplc="04090001">
      <w:start w:val="1"/>
      <w:numFmt w:val="bullet"/>
      <w:lvlText w:val=""/>
      <w:lvlJc w:val="left"/>
      <w:pPr>
        <w:ind w:left="852" w:hanging="360"/>
      </w:pPr>
      <w:rPr>
        <w:rFonts w:ascii="Symbol" w:hAnsi="Symbol" w:hint="default"/>
      </w:rPr>
    </w:lvl>
    <w:lvl w:ilvl="1" w:tplc="04090003" w:tentative="1">
      <w:start w:val="1"/>
      <w:numFmt w:val="bullet"/>
      <w:lvlText w:val="o"/>
      <w:lvlJc w:val="left"/>
      <w:pPr>
        <w:ind w:left="1572" w:hanging="360"/>
      </w:pPr>
      <w:rPr>
        <w:rFonts w:ascii="Courier New" w:hAnsi="Courier New" w:cs="Courier New" w:hint="default"/>
      </w:rPr>
    </w:lvl>
    <w:lvl w:ilvl="2" w:tplc="04090005" w:tentative="1">
      <w:start w:val="1"/>
      <w:numFmt w:val="bullet"/>
      <w:lvlText w:val=""/>
      <w:lvlJc w:val="left"/>
      <w:pPr>
        <w:ind w:left="2292" w:hanging="360"/>
      </w:pPr>
      <w:rPr>
        <w:rFonts w:ascii="Wingdings" w:hAnsi="Wingdings" w:hint="default"/>
      </w:rPr>
    </w:lvl>
    <w:lvl w:ilvl="3" w:tplc="04090001" w:tentative="1">
      <w:start w:val="1"/>
      <w:numFmt w:val="bullet"/>
      <w:lvlText w:val=""/>
      <w:lvlJc w:val="left"/>
      <w:pPr>
        <w:ind w:left="3012" w:hanging="360"/>
      </w:pPr>
      <w:rPr>
        <w:rFonts w:ascii="Symbol" w:hAnsi="Symbol" w:hint="default"/>
      </w:rPr>
    </w:lvl>
    <w:lvl w:ilvl="4" w:tplc="04090003" w:tentative="1">
      <w:start w:val="1"/>
      <w:numFmt w:val="bullet"/>
      <w:lvlText w:val="o"/>
      <w:lvlJc w:val="left"/>
      <w:pPr>
        <w:ind w:left="3732" w:hanging="360"/>
      </w:pPr>
      <w:rPr>
        <w:rFonts w:ascii="Courier New" w:hAnsi="Courier New" w:cs="Courier New" w:hint="default"/>
      </w:rPr>
    </w:lvl>
    <w:lvl w:ilvl="5" w:tplc="04090005" w:tentative="1">
      <w:start w:val="1"/>
      <w:numFmt w:val="bullet"/>
      <w:lvlText w:val=""/>
      <w:lvlJc w:val="left"/>
      <w:pPr>
        <w:ind w:left="4452" w:hanging="360"/>
      </w:pPr>
      <w:rPr>
        <w:rFonts w:ascii="Wingdings" w:hAnsi="Wingdings" w:hint="default"/>
      </w:rPr>
    </w:lvl>
    <w:lvl w:ilvl="6" w:tplc="04090001" w:tentative="1">
      <w:start w:val="1"/>
      <w:numFmt w:val="bullet"/>
      <w:lvlText w:val=""/>
      <w:lvlJc w:val="left"/>
      <w:pPr>
        <w:ind w:left="5172" w:hanging="360"/>
      </w:pPr>
      <w:rPr>
        <w:rFonts w:ascii="Symbol" w:hAnsi="Symbol" w:hint="default"/>
      </w:rPr>
    </w:lvl>
    <w:lvl w:ilvl="7" w:tplc="04090003" w:tentative="1">
      <w:start w:val="1"/>
      <w:numFmt w:val="bullet"/>
      <w:lvlText w:val="o"/>
      <w:lvlJc w:val="left"/>
      <w:pPr>
        <w:ind w:left="5892" w:hanging="360"/>
      </w:pPr>
      <w:rPr>
        <w:rFonts w:ascii="Courier New" w:hAnsi="Courier New" w:cs="Courier New" w:hint="default"/>
      </w:rPr>
    </w:lvl>
    <w:lvl w:ilvl="8" w:tplc="04090005" w:tentative="1">
      <w:start w:val="1"/>
      <w:numFmt w:val="bullet"/>
      <w:lvlText w:val=""/>
      <w:lvlJc w:val="left"/>
      <w:pPr>
        <w:ind w:left="6612" w:hanging="360"/>
      </w:pPr>
      <w:rPr>
        <w:rFonts w:ascii="Wingdings" w:hAnsi="Wingdings" w:hint="default"/>
      </w:rPr>
    </w:lvl>
  </w:abstractNum>
  <w:abstractNum w:abstractNumId="32" w15:restartNumberingAfterBreak="0">
    <w:nsid w:val="513A6AAE"/>
    <w:multiLevelType w:val="hybridMultilevel"/>
    <w:tmpl w:val="FABA75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186563B"/>
    <w:multiLevelType w:val="hybridMultilevel"/>
    <w:tmpl w:val="9ADEBC18"/>
    <w:lvl w:ilvl="0" w:tplc="7D6C0CF6">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3EC4151"/>
    <w:multiLevelType w:val="hybridMultilevel"/>
    <w:tmpl w:val="256CF0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58C2817"/>
    <w:multiLevelType w:val="hybridMultilevel"/>
    <w:tmpl w:val="A9A0C98C"/>
    <w:lvl w:ilvl="0" w:tplc="B85C17D6">
      <w:start w:val="1"/>
      <w:numFmt w:val="bullet"/>
      <w:lvlText w:val=""/>
      <w:lvlJc w:val="left"/>
      <w:pPr>
        <w:tabs>
          <w:tab w:val="num" w:pos="1080"/>
        </w:tabs>
        <w:ind w:left="1080" w:hanging="360"/>
      </w:pPr>
      <w:rPr>
        <w:rFonts w:ascii="Symbol" w:hAnsi="Symbol" w:hint="default"/>
        <w:color w:val="auto"/>
      </w:rPr>
    </w:lvl>
    <w:lvl w:ilvl="1" w:tplc="0409000F">
      <w:start w:val="1"/>
      <w:numFmt w:val="decimal"/>
      <w:lvlText w:val="%2."/>
      <w:lvlJc w:val="left"/>
      <w:pPr>
        <w:tabs>
          <w:tab w:val="num" w:pos="1440"/>
        </w:tabs>
        <w:ind w:left="1440" w:hanging="360"/>
      </w:pPr>
      <w:rPr>
        <w:rFont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6A30348"/>
    <w:multiLevelType w:val="multilevel"/>
    <w:tmpl w:val="AD4EFB1A"/>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u w:val="none"/>
      </w:rPr>
    </w:lvl>
    <w:lvl w:ilvl="2">
      <w:start w:val="1"/>
      <w:numFmt w:val="decimal"/>
      <w:isLgl/>
      <w:lvlText w:val="%1.%2.%3"/>
      <w:lvlJc w:val="left"/>
      <w:pPr>
        <w:ind w:left="720" w:hanging="720"/>
      </w:pPr>
      <w:rPr>
        <w:rFonts w:hint="default"/>
        <w:u w:val="none"/>
      </w:rPr>
    </w:lvl>
    <w:lvl w:ilvl="3">
      <w:start w:val="1"/>
      <w:numFmt w:val="decimal"/>
      <w:isLgl/>
      <w:lvlText w:val="%1.%2.%3.%4"/>
      <w:lvlJc w:val="left"/>
      <w:pPr>
        <w:ind w:left="720" w:hanging="720"/>
      </w:pPr>
      <w:rPr>
        <w:rFonts w:hint="default"/>
        <w:u w:val="none"/>
      </w:rPr>
    </w:lvl>
    <w:lvl w:ilvl="4">
      <w:start w:val="1"/>
      <w:numFmt w:val="decimal"/>
      <w:isLgl/>
      <w:lvlText w:val="%1.%2.%3.%4.%5"/>
      <w:lvlJc w:val="left"/>
      <w:pPr>
        <w:ind w:left="1080" w:hanging="1080"/>
      </w:pPr>
      <w:rPr>
        <w:rFonts w:hint="default"/>
        <w:u w:val="none"/>
      </w:rPr>
    </w:lvl>
    <w:lvl w:ilvl="5">
      <w:start w:val="1"/>
      <w:numFmt w:val="decimal"/>
      <w:isLgl/>
      <w:lvlText w:val="%1.%2.%3.%4.%5.%6"/>
      <w:lvlJc w:val="left"/>
      <w:pPr>
        <w:ind w:left="1080" w:hanging="1080"/>
      </w:pPr>
      <w:rPr>
        <w:rFonts w:hint="default"/>
        <w:u w:val="none"/>
      </w:rPr>
    </w:lvl>
    <w:lvl w:ilvl="6">
      <w:start w:val="1"/>
      <w:numFmt w:val="decimal"/>
      <w:isLgl/>
      <w:lvlText w:val="%1.%2.%3.%4.%5.%6.%7"/>
      <w:lvlJc w:val="left"/>
      <w:pPr>
        <w:ind w:left="1440" w:hanging="1440"/>
      </w:pPr>
      <w:rPr>
        <w:rFonts w:hint="default"/>
        <w:u w:val="none"/>
      </w:rPr>
    </w:lvl>
    <w:lvl w:ilvl="7">
      <w:start w:val="1"/>
      <w:numFmt w:val="decimal"/>
      <w:isLgl/>
      <w:lvlText w:val="%1.%2.%3.%4.%5.%6.%7.%8"/>
      <w:lvlJc w:val="left"/>
      <w:pPr>
        <w:ind w:left="1440" w:hanging="1440"/>
      </w:pPr>
      <w:rPr>
        <w:rFonts w:hint="default"/>
        <w:u w:val="none"/>
      </w:rPr>
    </w:lvl>
    <w:lvl w:ilvl="8">
      <w:start w:val="1"/>
      <w:numFmt w:val="decimal"/>
      <w:isLgl/>
      <w:lvlText w:val="%1.%2.%3.%4.%5.%6.%7.%8.%9"/>
      <w:lvlJc w:val="left"/>
      <w:pPr>
        <w:ind w:left="1800" w:hanging="1800"/>
      </w:pPr>
      <w:rPr>
        <w:rFonts w:hint="default"/>
        <w:u w:val="none"/>
      </w:rPr>
    </w:lvl>
  </w:abstractNum>
  <w:abstractNum w:abstractNumId="37" w15:restartNumberingAfterBreak="0">
    <w:nsid w:val="56CA3C88"/>
    <w:multiLevelType w:val="hybridMultilevel"/>
    <w:tmpl w:val="EDDCAE54"/>
    <w:lvl w:ilvl="0" w:tplc="B3F66FB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ED264CA"/>
    <w:multiLevelType w:val="hybridMultilevel"/>
    <w:tmpl w:val="D8388E1C"/>
    <w:lvl w:ilvl="0" w:tplc="04090015">
      <w:start w:val="1"/>
      <w:numFmt w:val="upp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38F1E07"/>
    <w:multiLevelType w:val="hybridMultilevel"/>
    <w:tmpl w:val="7098E4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42C38F1"/>
    <w:multiLevelType w:val="hybridMultilevel"/>
    <w:tmpl w:val="2034CFF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1" w15:restartNumberingAfterBreak="0">
    <w:nsid w:val="6668682B"/>
    <w:multiLevelType w:val="hybridMultilevel"/>
    <w:tmpl w:val="0DBEA0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7EB6EFA"/>
    <w:multiLevelType w:val="hybridMultilevel"/>
    <w:tmpl w:val="8384DA9E"/>
    <w:lvl w:ilvl="0" w:tplc="0409000F">
      <w:start w:val="1"/>
      <w:numFmt w:val="decimal"/>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3" w15:restartNumberingAfterBreak="0">
    <w:nsid w:val="685967A1"/>
    <w:multiLevelType w:val="hybridMultilevel"/>
    <w:tmpl w:val="D0BC51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9EC4CEE"/>
    <w:multiLevelType w:val="hybridMultilevel"/>
    <w:tmpl w:val="F58A6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CE26EFB"/>
    <w:multiLevelType w:val="hybridMultilevel"/>
    <w:tmpl w:val="1AE8B2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D383A96"/>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7" w15:restartNumberingAfterBreak="0">
    <w:nsid w:val="738E68DA"/>
    <w:multiLevelType w:val="hybridMultilevel"/>
    <w:tmpl w:val="795AE796"/>
    <w:lvl w:ilvl="0" w:tplc="25DE35D0">
      <w:start w:val="1"/>
      <w:numFmt w:val="bullet"/>
      <w:lvlText w:val=""/>
      <w:lvlJc w:val="left"/>
      <w:pPr>
        <w:tabs>
          <w:tab w:val="num" w:pos="1296"/>
        </w:tabs>
        <w:ind w:left="1296" w:hanging="216"/>
      </w:pPr>
      <w:rPr>
        <w:rFonts w:ascii="Symbol" w:hAnsi="Symbol" w:hint="default"/>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8" w15:restartNumberingAfterBreak="0">
    <w:nsid w:val="74FF278D"/>
    <w:multiLevelType w:val="hybridMultilevel"/>
    <w:tmpl w:val="D8BC5A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A130444"/>
    <w:multiLevelType w:val="hybridMultilevel"/>
    <w:tmpl w:val="916089C8"/>
    <w:lvl w:ilvl="0" w:tplc="4BB25E2C">
      <w:start w:val="1"/>
      <w:numFmt w:val="bullet"/>
      <w:lvlText w:val=""/>
      <w:lvlJc w:val="left"/>
      <w:pPr>
        <w:ind w:left="3600" w:hanging="360"/>
      </w:pPr>
      <w:rPr>
        <w:rFonts w:ascii="Wingdings" w:hAnsi="Wingdings" w:hint="default"/>
        <w:sz w:val="20"/>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50" w15:restartNumberingAfterBreak="0">
    <w:nsid w:val="7E5C6C42"/>
    <w:multiLevelType w:val="hybridMultilevel"/>
    <w:tmpl w:val="D28CFB1E"/>
    <w:lvl w:ilvl="0" w:tplc="EB329524">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EF5476D"/>
    <w:multiLevelType w:val="hybridMultilevel"/>
    <w:tmpl w:val="B2A60DB2"/>
    <w:lvl w:ilvl="0" w:tplc="BC96645E">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FA52706"/>
    <w:multiLevelType w:val="hybridMultilevel"/>
    <w:tmpl w:val="9294E678"/>
    <w:lvl w:ilvl="0" w:tplc="19505CB4">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6"/>
  </w:num>
  <w:num w:numId="2">
    <w:abstractNumId w:val="14"/>
  </w:num>
  <w:num w:numId="3">
    <w:abstractNumId w:val="23"/>
  </w:num>
  <w:num w:numId="4">
    <w:abstractNumId w:val="38"/>
  </w:num>
  <w:num w:numId="5">
    <w:abstractNumId w:val="20"/>
  </w:num>
  <w:num w:numId="6">
    <w:abstractNumId w:val="15"/>
  </w:num>
  <w:num w:numId="7">
    <w:abstractNumId w:val="25"/>
  </w:num>
  <w:num w:numId="8">
    <w:abstractNumId w:val="40"/>
  </w:num>
  <w:num w:numId="9">
    <w:abstractNumId w:val="8"/>
  </w:num>
  <w:num w:numId="10">
    <w:abstractNumId w:val="6"/>
  </w:num>
  <w:num w:numId="11">
    <w:abstractNumId w:val="18"/>
  </w:num>
  <w:num w:numId="12">
    <w:abstractNumId w:val="0"/>
  </w:num>
  <w:num w:numId="13">
    <w:abstractNumId w:val="19"/>
  </w:num>
  <w:num w:numId="14">
    <w:abstractNumId w:val="42"/>
  </w:num>
  <w:num w:numId="15">
    <w:abstractNumId w:val="7"/>
  </w:num>
  <w:num w:numId="16">
    <w:abstractNumId w:val="24"/>
  </w:num>
  <w:num w:numId="17">
    <w:abstractNumId w:val="35"/>
  </w:num>
  <w:num w:numId="18">
    <w:abstractNumId w:val="21"/>
  </w:num>
  <w:num w:numId="19">
    <w:abstractNumId w:val="26"/>
  </w:num>
  <w:num w:numId="20">
    <w:abstractNumId w:val="27"/>
  </w:num>
  <w:num w:numId="21">
    <w:abstractNumId w:val="13"/>
  </w:num>
  <w:num w:numId="22">
    <w:abstractNumId w:val="3"/>
  </w:num>
  <w:num w:numId="23">
    <w:abstractNumId w:val="49"/>
  </w:num>
  <w:num w:numId="24">
    <w:abstractNumId w:val="43"/>
  </w:num>
  <w:num w:numId="25">
    <w:abstractNumId w:val="12"/>
  </w:num>
  <w:num w:numId="26">
    <w:abstractNumId w:val="39"/>
  </w:num>
  <w:num w:numId="27">
    <w:abstractNumId w:val="41"/>
  </w:num>
  <w:num w:numId="28">
    <w:abstractNumId w:val="34"/>
  </w:num>
  <w:num w:numId="29">
    <w:abstractNumId w:val="32"/>
  </w:num>
  <w:num w:numId="30">
    <w:abstractNumId w:val="48"/>
  </w:num>
  <w:num w:numId="31">
    <w:abstractNumId w:val="45"/>
  </w:num>
  <w:num w:numId="32">
    <w:abstractNumId w:val="28"/>
  </w:num>
  <w:num w:numId="33">
    <w:abstractNumId w:val="22"/>
  </w:num>
  <w:num w:numId="34">
    <w:abstractNumId w:val="33"/>
  </w:num>
  <w:num w:numId="35">
    <w:abstractNumId w:val="29"/>
  </w:num>
  <w:num w:numId="36">
    <w:abstractNumId w:val="10"/>
  </w:num>
  <w:num w:numId="37">
    <w:abstractNumId w:val="30"/>
  </w:num>
  <w:num w:numId="38">
    <w:abstractNumId w:val="51"/>
  </w:num>
  <w:num w:numId="39">
    <w:abstractNumId w:val="4"/>
  </w:num>
  <w:num w:numId="40">
    <w:abstractNumId w:val="50"/>
  </w:num>
  <w:num w:numId="41">
    <w:abstractNumId w:val="2"/>
  </w:num>
  <w:num w:numId="42">
    <w:abstractNumId w:val="16"/>
  </w:num>
  <w:num w:numId="43">
    <w:abstractNumId w:val="44"/>
  </w:num>
  <w:num w:numId="44">
    <w:abstractNumId w:val="5"/>
  </w:num>
  <w:num w:numId="45">
    <w:abstractNumId w:val="11"/>
  </w:num>
  <w:num w:numId="46">
    <w:abstractNumId w:val="52"/>
  </w:num>
  <w:num w:numId="47">
    <w:abstractNumId w:val="9"/>
  </w:num>
  <w:num w:numId="48">
    <w:abstractNumId w:val="37"/>
  </w:num>
  <w:num w:numId="49">
    <w:abstractNumId w:val="36"/>
  </w:num>
  <w:num w:numId="50">
    <w:abstractNumId w:val="1"/>
  </w:num>
  <w:num w:numId="51">
    <w:abstractNumId w:val="31"/>
  </w:num>
  <w:num w:numId="52">
    <w:abstractNumId w:val="17"/>
  </w:num>
  <w:num w:numId="53">
    <w:abstractNumId w:val="47"/>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BE0"/>
    <w:rsid w:val="00000914"/>
    <w:rsid w:val="00001E1D"/>
    <w:rsid w:val="00002CA6"/>
    <w:rsid w:val="00003E24"/>
    <w:rsid w:val="00010DF7"/>
    <w:rsid w:val="0001554A"/>
    <w:rsid w:val="0001573E"/>
    <w:rsid w:val="000169C0"/>
    <w:rsid w:val="000211F9"/>
    <w:rsid w:val="000223A9"/>
    <w:rsid w:val="0002561B"/>
    <w:rsid w:val="0002687D"/>
    <w:rsid w:val="00032F63"/>
    <w:rsid w:val="00033465"/>
    <w:rsid w:val="0003533C"/>
    <w:rsid w:val="00036164"/>
    <w:rsid w:val="00036A8D"/>
    <w:rsid w:val="00040C5E"/>
    <w:rsid w:val="000413F3"/>
    <w:rsid w:val="00042402"/>
    <w:rsid w:val="0004492D"/>
    <w:rsid w:val="00047BB9"/>
    <w:rsid w:val="0005409B"/>
    <w:rsid w:val="000541B0"/>
    <w:rsid w:val="00054BF2"/>
    <w:rsid w:val="00055E16"/>
    <w:rsid w:val="00060363"/>
    <w:rsid w:val="00060806"/>
    <w:rsid w:val="000610D4"/>
    <w:rsid w:val="00062C0C"/>
    <w:rsid w:val="00063085"/>
    <w:rsid w:val="00064815"/>
    <w:rsid w:val="00064848"/>
    <w:rsid w:val="00070C3F"/>
    <w:rsid w:val="00072BB4"/>
    <w:rsid w:val="00073A70"/>
    <w:rsid w:val="000749D4"/>
    <w:rsid w:val="00076B0B"/>
    <w:rsid w:val="000773BC"/>
    <w:rsid w:val="000778E6"/>
    <w:rsid w:val="0008047F"/>
    <w:rsid w:val="0008198A"/>
    <w:rsid w:val="000833F9"/>
    <w:rsid w:val="00084A70"/>
    <w:rsid w:val="00087596"/>
    <w:rsid w:val="0009066E"/>
    <w:rsid w:val="0009191A"/>
    <w:rsid w:val="00091ACA"/>
    <w:rsid w:val="00092036"/>
    <w:rsid w:val="00092CC3"/>
    <w:rsid w:val="00096A35"/>
    <w:rsid w:val="000A22BF"/>
    <w:rsid w:val="000A445D"/>
    <w:rsid w:val="000A74A7"/>
    <w:rsid w:val="000A75B6"/>
    <w:rsid w:val="000A79F9"/>
    <w:rsid w:val="000B2583"/>
    <w:rsid w:val="000B3158"/>
    <w:rsid w:val="000B398F"/>
    <w:rsid w:val="000B3C3F"/>
    <w:rsid w:val="000B5CEB"/>
    <w:rsid w:val="000C0494"/>
    <w:rsid w:val="000C0B33"/>
    <w:rsid w:val="000C3F88"/>
    <w:rsid w:val="000C48CC"/>
    <w:rsid w:val="000C7863"/>
    <w:rsid w:val="000D1A66"/>
    <w:rsid w:val="000D34B2"/>
    <w:rsid w:val="000D4273"/>
    <w:rsid w:val="000D4360"/>
    <w:rsid w:val="000D4554"/>
    <w:rsid w:val="000D5A87"/>
    <w:rsid w:val="000D5E28"/>
    <w:rsid w:val="000E1DD1"/>
    <w:rsid w:val="000E2E11"/>
    <w:rsid w:val="000E4524"/>
    <w:rsid w:val="000E56B4"/>
    <w:rsid w:val="000E679B"/>
    <w:rsid w:val="000E700F"/>
    <w:rsid w:val="000F175D"/>
    <w:rsid w:val="000F30A6"/>
    <w:rsid w:val="000F7AEC"/>
    <w:rsid w:val="001020CB"/>
    <w:rsid w:val="0010341C"/>
    <w:rsid w:val="00104885"/>
    <w:rsid w:val="00104C40"/>
    <w:rsid w:val="00105271"/>
    <w:rsid w:val="00106085"/>
    <w:rsid w:val="0011535A"/>
    <w:rsid w:val="001233C8"/>
    <w:rsid w:val="00125154"/>
    <w:rsid w:val="0012661A"/>
    <w:rsid w:val="00133252"/>
    <w:rsid w:val="00140156"/>
    <w:rsid w:val="001412F3"/>
    <w:rsid w:val="00141753"/>
    <w:rsid w:val="00142717"/>
    <w:rsid w:val="00142A39"/>
    <w:rsid w:val="00142D06"/>
    <w:rsid w:val="00144BB5"/>
    <w:rsid w:val="00145A67"/>
    <w:rsid w:val="00146984"/>
    <w:rsid w:val="001546E7"/>
    <w:rsid w:val="0015615F"/>
    <w:rsid w:val="00160F0A"/>
    <w:rsid w:val="00162417"/>
    <w:rsid w:val="00167C22"/>
    <w:rsid w:val="001709D1"/>
    <w:rsid w:val="00171835"/>
    <w:rsid w:val="00172867"/>
    <w:rsid w:val="00172D30"/>
    <w:rsid w:val="001740F8"/>
    <w:rsid w:val="00174F07"/>
    <w:rsid w:val="00175900"/>
    <w:rsid w:val="00175FB9"/>
    <w:rsid w:val="00176ACA"/>
    <w:rsid w:val="0017773A"/>
    <w:rsid w:val="0018084C"/>
    <w:rsid w:val="00182012"/>
    <w:rsid w:val="00184748"/>
    <w:rsid w:val="00184977"/>
    <w:rsid w:val="00185E95"/>
    <w:rsid w:val="00187B84"/>
    <w:rsid w:val="001902EF"/>
    <w:rsid w:val="0019147B"/>
    <w:rsid w:val="00193D82"/>
    <w:rsid w:val="001964BE"/>
    <w:rsid w:val="00197B12"/>
    <w:rsid w:val="001A1993"/>
    <w:rsid w:val="001A5788"/>
    <w:rsid w:val="001A580B"/>
    <w:rsid w:val="001A5AF8"/>
    <w:rsid w:val="001B0426"/>
    <w:rsid w:val="001B329A"/>
    <w:rsid w:val="001B7DF9"/>
    <w:rsid w:val="001B7F39"/>
    <w:rsid w:val="001C0A3E"/>
    <w:rsid w:val="001C18F7"/>
    <w:rsid w:val="001C2908"/>
    <w:rsid w:val="001C3090"/>
    <w:rsid w:val="001C324E"/>
    <w:rsid w:val="001C47B9"/>
    <w:rsid w:val="001C49AD"/>
    <w:rsid w:val="001C624F"/>
    <w:rsid w:val="001C630D"/>
    <w:rsid w:val="001C730A"/>
    <w:rsid w:val="001D100A"/>
    <w:rsid w:val="001D1F53"/>
    <w:rsid w:val="001D3FB0"/>
    <w:rsid w:val="001D626E"/>
    <w:rsid w:val="001E1230"/>
    <w:rsid w:val="001E2000"/>
    <w:rsid w:val="001E2B1B"/>
    <w:rsid w:val="001E30D4"/>
    <w:rsid w:val="001E3CCD"/>
    <w:rsid w:val="001E5B0C"/>
    <w:rsid w:val="001E6753"/>
    <w:rsid w:val="001E6884"/>
    <w:rsid w:val="001F050C"/>
    <w:rsid w:val="001F07BB"/>
    <w:rsid w:val="001F0E13"/>
    <w:rsid w:val="001F1F20"/>
    <w:rsid w:val="001F2149"/>
    <w:rsid w:val="001F2751"/>
    <w:rsid w:val="001F2DEF"/>
    <w:rsid w:val="001F43F1"/>
    <w:rsid w:val="001F57A0"/>
    <w:rsid w:val="001F6E37"/>
    <w:rsid w:val="001F78DB"/>
    <w:rsid w:val="002039D9"/>
    <w:rsid w:val="002045BF"/>
    <w:rsid w:val="00207FA4"/>
    <w:rsid w:val="0021004F"/>
    <w:rsid w:val="002119EB"/>
    <w:rsid w:val="00213253"/>
    <w:rsid w:val="002146A9"/>
    <w:rsid w:val="00215DA0"/>
    <w:rsid w:val="002168B6"/>
    <w:rsid w:val="00216B20"/>
    <w:rsid w:val="00225B9F"/>
    <w:rsid w:val="00233D8A"/>
    <w:rsid w:val="00243010"/>
    <w:rsid w:val="00245D65"/>
    <w:rsid w:val="00245EE5"/>
    <w:rsid w:val="00245F9F"/>
    <w:rsid w:val="00246813"/>
    <w:rsid w:val="00246E2A"/>
    <w:rsid w:val="00250520"/>
    <w:rsid w:val="00262056"/>
    <w:rsid w:val="00265BEF"/>
    <w:rsid w:val="002673D1"/>
    <w:rsid w:val="00271458"/>
    <w:rsid w:val="00273AEB"/>
    <w:rsid w:val="0027425E"/>
    <w:rsid w:val="00274E6E"/>
    <w:rsid w:val="002822EA"/>
    <w:rsid w:val="002839A5"/>
    <w:rsid w:val="00284F91"/>
    <w:rsid w:val="0028545F"/>
    <w:rsid w:val="0028683D"/>
    <w:rsid w:val="00290025"/>
    <w:rsid w:val="0029384E"/>
    <w:rsid w:val="002957DD"/>
    <w:rsid w:val="002A259A"/>
    <w:rsid w:val="002A35B4"/>
    <w:rsid w:val="002A550F"/>
    <w:rsid w:val="002A55E1"/>
    <w:rsid w:val="002A6D29"/>
    <w:rsid w:val="002A766D"/>
    <w:rsid w:val="002A77A1"/>
    <w:rsid w:val="002B52BD"/>
    <w:rsid w:val="002C407A"/>
    <w:rsid w:val="002C51F4"/>
    <w:rsid w:val="002C54FB"/>
    <w:rsid w:val="002C6CE3"/>
    <w:rsid w:val="002C731A"/>
    <w:rsid w:val="002D2CE4"/>
    <w:rsid w:val="002D7B41"/>
    <w:rsid w:val="002E3140"/>
    <w:rsid w:val="002E3EC9"/>
    <w:rsid w:val="002F1462"/>
    <w:rsid w:val="002F4F51"/>
    <w:rsid w:val="002F4F90"/>
    <w:rsid w:val="002F6A27"/>
    <w:rsid w:val="002F7482"/>
    <w:rsid w:val="003010F5"/>
    <w:rsid w:val="00301156"/>
    <w:rsid w:val="00303CFA"/>
    <w:rsid w:val="00304C09"/>
    <w:rsid w:val="00305122"/>
    <w:rsid w:val="00306E53"/>
    <w:rsid w:val="003102E9"/>
    <w:rsid w:val="00310B7D"/>
    <w:rsid w:val="0031162F"/>
    <w:rsid w:val="003121AA"/>
    <w:rsid w:val="00314364"/>
    <w:rsid w:val="003149C8"/>
    <w:rsid w:val="003149F2"/>
    <w:rsid w:val="00315294"/>
    <w:rsid w:val="003161D9"/>
    <w:rsid w:val="00317238"/>
    <w:rsid w:val="00321EDD"/>
    <w:rsid w:val="00327C04"/>
    <w:rsid w:val="0033005A"/>
    <w:rsid w:val="00331A3A"/>
    <w:rsid w:val="00332517"/>
    <w:rsid w:val="003333C1"/>
    <w:rsid w:val="00336004"/>
    <w:rsid w:val="00336DCD"/>
    <w:rsid w:val="00342AB0"/>
    <w:rsid w:val="0034314A"/>
    <w:rsid w:val="00344159"/>
    <w:rsid w:val="00344B97"/>
    <w:rsid w:val="0034567F"/>
    <w:rsid w:val="003518DF"/>
    <w:rsid w:val="00352B90"/>
    <w:rsid w:val="00357681"/>
    <w:rsid w:val="0036078F"/>
    <w:rsid w:val="00361BAB"/>
    <w:rsid w:val="0036255F"/>
    <w:rsid w:val="00362AB2"/>
    <w:rsid w:val="00364191"/>
    <w:rsid w:val="00370FAC"/>
    <w:rsid w:val="003711A8"/>
    <w:rsid w:val="003743A3"/>
    <w:rsid w:val="00380EB6"/>
    <w:rsid w:val="00382447"/>
    <w:rsid w:val="00384AA3"/>
    <w:rsid w:val="00384D65"/>
    <w:rsid w:val="00386515"/>
    <w:rsid w:val="00386D6C"/>
    <w:rsid w:val="00390A77"/>
    <w:rsid w:val="00393EE0"/>
    <w:rsid w:val="003956D2"/>
    <w:rsid w:val="00397668"/>
    <w:rsid w:val="003A2053"/>
    <w:rsid w:val="003B2F3F"/>
    <w:rsid w:val="003B3325"/>
    <w:rsid w:val="003B5227"/>
    <w:rsid w:val="003B6976"/>
    <w:rsid w:val="003B69D3"/>
    <w:rsid w:val="003C00F2"/>
    <w:rsid w:val="003C19EE"/>
    <w:rsid w:val="003C54D8"/>
    <w:rsid w:val="003C6214"/>
    <w:rsid w:val="003D3588"/>
    <w:rsid w:val="003D68A5"/>
    <w:rsid w:val="003D75AE"/>
    <w:rsid w:val="003E5A04"/>
    <w:rsid w:val="003E7108"/>
    <w:rsid w:val="003E7EAB"/>
    <w:rsid w:val="003F160A"/>
    <w:rsid w:val="003F203C"/>
    <w:rsid w:val="003F2E15"/>
    <w:rsid w:val="003F3820"/>
    <w:rsid w:val="003F4265"/>
    <w:rsid w:val="003F7DA4"/>
    <w:rsid w:val="00400622"/>
    <w:rsid w:val="00403E0C"/>
    <w:rsid w:val="004064D3"/>
    <w:rsid w:val="00413310"/>
    <w:rsid w:val="00413834"/>
    <w:rsid w:val="00415357"/>
    <w:rsid w:val="00420D4B"/>
    <w:rsid w:val="00427880"/>
    <w:rsid w:val="004310CE"/>
    <w:rsid w:val="0043345C"/>
    <w:rsid w:val="004355EA"/>
    <w:rsid w:val="00440CFA"/>
    <w:rsid w:val="00441F1F"/>
    <w:rsid w:val="0044363C"/>
    <w:rsid w:val="00444146"/>
    <w:rsid w:val="00444A8A"/>
    <w:rsid w:val="00444D21"/>
    <w:rsid w:val="00445CC4"/>
    <w:rsid w:val="004467EF"/>
    <w:rsid w:val="0045059E"/>
    <w:rsid w:val="00451C77"/>
    <w:rsid w:val="004551C6"/>
    <w:rsid w:val="0045538B"/>
    <w:rsid w:val="00455CD0"/>
    <w:rsid w:val="004562DB"/>
    <w:rsid w:val="00460FCD"/>
    <w:rsid w:val="00462B42"/>
    <w:rsid w:val="0046510F"/>
    <w:rsid w:val="0046729A"/>
    <w:rsid w:val="00467564"/>
    <w:rsid w:val="004709B2"/>
    <w:rsid w:val="0047168D"/>
    <w:rsid w:val="00480465"/>
    <w:rsid w:val="004816D5"/>
    <w:rsid w:val="004816D6"/>
    <w:rsid w:val="0048270B"/>
    <w:rsid w:val="00490534"/>
    <w:rsid w:val="0049137E"/>
    <w:rsid w:val="0049299D"/>
    <w:rsid w:val="00495BD0"/>
    <w:rsid w:val="0049604F"/>
    <w:rsid w:val="004A6100"/>
    <w:rsid w:val="004A670B"/>
    <w:rsid w:val="004A7B78"/>
    <w:rsid w:val="004B0DC0"/>
    <w:rsid w:val="004B1172"/>
    <w:rsid w:val="004B3281"/>
    <w:rsid w:val="004B4058"/>
    <w:rsid w:val="004B6657"/>
    <w:rsid w:val="004B6A7E"/>
    <w:rsid w:val="004B7D05"/>
    <w:rsid w:val="004C0540"/>
    <w:rsid w:val="004C0551"/>
    <w:rsid w:val="004C1DB6"/>
    <w:rsid w:val="004C27D2"/>
    <w:rsid w:val="004C394F"/>
    <w:rsid w:val="004C778E"/>
    <w:rsid w:val="004D04A1"/>
    <w:rsid w:val="004D06E1"/>
    <w:rsid w:val="004D3049"/>
    <w:rsid w:val="004D69B8"/>
    <w:rsid w:val="004D6C5E"/>
    <w:rsid w:val="004D7703"/>
    <w:rsid w:val="004E041B"/>
    <w:rsid w:val="004E39C5"/>
    <w:rsid w:val="004E45B2"/>
    <w:rsid w:val="004E6596"/>
    <w:rsid w:val="004F1F0A"/>
    <w:rsid w:val="004F2D9E"/>
    <w:rsid w:val="004F49F4"/>
    <w:rsid w:val="004F7EC1"/>
    <w:rsid w:val="00503263"/>
    <w:rsid w:val="00504740"/>
    <w:rsid w:val="00504B25"/>
    <w:rsid w:val="00506CEA"/>
    <w:rsid w:val="00511B9B"/>
    <w:rsid w:val="005132C6"/>
    <w:rsid w:val="00514BA5"/>
    <w:rsid w:val="00523212"/>
    <w:rsid w:val="00523A42"/>
    <w:rsid w:val="00523C39"/>
    <w:rsid w:val="00524F51"/>
    <w:rsid w:val="00527F4E"/>
    <w:rsid w:val="005304E0"/>
    <w:rsid w:val="0053180E"/>
    <w:rsid w:val="00533551"/>
    <w:rsid w:val="0053382A"/>
    <w:rsid w:val="00534B68"/>
    <w:rsid w:val="0053774F"/>
    <w:rsid w:val="00543CE5"/>
    <w:rsid w:val="00543D42"/>
    <w:rsid w:val="00547602"/>
    <w:rsid w:val="00550B5B"/>
    <w:rsid w:val="005518F3"/>
    <w:rsid w:val="00552993"/>
    <w:rsid w:val="005535A5"/>
    <w:rsid w:val="0056309A"/>
    <w:rsid w:val="005654A1"/>
    <w:rsid w:val="00566241"/>
    <w:rsid w:val="00566AA9"/>
    <w:rsid w:val="00566EDB"/>
    <w:rsid w:val="0057126B"/>
    <w:rsid w:val="005727CA"/>
    <w:rsid w:val="00572937"/>
    <w:rsid w:val="005730BF"/>
    <w:rsid w:val="005741B7"/>
    <w:rsid w:val="00574263"/>
    <w:rsid w:val="0057699B"/>
    <w:rsid w:val="00577340"/>
    <w:rsid w:val="00581947"/>
    <w:rsid w:val="00582268"/>
    <w:rsid w:val="00582EF5"/>
    <w:rsid w:val="00585A5A"/>
    <w:rsid w:val="0058682E"/>
    <w:rsid w:val="00586D40"/>
    <w:rsid w:val="005878B8"/>
    <w:rsid w:val="0059261A"/>
    <w:rsid w:val="00592E8F"/>
    <w:rsid w:val="00592F23"/>
    <w:rsid w:val="00593E52"/>
    <w:rsid w:val="00593F0E"/>
    <w:rsid w:val="0059474A"/>
    <w:rsid w:val="00594797"/>
    <w:rsid w:val="0059542B"/>
    <w:rsid w:val="00595663"/>
    <w:rsid w:val="00595BAB"/>
    <w:rsid w:val="005A03E0"/>
    <w:rsid w:val="005A18B6"/>
    <w:rsid w:val="005A247F"/>
    <w:rsid w:val="005A3661"/>
    <w:rsid w:val="005A546E"/>
    <w:rsid w:val="005A7780"/>
    <w:rsid w:val="005A7E31"/>
    <w:rsid w:val="005B15C3"/>
    <w:rsid w:val="005B2A04"/>
    <w:rsid w:val="005B5FDD"/>
    <w:rsid w:val="005C205A"/>
    <w:rsid w:val="005C329E"/>
    <w:rsid w:val="005C54AD"/>
    <w:rsid w:val="005D48F5"/>
    <w:rsid w:val="005D4942"/>
    <w:rsid w:val="005D78A5"/>
    <w:rsid w:val="005E07EB"/>
    <w:rsid w:val="005E1148"/>
    <w:rsid w:val="005E35DA"/>
    <w:rsid w:val="005E700A"/>
    <w:rsid w:val="005E78CF"/>
    <w:rsid w:val="005F0342"/>
    <w:rsid w:val="005F0EFE"/>
    <w:rsid w:val="005F2BC7"/>
    <w:rsid w:val="005F2E46"/>
    <w:rsid w:val="005F2F2B"/>
    <w:rsid w:val="005F5363"/>
    <w:rsid w:val="005F5F9E"/>
    <w:rsid w:val="00600CDF"/>
    <w:rsid w:val="00603541"/>
    <w:rsid w:val="00604E95"/>
    <w:rsid w:val="00605A4C"/>
    <w:rsid w:val="00606180"/>
    <w:rsid w:val="0061008E"/>
    <w:rsid w:val="00611A9F"/>
    <w:rsid w:val="00613D69"/>
    <w:rsid w:val="00616136"/>
    <w:rsid w:val="00621B29"/>
    <w:rsid w:val="006246EF"/>
    <w:rsid w:val="0062619D"/>
    <w:rsid w:val="00630B26"/>
    <w:rsid w:val="00630EEC"/>
    <w:rsid w:val="00631286"/>
    <w:rsid w:val="006313DE"/>
    <w:rsid w:val="00632224"/>
    <w:rsid w:val="00633538"/>
    <w:rsid w:val="00636BC4"/>
    <w:rsid w:val="00641A91"/>
    <w:rsid w:val="00642B01"/>
    <w:rsid w:val="00646BB6"/>
    <w:rsid w:val="00650A55"/>
    <w:rsid w:val="00652A2D"/>
    <w:rsid w:val="006530F3"/>
    <w:rsid w:val="00654189"/>
    <w:rsid w:val="00655DE0"/>
    <w:rsid w:val="00661687"/>
    <w:rsid w:val="00661AA3"/>
    <w:rsid w:val="006620F0"/>
    <w:rsid w:val="006640DE"/>
    <w:rsid w:val="00664F39"/>
    <w:rsid w:val="0067155D"/>
    <w:rsid w:val="006718BC"/>
    <w:rsid w:val="00671E5C"/>
    <w:rsid w:val="00673866"/>
    <w:rsid w:val="00681388"/>
    <w:rsid w:val="006816F5"/>
    <w:rsid w:val="00683EE3"/>
    <w:rsid w:val="006852FF"/>
    <w:rsid w:val="00686D76"/>
    <w:rsid w:val="00693135"/>
    <w:rsid w:val="006949C1"/>
    <w:rsid w:val="0069560B"/>
    <w:rsid w:val="00696749"/>
    <w:rsid w:val="006977BF"/>
    <w:rsid w:val="006A2A66"/>
    <w:rsid w:val="006A3F1F"/>
    <w:rsid w:val="006B1151"/>
    <w:rsid w:val="006B5B25"/>
    <w:rsid w:val="006B60CF"/>
    <w:rsid w:val="006C1D21"/>
    <w:rsid w:val="006C4ACB"/>
    <w:rsid w:val="006C4D82"/>
    <w:rsid w:val="006C599F"/>
    <w:rsid w:val="006C6F77"/>
    <w:rsid w:val="006D01FE"/>
    <w:rsid w:val="006D03B7"/>
    <w:rsid w:val="006D1CFA"/>
    <w:rsid w:val="006D3077"/>
    <w:rsid w:val="006D3FA6"/>
    <w:rsid w:val="006D5EBE"/>
    <w:rsid w:val="006D636D"/>
    <w:rsid w:val="006D6B82"/>
    <w:rsid w:val="006E182D"/>
    <w:rsid w:val="006E52DE"/>
    <w:rsid w:val="006E6132"/>
    <w:rsid w:val="006F0F02"/>
    <w:rsid w:val="00700A9A"/>
    <w:rsid w:val="007046D6"/>
    <w:rsid w:val="0071194C"/>
    <w:rsid w:val="00713768"/>
    <w:rsid w:val="0071399C"/>
    <w:rsid w:val="00713ACB"/>
    <w:rsid w:val="0071421B"/>
    <w:rsid w:val="00716C7D"/>
    <w:rsid w:val="00720235"/>
    <w:rsid w:val="0072193B"/>
    <w:rsid w:val="0072246B"/>
    <w:rsid w:val="007231EA"/>
    <w:rsid w:val="00724EF4"/>
    <w:rsid w:val="00726639"/>
    <w:rsid w:val="00727B93"/>
    <w:rsid w:val="00732E15"/>
    <w:rsid w:val="007350F3"/>
    <w:rsid w:val="00735F07"/>
    <w:rsid w:val="00736D06"/>
    <w:rsid w:val="007377F3"/>
    <w:rsid w:val="0074051C"/>
    <w:rsid w:val="0074105F"/>
    <w:rsid w:val="00741C20"/>
    <w:rsid w:val="00743C75"/>
    <w:rsid w:val="0074534D"/>
    <w:rsid w:val="00745946"/>
    <w:rsid w:val="007528E5"/>
    <w:rsid w:val="00754A12"/>
    <w:rsid w:val="00756943"/>
    <w:rsid w:val="00756AA3"/>
    <w:rsid w:val="00762C03"/>
    <w:rsid w:val="00762C41"/>
    <w:rsid w:val="00762CAC"/>
    <w:rsid w:val="00763056"/>
    <w:rsid w:val="0076379B"/>
    <w:rsid w:val="00763C1C"/>
    <w:rsid w:val="007642A8"/>
    <w:rsid w:val="00767923"/>
    <w:rsid w:val="0077157A"/>
    <w:rsid w:val="007821F1"/>
    <w:rsid w:val="00784051"/>
    <w:rsid w:val="00784E3D"/>
    <w:rsid w:val="007862A7"/>
    <w:rsid w:val="00790B00"/>
    <w:rsid w:val="007925FB"/>
    <w:rsid w:val="00792A29"/>
    <w:rsid w:val="007959CA"/>
    <w:rsid w:val="00796C2A"/>
    <w:rsid w:val="00797F98"/>
    <w:rsid w:val="007A0143"/>
    <w:rsid w:val="007A225B"/>
    <w:rsid w:val="007A231A"/>
    <w:rsid w:val="007A25FA"/>
    <w:rsid w:val="007A3B20"/>
    <w:rsid w:val="007A3F52"/>
    <w:rsid w:val="007A7E5C"/>
    <w:rsid w:val="007B2DBF"/>
    <w:rsid w:val="007B2E90"/>
    <w:rsid w:val="007B3436"/>
    <w:rsid w:val="007B3C85"/>
    <w:rsid w:val="007B5C4E"/>
    <w:rsid w:val="007B5E37"/>
    <w:rsid w:val="007B6629"/>
    <w:rsid w:val="007B6766"/>
    <w:rsid w:val="007C5973"/>
    <w:rsid w:val="007C60C4"/>
    <w:rsid w:val="007C79E5"/>
    <w:rsid w:val="007E026B"/>
    <w:rsid w:val="007E0D94"/>
    <w:rsid w:val="007E0FA6"/>
    <w:rsid w:val="007E1712"/>
    <w:rsid w:val="007F119C"/>
    <w:rsid w:val="007F37C5"/>
    <w:rsid w:val="007F6759"/>
    <w:rsid w:val="00802C80"/>
    <w:rsid w:val="00803837"/>
    <w:rsid w:val="00803AB3"/>
    <w:rsid w:val="00806F54"/>
    <w:rsid w:val="008078DD"/>
    <w:rsid w:val="00810B12"/>
    <w:rsid w:val="00811F31"/>
    <w:rsid w:val="00812286"/>
    <w:rsid w:val="00812BDE"/>
    <w:rsid w:val="00814A37"/>
    <w:rsid w:val="00816CBF"/>
    <w:rsid w:val="008213A4"/>
    <w:rsid w:val="008218E2"/>
    <w:rsid w:val="008228E1"/>
    <w:rsid w:val="00822C33"/>
    <w:rsid w:val="00822FCF"/>
    <w:rsid w:val="00823218"/>
    <w:rsid w:val="00824701"/>
    <w:rsid w:val="008274EF"/>
    <w:rsid w:val="00827C38"/>
    <w:rsid w:val="0083213A"/>
    <w:rsid w:val="00834A93"/>
    <w:rsid w:val="00834F13"/>
    <w:rsid w:val="00836422"/>
    <w:rsid w:val="00840AF3"/>
    <w:rsid w:val="00841BE8"/>
    <w:rsid w:val="00845EEB"/>
    <w:rsid w:val="008504C2"/>
    <w:rsid w:val="00851790"/>
    <w:rsid w:val="00852319"/>
    <w:rsid w:val="00853857"/>
    <w:rsid w:val="00855687"/>
    <w:rsid w:val="0086092F"/>
    <w:rsid w:val="0086164D"/>
    <w:rsid w:val="00861870"/>
    <w:rsid w:val="00863961"/>
    <w:rsid w:val="00863EF9"/>
    <w:rsid w:val="008641B1"/>
    <w:rsid w:val="008644D0"/>
    <w:rsid w:val="008671C6"/>
    <w:rsid w:val="00870B13"/>
    <w:rsid w:val="00873D81"/>
    <w:rsid w:val="00875296"/>
    <w:rsid w:val="008805F0"/>
    <w:rsid w:val="008815CF"/>
    <w:rsid w:val="00886BFD"/>
    <w:rsid w:val="0089644B"/>
    <w:rsid w:val="00896DBB"/>
    <w:rsid w:val="008975E2"/>
    <w:rsid w:val="008A08C6"/>
    <w:rsid w:val="008A5442"/>
    <w:rsid w:val="008A6929"/>
    <w:rsid w:val="008A7045"/>
    <w:rsid w:val="008B09EA"/>
    <w:rsid w:val="008B1478"/>
    <w:rsid w:val="008B1AFA"/>
    <w:rsid w:val="008B35D6"/>
    <w:rsid w:val="008B3C2C"/>
    <w:rsid w:val="008B56DA"/>
    <w:rsid w:val="008C383B"/>
    <w:rsid w:val="008C51CB"/>
    <w:rsid w:val="008C56B3"/>
    <w:rsid w:val="008C59F7"/>
    <w:rsid w:val="008D0CBC"/>
    <w:rsid w:val="008D1910"/>
    <w:rsid w:val="008D2979"/>
    <w:rsid w:val="008D5B88"/>
    <w:rsid w:val="008D5F2A"/>
    <w:rsid w:val="008D6C08"/>
    <w:rsid w:val="008D6DD3"/>
    <w:rsid w:val="008D6FC9"/>
    <w:rsid w:val="008E6926"/>
    <w:rsid w:val="008F2510"/>
    <w:rsid w:val="008F2E50"/>
    <w:rsid w:val="008F48AA"/>
    <w:rsid w:val="008F4DEC"/>
    <w:rsid w:val="008F5A5C"/>
    <w:rsid w:val="00900043"/>
    <w:rsid w:val="00901AC7"/>
    <w:rsid w:val="00901DDA"/>
    <w:rsid w:val="009038AB"/>
    <w:rsid w:val="009049E8"/>
    <w:rsid w:val="009062F3"/>
    <w:rsid w:val="00907B5C"/>
    <w:rsid w:val="00912387"/>
    <w:rsid w:val="009134CE"/>
    <w:rsid w:val="00913A57"/>
    <w:rsid w:val="00913BCF"/>
    <w:rsid w:val="00913EC7"/>
    <w:rsid w:val="0092208D"/>
    <w:rsid w:val="0092335B"/>
    <w:rsid w:val="009255DA"/>
    <w:rsid w:val="00925C59"/>
    <w:rsid w:val="00925EC7"/>
    <w:rsid w:val="0092635D"/>
    <w:rsid w:val="00931B52"/>
    <w:rsid w:val="00933B84"/>
    <w:rsid w:val="00937AD4"/>
    <w:rsid w:val="00943C0E"/>
    <w:rsid w:val="00943C82"/>
    <w:rsid w:val="00944F9B"/>
    <w:rsid w:val="00945533"/>
    <w:rsid w:val="00945C2C"/>
    <w:rsid w:val="00951226"/>
    <w:rsid w:val="00952739"/>
    <w:rsid w:val="00954620"/>
    <w:rsid w:val="009607EA"/>
    <w:rsid w:val="00960AEB"/>
    <w:rsid w:val="009623AA"/>
    <w:rsid w:val="00962A36"/>
    <w:rsid w:val="009635C5"/>
    <w:rsid w:val="00965BEC"/>
    <w:rsid w:val="0096707E"/>
    <w:rsid w:val="00970A87"/>
    <w:rsid w:val="009712C5"/>
    <w:rsid w:val="0097348C"/>
    <w:rsid w:val="00973A37"/>
    <w:rsid w:val="009745BF"/>
    <w:rsid w:val="0097510D"/>
    <w:rsid w:val="00980B83"/>
    <w:rsid w:val="009814DA"/>
    <w:rsid w:val="009835B9"/>
    <w:rsid w:val="00983CA4"/>
    <w:rsid w:val="009859E0"/>
    <w:rsid w:val="00987770"/>
    <w:rsid w:val="00990C0F"/>
    <w:rsid w:val="009917DD"/>
    <w:rsid w:val="00992D19"/>
    <w:rsid w:val="0099524A"/>
    <w:rsid w:val="00995B21"/>
    <w:rsid w:val="00995CED"/>
    <w:rsid w:val="00995CF6"/>
    <w:rsid w:val="00997729"/>
    <w:rsid w:val="009A07A1"/>
    <w:rsid w:val="009A0A3E"/>
    <w:rsid w:val="009A6045"/>
    <w:rsid w:val="009A68BF"/>
    <w:rsid w:val="009B1032"/>
    <w:rsid w:val="009B265F"/>
    <w:rsid w:val="009B2B19"/>
    <w:rsid w:val="009B3807"/>
    <w:rsid w:val="009B597D"/>
    <w:rsid w:val="009B722E"/>
    <w:rsid w:val="009C050B"/>
    <w:rsid w:val="009C074D"/>
    <w:rsid w:val="009C2696"/>
    <w:rsid w:val="009C33F1"/>
    <w:rsid w:val="009C70A0"/>
    <w:rsid w:val="009D1C79"/>
    <w:rsid w:val="009D270E"/>
    <w:rsid w:val="009D4187"/>
    <w:rsid w:val="009D4470"/>
    <w:rsid w:val="009D7ACB"/>
    <w:rsid w:val="009E234A"/>
    <w:rsid w:val="009E2BEE"/>
    <w:rsid w:val="009E309B"/>
    <w:rsid w:val="009E3432"/>
    <w:rsid w:val="009F1D94"/>
    <w:rsid w:val="009F2B05"/>
    <w:rsid w:val="009F3820"/>
    <w:rsid w:val="009F4367"/>
    <w:rsid w:val="00A00C6C"/>
    <w:rsid w:val="00A00F35"/>
    <w:rsid w:val="00A01CEA"/>
    <w:rsid w:val="00A109A6"/>
    <w:rsid w:val="00A15DE2"/>
    <w:rsid w:val="00A2170B"/>
    <w:rsid w:val="00A2337D"/>
    <w:rsid w:val="00A304C6"/>
    <w:rsid w:val="00A31A94"/>
    <w:rsid w:val="00A31D90"/>
    <w:rsid w:val="00A32788"/>
    <w:rsid w:val="00A32D23"/>
    <w:rsid w:val="00A33654"/>
    <w:rsid w:val="00A3432E"/>
    <w:rsid w:val="00A37E22"/>
    <w:rsid w:val="00A413E4"/>
    <w:rsid w:val="00A42385"/>
    <w:rsid w:val="00A42664"/>
    <w:rsid w:val="00A43B39"/>
    <w:rsid w:val="00A43E58"/>
    <w:rsid w:val="00A44013"/>
    <w:rsid w:val="00A47BA7"/>
    <w:rsid w:val="00A5266A"/>
    <w:rsid w:val="00A54C80"/>
    <w:rsid w:val="00A553CE"/>
    <w:rsid w:val="00A575FA"/>
    <w:rsid w:val="00A602D3"/>
    <w:rsid w:val="00A62BC1"/>
    <w:rsid w:val="00A6373B"/>
    <w:rsid w:val="00A63779"/>
    <w:rsid w:val="00A63D37"/>
    <w:rsid w:val="00A64662"/>
    <w:rsid w:val="00A65D4B"/>
    <w:rsid w:val="00A66267"/>
    <w:rsid w:val="00A67457"/>
    <w:rsid w:val="00A7040C"/>
    <w:rsid w:val="00A73CAE"/>
    <w:rsid w:val="00A7516D"/>
    <w:rsid w:val="00A75A8D"/>
    <w:rsid w:val="00A82627"/>
    <w:rsid w:val="00A82D69"/>
    <w:rsid w:val="00A845FB"/>
    <w:rsid w:val="00A8549D"/>
    <w:rsid w:val="00A90467"/>
    <w:rsid w:val="00A90B5B"/>
    <w:rsid w:val="00A92BFE"/>
    <w:rsid w:val="00A94906"/>
    <w:rsid w:val="00A966D1"/>
    <w:rsid w:val="00A96F47"/>
    <w:rsid w:val="00A9721C"/>
    <w:rsid w:val="00A97287"/>
    <w:rsid w:val="00AA2EE1"/>
    <w:rsid w:val="00AA3136"/>
    <w:rsid w:val="00AA3802"/>
    <w:rsid w:val="00AA78C9"/>
    <w:rsid w:val="00AA7FFB"/>
    <w:rsid w:val="00AB16AB"/>
    <w:rsid w:val="00AB4E33"/>
    <w:rsid w:val="00AB677C"/>
    <w:rsid w:val="00AC014E"/>
    <w:rsid w:val="00AC1C06"/>
    <w:rsid w:val="00AC2FF1"/>
    <w:rsid w:val="00AC3838"/>
    <w:rsid w:val="00AC4EC9"/>
    <w:rsid w:val="00AC6D47"/>
    <w:rsid w:val="00AC7F53"/>
    <w:rsid w:val="00AD1B9D"/>
    <w:rsid w:val="00AD3BC1"/>
    <w:rsid w:val="00AE1F0C"/>
    <w:rsid w:val="00AE220D"/>
    <w:rsid w:val="00AE6803"/>
    <w:rsid w:val="00AF0555"/>
    <w:rsid w:val="00AF1512"/>
    <w:rsid w:val="00AF38DE"/>
    <w:rsid w:val="00AF38E7"/>
    <w:rsid w:val="00AF4BFA"/>
    <w:rsid w:val="00AF5D5A"/>
    <w:rsid w:val="00AF7938"/>
    <w:rsid w:val="00B01A46"/>
    <w:rsid w:val="00B028FB"/>
    <w:rsid w:val="00B03110"/>
    <w:rsid w:val="00B040C9"/>
    <w:rsid w:val="00B04762"/>
    <w:rsid w:val="00B04C88"/>
    <w:rsid w:val="00B07BE0"/>
    <w:rsid w:val="00B1153E"/>
    <w:rsid w:val="00B15362"/>
    <w:rsid w:val="00B15E1E"/>
    <w:rsid w:val="00B22422"/>
    <w:rsid w:val="00B23B12"/>
    <w:rsid w:val="00B27D4C"/>
    <w:rsid w:val="00B31D3B"/>
    <w:rsid w:val="00B333AC"/>
    <w:rsid w:val="00B34A88"/>
    <w:rsid w:val="00B36FED"/>
    <w:rsid w:val="00B410A8"/>
    <w:rsid w:val="00B43466"/>
    <w:rsid w:val="00B434F0"/>
    <w:rsid w:val="00B445F7"/>
    <w:rsid w:val="00B45B0A"/>
    <w:rsid w:val="00B52F42"/>
    <w:rsid w:val="00B55653"/>
    <w:rsid w:val="00B56F1B"/>
    <w:rsid w:val="00B6057B"/>
    <w:rsid w:val="00B654D2"/>
    <w:rsid w:val="00B65F4C"/>
    <w:rsid w:val="00B66E4D"/>
    <w:rsid w:val="00B67640"/>
    <w:rsid w:val="00B700F6"/>
    <w:rsid w:val="00B72415"/>
    <w:rsid w:val="00B74078"/>
    <w:rsid w:val="00B757AF"/>
    <w:rsid w:val="00B763FE"/>
    <w:rsid w:val="00B76511"/>
    <w:rsid w:val="00B81AD5"/>
    <w:rsid w:val="00B82C80"/>
    <w:rsid w:val="00B8432A"/>
    <w:rsid w:val="00B91D7B"/>
    <w:rsid w:val="00B9408A"/>
    <w:rsid w:val="00B94EDE"/>
    <w:rsid w:val="00B9687A"/>
    <w:rsid w:val="00B96B2E"/>
    <w:rsid w:val="00B96DBD"/>
    <w:rsid w:val="00B97C10"/>
    <w:rsid w:val="00BA0869"/>
    <w:rsid w:val="00BA5075"/>
    <w:rsid w:val="00BA6C58"/>
    <w:rsid w:val="00BB017E"/>
    <w:rsid w:val="00BB48F2"/>
    <w:rsid w:val="00BB551F"/>
    <w:rsid w:val="00BB66B8"/>
    <w:rsid w:val="00BB6835"/>
    <w:rsid w:val="00BB6B2F"/>
    <w:rsid w:val="00BB719F"/>
    <w:rsid w:val="00BC2C7C"/>
    <w:rsid w:val="00BC51BC"/>
    <w:rsid w:val="00BC5D11"/>
    <w:rsid w:val="00BC6BE9"/>
    <w:rsid w:val="00BD0AE8"/>
    <w:rsid w:val="00BD1B69"/>
    <w:rsid w:val="00BD3656"/>
    <w:rsid w:val="00BD6B3D"/>
    <w:rsid w:val="00BD734B"/>
    <w:rsid w:val="00BD7649"/>
    <w:rsid w:val="00BE2061"/>
    <w:rsid w:val="00BE2B12"/>
    <w:rsid w:val="00BE5FFA"/>
    <w:rsid w:val="00BE6E6A"/>
    <w:rsid w:val="00BE73C8"/>
    <w:rsid w:val="00BF3233"/>
    <w:rsid w:val="00BF4DB1"/>
    <w:rsid w:val="00BF6006"/>
    <w:rsid w:val="00BF7A66"/>
    <w:rsid w:val="00C02C98"/>
    <w:rsid w:val="00C03FB4"/>
    <w:rsid w:val="00C057DB"/>
    <w:rsid w:val="00C06588"/>
    <w:rsid w:val="00C07A6D"/>
    <w:rsid w:val="00C10924"/>
    <w:rsid w:val="00C11628"/>
    <w:rsid w:val="00C12082"/>
    <w:rsid w:val="00C1405C"/>
    <w:rsid w:val="00C163BF"/>
    <w:rsid w:val="00C175B7"/>
    <w:rsid w:val="00C20266"/>
    <w:rsid w:val="00C2028D"/>
    <w:rsid w:val="00C249F1"/>
    <w:rsid w:val="00C26014"/>
    <w:rsid w:val="00C2679E"/>
    <w:rsid w:val="00C310BE"/>
    <w:rsid w:val="00C3136E"/>
    <w:rsid w:val="00C330EB"/>
    <w:rsid w:val="00C33617"/>
    <w:rsid w:val="00C34745"/>
    <w:rsid w:val="00C3486E"/>
    <w:rsid w:val="00C351B2"/>
    <w:rsid w:val="00C36D7E"/>
    <w:rsid w:val="00C41595"/>
    <w:rsid w:val="00C445C3"/>
    <w:rsid w:val="00C5005C"/>
    <w:rsid w:val="00C54118"/>
    <w:rsid w:val="00C54C68"/>
    <w:rsid w:val="00C602E7"/>
    <w:rsid w:val="00C62F63"/>
    <w:rsid w:val="00C644F0"/>
    <w:rsid w:val="00C670C0"/>
    <w:rsid w:val="00C72485"/>
    <w:rsid w:val="00C75B1E"/>
    <w:rsid w:val="00C77A40"/>
    <w:rsid w:val="00C81899"/>
    <w:rsid w:val="00C83F50"/>
    <w:rsid w:val="00C84356"/>
    <w:rsid w:val="00C85AC4"/>
    <w:rsid w:val="00C878A1"/>
    <w:rsid w:val="00C91F5D"/>
    <w:rsid w:val="00C92BB3"/>
    <w:rsid w:val="00C93782"/>
    <w:rsid w:val="00C93A04"/>
    <w:rsid w:val="00C94BB0"/>
    <w:rsid w:val="00C9501F"/>
    <w:rsid w:val="00C957FF"/>
    <w:rsid w:val="00CA13FE"/>
    <w:rsid w:val="00CA4B14"/>
    <w:rsid w:val="00CB2A6D"/>
    <w:rsid w:val="00CB360A"/>
    <w:rsid w:val="00CB3F3C"/>
    <w:rsid w:val="00CB56AB"/>
    <w:rsid w:val="00CB7669"/>
    <w:rsid w:val="00CC48C4"/>
    <w:rsid w:val="00CC51CD"/>
    <w:rsid w:val="00CD0F45"/>
    <w:rsid w:val="00CD2275"/>
    <w:rsid w:val="00CD263C"/>
    <w:rsid w:val="00CD439D"/>
    <w:rsid w:val="00CD4701"/>
    <w:rsid w:val="00CD4B39"/>
    <w:rsid w:val="00CD7235"/>
    <w:rsid w:val="00CD7D53"/>
    <w:rsid w:val="00CE15FC"/>
    <w:rsid w:val="00CE18B3"/>
    <w:rsid w:val="00CE33D5"/>
    <w:rsid w:val="00CE5998"/>
    <w:rsid w:val="00CF1F76"/>
    <w:rsid w:val="00CF53C9"/>
    <w:rsid w:val="00CF6F46"/>
    <w:rsid w:val="00CF7092"/>
    <w:rsid w:val="00CF77D6"/>
    <w:rsid w:val="00D0052C"/>
    <w:rsid w:val="00D005FA"/>
    <w:rsid w:val="00D006E2"/>
    <w:rsid w:val="00D008E7"/>
    <w:rsid w:val="00D00F53"/>
    <w:rsid w:val="00D03E63"/>
    <w:rsid w:val="00D04600"/>
    <w:rsid w:val="00D066A0"/>
    <w:rsid w:val="00D103A3"/>
    <w:rsid w:val="00D10C17"/>
    <w:rsid w:val="00D1166C"/>
    <w:rsid w:val="00D13C11"/>
    <w:rsid w:val="00D1444A"/>
    <w:rsid w:val="00D14B61"/>
    <w:rsid w:val="00D16B67"/>
    <w:rsid w:val="00D17A55"/>
    <w:rsid w:val="00D23805"/>
    <w:rsid w:val="00D242EF"/>
    <w:rsid w:val="00D251A7"/>
    <w:rsid w:val="00D3277B"/>
    <w:rsid w:val="00D34FEC"/>
    <w:rsid w:val="00D3560B"/>
    <w:rsid w:val="00D37469"/>
    <w:rsid w:val="00D43466"/>
    <w:rsid w:val="00D4401E"/>
    <w:rsid w:val="00D44F22"/>
    <w:rsid w:val="00D451B2"/>
    <w:rsid w:val="00D4671E"/>
    <w:rsid w:val="00D53E3A"/>
    <w:rsid w:val="00D54DBB"/>
    <w:rsid w:val="00D56933"/>
    <w:rsid w:val="00D5743C"/>
    <w:rsid w:val="00D57B1D"/>
    <w:rsid w:val="00D62159"/>
    <w:rsid w:val="00D62694"/>
    <w:rsid w:val="00D62AC2"/>
    <w:rsid w:val="00D6532B"/>
    <w:rsid w:val="00D70990"/>
    <w:rsid w:val="00D734C6"/>
    <w:rsid w:val="00D73DC8"/>
    <w:rsid w:val="00D74EC9"/>
    <w:rsid w:val="00D7500D"/>
    <w:rsid w:val="00D77A7E"/>
    <w:rsid w:val="00D80C9C"/>
    <w:rsid w:val="00D81EBC"/>
    <w:rsid w:val="00D91C46"/>
    <w:rsid w:val="00D9324A"/>
    <w:rsid w:val="00DA05B6"/>
    <w:rsid w:val="00DA088D"/>
    <w:rsid w:val="00DA09F6"/>
    <w:rsid w:val="00DA179C"/>
    <w:rsid w:val="00DA2BE9"/>
    <w:rsid w:val="00DA3EDD"/>
    <w:rsid w:val="00DB0EE7"/>
    <w:rsid w:val="00DB14F2"/>
    <w:rsid w:val="00DB16A1"/>
    <w:rsid w:val="00DB1F12"/>
    <w:rsid w:val="00DB246B"/>
    <w:rsid w:val="00DB586E"/>
    <w:rsid w:val="00DB598D"/>
    <w:rsid w:val="00DB6C6A"/>
    <w:rsid w:val="00DB6FE2"/>
    <w:rsid w:val="00DC3A7A"/>
    <w:rsid w:val="00DC45D1"/>
    <w:rsid w:val="00DC4DD1"/>
    <w:rsid w:val="00DC5219"/>
    <w:rsid w:val="00DC5EE3"/>
    <w:rsid w:val="00DD4049"/>
    <w:rsid w:val="00DD45A0"/>
    <w:rsid w:val="00DD6F41"/>
    <w:rsid w:val="00DD7D66"/>
    <w:rsid w:val="00DE1AA7"/>
    <w:rsid w:val="00DE22E4"/>
    <w:rsid w:val="00DE274E"/>
    <w:rsid w:val="00DE298B"/>
    <w:rsid w:val="00DE3810"/>
    <w:rsid w:val="00DE4FBD"/>
    <w:rsid w:val="00DF02E9"/>
    <w:rsid w:val="00DF207D"/>
    <w:rsid w:val="00DF2BED"/>
    <w:rsid w:val="00DF2C04"/>
    <w:rsid w:val="00DF3592"/>
    <w:rsid w:val="00DF429B"/>
    <w:rsid w:val="00DF602B"/>
    <w:rsid w:val="00DF6321"/>
    <w:rsid w:val="00E00906"/>
    <w:rsid w:val="00E02FDA"/>
    <w:rsid w:val="00E038B0"/>
    <w:rsid w:val="00E05190"/>
    <w:rsid w:val="00E05DEA"/>
    <w:rsid w:val="00E06ADE"/>
    <w:rsid w:val="00E07669"/>
    <w:rsid w:val="00E1132E"/>
    <w:rsid w:val="00E1317B"/>
    <w:rsid w:val="00E2086D"/>
    <w:rsid w:val="00E22404"/>
    <w:rsid w:val="00E228D6"/>
    <w:rsid w:val="00E23B1B"/>
    <w:rsid w:val="00E241AC"/>
    <w:rsid w:val="00E33859"/>
    <w:rsid w:val="00E34767"/>
    <w:rsid w:val="00E36A6D"/>
    <w:rsid w:val="00E36C3D"/>
    <w:rsid w:val="00E37263"/>
    <w:rsid w:val="00E405BC"/>
    <w:rsid w:val="00E4185A"/>
    <w:rsid w:val="00E41B77"/>
    <w:rsid w:val="00E42182"/>
    <w:rsid w:val="00E42A3D"/>
    <w:rsid w:val="00E43F6E"/>
    <w:rsid w:val="00E45E4A"/>
    <w:rsid w:val="00E46BFB"/>
    <w:rsid w:val="00E518E7"/>
    <w:rsid w:val="00E519F5"/>
    <w:rsid w:val="00E51F3F"/>
    <w:rsid w:val="00E5467C"/>
    <w:rsid w:val="00E600BA"/>
    <w:rsid w:val="00E61345"/>
    <w:rsid w:val="00E614AC"/>
    <w:rsid w:val="00E6200A"/>
    <w:rsid w:val="00E62544"/>
    <w:rsid w:val="00E64966"/>
    <w:rsid w:val="00E65915"/>
    <w:rsid w:val="00E67885"/>
    <w:rsid w:val="00E70EBB"/>
    <w:rsid w:val="00E726E9"/>
    <w:rsid w:val="00E80E50"/>
    <w:rsid w:val="00E81E28"/>
    <w:rsid w:val="00E82E7F"/>
    <w:rsid w:val="00E8544D"/>
    <w:rsid w:val="00E8656A"/>
    <w:rsid w:val="00E86E98"/>
    <w:rsid w:val="00E872B0"/>
    <w:rsid w:val="00E92032"/>
    <w:rsid w:val="00E9328D"/>
    <w:rsid w:val="00E934CE"/>
    <w:rsid w:val="00E935F1"/>
    <w:rsid w:val="00E93722"/>
    <w:rsid w:val="00E93791"/>
    <w:rsid w:val="00E962B4"/>
    <w:rsid w:val="00E96371"/>
    <w:rsid w:val="00E9709D"/>
    <w:rsid w:val="00E97A74"/>
    <w:rsid w:val="00EA16BD"/>
    <w:rsid w:val="00EA1F99"/>
    <w:rsid w:val="00EA3AF7"/>
    <w:rsid w:val="00EA42CF"/>
    <w:rsid w:val="00EA6119"/>
    <w:rsid w:val="00EA7139"/>
    <w:rsid w:val="00EB076D"/>
    <w:rsid w:val="00EB1442"/>
    <w:rsid w:val="00EB1C1F"/>
    <w:rsid w:val="00EB2045"/>
    <w:rsid w:val="00EB4172"/>
    <w:rsid w:val="00EB4AF0"/>
    <w:rsid w:val="00EB59A3"/>
    <w:rsid w:val="00EB5AB0"/>
    <w:rsid w:val="00EB7C07"/>
    <w:rsid w:val="00EB7F8B"/>
    <w:rsid w:val="00EC5BA4"/>
    <w:rsid w:val="00EC5F8A"/>
    <w:rsid w:val="00ED0698"/>
    <w:rsid w:val="00ED1A47"/>
    <w:rsid w:val="00ED1E75"/>
    <w:rsid w:val="00ED48F2"/>
    <w:rsid w:val="00ED6A33"/>
    <w:rsid w:val="00EE008C"/>
    <w:rsid w:val="00EE12F5"/>
    <w:rsid w:val="00EE1CE3"/>
    <w:rsid w:val="00EE3DFC"/>
    <w:rsid w:val="00EE47B7"/>
    <w:rsid w:val="00EE4A86"/>
    <w:rsid w:val="00EE5938"/>
    <w:rsid w:val="00EE5ECF"/>
    <w:rsid w:val="00EE680D"/>
    <w:rsid w:val="00EF2413"/>
    <w:rsid w:val="00EF2864"/>
    <w:rsid w:val="00EF2AA1"/>
    <w:rsid w:val="00EF688C"/>
    <w:rsid w:val="00EF7342"/>
    <w:rsid w:val="00EF7EC6"/>
    <w:rsid w:val="00F0175D"/>
    <w:rsid w:val="00F032F9"/>
    <w:rsid w:val="00F0333C"/>
    <w:rsid w:val="00F03F68"/>
    <w:rsid w:val="00F042D3"/>
    <w:rsid w:val="00F055D2"/>
    <w:rsid w:val="00F06792"/>
    <w:rsid w:val="00F079A2"/>
    <w:rsid w:val="00F1088A"/>
    <w:rsid w:val="00F126C6"/>
    <w:rsid w:val="00F12A31"/>
    <w:rsid w:val="00F15B36"/>
    <w:rsid w:val="00F162B5"/>
    <w:rsid w:val="00F17FC4"/>
    <w:rsid w:val="00F23DFD"/>
    <w:rsid w:val="00F24A60"/>
    <w:rsid w:val="00F258A2"/>
    <w:rsid w:val="00F30AFA"/>
    <w:rsid w:val="00F31739"/>
    <w:rsid w:val="00F3316B"/>
    <w:rsid w:val="00F36B9B"/>
    <w:rsid w:val="00F4542B"/>
    <w:rsid w:val="00F46437"/>
    <w:rsid w:val="00F47393"/>
    <w:rsid w:val="00F47D0C"/>
    <w:rsid w:val="00F515D0"/>
    <w:rsid w:val="00F516F9"/>
    <w:rsid w:val="00F52447"/>
    <w:rsid w:val="00F542CB"/>
    <w:rsid w:val="00F56ACF"/>
    <w:rsid w:val="00F60763"/>
    <w:rsid w:val="00F60B5F"/>
    <w:rsid w:val="00F63141"/>
    <w:rsid w:val="00F64B65"/>
    <w:rsid w:val="00F657C2"/>
    <w:rsid w:val="00F65A04"/>
    <w:rsid w:val="00F73627"/>
    <w:rsid w:val="00F738FB"/>
    <w:rsid w:val="00F773DD"/>
    <w:rsid w:val="00F8247C"/>
    <w:rsid w:val="00F834BA"/>
    <w:rsid w:val="00F86487"/>
    <w:rsid w:val="00F928DD"/>
    <w:rsid w:val="00F95281"/>
    <w:rsid w:val="00F96CA7"/>
    <w:rsid w:val="00FA0E08"/>
    <w:rsid w:val="00FA4917"/>
    <w:rsid w:val="00FA5C0F"/>
    <w:rsid w:val="00FA7AD4"/>
    <w:rsid w:val="00FB1BCA"/>
    <w:rsid w:val="00FB3F00"/>
    <w:rsid w:val="00FB7F2F"/>
    <w:rsid w:val="00FC08AE"/>
    <w:rsid w:val="00FC5445"/>
    <w:rsid w:val="00FC6F8D"/>
    <w:rsid w:val="00FD05C7"/>
    <w:rsid w:val="00FD05FC"/>
    <w:rsid w:val="00FD2068"/>
    <w:rsid w:val="00FD2394"/>
    <w:rsid w:val="00FD55E9"/>
    <w:rsid w:val="00FD7084"/>
    <w:rsid w:val="00FD74AC"/>
    <w:rsid w:val="00FE13AF"/>
    <w:rsid w:val="00FE2B1B"/>
    <w:rsid w:val="00FF16D2"/>
    <w:rsid w:val="00FF22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556DAC08"/>
  <w14:defaultImageDpi w14:val="0"/>
  <w15:docId w15:val="{7ECA0163-40F5-4727-86BF-C009607EB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51790"/>
    <w:rPr>
      <w:sz w:val="24"/>
      <w:szCs w:val="24"/>
    </w:rPr>
  </w:style>
  <w:style w:type="paragraph" w:styleId="Heading10">
    <w:name w:val="heading 1"/>
    <w:basedOn w:val="Normal"/>
    <w:next w:val="Normal"/>
    <w:link w:val="Heading1Char"/>
    <w:uiPriority w:val="9"/>
    <w:qFormat/>
    <w:rsid w:val="00A43E58"/>
    <w:pPr>
      <w:keepNext/>
      <w:keepLines/>
      <w:spacing w:before="240"/>
      <w:outlineLvl w:val="0"/>
    </w:pPr>
    <w:rPr>
      <w:rFonts w:ascii="Arial" w:hAnsi="Arial"/>
      <w:b/>
      <w:sz w:val="28"/>
      <w:szCs w:val="32"/>
      <w:u w:val="single"/>
    </w:rPr>
  </w:style>
  <w:style w:type="paragraph" w:styleId="Heading3">
    <w:name w:val="heading 3"/>
    <w:basedOn w:val="Normal"/>
    <w:next w:val="Normal"/>
    <w:link w:val="Heading3Char"/>
    <w:uiPriority w:val="9"/>
    <w:semiHidden/>
    <w:unhideWhenUsed/>
    <w:qFormat/>
    <w:rsid w:val="00D7500D"/>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rsid w:val="009E309B"/>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C83F50"/>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locked/>
    <w:rsid w:val="00A43E58"/>
    <w:rPr>
      <w:rFonts w:ascii="Arial" w:hAnsi="Arial"/>
      <w:b/>
      <w:sz w:val="28"/>
      <w:szCs w:val="32"/>
      <w:u w:val="single"/>
    </w:rPr>
  </w:style>
  <w:style w:type="paragraph" w:customStyle="1" w:styleId="Default">
    <w:name w:val="Default"/>
    <w:uiPriority w:val="99"/>
    <w:pPr>
      <w:widowControl w:val="0"/>
      <w:autoSpaceDE w:val="0"/>
      <w:autoSpaceDN w:val="0"/>
      <w:adjustRightInd w:val="0"/>
    </w:pPr>
    <w:rPr>
      <w:color w:val="000000"/>
      <w:sz w:val="24"/>
      <w:szCs w:val="24"/>
    </w:rPr>
  </w:style>
  <w:style w:type="paragraph" w:customStyle="1" w:styleId="CM1">
    <w:name w:val="CM1"/>
    <w:basedOn w:val="Default"/>
    <w:next w:val="Default"/>
    <w:uiPriority w:val="99"/>
    <w:pPr>
      <w:spacing w:line="260" w:lineRule="atLeast"/>
    </w:pPr>
    <w:rPr>
      <w:color w:val="auto"/>
    </w:rPr>
  </w:style>
  <w:style w:type="paragraph" w:customStyle="1" w:styleId="CM13">
    <w:name w:val="CM13"/>
    <w:basedOn w:val="Default"/>
    <w:next w:val="Default"/>
    <w:uiPriority w:val="99"/>
    <w:pPr>
      <w:spacing w:after="260"/>
    </w:pPr>
    <w:rPr>
      <w:color w:val="auto"/>
    </w:rPr>
  </w:style>
  <w:style w:type="paragraph" w:customStyle="1" w:styleId="CM2">
    <w:name w:val="CM2"/>
    <w:basedOn w:val="Default"/>
    <w:next w:val="Default"/>
    <w:uiPriority w:val="99"/>
    <w:pPr>
      <w:spacing w:line="260" w:lineRule="atLeast"/>
    </w:pPr>
    <w:rPr>
      <w:color w:val="auto"/>
    </w:rPr>
  </w:style>
  <w:style w:type="paragraph" w:customStyle="1" w:styleId="CM3">
    <w:name w:val="CM3"/>
    <w:basedOn w:val="Default"/>
    <w:next w:val="Default"/>
    <w:uiPriority w:val="99"/>
    <w:pPr>
      <w:spacing w:line="260" w:lineRule="atLeast"/>
    </w:pPr>
    <w:rPr>
      <w:color w:val="auto"/>
    </w:rPr>
  </w:style>
  <w:style w:type="paragraph" w:customStyle="1" w:styleId="CM4">
    <w:name w:val="CM4"/>
    <w:basedOn w:val="Default"/>
    <w:next w:val="Default"/>
    <w:uiPriority w:val="99"/>
    <w:pPr>
      <w:spacing w:line="260" w:lineRule="atLeast"/>
    </w:pPr>
    <w:rPr>
      <w:color w:val="auto"/>
    </w:rPr>
  </w:style>
  <w:style w:type="paragraph" w:customStyle="1" w:styleId="CM5">
    <w:name w:val="CM5"/>
    <w:basedOn w:val="Default"/>
    <w:next w:val="Default"/>
    <w:uiPriority w:val="99"/>
    <w:pPr>
      <w:spacing w:line="260" w:lineRule="atLeast"/>
    </w:pPr>
    <w:rPr>
      <w:color w:val="auto"/>
    </w:rPr>
  </w:style>
  <w:style w:type="paragraph" w:customStyle="1" w:styleId="CM6">
    <w:name w:val="CM6"/>
    <w:basedOn w:val="Default"/>
    <w:next w:val="Default"/>
    <w:uiPriority w:val="99"/>
    <w:pPr>
      <w:spacing w:line="260" w:lineRule="atLeast"/>
    </w:pPr>
    <w:rPr>
      <w:color w:val="auto"/>
    </w:rPr>
  </w:style>
  <w:style w:type="paragraph" w:customStyle="1" w:styleId="CM9">
    <w:name w:val="CM9"/>
    <w:basedOn w:val="Default"/>
    <w:next w:val="Default"/>
    <w:uiPriority w:val="99"/>
    <w:rPr>
      <w:color w:val="auto"/>
    </w:rPr>
  </w:style>
  <w:style w:type="paragraph" w:customStyle="1" w:styleId="CM11">
    <w:name w:val="CM11"/>
    <w:basedOn w:val="Default"/>
    <w:next w:val="Default"/>
    <w:uiPriority w:val="99"/>
    <w:pPr>
      <w:spacing w:line="260" w:lineRule="atLeast"/>
    </w:pPr>
    <w:rPr>
      <w:color w:val="auto"/>
    </w:rPr>
  </w:style>
  <w:style w:type="paragraph" w:customStyle="1" w:styleId="CM14">
    <w:name w:val="CM14"/>
    <w:basedOn w:val="Default"/>
    <w:next w:val="Default"/>
    <w:uiPriority w:val="99"/>
    <w:pPr>
      <w:spacing w:after="503"/>
    </w:pPr>
    <w:rPr>
      <w:color w:val="auto"/>
    </w:rPr>
  </w:style>
  <w:style w:type="paragraph" w:customStyle="1" w:styleId="CM12">
    <w:name w:val="CM12"/>
    <w:basedOn w:val="Default"/>
    <w:next w:val="Default"/>
    <w:uiPriority w:val="99"/>
    <w:pPr>
      <w:spacing w:line="720" w:lineRule="atLeast"/>
    </w:pPr>
    <w:rPr>
      <w:color w:val="auto"/>
    </w:rPr>
  </w:style>
  <w:style w:type="paragraph" w:styleId="Header">
    <w:name w:val="header"/>
    <w:basedOn w:val="Normal"/>
    <w:link w:val="HeaderChar"/>
    <w:rsid w:val="00E34767"/>
    <w:pPr>
      <w:tabs>
        <w:tab w:val="center" w:pos="4320"/>
        <w:tab w:val="right" w:pos="8640"/>
      </w:tabs>
    </w:pPr>
  </w:style>
  <w:style w:type="character" w:customStyle="1" w:styleId="HeaderChar">
    <w:name w:val="Header Char"/>
    <w:basedOn w:val="DefaultParagraphFont"/>
    <w:link w:val="Header"/>
    <w:uiPriority w:val="99"/>
    <w:locked/>
    <w:rPr>
      <w:rFonts w:cs="Times New Roman"/>
      <w:sz w:val="24"/>
    </w:rPr>
  </w:style>
  <w:style w:type="paragraph" w:styleId="Footer">
    <w:name w:val="footer"/>
    <w:basedOn w:val="Normal"/>
    <w:link w:val="FooterChar"/>
    <w:rsid w:val="00E34767"/>
    <w:pPr>
      <w:tabs>
        <w:tab w:val="center" w:pos="4320"/>
        <w:tab w:val="right" w:pos="8640"/>
      </w:tabs>
    </w:pPr>
  </w:style>
  <w:style w:type="character" w:customStyle="1" w:styleId="FooterChar">
    <w:name w:val="Footer Char"/>
    <w:basedOn w:val="DefaultParagraphFont"/>
    <w:link w:val="Footer"/>
    <w:locked/>
    <w:rPr>
      <w:rFonts w:cs="Times New Roman"/>
      <w:sz w:val="24"/>
    </w:rPr>
  </w:style>
  <w:style w:type="character" w:styleId="CommentReference">
    <w:name w:val="annotation reference"/>
    <w:basedOn w:val="DefaultParagraphFont"/>
    <w:uiPriority w:val="99"/>
    <w:semiHidden/>
    <w:unhideWhenUsed/>
    <w:rsid w:val="00B94EDE"/>
    <w:rPr>
      <w:rFonts w:cs="Times New Roman"/>
      <w:sz w:val="16"/>
    </w:rPr>
  </w:style>
  <w:style w:type="paragraph" w:styleId="CommentText">
    <w:name w:val="annotation text"/>
    <w:basedOn w:val="Normal"/>
    <w:link w:val="CommentTextChar"/>
    <w:uiPriority w:val="99"/>
    <w:semiHidden/>
    <w:unhideWhenUsed/>
    <w:rsid w:val="00B94EDE"/>
    <w:pPr>
      <w:spacing w:after="80"/>
    </w:pPr>
    <w:rPr>
      <w:rFonts w:ascii="Calibri" w:hAnsi="Calibri"/>
      <w:sz w:val="20"/>
      <w:szCs w:val="20"/>
    </w:rPr>
  </w:style>
  <w:style w:type="character" w:customStyle="1" w:styleId="CommentTextChar">
    <w:name w:val="Comment Text Char"/>
    <w:basedOn w:val="DefaultParagraphFont"/>
    <w:link w:val="CommentText"/>
    <w:uiPriority w:val="99"/>
    <w:semiHidden/>
    <w:locked/>
    <w:rsid w:val="00B94EDE"/>
    <w:rPr>
      <w:rFonts w:ascii="Calibri" w:hAnsi="Calibri" w:cs="Times New Roman"/>
      <w:sz w:val="20"/>
    </w:rPr>
  </w:style>
  <w:style w:type="paragraph" w:styleId="BalloonText">
    <w:name w:val="Balloon Text"/>
    <w:basedOn w:val="Normal"/>
    <w:link w:val="BalloonTextChar"/>
    <w:uiPriority w:val="99"/>
    <w:semiHidden/>
    <w:unhideWhenUsed/>
    <w:rsid w:val="00B94EDE"/>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B94EDE"/>
    <w:rPr>
      <w:rFonts w:ascii="Segoe UI" w:hAnsi="Segoe UI" w:cs="Times New Roman"/>
      <w:sz w:val="18"/>
    </w:rPr>
  </w:style>
  <w:style w:type="character" w:styleId="Hyperlink">
    <w:name w:val="Hyperlink"/>
    <w:basedOn w:val="DefaultParagraphFont"/>
    <w:uiPriority w:val="99"/>
    <w:unhideWhenUsed/>
    <w:rsid w:val="0031162F"/>
    <w:rPr>
      <w:rFonts w:cs="Times New Roman"/>
      <w:color w:val="0563C1"/>
      <w:u w:val="single"/>
    </w:rPr>
  </w:style>
  <w:style w:type="paragraph" w:styleId="CommentSubject">
    <w:name w:val="annotation subject"/>
    <w:basedOn w:val="CommentText"/>
    <w:next w:val="CommentText"/>
    <w:link w:val="CommentSubjectChar"/>
    <w:uiPriority w:val="99"/>
    <w:semiHidden/>
    <w:unhideWhenUsed/>
    <w:rsid w:val="00AC1C06"/>
    <w:pPr>
      <w:spacing w:after="0"/>
    </w:pPr>
    <w:rPr>
      <w:rFonts w:ascii="Times New Roman" w:hAnsi="Times New Roman"/>
      <w:b/>
      <w:bCs/>
    </w:rPr>
  </w:style>
  <w:style w:type="character" w:customStyle="1" w:styleId="CommentSubjectChar">
    <w:name w:val="Comment Subject Char"/>
    <w:basedOn w:val="CommentTextChar"/>
    <w:link w:val="CommentSubject"/>
    <w:uiPriority w:val="99"/>
    <w:semiHidden/>
    <w:locked/>
    <w:rsid w:val="00AC1C06"/>
    <w:rPr>
      <w:rFonts w:ascii="Calibri" w:hAnsi="Calibri" w:cs="Times New Roman"/>
      <w:b/>
      <w:bCs/>
      <w:sz w:val="20"/>
      <w:szCs w:val="20"/>
    </w:rPr>
  </w:style>
  <w:style w:type="paragraph" w:styleId="ListParagraph">
    <w:name w:val="List Paragraph"/>
    <w:basedOn w:val="Normal"/>
    <w:link w:val="ListParagraphChar"/>
    <w:uiPriority w:val="34"/>
    <w:qFormat/>
    <w:rsid w:val="008644D0"/>
    <w:pPr>
      <w:ind w:left="720"/>
    </w:pPr>
  </w:style>
  <w:style w:type="character" w:styleId="FollowedHyperlink">
    <w:name w:val="FollowedHyperlink"/>
    <w:basedOn w:val="DefaultParagraphFont"/>
    <w:uiPriority w:val="99"/>
    <w:semiHidden/>
    <w:unhideWhenUsed/>
    <w:rsid w:val="00C175B7"/>
    <w:rPr>
      <w:color w:val="954F72" w:themeColor="followedHyperlink"/>
      <w:u w:val="single"/>
    </w:rPr>
  </w:style>
  <w:style w:type="paragraph" w:styleId="Revision">
    <w:name w:val="Revision"/>
    <w:hidden/>
    <w:uiPriority w:val="99"/>
    <w:semiHidden/>
    <w:rsid w:val="001A580B"/>
    <w:rPr>
      <w:sz w:val="24"/>
      <w:szCs w:val="24"/>
    </w:rPr>
  </w:style>
  <w:style w:type="paragraph" w:styleId="PlainText">
    <w:name w:val="Plain Text"/>
    <w:basedOn w:val="Normal"/>
    <w:link w:val="PlainTextChar"/>
    <w:unhideWhenUsed/>
    <w:rsid w:val="004B6A7E"/>
    <w:rPr>
      <w:rFonts w:ascii="Consolas" w:eastAsia="Calibri" w:hAnsi="Consolas"/>
      <w:sz w:val="21"/>
      <w:szCs w:val="21"/>
    </w:rPr>
  </w:style>
  <w:style w:type="character" w:customStyle="1" w:styleId="PlainTextChar">
    <w:name w:val="Plain Text Char"/>
    <w:basedOn w:val="DefaultParagraphFont"/>
    <w:link w:val="PlainText"/>
    <w:rsid w:val="004B6A7E"/>
    <w:rPr>
      <w:rFonts w:ascii="Consolas" w:eastAsia="Calibri" w:hAnsi="Consolas"/>
      <w:sz w:val="21"/>
      <w:szCs w:val="21"/>
    </w:rPr>
  </w:style>
  <w:style w:type="character" w:styleId="Emphasis">
    <w:name w:val="Emphasis"/>
    <w:basedOn w:val="DefaultParagraphFont"/>
    <w:uiPriority w:val="20"/>
    <w:qFormat/>
    <w:rsid w:val="00444D21"/>
    <w:rPr>
      <w:i/>
      <w:iCs/>
    </w:rPr>
  </w:style>
  <w:style w:type="character" w:customStyle="1" w:styleId="Heading5Char">
    <w:name w:val="Heading 5 Char"/>
    <w:basedOn w:val="DefaultParagraphFont"/>
    <w:link w:val="Heading5"/>
    <w:uiPriority w:val="9"/>
    <w:semiHidden/>
    <w:rsid w:val="00C83F50"/>
    <w:rPr>
      <w:rFonts w:asciiTheme="majorHAnsi" w:eastAsiaTheme="majorEastAsia" w:hAnsiTheme="majorHAnsi" w:cstheme="majorBidi"/>
      <w:color w:val="2E74B5" w:themeColor="accent1" w:themeShade="BF"/>
      <w:sz w:val="24"/>
      <w:szCs w:val="24"/>
    </w:rPr>
  </w:style>
  <w:style w:type="paragraph" w:styleId="BodyText">
    <w:name w:val="Body Text"/>
    <w:basedOn w:val="Normal"/>
    <w:link w:val="BodyTextChar"/>
    <w:uiPriority w:val="1"/>
    <w:qFormat/>
    <w:rsid w:val="0010341C"/>
    <w:pPr>
      <w:widowControl w:val="0"/>
      <w:ind w:left="1420"/>
    </w:pPr>
    <w:rPr>
      <w:rFonts w:ascii="Arial" w:eastAsia="Arial" w:hAnsi="Arial" w:cstheme="minorBidi"/>
      <w:sz w:val="19"/>
      <w:szCs w:val="19"/>
    </w:rPr>
  </w:style>
  <w:style w:type="character" w:customStyle="1" w:styleId="BodyTextChar">
    <w:name w:val="Body Text Char"/>
    <w:basedOn w:val="DefaultParagraphFont"/>
    <w:link w:val="BodyText"/>
    <w:uiPriority w:val="1"/>
    <w:rsid w:val="0010341C"/>
    <w:rPr>
      <w:rFonts w:ascii="Arial" w:eastAsia="Arial" w:hAnsi="Arial" w:cstheme="minorBidi"/>
      <w:sz w:val="19"/>
      <w:szCs w:val="19"/>
    </w:rPr>
  </w:style>
  <w:style w:type="table" w:styleId="TableGrid">
    <w:name w:val="Table Grid"/>
    <w:basedOn w:val="TableNormal"/>
    <w:uiPriority w:val="39"/>
    <w:rsid w:val="002100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0"/>
    <w:next w:val="Normal"/>
    <w:uiPriority w:val="39"/>
    <w:unhideWhenUsed/>
    <w:qFormat/>
    <w:rsid w:val="004B7D05"/>
    <w:pPr>
      <w:spacing w:line="259" w:lineRule="auto"/>
      <w:outlineLvl w:val="9"/>
    </w:pPr>
    <w:rPr>
      <w:rFonts w:asciiTheme="majorHAnsi" w:eastAsiaTheme="majorEastAsia" w:hAnsiTheme="majorHAnsi" w:cstheme="majorBidi"/>
      <w:color w:val="2E74B5" w:themeColor="accent1" w:themeShade="BF"/>
    </w:rPr>
  </w:style>
  <w:style w:type="paragraph" w:styleId="TOC1">
    <w:name w:val="toc 1"/>
    <w:basedOn w:val="Normal"/>
    <w:next w:val="Normal"/>
    <w:autoRedefine/>
    <w:uiPriority w:val="39"/>
    <w:unhideWhenUsed/>
    <w:rsid w:val="004B7D05"/>
    <w:pPr>
      <w:spacing w:after="100"/>
    </w:pPr>
  </w:style>
  <w:style w:type="paragraph" w:customStyle="1" w:styleId="Text">
    <w:name w:val="Text"/>
    <w:basedOn w:val="Normal"/>
    <w:link w:val="TextChar"/>
    <w:qFormat/>
    <w:rsid w:val="00B27D4C"/>
    <w:pPr>
      <w:spacing w:after="200"/>
    </w:pPr>
    <w:rPr>
      <w:rFonts w:eastAsia="Calibri" w:cs="Calibri"/>
      <w:bCs/>
      <w:color w:val="000000"/>
      <w:sz w:val="21"/>
      <w:szCs w:val="20"/>
    </w:rPr>
  </w:style>
  <w:style w:type="character" w:customStyle="1" w:styleId="TextChar">
    <w:name w:val="Text Char"/>
    <w:link w:val="Text"/>
    <w:locked/>
    <w:rsid w:val="00B27D4C"/>
    <w:rPr>
      <w:rFonts w:eastAsia="Calibri" w:cs="Calibri"/>
      <w:bCs/>
      <w:color w:val="000000"/>
      <w:sz w:val="21"/>
    </w:rPr>
  </w:style>
  <w:style w:type="paragraph" w:customStyle="1" w:styleId="DefaultText">
    <w:name w:val="Default Text"/>
    <w:basedOn w:val="Normal"/>
    <w:uiPriority w:val="99"/>
    <w:rsid w:val="00B27D4C"/>
    <w:pPr>
      <w:spacing w:before="140"/>
    </w:pPr>
    <w:rPr>
      <w:szCs w:val="20"/>
    </w:rPr>
  </w:style>
  <w:style w:type="character" w:customStyle="1" w:styleId="ListParagraphChar">
    <w:name w:val="List Paragraph Char"/>
    <w:link w:val="ListParagraph"/>
    <w:uiPriority w:val="34"/>
    <w:locked/>
    <w:rsid w:val="00661687"/>
    <w:rPr>
      <w:sz w:val="24"/>
      <w:szCs w:val="24"/>
    </w:rPr>
  </w:style>
  <w:style w:type="paragraph" w:customStyle="1" w:styleId="Explenation">
    <w:name w:val="Explenation"/>
    <w:basedOn w:val="Normal"/>
    <w:link w:val="ExplenationChar"/>
    <w:qFormat/>
    <w:rsid w:val="0083213A"/>
    <w:pPr>
      <w:spacing w:after="120"/>
      <w:jc w:val="both"/>
    </w:pPr>
    <w:rPr>
      <w:rFonts w:eastAsia="Calibri"/>
      <w:i/>
      <w:sz w:val="21"/>
      <w:szCs w:val="20"/>
    </w:rPr>
  </w:style>
  <w:style w:type="character" w:customStyle="1" w:styleId="ExplenationChar">
    <w:name w:val="Explenation Char"/>
    <w:basedOn w:val="DefaultParagraphFont"/>
    <w:link w:val="Explenation"/>
    <w:rsid w:val="0083213A"/>
    <w:rPr>
      <w:rFonts w:eastAsia="Calibri"/>
      <w:i/>
      <w:sz w:val="21"/>
    </w:rPr>
  </w:style>
  <w:style w:type="paragraph" w:styleId="NormalWeb">
    <w:name w:val="Normal (Web)"/>
    <w:basedOn w:val="Normal"/>
    <w:uiPriority w:val="99"/>
    <w:rsid w:val="00B8432A"/>
    <w:pPr>
      <w:spacing w:before="100" w:beforeAutospacing="1" w:after="100" w:afterAutospacing="1"/>
    </w:pPr>
  </w:style>
  <w:style w:type="character" w:customStyle="1" w:styleId="bodybold1">
    <w:name w:val="bodybold1"/>
    <w:uiPriority w:val="99"/>
    <w:rsid w:val="00B8432A"/>
    <w:rPr>
      <w:rFonts w:ascii="Verdana" w:hAnsi="Verdana" w:cs="Times New Roman"/>
      <w:b/>
      <w:bCs/>
      <w:sz w:val="17"/>
      <w:szCs w:val="17"/>
    </w:rPr>
  </w:style>
  <w:style w:type="numbering" w:styleId="1ai">
    <w:name w:val="Outline List 1"/>
    <w:basedOn w:val="NoList"/>
    <w:uiPriority w:val="99"/>
    <w:unhideWhenUsed/>
    <w:rsid w:val="00B8432A"/>
    <w:pPr>
      <w:numPr>
        <w:numId w:val="1"/>
      </w:numPr>
    </w:pPr>
  </w:style>
  <w:style w:type="paragraph" w:customStyle="1" w:styleId="Heading1">
    <w:name w:val="Heading 1."/>
    <w:basedOn w:val="Heading10"/>
    <w:link w:val="Heading1Char0"/>
    <w:qFormat/>
    <w:rsid w:val="00A43E58"/>
    <w:pPr>
      <w:numPr>
        <w:numId w:val="2"/>
      </w:numPr>
    </w:pPr>
    <w:rPr>
      <w:rFonts w:cs="Arial"/>
      <w:b w:val="0"/>
      <w:sz w:val="24"/>
    </w:rPr>
  </w:style>
  <w:style w:type="paragraph" w:customStyle="1" w:styleId="Style3">
    <w:name w:val="Style3."/>
    <w:basedOn w:val="Heading1"/>
    <w:link w:val="Style3Char"/>
    <w:qFormat/>
    <w:rsid w:val="00DA05B6"/>
    <w:pPr>
      <w:spacing w:before="120" w:after="120"/>
    </w:pPr>
    <w:rPr>
      <w:b/>
    </w:rPr>
  </w:style>
  <w:style w:type="character" w:customStyle="1" w:styleId="Heading1Char0">
    <w:name w:val="Heading 1. Char"/>
    <w:basedOn w:val="Heading1Char"/>
    <w:link w:val="Heading1"/>
    <w:rsid w:val="00A43E58"/>
    <w:rPr>
      <w:rFonts w:ascii="Arial" w:hAnsi="Arial" w:cs="Arial"/>
      <w:b w:val="0"/>
      <w:sz w:val="24"/>
      <w:szCs w:val="32"/>
      <w:u w:val="single"/>
    </w:rPr>
  </w:style>
  <w:style w:type="character" w:customStyle="1" w:styleId="Style3Char">
    <w:name w:val="Style3. Char"/>
    <w:basedOn w:val="Heading1Char0"/>
    <w:link w:val="Style3"/>
    <w:rsid w:val="00DA05B6"/>
    <w:rPr>
      <w:rFonts w:ascii="Arial" w:hAnsi="Arial" w:cs="Arial"/>
      <w:b/>
      <w:sz w:val="24"/>
      <w:szCs w:val="32"/>
      <w:u w:val="single"/>
    </w:rPr>
  </w:style>
  <w:style w:type="character" w:customStyle="1" w:styleId="Heading3Char">
    <w:name w:val="Heading 3 Char"/>
    <w:basedOn w:val="DefaultParagraphFont"/>
    <w:link w:val="Heading3"/>
    <w:uiPriority w:val="9"/>
    <w:semiHidden/>
    <w:rsid w:val="00D7500D"/>
    <w:rPr>
      <w:rFonts w:asciiTheme="majorHAnsi" w:eastAsiaTheme="majorEastAsia" w:hAnsiTheme="majorHAnsi" w:cstheme="majorBidi"/>
      <w:color w:val="1F4D78" w:themeColor="accent1" w:themeShade="7F"/>
      <w:sz w:val="24"/>
      <w:szCs w:val="24"/>
    </w:rPr>
  </w:style>
  <w:style w:type="paragraph" w:styleId="HTMLPreformatted">
    <w:name w:val="HTML Preformatted"/>
    <w:basedOn w:val="Normal"/>
    <w:link w:val="HTMLPreformattedChar"/>
    <w:rsid w:val="00D750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D7500D"/>
    <w:rPr>
      <w:rFonts w:ascii="Courier New" w:hAnsi="Courier New" w:cs="Courier New"/>
    </w:rPr>
  </w:style>
  <w:style w:type="paragraph" w:styleId="Title">
    <w:name w:val="Title"/>
    <w:basedOn w:val="Normal"/>
    <w:link w:val="TitleChar"/>
    <w:qFormat/>
    <w:rsid w:val="004310CE"/>
    <w:pPr>
      <w:jc w:val="center"/>
    </w:pPr>
    <w:rPr>
      <w:rFonts w:eastAsia="Calibri"/>
      <w:b/>
      <w:szCs w:val="20"/>
    </w:rPr>
  </w:style>
  <w:style w:type="character" w:customStyle="1" w:styleId="TitleChar">
    <w:name w:val="Title Char"/>
    <w:basedOn w:val="DefaultParagraphFont"/>
    <w:link w:val="Title"/>
    <w:rsid w:val="004310CE"/>
    <w:rPr>
      <w:rFonts w:eastAsia="Calibri"/>
      <w:b/>
      <w:sz w:val="24"/>
    </w:rPr>
  </w:style>
  <w:style w:type="character" w:customStyle="1" w:styleId="Heading4Char">
    <w:name w:val="Heading 4 Char"/>
    <w:basedOn w:val="DefaultParagraphFont"/>
    <w:link w:val="Heading4"/>
    <w:uiPriority w:val="9"/>
    <w:semiHidden/>
    <w:rsid w:val="009E309B"/>
    <w:rPr>
      <w:rFonts w:asciiTheme="majorHAnsi" w:eastAsiaTheme="majorEastAsia" w:hAnsiTheme="majorHAnsi" w:cstheme="majorBidi"/>
      <w:i/>
      <w:iCs/>
      <w:color w:val="2E74B5" w:themeColor="accent1" w:themeShade="BF"/>
      <w:sz w:val="24"/>
      <w:szCs w:val="24"/>
    </w:rPr>
  </w:style>
  <w:style w:type="paragraph" w:styleId="BodyText3">
    <w:name w:val="Body Text 3"/>
    <w:basedOn w:val="Normal"/>
    <w:link w:val="BodyText3Char"/>
    <w:uiPriority w:val="99"/>
    <w:semiHidden/>
    <w:unhideWhenUsed/>
    <w:rsid w:val="009E309B"/>
    <w:pPr>
      <w:spacing w:after="120"/>
    </w:pPr>
    <w:rPr>
      <w:sz w:val="16"/>
      <w:szCs w:val="16"/>
    </w:rPr>
  </w:style>
  <w:style w:type="character" w:customStyle="1" w:styleId="BodyText3Char">
    <w:name w:val="Body Text 3 Char"/>
    <w:basedOn w:val="DefaultParagraphFont"/>
    <w:link w:val="BodyText3"/>
    <w:uiPriority w:val="99"/>
    <w:semiHidden/>
    <w:rsid w:val="009E309B"/>
    <w:rPr>
      <w:sz w:val="16"/>
      <w:szCs w:val="16"/>
    </w:rPr>
  </w:style>
  <w:style w:type="paragraph" w:customStyle="1" w:styleId="a">
    <w:name w:val=""/>
    <w:uiPriority w:val="99"/>
    <w:rsid w:val="009E309B"/>
    <w:pPr>
      <w:autoSpaceDE w:val="0"/>
      <w:autoSpaceDN w:val="0"/>
      <w:adjustRightInd w:val="0"/>
      <w:ind w:left="-1440"/>
    </w:pPr>
    <w:rPr>
      <w:sz w:val="24"/>
      <w:szCs w:val="24"/>
    </w:rPr>
  </w:style>
  <w:style w:type="character" w:styleId="UnresolvedMention">
    <w:name w:val="Unresolved Mention"/>
    <w:basedOn w:val="DefaultParagraphFont"/>
    <w:uiPriority w:val="99"/>
    <w:semiHidden/>
    <w:unhideWhenUsed/>
    <w:rsid w:val="00D70990"/>
    <w:rPr>
      <w:color w:val="605E5C"/>
      <w:shd w:val="clear" w:color="auto" w:fill="E1DFDD"/>
    </w:rPr>
  </w:style>
  <w:style w:type="paragraph" w:styleId="NoSpacing">
    <w:name w:val="No Spacing"/>
    <w:link w:val="NoSpacingChar"/>
    <w:uiPriority w:val="1"/>
    <w:qFormat/>
    <w:rsid w:val="00C93A04"/>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C93A04"/>
    <w:rPr>
      <w:rFonts w:asciiTheme="minorHAnsi" w:eastAsiaTheme="minorEastAsia" w:hAnsiTheme="minorHAnsi" w:cstheme="minorBidi"/>
      <w:sz w:val="22"/>
      <w:szCs w:val="22"/>
    </w:rPr>
  </w:style>
  <w:style w:type="paragraph" w:customStyle="1" w:styleId="style2">
    <w:name w:val="style2"/>
    <w:basedOn w:val="Normal"/>
    <w:rsid w:val="00641A91"/>
    <w:pPr>
      <w:spacing w:before="100" w:beforeAutospacing="1" w:after="100" w:afterAutospacing="1"/>
    </w:pPr>
    <w:rPr>
      <w:rFonts w:ascii="Arial" w:hAnsi="Arial" w:cs="Arial"/>
      <w:sz w:val="20"/>
      <w:szCs w:val="20"/>
    </w:rPr>
  </w:style>
  <w:style w:type="character" w:customStyle="1" w:styleId="s1">
    <w:name w:val="s1"/>
    <w:rsid w:val="00CB3F3C"/>
  </w:style>
  <w:style w:type="character" w:customStyle="1" w:styleId="maintext1">
    <w:name w:val="main_text1"/>
    <w:rsid w:val="00C84356"/>
    <w:rPr>
      <w:rFonts w:ascii="Arial" w:hAnsi="Arial" w:cs="Arial"/>
      <w:color w:val="333333"/>
      <w:sz w:val="20"/>
      <w:szCs w:val="20"/>
      <w:u w:val="none"/>
      <w:effect w:val="none"/>
    </w:rPr>
  </w:style>
  <w:style w:type="paragraph" w:styleId="FootnoteText">
    <w:name w:val="footnote text"/>
    <w:basedOn w:val="Normal"/>
    <w:link w:val="FootnoteTextChar"/>
    <w:rsid w:val="00A00F35"/>
    <w:rPr>
      <w:rFonts w:ascii="Arial" w:hAnsi="Arial" w:cs="Arial"/>
      <w:sz w:val="20"/>
      <w:szCs w:val="20"/>
    </w:rPr>
  </w:style>
  <w:style w:type="character" w:customStyle="1" w:styleId="FootnoteTextChar">
    <w:name w:val="Footnote Text Char"/>
    <w:basedOn w:val="DefaultParagraphFont"/>
    <w:link w:val="FootnoteText"/>
    <w:rsid w:val="00A00F35"/>
    <w:rPr>
      <w:rFonts w:ascii="Arial" w:hAnsi="Arial" w:cs="Arial"/>
    </w:rPr>
  </w:style>
  <w:style w:type="character" w:styleId="FootnoteReference">
    <w:name w:val="footnote reference"/>
    <w:rsid w:val="00A00F3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830975">
      <w:bodyDiv w:val="1"/>
      <w:marLeft w:val="0"/>
      <w:marRight w:val="0"/>
      <w:marTop w:val="0"/>
      <w:marBottom w:val="0"/>
      <w:divBdr>
        <w:top w:val="none" w:sz="0" w:space="0" w:color="auto"/>
        <w:left w:val="none" w:sz="0" w:space="0" w:color="auto"/>
        <w:bottom w:val="none" w:sz="0" w:space="0" w:color="auto"/>
        <w:right w:val="none" w:sz="0" w:space="0" w:color="auto"/>
      </w:divBdr>
    </w:div>
    <w:div w:id="228738295">
      <w:bodyDiv w:val="1"/>
      <w:marLeft w:val="0"/>
      <w:marRight w:val="0"/>
      <w:marTop w:val="0"/>
      <w:marBottom w:val="0"/>
      <w:divBdr>
        <w:top w:val="none" w:sz="0" w:space="0" w:color="auto"/>
        <w:left w:val="none" w:sz="0" w:space="0" w:color="auto"/>
        <w:bottom w:val="none" w:sz="0" w:space="0" w:color="auto"/>
        <w:right w:val="none" w:sz="0" w:space="0" w:color="auto"/>
      </w:divBdr>
    </w:div>
    <w:div w:id="229463170">
      <w:bodyDiv w:val="1"/>
      <w:marLeft w:val="0"/>
      <w:marRight w:val="0"/>
      <w:marTop w:val="0"/>
      <w:marBottom w:val="0"/>
      <w:divBdr>
        <w:top w:val="none" w:sz="0" w:space="0" w:color="auto"/>
        <w:left w:val="none" w:sz="0" w:space="0" w:color="auto"/>
        <w:bottom w:val="none" w:sz="0" w:space="0" w:color="auto"/>
        <w:right w:val="none" w:sz="0" w:space="0" w:color="auto"/>
      </w:divBdr>
    </w:div>
    <w:div w:id="690911440">
      <w:bodyDiv w:val="1"/>
      <w:marLeft w:val="0"/>
      <w:marRight w:val="0"/>
      <w:marTop w:val="0"/>
      <w:marBottom w:val="0"/>
      <w:divBdr>
        <w:top w:val="none" w:sz="0" w:space="0" w:color="auto"/>
        <w:left w:val="none" w:sz="0" w:space="0" w:color="auto"/>
        <w:bottom w:val="none" w:sz="0" w:space="0" w:color="auto"/>
        <w:right w:val="none" w:sz="0" w:space="0" w:color="auto"/>
      </w:divBdr>
    </w:div>
    <w:div w:id="705259005">
      <w:bodyDiv w:val="1"/>
      <w:marLeft w:val="0"/>
      <w:marRight w:val="0"/>
      <w:marTop w:val="0"/>
      <w:marBottom w:val="0"/>
      <w:divBdr>
        <w:top w:val="none" w:sz="0" w:space="0" w:color="auto"/>
        <w:left w:val="none" w:sz="0" w:space="0" w:color="auto"/>
        <w:bottom w:val="none" w:sz="0" w:space="0" w:color="auto"/>
        <w:right w:val="none" w:sz="0" w:space="0" w:color="auto"/>
      </w:divBdr>
    </w:div>
    <w:div w:id="707342731">
      <w:bodyDiv w:val="1"/>
      <w:marLeft w:val="0"/>
      <w:marRight w:val="0"/>
      <w:marTop w:val="0"/>
      <w:marBottom w:val="0"/>
      <w:divBdr>
        <w:top w:val="none" w:sz="0" w:space="0" w:color="auto"/>
        <w:left w:val="none" w:sz="0" w:space="0" w:color="auto"/>
        <w:bottom w:val="none" w:sz="0" w:space="0" w:color="auto"/>
        <w:right w:val="none" w:sz="0" w:space="0" w:color="auto"/>
      </w:divBdr>
    </w:div>
    <w:div w:id="756562170">
      <w:bodyDiv w:val="1"/>
      <w:marLeft w:val="0"/>
      <w:marRight w:val="0"/>
      <w:marTop w:val="0"/>
      <w:marBottom w:val="0"/>
      <w:divBdr>
        <w:top w:val="none" w:sz="0" w:space="0" w:color="auto"/>
        <w:left w:val="none" w:sz="0" w:space="0" w:color="auto"/>
        <w:bottom w:val="none" w:sz="0" w:space="0" w:color="auto"/>
        <w:right w:val="none" w:sz="0" w:space="0" w:color="auto"/>
      </w:divBdr>
      <w:divsChild>
        <w:div w:id="1667319791">
          <w:marLeft w:val="619"/>
          <w:marRight w:val="0"/>
          <w:marTop w:val="154"/>
          <w:marBottom w:val="0"/>
          <w:divBdr>
            <w:top w:val="none" w:sz="0" w:space="0" w:color="auto"/>
            <w:left w:val="none" w:sz="0" w:space="0" w:color="auto"/>
            <w:bottom w:val="none" w:sz="0" w:space="0" w:color="auto"/>
            <w:right w:val="none" w:sz="0" w:space="0" w:color="auto"/>
          </w:divBdr>
        </w:div>
      </w:divsChild>
    </w:div>
    <w:div w:id="771322598">
      <w:bodyDiv w:val="1"/>
      <w:marLeft w:val="0"/>
      <w:marRight w:val="0"/>
      <w:marTop w:val="0"/>
      <w:marBottom w:val="0"/>
      <w:divBdr>
        <w:top w:val="none" w:sz="0" w:space="0" w:color="auto"/>
        <w:left w:val="none" w:sz="0" w:space="0" w:color="auto"/>
        <w:bottom w:val="none" w:sz="0" w:space="0" w:color="auto"/>
        <w:right w:val="none" w:sz="0" w:space="0" w:color="auto"/>
      </w:divBdr>
    </w:div>
    <w:div w:id="2084334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ndsay.Harrison@dhhs.nc.gov" TargetMode="External"/><Relationship Id="rId13" Type="http://schemas.openxmlformats.org/officeDocument/2006/relationships/hyperlink" Target="https://www.fsrs.gov/"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s://fedgov.dnb.com/webform" TargetMode="External"/><Relationship Id="rId17" Type="http://schemas.openxmlformats.org/officeDocument/2006/relationships/hyperlink" Target="file:///\\wp5dssfp01p\data\hq\dsshq\shared\GROUPS\CS\Adoption%20Services\Post%20Adoption%20Support%20Services%20(PASS)\PASS%2018-20\2018-2020%20RFA\Budget%20Template%202013.xls" TargetMode="External"/><Relationship Id="rId2" Type="http://schemas.openxmlformats.org/officeDocument/2006/relationships/numbering" Target="numbering.xml"/><Relationship Id="rId16" Type="http://schemas.openxmlformats.org/officeDocument/2006/relationships/hyperlink" Target="http://www.osbm.state.nc.u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cdhhs.gov/divisions/social-services/public-notices" TargetMode="External"/><Relationship Id="rId5" Type="http://schemas.openxmlformats.org/officeDocument/2006/relationships/webSettings" Target="webSettings.xml"/><Relationship Id="rId15" Type="http://schemas.openxmlformats.org/officeDocument/2006/relationships/hyperlink" Target="mailto:Lindsay.harrison@dhhs.nc.gov" TargetMode="External"/><Relationship Id="rId10" Type="http://schemas.openxmlformats.org/officeDocument/2006/relationships/hyperlink" Target="https://www.ncdhhs.gov/divisions/social-services/public-notice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lindsay.harrison@dhhs.nc.gov" TargetMode="External"/><Relationship Id="rId14" Type="http://schemas.openxmlformats.org/officeDocument/2006/relationships/hyperlink" Target="https://www.ncdhhs.gov/divisions/social-services/program-statistics-and-reviews/child-welfare-statistics"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gomapp.com/caringforourown.php"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0AC4796102E44F489433C00414A100C"/>
        <w:category>
          <w:name w:val="General"/>
          <w:gallery w:val="placeholder"/>
        </w:category>
        <w:types>
          <w:type w:val="bbPlcHdr"/>
        </w:types>
        <w:behaviors>
          <w:behavior w:val="content"/>
        </w:behaviors>
        <w:guid w:val="{C42A7842-E535-4557-9F3A-9388C0EF8EA9}"/>
      </w:docPartPr>
      <w:docPartBody>
        <w:p w:rsidR="00111262" w:rsidRDefault="004F0145" w:rsidP="004F0145">
          <w:pPr>
            <w:pStyle w:val="E0AC4796102E44F489433C00414A100C"/>
          </w:pPr>
          <w:r>
            <w:rPr>
              <w:rFonts w:asciiTheme="majorHAnsi" w:eastAsiaTheme="majorEastAsia" w:hAnsiTheme="majorHAnsi" w:cstheme="majorBidi"/>
              <w:caps/>
              <w:color w:val="4472C4" w:themeColor="accent1"/>
              <w:sz w:val="80"/>
              <w:szCs w:val="80"/>
            </w:rPr>
            <w:t>[Document title]</w:t>
          </w:r>
        </w:p>
      </w:docPartBody>
    </w:docPart>
    <w:docPart>
      <w:docPartPr>
        <w:name w:val="0AF00FE99ACD4622A75CDA955AE76DAF"/>
        <w:category>
          <w:name w:val="General"/>
          <w:gallery w:val="placeholder"/>
        </w:category>
        <w:types>
          <w:type w:val="bbPlcHdr"/>
        </w:types>
        <w:behaviors>
          <w:behavior w:val="content"/>
        </w:behaviors>
        <w:guid w:val="{D4A29087-4AC2-4ABA-B2DB-D2CD6AF1E587}"/>
      </w:docPartPr>
      <w:docPartBody>
        <w:p w:rsidR="00111262" w:rsidRDefault="004F0145" w:rsidP="004F0145">
          <w:pPr>
            <w:pStyle w:val="0AF00FE99ACD4622A75CDA955AE76DAF"/>
          </w:pPr>
          <w:r>
            <w:rPr>
              <w:color w:val="4472C4" w:themeColor="accent1"/>
              <w:sz w:val="28"/>
              <w:szCs w:val="28"/>
            </w:rPr>
            <w:t>[Document subtitle]</w:t>
          </w:r>
        </w:p>
      </w:docPartBody>
    </w:docPart>
    <w:docPart>
      <w:docPartPr>
        <w:name w:val="0F736E9419844D25AB9998898FCED5B8"/>
        <w:category>
          <w:name w:val="General"/>
          <w:gallery w:val="placeholder"/>
        </w:category>
        <w:types>
          <w:type w:val="bbPlcHdr"/>
        </w:types>
        <w:behaviors>
          <w:behavior w:val="content"/>
        </w:behaviors>
        <w:guid w:val="{16D735BC-7CB1-400D-A0F4-2672B7994367}"/>
      </w:docPartPr>
      <w:docPartBody>
        <w:p w:rsidR="00561383" w:rsidRDefault="00561383" w:rsidP="00561383">
          <w:pPr>
            <w:pStyle w:val="0F736E9419844D25AB9998898FCED5B8"/>
          </w:pPr>
          <w:r>
            <w:rPr>
              <w:caps/>
              <w:color w:val="4472C4" w:themeColor="accent1"/>
              <w:sz w:val="28"/>
              <w:szCs w:val="28"/>
            </w:rPr>
            <w:t xml:space="preserve">     </w:t>
          </w:r>
        </w:p>
      </w:docPartBody>
    </w:docPart>
    <w:docPart>
      <w:docPartPr>
        <w:name w:val="01B9B5EE0A6342468669E68C426A0C85"/>
        <w:category>
          <w:name w:val="General"/>
          <w:gallery w:val="placeholder"/>
        </w:category>
        <w:types>
          <w:type w:val="bbPlcHdr"/>
        </w:types>
        <w:behaviors>
          <w:behavior w:val="content"/>
        </w:behaviors>
        <w:guid w:val="{7D4BE46E-8A9B-4CEB-A8AA-D07EAD546630}"/>
      </w:docPartPr>
      <w:docPartBody>
        <w:p w:rsidR="00561383" w:rsidRDefault="00561383" w:rsidP="00561383">
          <w:pPr>
            <w:pStyle w:val="01B9B5EE0A6342468669E68C426A0C85"/>
          </w:pPr>
          <w:r>
            <w:rPr>
              <w:color w:val="4472C4" w:themeColor="accent1"/>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145"/>
    <w:rsid w:val="000001E9"/>
    <w:rsid w:val="00084CEA"/>
    <w:rsid w:val="00111262"/>
    <w:rsid w:val="00124064"/>
    <w:rsid w:val="001448C3"/>
    <w:rsid w:val="001928BC"/>
    <w:rsid w:val="001F72B8"/>
    <w:rsid w:val="002563B8"/>
    <w:rsid w:val="00264553"/>
    <w:rsid w:val="002878BA"/>
    <w:rsid w:val="002E378A"/>
    <w:rsid w:val="003940B5"/>
    <w:rsid w:val="003C0446"/>
    <w:rsid w:val="003F275D"/>
    <w:rsid w:val="004F0145"/>
    <w:rsid w:val="00537F31"/>
    <w:rsid w:val="00561383"/>
    <w:rsid w:val="005658E8"/>
    <w:rsid w:val="006B710E"/>
    <w:rsid w:val="006E2BB0"/>
    <w:rsid w:val="00712D1C"/>
    <w:rsid w:val="00875143"/>
    <w:rsid w:val="008A3A63"/>
    <w:rsid w:val="008D0B64"/>
    <w:rsid w:val="008D3B0C"/>
    <w:rsid w:val="00986A5D"/>
    <w:rsid w:val="0099618E"/>
    <w:rsid w:val="00A14648"/>
    <w:rsid w:val="00A72A07"/>
    <w:rsid w:val="00A9778F"/>
    <w:rsid w:val="00B47380"/>
    <w:rsid w:val="00C22B0C"/>
    <w:rsid w:val="00CA1282"/>
    <w:rsid w:val="00CA4E83"/>
    <w:rsid w:val="00CB12D1"/>
    <w:rsid w:val="00D151B2"/>
    <w:rsid w:val="00E2267D"/>
    <w:rsid w:val="00E3423C"/>
    <w:rsid w:val="00E56A51"/>
    <w:rsid w:val="00F03C83"/>
    <w:rsid w:val="00F450F7"/>
    <w:rsid w:val="00F56C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0AC4796102E44F489433C00414A100C">
    <w:name w:val="E0AC4796102E44F489433C00414A100C"/>
    <w:rsid w:val="004F0145"/>
  </w:style>
  <w:style w:type="paragraph" w:customStyle="1" w:styleId="0AF00FE99ACD4622A75CDA955AE76DAF">
    <w:name w:val="0AF00FE99ACD4622A75CDA955AE76DAF"/>
    <w:rsid w:val="004F0145"/>
  </w:style>
  <w:style w:type="paragraph" w:customStyle="1" w:styleId="0F736E9419844D25AB9998898FCED5B8">
    <w:name w:val="0F736E9419844D25AB9998898FCED5B8"/>
    <w:rsid w:val="00561383"/>
    <w:pPr>
      <w:spacing w:after="0" w:line="240" w:lineRule="auto"/>
    </w:pPr>
  </w:style>
  <w:style w:type="paragraph" w:customStyle="1" w:styleId="01B9B5EE0A6342468669E68C426A0C85">
    <w:name w:val="01B9B5EE0A6342468669E68C426A0C85"/>
    <w:rsid w:val="00561383"/>
    <w:pPr>
      <w:spacing w:after="0" w:line="240"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E3012E-0AD0-40DB-95D7-6E10529315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6053</Words>
  <Characters>36879</Characters>
  <Application>Microsoft Office Word</Application>
  <DocSecurity>0</DocSecurity>
  <Lines>307</Lines>
  <Paragraphs>85</Paragraphs>
  <ScaleCrop>false</ScaleCrop>
  <HeadingPairs>
    <vt:vector size="2" baseType="variant">
      <vt:variant>
        <vt:lpstr>Title</vt:lpstr>
      </vt:variant>
      <vt:variant>
        <vt:i4>1</vt:i4>
      </vt:variant>
    </vt:vector>
  </HeadingPairs>
  <TitlesOfParts>
    <vt:vector size="1" baseType="lpstr">
      <vt:lpstr>REQUEST FOR APPLICATIONS</vt:lpstr>
    </vt:vector>
  </TitlesOfParts>
  <Company>NC Department of Human and Health Services</Company>
  <LinksUpToDate>false</LinksUpToDate>
  <CharactersWithSpaces>42847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APPLICATIONS</dc:title>
  <dc:subject>Caring For Our Own Expansion</dc:subject>
  <dc:creator>DSS</dc:creator>
  <cp:keywords/>
  <dc:description/>
  <cp:lastModifiedBy>Harrison, Lindsay J</cp:lastModifiedBy>
  <cp:revision>4</cp:revision>
  <cp:lastPrinted>2020-01-25T21:22:00Z</cp:lastPrinted>
  <dcterms:created xsi:type="dcterms:W3CDTF">2020-04-09T01:56:00Z</dcterms:created>
  <dcterms:modified xsi:type="dcterms:W3CDTF">2020-04-09T02:30:00Z</dcterms:modified>
</cp:coreProperties>
</file>