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6524" w14:textId="1DA76CED" w:rsidR="00990996" w:rsidRPr="00C72713" w:rsidRDefault="3295F366" w:rsidP="00F9402C">
      <w:pPr>
        <w:pStyle w:val="Heading1"/>
        <w:spacing w:before="0"/>
        <w:rPr>
          <w:rFonts w:ascii="Arial" w:eastAsia="Arial" w:hAnsi="Arial" w:cs="Arial"/>
          <w:b/>
          <w:bCs/>
        </w:rPr>
      </w:pPr>
      <w:r>
        <w:t xml:space="preserve">SUN Bucks Communications: </w:t>
      </w:r>
      <w:r w:rsidR="062A4B0D">
        <w:t>Expiration Notice</w:t>
      </w:r>
    </w:p>
    <w:p w14:paraId="750DA660" w14:textId="4B22DD42" w:rsidR="2A8905A6" w:rsidRDefault="2A8905A6" w:rsidP="00F9402C">
      <w:pPr>
        <w:jc w:val="center"/>
        <w:rPr>
          <w:rFonts w:ascii="Arial" w:eastAsia="Arial" w:hAnsi="Arial" w:cs="Arial"/>
          <w:b/>
          <w:bCs/>
        </w:rPr>
      </w:pPr>
    </w:p>
    <w:p w14:paraId="0CCF41FE" w14:textId="648A70F4" w:rsidR="00823A64" w:rsidRPr="00C72713" w:rsidRDefault="4E3F7BA0" w:rsidP="00F9402C">
      <w:pPr>
        <w:rPr>
          <w:rFonts w:ascii="Arial" w:eastAsia="Arial" w:hAnsi="Arial" w:cs="Arial"/>
          <w:color w:val="000000" w:themeColor="text1"/>
        </w:rPr>
      </w:pPr>
      <w:r w:rsidRPr="6A97BDF8">
        <w:rPr>
          <w:rFonts w:ascii="Arial" w:eastAsia="Arial" w:hAnsi="Arial" w:cs="Arial"/>
          <w:b/>
          <w:bCs/>
          <w:color w:val="000000" w:themeColor="text1"/>
        </w:rPr>
        <w:t xml:space="preserve">To: </w:t>
      </w:r>
      <w:r w:rsidRPr="6A97BDF8">
        <w:rPr>
          <w:rFonts w:ascii="Arial" w:eastAsia="Arial" w:hAnsi="Arial" w:cs="Arial"/>
          <w:color w:val="000000" w:themeColor="text1"/>
        </w:rPr>
        <w:t>Parent/Guardian</w:t>
      </w:r>
    </w:p>
    <w:p w14:paraId="6B55BD64" w14:textId="626B71CF" w:rsidR="00823A64" w:rsidRPr="00C72713" w:rsidRDefault="00823A64" w:rsidP="00F9402C">
      <w:pPr>
        <w:rPr>
          <w:rFonts w:ascii="Arial" w:eastAsia="Arial" w:hAnsi="Arial" w:cs="Arial"/>
          <w:color w:val="000000" w:themeColor="text1"/>
        </w:rPr>
      </w:pPr>
      <w:r w:rsidRPr="6A97BDF8">
        <w:rPr>
          <w:rFonts w:ascii="Arial" w:eastAsia="Arial" w:hAnsi="Arial" w:cs="Arial"/>
          <w:b/>
          <w:bCs/>
          <w:color w:val="000000" w:themeColor="text1"/>
        </w:rPr>
        <w:t>Subject:</w:t>
      </w:r>
      <w:r w:rsidRPr="6A97BDF8">
        <w:rPr>
          <w:rFonts w:ascii="Arial" w:eastAsia="Arial" w:hAnsi="Arial" w:cs="Arial"/>
          <w:color w:val="000000" w:themeColor="text1"/>
        </w:rPr>
        <w:t xml:space="preserve"> Important: </w:t>
      </w:r>
      <w:r w:rsidR="00BE1FE1" w:rsidRPr="6A97BDF8">
        <w:rPr>
          <w:rFonts w:ascii="Arial" w:eastAsia="Arial" w:hAnsi="Arial" w:cs="Arial"/>
          <w:color w:val="000000" w:themeColor="text1"/>
        </w:rPr>
        <w:t>Unspent</w:t>
      </w:r>
      <w:r w:rsidR="00D50D9E" w:rsidRPr="6A97BDF8">
        <w:rPr>
          <w:rFonts w:ascii="Arial" w:eastAsia="Arial" w:hAnsi="Arial" w:cs="Arial"/>
          <w:color w:val="000000" w:themeColor="text1"/>
        </w:rPr>
        <w:t xml:space="preserve"> SUN Bucks Benefits Are Expiring Soon!</w:t>
      </w:r>
    </w:p>
    <w:p w14:paraId="7AB0CB4E" w14:textId="77777777" w:rsidR="00F9402C" w:rsidRDefault="00F9402C" w:rsidP="00F9402C">
      <w:pPr>
        <w:rPr>
          <w:rFonts w:ascii="Arial" w:eastAsia="Arial" w:hAnsi="Arial" w:cs="Arial"/>
          <w:color w:val="000000" w:themeColor="text1"/>
        </w:rPr>
      </w:pPr>
    </w:p>
    <w:p w14:paraId="51DE0D8C" w14:textId="23B89174" w:rsidR="00823A64" w:rsidRPr="00C72713" w:rsidRDefault="2253FD06" w:rsidP="00F9402C">
      <w:pPr>
        <w:rPr>
          <w:rFonts w:ascii="Arial" w:eastAsia="Arial" w:hAnsi="Arial" w:cs="Arial"/>
          <w:color w:val="000000" w:themeColor="text1"/>
        </w:rPr>
      </w:pPr>
      <w:r w:rsidRPr="2DE14D3A">
        <w:rPr>
          <w:rFonts w:ascii="Arial" w:eastAsia="Arial" w:hAnsi="Arial" w:cs="Arial"/>
          <w:color w:val="000000" w:themeColor="text1"/>
        </w:rPr>
        <w:t>Dear Parent/Guardian</w:t>
      </w:r>
      <w:r w:rsidR="00823A64" w:rsidRPr="2DE14D3A">
        <w:rPr>
          <w:rFonts w:ascii="Arial" w:eastAsia="Arial" w:hAnsi="Arial" w:cs="Arial"/>
          <w:color w:val="000000" w:themeColor="text1"/>
        </w:rPr>
        <w:t xml:space="preserve">, </w:t>
      </w:r>
    </w:p>
    <w:p w14:paraId="40134E3E" w14:textId="287CA097" w:rsidR="00E07387" w:rsidRPr="00C72713" w:rsidRDefault="00823A64" w:rsidP="00F9402C">
      <w:pPr>
        <w:rPr>
          <w:rFonts w:ascii="Arial" w:eastAsia="Arial" w:hAnsi="Arial" w:cs="Arial"/>
          <w:color w:val="000000" w:themeColor="text1"/>
        </w:rPr>
      </w:pPr>
      <w:r w:rsidRPr="1B4E701B">
        <w:rPr>
          <w:rFonts w:ascii="Arial" w:eastAsia="Arial" w:hAnsi="Arial" w:cs="Arial"/>
          <w:color w:val="000000" w:themeColor="text1"/>
        </w:rPr>
        <w:t>You are receiving this message from the North Carolina Department of Health and Human Services and Department of Public Instruction because your household</w:t>
      </w:r>
      <w:r w:rsidR="00F24C0D" w:rsidRPr="1B4E701B">
        <w:rPr>
          <w:rFonts w:ascii="Arial" w:eastAsia="Arial" w:hAnsi="Arial" w:cs="Arial"/>
          <w:color w:val="000000" w:themeColor="text1"/>
        </w:rPr>
        <w:t xml:space="preserve"> received SUN Bucks</w:t>
      </w:r>
      <w:r w:rsidR="37659108" w:rsidRPr="1B4E701B">
        <w:rPr>
          <w:rFonts w:ascii="Arial" w:eastAsia="Arial" w:hAnsi="Arial" w:cs="Arial"/>
          <w:color w:val="000000" w:themeColor="text1"/>
        </w:rPr>
        <w:t xml:space="preserve"> </w:t>
      </w:r>
      <w:r w:rsidR="5DB38261" w:rsidRPr="1B4E701B">
        <w:rPr>
          <w:rFonts w:ascii="Arial" w:eastAsia="Arial" w:hAnsi="Arial" w:cs="Arial"/>
          <w:color w:val="000000" w:themeColor="text1"/>
        </w:rPr>
        <w:t xml:space="preserve">grocery-buying </w:t>
      </w:r>
      <w:r w:rsidR="37659108" w:rsidRPr="1B4E701B">
        <w:rPr>
          <w:rFonts w:ascii="Arial" w:eastAsia="Arial" w:hAnsi="Arial" w:cs="Arial"/>
          <w:color w:val="000000" w:themeColor="text1"/>
        </w:rPr>
        <w:t>benefits</w:t>
      </w:r>
      <w:r w:rsidR="00F24C0D" w:rsidRPr="1B4E701B">
        <w:rPr>
          <w:rFonts w:ascii="Arial" w:eastAsia="Arial" w:hAnsi="Arial" w:cs="Arial"/>
          <w:color w:val="000000" w:themeColor="text1"/>
        </w:rPr>
        <w:t xml:space="preserve"> this summer</w:t>
      </w:r>
      <w:r w:rsidR="00F13E46" w:rsidRPr="1B4E701B">
        <w:rPr>
          <w:rFonts w:ascii="Arial" w:eastAsia="Arial" w:hAnsi="Arial" w:cs="Arial"/>
          <w:color w:val="000000" w:themeColor="text1"/>
        </w:rPr>
        <w:t>.</w:t>
      </w:r>
    </w:p>
    <w:p w14:paraId="7EB7C264" w14:textId="7924F97E" w:rsidR="3E3333D3" w:rsidRDefault="3E3333D3" w:rsidP="00F9402C">
      <w:pPr>
        <w:rPr>
          <w:rFonts w:ascii="Arial" w:eastAsia="Arial" w:hAnsi="Arial" w:cs="Arial"/>
          <w:color w:val="000000" w:themeColor="text1"/>
        </w:rPr>
      </w:pPr>
      <w:r w:rsidRPr="6A97BDF8">
        <w:rPr>
          <w:rFonts w:ascii="Arial" w:eastAsia="Arial" w:hAnsi="Arial" w:cs="Arial"/>
          <w:color w:val="000000" w:themeColor="text1"/>
        </w:rPr>
        <w:t xml:space="preserve">SUN Bucks benefits for 2025 are loaded on a separate SUN Bucks EBT card. </w:t>
      </w:r>
    </w:p>
    <w:p w14:paraId="36F90296" w14:textId="21AC89DF" w:rsidR="7BF7D6E5" w:rsidRDefault="7BF7D6E5" w:rsidP="00F9402C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7F5709B" wp14:editId="6C15FC65">
            <wp:extent cx="2183880" cy="1413210"/>
            <wp:effectExtent l="0" t="0" r="0" b="0"/>
            <wp:docPr id="1305525231" name="Picture 130552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880" cy="141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1F761" w14:textId="2D584D31" w:rsidR="00D5510D" w:rsidRPr="00C72713" w:rsidRDefault="000D741B" w:rsidP="00F9402C">
      <w:pPr>
        <w:rPr>
          <w:rFonts w:ascii="Arial" w:eastAsia="Arial" w:hAnsi="Arial" w:cs="Arial"/>
          <w:b/>
          <w:bCs/>
          <w:color w:val="000000" w:themeColor="text1"/>
        </w:rPr>
      </w:pPr>
      <w:r w:rsidRPr="1B4E701B">
        <w:rPr>
          <w:rFonts w:ascii="Arial" w:eastAsia="Arial" w:hAnsi="Arial" w:cs="Arial"/>
          <w:b/>
          <w:bCs/>
          <w:color w:val="000000" w:themeColor="text1"/>
        </w:rPr>
        <w:t xml:space="preserve">Any SUN Bucks benefits that you have not spent yet will expire soon. </w:t>
      </w:r>
      <w:r w:rsidRPr="1B4E701B">
        <w:rPr>
          <w:rFonts w:ascii="Arial" w:eastAsia="Arial" w:hAnsi="Arial" w:cs="Arial"/>
          <w:b/>
          <w:bCs/>
          <w:color w:val="000000" w:themeColor="text1"/>
          <w:u w:val="single"/>
        </w:rPr>
        <w:t>You have about 30 days left to spend your benefits</w:t>
      </w:r>
      <w:r w:rsidR="00D5510D" w:rsidRPr="1B4E701B">
        <w:rPr>
          <w:rFonts w:ascii="Arial" w:eastAsia="Arial" w:hAnsi="Arial" w:cs="Arial"/>
          <w:b/>
          <w:bCs/>
          <w:color w:val="000000" w:themeColor="text1"/>
          <w:u w:val="single"/>
        </w:rPr>
        <w:t>.</w:t>
      </w:r>
      <w:r w:rsidRPr="1B4E701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F2E5014" w14:textId="21AA15BB" w:rsidR="00340838" w:rsidRPr="00C72713" w:rsidRDefault="000D741B" w:rsidP="00F9402C">
      <w:pPr>
        <w:rPr>
          <w:rFonts w:ascii="Arial" w:eastAsia="Arial" w:hAnsi="Arial" w:cs="Arial"/>
          <w:b/>
          <w:bCs/>
          <w:color w:val="000000" w:themeColor="text1"/>
        </w:rPr>
      </w:pPr>
      <w:r w:rsidRPr="2338E391">
        <w:rPr>
          <w:rFonts w:ascii="Arial" w:eastAsia="Arial" w:hAnsi="Arial" w:cs="Arial"/>
          <w:b/>
          <w:bCs/>
          <w:color w:val="000000" w:themeColor="text1"/>
        </w:rPr>
        <w:t xml:space="preserve">SUN Bucks benefits expire 122 days from the “Availability Date” which you can find in your </w:t>
      </w:r>
      <w:proofErr w:type="spellStart"/>
      <w:r w:rsidRPr="2338E391">
        <w:rPr>
          <w:rFonts w:ascii="Arial" w:eastAsia="Arial" w:hAnsi="Arial" w:cs="Arial"/>
          <w:b/>
          <w:bCs/>
          <w:color w:val="000000" w:themeColor="text1"/>
        </w:rPr>
        <w:t>ebtEDGE</w:t>
      </w:r>
      <w:proofErr w:type="spellEnd"/>
      <w:r w:rsidRPr="2338E391">
        <w:rPr>
          <w:rFonts w:ascii="Arial" w:eastAsia="Arial" w:hAnsi="Arial" w:cs="Arial"/>
          <w:b/>
          <w:bCs/>
          <w:color w:val="000000" w:themeColor="text1"/>
        </w:rPr>
        <w:t xml:space="preserve"> account.</w:t>
      </w:r>
      <w:r w:rsidR="00B73F6D" w:rsidRPr="2338E39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D5510D" w:rsidRPr="2338E391">
        <w:rPr>
          <w:rFonts w:ascii="Arial" w:eastAsia="Arial" w:hAnsi="Arial" w:cs="Arial"/>
          <w:b/>
          <w:bCs/>
          <w:color w:val="000000" w:themeColor="text1"/>
        </w:rPr>
        <w:t>Please note: your “Availability Date” may be different than the day you activated or received</w:t>
      </w:r>
      <w:r w:rsidR="2187D156" w:rsidRPr="2338E391">
        <w:rPr>
          <w:rFonts w:ascii="Arial" w:eastAsia="Arial" w:hAnsi="Arial" w:cs="Arial"/>
          <w:b/>
          <w:bCs/>
          <w:color w:val="000000" w:themeColor="text1"/>
        </w:rPr>
        <w:t xml:space="preserve"> your</w:t>
      </w:r>
      <w:r w:rsidR="00D5510D" w:rsidRPr="2338E391">
        <w:rPr>
          <w:rFonts w:ascii="Arial" w:eastAsia="Arial" w:hAnsi="Arial" w:cs="Arial"/>
          <w:b/>
          <w:bCs/>
          <w:color w:val="000000" w:themeColor="text1"/>
        </w:rPr>
        <w:t xml:space="preserve"> card.</w:t>
      </w:r>
    </w:p>
    <w:p w14:paraId="1179E432" w14:textId="700D68CF" w:rsidR="00C07F32" w:rsidRPr="00C72713" w:rsidRDefault="0B459F78" w:rsidP="00F9402C">
      <w:pPr>
        <w:rPr>
          <w:rFonts w:ascii="Arial" w:eastAsia="Arial" w:hAnsi="Arial" w:cs="Arial"/>
          <w:color w:val="000000" w:themeColor="text1"/>
        </w:rPr>
      </w:pPr>
      <w:r w:rsidRPr="21493ECC">
        <w:rPr>
          <w:rFonts w:ascii="Arial" w:eastAsia="Arial" w:hAnsi="Arial" w:cs="Arial"/>
          <w:color w:val="000000" w:themeColor="text1"/>
        </w:rPr>
        <w:t xml:space="preserve">To check your SUN Bucks balance, visit </w:t>
      </w:r>
      <w:hyperlink r:id="rId10">
        <w:r w:rsidRPr="21493ECC">
          <w:rPr>
            <w:rStyle w:val="Hyperlink"/>
            <w:rFonts w:ascii="Arial" w:eastAsia="Arial" w:hAnsi="Arial" w:cs="Arial"/>
          </w:rPr>
          <w:t>ebtEdge.com</w:t>
        </w:r>
      </w:hyperlink>
      <w:r w:rsidRPr="21493ECC">
        <w:rPr>
          <w:rFonts w:ascii="Arial" w:eastAsia="Arial" w:hAnsi="Arial" w:cs="Arial"/>
          <w:color w:val="000000" w:themeColor="text1"/>
        </w:rPr>
        <w:t xml:space="preserve">, download the </w:t>
      </w:r>
      <w:proofErr w:type="spellStart"/>
      <w:r w:rsidRPr="21493ECC">
        <w:rPr>
          <w:rFonts w:ascii="Arial" w:eastAsia="Arial" w:hAnsi="Arial" w:cs="Arial"/>
          <w:color w:val="000000" w:themeColor="text1"/>
        </w:rPr>
        <w:t>ebtEDGE</w:t>
      </w:r>
      <w:proofErr w:type="spellEnd"/>
      <w:r w:rsidRPr="21493ECC">
        <w:rPr>
          <w:rFonts w:ascii="Arial" w:eastAsia="Arial" w:hAnsi="Arial" w:cs="Arial"/>
          <w:color w:val="000000" w:themeColor="text1"/>
        </w:rPr>
        <w:t xml:space="preserve"> mobile app, or call 1-888-622-7328 and follow the automated instructions. Please have your card number readily available.</w:t>
      </w:r>
      <w:r w:rsidR="5F86F6AA" w:rsidRPr="21493ECC">
        <w:rPr>
          <w:rFonts w:ascii="Arial" w:eastAsia="Arial" w:hAnsi="Arial" w:cs="Arial"/>
          <w:color w:val="000000" w:themeColor="text1"/>
        </w:rPr>
        <w:t xml:space="preserve"> As a reminder, y</w:t>
      </w:r>
      <w:r w:rsidR="09A08103" w:rsidRPr="21493ECC">
        <w:rPr>
          <w:rFonts w:ascii="Arial" w:eastAsia="Arial" w:hAnsi="Arial" w:cs="Arial"/>
          <w:color w:val="000000" w:themeColor="text1"/>
        </w:rPr>
        <w:t xml:space="preserve">ou can use the SUN Bucks card to buy food at </w:t>
      </w:r>
      <w:r w:rsidR="73A6C9CE" w:rsidRPr="21493ECC">
        <w:rPr>
          <w:rFonts w:ascii="Arial" w:eastAsia="Arial" w:hAnsi="Arial" w:cs="Arial"/>
          <w:color w:val="000000" w:themeColor="text1"/>
        </w:rPr>
        <w:t xml:space="preserve">all </w:t>
      </w:r>
      <w:r w:rsidR="09A08103" w:rsidRPr="21493ECC">
        <w:rPr>
          <w:rFonts w:ascii="Arial" w:eastAsia="Arial" w:hAnsi="Arial" w:cs="Arial"/>
          <w:color w:val="000000" w:themeColor="text1"/>
        </w:rPr>
        <w:t xml:space="preserve">places that take </w:t>
      </w:r>
      <w:r w:rsidR="31E519BA" w:rsidRPr="21493ECC">
        <w:rPr>
          <w:rFonts w:ascii="Arial" w:eastAsia="Arial" w:hAnsi="Arial" w:cs="Arial"/>
          <w:color w:val="000000" w:themeColor="text1"/>
        </w:rPr>
        <w:t>FNS/</w:t>
      </w:r>
      <w:r w:rsidR="73A6C9CE" w:rsidRPr="21493ECC">
        <w:rPr>
          <w:rFonts w:ascii="Arial" w:eastAsia="Arial" w:hAnsi="Arial" w:cs="Arial"/>
          <w:color w:val="000000" w:themeColor="text1"/>
        </w:rPr>
        <w:t>SNAP/</w:t>
      </w:r>
      <w:r w:rsidR="09A08103" w:rsidRPr="21493ECC">
        <w:rPr>
          <w:rFonts w:ascii="Arial" w:eastAsia="Arial" w:hAnsi="Arial" w:cs="Arial"/>
          <w:color w:val="000000" w:themeColor="text1"/>
        </w:rPr>
        <w:t xml:space="preserve">EBT, </w:t>
      </w:r>
      <w:r w:rsidR="73A6C9CE" w:rsidRPr="21493ECC">
        <w:rPr>
          <w:rFonts w:ascii="Arial" w:eastAsia="Arial" w:hAnsi="Arial" w:cs="Arial"/>
          <w:color w:val="000000" w:themeColor="text1"/>
        </w:rPr>
        <w:t xml:space="preserve">including </w:t>
      </w:r>
      <w:r w:rsidR="09A08103" w:rsidRPr="21493ECC">
        <w:rPr>
          <w:rFonts w:ascii="Arial" w:eastAsia="Arial" w:hAnsi="Arial" w:cs="Arial"/>
          <w:color w:val="000000" w:themeColor="text1"/>
        </w:rPr>
        <w:t>most big grocery stores, some farmers markets, and some online retailers.</w:t>
      </w:r>
    </w:p>
    <w:p w14:paraId="3AAB8327" w14:textId="4A2CAF35" w:rsidR="2F67907E" w:rsidRDefault="2F67907E" w:rsidP="00F9402C">
      <w:pPr>
        <w:rPr>
          <w:rFonts w:ascii="Arial" w:eastAsia="Arial" w:hAnsi="Arial" w:cs="Arial"/>
          <w:color w:val="000000" w:themeColor="text1"/>
        </w:rPr>
      </w:pPr>
      <w:r w:rsidRPr="21493ECC">
        <w:rPr>
          <w:rFonts w:ascii="Arial" w:eastAsia="Arial" w:hAnsi="Arial" w:cs="Arial"/>
          <w:color w:val="000000" w:themeColor="text1"/>
        </w:rPr>
        <w:t xml:space="preserve">If your card has been lost or destroyed, a new card can be ordered at </w:t>
      </w:r>
      <w:hyperlink r:id="rId11">
        <w:r w:rsidR="0D75A642" w:rsidRPr="21493ECC">
          <w:rPr>
            <w:rStyle w:val="Hyperlink"/>
            <w:rFonts w:ascii="Arial" w:eastAsia="Arial" w:hAnsi="Arial" w:cs="Arial"/>
          </w:rPr>
          <w:t>ebtEdge.com</w:t>
        </w:r>
      </w:hyperlink>
      <w:r w:rsidR="0D75A642" w:rsidRPr="21493ECC">
        <w:rPr>
          <w:rFonts w:ascii="Arial" w:eastAsia="Arial" w:hAnsi="Arial" w:cs="Arial"/>
          <w:color w:val="000000" w:themeColor="text1"/>
        </w:rPr>
        <w:t>,</w:t>
      </w:r>
      <w:r w:rsidRPr="21493ECC">
        <w:rPr>
          <w:rFonts w:ascii="Arial" w:eastAsia="Arial" w:hAnsi="Arial" w:cs="Arial"/>
          <w:color w:val="000000" w:themeColor="text1"/>
        </w:rPr>
        <w:t xml:space="preserve"> on the </w:t>
      </w:r>
      <w:proofErr w:type="spellStart"/>
      <w:r w:rsidRPr="21493ECC">
        <w:rPr>
          <w:rFonts w:ascii="Arial" w:eastAsia="Arial" w:hAnsi="Arial" w:cs="Arial"/>
          <w:color w:val="000000" w:themeColor="text1"/>
        </w:rPr>
        <w:t>ebtEDGE</w:t>
      </w:r>
      <w:proofErr w:type="spellEnd"/>
      <w:r w:rsidRPr="21493ECC">
        <w:rPr>
          <w:rFonts w:ascii="Arial" w:eastAsia="Arial" w:hAnsi="Arial" w:cs="Arial"/>
          <w:color w:val="000000" w:themeColor="text1"/>
        </w:rPr>
        <w:t xml:space="preserve"> mobile app, or by contacting the EBT Call Center at 1-866-719-0141</w:t>
      </w:r>
      <w:r w:rsidR="3270419E" w:rsidRPr="21493ECC">
        <w:rPr>
          <w:rFonts w:ascii="Arial" w:eastAsia="Arial" w:hAnsi="Arial" w:cs="Arial"/>
          <w:color w:val="000000" w:themeColor="text1"/>
        </w:rPr>
        <w:t>, select your language, and choose option 1</w:t>
      </w:r>
      <w:r w:rsidRPr="21493ECC">
        <w:rPr>
          <w:rFonts w:ascii="Arial" w:eastAsia="Arial" w:hAnsi="Arial" w:cs="Arial"/>
          <w:color w:val="000000" w:themeColor="text1"/>
        </w:rPr>
        <w:t>.</w:t>
      </w:r>
    </w:p>
    <w:p w14:paraId="29C092BC" w14:textId="0403FDBA" w:rsidR="2F4CCBDE" w:rsidRPr="00C72713" w:rsidRDefault="2F4CCBDE" w:rsidP="00F9402C">
      <w:pPr>
        <w:rPr>
          <w:rFonts w:ascii="Arial" w:eastAsia="Arial" w:hAnsi="Arial" w:cs="Arial"/>
          <w:color w:val="000000" w:themeColor="text1"/>
        </w:rPr>
      </w:pPr>
      <w:r w:rsidRPr="21493ECC">
        <w:rPr>
          <w:rFonts w:ascii="Arial" w:eastAsia="Arial" w:hAnsi="Arial" w:cs="Arial"/>
          <w:color w:val="000000" w:themeColor="text1"/>
        </w:rPr>
        <w:t xml:space="preserve">If you </w:t>
      </w:r>
      <w:proofErr w:type="gramStart"/>
      <w:r w:rsidRPr="21493ECC">
        <w:rPr>
          <w:rFonts w:ascii="Arial" w:eastAsia="Arial" w:hAnsi="Arial" w:cs="Arial"/>
          <w:color w:val="000000" w:themeColor="text1"/>
        </w:rPr>
        <w:t>received</w:t>
      </w:r>
      <w:proofErr w:type="gramEnd"/>
      <w:r w:rsidRPr="21493ECC">
        <w:rPr>
          <w:rFonts w:ascii="Arial" w:eastAsia="Arial" w:hAnsi="Arial" w:cs="Arial"/>
          <w:color w:val="000000" w:themeColor="text1"/>
        </w:rPr>
        <w:t xml:space="preserve"> a SUN Buc</w:t>
      </w:r>
      <w:r w:rsidRPr="21493ECC">
        <w:rPr>
          <w:rFonts w:eastAsiaTheme="minorEastAsia"/>
          <w:color w:val="000000" w:themeColor="text1"/>
        </w:rPr>
        <w:t>ks card, please keep it as it may be used for future SUN Bucks benefit issuances.</w:t>
      </w:r>
    </w:p>
    <w:p w14:paraId="35E528AD" w14:textId="03865CC6" w:rsidR="71CA32B9" w:rsidRDefault="71CA32B9" w:rsidP="00F9402C">
      <w:p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  <w:b/>
          <w:bCs/>
        </w:rPr>
        <w:t>IMPORTANT:</w:t>
      </w:r>
      <w:r w:rsidRPr="35D731B9">
        <w:rPr>
          <w:rFonts w:ascii="Arial" w:eastAsia="Arial" w:hAnsi="Arial" w:cs="Arial"/>
        </w:rPr>
        <w:t xml:space="preserve">    </w:t>
      </w:r>
    </w:p>
    <w:p w14:paraId="38C8E159" w14:textId="25DE2A9F" w:rsidR="71CA32B9" w:rsidRDefault="71CA32B9" w:rsidP="00F9402C">
      <w:pPr>
        <w:pStyle w:val="ListParagraph"/>
        <w:numPr>
          <w:ilvl w:val="0"/>
          <w:numId w:val="6"/>
        </w:numPr>
        <w:spacing w:line="257" w:lineRule="auto"/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</w:rPr>
        <w:t xml:space="preserve">You must NOT receive benefits from more than one State or receive more than a </w:t>
      </w:r>
      <w:r w:rsidR="381AEF9B" w:rsidRPr="35D731B9">
        <w:rPr>
          <w:rFonts w:ascii="Arial" w:eastAsia="Arial" w:hAnsi="Arial" w:cs="Arial"/>
        </w:rPr>
        <w:t>one-time payment of</w:t>
      </w:r>
      <w:r w:rsidRPr="35D731B9">
        <w:rPr>
          <w:rFonts w:ascii="Arial" w:eastAsia="Arial" w:hAnsi="Arial" w:cs="Arial"/>
        </w:rPr>
        <w:t xml:space="preserve"> $120 SUN Bucks 2025 benefit per eligible child from North Carolina.    </w:t>
      </w:r>
    </w:p>
    <w:p w14:paraId="21B119BC" w14:textId="1B096467" w:rsidR="71CA32B9" w:rsidRDefault="71CA32B9" w:rsidP="00F9402C">
      <w:pPr>
        <w:pStyle w:val="ListParagraph"/>
        <w:numPr>
          <w:ilvl w:val="0"/>
          <w:numId w:val="5"/>
        </w:numPr>
        <w:spacing w:line="257" w:lineRule="auto"/>
        <w:ind w:left="1080"/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</w:rPr>
        <w:t xml:space="preserve">A household should only use benefits from the State where the child completed the 2024-2025 school year.    </w:t>
      </w:r>
    </w:p>
    <w:p w14:paraId="2EDCE193" w14:textId="003A0B5C" w:rsidR="71CA32B9" w:rsidRDefault="71CA32B9" w:rsidP="00F9402C">
      <w:pPr>
        <w:pStyle w:val="ListParagraph"/>
        <w:numPr>
          <w:ilvl w:val="0"/>
          <w:numId w:val="4"/>
        </w:numPr>
        <w:spacing w:line="257" w:lineRule="auto"/>
        <w:ind w:left="1080"/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</w:rPr>
        <w:lastRenderedPageBreak/>
        <w:t xml:space="preserve">If your child received a duplicate benefit or a benefit from another state, call the North Carolina EBT Call Center at 1-866-719-0141, select your language, then SELECT OPTION 2 to speak with a SUN Bucks representative.    </w:t>
      </w:r>
    </w:p>
    <w:p w14:paraId="2C0816C2" w14:textId="3B067D84" w:rsidR="05120D50" w:rsidRDefault="71CA32B9" w:rsidP="00F9402C">
      <w:pPr>
        <w:pStyle w:val="ListParagraph"/>
        <w:numPr>
          <w:ilvl w:val="0"/>
          <w:numId w:val="3"/>
        </w:numPr>
        <w:spacing w:line="257" w:lineRule="auto"/>
        <w:ind w:left="1080"/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</w:rPr>
        <w:t>If a household receives a duplicate benefit for a child, the household may be required to pay back the extra benefits received.</w:t>
      </w:r>
    </w:p>
    <w:p w14:paraId="6ED1DF14" w14:textId="0435D4F7" w:rsidR="00977F25" w:rsidRPr="00C72713" w:rsidRDefault="286790C9" w:rsidP="00F9402C">
      <w:pPr>
        <w:rPr>
          <w:rFonts w:ascii="Arial" w:eastAsia="Arial" w:hAnsi="Arial" w:cs="Arial"/>
          <w:color w:val="000000" w:themeColor="text1"/>
        </w:rPr>
      </w:pPr>
      <w:r w:rsidRPr="35D731B9">
        <w:rPr>
          <w:rFonts w:ascii="Arial" w:eastAsia="Arial" w:hAnsi="Arial" w:cs="Arial"/>
        </w:rPr>
        <w:t xml:space="preserve"> </w:t>
      </w:r>
    </w:p>
    <w:p w14:paraId="127A6E52" w14:textId="54D1B68C" w:rsidR="4305DF9D" w:rsidRDefault="4305DF9D" w:rsidP="00F9402C">
      <w:pPr>
        <w:spacing w:after="0"/>
        <w:rPr>
          <w:rFonts w:ascii="Arial" w:eastAsia="Arial" w:hAnsi="Arial" w:cs="Arial"/>
        </w:rPr>
      </w:pPr>
      <w:r w:rsidRPr="35D731B9">
        <w:rPr>
          <w:rFonts w:ascii="Arial" w:eastAsia="Arial" w:hAnsi="Arial" w:cs="Arial"/>
        </w:rPr>
        <w:t xml:space="preserve">Please </w:t>
      </w:r>
      <w:r w:rsidRPr="35D731B9">
        <w:rPr>
          <w:rFonts w:ascii="Arial" w:eastAsia="Arial" w:hAnsi="Arial" w:cs="Arial"/>
          <w:b/>
          <w:bCs/>
        </w:rPr>
        <w:t>do not reply to this email</w:t>
      </w:r>
      <w:r w:rsidRPr="35D731B9">
        <w:rPr>
          <w:rFonts w:ascii="Arial" w:eastAsia="Arial" w:hAnsi="Arial" w:cs="Arial"/>
        </w:rPr>
        <w:t xml:space="preserve">. Responses are not monitored. If you need assistance or have questions related to your application, emails can be sent to </w:t>
      </w:r>
      <w:r w:rsidRPr="35D731B9">
        <w:rPr>
          <w:rFonts w:ascii="Arial" w:eastAsia="Arial" w:hAnsi="Arial" w:cs="Arial"/>
          <w:b/>
          <w:bCs/>
        </w:rPr>
        <w:t>dcfw.sunbucks@dhhs.nc.gov</w:t>
      </w:r>
      <w:r w:rsidRPr="35D731B9">
        <w:rPr>
          <w:rFonts w:ascii="Arial" w:eastAsia="Arial" w:hAnsi="Arial" w:cs="Arial"/>
        </w:rPr>
        <w:t xml:space="preserve"> or you can call the North Carolina EBT Call Center at </w:t>
      </w:r>
      <w:r w:rsidRPr="35D731B9">
        <w:rPr>
          <w:rFonts w:ascii="Arial" w:eastAsia="Arial" w:hAnsi="Arial" w:cs="Arial"/>
          <w:b/>
          <w:bCs/>
        </w:rPr>
        <w:t>1-866-719-0141, select your language, and SELECT OPTION 2</w:t>
      </w:r>
      <w:r w:rsidRPr="35D731B9">
        <w:rPr>
          <w:rFonts w:ascii="Arial" w:eastAsia="Arial" w:hAnsi="Arial" w:cs="Arial"/>
        </w:rPr>
        <w:t xml:space="preserve"> to speak with a SUN Bucks representative.  </w:t>
      </w:r>
    </w:p>
    <w:p w14:paraId="7F224CB1" w14:textId="3C69F152" w:rsidR="6B78CDB1" w:rsidRDefault="6B78CDB1" w:rsidP="00F9402C">
      <w:pPr>
        <w:spacing w:after="0"/>
        <w:rPr>
          <w:rFonts w:ascii="Arial" w:eastAsia="Arial" w:hAnsi="Arial" w:cs="Arial"/>
        </w:rPr>
      </w:pPr>
    </w:p>
    <w:p w14:paraId="31CF398B" w14:textId="25BB4308" w:rsidR="00977F25" w:rsidRPr="00C72713" w:rsidRDefault="52341DCC" w:rsidP="00F9402C">
      <w:pPr>
        <w:rPr>
          <w:rFonts w:ascii="Arial" w:eastAsia="Arial" w:hAnsi="Arial" w:cs="Arial"/>
          <w:color w:val="000000" w:themeColor="text1"/>
        </w:rPr>
      </w:pPr>
      <w:r w:rsidRPr="7F1DAB78">
        <w:rPr>
          <w:rFonts w:ascii="Arial" w:eastAsia="Arial" w:hAnsi="Arial" w:cs="Arial"/>
          <w:color w:val="000000" w:themeColor="text1"/>
        </w:rPr>
        <w:t xml:space="preserve">Please visit North Carolina’s SUN Bucks website at </w:t>
      </w:r>
      <w:hyperlink r:id="rId12">
        <w:r w:rsidR="5F86F6AA" w:rsidRPr="7F1DAB78">
          <w:rPr>
            <w:rStyle w:val="Hyperlink"/>
            <w:rFonts w:ascii="Arial" w:eastAsia="Arial" w:hAnsi="Arial" w:cs="Arial"/>
          </w:rPr>
          <w:t>ncdhhs.gov/</w:t>
        </w:r>
        <w:proofErr w:type="spellStart"/>
        <w:r w:rsidR="5F86F6AA" w:rsidRPr="7F1DAB78">
          <w:rPr>
            <w:rStyle w:val="Hyperlink"/>
            <w:rFonts w:ascii="Arial" w:eastAsia="Arial" w:hAnsi="Arial" w:cs="Arial"/>
          </w:rPr>
          <w:t>sunbucks</w:t>
        </w:r>
        <w:proofErr w:type="spellEnd"/>
      </w:hyperlink>
      <w:r w:rsidR="5F86F6AA" w:rsidRPr="7F1DAB78">
        <w:rPr>
          <w:rFonts w:ascii="Arial" w:eastAsia="Arial" w:hAnsi="Arial" w:cs="Arial"/>
          <w:color w:val="000000" w:themeColor="text1"/>
        </w:rPr>
        <w:t xml:space="preserve"> </w:t>
      </w:r>
      <w:r w:rsidRPr="7F1DAB78">
        <w:rPr>
          <w:rFonts w:ascii="Arial" w:eastAsia="Arial" w:hAnsi="Arial" w:cs="Arial"/>
          <w:color w:val="000000" w:themeColor="text1"/>
        </w:rPr>
        <w:t xml:space="preserve">for </w:t>
      </w:r>
      <w:r w:rsidR="004F1526" w:rsidRPr="7F1DAB78">
        <w:rPr>
          <w:rFonts w:ascii="Arial" w:eastAsia="Arial" w:hAnsi="Arial" w:cs="Arial"/>
          <w:color w:val="000000" w:themeColor="text1"/>
        </w:rPr>
        <w:t>updated information and frequently asked questions (FAQs)</w:t>
      </w:r>
      <w:r w:rsidRPr="7F1DAB78">
        <w:rPr>
          <w:rFonts w:ascii="Arial" w:eastAsia="Arial" w:hAnsi="Arial" w:cs="Arial"/>
          <w:color w:val="000000" w:themeColor="text1"/>
        </w:rPr>
        <w:t xml:space="preserve">. </w:t>
      </w:r>
      <w:r w:rsidR="004F1526" w:rsidRPr="7F1DAB78">
        <w:rPr>
          <w:rFonts w:ascii="Arial" w:eastAsia="Arial" w:hAnsi="Arial" w:cs="Arial"/>
          <w:color w:val="000000" w:themeColor="text1"/>
        </w:rPr>
        <w:t>Follow NCDHHS on</w:t>
      </w:r>
      <w:r w:rsidRPr="7F1DAB78">
        <w:rPr>
          <w:rFonts w:ascii="Arial" w:eastAsia="Arial" w:hAnsi="Arial" w:cs="Arial"/>
          <w:color w:val="000000" w:themeColor="text1"/>
        </w:rPr>
        <w:t xml:space="preserve"> </w:t>
      </w:r>
      <w:hyperlink r:id="rId13">
        <w:r w:rsidRPr="7F1DAB78">
          <w:rPr>
            <w:rStyle w:val="Hyperlink"/>
            <w:rFonts w:ascii="Arial" w:eastAsia="Arial" w:hAnsi="Arial" w:cs="Arial"/>
          </w:rPr>
          <w:t>Instagram</w:t>
        </w:r>
      </w:hyperlink>
      <w:r w:rsidRPr="7F1DAB78">
        <w:rPr>
          <w:rFonts w:ascii="Arial" w:eastAsia="Arial" w:hAnsi="Arial" w:cs="Arial"/>
          <w:color w:val="000000" w:themeColor="text1"/>
        </w:rPr>
        <w:t xml:space="preserve">, </w:t>
      </w:r>
      <w:hyperlink r:id="rId14">
        <w:r w:rsidRPr="7F1DAB78">
          <w:rPr>
            <w:rStyle w:val="Hyperlink"/>
            <w:rFonts w:ascii="Arial" w:eastAsia="Arial" w:hAnsi="Arial" w:cs="Arial"/>
          </w:rPr>
          <w:t>Facebook</w:t>
        </w:r>
      </w:hyperlink>
      <w:r w:rsidRPr="7F1DAB78">
        <w:rPr>
          <w:rFonts w:ascii="Arial" w:eastAsia="Arial" w:hAnsi="Arial" w:cs="Arial"/>
          <w:color w:val="000000" w:themeColor="text1"/>
        </w:rPr>
        <w:t xml:space="preserve">, and </w:t>
      </w:r>
      <w:hyperlink r:id="rId15">
        <w:r w:rsidRPr="7F1DAB78">
          <w:rPr>
            <w:rStyle w:val="Hyperlink"/>
            <w:rFonts w:ascii="Arial" w:eastAsia="Arial" w:hAnsi="Arial" w:cs="Arial"/>
          </w:rPr>
          <w:t>X</w:t>
        </w:r>
      </w:hyperlink>
      <w:r w:rsidR="004F1526" w:rsidRPr="7F1DAB78">
        <w:rPr>
          <w:rFonts w:ascii="Arial" w:eastAsia="Arial" w:hAnsi="Arial" w:cs="Arial"/>
          <w:color w:val="000000" w:themeColor="text1"/>
        </w:rPr>
        <w:t>.</w:t>
      </w:r>
    </w:p>
    <w:p w14:paraId="59C7DAB5" w14:textId="471259B2" w:rsidR="6B3143C0" w:rsidRDefault="6B3143C0" w:rsidP="00F9402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338E391">
        <w:rPr>
          <w:rFonts w:ascii="Arial" w:eastAsia="Arial" w:hAnsi="Arial" w:cs="Arial"/>
          <w:color w:val="000000" w:themeColor="text1"/>
        </w:rPr>
        <w:t xml:space="preserve">Sincerely, </w:t>
      </w:r>
    </w:p>
    <w:p w14:paraId="03FCE9D1" w14:textId="32B0CF5C" w:rsidR="2338E391" w:rsidRDefault="2338E391" w:rsidP="00F9402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C906AE6" w14:textId="5F047871" w:rsidR="6B3143C0" w:rsidRDefault="6B3143C0" w:rsidP="00F9402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338E391">
        <w:rPr>
          <w:rFonts w:ascii="Arial" w:eastAsia="Arial" w:hAnsi="Arial" w:cs="Arial"/>
          <w:color w:val="000000" w:themeColor="text1"/>
        </w:rPr>
        <w:t xml:space="preserve">North Carolina Department of Health and Human Services (NCDHHS) </w:t>
      </w:r>
    </w:p>
    <w:p w14:paraId="29FF687D" w14:textId="35CDDCD7" w:rsidR="6B3143C0" w:rsidRDefault="6B3143C0" w:rsidP="00F9402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B4E701B">
        <w:rPr>
          <w:rFonts w:ascii="Arial" w:eastAsia="Arial" w:hAnsi="Arial" w:cs="Arial"/>
          <w:color w:val="000000" w:themeColor="text1"/>
        </w:rPr>
        <w:t>North Carolina Department of Public Instruction (NC</w:t>
      </w:r>
      <w:r w:rsidR="29CCF3E7" w:rsidRPr="1B4E701B">
        <w:rPr>
          <w:rFonts w:ascii="Arial" w:eastAsia="Arial" w:hAnsi="Arial" w:cs="Arial"/>
          <w:color w:val="000000" w:themeColor="text1"/>
        </w:rPr>
        <w:t xml:space="preserve"> </w:t>
      </w:r>
      <w:r w:rsidRPr="1B4E701B">
        <w:rPr>
          <w:rFonts w:ascii="Arial" w:eastAsia="Arial" w:hAnsi="Arial" w:cs="Arial"/>
          <w:color w:val="000000" w:themeColor="text1"/>
        </w:rPr>
        <w:t>DPI)</w:t>
      </w:r>
    </w:p>
    <w:p w14:paraId="12767225" w14:textId="1BF70495" w:rsidR="6B3143C0" w:rsidRDefault="6B3143C0" w:rsidP="00F9402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0E849E2" wp14:editId="6B746A11">
            <wp:extent cx="4514850" cy="561975"/>
            <wp:effectExtent l="0" t="0" r="0" b="0"/>
            <wp:docPr id="1302099527" name="Picture 1302099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D08CE" w14:textId="39B6BF36" w:rsidR="6B3143C0" w:rsidRDefault="6B3143C0" w:rsidP="00F9402C">
      <w:pPr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hyperlink r:id="rId17">
        <w:r w:rsidRPr="1B4E701B">
          <w:rPr>
            <w:rStyle w:val="Hyperlink"/>
            <w:rFonts w:ascii="Arial" w:eastAsia="Arial" w:hAnsi="Arial" w:cs="Arial"/>
            <w:sz w:val="16"/>
            <w:szCs w:val="16"/>
          </w:rPr>
          <w:t>ncdhhs.gov/</w:t>
        </w:r>
        <w:proofErr w:type="spellStart"/>
        <w:r w:rsidRPr="1B4E701B">
          <w:rPr>
            <w:rStyle w:val="Hyperlink"/>
            <w:rFonts w:ascii="Arial" w:eastAsia="Arial" w:hAnsi="Arial" w:cs="Arial"/>
            <w:sz w:val="16"/>
            <w:szCs w:val="16"/>
          </w:rPr>
          <w:t>sunbucks</w:t>
        </w:r>
        <w:proofErr w:type="spellEnd"/>
      </w:hyperlink>
      <w:r w:rsidRPr="1B4E701B">
        <w:rPr>
          <w:rFonts w:ascii="Arial" w:eastAsia="Arial" w:hAnsi="Arial" w:cs="Arial"/>
          <w:color w:val="000000" w:themeColor="text1"/>
          <w:sz w:val="16"/>
          <w:szCs w:val="16"/>
        </w:rPr>
        <w:t xml:space="preserve"> • NCDHHS and NC</w:t>
      </w:r>
      <w:r w:rsidR="06E05471" w:rsidRPr="1B4E701B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1B4E701B">
        <w:rPr>
          <w:rFonts w:ascii="Arial" w:eastAsia="Arial" w:hAnsi="Arial" w:cs="Arial"/>
          <w:color w:val="000000" w:themeColor="text1"/>
          <w:sz w:val="16"/>
          <w:szCs w:val="16"/>
        </w:rPr>
        <w:t xml:space="preserve">DPI are equal opportunity employers and providers • </w:t>
      </w:r>
      <w:hyperlink r:id="rId18">
        <w:r w:rsidRPr="1B4E701B">
          <w:rPr>
            <w:rStyle w:val="Hyperlink"/>
            <w:rFonts w:ascii="Arial" w:eastAsia="Arial" w:hAnsi="Arial" w:cs="Arial"/>
            <w:sz w:val="16"/>
            <w:szCs w:val="16"/>
          </w:rPr>
          <w:t>USDA Non-Discrimination Statement</w:t>
        </w:r>
      </w:hyperlink>
    </w:p>
    <w:p w14:paraId="657F8BC4" w14:textId="383424BD" w:rsidR="2338E391" w:rsidRDefault="2338E391" w:rsidP="00F9402C">
      <w:pPr>
        <w:rPr>
          <w:rFonts w:ascii="Arial" w:eastAsia="Arial" w:hAnsi="Arial" w:cs="Arial"/>
          <w:b/>
          <w:bCs/>
          <w:u w:val="single"/>
        </w:rPr>
      </w:pPr>
    </w:p>
    <w:p w14:paraId="0A222211" w14:textId="4E7F138E" w:rsidR="2A8905A6" w:rsidRDefault="2A8905A6" w:rsidP="00F9402C">
      <w:pPr>
        <w:spacing w:line="257" w:lineRule="auto"/>
        <w:jc w:val="center"/>
        <w:rPr>
          <w:rFonts w:ascii="Arial" w:eastAsia="Arial" w:hAnsi="Arial" w:cs="Arial"/>
          <w:b/>
          <w:bCs/>
          <w:lang w:val="es-ES"/>
        </w:rPr>
      </w:pPr>
    </w:p>
    <w:p w14:paraId="238FB4B0" w14:textId="0645B3B3" w:rsidR="21493ECC" w:rsidRDefault="21493ECC" w:rsidP="00F9402C">
      <w:r>
        <w:br w:type="page"/>
      </w:r>
    </w:p>
    <w:p w14:paraId="16061BD8" w14:textId="2189FB4E" w:rsidR="35BCE9D9" w:rsidRDefault="35BCE9D9" w:rsidP="00F9402C">
      <w:pPr>
        <w:pStyle w:val="Heading1"/>
        <w:spacing w:before="0" w:after="160" w:line="257" w:lineRule="auto"/>
        <w:jc w:val="center"/>
        <w:rPr>
          <w:lang w:val="es-ES"/>
        </w:rPr>
      </w:pPr>
      <w:r w:rsidRPr="21493ECC">
        <w:rPr>
          <w:lang w:val="es-ES"/>
        </w:rPr>
        <w:lastRenderedPageBreak/>
        <w:t xml:space="preserve">Comunicaciones de SUN </w:t>
      </w:r>
      <w:proofErr w:type="spellStart"/>
      <w:r w:rsidRPr="21493ECC">
        <w:rPr>
          <w:lang w:val="es-ES"/>
        </w:rPr>
        <w:t>Bucks</w:t>
      </w:r>
      <w:proofErr w:type="spellEnd"/>
      <w:r w:rsidRPr="21493ECC">
        <w:rPr>
          <w:lang w:val="es-ES"/>
        </w:rPr>
        <w:t>: Aviso de vencimiento</w:t>
      </w:r>
    </w:p>
    <w:p w14:paraId="6756D0A9" w14:textId="27FE02B1" w:rsidR="2A8905A6" w:rsidRDefault="2A8905A6" w:rsidP="00F9402C">
      <w:pPr>
        <w:rPr>
          <w:rFonts w:ascii="Arial" w:eastAsia="Arial" w:hAnsi="Arial" w:cs="Arial"/>
          <w:highlight w:val="cyan"/>
        </w:rPr>
      </w:pPr>
    </w:p>
    <w:p w14:paraId="6AF53325" w14:textId="06FB49C5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b/>
          <w:bCs/>
          <w:color w:val="000000" w:themeColor="text1"/>
          <w:lang w:val="es"/>
        </w:rPr>
        <w:t xml:space="preserve">Para: </w:t>
      </w:r>
      <w:r w:rsidRPr="67201639">
        <w:rPr>
          <w:rFonts w:ascii="Arial" w:eastAsia="Arial" w:hAnsi="Arial" w:cs="Arial"/>
          <w:color w:val="000000" w:themeColor="text1"/>
          <w:lang w:val="es"/>
        </w:rPr>
        <w:t>Padre o Tutor</w:t>
      </w:r>
    </w:p>
    <w:p w14:paraId="3BB17CEB" w14:textId="5D8E7396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>Asunto:</w:t>
      </w: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Importante: ¡Los beneficios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no utilizados se vencerán pronto!</w:t>
      </w:r>
    </w:p>
    <w:p w14:paraId="65D12656" w14:textId="77777777" w:rsidR="00F9402C" w:rsidRDefault="00F9402C" w:rsidP="00F9402C">
      <w:pPr>
        <w:spacing w:line="257" w:lineRule="auto"/>
        <w:rPr>
          <w:rFonts w:ascii="Arial" w:eastAsia="Arial" w:hAnsi="Arial" w:cs="Arial"/>
          <w:color w:val="000000" w:themeColor="text1"/>
          <w:lang w:val="es"/>
        </w:rPr>
      </w:pPr>
    </w:p>
    <w:p w14:paraId="31FFBE94" w14:textId="124E6DA6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"/>
        </w:rPr>
        <w:t>Estimado Padre o Tutor,</w:t>
      </w:r>
    </w:p>
    <w:p w14:paraId="6970C14C" w14:textId="2184C993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Estás recibiendo este mensaje del Departamento de Salud y Servicios Humanos de Carolina del Norte y del Departamento de Instrucción Pública porque tu hogar recibió los beneficios de compra de comestibles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este verano.</w:t>
      </w:r>
    </w:p>
    <w:p w14:paraId="31ECEC0B" w14:textId="57047608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Los beneficios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para 2025 se cargan en una tarjeta separada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EBT.</w:t>
      </w:r>
    </w:p>
    <w:p w14:paraId="6525B99E" w14:textId="470C9FCB" w:rsidR="0B95BCE1" w:rsidRDefault="0B95BCE1" w:rsidP="00F9402C">
      <w:pPr>
        <w:spacing w:line="257" w:lineRule="auto"/>
      </w:pPr>
      <w:r>
        <w:rPr>
          <w:noProof/>
        </w:rPr>
        <w:drawing>
          <wp:inline distT="0" distB="0" distL="0" distR="0" wp14:anchorId="2D8496A5" wp14:editId="7D21E8C4">
            <wp:extent cx="2181225" cy="1419225"/>
            <wp:effectExtent l="0" t="0" r="0" b="0"/>
            <wp:docPr id="1989804466" name="Picture 1989804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76E3" w14:textId="01826359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Los beneficios de SUN </w:t>
      </w:r>
      <w:proofErr w:type="spellStart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que aún no hayas gastado se vencerán pronto. </w:t>
      </w:r>
      <w:r w:rsidRPr="67201639">
        <w:rPr>
          <w:rFonts w:ascii="Arial" w:eastAsia="Arial" w:hAnsi="Arial" w:cs="Arial"/>
          <w:b/>
          <w:bCs/>
          <w:color w:val="000000" w:themeColor="text1"/>
          <w:u w:val="single"/>
          <w:lang w:val="es-ES"/>
        </w:rPr>
        <w:t>Te quedan unos 30 días para gastar tus beneficios.</w:t>
      </w:r>
    </w:p>
    <w:p w14:paraId="1DB28FBB" w14:textId="51D72A99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Los beneficios de SUN </w:t>
      </w:r>
      <w:proofErr w:type="spellStart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se vence 122 días después de la "Fecha de disponibilidad" que puedes encontrar en tu cuenta de </w:t>
      </w:r>
      <w:proofErr w:type="spellStart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>ebtEDGE</w:t>
      </w:r>
      <w:proofErr w:type="spellEnd"/>
      <w:r w:rsidRPr="67201639">
        <w:rPr>
          <w:rFonts w:ascii="Arial" w:eastAsia="Arial" w:hAnsi="Arial" w:cs="Arial"/>
          <w:b/>
          <w:bCs/>
          <w:color w:val="000000" w:themeColor="text1"/>
          <w:lang w:val="es-ES"/>
        </w:rPr>
        <w:t>. Nota que tu "Fecha de disponibilidad" puede ser diferente al día en que activaste o recibiste tu tarjeta.</w:t>
      </w:r>
    </w:p>
    <w:p w14:paraId="234118B6" w14:textId="38A9BA44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Para consultar tu saldo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, visita </w:t>
      </w:r>
      <w:hyperlink r:id="rId20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ebtEdge.com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, descarga la aplicación móvil de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ebtEDGE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o llama al 1-888-622-7328 y sigue las instrucciones automáticas. Ten a mano el número de tu tarjeta. Como recordatorio, puedes usar la tarjeta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para comprar alimentos en todos los lugares que toman FNS/SNAP/EBT, incluyendo la mayoría de las grandes tiendas de comestibles, algunos mercados de agricultores y algunos minoristas en línea.</w:t>
      </w:r>
    </w:p>
    <w:p w14:paraId="6E9D5C3B" w14:textId="2289C62D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Si tu tarjeta se ha perdido o destruido, puedes solicitar una nueva en </w:t>
      </w:r>
      <w:hyperlink r:id="rId21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ebtEdge.com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, en la aplicación móvil de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ebtEDGE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o poniéndote en contacto con el Centro de atención telefónica de EBT al 1-866-719-0141, selecciona tu idioma y selecciona la opción 1.</w:t>
      </w:r>
    </w:p>
    <w:p w14:paraId="02AF9BEE" w14:textId="7CDB0990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Si recibiste una tarjeta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, consérvala, ya que puede usarse para futuras emisiones de beneficios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>.</w:t>
      </w:r>
    </w:p>
    <w:p w14:paraId="20B7135A" w14:textId="6DDFE4A8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"/>
        </w:rPr>
        <w:t xml:space="preserve">IMPORTANTE:     </w:t>
      </w:r>
    </w:p>
    <w:p w14:paraId="46B6AC25" w14:textId="380D1181" w:rsidR="0B95BCE1" w:rsidRDefault="0B95BCE1" w:rsidP="00F9402C">
      <w:pPr>
        <w:pStyle w:val="ListParagraph"/>
        <w:numPr>
          <w:ilvl w:val="0"/>
          <w:numId w:val="1"/>
        </w:numPr>
        <w:spacing w:after="160" w:line="257" w:lineRule="auto"/>
        <w:rPr>
          <w:rFonts w:ascii="Arial" w:eastAsia="Arial" w:hAnsi="Arial" w:cs="Arial"/>
          <w:color w:val="000000" w:themeColor="text1"/>
          <w:lang w:val="es-ES"/>
        </w:rPr>
      </w:pPr>
      <w:r w:rsidRPr="21493ECC">
        <w:rPr>
          <w:rFonts w:ascii="Arial" w:eastAsia="Arial" w:hAnsi="Arial" w:cs="Arial"/>
          <w:color w:val="000000" w:themeColor="text1"/>
          <w:lang w:val="es-ES"/>
        </w:rPr>
        <w:t xml:space="preserve">NO debes recibir beneficios de más de un Estado ni recibir más de un pago único de $120 del beneficio SUN </w:t>
      </w:r>
      <w:proofErr w:type="spellStart"/>
      <w:r w:rsidRPr="21493ECC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21493ECC">
        <w:rPr>
          <w:rFonts w:ascii="Arial" w:eastAsia="Arial" w:hAnsi="Arial" w:cs="Arial"/>
          <w:color w:val="000000" w:themeColor="text1"/>
          <w:lang w:val="es-ES"/>
        </w:rPr>
        <w:t xml:space="preserve"> 2025 por niño elegible de Carolina del Norte.     </w:t>
      </w:r>
    </w:p>
    <w:p w14:paraId="4F4D3D15" w14:textId="45759A8B" w:rsidR="0B95BCE1" w:rsidRDefault="0B95BCE1" w:rsidP="00F9402C">
      <w:pPr>
        <w:pStyle w:val="ListParagraph"/>
        <w:numPr>
          <w:ilvl w:val="1"/>
          <w:numId w:val="1"/>
        </w:numPr>
        <w:spacing w:after="160" w:line="257" w:lineRule="auto"/>
        <w:rPr>
          <w:rFonts w:ascii="Arial" w:eastAsia="Arial" w:hAnsi="Arial" w:cs="Arial"/>
          <w:color w:val="000000" w:themeColor="text1"/>
          <w:lang w:val="es"/>
        </w:rPr>
      </w:pPr>
      <w:r w:rsidRPr="21493ECC">
        <w:rPr>
          <w:rFonts w:ascii="Arial" w:eastAsia="Arial" w:hAnsi="Arial" w:cs="Arial"/>
          <w:color w:val="000000" w:themeColor="text1"/>
          <w:lang w:val="es"/>
        </w:rPr>
        <w:lastRenderedPageBreak/>
        <w:t xml:space="preserve">hogar sólo debe utilizar los beneficios del Estado donde el niño completó el año escolar 2024-2025.     </w:t>
      </w:r>
    </w:p>
    <w:p w14:paraId="35A6128B" w14:textId="6AE9C645" w:rsidR="0B95BCE1" w:rsidRDefault="0B95BCE1" w:rsidP="00F9402C">
      <w:pPr>
        <w:pStyle w:val="ListParagraph"/>
        <w:numPr>
          <w:ilvl w:val="1"/>
          <w:numId w:val="1"/>
        </w:numPr>
        <w:spacing w:after="160" w:line="257" w:lineRule="auto"/>
        <w:rPr>
          <w:rFonts w:ascii="Arial" w:eastAsia="Arial" w:hAnsi="Arial" w:cs="Arial"/>
          <w:color w:val="000000" w:themeColor="text1"/>
          <w:lang w:val="es-ES"/>
        </w:rPr>
      </w:pPr>
      <w:r w:rsidRPr="21493ECC">
        <w:rPr>
          <w:rFonts w:ascii="Arial" w:eastAsia="Arial" w:hAnsi="Arial" w:cs="Arial"/>
          <w:color w:val="000000" w:themeColor="text1"/>
          <w:lang w:val="es-ES"/>
        </w:rPr>
        <w:t xml:space="preserve">Si tu niño recibió un beneficio duplicado o un beneficio de otro estado, llama al Centro de Llamadas EBT de Carolina del Norte al 1-866-719-0141, selecciona tu idioma y luego SELECCIONA LA OPCIÓN 2 para hablar con un representante de SUN </w:t>
      </w:r>
      <w:proofErr w:type="spellStart"/>
      <w:r w:rsidRPr="21493ECC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21493ECC">
        <w:rPr>
          <w:rFonts w:ascii="Arial" w:eastAsia="Arial" w:hAnsi="Arial" w:cs="Arial"/>
          <w:color w:val="000000" w:themeColor="text1"/>
          <w:lang w:val="es-ES"/>
        </w:rPr>
        <w:t>.</w:t>
      </w:r>
    </w:p>
    <w:p w14:paraId="267703A0" w14:textId="250F2152" w:rsidR="0B95BCE1" w:rsidRDefault="0B95BCE1" w:rsidP="00F9402C">
      <w:pPr>
        <w:pStyle w:val="ListParagraph"/>
        <w:numPr>
          <w:ilvl w:val="1"/>
          <w:numId w:val="1"/>
        </w:numPr>
        <w:spacing w:after="160" w:line="257" w:lineRule="auto"/>
        <w:rPr>
          <w:rFonts w:ascii="Arial" w:eastAsia="Arial" w:hAnsi="Arial" w:cs="Arial"/>
          <w:color w:val="000000" w:themeColor="text1"/>
          <w:lang w:val="es"/>
        </w:rPr>
      </w:pPr>
      <w:r w:rsidRPr="21493ECC">
        <w:rPr>
          <w:rFonts w:ascii="Arial" w:eastAsia="Arial" w:hAnsi="Arial" w:cs="Arial"/>
          <w:color w:val="000000" w:themeColor="text1"/>
          <w:lang w:val="es"/>
        </w:rPr>
        <w:t>Si un hogar recibe un beneficio duplicado para un niño, se le podría exigir que devuelva los montos adicionales recibidos.</w:t>
      </w:r>
    </w:p>
    <w:p w14:paraId="1FCCD1B8" w14:textId="381CB500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No respondas a este correo electrónico. Los mensajes no son monitoreados. Si necesitas ayuda o tienes preguntas relacionadas con tu solicitud, puedes enviar correos electrónicos a </w:t>
      </w:r>
      <w:hyperlink r:id="rId22">
        <w:r w:rsidRPr="67201639">
          <w:rPr>
            <w:rStyle w:val="Hyperlink"/>
            <w:rFonts w:ascii="Arial" w:eastAsia="Arial" w:hAnsi="Arial" w:cs="Arial"/>
            <w:lang w:val="es-ES"/>
          </w:rPr>
          <w:t>dcfw.sunbucks@dhhs.nc.gov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o puedes llamar al Centro de llamadas de EBT de Carolina del Norte al 1-866-719-0141, selecciona tu idioma y SELECCIONA LA OPCIÓN 2 para hablar con un representante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>.</w:t>
      </w:r>
    </w:p>
    <w:p w14:paraId="1EBFCDCB" w14:textId="2ECFEDC5" w:rsidR="0B95BCE1" w:rsidRDefault="0B95BCE1" w:rsidP="00F9402C">
      <w:pPr>
        <w:spacing w:line="257" w:lineRule="auto"/>
      </w:pPr>
      <w:r w:rsidRPr="67201639">
        <w:rPr>
          <w:rFonts w:ascii="Arial" w:eastAsia="Arial" w:hAnsi="Arial" w:cs="Arial"/>
          <w:color w:val="000000" w:themeColor="text1"/>
          <w:lang w:val="es-ES"/>
        </w:rPr>
        <w:t xml:space="preserve">Visita el sitio web de SUN </w:t>
      </w:r>
      <w:proofErr w:type="spellStart"/>
      <w:r w:rsidRPr="67201639">
        <w:rPr>
          <w:rFonts w:ascii="Arial" w:eastAsia="Arial" w:hAnsi="Arial" w:cs="Arial"/>
          <w:color w:val="000000" w:themeColor="text1"/>
          <w:lang w:val="es-ES"/>
        </w:rPr>
        <w:t>Bucks</w:t>
      </w:r>
      <w:proofErr w:type="spellEnd"/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de Carolina del Norte en </w:t>
      </w:r>
      <w:hyperlink r:id="rId23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ncdhhs.gov/</w:t>
        </w:r>
        <w:proofErr w:type="spellStart"/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sunbucks</w:t>
        </w:r>
        <w:proofErr w:type="spellEnd"/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para obtener información actualizada y preguntas frecuentes. Sigue a NCDHHS en </w:t>
      </w:r>
      <w:hyperlink r:id="rId24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Instagram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, </w:t>
      </w:r>
      <w:hyperlink r:id="rId25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Facebook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 xml:space="preserve"> y </w:t>
      </w:r>
      <w:hyperlink r:id="rId26">
        <w:r w:rsidRPr="67201639">
          <w:rPr>
            <w:rStyle w:val="Hyperlink"/>
            <w:rFonts w:ascii="Arial" w:eastAsia="Arial" w:hAnsi="Arial" w:cs="Arial"/>
            <w:color w:val="0563C1"/>
            <w:lang w:val="es-ES"/>
          </w:rPr>
          <w:t>X</w:t>
        </w:r>
      </w:hyperlink>
      <w:r w:rsidRPr="67201639">
        <w:rPr>
          <w:rFonts w:ascii="Arial" w:eastAsia="Arial" w:hAnsi="Arial" w:cs="Arial"/>
          <w:color w:val="000000" w:themeColor="text1"/>
          <w:lang w:val="es-ES"/>
        </w:rPr>
        <w:t>.</w:t>
      </w:r>
    </w:p>
    <w:p w14:paraId="7091E527" w14:textId="5DA60D15" w:rsidR="0B95BCE1" w:rsidRDefault="0B95BCE1" w:rsidP="00F9402C">
      <w:pPr>
        <w:spacing w:after="0"/>
      </w:pPr>
      <w:r w:rsidRPr="67201639">
        <w:rPr>
          <w:rFonts w:ascii="Arial" w:eastAsia="Arial" w:hAnsi="Arial" w:cs="Arial"/>
          <w:color w:val="000000" w:themeColor="text1"/>
          <w:lang w:val="es"/>
        </w:rPr>
        <w:t>Atentamente,</w:t>
      </w:r>
    </w:p>
    <w:p w14:paraId="139EFC37" w14:textId="008BE8FC" w:rsidR="0B95BCE1" w:rsidRDefault="0B95BCE1" w:rsidP="00F9402C">
      <w:pPr>
        <w:spacing w:after="0"/>
      </w:pPr>
      <w:r w:rsidRPr="67201639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p w14:paraId="4E4EF2F6" w14:textId="0E103658" w:rsidR="0B95BCE1" w:rsidRDefault="0B95BCE1" w:rsidP="00F9402C">
      <w:pPr>
        <w:spacing w:after="0"/>
      </w:pPr>
      <w:r w:rsidRPr="67201639">
        <w:rPr>
          <w:rFonts w:ascii="Arial" w:eastAsia="Arial" w:hAnsi="Arial" w:cs="Arial"/>
          <w:color w:val="000000" w:themeColor="text1"/>
          <w:lang w:val="es"/>
        </w:rPr>
        <w:t>Departamento de Salud y Servicios Humanos de Carolina del Norte (NCDHHS)</w:t>
      </w:r>
    </w:p>
    <w:p w14:paraId="6DCF09E7" w14:textId="45214463" w:rsidR="0B95BCE1" w:rsidRDefault="0B95BCE1" w:rsidP="00F9402C">
      <w:pPr>
        <w:spacing w:after="0"/>
      </w:pPr>
      <w:r w:rsidRPr="67201639">
        <w:rPr>
          <w:rFonts w:ascii="Arial" w:eastAsia="Arial" w:hAnsi="Arial" w:cs="Arial"/>
          <w:color w:val="000000" w:themeColor="text1"/>
          <w:lang w:val="es"/>
        </w:rPr>
        <w:t>Departamento de Instrucción Pública de Carolina del Norte (NC DPI)</w:t>
      </w:r>
    </w:p>
    <w:p w14:paraId="5177220A" w14:textId="654B2110" w:rsidR="0B95BCE1" w:rsidRDefault="0B95BCE1" w:rsidP="00F9402C">
      <w:pPr>
        <w:spacing w:after="0"/>
      </w:pPr>
      <w:r>
        <w:rPr>
          <w:noProof/>
        </w:rPr>
        <w:drawing>
          <wp:inline distT="0" distB="0" distL="0" distR="0" wp14:anchorId="674396F1" wp14:editId="1E5751E5">
            <wp:extent cx="4514850" cy="561975"/>
            <wp:effectExtent l="0" t="0" r="0" b="0"/>
            <wp:docPr id="307646952" name="Picture 30764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402E" w14:textId="0C26C6D1" w:rsidR="0B95BCE1" w:rsidRDefault="0B95BCE1" w:rsidP="00F9402C">
      <w:pPr>
        <w:spacing w:after="0"/>
        <w:rPr>
          <w:rStyle w:val="Hyperlink"/>
          <w:rFonts w:ascii="Arial" w:eastAsia="Arial" w:hAnsi="Arial" w:cs="Arial"/>
          <w:color w:val="0563C1"/>
          <w:sz w:val="16"/>
          <w:szCs w:val="16"/>
          <w:lang w:val="es"/>
        </w:rPr>
      </w:pPr>
      <w:hyperlink r:id="rId28">
        <w:r w:rsidRPr="67201639">
          <w:rPr>
            <w:rStyle w:val="Hyperlink"/>
            <w:rFonts w:ascii="Arial" w:eastAsia="Arial" w:hAnsi="Arial" w:cs="Arial"/>
            <w:color w:val="0563C1"/>
            <w:sz w:val="16"/>
            <w:szCs w:val="16"/>
            <w:lang w:val="es"/>
          </w:rPr>
          <w:t>ncdhhs.gov/</w:t>
        </w:r>
        <w:proofErr w:type="spellStart"/>
        <w:r w:rsidRPr="67201639">
          <w:rPr>
            <w:rStyle w:val="Hyperlink"/>
            <w:rFonts w:ascii="Arial" w:eastAsia="Arial" w:hAnsi="Arial" w:cs="Arial"/>
            <w:color w:val="0563C1"/>
            <w:sz w:val="16"/>
            <w:szCs w:val="16"/>
            <w:lang w:val="es"/>
          </w:rPr>
          <w:t>sunbucks</w:t>
        </w:r>
        <w:proofErr w:type="spellEnd"/>
      </w:hyperlink>
      <w:r w:rsidRPr="67201639">
        <w:rPr>
          <w:rFonts w:ascii="Arial" w:eastAsia="Arial" w:hAnsi="Arial" w:cs="Arial"/>
          <w:color w:val="000000" w:themeColor="text1"/>
          <w:sz w:val="16"/>
          <w:szCs w:val="16"/>
          <w:lang w:val="es"/>
        </w:rPr>
        <w:t xml:space="preserve"> • NCDHHS y NC DPI son empleadores y proveedores de igualdad de oportunidades • </w:t>
      </w:r>
      <w:hyperlink r:id="rId29">
        <w:r w:rsidRPr="67201639">
          <w:rPr>
            <w:rStyle w:val="Hyperlink"/>
            <w:rFonts w:ascii="Arial" w:eastAsia="Arial" w:hAnsi="Arial" w:cs="Arial"/>
            <w:color w:val="0563C1"/>
            <w:sz w:val="16"/>
            <w:szCs w:val="16"/>
            <w:lang w:val="es"/>
          </w:rPr>
          <w:t>Declaración de no discriminación del USDA</w:t>
        </w:r>
      </w:hyperlink>
    </w:p>
    <w:sectPr w:rsidR="0B95B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42C"/>
    <w:multiLevelType w:val="hybridMultilevel"/>
    <w:tmpl w:val="8ADE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BC8"/>
    <w:multiLevelType w:val="hybridMultilevel"/>
    <w:tmpl w:val="48E4D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772"/>
    <w:multiLevelType w:val="hybridMultilevel"/>
    <w:tmpl w:val="48E4D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8CB"/>
    <w:multiLevelType w:val="hybridMultilevel"/>
    <w:tmpl w:val="DD3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1D55"/>
    <w:multiLevelType w:val="hybridMultilevel"/>
    <w:tmpl w:val="D9CA9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4C27"/>
    <w:multiLevelType w:val="hybridMultilevel"/>
    <w:tmpl w:val="F506A074"/>
    <w:lvl w:ilvl="0" w:tplc="0046F90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DA84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C3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E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C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40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B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4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B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D7C3"/>
    <w:multiLevelType w:val="hybridMultilevel"/>
    <w:tmpl w:val="671E73BC"/>
    <w:lvl w:ilvl="0" w:tplc="4EC4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44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89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C0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6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8F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AB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3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5625C"/>
    <w:multiLevelType w:val="hybridMultilevel"/>
    <w:tmpl w:val="4C2A70A2"/>
    <w:lvl w:ilvl="0" w:tplc="6F9661F0">
      <w:start w:val="1"/>
      <w:numFmt w:val="decimal"/>
      <w:lvlText w:val="%1."/>
      <w:lvlJc w:val="left"/>
      <w:pPr>
        <w:ind w:left="720" w:hanging="360"/>
      </w:pPr>
    </w:lvl>
    <w:lvl w:ilvl="1" w:tplc="986E202E">
      <w:start w:val="1"/>
      <w:numFmt w:val="lowerLetter"/>
      <w:lvlText w:val="%2."/>
      <w:lvlJc w:val="left"/>
      <w:pPr>
        <w:ind w:left="1440" w:hanging="360"/>
      </w:pPr>
    </w:lvl>
    <w:lvl w:ilvl="2" w:tplc="E4648974">
      <w:start w:val="1"/>
      <w:numFmt w:val="lowerRoman"/>
      <w:lvlText w:val="%3."/>
      <w:lvlJc w:val="right"/>
      <w:pPr>
        <w:ind w:left="2160" w:hanging="180"/>
      </w:pPr>
    </w:lvl>
    <w:lvl w:ilvl="3" w:tplc="86EC7BFC">
      <w:start w:val="1"/>
      <w:numFmt w:val="decimal"/>
      <w:lvlText w:val="%4."/>
      <w:lvlJc w:val="left"/>
      <w:pPr>
        <w:ind w:left="2880" w:hanging="360"/>
      </w:pPr>
    </w:lvl>
    <w:lvl w:ilvl="4" w:tplc="11BA6C2A">
      <w:start w:val="1"/>
      <w:numFmt w:val="lowerLetter"/>
      <w:lvlText w:val="%5."/>
      <w:lvlJc w:val="left"/>
      <w:pPr>
        <w:ind w:left="3600" w:hanging="360"/>
      </w:pPr>
    </w:lvl>
    <w:lvl w:ilvl="5" w:tplc="0D54B99C">
      <w:start w:val="1"/>
      <w:numFmt w:val="lowerRoman"/>
      <w:lvlText w:val="%6."/>
      <w:lvlJc w:val="right"/>
      <w:pPr>
        <w:ind w:left="4320" w:hanging="180"/>
      </w:pPr>
    </w:lvl>
    <w:lvl w:ilvl="6" w:tplc="1136C1D4">
      <w:start w:val="1"/>
      <w:numFmt w:val="decimal"/>
      <w:lvlText w:val="%7."/>
      <w:lvlJc w:val="left"/>
      <w:pPr>
        <w:ind w:left="5040" w:hanging="360"/>
      </w:pPr>
    </w:lvl>
    <w:lvl w:ilvl="7" w:tplc="5A9CA756">
      <w:start w:val="1"/>
      <w:numFmt w:val="lowerLetter"/>
      <w:lvlText w:val="%8."/>
      <w:lvlJc w:val="left"/>
      <w:pPr>
        <w:ind w:left="5760" w:hanging="360"/>
      </w:pPr>
    </w:lvl>
    <w:lvl w:ilvl="8" w:tplc="00E82E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3DF5"/>
    <w:multiLevelType w:val="hybridMultilevel"/>
    <w:tmpl w:val="48E4D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D26B"/>
    <w:multiLevelType w:val="hybridMultilevel"/>
    <w:tmpl w:val="DA78A7AC"/>
    <w:lvl w:ilvl="0" w:tplc="E384C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E8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28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4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AE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A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6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85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C2E6C"/>
    <w:multiLevelType w:val="hybridMultilevel"/>
    <w:tmpl w:val="D0609660"/>
    <w:lvl w:ilvl="0" w:tplc="040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A986FF3"/>
    <w:multiLevelType w:val="hybridMultilevel"/>
    <w:tmpl w:val="FACAB63C"/>
    <w:lvl w:ilvl="0" w:tplc="0409000F">
      <w:start w:val="1"/>
      <w:numFmt w:val="decimal"/>
      <w:lvlText w:val="%1."/>
      <w:lvlJc w:val="left"/>
      <w:pPr>
        <w:ind w:left="911" w:hanging="360"/>
      </w:p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4D558524"/>
    <w:multiLevelType w:val="hybridMultilevel"/>
    <w:tmpl w:val="9B3CDA9C"/>
    <w:lvl w:ilvl="0" w:tplc="0E66BF2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5C2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09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29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C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CF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A1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CC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E2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7320"/>
    <w:multiLevelType w:val="hybridMultilevel"/>
    <w:tmpl w:val="48B84806"/>
    <w:lvl w:ilvl="0" w:tplc="801AF77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75A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2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2D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AB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2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2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6C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80549"/>
    <w:multiLevelType w:val="hybridMultilevel"/>
    <w:tmpl w:val="DEC6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3879">
    <w:abstractNumId w:val="9"/>
  </w:num>
  <w:num w:numId="2" w16cid:durableId="1930776313">
    <w:abstractNumId w:val="7"/>
  </w:num>
  <w:num w:numId="3" w16cid:durableId="2140105101">
    <w:abstractNumId w:val="12"/>
  </w:num>
  <w:num w:numId="4" w16cid:durableId="1741902482">
    <w:abstractNumId w:val="5"/>
  </w:num>
  <w:num w:numId="5" w16cid:durableId="302808989">
    <w:abstractNumId w:val="13"/>
  </w:num>
  <w:num w:numId="6" w16cid:durableId="1829055284">
    <w:abstractNumId w:val="6"/>
  </w:num>
  <w:num w:numId="7" w16cid:durableId="1930965038">
    <w:abstractNumId w:val="11"/>
  </w:num>
  <w:num w:numId="8" w16cid:durableId="570653613">
    <w:abstractNumId w:val="14"/>
  </w:num>
  <w:num w:numId="9" w16cid:durableId="1376468953">
    <w:abstractNumId w:val="4"/>
  </w:num>
  <w:num w:numId="10" w16cid:durableId="470094225">
    <w:abstractNumId w:val="1"/>
  </w:num>
  <w:num w:numId="11" w16cid:durableId="543373329">
    <w:abstractNumId w:val="2"/>
  </w:num>
  <w:num w:numId="12" w16cid:durableId="1511095102">
    <w:abstractNumId w:val="8"/>
  </w:num>
  <w:num w:numId="13" w16cid:durableId="1883399516">
    <w:abstractNumId w:val="10"/>
  </w:num>
  <w:num w:numId="14" w16cid:durableId="2027440015">
    <w:abstractNumId w:val="0"/>
  </w:num>
  <w:num w:numId="15" w16cid:durableId="189781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BB"/>
    <w:rsid w:val="00001A52"/>
    <w:rsid w:val="00016DB8"/>
    <w:rsid w:val="00017199"/>
    <w:rsid w:val="0002072A"/>
    <w:rsid w:val="00034C79"/>
    <w:rsid w:val="0003696F"/>
    <w:rsid w:val="000417AD"/>
    <w:rsid w:val="00047B08"/>
    <w:rsid w:val="00050CA4"/>
    <w:rsid w:val="00052E66"/>
    <w:rsid w:val="00054BF1"/>
    <w:rsid w:val="000656FA"/>
    <w:rsid w:val="0006609A"/>
    <w:rsid w:val="000675DE"/>
    <w:rsid w:val="000745FA"/>
    <w:rsid w:val="00084067"/>
    <w:rsid w:val="000854E3"/>
    <w:rsid w:val="00094B1F"/>
    <w:rsid w:val="0009789E"/>
    <w:rsid w:val="000A47C6"/>
    <w:rsid w:val="000B1665"/>
    <w:rsid w:val="000B1759"/>
    <w:rsid w:val="000B792E"/>
    <w:rsid w:val="000C6733"/>
    <w:rsid w:val="000D4BD0"/>
    <w:rsid w:val="000D741B"/>
    <w:rsid w:val="000D77F9"/>
    <w:rsid w:val="000E2C00"/>
    <w:rsid w:val="000E46A3"/>
    <w:rsid w:val="000E4748"/>
    <w:rsid w:val="000E4AB7"/>
    <w:rsid w:val="000E4FE9"/>
    <w:rsid w:val="000F0B34"/>
    <w:rsid w:val="000F169B"/>
    <w:rsid w:val="000F24B6"/>
    <w:rsid w:val="000F6427"/>
    <w:rsid w:val="000F6B84"/>
    <w:rsid w:val="000F6CB3"/>
    <w:rsid w:val="001048BE"/>
    <w:rsid w:val="001057D0"/>
    <w:rsid w:val="00113647"/>
    <w:rsid w:val="00115312"/>
    <w:rsid w:val="00134A21"/>
    <w:rsid w:val="00143FE3"/>
    <w:rsid w:val="001509B1"/>
    <w:rsid w:val="00151869"/>
    <w:rsid w:val="00151AAD"/>
    <w:rsid w:val="001608AA"/>
    <w:rsid w:val="001734DA"/>
    <w:rsid w:val="001847EC"/>
    <w:rsid w:val="00184A58"/>
    <w:rsid w:val="0019087B"/>
    <w:rsid w:val="00192A84"/>
    <w:rsid w:val="00194804"/>
    <w:rsid w:val="001A01A2"/>
    <w:rsid w:val="001A4FFA"/>
    <w:rsid w:val="001B1A0C"/>
    <w:rsid w:val="001B354A"/>
    <w:rsid w:val="001D057C"/>
    <w:rsid w:val="001E2AED"/>
    <w:rsid w:val="001E738B"/>
    <w:rsid w:val="001E7820"/>
    <w:rsid w:val="001F28FA"/>
    <w:rsid w:val="001F71FC"/>
    <w:rsid w:val="002145B3"/>
    <w:rsid w:val="00225F59"/>
    <w:rsid w:val="00236F72"/>
    <w:rsid w:val="00246F68"/>
    <w:rsid w:val="002522D9"/>
    <w:rsid w:val="002550E4"/>
    <w:rsid w:val="00255BC7"/>
    <w:rsid w:val="002568EC"/>
    <w:rsid w:val="00260334"/>
    <w:rsid w:val="00276F13"/>
    <w:rsid w:val="002771B6"/>
    <w:rsid w:val="002841BA"/>
    <w:rsid w:val="00285800"/>
    <w:rsid w:val="00291216"/>
    <w:rsid w:val="00295C85"/>
    <w:rsid w:val="002A21B8"/>
    <w:rsid w:val="002B2AB0"/>
    <w:rsid w:val="002B2AD5"/>
    <w:rsid w:val="002B375A"/>
    <w:rsid w:val="002B78A2"/>
    <w:rsid w:val="002B7A4E"/>
    <w:rsid w:val="002D1612"/>
    <w:rsid w:val="002D5467"/>
    <w:rsid w:val="002E343A"/>
    <w:rsid w:val="002E42FB"/>
    <w:rsid w:val="002E57AB"/>
    <w:rsid w:val="002F070F"/>
    <w:rsid w:val="002F17B2"/>
    <w:rsid w:val="002F20E8"/>
    <w:rsid w:val="002F7A7D"/>
    <w:rsid w:val="00301ECB"/>
    <w:rsid w:val="00303B9D"/>
    <w:rsid w:val="00304AE3"/>
    <w:rsid w:val="003231B3"/>
    <w:rsid w:val="00334D0F"/>
    <w:rsid w:val="003371DE"/>
    <w:rsid w:val="00340838"/>
    <w:rsid w:val="00340AFC"/>
    <w:rsid w:val="003438AC"/>
    <w:rsid w:val="00346713"/>
    <w:rsid w:val="003467FA"/>
    <w:rsid w:val="00350401"/>
    <w:rsid w:val="00352BBF"/>
    <w:rsid w:val="00353216"/>
    <w:rsid w:val="00354E35"/>
    <w:rsid w:val="00362F31"/>
    <w:rsid w:val="0037322F"/>
    <w:rsid w:val="00375515"/>
    <w:rsid w:val="00375F29"/>
    <w:rsid w:val="00392B88"/>
    <w:rsid w:val="003940E3"/>
    <w:rsid w:val="003A5B3D"/>
    <w:rsid w:val="003B321F"/>
    <w:rsid w:val="003B388A"/>
    <w:rsid w:val="003B681E"/>
    <w:rsid w:val="003C064A"/>
    <w:rsid w:val="003C2DAD"/>
    <w:rsid w:val="003C60B6"/>
    <w:rsid w:val="003D3AEE"/>
    <w:rsid w:val="003D7CBB"/>
    <w:rsid w:val="003E1B5A"/>
    <w:rsid w:val="00400F3C"/>
    <w:rsid w:val="00403490"/>
    <w:rsid w:val="00416A0A"/>
    <w:rsid w:val="00416A78"/>
    <w:rsid w:val="00417CF3"/>
    <w:rsid w:val="004201B3"/>
    <w:rsid w:val="00426346"/>
    <w:rsid w:val="00426CE6"/>
    <w:rsid w:val="004325FF"/>
    <w:rsid w:val="00436022"/>
    <w:rsid w:val="00446F3D"/>
    <w:rsid w:val="004556D5"/>
    <w:rsid w:val="00455B33"/>
    <w:rsid w:val="00464F1D"/>
    <w:rsid w:val="004838E6"/>
    <w:rsid w:val="004839ED"/>
    <w:rsid w:val="00484317"/>
    <w:rsid w:val="00490EE5"/>
    <w:rsid w:val="004A078A"/>
    <w:rsid w:val="004A27BD"/>
    <w:rsid w:val="004B022F"/>
    <w:rsid w:val="004B1BE5"/>
    <w:rsid w:val="004B55DE"/>
    <w:rsid w:val="004C1772"/>
    <w:rsid w:val="004C4598"/>
    <w:rsid w:val="004D1766"/>
    <w:rsid w:val="004D609F"/>
    <w:rsid w:val="004D7F97"/>
    <w:rsid w:val="004E250D"/>
    <w:rsid w:val="004E45A0"/>
    <w:rsid w:val="004E5011"/>
    <w:rsid w:val="004E7835"/>
    <w:rsid w:val="004F1526"/>
    <w:rsid w:val="004F396A"/>
    <w:rsid w:val="0051049B"/>
    <w:rsid w:val="005117C4"/>
    <w:rsid w:val="00513300"/>
    <w:rsid w:val="005158A5"/>
    <w:rsid w:val="00515DDF"/>
    <w:rsid w:val="00521853"/>
    <w:rsid w:val="005269F6"/>
    <w:rsid w:val="00530EC6"/>
    <w:rsid w:val="0053151D"/>
    <w:rsid w:val="00542477"/>
    <w:rsid w:val="00546192"/>
    <w:rsid w:val="00556224"/>
    <w:rsid w:val="00562C36"/>
    <w:rsid w:val="00567326"/>
    <w:rsid w:val="00567CA8"/>
    <w:rsid w:val="005817A2"/>
    <w:rsid w:val="00584BC0"/>
    <w:rsid w:val="00590631"/>
    <w:rsid w:val="00591E0A"/>
    <w:rsid w:val="00594EB7"/>
    <w:rsid w:val="005A255E"/>
    <w:rsid w:val="005A2DA1"/>
    <w:rsid w:val="005B2A34"/>
    <w:rsid w:val="005B3B66"/>
    <w:rsid w:val="005C1B2B"/>
    <w:rsid w:val="005D1CA2"/>
    <w:rsid w:val="005D351B"/>
    <w:rsid w:val="005D36F1"/>
    <w:rsid w:val="005E727E"/>
    <w:rsid w:val="005F1048"/>
    <w:rsid w:val="005F185B"/>
    <w:rsid w:val="005F3942"/>
    <w:rsid w:val="006019C1"/>
    <w:rsid w:val="00604DEC"/>
    <w:rsid w:val="00605395"/>
    <w:rsid w:val="006079F1"/>
    <w:rsid w:val="00610035"/>
    <w:rsid w:val="00613706"/>
    <w:rsid w:val="00614241"/>
    <w:rsid w:val="00620044"/>
    <w:rsid w:val="006261C5"/>
    <w:rsid w:val="00633763"/>
    <w:rsid w:val="006433F9"/>
    <w:rsid w:val="00647A05"/>
    <w:rsid w:val="006506F7"/>
    <w:rsid w:val="00650EFF"/>
    <w:rsid w:val="006511FA"/>
    <w:rsid w:val="00652614"/>
    <w:rsid w:val="00656911"/>
    <w:rsid w:val="00671E44"/>
    <w:rsid w:val="0067319C"/>
    <w:rsid w:val="0068243A"/>
    <w:rsid w:val="00686358"/>
    <w:rsid w:val="006A4DDC"/>
    <w:rsid w:val="006A6ECB"/>
    <w:rsid w:val="006B0C00"/>
    <w:rsid w:val="006B2013"/>
    <w:rsid w:val="006B5B9B"/>
    <w:rsid w:val="006C4070"/>
    <w:rsid w:val="006C7D5F"/>
    <w:rsid w:val="006D09C8"/>
    <w:rsid w:val="006D2262"/>
    <w:rsid w:val="006D533C"/>
    <w:rsid w:val="006E2800"/>
    <w:rsid w:val="006F1D34"/>
    <w:rsid w:val="006F3A29"/>
    <w:rsid w:val="007009CC"/>
    <w:rsid w:val="007144BC"/>
    <w:rsid w:val="00717A7B"/>
    <w:rsid w:val="007200FE"/>
    <w:rsid w:val="00720ACB"/>
    <w:rsid w:val="007238AB"/>
    <w:rsid w:val="007246BB"/>
    <w:rsid w:val="0073609A"/>
    <w:rsid w:val="00741491"/>
    <w:rsid w:val="00743D24"/>
    <w:rsid w:val="00750437"/>
    <w:rsid w:val="0075439E"/>
    <w:rsid w:val="00755623"/>
    <w:rsid w:val="00762468"/>
    <w:rsid w:val="007664E2"/>
    <w:rsid w:val="0076756A"/>
    <w:rsid w:val="007701E8"/>
    <w:rsid w:val="0077599E"/>
    <w:rsid w:val="00782969"/>
    <w:rsid w:val="007845F7"/>
    <w:rsid w:val="007A7FC5"/>
    <w:rsid w:val="007B1CF8"/>
    <w:rsid w:val="007B3CE2"/>
    <w:rsid w:val="007B5D34"/>
    <w:rsid w:val="007C5305"/>
    <w:rsid w:val="007C7A57"/>
    <w:rsid w:val="007D17CA"/>
    <w:rsid w:val="007D2381"/>
    <w:rsid w:val="007D4C79"/>
    <w:rsid w:val="007D5422"/>
    <w:rsid w:val="007D6315"/>
    <w:rsid w:val="007E17E1"/>
    <w:rsid w:val="007E423D"/>
    <w:rsid w:val="007F2357"/>
    <w:rsid w:val="007F25CC"/>
    <w:rsid w:val="008014B6"/>
    <w:rsid w:val="0080681F"/>
    <w:rsid w:val="008162DF"/>
    <w:rsid w:val="00823A64"/>
    <w:rsid w:val="00824198"/>
    <w:rsid w:val="00831897"/>
    <w:rsid w:val="008328A0"/>
    <w:rsid w:val="008329E3"/>
    <w:rsid w:val="0084011A"/>
    <w:rsid w:val="00840AA9"/>
    <w:rsid w:val="008428A5"/>
    <w:rsid w:val="0085389F"/>
    <w:rsid w:val="00860893"/>
    <w:rsid w:val="008641BD"/>
    <w:rsid w:val="00870F7B"/>
    <w:rsid w:val="00873B5C"/>
    <w:rsid w:val="008811D2"/>
    <w:rsid w:val="00881906"/>
    <w:rsid w:val="0089044A"/>
    <w:rsid w:val="0089213D"/>
    <w:rsid w:val="008935B9"/>
    <w:rsid w:val="00893EA7"/>
    <w:rsid w:val="0089451E"/>
    <w:rsid w:val="00895CB3"/>
    <w:rsid w:val="008B0D40"/>
    <w:rsid w:val="008B372A"/>
    <w:rsid w:val="008B5E7E"/>
    <w:rsid w:val="008B7796"/>
    <w:rsid w:val="008C0348"/>
    <w:rsid w:val="008D2369"/>
    <w:rsid w:val="008D4CCD"/>
    <w:rsid w:val="008D59E9"/>
    <w:rsid w:val="008D5C49"/>
    <w:rsid w:val="008E6A79"/>
    <w:rsid w:val="008F00D5"/>
    <w:rsid w:val="0090120A"/>
    <w:rsid w:val="00904EF7"/>
    <w:rsid w:val="00913CBB"/>
    <w:rsid w:val="00917B9B"/>
    <w:rsid w:val="00922087"/>
    <w:rsid w:val="00930020"/>
    <w:rsid w:val="00936D2B"/>
    <w:rsid w:val="00951AFD"/>
    <w:rsid w:val="00952A8C"/>
    <w:rsid w:val="00955C86"/>
    <w:rsid w:val="00966562"/>
    <w:rsid w:val="00977F25"/>
    <w:rsid w:val="00990996"/>
    <w:rsid w:val="00993F81"/>
    <w:rsid w:val="00995963"/>
    <w:rsid w:val="009A085D"/>
    <w:rsid w:val="009A160F"/>
    <w:rsid w:val="009A7F33"/>
    <w:rsid w:val="009B2EA8"/>
    <w:rsid w:val="009B31FD"/>
    <w:rsid w:val="009B4225"/>
    <w:rsid w:val="009B48AC"/>
    <w:rsid w:val="009B6082"/>
    <w:rsid w:val="009C026D"/>
    <w:rsid w:val="009C410B"/>
    <w:rsid w:val="009E50E9"/>
    <w:rsid w:val="009F3063"/>
    <w:rsid w:val="009F456D"/>
    <w:rsid w:val="009F7C13"/>
    <w:rsid w:val="00A03F57"/>
    <w:rsid w:val="00A13811"/>
    <w:rsid w:val="00A15084"/>
    <w:rsid w:val="00A1598F"/>
    <w:rsid w:val="00A23BA9"/>
    <w:rsid w:val="00A333FD"/>
    <w:rsid w:val="00A34936"/>
    <w:rsid w:val="00A36C30"/>
    <w:rsid w:val="00A3717E"/>
    <w:rsid w:val="00A437EE"/>
    <w:rsid w:val="00A465DC"/>
    <w:rsid w:val="00A54249"/>
    <w:rsid w:val="00A6474A"/>
    <w:rsid w:val="00A6752E"/>
    <w:rsid w:val="00A75901"/>
    <w:rsid w:val="00A81E77"/>
    <w:rsid w:val="00A915FF"/>
    <w:rsid w:val="00A93490"/>
    <w:rsid w:val="00A97DBC"/>
    <w:rsid w:val="00AA029B"/>
    <w:rsid w:val="00AA368A"/>
    <w:rsid w:val="00AA4D1F"/>
    <w:rsid w:val="00AA6EE6"/>
    <w:rsid w:val="00AB0BC2"/>
    <w:rsid w:val="00AB130D"/>
    <w:rsid w:val="00AB62DD"/>
    <w:rsid w:val="00AC0DBF"/>
    <w:rsid w:val="00AC4AE3"/>
    <w:rsid w:val="00AC60F5"/>
    <w:rsid w:val="00AD45F4"/>
    <w:rsid w:val="00AD47A3"/>
    <w:rsid w:val="00AD5408"/>
    <w:rsid w:val="00AE3705"/>
    <w:rsid w:val="00AF4DD7"/>
    <w:rsid w:val="00AF5DD3"/>
    <w:rsid w:val="00AF65D3"/>
    <w:rsid w:val="00B00215"/>
    <w:rsid w:val="00B059F6"/>
    <w:rsid w:val="00B16C13"/>
    <w:rsid w:val="00B250BB"/>
    <w:rsid w:val="00B25E82"/>
    <w:rsid w:val="00B262BB"/>
    <w:rsid w:val="00B26E48"/>
    <w:rsid w:val="00B32C05"/>
    <w:rsid w:val="00B43915"/>
    <w:rsid w:val="00B43E1B"/>
    <w:rsid w:val="00B53F2A"/>
    <w:rsid w:val="00B5572A"/>
    <w:rsid w:val="00B55812"/>
    <w:rsid w:val="00B56791"/>
    <w:rsid w:val="00B56C68"/>
    <w:rsid w:val="00B60B1E"/>
    <w:rsid w:val="00B61F0B"/>
    <w:rsid w:val="00B66948"/>
    <w:rsid w:val="00B715B9"/>
    <w:rsid w:val="00B73F6D"/>
    <w:rsid w:val="00B7693E"/>
    <w:rsid w:val="00B827A2"/>
    <w:rsid w:val="00B82FE8"/>
    <w:rsid w:val="00B95690"/>
    <w:rsid w:val="00B95AAF"/>
    <w:rsid w:val="00B96210"/>
    <w:rsid w:val="00B96FB9"/>
    <w:rsid w:val="00BC2523"/>
    <w:rsid w:val="00BC26CF"/>
    <w:rsid w:val="00BC67E9"/>
    <w:rsid w:val="00BD03BC"/>
    <w:rsid w:val="00BD16CB"/>
    <w:rsid w:val="00BD3EBD"/>
    <w:rsid w:val="00BD76C7"/>
    <w:rsid w:val="00BE1A97"/>
    <w:rsid w:val="00BE1FE1"/>
    <w:rsid w:val="00BE499C"/>
    <w:rsid w:val="00BE6009"/>
    <w:rsid w:val="00BF3A10"/>
    <w:rsid w:val="00BF4A59"/>
    <w:rsid w:val="00C0488C"/>
    <w:rsid w:val="00C055D9"/>
    <w:rsid w:val="00C07BA2"/>
    <w:rsid w:val="00C07F32"/>
    <w:rsid w:val="00C10CF6"/>
    <w:rsid w:val="00C20209"/>
    <w:rsid w:val="00C20C84"/>
    <w:rsid w:val="00C23A7A"/>
    <w:rsid w:val="00C33602"/>
    <w:rsid w:val="00C34211"/>
    <w:rsid w:val="00C4043B"/>
    <w:rsid w:val="00C502C3"/>
    <w:rsid w:val="00C535E9"/>
    <w:rsid w:val="00C53689"/>
    <w:rsid w:val="00C56BE0"/>
    <w:rsid w:val="00C6030E"/>
    <w:rsid w:val="00C61FA5"/>
    <w:rsid w:val="00C62CAB"/>
    <w:rsid w:val="00C64B6E"/>
    <w:rsid w:val="00C7031A"/>
    <w:rsid w:val="00C72713"/>
    <w:rsid w:val="00C81A3B"/>
    <w:rsid w:val="00C826C2"/>
    <w:rsid w:val="00C84A21"/>
    <w:rsid w:val="00C8530D"/>
    <w:rsid w:val="00C91295"/>
    <w:rsid w:val="00C9511C"/>
    <w:rsid w:val="00C96F45"/>
    <w:rsid w:val="00CB30D1"/>
    <w:rsid w:val="00CB4919"/>
    <w:rsid w:val="00CC247F"/>
    <w:rsid w:val="00CD2C89"/>
    <w:rsid w:val="00CD2F37"/>
    <w:rsid w:val="00CD40AE"/>
    <w:rsid w:val="00CD4830"/>
    <w:rsid w:val="00CD5898"/>
    <w:rsid w:val="00CD650B"/>
    <w:rsid w:val="00D01152"/>
    <w:rsid w:val="00D02859"/>
    <w:rsid w:val="00D033C0"/>
    <w:rsid w:val="00D0782A"/>
    <w:rsid w:val="00D217D8"/>
    <w:rsid w:val="00D21A8C"/>
    <w:rsid w:val="00D23A39"/>
    <w:rsid w:val="00D24CFA"/>
    <w:rsid w:val="00D26157"/>
    <w:rsid w:val="00D313F4"/>
    <w:rsid w:val="00D4582A"/>
    <w:rsid w:val="00D46ABF"/>
    <w:rsid w:val="00D50D9E"/>
    <w:rsid w:val="00D54150"/>
    <w:rsid w:val="00D5510D"/>
    <w:rsid w:val="00D57414"/>
    <w:rsid w:val="00D623DC"/>
    <w:rsid w:val="00D652C6"/>
    <w:rsid w:val="00D66D57"/>
    <w:rsid w:val="00D67704"/>
    <w:rsid w:val="00D70BC7"/>
    <w:rsid w:val="00D768A8"/>
    <w:rsid w:val="00D82040"/>
    <w:rsid w:val="00D8366A"/>
    <w:rsid w:val="00DA2073"/>
    <w:rsid w:val="00DA2713"/>
    <w:rsid w:val="00DA4520"/>
    <w:rsid w:val="00DB7D1A"/>
    <w:rsid w:val="00DC0EC0"/>
    <w:rsid w:val="00DC2DA4"/>
    <w:rsid w:val="00DC2FA8"/>
    <w:rsid w:val="00DC320D"/>
    <w:rsid w:val="00DC532A"/>
    <w:rsid w:val="00DC6AD4"/>
    <w:rsid w:val="00DC7496"/>
    <w:rsid w:val="00DD007C"/>
    <w:rsid w:val="00DD39A8"/>
    <w:rsid w:val="00DE0E80"/>
    <w:rsid w:val="00DF3733"/>
    <w:rsid w:val="00DF476E"/>
    <w:rsid w:val="00DF70A9"/>
    <w:rsid w:val="00E06802"/>
    <w:rsid w:val="00E07387"/>
    <w:rsid w:val="00E10A3C"/>
    <w:rsid w:val="00E274B5"/>
    <w:rsid w:val="00E30C3D"/>
    <w:rsid w:val="00E31F74"/>
    <w:rsid w:val="00E33B35"/>
    <w:rsid w:val="00E34E5D"/>
    <w:rsid w:val="00E36E39"/>
    <w:rsid w:val="00E40CE1"/>
    <w:rsid w:val="00E46BDE"/>
    <w:rsid w:val="00E46D52"/>
    <w:rsid w:val="00E47A61"/>
    <w:rsid w:val="00E50EFA"/>
    <w:rsid w:val="00E53DBE"/>
    <w:rsid w:val="00E631EE"/>
    <w:rsid w:val="00E64430"/>
    <w:rsid w:val="00E669BB"/>
    <w:rsid w:val="00E77576"/>
    <w:rsid w:val="00E8288A"/>
    <w:rsid w:val="00E839A4"/>
    <w:rsid w:val="00E87C5D"/>
    <w:rsid w:val="00E9162A"/>
    <w:rsid w:val="00E93518"/>
    <w:rsid w:val="00E96896"/>
    <w:rsid w:val="00E96A60"/>
    <w:rsid w:val="00E973E2"/>
    <w:rsid w:val="00EA44FD"/>
    <w:rsid w:val="00EC23BA"/>
    <w:rsid w:val="00ED784C"/>
    <w:rsid w:val="00EE4BF6"/>
    <w:rsid w:val="00EE66CD"/>
    <w:rsid w:val="00EE6CC6"/>
    <w:rsid w:val="00EF1FFE"/>
    <w:rsid w:val="00EF5D1A"/>
    <w:rsid w:val="00EF6A37"/>
    <w:rsid w:val="00EF7100"/>
    <w:rsid w:val="00EF7431"/>
    <w:rsid w:val="00EF7A19"/>
    <w:rsid w:val="00F04C77"/>
    <w:rsid w:val="00F070C9"/>
    <w:rsid w:val="00F077D4"/>
    <w:rsid w:val="00F13E46"/>
    <w:rsid w:val="00F1471C"/>
    <w:rsid w:val="00F14A48"/>
    <w:rsid w:val="00F205F2"/>
    <w:rsid w:val="00F24C0D"/>
    <w:rsid w:val="00F259A4"/>
    <w:rsid w:val="00F41C56"/>
    <w:rsid w:val="00F42F28"/>
    <w:rsid w:val="00F4338F"/>
    <w:rsid w:val="00F47A3C"/>
    <w:rsid w:val="00F51156"/>
    <w:rsid w:val="00F512D5"/>
    <w:rsid w:val="00F53B53"/>
    <w:rsid w:val="00F54C05"/>
    <w:rsid w:val="00F57F44"/>
    <w:rsid w:val="00F607CB"/>
    <w:rsid w:val="00F624F0"/>
    <w:rsid w:val="00F65B2B"/>
    <w:rsid w:val="00F67365"/>
    <w:rsid w:val="00F726BB"/>
    <w:rsid w:val="00F744A3"/>
    <w:rsid w:val="00F7519E"/>
    <w:rsid w:val="00F93A59"/>
    <w:rsid w:val="00F9402C"/>
    <w:rsid w:val="00FA4DAB"/>
    <w:rsid w:val="00FAE54C"/>
    <w:rsid w:val="00FB1E55"/>
    <w:rsid w:val="00FB37ED"/>
    <w:rsid w:val="00FC5CF7"/>
    <w:rsid w:val="00FD06B7"/>
    <w:rsid w:val="00FD2F63"/>
    <w:rsid w:val="00FD766A"/>
    <w:rsid w:val="00FE1932"/>
    <w:rsid w:val="00FE502A"/>
    <w:rsid w:val="01E50DD6"/>
    <w:rsid w:val="020C4021"/>
    <w:rsid w:val="020CB990"/>
    <w:rsid w:val="020E7CC8"/>
    <w:rsid w:val="02AE885D"/>
    <w:rsid w:val="035CBD5C"/>
    <w:rsid w:val="039C7CDE"/>
    <w:rsid w:val="05120D50"/>
    <w:rsid w:val="052BCD34"/>
    <w:rsid w:val="05FB120F"/>
    <w:rsid w:val="062A4B0D"/>
    <w:rsid w:val="06B4BA81"/>
    <w:rsid w:val="06E05471"/>
    <w:rsid w:val="071BF068"/>
    <w:rsid w:val="073498C9"/>
    <w:rsid w:val="0788BD3F"/>
    <w:rsid w:val="07A9E2FE"/>
    <w:rsid w:val="07B00CAB"/>
    <w:rsid w:val="07BEC138"/>
    <w:rsid w:val="081CD332"/>
    <w:rsid w:val="0833E64D"/>
    <w:rsid w:val="0838331F"/>
    <w:rsid w:val="08F24B8B"/>
    <w:rsid w:val="0971813F"/>
    <w:rsid w:val="09A08103"/>
    <w:rsid w:val="0AB105D9"/>
    <w:rsid w:val="0B24FAE9"/>
    <w:rsid w:val="0B459F78"/>
    <w:rsid w:val="0B6100CD"/>
    <w:rsid w:val="0B95BCE1"/>
    <w:rsid w:val="0CF96A26"/>
    <w:rsid w:val="0CFCD12E"/>
    <w:rsid w:val="0D26B167"/>
    <w:rsid w:val="0D75A642"/>
    <w:rsid w:val="0D8984F3"/>
    <w:rsid w:val="0DBD5F4C"/>
    <w:rsid w:val="0DEBB22E"/>
    <w:rsid w:val="0E001DF5"/>
    <w:rsid w:val="0E42162D"/>
    <w:rsid w:val="0E814DA2"/>
    <w:rsid w:val="0E98A18F"/>
    <w:rsid w:val="0EF4ED56"/>
    <w:rsid w:val="0F4D7084"/>
    <w:rsid w:val="0F4EF478"/>
    <w:rsid w:val="10E46CE4"/>
    <w:rsid w:val="10FC4C20"/>
    <w:rsid w:val="11156198"/>
    <w:rsid w:val="121CE565"/>
    <w:rsid w:val="1230240A"/>
    <w:rsid w:val="123BD39E"/>
    <w:rsid w:val="129BDE24"/>
    <w:rsid w:val="12E6D4A6"/>
    <w:rsid w:val="136C12B2"/>
    <w:rsid w:val="142A4E4A"/>
    <w:rsid w:val="145E4713"/>
    <w:rsid w:val="14AA55B1"/>
    <w:rsid w:val="14E71084"/>
    <w:rsid w:val="15041CDB"/>
    <w:rsid w:val="1507E313"/>
    <w:rsid w:val="173ADBF9"/>
    <w:rsid w:val="17533BA9"/>
    <w:rsid w:val="175F47D1"/>
    <w:rsid w:val="1811A1A6"/>
    <w:rsid w:val="18138C19"/>
    <w:rsid w:val="18168BB4"/>
    <w:rsid w:val="19720B8B"/>
    <w:rsid w:val="198B6DFC"/>
    <w:rsid w:val="19CB3902"/>
    <w:rsid w:val="1A1706B1"/>
    <w:rsid w:val="1A21E829"/>
    <w:rsid w:val="1B4E701B"/>
    <w:rsid w:val="1C8C537F"/>
    <w:rsid w:val="1D04466B"/>
    <w:rsid w:val="1D4604A7"/>
    <w:rsid w:val="1FA25D57"/>
    <w:rsid w:val="20776D4F"/>
    <w:rsid w:val="21493ECC"/>
    <w:rsid w:val="2187D156"/>
    <w:rsid w:val="21E41DA0"/>
    <w:rsid w:val="21F39C8C"/>
    <w:rsid w:val="2253FD06"/>
    <w:rsid w:val="231DCB18"/>
    <w:rsid w:val="2338E391"/>
    <w:rsid w:val="236CAA44"/>
    <w:rsid w:val="2372FA95"/>
    <w:rsid w:val="2394107F"/>
    <w:rsid w:val="253CA19E"/>
    <w:rsid w:val="2570D615"/>
    <w:rsid w:val="2613D156"/>
    <w:rsid w:val="27149810"/>
    <w:rsid w:val="27B37B2C"/>
    <w:rsid w:val="28020A3D"/>
    <w:rsid w:val="286790C9"/>
    <w:rsid w:val="28806CEC"/>
    <w:rsid w:val="28F4B551"/>
    <w:rsid w:val="292917B5"/>
    <w:rsid w:val="296495F5"/>
    <w:rsid w:val="29CCF3E7"/>
    <w:rsid w:val="2A58C4C7"/>
    <w:rsid w:val="2A8905A6"/>
    <w:rsid w:val="2A9892CA"/>
    <w:rsid w:val="2A99251F"/>
    <w:rsid w:val="2B49E09A"/>
    <w:rsid w:val="2C25B986"/>
    <w:rsid w:val="2C8AC41C"/>
    <w:rsid w:val="2CAD2532"/>
    <w:rsid w:val="2D383369"/>
    <w:rsid w:val="2DA3F319"/>
    <w:rsid w:val="2DBB57C5"/>
    <w:rsid w:val="2DE14D3A"/>
    <w:rsid w:val="2E0B5316"/>
    <w:rsid w:val="2F4CCBDE"/>
    <w:rsid w:val="2F67907E"/>
    <w:rsid w:val="2FECE404"/>
    <w:rsid w:val="3146C2D2"/>
    <w:rsid w:val="31726AD6"/>
    <w:rsid w:val="31C71668"/>
    <w:rsid w:val="31E519BA"/>
    <w:rsid w:val="3262313B"/>
    <w:rsid w:val="3270419E"/>
    <w:rsid w:val="32816EC8"/>
    <w:rsid w:val="3295F366"/>
    <w:rsid w:val="32E5C6A6"/>
    <w:rsid w:val="33DDA42D"/>
    <w:rsid w:val="33E5A110"/>
    <w:rsid w:val="35BCE9D9"/>
    <w:rsid w:val="35D731B9"/>
    <w:rsid w:val="364DF2FB"/>
    <w:rsid w:val="372CAC8A"/>
    <w:rsid w:val="37548144"/>
    <w:rsid w:val="37659108"/>
    <w:rsid w:val="381AEF9B"/>
    <w:rsid w:val="38449948"/>
    <w:rsid w:val="38A37B06"/>
    <w:rsid w:val="397E8545"/>
    <w:rsid w:val="3996ECEB"/>
    <w:rsid w:val="3A4A01BD"/>
    <w:rsid w:val="3AC5A92A"/>
    <w:rsid w:val="3AE9B127"/>
    <w:rsid w:val="3C236A34"/>
    <w:rsid w:val="3C32451A"/>
    <w:rsid w:val="3CC0B535"/>
    <w:rsid w:val="3E3333D3"/>
    <w:rsid w:val="3F6ABEFC"/>
    <w:rsid w:val="3FF56FC3"/>
    <w:rsid w:val="4003A2D4"/>
    <w:rsid w:val="40C6476D"/>
    <w:rsid w:val="42BE80CF"/>
    <w:rsid w:val="4305DF9D"/>
    <w:rsid w:val="432EED3A"/>
    <w:rsid w:val="43A4BE00"/>
    <w:rsid w:val="4412B00B"/>
    <w:rsid w:val="441501AE"/>
    <w:rsid w:val="44994BD0"/>
    <w:rsid w:val="44C663CA"/>
    <w:rsid w:val="4526A0D4"/>
    <w:rsid w:val="453E3E45"/>
    <w:rsid w:val="46721C5A"/>
    <w:rsid w:val="46B2FA0B"/>
    <w:rsid w:val="46D62184"/>
    <w:rsid w:val="47A247C1"/>
    <w:rsid w:val="47F240BC"/>
    <w:rsid w:val="48236F45"/>
    <w:rsid w:val="484ECA6C"/>
    <w:rsid w:val="4893FFA1"/>
    <w:rsid w:val="49EB3067"/>
    <w:rsid w:val="4A68AD9E"/>
    <w:rsid w:val="4A6F76A4"/>
    <w:rsid w:val="4BAC0503"/>
    <w:rsid w:val="4BCEE431"/>
    <w:rsid w:val="4BE3A30B"/>
    <w:rsid w:val="4C43161D"/>
    <w:rsid w:val="4CDF3B7B"/>
    <w:rsid w:val="4CF2BAA8"/>
    <w:rsid w:val="4DB8294E"/>
    <w:rsid w:val="4DF5A14D"/>
    <w:rsid w:val="4E0AE78D"/>
    <w:rsid w:val="4E3F7BA0"/>
    <w:rsid w:val="4EF3EFB1"/>
    <w:rsid w:val="4F4971C0"/>
    <w:rsid w:val="50D60D08"/>
    <w:rsid w:val="5167B272"/>
    <w:rsid w:val="51986628"/>
    <w:rsid w:val="521481FC"/>
    <w:rsid w:val="52341DCC"/>
    <w:rsid w:val="5254553A"/>
    <w:rsid w:val="531BE303"/>
    <w:rsid w:val="53726161"/>
    <w:rsid w:val="53C2E39E"/>
    <w:rsid w:val="54241534"/>
    <w:rsid w:val="543E2F17"/>
    <w:rsid w:val="555E9D3B"/>
    <w:rsid w:val="56D4FB4B"/>
    <w:rsid w:val="56FB8062"/>
    <w:rsid w:val="57763ABC"/>
    <w:rsid w:val="57EAB435"/>
    <w:rsid w:val="5817D629"/>
    <w:rsid w:val="58C9CBA9"/>
    <w:rsid w:val="590814AD"/>
    <w:rsid w:val="593FC8DF"/>
    <w:rsid w:val="5968ED83"/>
    <w:rsid w:val="597E1516"/>
    <w:rsid w:val="5A5D88B5"/>
    <w:rsid w:val="5A7AE572"/>
    <w:rsid w:val="5AD69390"/>
    <w:rsid w:val="5AF70626"/>
    <w:rsid w:val="5B267921"/>
    <w:rsid w:val="5B9B609A"/>
    <w:rsid w:val="5BB2B075"/>
    <w:rsid w:val="5C00C2DF"/>
    <w:rsid w:val="5D1ADA75"/>
    <w:rsid w:val="5D2928CE"/>
    <w:rsid w:val="5D64E4A3"/>
    <w:rsid w:val="5DB38261"/>
    <w:rsid w:val="5E1F4D1C"/>
    <w:rsid w:val="5F86F6AA"/>
    <w:rsid w:val="5F9D478C"/>
    <w:rsid w:val="5FAD07EA"/>
    <w:rsid w:val="5FDDFA88"/>
    <w:rsid w:val="610BD095"/>
    <w:rsid w:val="61845D3D"/>
    <w:rsid w:val="62068DD2"/>
    <w:rsid w:val="6241C4E1"/>
    <w:rsid w:val="62471F37"/>
    <w:rsid w:val="62FFA641"/>
    <w:rsid w:val="639FC25C"/>
    <w:rsid w:val="63A8C156"/>
    <w:rsid w:val="640DC0D4"/>
    <w:rsid w:val="64913217"/>
    <w:rsid w:val="64DC149A"/>
    <w:rsid w:val="64F55752"/>
    <w:rsid w:val="65130EE8"/>
    <w:rsid w:val="65EACB1B"/>
    <w:rsid w:val="662DCEF8"/>
    <w:rsid w:val="6665816C"/>
    <w:rsid w:val="66B73276"/>
    <w:rsid w:val="66CB0277"/>
    <w:rsid w:val="67201639"/>
    <w:rsid w:val="678AC126"/>
    <w:rsid w:val="683C545E"/>
    <w:rsid w:val="68E3D032"/>
    <w:rsid w:val="693C8439"/>
    <w:rsid w:val="69E9E2F5"/>
    <w:rsid w:val="69F0EB45"/>
    <w:rsid w:val="6A42FC18"/>
    <w:rsid w:val="6A53EF62"/>
    <w:rsid w:val="6A97BDF8"/>
    <w:rsid w:val="6B3143C0"/>
    <w:rsid w:val="6B71991D"/>
    <w:rsid w:val="6B78CDB1"/>
    <w:rsid w:val="6C5A8CBB"/>
    <w:rsid w:val="6D23127F"/>
    <w:rsid w:val="6DFB1290"/>
    <w:rsid w:val="6E4EA337"/>
    <w:rsid w:val="6EB3D20F"/>
    <w:rsid w:val="6EEBBD18"/>
    <w:rsid w:val="6F31C7FC"/>
    <w:rsid w:val="6F32B542"/>
    <w:rsid w:val="70044DD3"/>
    <w:rsid w:val="70F5C7D1"/>
    <w:rsid w:val="71CA32B9"/>
    <w:rsid w:val="71F473BD"/>
    <w:rsid w:val="72568BDB"/>
    <w:rsid w:val="7267A0B5"/>
    <w:rsid w:val="72EBA857"/>
    <w:rsid w:val="7323865F"/>
    <w:rsid w:val="735362C0"/>
    <w:rsid w:val="73A6C9CE"/>
    <w:rsid w:val="754C8199"/>
    <w:rsid w:val="756FD9F0"/>
    <w:rsid w:val="75819E40"/>
    <w:rsid w:val="76733E4B"/>
    <w:rsid w:val="778D21C2"/>
    <w:rsid w:val="78683691"/>
    <w:rsid w:val="7896A885"/>
    <w:rsid w:val="78ABD57E"/>
    <w:rsid w:val="78ECF75C"/>
    <w:rsid w:val="79A9E65B"/>
    <w:rsid w:val="79F7733A"/>
    <w:rsid w:val="7A148AEA"/>
    <w:rsid w:val="7A2224C9"/>
    <w:rsid w:val="7A5F4366"/>
    <w:rsid w:val="7A6440D3"/>
    <w:rsid w:val="7BF7D6E5"/>
    <w:rsid w:val="7E393524"/>
    <w:rsid w:val="7F1DAB78"/>
    <w:rsid w:val="7F2379F5"/>
    <w:rsid w:val="7F67B909"/>
    <w:rsid w:val="7F9546BD"/>
    <w:rsid w:val="7FE3C755"/>
    <w:rsid w:val="7F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0BCE"/>
  <w15:chartTrackingRefBased/>
  <w15:docId w15:val="{984C0580-68BC-42AB-9B77-91339A9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84A58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A58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A58"/>
    <w:rPr>
      <w:sz w:val="20"/>
      <w:szCs w:val="20"/>
    </w:rPr>
  </w:style>
  <w:style w:type="character" w:customStyle="1" w:styleId="ui-provider">
    <w:name w:val="ui-provider"/>
    <w:basedOn w:val="DefaultParagraphFont"/>
    <w:rsid w:val="00184A58"/>
  </w:style>
  <w:style w:type="paragraph" w:styleId="Revision">
    <w:name w:val="Revision"/>
    <w:hidden/>
    <w:uiPriority w:val="99"/>
    <w:semiHidden/>
    <w:rsid w:val="00840AA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CA4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C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17C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33763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ncdhhs/" TargetMode="External"/><Relationship Id="rId18" Type="http://schemas.openxmlformats.org/officeDocument/2006/relationships/hyperlink" Target="https://www.usda.gov/non-discrimination-statement" TargetMode="External"/><Relationship Id="rId26" Type="http://schemas.openxmlformats.org/officeDocument/2006/relationships/hyperlink" Target="https://twitter.com/ncdhh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btedge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cdhhs.gov/sunbucks" TargetMode="External"/><Relationship Id="rId17" Type="http://schemas.openxmlformats.org/officeDocument/2006/relationships/hyperlink" Target="https://eur01.safelinks.protection.outlook.com/?url=https%3A%2F%2Fwww.ncdhhs.gov%2Fsunbucks&amp;data=05%7C02%7CAddison.P.Greening%40ey.com%7C2f38884ed663469e2b2f08dc317bf3a0%7C5b973f9977df4bebb27daa0c70b8482c%7C0%7C0%7C638439655739641053%7CUnknown%7CTWFpbGZsb3d8eyJWIjoiMC4wLjAwMDAiLCJQIjoiV2luMzIiLCJBTiI6Ik1haWwiLCJXVCI6Mn0%3D%7C0%7C%7C%7C&amp;sdata=u8v7PYM0KzlAMWilWkR22%2B6fqcrMC0Ju6vyFLz5kEW0%3D&amp;reserved=0" TargetMode="External"/><Relationship Id="rId25" Type="http://schemas.openxmlformats.org/officeDocument/2006/relationships/hyperlink" Target="https://www.facebook.com/ncdhh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ebtedge.com/" TargetMode="External"/><Relationship Id="rId29" Type="http://schemas.openxmlformats.org/officeDocument/2006/relationships/hyperlink" Target="https://www.usda.gov/non-discrimination-state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btedge.com" TargetMode="External"/><Relationship Id="rId24" Type="http://schemas.openxmlformats.org/officeDocument/2006/relationships/hyperlink" Target="https://www.instagram.com/ncdhhs/" TargetMode="Externa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twitter.com/ncdhhs" TargetMode="External"/><Relationship Id="rId23" Type="http://schemas.openxmlformats.org/officeDocument/2006/relationships/hyperlink" Target="http://www.ncdhhs.gov/sunbucks" TargetMode="External"/><Relationship Id="rId28" Type="http://schemas.openxmlformats.org/officeDocument/2006/relationships/hyperlink" Target="https://eur01.safelinks.protection.outlook.com/?url=https%3A%2F%2Fwww.ncdhhs.gov%2Fsunbucks&amp;data=05%7C02%7CAddison.P.Greening%40ey.com%7C2f38884ed663469e2b2f08dc317bf3a0%7C5b973f9977df4bebb27daa0c70b8482c%7C0%7C0%7C638439655739641053%7CUnknown%7CTWFpbGZsb3d8eyJWIjoiMC4wLjAwMDAiLCJQIjoiV2luMzIiLCJBTiI6Ik1haWwiLCJXVCI6Mn0%3D%7C0%7C%7C%7C&amp;sdata=u8v7PYM0KzlAMWilWkR22%2B6fqcrMC0Ju6vyFLz5kEW0%3D&amp;reserved=0" TargetMode="External"/><Relationship Id="rId10" Type="http://schemas.openxmlformats.org/officeDocument/2006/relationships/hyperlink" Target="http://www.ebtedge.com" TargetMode="External"/><Relationship Id="rId19" Type="http://schemas.openxmlformats.org/officeDocument/2006/relationships/image" Target="media/image3.gi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ncdhhs/" TargetMode="External"/><Relationship Id="rId22" Type="http://schemas.openxmlformats.org/officeDocument/2006/relationships/hyperlink" Target="mailto:dcfw.sunbucks@dhhs.nc.gov" TargetMode="External"/><Relationship Id="rId27" Type="http://schemas.openxmlformats.org/officeDocument/2006/relationships/image" Target="media/image4.gif"/><Relationship Id="rId30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D60CF68-5D62-4B57-A645-57AF79442827}">
    <t:Anchor>
      <t:Comment id="318045910"/>
    </t:Anchor>
    <t:History>
      <t:Event id="{949195B2-BE30-4837-8DA8-F82D3D32BED2}" time="2024-05-24T17:54:42.74Z">
        <t:Attribution userId="S::angela.morrison@dhhs.nc.gov::c6f43313-c558-4100-b098-61afdf4d96f4" userProvider="AD" userName="Morrison, Angela J"/>
        <t:Anchor>
          <t:Comment id="1172952197"/>
        </t:Anchor>
        <t:Create/>
      </t:Event>
      <t:Event id="{8FE8FAE1-3A50-43C4-A1F5-5CDD6CBF06E1}" time="2024-05-24T17:54:42.74Z">
        <t:Attribution userId="S::angela.morrison@dhhs.nc.gov::c6f43313-c558-4100-b098-61afdf4d96f4" userProvider="AD" userName="Morrison, Angela J"/>
        <t:Anchor>
          <t:Comment id="1172952197"/>
        </t:Anchor>
        <t:Assign userId="S::nora.vedder@dhhs.nc.gov::592b9997-56cc-4045-bcb0-777ebf0d5442" userProvider="AD" userName="Vedder, Nora A"/>
      </t:Event>
      <t:Event id="{4F84FAB2-98C0-49AC-B11A-CF7166B686C7}" time="2024-05-24T17:54:42.74Z">
        <t:Attribution userId="S::angela.morrison@dhhs.nc.gov::c6f43313-c558-4100-b098-61afdf4d96f4" userProvider="AD" userName="Morrison, Angela J"/>
        <t:Anchor>
          <t:Comment id="1172952197"/>
        </t:Anchor>
        <t:SetTitle title="@Vedder, Nora A we discussed the possibility that this information should be delayed until we are more confident of 2025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8099-6109-4187-9139-aa020cb62a96" xsi:nil="true"/>
    <lcf76f155ced4ddcb4097134ff3c332f xmlns="d97e18ea-24bf-4f30-81bb-5f181c432c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RFA xmlns="d97e18ea-24bf-4f30-81bb-5f181c432c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82D88265594DB2782AA072DD2635" ma:contentTypeVersion="18" ma:contentTypeDescription="Create a new document." ma:contentTypeScope="" ma:versionID="b24e90eaa46968d952155d5e9fa70ff5">
  <xsd:schema xmlns:xsd="http://www.w3.org/2001/XMLSchema" xmlns:xs="http://www.w3.org/2001/XMLSchema" xmlns:p="http://schemas.microsoft.com/office/2006/metadata/properties" xmlns:ns1="http://schemas.microsoft.com/sharepoint/v3" xmlns:ns2="d97e18ea-24bf-4f30-81bb-5f181c432c77" xmlns:ns3="96aa8099-6109-4187-9139-aa020cb62a96" targetNamespace="http://schemas.microsoft.com/office/2006/metadata/properties" ma:root="true" ma:fieldsID="2fe77afb1057c1ba522d69ce744463ef" ns1:_="" ns2:_="" ns3:_="">
    <xsd:import namespace="http://schemas.microsoft.com/sharepoint/v3"/>
    <xsd:import namespace="d97e18ea-24bf-4f30-81bb-5f181c432c77"/>
    <xsd:import namespace="96aa8099-6109-4187-9139-aa020cb62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FA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e18ea-24bf-4f30-81bb-5f181c432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FA" ma:index="19" nillable="true" ma:displayName="RFA" ma:format="DateOnly" ma:internalName="RFA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099-6109-4187-9139-aa020cb62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d5d097-d419-47de-85ef-6052ff110692}" ma:internalName="TaxCatchAll" ma:showField="CatchAllData" ma:web="96aa8099-6109-4187-9139-aa020cb62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88E4-9D5D-4498-AFAC-68FE6729A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6B6BB-B870-4D4D-A067-238F49B0F314}">
  <ds:schemaRefs>
    <ds:schemaRef ds:uri="http://schemas.microsoft.com/office/2006/metadata/properties"/>
    <ds:schemaRef ds:uri="http://schemas.microsoft.com/office/infopath/2007/PartnerControls"/>
    <ds:schemaRef ds:uri="96aa8099-6109-4187-9139-aa020cb62a96"/>
    <ds:schemaRef ds:uri="d97e18ea-24bf-4f30-81bb-5f181c432c7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F33A83-97DA-44C3-965E-9DF767911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CAAC6-04BD-4FC9-958A-41E02FC5A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7e18ea-24bf-4f30-81bb-5f181c432c77"/>
    <ds:schemaRef ds:uri="96aa8099-6109-4187-9139-aa020cb62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Vedder</dc:creator>
  <cp:keywords/>
  <dc:description/>
  <cp:lastModifiedBy>Saur, Jana Kay Mears</cp:lastModifiedBy>
  <cp:revision>34</cp:revision>
  <dcterms:created xsi:type="dcterms:W3CDTF">2024-07-18T15:34:00Z</dcterms:created>
  <dcterms:modified xsi:type="dcterms:W3CDTF">2025-04-04T10:55:00Z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0x010100030382D88265594DB2782AA072DD2635</vt:lpwstr>
  </property>
  <property fmtid="{D5CDD505-2E9C-101B-9397-08002B2CF9AE}" pid="3" name="MediaServiceImageTags">
    <vt:lpwstr/>
  </property>
</Properties>
</file>