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0"/>
        <w:gridCol w:w="1541"/>
      </w:tblGrid>
      <w:tr w:rsidR="00E17373" w:rsidRPr="00310D9A" w14:paraId="366A7C84" w14:textId="77777777" w:rsidTr="00E17373">
        <w:tc>
          <w:tcPr>
            <w:tcW w:w="8750" w:type="dxa"/>
            <w:tcBorders>
              <w:top w:val="nil"/>
              <w:left w:val="nil"/>
              <w:bottom w:val="nil"/>
            </w:tcBorders>
          </w:tcPr>
          <w:p w14:paraId="76642605" w14:textId="77777777" w:rsidR="00E17373" w:rsidRPr="00310D9A" w:rsidRDefault="002E18A6" w:rsidP="00310D9A">
            <w:pPr>
              <w:ind w:right="-150"/>
              <w:rPr>
                <w:rFonts w:ascii="Arial Black" w:hAnsi="Arial Black"/>
                <w:i/>
                <w:sz w:val="28"/>
                <w:szCs w:val="28"/>
                <w:lang w:val="rw-RW"/>
              </w:rPr>
            </w:pPr>
            <w:r w:rsidRPr="00310D9A">
              <w:rPr>
                <w:rFonts w:ascii="Arial Black" w:hAnsi="Arial Black"/>
                <w:i/>
                <w:lang w:val="rw-RW"/>
              </w:rPr>
              <w:t xml:space="preserve">Umugambi witaho abana batoyi mu Leta ya </w:t>
            </w:r>
            <w:r w:rsidR="00E17373" w:rsidRPr="00310D9A">
              <w:rPr>
                <w:rFonts w:ascii="Arial Black" w:hAnsi="Arial Black"/>
                <w:i/>
                <w:lang w:val="rw-RW"/>
              </w:rPr>
              <w:t>Carolina</w:t>
            </w:r>
            <w:r w:rsidRPr="00310D9A">
              <w:rPr>
                <w:rFonts w:ascii="Arial Black" w:hAnsi="Arial Black"/>
                <w:i/>
                <w:lang w:val="rw-RW"/>
              </w:rPr>
              <w:t xml:space="preserve"> y’uburaruko</w:t>
            </w:r>
          </w:p>
        </w:tc>
        <w:tc>
          <w:tcPr>
            <w:tcW w:w="1541" w:type="dxa"/>
            <w:vAlign w:val="bottom"/>
          </w:tcPr>
          <w:p w14:paraId="7B1381E1" w14:textId="77777777" w:rsidR="00E17373" w:rsidRPr="00310D9A" w:rsidRDefault="00E17373" w:rsidP="00E17373">
            <w:pPr>
              <w:rPr>
                <w:rFonts w:ascii="Arial Narrow" w:hAnsi="Arial Narrow"/>
                <w:iCs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iCs/>
                <w:sz w:val="20"/>
                <w:szCs w:val="20"/>
                <w:lang w:val="rw-RW"/>
              </w:rPr>
              <w:fldChar w:fldCharType="end"/>
            </w:r>
            <w:bookmarkEnd w:id="0"/>
          </w:p>
        </w:tc>
      </w:tr>
    </w:tbl>
    <w:p w14:paraId="2E379D76" w14:textId="77777777" w:rsidR="00821910" w:rsidRPr="00310D9A" w:rsidRDefault="002E18A6" w:rsidP="00310D9A">
      <w:pPr>
        <w:pStyle w:val="Heading1"/>
        <w:ind w:right="-43"/>
        <w:rPr>
          <w:spacing w:val="-10"/>
          <w:kern w:val="32"/>
          <w:sz w:val="32"/>
          <w:szCs w:val="32"/>
          <w:lang w:val="rw-RW"/>
        </w:rPr>
      </w:pPr>
      <w:r w:rsidRPr="00310D9A">
        <w:rPr>
          <w:spacing w:val="-10"/>
          <w:kern w:val="32"/>
          <w:sz w:val="32"/>
          <w:szCs w:val="32"/>
          <w:lang w:val="rw-RW"/>
        </w:rPr>
        <w:t>Gutanga ibirego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90"/>
        <w:gridCol w:w="232"/>
        <w:gridCol w:w="372"/>
        <w:gridCol w:w="191"/>
        <w:gridCol w:w="3706"/>
        <w:gridCol w:w="350"/>
        <w:gridCol w:w="797"/>
        <w:gridCol w:w="652"/>
        <w:gridCol w:w="333"/>
        <w:gridCol w:w="901"/>
        <w:gridCol w:w="200"/>
        <w:gridCol w:w="276"/>
        <w:gridCol w:w="1238"/>
        <w:gridCol w:w="382"/>
      </w:tblGrid>
      <w:tr w:rsidR="0050462C" w:rsidRPr="00310D9A" w14:paraId="0E73B414" w14:textId="77777777" w:rsidTr="00310D9A">
        <w:trPr>
          <w:trHeight w:val="288"/>
          <w:jc w:val="center"/>
        </w:trPr>
        <w:tc>
          <w:tcPr>
            <w:tcW w:w="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0729D" w14:textId="77777777" w:rsidR="00DE433A" w:rsidRPr="00310D9A" w:rsidRDefault="005355A7" w:rsidP="008163B7">
            <w:pPr>
              <w:ind w:right="-144"/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Uwitwaye</w:t>
            </w:r>
            <w:r w:rsidR="00DE433A"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9B418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"/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EEC5D" w14:textId="77777777" w:rsidR="00DE433A" w:rsidRPr="00310D9A" w:rsidRDefault="005355A7" w:rsidP="005355A7">
            <w:pPr>
              <w:ind w:right="-144"/>
              <w:rPr>
                <w:rFonts w:ascii="Arial Narrow" w:hAnsi="Arial Narrow"/>
                <w:b/>
                <w:sz w:val="18"/>
                <w:szCs w:val="18"/>
                <w:lang w:val="rw-RW"/>
              </w:rPr>
            </w:pPr>
            <w:r w:rsidRPr="00310D9A">
              <w:rPr>
                <w:rFonts w:ascii="Arial Narrow" w:hAnsi="Arial Narrow" w:cs="Arial"/>
                <w:b/>
                <w:sz w:val="18"/>
                <w:szCs w:val="18"/>
                <w:lang w:val="rw-RW"/>
              </w:rPr>
              <w:t>Nimba ibirego bifatiye ku kibazo c’umwana bwite, woba uri umuvyeyi wiwe</w:t>
            </w:r>
            <w:r w:rsidR="00DE433A" w:rsidRPr="00310D9A">
              <w:rPr>
                <w:rFonts w:ascii="Arial Narrow" w:hAnsi="Arial Narrow" w:cs="Arial"/>
                <w:b/>
                <w:sz w:val="18"/>
                <w:szCs w:val="18"/>
                <w:lang w:val="rw-RW"/>
              </w:rPr>
              <w:t xml:space="preserve">? 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E7823" w14:textId="77777777" w:rsidR="00DE433A" w:rsidRPr="00310D9A" w:rsidRDefault="0050462C" w:rsidP="005355A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2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5355A7" w:rsidRPr="00310D9A">
              <w:rPr>
                <w:rFonts w:ascii="Arial Narrow" w:hAnsi="Arial Narrow"/>
                <w:sz w:val="20"/>
                <w:szCs w:val="20"/>
                <w:lang w:val="rw-RW"/>
              </w:rPr>
              <w:t>Ego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3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5355A7" w:rsidRPr="00310D9A">
              <w:rPr>
                <w:rFonts w:ascii="Arial Narrow" w:hAnsi="Arial Narrow"/>
                <w:sz w:val="20"/>
                <w:szCs w:val="20"/>
                <w:lang w:val="rw-RW"/>
              </w:rPr>
              <w:t>Oya</w:t>
            </w:r>
          </w:p>
        </w:tc>
      </w:tr>
      <w:tr w:rsidR="00DE433A" w:rsidRPr="00310D9A" w14:paraId="56E2733A" w14:textId="77777777" w:rsidTr="00310D9A">
        <w:trPr>
          <w:trHeight w:val="62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0232F" w14:textId="77777777" w:rsidR="00DE433A" w:rsidRPr="00310D9A" w:rsidRDefault="00DE433A" w:rsidP="008163B7">
            <w:pPr>
              <w:ind w:right="-144"/>
              <w:rPr>
                <w:rFonts w:ascii="Arial Narrow" w:hAnsi="Arial Narrow" w:cs="Arial"/>
                <w:sz w:val="6"/>
                <w:szCs w:val="12"/>
                <w:lang w:val="rw-RW"/>
              </w:rPr>
            </w:pPr>
          </w:p>
        </w:tc>
      </w:tr>
      <w:tr w:rsidR="00B54B24" w:rsidRPr="00310D9A" w14:paraId="09CA3A72" w14:textId="77777777" w:rsidTr="00310D9A">
        <w:trPr>
          <w:trHeight w:val="162"/>
          <w:jc w:val="center"/>
        </w:trPr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B57E7" w14:textId="77777777" w:rsidR="00DE433A" w:rsidRPr="00310D9A" w:rsidRDefault="005355A7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Aho aba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301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81EF8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8F912" w14:textId="77777777" w:rsidR="00DE433A" w:rsidRPr="00310D9A" w:rsidRDefault="005355A7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Terefone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98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7ED60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DE433A" w:rsidRPr="00310D9A" w14:paraId="2164645C" w14:textId="77777777" w:rsidTr="00310D9A">
        <w:trPr>
          <w:trHeight w:val="512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0CE3A" w14:textId="77777777" w:rsidR="00DE433A" w:rsidRPr="00310D9A" w:rsidRDefault="005355A7" w:rsidP="00310D9A">
            <w:pPr>
              <w:spacing w:before="60" w:after="60"/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 w:cs="Arial"/>
                <w:sz w:val="20"/>
                <w:szCs w:val="20"/>
                <w:lang w:val="rw-RW"/>
              </w:rPr>
              <w:t>Uru rupapuro rurimwo ibisabwa vyose kugira umuntu yiture ubutungane</w:t>
            </w:r>
            <w:r w:rsidR="006B360C" w:rsidRPr="00310D9A">
              <w:rPr>
                <w:rFonts w:ascii="Arial Narrow" w:hAnsi="Arial Narrow" w:cs="Arial"/>
                <w:sz w:val="20"/>
                <w:szCs w:val="20"/>
                <w:lang w:val="rw-RW"/>
              </w:rPr>
              <w:t xml:space="preserve">. </w:t>
            </w:r>
            <w:r w:rsidRPr="00310D9A">
              <w:rPr>
                <w:rFonts w:ascii="Arial Narrow" w:hAnsi="Arial Narrow" w:cs="Arial"/>
                <w:sz w:val="20"/>
                <w:szCs w:val="20"/>
                <w:lang w:val="rw-RW"/>
              </w:rPr>
              <w:t xml:space="preserve">Ibirego bitegerezwa gufatira kw’ihonyangwa ry’amategeko ryabaye mu kiringo kitarenza umwaka imbere y’umusi </w:t>
            </w:r>
            <w:r w:rsidR="00D8779B" w:rsidRPr="00310D9A">
              <w:rPr>
                <w:rFonts w:ascii="Arial Narrow" w:hAnsi="Arial Narrow" w:cs="Arial"/>
                <w:sz w:val="20"/>
                <w:szCs w:val="20"/>
                <w:lang w:val="rw-RW"/>
              </w:rPr>
              <w:t>ibirego bitangirwako</w:t>
            </w:r>
            <w:r w:rsidR="00CD0FBE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</w:p>
        </w:tc>
      </w:tr>
      <w:tr w:rsidR="00DE433A" w:rsidRPr="00310D9A" w14:paraId="54AEAFC9" w14:textId="77777777" w:rsidTr="00310D9A">
        <w:trPr>
          <w:trHeight w:val="34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AD65F" w14:textId="77777777" w:rsidR="00DE433A" w:rsidRPr="00310D9A" w:rsidRDefault="00E66C3F" w:rsidP="00E66C3F">
            <w:pPr>
              <w:spacing w:before="80"/>
              <w:ind w:right="-144"/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Haranditswe ko umugambi witaho abana batoyi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NC ITP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, igisata gikurikirana ingene abana bagena barakura n’ibikorwa bijana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CDSA, 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canke abajejwe gukurikirana umwana bakoze amakosa mu guhonyanga ibisabwa biri mu mategeko</w:t>
            </w:r>
            <w:r w:rsidR="002372B5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(IDEA)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agenga abana bagendana ubumuga mu gace kayo 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C:</w:t>
            </w:r>
          </w:p>
        </w:tc>
      </w:tr>
      <w:tr w:rsidR="00DE433A" w:rsidRPr="00310D9A" w14:paraId="60CBDEE5" w14:textId="77777777" w:rsidTr="00310D9A">
        <w:trPr>
          <w:trHeight w:val="1008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917A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EB0F19" w:rsidRPr="00310D9A" w14:paraId="2025561B" w14:textId="77777777" w:rsidTr="00310D9A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2CE69" w14:textId="77777777" w:rsidR="00EB0F19" w:rsidRPr="00310D9A" w:rsidRDefault="00EB0F19" w:rsidP="008163B7">
            <w:pPr>
              <w:ind w:right="-144"/>
              <w:rPr>
                <w:rFonts w:ascii="Arial Narrow" w:hAnsi="Arial Narrow" w:cs="Arial"/>
                <w:sz w:val="4"/>
                <w:szCs w:val="10"/>
                <w:lang w:val="rw-RW"/>
              </w:rPr>
            </w:pPr>
          </w:p>
        </w:tc>
      </w:tr>
      <w:tr w:rsidR="00DE433A" w:rsidRPr="00310D9A" w14:paraId="68A299A8" w14:textId="77777777" w:rsidTr="00310D9A">
        <w:trPr>
          <w:trHeight w:val="21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6519FB" w14:textId="77777777" w:rsidR="00DE433A" w:rsidRPr="00310D9A" w:rsidRDefault="00E66C3F" w:rsidP="00310D9A">
            <w:pPr>
              <w:ind w:right="-144"/>
              <w:rPr>
                <w:rFonts w:ascii="Arial Narrow" w:hAnsi="Arial Narrow" w:cs="Arial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Ivyo vyanditswe muri ako gace bifatiye kuri ibi bikurikira 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(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ico kibanza kibaye gito urashobora kwandika ku rundi rupapuro</w:t>
            </w:r>
            <w:r w:rsidR="001120F6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ugaca ubifatanya mu gihe ari ngombwa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): </w:t>
            </w:r>
          </w:p>
        </w:tc>
      </w:tr>
      <w:tr w:rsidR="00DE433A" w:rsidRPr="00310D9A" w14:paraId="7B5E33AF" w14:textId="77777777" w:rsidTr="00310D9A">
        <w:trPr>
          <w:trHeight w:val="1377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BC51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EB0F19" w:rsidRPr="00310D9A" w14:paraId="3D7826E7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1AC9E" w14:textId="77777777" w:rsidR="00EB0F19" w:rsidRPr="00310D9A" w:rsidRDefault="00EB0F19" w:rsidP="008163B7">
            <w:pPr>
              <w:ind w:right="-144"/>
              <w:rPr>
                <w:rFonts w:ascii="Arial Narrow" w:hAnsi="Arial Narrow"/>
                <w:sz w:val="4"/>
                <w:szCs w:val="14"/>
                <w:lang w:val="rw-RW"/>
              </w:rPr>
            </w:pPr>
          </w:p>
        </w:tc>
      </w:tr>
      <w:tr w:rsidR="00DE433A" w:rsidRPr="00310D9A" w14:paraId="59E304B9" w14:textId="77777777" w:rsidTr="00310D9A">
        <w:trPr>
          <w:trHeight w:val="28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94F46" w14:textId="77777777" w:rsidR="00DE433A" w:rsidRPr="00310D9A" w:rsidRDefault="00E84494" w:rsidP="00E84494">
            <w:pPr>
              <w:spacing w:before="120"/>
              <w:ind w:right="-144"/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 xml:space="preserve">Ibirego bikaba bidafatiye ku mwana kanaka, urasabwe kgeza ngaho hanyuma uce utera umukono ngaho hasi. </w:t>
            </w:r>
            <w:r w:rsidR="00AC6BC7"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 xml:space="preserve"> </w:t>
            </w:r>
            <w:r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Ariko ibirego nivyaba bifatiye kw’ihonyangwa r’amategeko ryakorewe umwana kanaka</w:t>
            </w:r>
            <w:r w:rsidR="00AC6BC7"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:</w:t>
            </w:r>
          </w:p>
        </w:tc>
      </w:tr>
      <w:tr w:rsidR="00DE433A" w:rsidRPr="00310D9A" w14:paraId="50B435B2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40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39144E" w14:textId="77777777" w:rsidR="00DE433A" w:rsidRPr="00310D9A" w:rsidRDefault="003D17F2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Amazina y’umwana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: </w:t>
            </w:r>
          </w:p>
        </w:tc>
        <w:tc>
          <w:tcPr>
            <w:tcW w:w="2592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CF224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  <w:tc>
          <w:tcPr>
            <w:tcW w:w="675" w:type="pct"/>
            <w:gridSpan w:val="3"/>
            <w:shd w:val="clear" w:color="auto" w:fill="auto"/>
            <w:vAlign w:val="bottom"/>
          </w:tcPr>
          <w:p w14:paraId="36722805" w14:textId="77777777" w:rsidR="00DE433A" w:rsidRPr="00310D9A" w:rsidRDefault="003D17F2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Italiki y’amavuka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: 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1298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DE433A" w:rsidRPr="00310D9A" w14:paraId="310747B0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40" w:type="pct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CDDC2" w14:textId="77777777" w:rsidR="00DE433A" w:rsidRPr="00310D9A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Child’s Address: </w:t>
            </w:r>
          </w:p>
        </w:tc>
        <w:tc>
          <w:tcPr>
            <w:tcW w:w="4160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2B20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4"/>
          </w:p>
        </w:tc>
      </w:tr>
      <w:tr w:rsidR="00821D68" w:rsidRPr="00310D9A" w14:paraId="08B502A6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585" w:type="pct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5F556" w14:textId="77777777" w:rsidR="00DE433A" w:rsidRPr="00310D9A" w:rsidRDefault="00EE3834" w:rsidP="00EE3834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Amazina y’abamukurikiranye ku rugero rwa mbere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(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mu gihe bikenewe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):</w:t>
            </w:r>
          </w:p>
        </w:tc>
        <w:tc>
          <w:tcPr>
            <w:tcW w:w="24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1F29C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5"/>
          </w:p>
        </w:tc>
      </w:tr>
      <w:tr w:rsidR="00DE433A" w:rsidRPr="00310D9A" w14:paraId="6F78AE81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3341B8" w14:textId="77777777" w:rsidR="00DE433A" w:rsidRPr="00310D9A" w:rsidRDefault="006439AD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Aho aba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4534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F827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6"/>
          </w:p>
        </w:tc>
      </w:tr>
      <w:tr w:rsidR="00DE433A" w:rsidRPr="00310D9A" w14:paraId="708564F6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B8FDE" w14:textId="77777777" w:rsidR="00DE433A" w:rsidRPr="00310D9A" w:rsidRDefault="006439AD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Terefone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</w:tc>
        <w:tc>
          <w:tcPr>
            <w:tcW w:w="2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5AE030" w14:textId="77777777" w:rsidR="00DE433A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DE433A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7"/>
          </w:p>
        </w:tc>
        <w:tc>
          <w:tcPr>
            <w:tcW w:w="22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4F2E" w14:textId="77777777" w:rsidR="00DE433A" w:rsidRPr="00310D9A" w:rsidRDefault="00DE433A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284C8B" w:rsidRPr="00310D9A" w14:paraId="4E6D5019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F159F" w14:textId="77777777" w:rsidR="00284C8B" w:rsidRPr="00310D9A" w:rsidRDefault="00284C8B" w:rsidP="008163B7">
            <w:pPr>
              <w:ind w:right="-144"/>
              <w:rPr>
                <w:rFonts w:ascii="Arial Narrow" w:hAnsi="Arial Narrow"/>
                <w:sz w:val="4"/>
                <w:szCs w:val="14"/>
                <w:lang w:val="rw-RW"/>
              </w:rPr>
            </w:pPr>
          </w:p>
        </w:tc>
      </w:tr>
      <w:tr w:rsidR="00284C8B" w:rsidRPr="00310D9A" w14:paraId="370243CE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B908" w14:textId="77777777" w:rsidR="00284C8B" w:rsidRPr="00310D9A" w:rsidRDefault="00000810" w:rsidP="00516CDE">
            <w:pPr>
              <w:spacing w:before="40"/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Sigura werekane ubwoko bw’ingorane ihari,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ushiremwo ivyo vyose bifitaniye isano n’iyo ngorane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  <w:r w:rsidR="0067052C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Urashobora kandi gutanga intererano wibaza ko yofasha </w:t>
            </w:r>
            <w:r w:rsidR="005C5440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mu gutora umuti </w:t>
            </w:r>
            <w:r w:rsidR="00355844" w:rsidRPr="00310D9A">
              <w:rPr>
                <w:rFonts w:ascii="Arial Narrow" w:hAnsi="Arial Narrow"/>
                <w:sz w:val="20"/>
                <w:szCs w:val="20"/>
                <w:lang w:val="rw-RW"/>
              </w:rPr>
              <w:t>w’iyo ngorane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:</w:t>
            </w:r>
          </w:p>
          <w:p w14:paraId="61153B99" w14:textId="77777777" w:rsidR="009C4DB0" w:rsidRPr="00310D9A" w:rsidRDefault="009C4DB0" w:rsidP="00310D9A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(</w:t>
            </w:r>
            <w:r w:rsidR="005B1B26" w:rsidRPr="00310D9A">
              <w:rPr>
                <w:rFonts w:ascii="Arial Narrow" w:hAnsi="Arial Narrow"/>
                <w:sz w:val="20"/>
                <w:szCs w:val="20"/>
                <w:lang w:val="rw-RW"/>
              </w:rPr>
              <w:t>bikenewe urashobora kwongerako ibindi ku rundi rupapuro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)</w:t>
            </w:r>
          </w:p>
          <w:p w14:paraId="069C58AB" w14:textId="77777777" w:rsidR="00284C8B" w:rsidRPr="00310D9A" w:rsidRDefault="00F65DBE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284C8B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50462C" w:rsidRPr="00310D9A" w14:paraId="5BE9F71A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75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00BB4" w14:textId="77777777" w:rsidR="0050462C" w:rsidRPr="00310D9A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8"/>
          </w:p>
        </w:tc>
        <w:tc>
          <w:tcPr>
            <w:tcW w:w="375" w:type="pct"/>
            <w:shd w:val="clear" w:color="auto" w:fill="auto"/>
            <w:vAlign w:val="bottom"/>
          </w:tcPr>
          <w:p w14:paraId="4FFDD860" w14:textId="77777777" w:rsidR="0050462C" w:rsidRPr="00310D9A" w:rsidRDefault="0050462C" w:rsidP="00E17373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875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2A893" w14:textId="77777777" w:rsidR="0050462C" w:rsidRPr="00310D9A" w:rsidRDefault="00E17373" w:rsidP="00E17373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9"/>
          </w:p>
        </w:tc>
      </w:tr>
      <w:tr w:rsidR="0050462C" w:rsidRPr="00310D9A" w14:paraId="543CC518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B98945" w14:textId="77777777" w:rsidR="00284C8B" w:rsidRPr="00310D9A" w:rsidRDefault="00A04501" w:rsidP="008163B7">
            <w:pPr>
              <w:ind w:right="-144"/>
              <w:rPr>
                <w:rFonts w:ascii="Arial Narrow" w:hAnsi="Arial Narrow"/>
                <w:i/>
                <w:sz w:val="18"/>
                <w:szCs w:val="18"/>
                <w:lang w:val="rw-RW"/>
              </w:rPr>
            </w:pPr>
            <w:r w:rsidRPr="00310D9A">
              <w:rPr>
                <w:rFonts w:ascii="Arial Narrow" w:hAnsi="Arial Narrow"/>
                <w:i/>
                <w:sz w:val="18"/>
                <w:szCs w:val="18"/>
                <w:lang w:val="rw-RW"/>
              </w:rPr>
              <w:t>Umukono wa nyene kwitwara</w:t>
            </w:r>
            <w:r w:rsidR="00284C8B" w:rsidRPr="00310D9A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    </w:t>
            </w:r>
          </w:p>
        </w:tc>
        <w:tc>
          <w:tcPr>
            <w:tcW w:w="375" w:type="pct"/>
            <w:shd w:val="clear" w:color="auto" w:fill="auto"/>
          </w:tcPr>
          <w:p w14:paraId="1DD3FA54" w14:textId="77777777" w:rsidR="00284C8B" w:rsidRPr="00310D9A" w:rsidRDefault="00284C8B" w:rsidP="008163B7">
            <w:pPr>
              <w:ind w:right="-144"/>
              <w:rPr>
                <w:rFonts w:ascii="Arial Narrow" w:hAnsi="Arial Narrow"/>
                <w:i/>
                <w:sz w:val="20"/>
                <w:szCs w:val="20"/>
                <w:lang w:val="rw-RW"/>
              </w:rPr>
            </w:pPr>
          </w:p>
        </w:tc>
        <w:tc>
          <w:tcPr>
            <w:tcW w:w="169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68372F52" w14:textId="77777777" w:rsidR="00284C8B" w:rsidRPr="00310D9A" w:rsidRDefault="00A04501" w:rsidP="008163B7">
            <w:pPr>
              <w:ind w:right="-5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i/>
                <w:sz w:val="18"/>
                <w:szCs w:val="18"/>
                <w:lang w:val="rw-RW"/>
              </w:rPr>
              <w:t xml:space="preserve">Italiki 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14:paraId="281F4F95" w14:textId="77777777" w:rsidR="00284C8B" w:rsidRPr="00310D9A" w:rsidRDefault="00284C8B" w:rsidP="008163B7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EB0F19" w:rsidRPr="00310D9A" w14:paraId="4CA2D504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75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620BE0" w14:textId="77777777" w:rsidR="0050462C" w:rsidRPr="00310D9A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  <w:tc>
          <w:tcPr>
            <w:tcW w:w="2250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E6844" w14:textId="77777777" w:rsidR="0050462C" w:rsidRPr="00310D9A" w:rsidRDefault="0050462C" w:rsidP="008163B7">
            <w:pPr>
              <w:ind w:right="-144"/>
              <w:rPr>
                <w:rFonts w:ascii="Arial Narrow" w:hAnsi="Arial Narrow"/>
                <w:sz w:val="6"/>
                <w:szCs w:val="6"/>
                <w:lang w:val="rw-RW"/>
              </w:rPr>
            </w:pPr>
          </w:p>
        </w:tc>
      </w:tr>
      <w:tr w:rsidR="00EB0F19" w:rsidRPr="00310D9A" w14:paraId="2D93E25B" w14:textId="77777777" w:rsidTr="0031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CBE7" w14:textId="77777777" w:rsidR="00EB0F19" w:rsidRPr="00310D9A" w:rsidRDefault="00140D8F" w:rsidP="00310D9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Abavyeyi barashobora gusaba ko urubanza rwumvirizwa mu mwiherero kugira amatati ayo ari yo yose atorerwe umuti mu kwubahiriza agateka k’umwana canke uruhinja </w:t>
            </w:r>
            <w:r w:rsidR="0016727B" w:rsidRPr="00310D9A">
              <w:rPr>
                <w:rFonts w:ascii="Arial Narrow" w:hAnsi="Arial Narrow"/>
                <w:sz w:val="20"/>
                <w:szCs w:val="20"/>
                <w:lang w:val="rw-RW"/>
              </w:rPr>
              <w:t>bisunze ico cose kirabana n’umwirondoro wiwe</w:t>
            </w:r>
            <w:r w:rsidR="00EB0F19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16727B" w:rsidRPr="00310D9A">
              <w:rPr>
                <w:rFonts w:ascii="Arial Narrow" w:hAnsi="Arial Narrow"/>
                <w:sz w:val="20"/>
                <w:szCs w:val="20"/>
                <w:lang w:val="rw-RW"/>
              </w:rPr>
              <w:t>isuzumwa ryabaye</w:t>
            </w:r>
            <w:r w:rsidR="00EB0F19" w:rsidRPr="00310D9A">
              <w:rPr>
                <w:rFonts w:ascii="Arial Narrow" w:hAnsi="Arial Narrow"/>
                <w:sz w:val="20"/>
                <w:szCs w:val="20"/>
                <w:lang w:val="rw-RW"/>
              </w:rPr>
              <w:t>,</w:t>
            </w:r>
            <w:r w:rsidR="00C90E67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16727B" w:rsidRPr="00310D9A">
              <w:rPr>
                <w:rFonts w:ascii="Arial Narrow" w:hAnsi="Arial Narrow"/>
                <w:sz w:val="20"/>
                <w:szCs w:val="20"/>
                <w:lang w:val="rw-RW"/>
              </w:rPr>
              <w:t>aho umwana wabo aherereye</w:t>
            </w:r>
            <w:r w:rsidR="00EB0F19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, </w:t>
            </w:r>
            <w:r w:rsidR="0016727B" w:rsidRPr="00310D9A">
              <w:rPr>
                <w:rFonts w:ascii="Arial Narrow" w:hAnsi="Arial Narrow"/>
                <w:sz w:val="20"/>
                <w:szCs w:val="20"/>
                <w:lang w:val="rw-RW"/>
              </w:rPr>
              <w:t>canke ivyakozwe n’abajejwe gufasha umwana wabo canke ibijanye n’ubumuga bw’umwana wabo</w:t>
            </w:r>
            <w:r w:rsidR="000C7370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canke bijanye n’umuryango umwana arerewemwo</w:t>
            </w:r>
            <w:r w:rsidR="00EB0F19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. </w:t>
            </w:r>
          </w:p>
          <w:p w14:paraId="3AE52167" w14:textId="77777777" w:rsidR="00EB0F19" w:rsidRPr="00310D9A" w:rsidRDefault="000C7370" w:rsidP="00310D9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Abavyeyi ku gushaka kwaabo barashobora kandi gusaba ko haba umwumvikano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. </w:t>
            </w:r>
            <w:r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Uwo mwumvikano ni uburyo udahatirwamwo n’amategeko, ariko mu gukorwa ataguhengama bijamwo kandi ntaguhangana kw’uguterana amajambo bibamwo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.</w:t>
            </w:r>
            <w:r w:rsidR="00420D6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 Amatati atorerwa umuti mu burwaneza.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 </w:t>
            </w:r>
            <w:r w:rsidR="00420D6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Umwumvikano mu bisanzwe iyo wasabwe ubutungane burashigikira iciyumviro ariko ntibushobora kukigira itegeko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.</w:t>
            </w:r>
            <w:r w:rsidR="00420D6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 </w:t>
            </w:r>
            <w:r w:rsidR="00C26EB4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Umwumvikano urashobora gusabwa umwanya uwo ari wo wose haba imbere y’uko usaba kwumvirizwa canke mu gihe co kwitwara</w:t>
            </w:r>
            <w:r w:rsidR="00236344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. </w:t>
            </w:r>
            <w:r w:rsidR="00252415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Ugusaba umwumvikano ntibishora gucereza igihe c’ukwumvirizwa kandi abavyeyi baguma uburenganzira bwo gusaba kwumvirizwa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.</w:t>
            </w:r>
          </w:p>
          <w:p w14:paraId="033F4703" w14:textId="77777777" w:rsidR="00EB0F19" w:rsidRPr="00310D9A" w:rsidRDefault="00252415" w:rsidP="00310D9A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8"/>
                <w:szCs w:val="8"/>
                <w:lang w:val="rw-RW"/>
              </w:rPr>
            </w:pPr>
            <w:r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Igitabu kivuga ku </w:t>
            </w:r>
            <w:r w:rsidRPr="00310D9A">
              <w:rPr>
                <w:rFonts w:ascii="Arial Narrow" w:hAnsi="Arial Narrow" w:cs="Arial"/>
                <w:b/>
                <w:iCs/>
                <w:color w:val="231F20"/>
                <w:sz w:val="20"/>
                <w:szCs w:val="20"/>
                <w:lang w:val="rw-RW"/>
              </w:rPr>
              <w:t>burenganzira bw’abana mu muryango mu mugambi witaho abana batoyi mu Leta ya Carolina y’uburaruko</w:t>
            </w:r>
            <w:r w:rsidR="00F30194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 xml:space="preserve"> kiratomora neza ibijanye n’ingene umuntu yokwitura ubutungane yobigenza</w:t>
            </w:r>
            <w:r w:rsidR="00EB0F19" w:rsidRPr="00310D9A">
              <w:rPr>
                <w:rFonts w:ascii="Arial Narrow" w:hAnsi="Arial Narrow" w:cs="Arial"/>
                <w:iCs/>
                <w:color w:val="231F20"/>
                <w:sz w:val="20"/>
                <w:szCs w:val="20"/>
                <w:lang w:val="rw-RW"/>
              </w:rPr>
              <w:t>.</w:t>
            </w:r>
          </w:p>
        </w:tc>
      </w:tr>
    </w:tbl>
    <w:p w14:paraId="1D5F939B" w14:textId="77777777" w:rsidR="008163B7" w:rsidRPr="00310D9A" w:rsidRDefault="008163B7" w:rsidP="008163B7">
      <w:pPr>
        <w:rPr>
          <w:rFonts w:ascii="Arial Narrow" w:hAnsi="Arial Narrow"/>
          <w:vanish/>
          <w:sz w:val="2"/>
          <w:szCs w:val="2"/>
          <w:lang w:val="rw-RW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405"/>
        <w:gridCol w:w="277"/>
        <w:gridCol w:w="2157"/>
        <w:gridCol w:w="1556"/>
        <w:gridCol w:w="790"/>
        <w:gridCol w:w="1224"/>
        <w:gridCol w:w="236"/>
      </w:tblGrid>
      <w:tr w:rsidR="00351542" w:rsidRPr="00310D9A" w14:paraId="7C33F0AA" w14:textId="77777777" w:rsidTr="00310D9A">
        <w:trPr>
          <w:trHeight w:val="288"/>
          <w:jc w:val="center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4" w:type="dxa"/>
              <w:right w:w="115" w:type="dxa"/>
            </w:tcMar>
            <w:vAlign w:val="center"/>
          </w:tcPr>
          <w:p w14:paraId="76AE63EB" w14:textId="77777777" w:rsidR="00351542" w:rsidRPr="00310D9A" w:rsidRDefault="0081367D" w:rsidP="00310D9A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Birungikiwe</w:t>
            </w:r>
            <w:r w:rsidR="00351542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: </w:t>
            </w:r>
          </w:p>
          <w:p w14:paraId="1B3C1A92" w14:textId="77777777" w:rsidR="00AB4882" w:rsidRDefault="00AB4882" w:rsidP="00AB4882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Early Intervention Section Part C Director</w:t>
            </w:r>
          </w:p>
          <w:p w14:paraId="6BD4119A" w14:textId="77777777" w:rsidR="00AB4882" w:rsidRPr="00310D9A" w:rsidRDefault="00AB4882" w:rsidP="00AB4882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Division of Child and Family Well-Being</w:t>
            </w:r>
          </w:p>
          <w:p w14:paraId="41B4347C" w14:textId="77777777" w:rsidR="00AB4882" w:rsidRPr="00310D9A" w:rsidRDefault="00AB4882" w:rsidP="00AB4882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1916 Mail Service Center</w:t>
            </w:r>
          </w:p>
          <w:p w14:paraId="394E567C" w14:textId="77777777" w:rsidR="00351542" w:rsidRPr="00310D9A" w:rsidRDefault="00AB4882" w:rsidP="00AB4882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Raleigh, NC 27699-1916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899EF" w14:textId="77777777" w:rsidR="00351542" w:rsidRPr="00310D9A" w:rsidRDefault="00351542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1612DC" w14:textId="77777777" w:rsidR="00351542" w:rsidRPr="00310D9A" w:rsidRDefault="00AB4882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  <w:t>For Office Use Only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E3BC4" w14:textId="77777777" w:rsidR="00351542" w:rsidRPr="00310D9A" w:rsidRDefault="00351542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A7B0BC" w14:textId="77777777" w:rsidR="00351542" w:rsidRPr="00310D9A" w:rsidRDefault="00351542">
            <w:pPr>
              <w:rPr>
                <w:rFonts w:ascii="Arial Narrow" w:hAnsi="Arial Narrow" w:cs="Arial"/>
                <w:b/>
                <w:sz w:val="20"/>
                <w:szCs w:val="20"/>
                <w:lang w:val="rw-RW"/>
              </w:rPr>
            </w:pPr>
          </w:p>
        </w:tc>
      </w:tr>
      <w:tr w:rsidR="00821910" w:rsidRPr="00310D9A" w14:paraId="2736F651" w14:textId="77777777" w:rsidTr="00310D9A">
        <w:trPr>
          <w:trHeight w:val="288"/>
          <w:jc w:val="center"/>
        </w:trPr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97D3" w14:textId="77777777" w:rsidR="00821910" w:rsidRPr="00310D9A" w:rsidRDefault="00821910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61736A" w14:textId="77777777" w:rsidR="00821910" w:rsidRPr="00310D9A" w:rsidRDefault="00821910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95636D" w14:textId="77777777" w:rsidR="00821910" w:rsidRPr="00310D9A" w:rsidRDefault="00F65DBE">
            <w:pPr>
              <w:ind w:right="-144"/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r w:rsidR="00DB3177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AB4882" w:rsidRPr="00310D9A">
              <w:rPr>
                <w:rFonts w:ascii="Arial Narrow" w:hAnsi="Arial Narrow"/>
                <w:sz w:val="20"/>
                <w:szCs w:val="20"/>
                <w:lang w:val="rw-RW"/>
              </w:rPr>
              <w:t>Date received by CDSA</w:t>
            </w:r>
          </w:p>
        </w:tc>
        <w:bookmarkStart w:id="10" w:name="Text17"/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43619" w14:textId="77777777" w:rsidR="00821910" w:rsidRPr="00310D9A" w:rsidRDefault="00F65D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0"/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2D54" w14:textId="77777777" w:rsidR="00821910" w:rsidRPr="00310D9A" w:rsidRDefault="00F65DBE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bookmarkEnd w:id="11"/>
            <w:r w:rsidR="001303C8"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N/A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3DDF6" w14:textId="77777777" w:rsidR="00821910" w:rsidRPr="00310D9A" w:rsidRDefault="00821910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</w:tr>
      <w:tr w:rsidR="00CC5D7B" w:rsidRPr="00310D9A" w14:paraId="572C0AB7" w14:textId="77777777" w:rsidTr="00310D9A">
        <w:trPr>
          <w:trHeight w:val="288"/>
          <w:jc w:val="center"/>
        </w:trPr>
        <w:tc>
          <w:tcPr>
            <w:tcW w:w="20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45400" w14:textId="77777777" w:rsidR="00CC5D7B" w:rsidRPr="00310D9A" w:rsidRDefault="00CC5D7B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73DEC" w14:textId="77777777" w:rsidR="00CC5D7B" w:rsidRPr="00310D9A" w:rsidRDefault="00CC5D7B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211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BF49E0" w14:textId="77777777" w:rsidR="00CC5D7B" w:rsidRPr="00310D9A" w:rsidRDefault="00CC5D7B" w:rsidP="00DB3177">
            <w:pPr>
              <w:ind w:right="-144"/>
              <w:rPr>
                <w:rFonts w:ascii="Arial Narrow" w:hAnsi="Arial Narrow"/>
                <w:sz w:val="20"/>
                <w:szCs w:val="20"/>
                <w:u w:val="single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</w:r>
            <w:r w:rsidR="00000000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 xml:space="preserve"> </w:t>
            </w:r>
            <w:r w:rsidR="00AB4882" w:rsidRPr="00310D9A">
              <w:rPr>
                <w:rFonts w:ascii="Arial Narrow" w:hAnsi="Arial Narrow"/>
                <w:sz w:val="20"/>
                <w:szCs w:val="20"/>
                <w:lang w:val="rw-RW"/>
              </w:rPr>
              <w:t>Date received by Early Intervention Section State Office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1D743" w14:textId="77777777" w:rsidR="00CC5D7B" w:rsidRPr="00310D9A" w:rsidRDefault="00CC5D7B">
            <w:pPr>
              <w:rPr>
                <w:rFonts w:ascii="Arial Narrow" w:hAnsi="Arial Narrow"/>
                <w:sz w:val="20"/>
                <w:szCs w:val="20"/>
                <w:u w:val="single"/>
                <w:lang w:val="rw-RW"/>
              </w:rPr>
            </w:pP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instrText xml:space="preserve"> FORMTEXT </w:instrTex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separate"/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t> </w:t>
            </w:r>
            <w:r w:rsidRPr="00310D9A">
              <w:rPr>
                <w:rFonts w:ascii="Arial Narrow" w:hAnsi="Arial Narrow"/>
                <w:sz w:val="20"/>
                <w:szCs w:val="20"/>
                <w:lang w:val="rw-RW"/>
              </w:rPr>
              <w:fldChar w:fldCharType="end"/>
            </w:r>
          </w:p>
        </w:tc>
      </w:tr>
      <w:tr w:rsidR="00821910" w:rsidRPr="00310D9A" w14:paraId="7C3C2E6D" w14:textId="77777777" w:rsidTr="00310D9A">
        <w:trPr>
          <w:trHeight w:val="144"/>
          <w:jc w:val="center"/>
        </w:trPr>
        <w:tc>
          <w:tcPr>
            <w:tcW w:w="20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058A" w14:textId="77777777" w:rsidR="00821910" w:rsidRPr="00310D9A" w:rsidRDefault="00821910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57106" w14:textId="77777777" w:rsidR="00821910" w:rsidRPr="00310D9A" w:rsidRDefault="00821910">
            <w:pPr>
              <w:rPr>
                <w:rFonts w:ascii="Arial Narrow" w:hAnsi="Arial Narrow"/>
                <w:sz w:val="20"/>
                <w:szCs w:val="20"/>
                <w:lang w:val="rw-RW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7DD09D" w14:textId="77777777" w:rsidR="00821910" w:rsidRPr="00310D9A" w:rsidRDefault="00821910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90448" w14:textId="77777777" w:rsidR="00821910" w:rsidRPr="00310D9A" w:rsidRDefault="00821910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6118E" w14:textId="77777777" w:rsidR="00821910" w:rsidRPr="00310D9A" w:rsidRDefault="00821910">
            <w:pPr>
              <w:rPr>
                <w:rFonts w:ascii="Arial Narrow" w:hAnsi="Arial Narrow"/>
                <w:sz w:val="12"/>
                <w:szCs w:val="12"/>
                <w:lang w:val="rw-RW"/>
              </w:rPr>
            </w:pPr>
          </w:p>
        </w:tc>
      </w:tr>
    </w:tbl>
    <w:p w14:paraId="2BCE147E" w14:textId="77777777" w:rsidR="00516CDE" w:rsidRPr="00310D9A" w:rsidRDefault="00516CDE" w:rsidP="00516CDE">
      <w:pPr>
        <w:tabs>
          <w:tab w:val="left" w:pos="2700"/>
        </w:tabs>
        <w:rPr>
          <w:rFonts w:ascii="Arial Narrow" w:hAnsi="Arial Narrow"/>
          <w:sz w:val="4"/>
          <w:szCs w:val="4"/>
          <w:lang w:val="rw-RW"/>
        </w:rPr>
      </w:pPr>
    </w:p>
    <w:sectPr w:rsidR="00516CDE" w:rsidRPr="00310D9A" w:rsidSect="00310D9A">
      <w:headerReference w:type="default" r:id="rId8"/>
      <w:footerReference w:type="default" r:id="rId9"/>
      <w:pgSz w:w="12240" w:h="15840" w:code="1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60C5" w14:textId="77777777" w:rsidR="004B5E5B" w:rsidRDefault="004B5E5B">
      <w:r>
        <w:separator/>
      </w:r>
    </w:p>
  </w:endnote>
  <w:endnote w:type="continuationSeparator" w:id="0">
    <w:p w14:paraId="7C688031" w14:textId="77777777" w:rsidR="004B5E5B" w:rsidRDefault="004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BD34" w14:textId="77777777" w:rsidR="00BA3A1D" w:rsidRPr="00310D9A" w:rsidRDefault="00624627" w:rsidP="00310D9A">
    <w:pPr>
      <w:pStyle w:val="Footer"/>
      <w:tabs>
        <w:tab w:val="clear" w:pos="4320"/>
        <w:tab w:val="clear" w:pos="8640"/>
        <w:tab w:val="right" w:pos="10710"/>
      </w:tabs>
      <w:rPr>
        <w:rFonts w:ascii="Arial Narrow" w:hAnsi="Arial Narrow"/>
        <w:sz w:val="18"/>
        <w:szCs w:val="18"/>
      </w:rPr>
    </w:pPr>
    <w:r w:rsidRPr="00310D9A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310D9A">
        <w:rPr>
          <w:rFonts w:ascii="Arial Narrow" w:hAnsi="Arial Narrow"/>
          <w:sz w:val="18"/>
          <w:szCs w:val="18"/>
        </w:rPr>
        <w:t>ITP</w:t>
      </w:r>
    </w:smartTag>
    <w:r w:rsidRPr="00310D9A">
      <w:rPr>
        <w:rFonts w:ascii="Arial Narrow" w:hAnsi="Arial Narrow"/>
        <w:sz w:val="18"/>
        <w:szCs w:val="18"/>
      </w:rPr>
      <w:t xml:space="preserve"> Filing a State Complaint </w:t>
    </w:r>
    <w:r w:rsidR="00310D9A" w:rsidRPr="00310D9A">
      <w:rPr>
        <w:rFonts w:ascii="Arial Narrow" w:hAnsi="Arial Narrow"/>
        <w:sz w:val="18"/>
        <w:szCs w:val="18"/>
      </w:rPr>
      <w:t xml:space="preserve">– Kirundi </w:t>
    </w:r>
    <w:r w:rsidRPr="00310D9A">
      <w:rPr>
        <w:rFonts w:ascii="Arial Narrow" w:hAnsi="Arial Narrow"/>
        <w:sz w:val="18"/>
        <w:szCs w:val="18"/>
      </w:rPr>
      <w:t>(4/13, Updated 8/19, 7/20, 4/22)</w:t>
    </w:r>
    <w:r w:rsidRPr="00310D9A">
      <w:rPr>
        <w:rFonts w:ascii="Arial Narrow" w:hAnsi="Arial Narrow"/>
        <w:sz w:val="18"/>
        <w:szCs w:val="18"/>
      </w:rPr>
      <w:tab/>
      <w:t xml:space="preserve">Page </w:t>
    </w:r>
    <w:r w:rsidRPr="00310D9A">
      <w:rPr>
        <w:rStyle w:val="PageNumber"/>
        <w:rFonts w:ascii="Arial Narrow" w:hAnsi="Arial Narrow"/>
        <w:sz w:val="18"/>
        <w:szCs w:val="18"/>
      </w:rPr>
      <w:fldChar w:fldCharType="begin"/>
    </w:r>
    <w:r w:rsidRPr="00310D9A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310D9A">
      <w:rPr>
        <w:rStyle w:val="PageNumber"/>
        <w:rFonts w:ascii="Arial Narrow" w:hAnsi="Arial Narrow"/>
        <w:sz w:val="18"/>
        <w:szCs w:val="18"/>
      </w:rPr>
      <w:fldChar w:fldCharType="separate"/>
    </w:r>
    <w:r w:rsidR="008110BC" w:rsidRPr="00310D9A">
      <w:rPr>
        <w:rStyle w:val="PageNumber"/>
        <w:rFonts w:ascii="Arial Narrow" w:hAnsi="Arial Narrow"/>
        <w:noProof/>
        <w:sz w:val="18"/>
        <w:szCs w:val="18"/>
      </w:rPr>
      <w:t>1</w:t>
    </w:r>
    <w:r w:rsidRPr="00310D9A">
      <w:rPr>
        <w:rStyle w:val="PageNumber"/>
        <w:rFonts w:ascii="Arial Narrow" w:hAnsi="Arial Narrow"/>
        <w:sz w:val="18"/>
        <w:szCs w:val="18"/>
      </w:rPr>
      <w:fldChar w:fldCharType="end"/>
    </w:r>
    <w:r w:rsidRPr="00310D9A">
      <w:rPr>
        <w:rStyle w:val="PageNumber"/>
        <w:rFonts w:ascii="Arial Narrow" w:hAnsi="Arial Narrow"/>
        <w:sz w:val="18"/>
        <w:szCs w:val="18"/>
      </w:rPr>
      <w:t xml:space="preserve"> of </w:t>
    </w:r>
    <w:r w:rsidR="00310D9A" w:rsidRPr="00310D9A">
      <w:rPr>
        <w:rStyle w:val="PageNumber"/>
        <w:rFonts w:ascii="Arial Narrow" w:hAnsi="Arial Narrow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0EA6" w14:textId="77777777" w:rsidR="004B5E5B" w:rsidRDefault="004B5E5B">
      <w:r>
        <w:separator/>
      </w:r>
    </w:p>
  </w:footnote>
  <w:footnote w:type="continuationSeparator" w:id="0">
    <w:p w14:paraId="59978C9C" w14:textId="77777777" w:rsidR="004B5E5B" w:rsidRDefault="004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5CB8" w14:textId="77777777" w:rsidR="005355A7" w:rsidRPr="00310D9A" w:rsidRDefault="005355A7" w:rsidP="005355A7">
    <w:pPr>
      <w:pStyle w:val="Header"/>
      <w:ind w:right="54"/>
      <w:jc w:val="right"/>
      <w:rPr>
        <w:rFonts w:ascii="Arial Narrow" w:hAnsi="Arial Narrow"/>
        <w:sz w:val="20"/>
        <w:szCs w:val="20"/>
        <w:lang w:val="rw-RW"/>
      </w:rPr>
    </w:pPr>
    <w:bookmarkStart w:id="12" w:name="_Hlk16002469"/>
    <w:bookmarkStart w:id="13" w:name="_Hlk16002470"/>
    <w:bookmarkStart w:id="14" w:name="_Hlk16002618"/>
    <w:bookmarkStart w:id="15" w:name="_Hlk16002619"/>
    <w:bookmarkStart w:id="16" w:name="_Hlk16003499"/>
    <w:bookmarkStart w:id="17" w:name="_Hlk16003500"/>
    <w:r w:rsidRPr="00310D9A">
      <w:rPr>
        <w:rFonts w:ascii="Arial Narrow" w:hAnsi="Arial Narrow"/>
        <w:sz w:val="20"/>
        <w:szCs w:val="20"/>
        <w:lang w:val="rw-RW"/>
      </w:rPr>
      <w:t xml:space="preserve">Ubuyobozi bwa Reta ya Carolina yo mu buraruko bujejwe amagara y’abantu </w:t>
    </w:r>
  </w:p>
  <w:p w14:paraId="5D31DA1B" w14:textId="77777777" w:rsidR="005355A7" w:rsidRPr="00E43005" w:rsidRDefault="005355A7" w:rsidP="00310D9A">
    <w:pPr>
      <w:pStyle w:val="Header"/>
      <w:spacing w:after="60"/>
      <w:ind w:right="54"/>
      <w:jc w:val="right"/>
      <w:rPr>
        <w:rFonts w:ascii="Arial Narrow" w:hAnsi="Arial Narrow"/>
        <w:sz w:val="20"/>
        <w:szCs w:val="20"/>
      </w:rPr>
    </w:pPr>
    <w:r w:rsidRPr="00310D9A">
      <w:rPr>
        <w:rFonts w:ascii="Arial Narrow" w:hAnsi="Arial Narrow"/>
        <w:sz w:val="20"/>
        <w:szCs w:val="20"/>
        <w:lang w:val="rw-RW"/>
      </w:rPr>
      <w:t>Igisata kijejwe kwitaho ineza y’umwana no kubaho neza kw’imiryango</w:t>
    </w:r>
  </w:p>
  <w:bookmarkEnd w:id="12"/>
  <w:bookmarkEnd w:id="13"/>
  <w:bookmarkEnd w:id="14"/>
  <w:bookmarkEnd w:id="15"/>
  <w:bookmarkEnd w:id="16"/>
  <w:bookmarkEnd w:id="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0D2"/>
    <w:multiLevelType w:val="hybridMultilevel"/>
    <w:tmpl w:val="B05E7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30363"/>
    <w:multiLevelType w:val="multilevel"/>
    <w:tmpl w:val="44247C2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025D0"/>
    <w:multiLevelType w:val="hybridMultilevel"/>
    <w:tmpl w:val="ABFC77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0B415B"/>
    <w:multiLevelType w:val="hybridMultilevel"/>
    <w:tmpl w:val="58EEFF94"/>
    <w:lvl w:ilvl="0" w:tplc="5B460B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70B1637"/>
    <w:multiLevelType w:val="hybridMultilevel"/>
    <w:tmpl w:val="96D4CB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A34059F4">
      <w:start w:val="1"/>
      <w:numFmt w:val="lowerLetter"/>
      <w:lvlText w:val="(%2)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9118A"/>
    <w:multiLevelType w:val="hybridMultilevel"/>
    <w:tmpl w:val="18802FE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248485">
    <w:abstractNumId w:val="5"/>
  </w:num>
  <w:num w:numId="2" w16cid:durableId="1371808637">
    <w:abstractNumId w:val="3"/>
  </w:num>
  <w:num w:numId="3" w16cid:durableId="1657802525">
    <w:abstractNumId w:val="1"/>
  </w:num>
  <w:num w:numId="4" w16cid:durableId="87849855">
    <w:abstractNumId w:val="2"/>
  </w:num>
  <w:num w:numId="5" w16cid:durableId="1084305044">
    <w:abstractNumId w:val="0"/>
  </w:num>
  <w:num w:numId="6" w16cid:durableId="285815808">
    <w:abstractNumId w:val="4"/>
  </w:num>
  <w:num w:numId="7" w16cid:durableId="160091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PCPPmFiC5TKLW0PYLlggksWuz8AZp2BKWtcpEQQwhYDz3kVJmpMrbjhQMPVSrqna91HNQXmahB85Eases/NQ==" w:salt="hCKxfydEfBJFzIEMlo99k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91"/>
    <w:rsid w:val="00000810"/>
    <w:rsid w:val="00005653"/>
    <w:rsid w:val="0004415E"/>
    <w:rsid w:val="0005448F"/>
    <w:rsid w:val="00083CC3"/>
    <w:rsid w:val="00095E61"/>
    <w:rsid w:val="000B0498"/>
    <w:rsid w:val="000B078F"/>
    <w:rsid w:val="000C7370"/>
    <w:rsid w:val="000E191D"/>
    <w:rsid w:val="001120F6"/>
    <w:rsid w:val="001303C8"/>
    <w:rsid w:val="00132FC0"/>
    <w:rsid w:val="00133CA0"/>
    <w:rsid w:val="00134979"/>
    <w:rsid w:val="00140D8F"/>
    <w:rsid w:val="001632F2"/>
    <w:rsid w:val="0016727B"/>
    <w:rsid w:val="00236344"/>
    <w:rsid w:val="002372B5"/>
    <w:rsid w:val="00251DDD"/>
    <w:rsid w:val="00252415"/>
    <w:rsid w:val="00284C8B"/>
    <w:rsid w:val="00287A22"/>
    <w:rsid w:val="002C3160"/>
    <w:rsid w:val="002E18A6"/>
    <w:rsid w:val="002F667E"/>
    <w:rsid w:val="00310D9A"/>
    <w:rsid w:val="003310DE"/>
    <w:rsid w:val="00351542"/>
    <w:rsid w:val="00355005"/>
    <w:rsid w:val="00355844"/>
    <w:rsid w:val="003608D3"/>
    <w:rsid w:val="003931BA"/>
    <w:rsid w:val="003931BD"/>
    <w:rsid w:val="003C6D1B"/>
    <w:rsid w:val="003D17F2"/>
    <w:rsid w:val="003E7BC7"/>
    <w:rsid w:val="004036B9"/>
    <w:rsid w:val="00420D69"/>
    <w:rsid w:val="00433391"/>
    <w:rsid w:val="00454BDA"/>
    <w:rsid w:val="00491726"/>
    <w:rsid w:val="004B5E5B"/>
    <w:rsid w:val="004D6EBD"/>
    <w:rsid w:val="0050462C"/>
    <w:rsid w:val="00516CDE"/>
    <w:rsid w:val="00526AC4"/>
    <w:rsid w:val="005355A7"/>
    <w:rsid w:val="005517FE"/>
    <w:rsid w:val="00567ED5"/>
    <w:rsid w:val="00577145"/>
    <w:rsid w:val="00587500"/>
    <w:rsid w:val="005B1B26"/>
    <w:rsid w:val="005C5440"/>
    <w:rsid w:val="00612D23"/>
    <w:rsid w:val="00624627"/>
    <w:rsid w:val="006439AD"/>
    <w:rsid w:val="00652603"/>
    <w:rsid w:val="0067052C"/>
    <w:rsid w:val="00682799"/>
    <w:rsid w:val="00682F60"/>
    <w:rsid w:val="006B360C"/>
    <w:rsid w:val="006B7FB8"/>
    <w:rsid w:val="007112B0"/>
    <w:rsid w:val="0078292D"/>
    <w:rsid w:val="00783494"/>
    <w:rsid w:val="007C5138"/>
    <w:rsid w:val="008017F1"/>
    <w:rsid w:val="00803638"/>
    <w:rsid w:val="008110BC"/>
    <w:rsid w:val="0081367D"/>
    <w:rsid w:val="008163B7"/>
    <w:rsid w:val="00821910"/>
    <w:rsid w:val="00821D68"/>
    <w:rsid w:val="00826EBE"/>
    <w:rsid w:val="00852DA6"/>
    <w:rsid w:val="00874BA6"/>
    <w:rsid w:val="00884902"/>
    <w:rsid w:val="008D1B05"/>
    <w:rsid w:val="00901EB5"/>
    <w:rsid w:val="00920EBA"/>
    <w:rsid w:val="00924405"/>
    <w:rsid w:val="00957958"/>
    <w:rsid w:val="009A3E45"/>
    <w:rsid w:val="009C109D"/>
    <w:rsid w:val="009C4DB0"/>
    <w:rsid w:val="009C6FA8"/>
    <w:rsid w:val="00A04501"/>
    <w:rsid w:val="00A11670"/>
    <w:rsid w:val="00A32975"/>
    <w:rsid w:val="00AB4882"/>
    <w:rsid w:val="00AC6BC7"/>
    <w:rsid w:val="00B066DD"/>
    <w:rsid w:val="00B17FE4"/>
    <w:rsid w:val="00B33E42"/>
    <w:rsid w:val="00B4356A"/>
    <w:rsid w:val="00B43BD7"/>
    <w:rsid w:val="00B54B24"/>
    <w:rsid w:val="00B66C6A"/>
    <w:rsid w:val="00B750DF"/>
    <w:rsid w:val="00B76F91"/>
    <w:rsid w:val="00BA3A1D"/>
    <w:rsid w:val="00C1016A"/>
    <w:rsid w:val="00C15141"/>
    <w:rsid w:val="00C24D41"/>
    <w:rsid w:val="00C255CC"/>
    <w:rsid w:val="00C26EB4"/>
    <w:rsid w:val="00C51E0E"/>
    <w:rsid w:val="00C539F1"/>
    <w:rsid w:val="00C74780"/>
    <w:rsid w:val="00C90E67"/>
    <w:rsid w:val="00CC5D7B"/>
    <w:rsid w:val="00CD0FBE"/>
    <w:rsid w:val="00CF0FC8"/>
    <w:rsid w:val="00D45795"/>
    <w:rsid w:val="00D72761"/>
    <w:rsid w:val="00D868C6"/>
    <w:rsid w:val="00D8779B"/>
    <w:rsid w:val="00DB3177"/>
    <w:rsid w:val="00DE0596"/>
    <w:rsid w:val="00DE433A"/>
    <w:rsid w:val="00E03CF1"/>
    <w:rsid w:val="00E17373"/>
    <w:rsid w:val="00E33D05"/>
    <w:rsid w:val="00E34E0F"/>
    <w:rsid w:val="00E36501"/>
    <w:rsid w:val="00E42A9E"/>
    <w:rsid w:val="00E61F7D"/>
    <w:rsid w:val="00E66C3F"/>
    <w:rsid w:val="00E84494"/>
    <w:rsid w:val="00EB0F19"/>
    <w:rsid w:val="00ED750C"/>
    <w:rsid w:val="00EE3834"/>
    <w:rsid w:val="00EF046F"/>
    <w:rsid w:val="00EF1CCA"/>
    <w:rsid w:val="00EF1F4B"/>
    <w:rsid w:val="00F161AF"/>
    <w:rsid w:val="00F30194"/>
    <w:rsid w:val="00F30731"/>
    <w:rsid w:val="00F41BED"/>
    <w:rsid w:val="00F45058"/>
    <w:rsid w:val="00F659DF"/>
    <w:rsid w:val="00F65DBE"/>
    <w:rsid w:val="00F840D8"/>
    <w:rsid w:val="00FA39AE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34A444"/>
  <w15:chartTrackingRefBased/>
  <w15:docId w15:val="{075E5726-D9B6-475A-9348-1C50AF2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Pr>
      <w:color w:val="auto"/>
    </w:rPr>
  </w:style>
  <w:style w:type="character" w:styleId="CommentReference">
    <w:name w:val="annotation reference"/>
    <w:rsid w:val="00DE05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5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0596"/>
  </w:style>
  <w:style w:type="paragraph" w:styleId="CommentSubject">
    <w:name w:val="annotation subject"/>
    <w:basedOn w:val="CommentText"/>
    <w:next w:val="CommentText"/>
    <w:link w:val="CommentSubjectChar"/>
    <w:rsid w:val="00DE0596"/>
    <w:rPr>
      <w:b/>
      <w:bCs/>
    </w:rPr>
  </w:style>
  <w:style w:type="character" w:customStyle="1" w:styleId="CommentSubjectChar">
    <w:name w:val="Comment Subject Char"/>
    <w:link w:val="CommentSubject"/>
    <w:rsid w:val="00DE0596"/>
    <w:rPr>
      <w:b/>
      <w:bCs/>
    </w:rPr>
  </w:style>
  <w:style w:type="paragraph" w:styleId="ListParagraph">
    <w:name w:val="List Paragraph"/>
    <w:basedOn w:val="Normal"/>
    <w:uiPriority w:val="34"/>
    <w:qFormat/>
    <w:rsid w:val="00C7478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1E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246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Filing%20a%20State%20Complaint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0E84-7ED8-477D-BB22-72DBB52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Filing a State Complaint_KR.dotx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Filing a State Complaint</vt:lpstr>
      <vt:lpstr>Filing a State Complaint</vt:lpstr>
    </vt:vector>
  </TitlesOfParts>
  <Company>HP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a State Complaint</dc:title>
  <dc:subject>Filing a State Complaint</dc:subject>
  <dc:creator>Bailey, Andrea B.</dc:creator>
  <cp:keywords>English</cp:keywords>
  <dc:description>Last Revised April 2013</dc:description>
  <cp:lastModifiedBy>Bailey, Andrea B.</cp:lastModifiedBy>
  <cp:revision>1</cp:revision>
  <cp:lastPrinted>2011-04-04T13:42:00Z</cp:lastPrinted>
  <dcterms:created xsi:type="dcterms:W3CDTF">2023-08-15T19:25:00Z</dcterms:created>
  <dcterms:modified xsi:type="dcterms:W3CDTF">2023-08-15T19:25:00Z</dcterms:modified>
  <cp:category>Procedural Safeguards</cp:category>
</cp:coreProperties>
</file>