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DFBF5" w14:textId="33A66A0B" w:rsidR="00CD519D" w:rsidRPr="005367AF" w:rsidRDefault="00CD519D" w:rsidP="00CD519D">
      <w:pPr>
        <w:pBdr>
          <w:top w:val="single" w:sz="4" w:space="1" w:color="auto"/>
        </w:pBdr>
        <w:spacing w:after="0" w:line="240" w:lineRule="auto"/>
        <w:jc w:val="center"/>
        <w:rPr>
          <w:rFonts w:ascii="Arial" w:eastAsia="Times New Roman" w:hAnsi="Arial" w:cs="Arial"/>
          <w:b/>
          <w:sz w:val="24"/>
          <w:szCs w:val="24"/>
        </w:rPr>
      </w:pPr>
      <w:r w:rsidRPr="00BC4A6A">
        <w:rPr>
          <w:rFonts w:ascii="Arial" w:eastAsia="Times New Roman" w:hAnsi="Arial" w:cs="Arial"/>
          <w:b/>
          <w:i/>
        </w:rPr>
        <w:t>202</w:t>
      </w:r>
      <w:r w:rsidR="00E55852" w:rsidRPr="00BC4A6A">
        <w:rPr>
          <w:rFonts w:ascii="Arial" w:eastAsia="Times New Roman" w:hAnsi="Arial" w:cs="Arial"/>
          <w:b/>
          <w:i/>
        </w:rPr>
        <w:t>4</w:t>
      </w:r>
      <w:r w:rsidR="00AF030C" w:rsidRPr="00BC4A6A">
        <w:rPr>
          <w:rFonts w:ascii="Arial" w:eastAsia="Times New Roman" w:hAnsi="Arial" w:cs="Arial"/>
          <w:b/>
          <w:i/>
        </w:rPr>
        <w:t>-202</w:t>
      </w:r>
      <w:r w:rsidR="00E55852" w:rsidRPr="00BC4A6A">
        <w:rPr>
          <w:rFonts w:ascii="Arial" w:eastAsia="Times New Roman" w:hAnsi="Arial" w:cs="Arial"/>
          <w:b/>
          <w:i/>
        </w:rPr>
        <w:t>6</w:t>
      </w:r>
      <w:r w:rsidRPr="00BC4A6A">
        <w:rPr>
          <w:rFonts w:ascii="Arial" w:eastAsia="Times New Roman" w:hAnsi="Arial" w:cs="Arial"/>
          <w:b/>
          <w:i/>
        </w:rPr>
        <w:t xml:space="preserve"> </w:t>
      </w:r>
      <w:r w:rsidR="00431122" w:rsidRPr="00BC4A6A">
        <w:rPr>
          <w:rFonts w:ascii="Arial" w:eastAsia="Times New Roman" w:hAnsi="Arial" w:cs="Arial"/>
          <w:b/>
          <w:i/>
        </w:rPr>
        <w:t>Rural Hospital Flexibility</w:t>
      </w:r>
      <w:r w:rsidRPr="00BC4A6A">
        <w:rPr>
          <w:rFonts w:ascii="Arial" w:eastAsia="Times New Roman" w:hAnsi="Arial" w:cs="Arial"/>
          <w:b/>
          <w:i/>
        </w:rPr>
        <w:t xml:space="preserve"> Grant Program</w:t>
      </w:r>
      <w:r w:rsidRPr="005367AF">
        <w:rPr>
          <w:rFonts w:ascii="Arial" w:eastAsia="Times New Roman" w:hAnsi="Arial" w:cs="Arial"/>
          <w:b/>
          <w:i/>
        </w:rPr>
        <w:t xml:space="preserve"> </w:t>
      </w:r>
    </w:p>
    <w:p w14:paraId="3237A877" w14:textId="77777777" w:rsidR="00CD519D" w:rsidRPr="005367AF" w:rsidRDefault="00CD519D" w:rsidP="00CD519D">
      <w:pPr>
        <w:pBdr>
          <w:bottom w:val="single" w:sz="4" w:space="1" w:color="auto"/>
        </w:pBdr>
        <w:spacing w:after="0" w:line="240" w:lineRule="auto"/>
        <w:jc w:val="center"/>
        <w:rPr>
          <w:rFonts w:ascii="Arial" w:eastAsia="Times New Roman" w:hAnsi="Arial" w:cs="Arial"/>
          <w:b/>
        </w:rPr>
      </w:pPr>
      <w:r w:rsidRPr="005367AF">
        <w:rPr>
          <w:rFonts w:ascii="Arial" w:eastAsia="Times New Roman" w:hAnsi="Arial" w:cs="Arial"/>
          <w:b/>
        </w:rPr>
        <w:t>NOTIFICATION OF GRANT FUNDING</w:t>
      </w:r>
    </w:p>
    <w:p w14:paraId="1C46BB7E" w14:textId="77777777" w:rsidR="00CD519D" w:rsidRPr="005367AF" w:rsidRDefault="00CD519D" w:rsidP="00CD519D">
      <w:pPr>
        <w:tabs>
          <w:tab w:val="num" w:pos="1440"/>
        </w:tabs>
        <w:spacing w:after="0" w:line="240" w:lineRule="auto"/>
        <w:rPr>
          <w:rFonts w:ascii="Arial" w:eastAsia="Times New Roman" w:hAnsi="Arial" w:cs="Arial"/>
        </w:rPr>
      </w:pPr>
    </w:p>
    <w:p w14:paraId="45C1ED52" w14:textId="5672194F"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The Rural Hospital Flexibility Program (F</w:t>
      </w:r>
      <w:r w:rsidR="00A079B0">
        <w:rPr>
          <w:rFonts w:ascii="Arial" w:eastAsia="Times New Roman" w:hAnsi="Arial" w:cs="Arial"/>
          <w:sz w:val="24"/>
          <w:szCs w:val="24"/>
        </w:rPr>
        <w:t>LEX</w:t>
      </w:r>
      <w:r w:rsidRPr="005367AF">
        <w:rPr>
          <w:rFonts w:ascii="Arial" w:eastAsia="Times New Roman" w:hAnsi="Arial" w:cs="Arial"/>
          <w:sz w:val="24"/>
          <w:szCs w:val="24"/>
        </w:rPr>
        <w:t xml:space="preserve"> Program) is a federal grant program directed to State Offices of Rural Health to support:</w:t>
      </w:r>
    </w:p>
    <w:p w14:paraId="3BBA4ADD" w14:textId="77777777" w:rsidR="00431122" w:rsidRPr="005367AF" w:rsidRDefault="00431122" w:rsidP="00431122">
      <w:pPr>
        <w:spacing w:after="0" w:line="240" w:lineRule="auto"/>
        <w:ind w:left="360"/>
        <w:rPr>
          <w:rFonts w:ascii="Arial" w:eastAsia="Times New Roman" w:hAnsi="Arial" w:cs="Arial"/>
          <w:sz w:val="24"/>
          <w:szCs w:val="24"/>
        </w:rPr>
      </w:pPr>
    </w:p>
    <w:p w14:paraId="74D6E596"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quality of health care provided in communities served by Critical Access Hospitals (CAHs)</w:t>
      </w:r>
    </w:p>
    <w:p w14:paraId="73329B82"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financial and operational performance of CAHs</w:t>
      </w:r>
    </w:p>
    <w:p w14:paraId="7784B958" w14:textId="26FACA80"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Developing collaborative regional and systems in CAH communities</w:t>
      </w:r>
    </w:p>
    <w:p w14:paraId="39C74D32" w14:textId="77777777" w:rsidR="00431122" w:rsidRPr="005367AF" w:rsidRDefault="00431122" w:rsidP="00431122">
      <w:pPr>
        <w:spacing w:after="0" w:line="240" w:lineRule="auto"/>
        <w:ind w:left="360"/>
        <w:rPr>
          <w:rFonts w:ascii="Arial" w:eastAsia="Times New Roman" w:hAnsi="Arial" w:cs="Arial"/>
          <w:sz w:val="24"/>
          <w:szCs w:val="24"/>
        </w:rPr>
      </w:pPr>
    </w:p>
    <w:p w14:paraId="2DE9441E" w14:textId="25056D2E"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The purpose of these Flex Program funds is to improve the quality of care provided by CAHs by focusing on improvement of financial and operational</w:t>
      </w:r>
      <w:r w:rsidR="00F66212">
        <w:rPr>
          <w:rFonts w:ascii="Arial" w:eastAsia="Times New Roman" w:hAnsi="Arial" w:cs="Arial"/>
          <w:sz w:val="24"/>
          <w:szCs w:val="24"/>
        </w:rPr>
        <w:t xml:space="preserve"> and</w:t>
      </w:r>
      <w:r w:rsidRPr="005367AF">
        <w:rPr>
          <w:rFonts w:ascii="Arial" w:eastAsia="Times New Roman" w:hAnsi="Arial" w:cs="Arial"/>
          <w:sz w:val="24"/>
          <w:szCs w:val="24"/>
        </w:rPr>
        <w:t xml:space="preserve"> quality </w:t>
      </w:r>
      <w:r w:rsidR="0024762F">
        <w:rPr>
          <w:rFonts w:ascii="Arial" w:eastAsia="Times New Roman" w:hAnsi="Arial" w:cs="Arial"/>
          <w:sz w:val="24"/>
          <w:szCs w:val="24"/>
        </w:rPr>
        <w:t>measures</w:t>
      </w:r>
      <w:r w:rsidR="00F66212">
        <w:rPr>
          <w:rFonts w:ascii="Arial" w:eastAsia="Times New Roman" w:hAnsi="Arial" w:cs="Arial"/>
          <w:sz w:val="24"/>
          <w:szCs w:val="24"/>
        </w:rPr>
        <w:t xml:space="preserve"> as guided by </w:t>
      </w:r>
      <w:r w:rsidRPr="005367AF">
        <w:rPr>
          <w:rFonts w:ascii="Arial" w:eastAsia="Times New Roman" w:hAnsi="Arial" w:cs="Arial"/>
          <w:sz w:val="24"/>
          <w:szCs w:val="24"/>
        </w:rPr>
        <w:t xml:space="preserve">the Federal Office of Rural Health Policy. </w:t>
      </w:r>
      <w:r w:rsidR="0024762F">
        <w:rPr>
          <w:rFonts w:ascii="Arial" w:eastAsia="Times New Roman" w:hAnsi="Arial" w:cs="Arial"/>
          <w:sz w:val="24"/>
          <w:szCs w:val="24"/>
        </w:rPr>
        <w:t>T</w:t>
      </w:r>
      <w:r w:rsidRPr="005367AF">
        <w:rPr>
          <w:rFonts w:ascii="Arial" w:eastAsia="Times New Roman" w:hAnsi="Arial" w:cs="Arial"/>
          <w:sz w:val="24"/>
          <w:szCs w:val="24"/>
        </w:rPr>
        <w:t>hese funds will support a</w:t>
      </w:r>
      <w:r w:rsidR="0024762F">
        <w:rPr>
          <w:rFonts w:ascii="Arial" w:eastAsia="Times New Roman" w:hAnsi="Arial" w:cs="Arial"/>
          <w:sz w:val="24"/>
          <w:szCs w:val="24"/>
        </w:rPr>
        <w:t xml:space="preserve"> </w:t>
      </w:r>
      <w:r w:rsidRPr="005367AF">
        <w:rPr>
          <w:rFonts w:ascii="Arial" w:eastAsia="Times New Roman" w:hAnsi="Arial" w:cs="Arial"/>
          <w:sz w:val="24"/>
          <w:szCs w:val="24"/>
        </w:rPr>
        <w:t>technical assistance model that includes group</w:t>
      </w:r>
      <w:r w:rsidR="006F6140">
        <w:rPr>
          <w:rFonts w:ascii="Arial" w:eastAsia="Times New Roman" w:hAnsi="Arial" w:cs="Arial"/>
          <w:sz w:val="24"/>
          <w:szCs w:val="24"/>
        </w:rPr>
        <w:t xml:space="preserve"> and</w:t>
      </w:r>
      <w:r w:rsidR="00CB3047">
        <w:rPr>
          <w:rFonts w:ascii="Arial" w:eastAsia="Times New Roman" w:hAnsi="Arial" w:cs="Arial"/>
          <w:sz w:val="24"/>
          <w:szCs w:val="24"/>
        </w:rPr>
        <w:t xml:space="preserve"> </w:t>
      </w:r>
      <w:r w:rsidRPr="005367AF">
        <w:rPr>
          <w:rFonts w:ascii="Arial" w:eastAsia="Times New Roman" w:hAnsi="Arial" w:cs="Arial"/>
          <w:sz w:val="24"/>
          <w:szCs w:val="24"/>
        </w:rPr>
        <w:t>individual</w:t>
      </w:r>
      <w:r w:rsidR="00F66212">
        <w:rPr>
          <w:rFonts w:ascii="Arial" w:eastAsia="Times New Roman" w:hAnsi="Arial" w:cs="Arial"/>
          <w:sz w:val="24"/>
          <w:szCs w:val="24"/>
        </w:rPr>
        <w:t xml:space="preserve"> </w:t>
      </w:r>
      <w:r w:rsidR="0024762F">
        <w:rPr>
          <w:rFonts w:ascii="Arial" w:eastAsia="Times New Roman" w:hAnsi="Arial" w:cs="Arial"/>
          <w:sz w:val="24"/>
          <w:szCs w:val="24"/>
        </w:rPr>
        <w:t>projects</w:t>
      </w:r>
      <w:r w:rsidR="006F6140">
        <w:rPr>
          <w:rFonts w:ascii="Arial" w:eastAsia="Times New Roman" w:hAnsi="Arial" w:cs="Arial"/>
          <w:sz w:val="24"/>
          <w:szCs w:val="24"/>
        </w:rPr>
        <w:t xml:space="preserve"> with the 20 CAHs in North Carolina</w:t>
      </w:r>
      <w:r w:rsidRPr="005367AF">
        <w:rPr>
          <w:rFonts w:ascii="Arial" w:eastAsia="Times New Roman" w:hAnsi="Arial" w:cs="Arial"/>
          <w:sz w:val="24"/>
          <w:szCs w:val="24"/>
        </w:rPr>
        <w:t xml:space="preserve">. </w:t>
      </w:r>
    </w:p>
    <w:p w14:paraId="68E6FB47" w14:textId="77777777" w:rsidR="00431122" w:rsidRPr="005367AF" w:rsidRDefault="00431122" w:rsidP="00431122">
      <w:pPr>
        <w:spacing w:after="0" w:line="240" w:lineRule="auto"/>
        <w:ind w:left="360"/>
        <w:rPr>
          <w:rFonts w:ascii="Arial" w:eastAsia="Times New Roman" w:hAnsi="Arial" w:cs="Arial"/>
          <w:sz w:val="24"/>
          <w:szCs w:val="24"/>
        </w:rPr>
      </w:pPr>
    </w:p>
    <w:p w14:paraId="0042BE78" w14:textId="5C3A3A54"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This grant will be awarded to an organization or organizations to perform the following activities: </w:t>
      </w:r>
    </w:p>
    <w:p w14:paraId="69D5AC88" w14:textId="77777777" w:rsidR="00431122" w:rsidRPr="005367AF" w:rsidRDefault="00431122" w:rsidP="00431122">
      <w:pPr>
        <w:spacing w:after="0" w:line="240" w:lineRule="auto"/>
        <w:ind w:left="360"/>
        <w:rPr>
          <w:rFonts w:ascii="Arial" w:eastAsia="Times New Roman" w:hAnsi="Arial" w:cs="Arial"/>
          <w:sz w:val="24"/>
          <w:szCs w:val="24"/>
        </w:rPr>
      </w:pPr>
    </w:p>
    <w:p w14:paraId="680C0344" w14:textId="6095290E" w:rsidR="00BC4A6A" w:rsidRDefault="00BC4A6A" w:rsidP="00431122">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Plan, conduct</w:t>
      </w:r>
      <w:r w:rsidR="00431122" w:rsidRPr="005367AF">
        <w:rPr>
          <w:rFonts w:ascii="Arial" w:eastAsia="Times New Roman" w:hAnsi="Arial" w:cs="Arial"/>
          <w:sz w:val="24"/>
          <w:szCs w:val="24"/>
        </w:rPr>
        <w:t xml:space="preserve">, manage, and facilitate </w:t>
      </w:r>
      <w:r w:rsidR="00064179">
        <w:rPr>
          <w:rFonts w:ascii="Arial" w:eastAsia="Times New Roman" w:hAnsi="Arial" w:cs="Arial"/>
          <w:sz w:val="24"/>
          <w:szCs w:val="24"/>
        </w:rPr>
        <w:t>statewide an</w:t>
      </w:r>
      <w:r>
        <w:rPr>
          <w:rFonts w:ascii="Arial" w:eastAsia="Times New Roman" w:hAnsi="Arial" w:cs="Arial"/>
          <w:sz w:val="24"/>
          <w:szCs w:val="24"/>
        </w:rPr>
        <w:t xml:space="preserve">d (if requested) </w:t>
      </w:r>
      <w:r w:rsidR="00064179">
        <w:rPr>
          <w:rFonts w:ascii="Arial" w:eastAsia="Times New Roman" w:hAnsi="Arial" w:cs="Arial"/>
          <w:sz w:val="24"/>
          <w:szCs w:val="24"/>
        </w:rPr>
        <w:t xml:space="preserve">regional </w:t>
      </w:r>
      <w:r w:rsidR="00431122" w:rsidRPr="005367AF">
        <w:rPr>
          <w:rFonts w:ascii="Arial" w:eastAsia="Times New Roman" w:hAnsi="Arial" w:cs="Arial"/>
          <w:sz w:val="24"/>
          <w:szCs w:val="24"/>
        </w:rPr>
        <w:t xml:space="preserve">meetings of CAH executives </w:t>
      </w:r>
      <w:r>
        <w:rPr>
          <w:rFonts w:ascii="Arial" w:eastAsia="Times New Roman" w:hAnsi="Arial" w:cs="Arial"/>
          <w:sz w:val="24"/>
          <w:szCs w:val="24"/>
        </w:rPr>
        <w:t xml:space="preserve">in a forum where they can learn and </w:t>
      </w:r>
      <w:r w:rsidR="00431122" w:rsidRPr="005367AF">
        <w:rPr>
          <w:rFonts w:ascii="Arial" w:eastAsia="Times New Roman" w:hAnsi="Arial" w:cs="Arial"/>
          <w:sz w:val="24"/>
          <w:szCs w:val="24"/>
        </w:rPr>
        <w:t>share best practices,</w:t>
      </w:r>
      <w:r>
        <w:rPr>
          <w:rFonts w:ascii="Arial" w:eastAsia="Times New Roman" w:hAnsi="Arial" w:cs="Arial"/>
          <w:sz w:val="24"/>
          <w:szCs w:val="24"/>
        </w:rPr>
        <w:t xml:space="preserve"> receive </w:t>
      </w:r>
      <w:r w:rsidR="00431122" w:rsidRPr="005367AF">
        <w:rPr>
          <w:rFonts w:ascii="Arial" w:eastAsia="Times New Roman" w:hAnsi="Arial" w:cs="Arial"/>
          <w:sz w:val="24"/>
          <w:szCs w:val="24"/>
        </w:rPr>
        <w:t xml:space="preserve">technical assistance </w:t>
      </w:r>
      <w:r>
        <w:rPr>
          <w:rFonts w:ascii="Arial" w:eastAsia="Times New Roman" w:hAnsi="Arial" w:cs="Arial"/>
          <w:sz w:val="24"/>
          <w:szCs w:val="24"/>
        </w:rPr>
        <w:t>on improving</w:t>
      </w:r>
      <w:r w:rsidR="00431122" w:rsidRPr="005367AF">
        <w:rPr>
          <w:rFonts w:ascii="Arial" w:eastAsia="Times New Roman" w:hAnsi="Arial" w:cs="Arial"/>
          <w:sz w:val="24"/>
          <w:szCs w:val="24"/>
        </w:rPr>
        <w:t xml:space="preserve"> quality, financial and operational areas,</w:t>
      </w:r>
      <w:r w:rsidR="006F6140">
        <w:rPr>
          <w:rFonts w:ascii="Arial" w:eastAsia="Times New Roman" w:hAnsi="Arial" w:cs="Arial"/>
          <w:sz w:val="24"/>
          <w:szCs w:val="24"/>
        </w:rPr>
        <w:t xml:space="preserve"> receive technical assistance on</w:t>
      </w:r>
      <w:r w:rsidR="00431122" w:rsidRPr="005367AF">
        <w:rPr>
          <w:rFonts w:ascii="Arial" w:eastAsia="Times New Roman" w:hAnsi="Arial" w:cs="Arial"/>
          <w:sz w:val="24"/>
          <w:szCs w:val="24"/>
        </w:rPr>
        <w:t xml:space="preserve"> population health</w:t>
      </w:r>
      <w:r w:rsidR="006F6140">
        <w:rPr>
          <w:rFonts w:ascii="Arial" w:eastAsia="Times New Roman" w:hAnsi="Arial" w:cs="Arial"/>
          <w:sz w:val="24"/>
          <w:szCs w:val="24"/>
        </w:rPr>
        <w:t xml:space="preserve"> strategies</w:t>
      </w:r>
      <w:r w:rsidR="0024762F">
        <w:rPr>
          <w:rFonts w:ascii="Arial" w:eastAsia="Times New Roman" w:hAnsi="Arial" w:cs="Arial"/>
          <w:sz w:val="24"/>
          <w:szCs w:val="24"/>
        </w:rPr>
        <w:t>;</w:t>
      </w:r>
      <w:r w:rsidR="00431122" w:rsidRPr="005367AF">
        <w:rPr>
          <w:rFonts w:ascii="Arial" w:eastAsia="Times New Roman" w:hAnsi="Arial" w:cs="Arial"/>
          <w:sz w:val="24"/>
          <w:szCs w:val="24"/>
        </w:rPr>
        <w:t xml:space="preserve"> investigate primary care capacity, </w:t>
      </w:r>
      <w:r w:rsidR="0024762F">
        <w:rPr>
          <w:rFonts w:ascii="Arial" w:eastAsia="Times New Roman" w:hAnsi="Arial" w:cs="Arial"/>
          <w:sz w:val="24"/>
          <w:szCs w:val="24"/>
        </w:rPr>
        <w:t xml:space="preserve">develop </w:t>
      </w:r>
      <w:r w:rsidR="00431122" w:rsidRPr="005367AF">
        <w:rPr>
          <w:rFonts w:ascii="Arial" w:eastAsia="Times New Roman" w:hAnsi="Arial" w:cs="Arial"/>
          <w:sz w:val="24"/>
          <w:szCs w:val="24"/>
        </w:rPr>
        <w:t xml:space="preserve">innovative model </w:t>
      </w:r>
      <w:r w:rsidR="00462EE1" w:rsidRPr="005367AF">
        <w:rPr>
          <w:rFonts w:ascii="Arial" w:eastAsia="Times New Roman" w:hAnsi="Arial" w:cs="Arial"/>
          <w:sz w:val="24"/>
          <w:szCs w:val="24"/>
        </w:rPr>
        <w:t>ideas,</w:t>
      </w:r>
      <w:r w:rsidR="00431122" w:rsidRPr="005367AF">
        <w:rPr>
          <w:rFonts w:ascii="Arial" w:eastAsia="Times New Roman" w:hAnsi="Arial" w:cs="Arial"/>
          <w:sz w:val="24"/>
          <w:szCs w:val="24"/>
        </w:rPr>
        <w:t xml:space="preserve"> and</w:t>
      </w:r>
      <w:r w:rsidR="0024762F">
        <w:rPr>
          <w:rFonts w:ascii="Arial" w:eastAsia="Times New Roman" w:hAnsi="Arial" w:cs="Arial"/>
          <w:sz w:val="24"/>
          <w:szCs w:val="24"/>
        </w:rPr>
        <w:t xml:space="preserve"> assist with</w:t>
      </w:r>
      <w:r w:rsidR="00431122" w:rsidRPr="005367AF">
        <w:rPr>
          <w:rFonts w:ascii="Arial" w:eastAsia="Times New Roman" w:hAnsi="Arial" w:cs="Arial"/>
          <w:sz w:val="24"/>
          <w:szCs w:val="24"/>
        </w:rPr>
        <w:t xml:space="preserve"> workforce </w:t>
      </w:r>
      <w:r w:rsidR="0024762F">
        <w:rPr>
          <w:rFonts w:ascii="Arial" w:eastAsia="Times New Roman" w:hAnsi="Arial" w:cs="Arial"/>
          <w:sz w:val="24"/>
          <w:szCs w:val="24"/>
        </w:rPr>
        <w:t>recruitment and retention</w:t>
      </w:r>
      <w:r w:rsidR="00431122" w:rsidRPr="005367AF">
        <w:rPr>
          <w:rFonts w:ascii="Arial" w:eastAsia="Times New Roman" w:hAnsi="Arial" w:cs="Arial"/>
          <w:sz w:val="24"/>
          <w:szCs w:val="24"/>
        </w:rPr>
        <w:t>.</w:t>
      </w:r>
      <w:r>
        <w:rPr>
          <w:rFonts w:ascii="Arial" w:eastAsia="Times New Roman" w:hAnsi="Arial" w:cs="Arial"/>
          <w:sz w:val="24"/>
          <w:szCs w:val="24"/>
        </w:rPr>
        <w:t xml:space="preserve"> </w:t>
      </w:r>
      <w:r w:rsidR="00E25C88">
        <w:rPr>
          <w:rFonts w:ascii="Arial" w:eastAsia="Times New Roman" w:hAnsi="Arial" w:cs="Arial"/>
          <w:sz w:val="24"/>
          <w:szCs w:val="24"/>
        </w:rPr>
        <w:t>The statewide and/or regional meeting</w:t>
      </w:r>
      <w:r>
        <w:rPr>
          <w:rFonts w:ascii="Arial" w:eastAsia="Times New Roman" w:hAnsi="Arial" w:cs="Arial"/>
          <w:sz w:val="24"/>
          <w:szCs w:val="24"/>
        </w:rPr>
        <w:t>s</w:t>
      </w:r>
      <w:r w:rsidR="00E25C88">
        <w:rPr>
          <w:rFonts w:ascii="Arial" w:eastAsia="Times New Roman" w:hAnsi="Arial" w:cs="Arial"/>
          <w:sz w:val="24"/>
          <w:szCs w:val="24"/>
        </w:rPr>
        <w:t xml:space="preserve"> require contractor attendance/participation. </w:t>
      </w:r>
    </w:p>
    <w:p w14:paraId="3FF6240C" w14:textId="1BAB631F" w:rsidR="00431122" w:rsidRDefault="00064179" w:rsidP="00431122">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Plan and implement i</w:t>
      </w:r>
      <w:r w:rsidR="00431122" w:rsidRPr="005367AF">
        <w:rPr>
          <w:rFonts w:ascii="Arial" w:eastAsia="Times New Roman" w:hAnsi="Arial" w:cs="Arial"/>
          <w:sz w:val="24"/>
          <w:szCs w:val="24"/>
        </w:rPr>
        <w:t xml:space="preserve">ndividual </w:t>
      </w:r>
      <w:r>
        <w:rPr>
          <w:rFonts w:ascii="Arial" w:eastAsia="Times New Roman" w:hAnsi="Arial" w:cs="Arial"/>
          <w:sz w:val="24"/>
          <w:szCs w:val="24"/>
        </w:rPr>
        <w:t xml:space="preserve">technical assistance </w:t>
      </w:r>
      <w:r w:rsidR="00431122" w:rsidRPr="005367AF">
        <w:rPr>
          <w:rFonts w:ascii="Arial" w:eastAsia="Times New Roman" w:hAnsi="Arial" w:cs="Arial"/>
          <w:sz w:val="24"/>
          <w:szCs w:val="24"/>
        </w:rPr>
        <w:t>projects with CAHs</w:t>
      </w:r>
      <w:r>
        <w:rPr>
          <w:rFonts w:ascii="Arial" w:eastAsia="Times New Roman" w:hAnsi="Arial" w:cs="Arial"/>
          <w:sz w:val="24"/>
          <w:szCs w:val="24"/>
        </w:rPr>
        <w:t>,</w:t>
      </w:r>
      <w:r w:rsidR="00431122" w:rsidRPr="005367AF">
        <w:rPr>
          <w:rFonts w:ascii="Arial" w:eastAsia="Times New Roman" w:hAnsi="Arial" w:cs="Arial"/>
          <w:sz w:val="24"/>
          <w:szCs w:val="24"/>
        </w:rPr>
        <w:t xml:space="preserve"> or </w:t>
      </w:r>
      <w:r w:rsidR="0024762F">
        <w:rPr>
          <w:rFonts w:ascii="Arial" w:eastAsia="Times New Roman" w:hAnsi="Arial" w:cs="Arial"/>
          <w:sz w:val="24"/>
          <w:szCs w:val="24"/>
        </w:rPr>
        <w:t>a network</w:t>
      </w:r>
      <w:r w:rsidR="00431122" w:rsidRPr="005367AF">
        <w:rPr>
          <w:rFonts w:ascii="Arial" w:eastAsia="Times New Roman" w:hAnsi="Arial" w:cs="Arial"/>
          <w:sz w:val="24"/>
          <w:szCs w:val="24"/>
        </w:rPr>
        <w:t xml:space="preserve"> of CAHs</w:t>
      </w:r>
      <w:r>
        <w:rPr>
          <w:rFonts w:ascii="Arial" w:eastAsia="Times New Roman" w:hAnsi="Arial" w:cs="Arial"/>
          <w:sz w:val="24"/>
          <w:szCs w:val="24"/>
        </w:rPr>
        <w:t>,</w:t>
      </w:r>
      <w:r w:rsidR="00431122" w:rsidRPr="005367AF">
        <w:rPr>
          <w:rFonts w:ascii="Arial" w:eastAsia="Times New Roman" w:hAnsi="Arial" w:cs="Arial"/>
          <w:sz w:val="24"/>
          <w:szCs w:val="24"/>
        </w:rPr>
        <w:t xml:space="preserve"> to identify opportunities</w:t>
      </w:r>
      <w:r w:rsidR="00462EE1">
        <w:rPr>
          <w:rFonts w:ascii="Arial" w:eastAsia="Times New Roman" w:hAnsi="Arial" w:cs="Arial"/>
          <w:sz w:val="24"/>
          <w:szCs w:val="24"/>
        </w:rPr>
        <w:t xml:space="preserve"> for, </w:t>
      </w:r>
      <w:r w:rsidR="00431122" w:rsidRPr="005367AF">
        <w:rPr>
          <w:rFonts w:ascii="Arial" w:eastAsia="Times New Roman" w:hAnsi="Arial" w:cs="Arial"/>
          <w:sz w:val="24"/>
          <w:szCs w:val="24"/>
        </w:rPr>
        <w:t>and initiate</w:t>
      </w:r>
      <w:r w:rsidR="00462EE1">
        <w:rPr>
          <w:rFonts w:ascii="Arial" w:eastAsia="Times New Roman" w:hAnsi="Arial" w:cs="Arial"/>
          <w:sz w:val="24"/>
          <w:szCs w:val="24"/>
        </w:rPr>
        <w:t xml:space="preserve">, </w:t>
      </w:r>
      <w:r w:rsidR="00BC4A6A">
        <w:rPr>
          <w:rFonts w:ascii="Arial" w:eastAsia="Times New Roman" w:hAnsi="Arial" w:cs="Arial"/>
          <w:sz w:val="24"/>
          <w:szCs w:val="24"/>
        </w:rPr>
        <w:t xml:space="preserve">improvements to </w:t>
      </w:r>
      <w:r w:rsidR="00431122" w:rsidRPr="005367AF">
        <w:rPr>
          <w:rFonts w:ascii="Arial" w:eastAsia="Times New Roman" w:hAnsi="Arial" w:cs="Arial"/>
          <w:sz w:val="24"/>
          <w:szCs w:val="24"/>
        </w:rPr>
        <w:t>quality, financial and operational</w:t>
      </w:r>
      <w:r w:rsidR="005F6F88">
        <w:rPr>
          <w:rFonts w:ascii="Arial" w:eastAsia="Times New Roman" w:hAnsi="Arial" w:cs="Arial"/>
          <w:sz w:val="24"/>
          <w:szCs w:val="24"/>
        </w:rPr>
        <w:t xml:space="preserve"> performance</w:t>
      </w:r>
      <w:r w:rsidR="00FE4A07">
        <w:rPr>
          <w:rFonts w:ascii="Arial" w:eastAsia="Times New Roman" w:hAnsi="Arial" w:cs="Arial"/>
          <w:sz w:val="24"/>
          <w:szCs w:val="24"/>
        </w:rPr>
        <w:t>.</w:t>
      </w:r>
    </w:p>
    <w:p w14:paraId="7F09178C" w14:textId="518F4532" w:rsidR="00EF5EEB" w:rsidRPr="005367AF" w:rsidRDefault="00EF5EEB" w:rsidP="00EF5EEB">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Organize collaborative networks for CAHs to share best practices and work together on various quality </w:t>
      </w:r>
      <w:r w:rsidR="006F6140">
        <w:rPr>
          <w:rFonts w:ascii="Arial" w:eastAsia="Times New Roman" w:hAnsi="Arial" w:cs="Arial"/>
          <w:sz w:val="24"/>
          <w:szCs w:val="24"/>
        </w:rPr>
        <w:t xml:space="preserve">improvement </w:t>
      </w:r>
      <w:r w:rsidRPr="005367AF">
        <w:rPr>
          <w:rFonts w:ascii="Arial" w:eastAsia="Times New Roman" w:hAnsi="Arial" w:cs="Arial"/>
          <w:sz w:val="24"/>
          <w:szCs w:val="24"/>
        </w:rPr>
        <w:t>initiatives.</w:t>
      </w:r>
    </w:p>
    <w:p w14:paraId="6B288DF2"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Engage CAHs in submitting quality performance data as required by the Medicare Beneficiary Quality Improvement Program (MBQIP).</w:t>
      </w:r>
    </w:p>
    <w:p w14:paraId="76E29F3D" w14:textId="77777777" w:rsidR="00431122" w:rsidRPr="005367AF" w:rsidRDefault="00431122" w:rsidP="00431122">
      <w:pPr>
        <w:spacing w:after="0" w:line="240" w:lineRule="auto"/>
        <w:ind w:left="360"/>
        <w:rPr>
          <w:rFonts w:ascii="Arial" w:eastAsia="Times New Roman" w:hAnsi="Arial" w:cs="Arial"/>
          <w:sz w:val="24"/>
          <w:szCs w:val="24"/>
        </w:rPr>
      </w:pPr>
    </w:p>
    <w:p w14:paraId="6F03D839" w14:textId="6F8D9122"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The activities will be performed with intent to improve CAH performance in the following areas:</w:t>
      </w:r>
    </w:p>
    <w:p w14:paraId="018B06A9"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Key financial indicators identified by the Flex Monitoring Team (FMT)</w:t>
      </w:r>
    </w:p>
    <w:p w14:paraId="6FBA6938" w14:textId="023DE1FB"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Inpatient core measures as defined by </w:t>
      </w:r>
      <w:r w:rsidR="00A079B0" w:rsidRPr="005367AF">
        <w:rPr>
          <w:rFonts w:ascii="Arial" w:eastAsia="Times New Roman" w:hAnsi="Arial" w:cs="Arial"/>
          <w:sz w:val="24"/>
          <w:szCs w:val="24"/>
        </w:rPr>
        <w:t>MBQIP.</w:t>
      </w:r>
    </w:p>
    <w:p w14:paraId="5D6371A4" w14:textId="1B1300B3"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Outpatient core measures as defined by MBQIP</w:t>
      </w:r>
      <w:r w:rsidR="00A079B0">
        <w:rPr>
          <w:rFonts w:ascii="Arial" w:eastAsia="Times New Roman" w:hAnsi="Arial" w:cs="Arial"/>
          <w:sz w:val="24"/>
          <w:szCs w:val="24"/>
        </w:rPr>
        <w:t>.</w:t>
      </w:r>
    </w:p>
    <w:p w14:paraId="4B0B9AC9" w14:textId="342C8973" w:rsidR="00431122"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Hospital Consumer Assessment of Healthcare Providers and Systems (HCAHPS) scores </w:t>
      </w:r>
    </w:p>
    <w:p w14:paraId="78E86C9D" w14:textId="280AA824" w:rsidR="00F66212" w:rsidRPr="005367AF" w:rsidRDefault="00F66212" w:rsidP="00431122">
      <w:pPr>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Emergency Department Transfer Communication (EDTC) </w:t>
      </w:r>
      <w:r w:rsidR="00A079B0">
        <w:rPr>
          <w:rFonts w:ascii="Arial" w:eastAsia="Times New Roman" w:hAnsi="Arial" w:cs="Arial"/>
          <w:sz w:val="24"/>
          <w:szCs w:val="24"/>
        </w:rPr>
        <w:t>reporting</w:t>
      </w:r>
      <w:r>
        <w:rPr>
          <w:rFonts w:ascii="Arial" w:eastAsia="Times New Roman" w:hAnsi="Arial" w:cs="Arial"/>
          <w:sz w:val="24"/>
          <w:szCs w:val="24"/>
        </w:rPr>
        <w:t>.</w:t>
      </w:r>
    </w:p>
    <w:p w14:paraId="0A3B8DCB" w14:textId="77777777" w:rsidR="00CD519D" w:rsidRPr="005367AF" w:rsidRDefault="00CD519D" w:rsidP="00CD519D">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    </w:t>
      </w:r>
    </w:p>
    <w:p w14:paraId="008DD0B3" w14:textId="0776371C" w:rsidR="00BC4A6A" w:rsidRDefault="00F67F7D" w:rsidP="0042063A">
      <w:pPr>
        <w:tabs>
          <w:tab w:val="left" w:pos="720"/>
        </w:tabs>
        <w:spacing w:after="0" w:line="240" w:lineRule="auto"/>
        <w:rPr>
          <w:rFonts w:ascii="Arial" w:eastAsia="Times New Roman" w:hAnsi="Arial" w:cs="Arial"/>
          <w:sz w:val="24"/>
          <w:szCs w:val="24"/>
        </w:rPr>
      </w:pPr>
      <w:bookmarkStart w:id="0" w:name="_Hlk78186799"/>
      <w:r w:rsidRPr="00BC4A6A">
        <w:rPr>
          <w:rFonts w:ascii="Arial" w:eastAsia="Times New Roman" w:hAnsi="Arial" w:cs="Arial"/>
          <w:b/>
          <w:i/>
          <w:sz w:val="24"/>
          <w:szCs w:val="24"/>
        </w:rPr>
        <w:t>The</w:t>
      </w:r>
      <w:r w:rsidR="009D4C5F" w:rsidRPr="00BC4A6A">
        <w:rPr>
          <w:rFonts w:ascii="Arial" w:eastAsia="Times New Roman" w:hAnsi="Arial" w:cs="Arial"/>
          <w:b/>
          <w:i/>
          <w:sz w:val="24"/>
          <w:szCs w:val="24"/>
        </w:rPr>
        <w:t xml:space="preserve"> </w:t>
      </w:r>
      <w:r w:rsidRPr="00BC4A6A">
        <w:rPr>
          <w:rFonts w:ascii="Arial" w:eastAsia="Times New Roman" w:hAnsi="Arial" w:cs="Arial"/>
          <w:b/>
          <w:i/>
          <w:sz w:val="24"/>
          <w:szCs w:val="24"/>
        </w:rPr>
        <w:t xml:space="preserve">maximum total per grant year </w:t>
      </w:r>
      <w:r w:rsidR="00EF5EEB" w:rsidRPr="00BC4A6A">
        <w:rPr>
          <w:rFonts w:ascii="Arial" w:eastAsia="Times New Roman" w:hAnsi="Arial" w:cs="Arial"/>
          <w:b/>
          <w:i/>
          <w:sz w:val="24"/>
          <w:szCs w:val="24"/>
        </w:rPr>
        <w:t>cannot</w:t>
      </w:r>
      <w:r w:rsidR="0042063A" w:rsidRPr="00BC4A6A">
        <w:rPr>
          <w:rFonts w:ascii="Arial" w:eastAsia="Times New Roman" w:hAnsi="Arial" w:cs="Arial"/>
          <w:b/>
          <w:i/>
          <w:sz w:val="24"/>
          <w:szCs w:val="24"/>
        </w:rPr>
        <w:t xml:space="preserve"> exceed</w:t>
      </w:r>
      <w:r w:rsidRPr="00BC4A6A">
        <w:rPr>
          <w:rFonts w:ascii="Arial" w:eastAsia="Times New Roman" w:hAnsi="Arial" w:cs="Arial"/>
          <w:b/>
          <w:i/>
          <w:sz w:val="24"/>
          <w:szCs w:val="24"/>
        </w:rPr>
        <w:t xml:space="preserve"> </w:t>
      </w:r>
      <w:r w:rsidRPr="00BC4A6A">
        <w:rPr>
          <w:rFonts w:ascii="Arial" w:eastAsia="Times New Roman" w:hAnsi="Arial" w:cs="Arial"/>
          <w:b/>
          <w:iCs/>
          <w:sz w:val="24"/>
          <w:szCs w:val="24"/>
        </w:rPr>
        <w:t>$</w:t>
      </w:r>
      <w:r w:rsidR="00E55852" w:rsidRPr="00BC4A6A">
        <w:rPr>
          <w:rFonts w:ascii="Arial" w:eastAsia="Times New Roman" w:hAnsi="Arial" w:cs="Arial"/>
          <w:b/>
          <w:iCs/>
          <w:sz w:val="24"/>
          <w:szCs w:val="24"/>
        </w:rPr>
        <w:t>350</w:t>
      </w:r>
      <w:r w:rsidR="007A75ED" w:rsidRPr="00BC4A6A">
        <w:rPr>
          <w:rFonts w:ascii="Arial" w:eastAsia="Times New Roman" w:hAnsi="Arial" w:cs="Arial"/>
          <w:b/>
          <w:iCs/>
          <w:sz w:val="24"/>
          <w:szCs w:val="24"/>
        </w:rPr>
        <w:t>,</w:t>
      </w:r>
      <w:r w:rsidR="00E55852" w:rsidRPr="00BC4A6A">
        <w:rPr>
          <w:rFonts w:ascii="Arial" w:eastAsia="Times New Roman" w:hAnsi="Arial" w:cs="Arial"/>
          <w:b/>
          <w:iCs/>
          <w:sz w:val="24"/>
          <w:szCs w:val="24"/>
        </w:rPr>
        <w:t>0</w:t>
      </w:r>
      <w:r w:rsidR="007A75ED" w:rsidRPr="00BC4A6A">
        <w:rPr>
          <w:rFonts w:ascii="Arial" w:eastAsia="Times New Roman" w:hAnsi="Arial" w:cs="Arial"/>
          <w:b/>
          <w:iCs/>
          <w:sz w:val="24"/>
          <w:szCs w:val="24"/>
        </w:rPr>
        <w:t>00</w:t>
      </w:r>
      <w:r w:rsidR="0042063A" w:rsidRPr="00BC4A6A">
        <w:rPr>
          <w:rFonts w:ascii="Arial" w:eastAsia="Times New Roman" w:hAnsi="Arial" w:cs="Arial"/>
          <w:b/>
          <w:iCs/>
          <w:sz w:val="24"/>
          <w:szCs w:val="24"/>
        </w:rPr>
        <w:t xml:space="preserve"> per year</w:t>
      </w:r>
      <w:r w:rsidRPr="00BC4A6A">
        <w:rPr>
          <w:rFonts w:ascii="Arial" w:eastAsia="Times New Roman" w:hAnsi="Arial" w:cs="Arial"/>
          <w:b/>
          <w:i/>
          <w:sz w:val="24"/>
          <w:szCs w:val="24"/>
        </w:rPr>
        <w:t>.</w:t>
      </w:r>
      <w:r w:rsidR="00CD519D" w:rsidRPr="00BC4A6A">
        <w:rPr>
          <w:rFonts w:ascii="Arial" w:eastAsia="Times New Roman" w:hAnsi="Arial" w:cs="Arial"/>
          <w:sz w:val="24"/>
          <w:szCs w:val="24"/>
        </w:rPr>
        <w:t xml:space="preserve"> </w:t>
      </w:r>
      <w:r w:rsidR="00BC4A6A">
        <w:rPr>
          <w:rFonts w:ascii="Arial" w:eastAsia="Times New Roman" w:hAnsi="Arial" w:cs="Arial"/>
          <w:sz w:val="24"/>
          <w:szCs w:val="24"/>
        </w:rPr>
        <w:t xml:space="preserve">Year </w:t>
      </w:r>
      <w:r w:rsidR="00462EE1">
        <w:rPr>
          <w:rFonts w:ascii="Arial" w:eastAsia="Times New Roman" w:hAnsi="Arial" w:cs="Arial"/>
          <w:sz w:val="24"/>
          <w:szCs w:val="24"/>
        </w:rPr>
        <w:t>O</w:t>
      </w:r>
      <w:r w:rsidR="00BC4A6A">
        <w:rPr>
          <w:rFonts w:ascii="Arial" w:eastAsia="Times New Roman" w:hAnsi="Arial" w:cs="Arial"/>
          <w:sz w:val="24"/>
          <w:szCs w:val="24"/>
        </w:rPr>
        <w:t xml:space="preserve">ne funding (September 1, 2024 – August 31, 2025) must be </w:t>
      </w:r>
      <w:r w:rsidR="00CD519D" w:rsidRPr="00BC4A6A">
        <w:rPr>
          <w:rFonts w:ascii="Arial" w:eastAsia="Times New Roman" w:hAnsi="Arial" w:cs="Arial"/>
          <w:sz w:val="24"/>
          <w:szCs w:val="24"/>
        </w:rPr>
        <w:t xml:space="preserve">expended by </w:t>
      </w:r>
      <w:r w:rsidR="00431122" w:rsidRPr="00BC4A6A">
        <w:rPr>
          <w:rFonts w:ascii="Arial" w:eastAsia="Times New Roman" w:hAnsi="Arial" w:cs="Arial"/>
          <w:sz w:val="24"/>
          <w:szCs w:val="24"/>
        </w:rPr>
        <w:t xml:space="preserve">August 31, </w:t>
      </w:r>
      <w:r w:rsidR="00F66212" w:rsidRPr="00BC4A6A">
        <w:rPr>
          <w:rFonts w:ascii="Arial" w:eastAsia="Times New Roman" w:hAnsi="Arial" w:cs="Arial"/>
          <w:sz w:val="24"/>
          <w:szCs w:val="24"/>
        </w:rPr>
        <w:t>2025</w:t>
      </w:r>
      <w:r w:rsidR="00BC4A6A">
        <w:rPr>
          <w:rFonts w:ascii="Arial" w:eastAsia="Times New Roman" w:hAnsi="Arial" w:cs="Arial"/>
          <w:sz w:val="24"/>
          <w:szCs w:val="24"/>
        </w:rPr>
        <w:t xml:space="preserve">. Year </w:t>
      </w:r>
      <w:r w:rsidR="00462EE1">
        <w:rPr>
          <w:rFonts w:ascii="Arial" w:eastAsia="Times New Roman" w:hAnsi="Arial" w:cs="Arial"/>
          <w:sz w:val="24"/>
          <w:szCs w:val="24"/>
        </w:rPr>
        <w:t>T</w:t>
      </w:r>
      <w:r w:rsidR="00BC4A6A">
        <w:rPr>
          <w:rFonts w:ascii="Arial" w:eastAsia="Times New Roman" w:hAnsi="Arial" w:cs="Arial"/>
          <w:sz w:val="24"/>
          <w:szCs w:val="24"/>
        </w:rPr>
        <w:t xml:space="preserve">wo funding (September 1, 2025 – August 31. 2026) must be expended by </w:t>
      </w:r>
      <w:r w:rsidR="0042063A" w:rsidRPr="00BC4A6A">
        <w:rPr>
          <w:rFonts w:ascii="Arial" w:eastAsia="Times New Roman" w:hAnsi="Arial" w:cs="Arial"/>
          <w:sz w:val="24"/>
          <w:szCs w:val="24"/>
        </w:rPr>
        <w:t xml:space="preserve">August 31, </w:t>
      </w:r>
      <w:r w:rsidR="002964CA" w:rsidRPr="00BC4A6A">
        <w:rPr>
          <w:rFonts w:ascii="Arial" w:eastAsia="Times New Roman" w:hAnsi="Arial" w:cs="Arial"/>
          <w:sz w:val="24"/>
          <w:szCs w:val="24"/>
        </w:rPr>
        <w:t>2026</w:t>
      </w:r>
      <w:r w:rsidR="00BC4A6A">
        <w:rPr>
          <w:rFonts w:ascii="Arial" w:eastAsia="Times New Roman" w:hAnsi="Arial" w:cs="Arial"/>
          <w:sz w:val="24"/>
          <w:szCs w:val="24"/>
        </w:rPr>
        <w:t xml:space="preserve">. </w:t>
      </w:r>
    </w:p>
    <w:p w14:paraId="4394813F" w14:textId="77777777" w:rsidR="00BC4A6A" w:rsidRDefault="00BC4A6A" w:rsidP="0042063A">
      <w:pPr>
        <w:tabs>
          <w:tab w:val="left" w:pos="720"/>
        </w:tabs>
        <w:spacing w:after="0" w:line="240" w:lineRule="auto"/>
        <w:rPr>
          <w:rFonts w:ascii="Arial" w:eastAsia="Times New Roman" w:hAnsi="Arial" w:cs="Arial"/>
          <w:sz w:val="24"/>
          <w:szCs w:val="24"/>
        </w:rPr>
      </w:pPr>
    </w:p>
    <w:p w14:paraId="36EE7610" w14:textId="44D9EE03" w:rsidR="00BC4A6A" w:rsidRDefault="002C4832" w:rsidP="0042063A">
      <w:pPr>
        <w:tabs>
          <w:tab w:val="left" w:pos="720"/>
        </w:tabs>
        <w:spacing w:after="0" w:line="240" w:lineRule="auto"/>
        <w:rPr>
          <w:rFonts w:ascii="Arial" w:eastAsia="Times New Roman" w:hAnsi="Arial" w:cs="Arial"/>
          <w:b/>
          <w:bCs/>
          <w:sz w:val="24"/>
          <w:szCs w:val="24"/>
        </w:rPr>
      </w:pPr>
      <w:r w:rsidRPr="00BC4A6A">
        <w:rPr>
          <w:rFonts w:ascii="Arial" w:eastAsia="Times New Roman" w:hAnsi="Arial" w:cs="Arial"/>
          <w:b/>
          <w:bCs/>
          <w:sz w:val="24"/>
          <w:szCs w:val="24"/>
        </w:rPr>
        <w:t>Funding</w:t>
      </w:r>
      <w:r w:rsidR="00AF030C" w:rsidRPr="00BC4A6A">
        <w:rPr>
          <w:rFonts w:ascii="Arial" w:eastAsia="Times New Roman" w:hAnsi="Arial" w:cs="Arial"/>
          <w:b/>
          <w:bCs/>
          <w:sz w:val="24"/>
          <w:szCs w:val="24"/>
        </w:rPr>
        <w:t xml:space="preserve"> is dependent on federal allocation</w:t>
      </w:r>
      <w:bookmarkEnd w:id="0"/>
      <w:r w:rsidR="00BC4A6A">
        <w:rPr>
          <w:rFonts w:ascii="Arial" w:eastAsia="Times New Roman" w:hAnsi="Arial" w:cs="Arial"/>
          <w:b/>
          <w:bCs/>
          <w:sz w:val="24"/>
          <w:szCs w:val="24"/>
        </w:rPr>
        <w:t xml:space="preserve"> and availability of funds.  </w:t>
      </w:r>
    </w:p>
    <w:p w14:paraId="54833C4C" w14:textId="77777777" w:rsidR="00BC4A6A" w:rsidRDefault="00BC4A6A" w:rsidP="0042063A">
      <w:pPr>
        <w:tabs>
          <w:tab w:val="left" w:pos="720"/>
        </w:tabs>
        <w:spacing w:after="0" w:line="240" w:lineRule="auto"/>
        <w:rPr>
          <w:rFonts w:ascii="Arial" w:eastAsia="Times New Roman" w:hAnsi="Arial" w:cs="Arial"/>
          <w:b/>
          <w:bCs/>
          <w:sz w:val="24"/>
          <w:szCs w:val="24"/>
        </w:rPr>
      </w:pPr>
    </w:p>
    <w:p w14:paraId="4615469B" w14:textId="030C172A" w:rsidR="00584A57" w:rsidRDefault="00462EE1" w:rsidP="0042063A">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Application Submission: All complete application</w:t>
      </w:r>
      <w:r w:rsidR="00BC4A6A">
        <w:rPr>
          <w:rFonts w:ascii="Arial" w:eastAsia="Times New Roman" w:hAnsi="Arial" w:cs="Arial"/>
          <w:sz w:val="24"/>
          <w:szCs w:val="24"/>
        </w:rPr>
        <w:t xml:space="preserve"> must be e</w:t>
      </w:r>
      <w:r w:rsidR="00F66212" w:rsidRPr="00BC4A6A">
        <w:rPr>
          <w:rFonts w:ascii="Arial" w:eastAsia="Times New Roman" w:hAnsi="Arial" w:cs="Arial"/>
          <w:sz w:val="24"/>
          <w:szCs w:val="24"/>
        </w:rPr>
        <w:t xml:space="preserve">mail </w:t>
      </w:r>
      <w:r w:rsidR="00BC4A6A">
        <w:rPr>
          <w:rFonts w:ascii="Arial" w:eastAsia="Times New Roman" w:hAnsi="Arial" w:cs="Arial"/>
          <w:sz w:val="24"/>
          <w:szCs w:val="24"/>
        </w:rPr>
        <w:t xml:space="preserve">to </w:t>
      </w:r>
      <w:hyperlink r:id="rId11" w:history="1">
        <w:r w:rsidR="003536A9" w:rsidRPr="00BC4A6A">
          <w:rPr>
            <w:rStyle w:val="Hyperlink"/>
            <w:rFonts w:ascii="Arial" w:eastAsia="Times New Roman" w:hAnsi="Arial" w:cs="Arial"/>
            <w:sz w:val="24"/>
            <w:szCs w:val="24"/>
          </w:rPr>
          <w:t>nick.galvez@dhhs.nc.gov</w:t>
        </w:r>
      </w:hyperlink>
    </w:p>
    <w:p w14:paraId="68AB8063" w14:textId="778FCA0B" w:rsidR="00CD519D" w:rsidRDefault="0065308E" w:rsidP="0058165E">
      <w:pPr>
        <w:tabs>
          <w:tab w:val="left" w:pos="720"/>
        </w:tabs>
        <w:spacing w:after="0" w:line="240" w:lineRule="auto"/>
        <w:jc w:val="center"/>
        <w:rPr>
          <w:rFonts w:ascii="Arial" w:eastAsia="Times New Roman" w:hAnsi="Arial" w:cs="Arial"/>
          <w:b/>
          <w:i/>
        </w:rPr>
      </w:pPr>
      <w:r>
        <w:rPr>
          <w:rFonts w:ascii="Arial" w:eastAsia="Times New Roman" w:hAnsi="Arial" w:cs="Arial"/>
          <w:b/>
        </w:rPr>
        <w:t>2</w:t>
      </w:r>
      <w:r w:rsidR="00CD519D" w:rsidRPr="005367AF">
        <w:rPr>
          <w:rFonts w:ascii="Arial" w:eastAsia="Times New Roman" w:hAnsi="Arial" w:cs="Arial"/>
          <w:b/>
          <w:i/>
        </w:rPr>
        <w:t>0</w:t>
      </w:r>
      <w:r w:rsidR="003516DD" w:rsidRPr="005367AF">
        <w:rPr>
          <w:rFonts w:ascii="Arial" w:eastAsia="Times New Roman" w:hAnsi="Arial" w:cs="Arial"/>
          <w:b/>
          <w:i/>
        </w:rPr>
        <w:t>2</w:t>
      </w:r>
      <w:r w:rsidR="0042063A">
        <w:rPr>
          <w:rFonts w:ascii="Arial" w:eastAsia="Times New Roman" w:hAnsi="Arial" w:cs="Arial"/>
          <w:b/>
          <w:i/>
        </w:rPr>
        <w:t>4</w:t>
      </w:r>
      <w:r w:rsidR="00AF030C" w:rsidRPr="005367AF">
        <w:rPr>
          <w:rFonts w:ascii="Arial" w:eastAsia="Times New Roman" w:hAnsi="Arial" w:cs="Arial"/>
          <w:b/>
          <w:i/>
        </w:rPr>
        <w:t>-202</w:t>
      </w:r>
      <w:r w:rsidR="0042063A">
        <w:rPr>
          <w:rFonts w:ascii="Arial" w:eastAsia="Times New Roman" w:hAnsi="Arial" w:cs="Arial"/>
          <w:b/>
          <w:i/>
        </w:rPr>
        <w:t>6</w:t>
      </w:r>
      <w:r w:rsidR="00CD519D" w:rsidRPr="005367AF">
        <w:rPr>
          <w:rFonts w:ascii="Arial" w:eastAsia="Times New Roman" w:hAnsi="Arial" w:cs="Arial"/>
          <w:b/>
          <w:i/>
        </w:rPr>
        <w:t xml:space="preserve"> </w:t>
      </w:r>
      <w:r w:rsidR="00431122" w:rsidRPr="005367AF">
        <w:rPr>
          <w:rFonts w:ascii="Arial" w:eastAsia="Times New Roman" w:hAnsi="Arial" w:cs="Arial"/>
          <w:b/>
          <w:i/>
        </w:rPr>
        <w:t>Rural Hospital Flexibility</w:t>
      </w:r>
      <w:r w:rsidR="00CD519D" w:rsidRPr="005367AF">
        <w:rPr>
          <w:rFonts w:ascii="Arial" w:eastAsia="Times New Roman" w:hAnsi="Arial" w:cs="Arial"/>
          <w:b/>
          <w:i/>
        </w:rPr>
        <w:t xml:space="preserve"> Grant Program</w:t>
      </w:r>
    </w:p>
    <w:p w14:paraId="16694709" w14:textId="77777777" w:rsidR="00CD519D" w:rsidRPr="005367AF" w:rsidRDefault="00CD519D" w:rsidP="00CD519D">
      <w:pPr>
        <w:pBdr>
          <w:bottom w:val="single" w:sz="4" w:space="1" w:color="auto"/>
        </w:pBdr>
        <w:spacing w:after="0" w:line="240" w:lineRule="auto"/>
        <w:jc w:val="center"/>
        <w:rPr>
          <w:rFonts w:ascii="Arial" w:eastAsia="Times New Roman" w:hAnsi="Arial" w:cs="Arial"/>
          <w:sz w:val="24"/>
          <w:szCs w:val="24"/>
        </w:rPr>
      </w:pPr>
      <w:r w:rsidRPr="005367AF">
        <w:rPr>
          <w:rFonts w:ascii="Arial" w:eastAsia="Times New Roman" w:hAnsi="Arial" w:cs="Arial"/>
          <w:b/>
          <w:i/>
        </w:rPr>
        <w:t>RFA Instructions</w:t>
      </w:r>
      <w:r w:rsidRPr="005367AF">
        <w:rPr>
          <w:rFonts w:ascii="Arial" w:eastAsia="Times New Roman" w:hAnsi="Arial" w:cs="Arial"/>
        </w:rPr>
        <w:t xml:space="preserve"> </w:t>
      </w:r>
    </w:p>
    <w:p w14:paraId="5FD6DB6A" w14:textId="77777777" w:rsidR="00EE2AAE" w:rsidRPr="005367AF" w:rsidRDefault="00EE2AAE" w:rsidP="00CD519D">
      <w:pPr>
        <w:spacing w:after="0" w:line="240" w:lineRule="auto"/>
        <w:rPr>
          <w:rFonts w:ascii="Arial" w:eastAsia="Times New Roman" w:hAnsi="Arial" w:cs="Arial"/>
          <w:sz w:val="24"/>
          <w:szCs w:val="24"/>
        </w:rPr>
      </w:pPr>
    </w:p>
    <w:p w14:paraId="33496847" w14:textId="313C3943" w:rsidR="00152DC5" w:rsidRPr="00152DC5" w:rsidRDefault="00CD519D" w:rsidP="00152DC5">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All required forms may be found on the ORH website </w:t>
      </w:r>
      <w:hyperlink r:id="rId12" w:history="1">
        <w:r w:rsidRPr="005367AF">
          <w:rPr>
            <w:rFonts w:ascii="Arial" w:eastAsia="Times New Roman" w:hAnsi="Arial" w:cs="Arial"/>
            <w:color w:val="0000FF"/>
            <w:sz w:val="24"/>
            <w:szCs w:val="24"/>
            <w:u w:val="single"/>
          </w:rPr>
          <w:t>www.ncdhhs.gov/divisions/orh</w:t>
        </w:r>
      </w:hyperlink>
      <w:r w:rsidR="00152DC5">
        <w:rPr>
          <w:rFonts w:ascii="Arial" w:eastAsia="Times New Roman" w:hAnsi="Arial" w:cs="Arial"/>
          <w:color w:val="0000FF"/>
          <w:sz w:val="24"/>
          <w:szCs w:val="24"/>
          <w:u w:val="single"/>
        </w:rPr>
        <w:t xml:space="preserve">. </w:t>
      </w:r>
      <w:r w:rsidR="00152DC5" w:rsidRPr="00152DC5">
        <w:rPr>
          <w:rFonts w:ascii="Arial" w:eastAsia="Times New Roman" w:hAnsi="Arial" w:cs="Arial"/>
          <w:sz w:val="24"/>
          <w:szCs w:val="24"/>
        </w:rPr>
        <w:t xml:space="preserve">Applications must be complete, and </w:t>
      </w:r>
      <w:r w:rsidR="00462EE1">
        <w:rPr>
          <w:rFonts w:ascii="Arial" w:eastAsia="Times New Roman" w:hAnsi="Arial" w:cs="Arial"/>
          <w:sz w:val="24"/>
          <w:szCs w:val="24"/>
        </w:rPr>
        <w:t>applicants</w:t>
      </w:r>
      <w:r w:rsidR="00152DC5" w:rsidRPr="00152DC5">
        <w:rPr>
          <w:rFonts w:ascii="Arial" w:eastAsia="Times New Roman" w:hAnsi="Arial" w:cs="Arial"/>
          <w:sz w:val="24"/>
          <w:szCs w:val="24"/>
        </w:rPr>
        <w:t xml:space="preserve"> must respond to all application requirements. Incomplete applications, or applications not completed in accordance with the instructions, will not be reviewed.</w:t>
      </w:r>
    </w:p>
    <w:p w14:paraId="75F50443" w14:textId="77777777" w:rsidR="00CD519D" w:rsidRPr="005367AF" w:rsidRDefault="00CD519D" w:rsidP="00CD519D">
      <w:pPr>
        <w:spacing w:after="0" w:line="240" w:lineRule="auto"/>
        <w:rPr>
          <w:rFonts w:ascii="Arial" w:eastAsia="Times New Roman" w:hAnsi="Arial" w:cs="Arial"/>
          <w:sz w:val="24"/>
          <w:szCs w:val="24"/>
        </w:rPr>
      </w:pPr>
    </w:p>
    <w:p w14:paraId="53B183B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Deadline</w:t>
      </w:r>
    </w:p>
    <w:p w14:paraId="4CBB6747" w14:textId="7B348656" w:rsidR="00462EE1" w:rsidRPr="0041166A" w:rsidRDefault="00CD519D" w:rsidP="00EF5EEB">
      <w:pPr>
        <w:tabs>
          <w:tab w:val="left" w:pos="720"/>
        </w:tabs>
        <w:spacing w:after="0" w:line="240" w:lineRule="auto"/>
        <w:rPr>
          <w:rFonts w:ascii="Arial" w:hAnsi="Arial" w:cs="Arial"/>
          <w:sz w:val="24"/>
          <w:szCs w:val="24"/>
          <w:highlight w:val="yellow"/>
        </w:rPr>
      </w:pPr>
      <w:r w:rsidRPr="0041166A">
        <w:rPr>
          <w:rFonts w:ascii="Arial" w:hAnsi="Arial" w:cs="Arial"/>
          <w:sz w:val="24"/>
          <w:szCs w:val="24"/>
          <w:highlight w:val="yellow"/>
        </w:rPr>
        <w:t>Grant applications must be submitted electronically by 5:00 pm</w:t>
      </w:r>
      <w:r w:rsidRPr="0041166A">
        <w:rPr>
          <w:rFonts w:ascii="Arial" w:hAnsi="Arial" w:cs="Arial"/>
          <w:b/>
          <w:i/>
          <w:sz w:val="24"/>
          <w:szCs w:val="24"/>
          <w:highlight w:val="yellow"/>
        </w:rPr>
        <w:t xml:space="preserve">, </w:t>
      </w:r>
      <w:r w:rsidR="00CB3047" w:rsidRPr="0041166A">
        <w:rPr>
          <w:rFonts w:ascii="Arial" w:hAnsi="Arial" w:cs="Arial"/>
          <w:bCs/>
          <w:iCs/>
          <w:sz w:val="24"/>
          <w:szCs w:val="24"/>
          <w:highlight w:val="yellow"/>
        </w:rPr>
        <w:t xml:space="preserve">May </w:t>
      </w:r>
      <w:r w:rsidR="009A63E4" w:rsidRPr="0041166A">
        <w:rPr>
          <w:rFonts w:ascii="Arial" w:hAnsi="Arial" w:cs="Arial"/>
          <w:bCs/>
          <w:iCs/>
          <w:sz w:val="24"/>
          <w:szCs w:val="24"/>
          <w:highlight w:val="yellow"/>
        </w:rPr>
        <w:t>13</w:t>
      </w:r>
      <w:r w:rsidR="006C3B0A" w:rsidRPr="0041166A">
        <w:rPr>
          <w:rFonts w:ascii="Arial" w:hAnsi="Arial" w:cs="Arial"/>
          <w:bCs/>
          <w:iCs/>
          <w:sz w:val="24"/>
          <w:szCs w:val="24"/>
          <w:highlight w:val="yellow"/>
        </w:rPr>
        <w:t>th</w:t>
      </w:r>
      <w:r w:rsidRPr="0041166A">
        <w:rPr>
          <w:rFonts w:ascii="Arial" w:hAnsi="Arial" w:cs="Arial"/>
          <w:bCs/>
          <w:iCs/>
          <w:sz w:val="24"/>
          <w:szCs w:val="24"/>
          <w:highlight w:val="yellow"/>
        </w:rPr>
        <w:t>, 20</w:t>
      </w:r>
      <w:r w:rsidR="003516DD" w:rsidRPr="0041166A">
        <w:rPr>
          <w:rFonts w:ascii="Arial" w:hAnsi="Arial" w:cs="Arial"/>
          <w:bCs/>
          <w:iCs/>
          <w:sz w:val="24"/>
          <w:szCs w:val="24"/>
          <w:highlight w:val="yellow"/>
        </w:rPr>
        <w:t>2</w:t>
      </w:r>
      <w:r w:rsidR="00E55852" w:rsidRPr="0041166A">
        <w:rPr>
          <w:rFonts w:ascii="Arial" w:hAnsi="Arial" w:cs="Arial"/>
          <w:bCs/>
          <w:iCs/>
          <w:sz w:val="24"/>
          <w:szCs w:val="24"/>
          <w:highlight w:val="yellow"/>
        </w:rPr>
        <w:t>4</w:t>
      </w:r>
      <w:r w:rsidRPr="0041166A">
        <w:rPr>
          <w:rFonts w:ascii="Arial" w:hAnsi="Arial" w:cs="Arial"/>
          <w:sz w:val="24"/>
          <w:szCs w:val="24"/>
          <w:highlight w:val="yellow"/>
        </w:rPr>
        <w:t xml:space="preserve">.  </w:t>
      </w:r>
    </w:p>
    <w:p w14:paraId="20ED914D" w14:textId="77777777" w:rsidR="00462EE1" w:rsidRPr="0065238B" w:rsidRDefault="00462EE1" w:rsidP="00462EE1">
      <w:pPr>
        <w:tabs>
          <w:tab w:val="left" w:pos="720"/>
        </w:tabs>
        <w:spacing w:after="0" w:line="240" w:lineRule="auto"/>
        <w:rPr>
          <w:rFonts w:ascii="Arial" w:hAnsi="Arial" w:cs="Arial"/>
          <w:sz w:val="24"/>
          <w:szCs w:val="24"/>
        </w:rPr>
      </w:pPr>
      <w:r w:rsidRPr="0041166A">
        <w:rPr>
          <w:rFonts w:ascii="Arial" w:hAnsi="Arial" w:cs="Arial"/>
          <w:sz w:val="24"/>
          <w:szCs w:val="24"/>
          <w:highlight w:val="yellow"/>
        </w:rPr>
        <w:t xml:space="preserve">Applications must be emailed to </w:t>
      </w:r>
      <w:hyperlink r:id="rId13" w:history="1">
        <w:r w:rsidRPr="0041166A">
          <w:rPr>
            <w:rFonts w:ascii="Arial" w:hAnsi="Arial" w:cs="Arial"/>
            <w:sz w:val="24"/>
            <w:szCs w:val="24"/>
            <w:highlight w:val="yellow"/>
          </w:rPr>
          <w:t>nick.galvez@dhhs.nc.gov</w:t>
        </w:r>
      </w:hyperlink>
    </w:p>
    <w:p w14:paraId="611EF1F1" w14:textId="77777777" w:rsidR="009A63E4" w:rsidRDefault="009A63E4" w:rsidP="00EF5EEB">
      <w:pPr>
        <w:tabs>
          <w:tab w:val="left" w:pos="720"/>
        </w:tabs>
        <w:spacing w:after="0" w:line="240" w:lineRule="auto"/>
        <w:rPr>
          <w:rFonts w:ascii="Arial" w:hAnsi="Arial" w:cs="Arial"/>
          <w:sz w:val="24"/>
          <w:szCs w:val="24"/>
        </w:rPr>
      </w:pPr>
    </w:p>
    <w:p w14:paraId="0E986084" w14:textId="561790E8" w:rsidR="0065308E" w:rsidRPr="0065238B" w:rsidRDefault="00227346" w:rsidP="00EF5EEB">
      <w:pPr>
        <w:tabs>
          <w:tab w:val="left" w:pos="720"/>
        </w:tabs>
        <w:spacing w:after="0" w:line="240" w:lineRule="auto"/>
        <w:rPr>
          <w:rFonts w:ascii="Arial" w:hAnsi="Arial" w:cs="Arial"/>
          <w:sz w:val="24"/>
          <w:szCs w:val="24"/>
        </w:rPr>
      </w:pPr>
      <w:r w:rsidRPr="0065238B">
        <w:rPr>
          <w:rFonts w:ascii="Arial" w:hAnsi="Arial" w:cs="Arial"/>
          <w:sz w:val="24"/>
          <w:szCs w:val="24"/>
        </w:rPr>
        <w:t xml:space="preserve">Only electronic applications will be accepted. </w:t>
      </w:r>
      <w:r w:rsidR="00152DC5" w:rsidRPr="0065238B">
        <w:rPr>
          <w:rFonts w:ascii="Arial" w:hAnsi="Arial" w:cs="Arial"/>
          <w:sz w:val="24"/>
          <w:szCs w:val="24"/>
        </w:rPr>
        <w:t>All applicants will receive a confirmation notice after an application has been successfully submitted.</w:t>
      </w:r>
      <w:r w:rsidR="00EF5EEB" w:rsidRPr="0065238B">
        <w:rPr>
          <w:rFonts w:ascii="Arial" w:hAnsi="Arial" w:cs="Arial"/>
          <w:sz w:val="24"/>
          <w:szCs w:val="24"/>
        </w:rPr>
        <w:t xml:space="preserve"> </w:t>
      </w:r>
    </w:p>
    <w:p w14:paraId="3D8BBEC3" w14:textId="77777777" w:rsidR="00462EE1" w:rsidRDefault="00462EE1" w:rsidP="00EF5EEB">
      <w:pPr>
        <w:tabs>
          <w:tab w:val="left" w:pos="720"/>
        </w:tabs>
        <w:spacing w:after="0" w:line="240" w:lineRule="auto"/>
        <w:rPr>
          <w:rFonts w:ascii="Arial" w:hAnsi="Arial" w:cs="Arial"/>
        </w:rPr>
      </w:pPr>
    </w:p>
    <w:p w14:paraId="2DFF9D78" w14:textId="77777777" w:rsidR="00CD519D" w:rsidRPr="00462EE1"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Cs/>
          <w:sz w:val="24"/>
          <w:szCs w:val="24"/>
        </w:rPr>
      </w:pPr>
      <w:r w:rsidRPr="00462EE1">
        <w:rPr>
          <w:rFonts w:ascii="Arial" w:eastAsia="Times New Roman" w:hAnsi="Arial" w:cs="Arial"/>
          <w:bCs/>
          <w:sz w:val="24"/>
          <w:szCs w:val="24"/>
        </w:rPr>
        <w:t>Eligible Applicants</w:t>
      </w:r>
    </w:p>
    <w:p w14:paraId="4248D6F1" w14:textId="281C1933" w:rsidR="003516DD" w:rsidRPr="005367AF" w:rsidRDefault="003516DD" w:rsidP="003516DD">
      <w:pPr>
        <w:spacing w:after="0" w:line="240" w:lineRule="auto"/>
        <w:rPr>
          <w:rFonts w:ascii="Arial" w:eastAsia="Times New Roman" w:hAnsi="Arial" w:cs="Arial"/>
          <w:sz w:val="24"/>
          <w:szCs w:val="24"/>
        </w:rPr>
      </w:pPr>
      <w:r w:rsidRPr="005367AF">
        <w:rPr>
          <w:rFonts w:ascii="Arial" w:eastAsia="Times New Roman" w:hAnsi="Arial" w:cs="Arial"/>
          <w:sz w:val="24"/>
          <w:szCs w:val="24"/>
        </w:rPr>
        <w:t>Any organization that</w:t>
      </w:r>
      <w:r w:rsidR="00EE2AAE" w:rsidRPr="005367AF">
        <w:rPr>
          <w:rFonts w:ascii="Arial" w:eastAsia="Times New Roman" w:hAnsi="Arial" w:cs="Arial"/>
          <w:sz w:val="24"/>
          <w:szCs w:val="24"/>
        </w:rPr>
        <w:t xml:space="preserve"> </w:t>
      </w:r>
      <w:r w:rsidR="000A7AC5" w:rsidRPr="005367AF">
        <w:rPr>
          <w:rFonts w:ascii="Arial" w:eastAsia="Times New Roman" w:hAnsi="Arial" w:cs="Arial"/>
          <w:sz w:val="24"/>
          <w:szCs w:val="24"/>
        </w:rPr>
        <w:t xml:space="preserve">is </w:t>
      </w:r>
      <w:r w:rsidRPr="005367AF">
        <w:rPr>
          <w:rFonts w:ascii="Arial" w:eastAsia="Times New Roman" w:hAnsi="Arial" w:cs="Arial"/>
          <w:sz w:val="24"/>
          <w:szCs w:val="24"/>
        </w:rPr>
        <w:t>staff</w:t>
      </w:r>
      <w:r w:rsidR="00EE2AAE" w:rsidRPr="005367AF">
        <w:rPr>
          <w:rFonts w:ascii="Arial" w:eastAsia="Times New Roman" w:hAnsi="Arial" w:cs="Arial"/>
          <w:sz w:val="24"/>
          <w:szCs w:val="24"/>
        </w:rPr>
        <w:t>ed to provide quality</w:t>
      </w:r>
      <w:r w:rsidR="00462EE1">
        <w:rPr>
          <w:rFonts w:ascii="Arial" w:eastAsia="Times New Roman" w:hAnsi="Arial" w:cs="Arial"/>
          <w:sz w:val="24"/>
          <w:szCs w:val="24"/>
        </w:rPr>
        <w:t>, financial</w:t>
      </w:r>
      <w:r w:rsidR="00EE2AAE" w:rsidRPr="005367AF">
        <w:rPr>
          <w:rFonts w:ascii="Arial" w:eastAsia="Times New Roman" w:hAnsi="Arial" w:cs="Arial"/>
          <w:sz w:val="24"/>
          <w:szCs w:val="24"/>
        </w:rPr>
        <w:t xml:space="preserve"> and operational technical assistance </w:t>
      </w:r>
      <w:r w:rsidR="00462EE1">
        <w:rPr>
          <w:rFonts w:ascii="Arial" w:eastAsia="Times New Roman" w:hAnsi="Arial" w:cs="Arial"/>
          <w:sz w:val="24"/>
          <w:szCs w:val="24"/>
        </w:rPr>
        <w:t xml:space="preserve">in areas specified in this RFA to </w:t>
      </w:r>
      <w:r w:rsidR="00133F06" w:rsidRPr="005367AF">
        <w:rPr>
          <w:rFonts w:ascii="Arial" w:eastAsia="Times New Roman" w:hAnsi="Arial" w:cs="Arial"/>
          <w:sz w:val="24"/>
          <w:szCs w:val="24"/>
        </w:rPr>
        <w:t>Critical Access Hospital</w:t>
      </w:r>
      <w:r w:rsidR="00EF5EEB">
        <w:rPr>
          <w:rFonts w:ascii="Arial" w:eastAsia="Times New Roman" w:hAnsi="Arial" w:cs="Arial"/>
          <w:sz w:val="24"/>
          <w:szCs w:val="24"/>
        </w:rPr>
        <w:t>s</w:t>
      </w:r>
      <w:r w:rsidR="00EE2AAE" w:rsidRPr="005367AF">
        <w:rPr>
          <w:rFonts w:ascii="Arial" w:eastAsia="Times New Roman" w:hAnsi="Arial" w:cs="Arial"/>
          <w:sz w:val="24"/>
          <w:szCs w:val="24"/>
        </w:rPr>
        <w:t xml:space="preserve"> is eligible to apply. </w:t>
      </w:r>
      <w:r w:rsidRPr="005367AF">
        <w:rPr>
          <w:rFonts w:ascii="Arial" w:eastAsia="Times New Roman" w:hAnsi="Arial" w:cs="Arial"/>
          <w:sz w:val="24"/>
          <w:szCs w:val="24"/>
        </w:rPr>
        <w:t>All</w:t>
      </w:r>
      <w:r w:rsidR="00EE2AAE" w:rsidRPr="005367AF">
        <w:rPr>
          <w:rFonts w:ascii="Arial" w:eastAsia="Times New Roman" w:hAnsi="Arial" w:cs="Arial"/>
          <w:sz w:val="24"/>
          <w:szCs w:val="24"/>
        </w:rPr>
        <w:t xml:space="preserve"> eligible </w:t>
      </w:r>
      <w:r w:rsidRPr="005367AF">
        <w:rPr>
          <w:rFonts w:ascii="Arial" w:eastAsia="Times New Roman" w:hAnsi="Arial" w:cs="Arial"/>
          <w:sz w:val="24"/>
          <w:szCs w:val="24"/>
        </w:rPr>
        <w:t xml:space="preserve">applicants </w:t>
      </w:r>
      <w:r w:rsidR="00EE2AAE" w:rsidRPr="005367AF">
        <w:rPr>
          <w:rFonts w:ascii="Arial" w:eastAsia="Times New Roman" w:hAnsi="Arial" w:cs="Arial"/>
          <w:sz w:val="24"/>
          <w:szCs w:val="24"/>
        </w:rPr>
        <w:t xml:space="preserve">must submit </w:t>
      </w:r>
      <w:r w:rsidR="00A86368" w:rsidRPr="005367AF">
        <w:rPr>
          <w:rFonts w:ascii="Arial" w:eastAsia="Times New Roman" w:hAnsi="Arial" w:cs="Arial"/>
          <w:sz w:val="24"/>
          <w:szCs w:val="24"/>
        </w:rPr>
        <w:t xml:space="preserve">a complete </w:t>
      </w:r>
      <w:r w:rsidRPr="005367AF">
        <w:rPr>
          <w:rFonts w:ascii="Arial" w:eastAsia="Times New Roman" w:hAnsi="Arial" w:cs="Arial"/>
          <w:sz w:val="24"/>
          <w:szCs w:val="24"/>
        </w:rPr>
        <w:t xml:space="preserve">grant application </w:t>
      </w:r>
      <w:r w:rsidR="00A86368" w:rsidRPr="005367AF">
        <w:rPr>
          <w:rFonts w:ascii="Arial" w:eastAsia="Times New Roman" w:hAnsi="Arial" w:cs="Arial"/>
          <w:sz w:val="24"/>
          <w:szCs w:val="24"/>
        </w:rPr>
        <w:t>t</w:t>
      </w:r>
      <w:r w:rsidRPr="005367AF">
        <w:rPr>
          <w:rFonts w:ascii="Arial" w:eastAsia="Times New Roman" w:hAnsi="Arial" w:cs="Arial"/>
          <w:sz w:val="24"/>
          <w:szCs w:val="24"/>
        </w:rPr>
        <w:t>o be considered for funding.</w:t>
      </w:r>
      <w:r w:rsidR="002964CA">
        <w:rPr>
          <w:rFonts w:ascii="Arial" w:eastAsia="Times New Roman" w:hAnsi="Arial" w:cs="Arial"/>
          <w:sz w:val="24"/>
          <w:szCs w:val="24"/>
        </w:rPr>
        <w:t xml:space="preserve">  </w:t>
      </w:r>
    </w:p>
    <w:p w14:paraId="7F6AA6ED" w14:textId="77777777" w:rsidR="00CD519D" w:rsidRPr="005367AF" w:rsidRDefault="00CD519D" w:rsidP="00CD519D">
      <w:pPr>
        <w:spacing w:after="0" w:line="240" w:lineRule="auto"/>
        <w:rPr>
          <w:rFonts w:ascii="Arial" w:eastAsia="Times New Roman" w:hAnsi="Arial" w:cs="Arial"/>
          <w:sz w:val="24"/>
          <w:szCs w:val="24"/>
        </w:rPr>
      </w:pPr>
    </w:p>
    <w:p w14:paraId="3992C7F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Funding Cycle</w:t>
      </w:r>
    </w:p>
    <w:p w14:paraId="4F0DF791" w14:textId="769E727B" w:rsidR="00CD519D" w:rsidRPr="005367AF" w:rsidRDefault="00261164"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Funding Per</w:t>
      </w:r>
      <w:r w:rsidR="00B33E9F" w:rsidRPr="005367AF">
        <w:rPr>
          <w:rFonts w:ascii="Arial" w:eastAsia="Times New Roman" w:hAnsi="Arial" w:cs="Arial"/>
          <w:sz w:val="24"/>
          <w:szCs w:val="24"/>
        </w:rPr>
        <w:t xml:space="preserve">iod </w:t>
      </w:r>
      <w:r w:rsidR="00B33E9F" w:rsidRPr="002C4832">
        <w:rPr>
          <w:rFonts w:ascii="Arial" w:eastAsia="Times New Roman" w:hAnsi="Arial" w:cs="Arial"/>
          <w:sz w:val="24"/>
          <w:szCs w:val="24"/>
        </w:rPr>
        <w:t xml:space="preserve">is </w:t>
      </w:r>
      <w:r w:rsidR="00431122" w:rsidRPr="002C4832">
        <w:rPr>
          <w:rFonts w:ascii="Arial" w:eastAsia="Times New Roman" w:hAnsi="Arial" w:cs="Arial"/>
          <w:sz w:val="24"/>
          <w:szCs w:val="24"/>
        </w:rPr>
        <w:t>September</w:t>
      </w:r>
      <w:r w:rsidR="00B33E9F" w:rsidRPr="002C4832">
        <w:rPr>
          <w:rFonts w:ascii="Arial" w:eastAsia="Times New Roman" w:hAnsi="Arial" w:cs="Arial"/>
          <w:sz w:val="24"/>
          <w:szCs w:val="24"/>
        </w:rPr>
        <w:t xml:space="preserve"> 1, </w:t>
      </w:r>
      <w:r w:rsidR="002C4832" w:rsidRPr="002C4832">
        <w:rPr>
          <w:rFonts w:ascii="Arial" w:eastAsia="Times New Roman" w:hAnsi="Arial" w:cs="Arial"/>
          <w:sz w:val="24"/>
          <w:szCs w:val="24"/>
        </w:rPr>
        <w:t>202</w:t>
      </w:r>
      <w:r w:rsidR="00E55852">
        <w:rPr>
          <w:rFonts w:ascii="Arial" w:eastAsia="Times New Roman" w:hAnsi="Arial" w:cs="Arial"/>
          <w:sz w:val="24"/>
          <w:szCs w:val="24"/>
        </w:rPr>
        <w:t>4</w:t>
      </w:r>
      <w:r w:rsidR="002C4832" w:rsidRPr="002C4832">
        <w:rPr>
          <w:rFonts w:ascii="Arial" w:eastAsia="Times New Roman" w:hAnsi="Arial" w:cs="Arial"/>
          <w:sz w:val="24"/>
          <w:szCs w:val="24"/>
        </w:rPr>
        <w:t>,</w:t>
      </w:r>
      <w:r w:rsidR="00B33E9F" w:rsidRPr="002C4832">
        <w:rPr>
          <w:rFonts w:ascii="Arial" w:eastAsia="Times New Roman" w:hAnsi="Arial" w:cs="Arial"/>
          <w:sz w:val="24"/>
          <w:szCs w:val="24"/>
        </w:rPr>
        <w:t xml:space="preserve"> through </w:t>
      </w:r>
      <w:r w:rsidR="00431122" w:rsidRPr="002C4832">
        <w:rPr>
          <w:rFonts w:ascii="Arial" w:eastAsia="Times New Roman" w:hAnsi="Arial" w:cs="Arial"/>
          <w:sz w:val="24"/>
          <w:szCs w:val="24"/>
        </w:rPr>
        <w:t>August</w:t>
      </w:r>
      <w:r w:rsidR="00B33E9F" w:rsidRPr="002C4832">
        <w:rPr>
          <w:rFonts w:ascii="Arial" w:eastAsia="Times New Roman" w:hAnsi="Arial" w:cs="Arial"/>
          <w:sz w:val="24"/>
          <w:szCs w:val="24"/>
        </w:rPr>
        <w:t xml:space="preserve"> 31, 202</w:t>
      </w:r>
      <w:r w:rsidR="00E55852">
        <w:rPr>
          <w:rFonts w:ascii="Arial" w:eastAsia="Times New Roman" w:hAnsi="Arial" w:cs="Arial"/>
          <w:sz w:val="24"/>
          <w:szCs w:val="24"/>
        </w:rPr>
        <w:t>6</w:t>
      </w:r>
      <w:r w:rsidR="00B33E9F" w:rsidRPr="002C4832">
        <w:rPr>
          <w:rFonts w:ascii="Arial" w:eastAsia="Times New Roman" w:hAnsi="Arial" w:cs="Arial"/>
          <w:sz w:val="24"/>
          <w:szCs w:val="24"/>
        </w:rPr>
        <w:t xml:space="preserve">. </w:t>
      </w:r>
      <w:r w:rsidR="00CD519D" w:rsidRPr="002C4832">
        <w:rPr>
          <w:rFonts w:ascii="Arial" w:eastAsia="Times New Roman" w:hAnsi="Arial" w:cs="Arial"/>
          <w:sz w:val="24"/>
          <w:szCs w:val="24"/>
        </w:rPr>
        <w:t xml:space="preserve">Regardless of application or approval date, </w:t>
      </w:r>
      <w:r w:rsidR="0065308E">
        <w:rPr>
          <w:rFonts w:ascii="Arial" w:eastAsia="Times New Roman" w:hAnsi="Arial" w:cs="Arial"/>
          <w:sz w:val="24"/>
          <w:szCs w:val="24"/>
        </w:rPr>
        <w:t xml:space="preserve">Year </w:t>
      </w:r>
      <w:r w:rsidR="00462EE1">
        <w:rPr>
          <w:rFonts w:ascii="Arial" w:eastAsia="Times New Roman" w:hAnsi="Arial" w:cs="Arial"/>
          <w:sz w:val="24"/>
          <w:szCs w:val="24"/>
        </w:rPr>
        <w:t>O</w:t>
      </w:r>
      <w:r w:rsidR="0065308E">
        <w:rPr>
          <w:rFonts w:ascii="Arial" w:eastAsia="Times New Roman" w:hAnsi="Arial" w:cs="Arial"/>
          <w:sz w:val="24"/>
          <w:szCs w:val="24"/>
        </w:rPr>
        <w:t xml:space="preserve">ne </w:t>
      </w:r>
      <w:r w:rsidR="00CD519D" w:rsidRPr="002C4832">
        <w:rPr>
          <w:rFonts w:ascii="Arial" w:eastAsia="Times New Roman" w:hAnsi="Arial" w:cs="Arial"/>
          <w:sz w:val="24"/>
          <w:szCs w:val="24"/>
        </w:rPr>
        <w:t xml:space="preserve">grant funds must be expended by </w:t>
      </w:r>
      <w:r w:rsidR="00431122" w:rsidRPr="002C4832">
        <w:rPr>
          <w:rFonts w:ascii="Arial" w:eastAsia="Times New Roman" w:hAnsi="Arial" w:cs="Arial"/>
          <w:sz w:val="24"/>
          <w:szCs w:val="24"/>
        </w:rPr>
        <w:t>August</w:t>
      </w:r>
      <w:r w:rsidR="00CD519D" w:rsidRPr="002C4832">
        <w:rPr>
          <w:rFonts w:ascii="Arial" w:eastAsia="Times New Roman" w:hAnsi="Arial" w:cs="Arial"/>
          <w:sz w:val="24"/>
          <w:szCs w:val="24"/>
        </w:rPr>
        <w:t xml:space="preserve"> 31, </w:t>
      </w:r>
      <w:r w:rsidR="002E7997" w:rsidRPr="002C4832">
        <w:rPr>
          <w:rFonts w:ascii="Arial" w:eastAsia="Times New Roman" w:hAnsi="Arial" w:cs="Arial"/>
          <w:sz w:val="24"/>
          <w:szCs w:val="24"/>
        </w:rPr>
        <w:t>202</w:t>
      </w:r>
      <w:r w:rsidR="00EF5EEB">
        <w:rPr>
          <w:rFonts w:ascii="Arial" w:eastAsia="Times New Roman" w:hAnsi="Arial" w:cs="Arial"/>
          <w:sz w:val="24"/>
          <w:szCs w:val="24"/>
        </w:rPr>
        <w:t>5</w:t>
      </w:r>
      <w:r w:rsidR="002E7997">
        <w:rPr>
          <w:rFonts w:ascii="Arial" w:eastAsia="Times New Roman" w:hAnsi="Arial" w:cs="Arial"/>
          <w:sz w:val="24"/>
          <w:szCs w:val="24"/>
        </w:rPr>
        <w:t>,</w:t>
      </w:r>
      <w:r w:rsidR="0042063A">
        <w:rPr>
          <w:rFonts w:ascii="Arial" w:eastAsia="Times New Roman" w:hAnsi="Arial" w:cs="Arial"/>
          <w:sz w:val="24"/>
          <w:szCs w:val="24"/>
        </w:rPr>
        <w:t xml:space="preserve"> and </w:t>
      </w:r>
      <w:r w:rsidR="0065308E">
        <w:rPr>
          <w:rFonts w:ascii="Arial" w:eastAsia="Times New Roman" w:hAnsi="Arial" w:cs="Arial"/>
          <w:sz w:val="24"/>
          <w:szCs w:val="24"/>
        </w:rPr>
        <w:t xml:space="preserve">Year </w:t>
      </w:r>
      <w:r w:rsidR="00462EE1">
        <w:rPr>
          <w:rFonts w:ascii="Arial" w:eastAsia="Times New Roman" w:hAnsi="Arial" w:cs="Arial"/>
          <w:sz w:val="24"/>
          <w:szCs w:val="24"/>
        </w:rPr>
        <w:t>T</w:t>
      </w:r>
      <w:r w:rsidR="0065308E">
        <w:rPr>
          <w:rFonts w:ascii="Arial" w:eastAsia="Times New Roman" w:hAnsi="Arial" w:cs="Arial"/>
          <w:sz w:val="24"/>
          <w:szCs w:val="24"/>
        </w:rPr>
        <w:t xml:space="preserve">wo grant funds must be expended by </w:t>
      </w:r>
      <w:r w:rsidR="0042063A">
        <w:rPr>
          <w:rFonts w:ascii="Arial" w:eastAsia="Times New Roman" w:hAnsi="Arial" w:cs="Arial"/>
          <w:sz w:val="24"/>
          <w:szCs w:val="24"/>
        </w:rPr>
        <w:t>August 31, 2026</w:t>
      </w:r>
      <w:r w:rsidR="0065308E">
        <w:rPr>
          <w:rFonts w:ascii="Arial" w:eastAsia="Times New Roman" w:hAnsi="Arial" w:cs="Arial"/>
          <w:sz w:val="24"/>
          <w:szCs w:val="24"/>
        </w:rPr>
        <w:t xml:space="preserve">. </w:t>
      </w:r>
      <w:r w:rsidR="0042063A">
        <w:rPr>
          <w:rFonts w:ascii="Arial" w:eastAsia="Times New Roman" w:hAnsi="Arial" w:cs="Arial"/>
          <w:sz w:val="24"/>
          <w:szCs w:val="24"/>
        </w:rPr>
        <w:t xml:space="preserve"> </w:t>
      </w:r>
    </w:p>
    <w:p w14:paraId="65DF4F4A"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Organizational Information Sheet </w:t>
      </w:r>
    </w:p>
    <w:p w14:paraId="42F1AD03" w14:textId="0DA36FB1"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Grant application</w:t>
      </w:r>
    </w:p>
    <w:p w14:paraId="4C8731D8" w14:textId="3939B621"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Grant Request</w:t>
      </w:r>
      <w:r w:rsidRPr="00FE4A07">
        <w:rPr>
          <w:rFonts w:ascii="Arial" w:hAnsi="Arial" w:cs="Arial"/>
          <w:sz w:val="24"/>
          <w:szCs w:val="24"/>
        </w:rPr>
        <w:t xml:space="preserve">: </w:t>
      </w:r>
      <w:r w:rsidR="00F67F7D" w:rsidRPr="00FE4A07">
        <w:rPr>
          <w:rFonts w:ascii="Arial" w:hAnsi="Arial" w:cs="Arial"/>
          <w:sz w:val="24"/>
          <w:szCs w:val="24"/>
        </w:rPr>
        <w:t xml:space="preserve">This grant is reflective of a </w:t>
      </w:r>
      <w:r w:rsidR="00EF5EEB">
        <w:rPr>
          <w:rFonts w:ascii="Arial" w:hAnsi="Arial" w:cs="Arial"/>
          <w:sz w:val="24"/>
          <w:szCs w:val="24"/>
        </w:rPr>
        <w:t>two</w:t>
      </w:r>
      <w:r w:rsidR="00FE4A07" w:rsidRPr="00FE4A07">
        <w:rPr>
          <w:rFonts w:ascii="Arial" w:hAnsi="Arial" w:cs="Arial"/>
          <w:sz w:val="24"/>
          <w:szCs w:val="24"/>
        </w:rPr>
        <w:t>-year</w:t>
      </w:r>
      <w:r w:rsidR="00F67F7D" w:rsidRPr="00FE4A07">
        <w:rPr>
          <w:rFonts w:ascii="Arial" w:hAnsi="Arial" w:cs="Arial"/>
          <w:sz w:val="24"/>
          <w:szCs w:val="24"/>
        </w:rPr>
        <w:t xml:space="preserve"> </w:t>
      </w:r>
      <w:r w:rsidR="0065308E" w:rsidRPr="00FE4A07">
        <w:rPr>
          <w:rFonts w:ascii="Arial" w:hAnsi="Arial" w:cs="Arial"/>
          <w:sz w:val="24"/>
          <w:szCs w:val="24"/>
        </w:rPr>
        <w:t>cycle</w:t>
      </w:r>
      <w:r w:rsidR="00AE4B0F">
        <w:rPr>
          <w:rFonts w:ascii="Arial" w:hAnsi="Arial" w:cs="Arial"/>
          <w:sz w:val="24"/>
          <w:szCs w:val="24"/>
        </w:rPr>
        <w:t xml:space="preserve">. The </w:t>
      </w:r>
      <w:r w:rsidR="00712A06">
        <w:rPr>
          <w:rFonts w:ascii="Arial" w:hAnsi="Arial" w:cs="Arial"/>
          <w:sz w:val="24"/>
          <w:szCs w:val="24"/>
        </w:rPr>
        <w:t>b</w:t>
      </w:r>
      <w:r w:rsidR="00AE4B0F">
        <w:rPr>
          <w:rFonts w:ascii="Arial" w:hAnsi="Arial" w:cs="Arial"/>
          <w:sz w:val="24"/>
          <w:szCs w:val="24"/>
        </w:rPr>
        <w:t xml:space="preserve">udget maximum for </w:t>
      </w:r>
      <w:r w:rsidR="003D2B57">
        <w:rPr>
          <w:rFonts w:ascii="Arial" w:hAnsi="Arial" w:cs="Arial"/>
          <w:sz w:val="24"/>
          <w:szCs w:val="24"/>
        </w:rPr>
        <w:t>e</w:t>
      </w:r>
      <w:r w:rsidR="00462EE1">
        <w:rPr>
          <w:rFonts w:ascii="Arial" w:hAnsi="Arial" w:cs="Arial"/>
          <w:sz w:val="24"/>
          <w:szCs w:val="24"/>
        </w:rPr>
        <w:t>ac</w:t>
      </w:r>
      <w:r w:rsidR="00B8753B">
        <w:rPr>
          <w:rFonts w:ascii="Arial" w:hAnsi="Arial" w:cs="Arial"/>
          <w:sz w:val="24"/>
          <w:szCs w:val="24"/>
        </w:rPr>
        <w:t>h</w:t>
      </w:r>
      <w:r w:rsidR="00462EE1">
        <w:rPr>
          <w:rFonts w:ascii="Arial" w:hAnsi="Arial" w:cs="Arial"/>
          <w:sz w:val="24"/>
          <w:szCs w:val="24"/>
        </w:rPr>
        <w:t xml:space="preserve"> </w:t>
      </w:r>
      <w:r w:rsidR="00AE4B0F">
        <w:rPr>
          <w:rFonts w:ascii="Arial" w:hAnsi="Arial" w:cs="Arial"/>
          <w:sz w:val="24"/>
          <w:szCs w:val="24"/>
        </w:rPr>
        <w:t xml:space="preserve">year is </w:t>
      </w:r>
      <w:r w:rsidR="00F67F7D" w:rsidRPr="00FE4A07">
        <w:rPr>
          <w:rFonts w:ascii="Arial" w:hAnsi="Arial" w:cs="Arial"/>
          <w:sz w:val="24"/>
          <w:szCs w:val="24"/>
        </w:rPr>
        <w:t>$</w:t>
      </w:r>
      <w:r w:rsidR="0042063A">
        <w:rPr>
          <w:rFonts w:ascii="Arial" w:hAnsi="Arial" w:cs="Arial"/>
          <w:sz w:val="24"/>
          <w:szCs w:val="24"/>
        </w:rPr>
        <w:t>350,0</w:t>
      </w:r>
      <w:r w:rsidR="007A75ED" w:rsidRPr="00FE4A07">
        <w:rPr>
          <w:rFonts w:ascii="Arial" w:hAnsi="Arial" w:cs="Arial"/>
          <w:sz w:val="24"/>
          <w:szCs w:val="24"/>
        </w:rPr>
        <w:t>00</w:t>
      </w:r>
      <w:r w:rsidRPr="00FE4A07">
        <w:rPr>
          <w:rFonts w:ascii="Arial" w:hAnsi="Arial" w:cs="Arial"/>
          <w:sz w:val="24"/>
          <w:szCs w:val="24"/>
        </w:rPr>
        <w:t>.</w:t>
      </w:r>
      <w:r w:rsidR="00E8032D" w:rsidRPr="00FE4A07">
        <w:rPr>
          <w:rFonts w:ascii="Arial" w:hAnsi="Arial" w:cs="Arial"/>
          <w:sz w:val="24"/>
          <w:szCs w:val="24"/>
        </w:rPr>
        <w:t xml:space="preserve"> (</w:t>
      </w:r>
      <w:r w:rsidR="002C4832" w:rsidRPr="00FE4A07">
        <w:rPr>
          <w:rFonts w:ascii="Arial" w:hAnsi="Arial" w:cs="Arial"/>
          <w:sz w:val="24"/>
          <w:szCs w:val="24"/>
        </w:rPr>
        <w:t>Funding</w:t>
      </w:r>
      <w:r w:rsidR="00E8032D" w:rsidRPr="00FE4A07">
        <w:rPr>
          <w:rFonts w:ascii="Arial" w:hAnsi="Arial" w:cs="Arial"/>
          <w:sz w:val="24"/>
          <w:szCs w:val="24"/>
        </w:rPr>
        <w:t xml:space="preserve"> amount is dependent on federal allocation</w:t>
      </w:r>
      <w:r w:rsidR="00AE4B0F">
        <w:rPr>
          <w:rFonts w:ascii="Arial" w:hAnsi="Arial" w:cs="Arial"/>
          <w:sz w:val="24"/>
          <w:szCs w:val="24"/>
        </w:rPr>
        <w:t xml:space="preserve"> and availability of funding.</w:t>
      </w:r>
      <w:r w:rsidR="00E8032D" w:rsidRPr="00FE4A07">
        <w:rPr>
          <w:rFonts w:ascii="Arial" w:hAnsi="Arial" w:cs="Arial"/>
          <w:sz w:val="24"/>
          <w:szCs w:val="24"/>
        </w:rPr>
        <w:t>)</w:t>
      </w:r>
    </w:p>
    <w:p w14:paraId="798FF891" w14:textId="1BAE8F98"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Summary of Proposal</w:t>
      </w:r>
      <w:r w:rsidRPr="00FE4A07">
        <w:rPr>
          <w:rFonts w:ascii="Arial" w:hAnsi="Arial" w:cs="Arial"/>
          <w:sz w:val="24"/>
          <w:szCs w:val="24"/>
        </w:rPr>
        <w:t>: Provide a very brief (1 paragraph) description of</w:t>
      </w:r>
      <w:r w:rsidR="00222EBA" w:rsidRPr="00FE4A07">
        <w:rPr>
          <w:rFonts w:ascii="Arial" w:hAnsi="Arial" w:cs="Arial"/>
          <w:sz w:val="24"/>
          <w:szCs w:val="24"/>
        </w:rPr>
        <w:t xml:space="preserve"> the</w:t>
      </w:r>
      <w:r w:rsidRPr="00FE4A07">
        <w:rPr>
          <w:rFonts w:ascii="Arial" w:hAnsi="Arial" w:cs="Arial"/>
          <w:sz w:val="24"/>
          <w:szCs w:val="24"/>
        </w:rPr>
        <w:t xml:space="preserve"> project.</w:t>
      </w:r>
    </w:p>
    <w:p w14:paraId="233FCF5C" w14:textId="77777777"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Contact Person</w:t>
      </w:r>
      <w:r w:rsidRPr="00FE4A07">
        <w:rPr>
          <w:rFonts w:ascii="Arial" w:hAnsi="Arial" w:cs="Arial"/>
          <w:sz w:val="24"/>
          <w:szCs w:val="24"/>
        </w:rPr>
        <w:t>: Enter the name and contact information for the person best able to answer questions about the grant application.</w:t>
      </w:r>
    </w:p>
    <w:p w14:paraId="1D92CBAD" w14:textId="3EFA9D05"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Grant Application Submitted By</w:t>
      </w:r>
      <w:r w:rsidRPr="00FE4A07">
        <w:rPr>
          <w:rFonts w:ascii="Arial" w:hAnsi="Arial" w:cs="Arial"/>
          <w:sz w:val="24"/>
          <w:szCs w:val="24"/>
        </w:rPr>
        <w:t xml:space="preserve">: This form should be signed by a person authorized to </w:t>
      </w:r>
      <w:proofErr w:type="gramStart"/>
      <w:r w:rsidRPr="00FE4A07">
        <w:rPr>
          <w:rFonts w:ascii="Arial" w:hAnsi="Arial" w:cs="Arial"/>
          <w:sz w:val="24"/>
          <w:szCs w:val="24"/>
        </w:rPr>
        <w:t>enter into</w:t>
      </w:r>
      <w:proofErr w:type="gramEnd"/>
      <w:r w:rsidRPr="00FE4A07">
        <w:rPr>
          <w:rFonts w:ascii="Arial" w:hAnsi="Arial" w:cs="Arial"/>
          <w:sz w:val="24"/>
          <w:szCs w:val="24"/>
        </w:rPr>
        <w:t xml:space="preserve"> contracts for </w:t>
      </w:r>
      <w:r w:rsidR="00FB0351" w:rsidRPr="00FE4A07">
        <w:rPr>
          <w:rFonts w:ascii="Arial" w:hAnsi="Arial" w:cs="Arial"/>
          <w:sz w:val="24"/>
          <w:szCs w:val="24"/>
        </w:rPr>
        <w:t>the</w:t>
      </w:r>
      <w:r w:rsidRPr="00FE4A07">
        <w:rPr>
          <w:rFonts w:ascii="Arial" w:hAnsi="Arial" w:cs="Arial"/>
          <w:sz w:val="24"/>
          <w:szCs w:val="24"/>
        </w:rPr>
        <w:t xml:space="preserve"> organization.</w:t>
      </w:r>
    </w:p>
    <w:p w14:paraId="239C6877" w14:textId="36A1EE70" w:rsidR="00CD519D" w:rsidRPr="005367AF" w:rsidRDefault="00CD519D" w:rsidP="00CD519D">
      <w:pPr>
        <w:spacing w:after="0" w:line="240" w:lineRule="auto"/>
        <w:rPr>
          <w:rFonts w:ascii="Arial" w:eastAsia="Times New Roman" w:hAnsi="Arial" w:cs="Arial"/>
          <w:sz w:val="24"/>
          <w:szCs w:val="24"/>
        </w:rPr>
      </w:pPr>
    </w:p>
    <w:p w14:paraId="4260750C"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Grant Narrative </w:t>
      </w:r>
    </w:p>
    <w:p w14:paraId="3A7B28F6" w14:textId="77777777" w:rsidR="00CD519D" w:rsidRPr="005367AF" w:rsidRDefault="00CD519D" w:rsidP="00CD519D">
      <w:pPr>
        <w:spacing w:after="0" w:line="240" w:lineRule="auto"/>
        <w:rPr>
          <w:rFonts w:ascii="Arial" w:eastAsia="Times New Roman" w:hAnsi="Arial" w:cs="Arial"/>
          <w:sz w:val="24"/>
          <w:szCs w:val="24"/>
          <w:u w:val="single"/>
        </w:rPr>
      </w:pPr>
    </w:p>
    <w:p w14:paraId="79EBC1FA"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 - Overview of Organization (1-2 paragraphs)</w:t>
      </w:r>
    </w:p>
    <w:p w14:paraId="647D833D" w14:textId="0470A4C2"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1-2 paragraphs describing </w:t>
      </w:r>
      <w:r w:rsidR="00FB0351">
        <w:rPr>
          <w:rFonts w:ascii="Arial" w:eastAsia="Times New Roman" w:hAnsi="Arial" w:cs="Arial"/>
          <w:sz w:val="24"/>
          <w:szCs w:val="24"/>
        </w:rPr>
        <w:t>the</w:t>
      </w:r>
      <w:r w:rsidRPr="005367AF">
        <w:rPr>
          <w:rFonts w:ascii="Arial" w:eastAsia="Times New Roman" w:hAnsi="Arial" w:cs="Arial"/>
          <w:sz w:val="24"/>
          <w:szCs w:val="24"/>
        </w:rPr>
        <w:t xml:space="preserve"> organization and its ability to positively affect Critical Access Hospitals (CAHs) quality of care by focusing on improvement in the following areas: quality</w:t>
      </w:r>
      <w:r w:rsidR="00E55852">
        <w:rPr>
          <w:rFonts w:ascii="Arial" w:eastAsia="Times New Roman" w:hAnsi="Arial" w:cs="Arial"/>
          <w:sz w:val="24"/>
          <w:szCs w:val="24"/>
        </w:rPr>
        <w:t xml:space="preserve"> improvement and</w:t>
      </w:r>
      <w:r w:rsidRPr="005367AF">
        <w:rPr>
          <w:rFonts w:ascii="Arial" w:eastAsia="Times New Roman" w:hAnsi="Arial" w:cs="Arial"/>
          <w:sz w:val="24"/>
          <w:szCs w:val="24"/>
        </w:rPr>
        <w:t xml:space="preserve"> finance</w:t>
      </w:r>
      <w:r w:rsidR="00E55852">
        <w:rPr>
          <w:rFonts w:ascii="Arial" w:eastAsia="Times New Roman" w:hAnsi="Arial" w:cs="Arial"/>
          <w:sz w:val="24"/>
          <w:szCs w:val="24"/>
        </w:rPr>
        <w:t xml:space="preserve"> and </w:t>
      </w:r>
      <w:r w:rsidRPr="005367AF">
        <w:rPr>
          <w:rFonts w:ascii="Arial" w:eastAsia="Times New Roman" w:hAnsi="Arial" w:cs="Arial"/>
          <w:sz w:val="24"/>
          <w:szCs w:val="24"/>
        </w:rPr>
        <w:t>operation</w:t>
      </w:r>
      <w:r w:rsidR="00E55852">
        <w:rPr>
          <w:rFonts w:ascii="Arial" w:eastAsia="Times New Roman" w:hAnsi="Arial" w:cs="Arial"/>
          <w:sz w:val="24"/>
          <w:szCs w:val="24"/>
        </w:rPr>
        <w:t>al improvement</w:t>
      </w:r>
      <w:r w:rsidRPr="005367AF">
        <w:rPr>
          <w:rFonts w:ascii="Arial" w:eastAsia="Times New Roman" w:hAnsi="Arial" w:cs="Arial"/>
          <w:sz w:val="24"/>
          <w:szCs w:val="24"/>
        </w:rPr>
        <w:t xml:space="preserve">. </w:t>
      </w:r>
    </w:p>
    <w:p w14:paraId="19236984" w14:textId="77777777" w:rsidR="002C187E" w:rsidRPr="005367AF" w:rsidRDefault="002C187E" w:rsidP="00DA160F">
      <w:pPr>
        <w:spacing w:after="0" w:line="240" w:lineRule="auto"/>
        <w:rPr>
          <w:rFonts w:ascii="Arial" w:eastAsia="Times New Roman" w:hAnsi="Arial" w:cs="Arial"/>
          <w:sz w:val="24"/>
          <w:szCs w:val="24"/>
        </w:rPr>
      </w:pPr>
    </w:p>
    <w:p w14:paraId="3CB80C30" w14:textId="48C62C50"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II - Project Description and </w:t>
      </w:r>
      <w:r w:rsidR="00781813">
        <w:rPr>
          <w:rFonts w:ascii="Arial" w:eastAsia="Times New Roman" w:hAnsi="Arial" w:cs="Arial"/>
          <w:sz w:val="24"/>
          <w:szCs w:val="24"/>
          <w:u w:val="single"/>
        </w:rPr>
        <w:t>Staffing for</w:t>
      </w:r>
      <w:r w:rsidRPr="005367AF">
        <w:rPr>
          <w:rFonts w:ascii="Arial" w:eastAsia="Times New Roman" w:hAnsi="Arial" w:cs="Arial"/>
          <w:sz w:val="24"/>
          <w:szCs w:val="24"/>
          <w:u w:val="single"/>
        </w:rPr>
        <w:t xml:space="preserve"> Performance in Finance and</w:t>
      </w:r>
      <w:r w:rsidR="00D522AF">
        <w:rPr>
          <w:rFonts w:ascii="Arial" w:eastAsia="Times New Roman" w:hAnsi="Arial" w:cs="Arial"/>
          <w:sz w:val="24"/>
          <w:szCs w:val="24"/>
          <w:u w:val="single"/>
        </w:rPr>
        <w:t xml:space="preserve"> </w:t>
      </w:r>
      <w:r w:rsidRPr="005367AF">
        <w:rPr>
          <w:rFonts w:ascii="Arial" w:eastAsia="Times New Roman" w:hAnsi="Arial" w:cs="Arial"/>
          <w:sz w:val="24"/>
          <w:szCs w:val="24"/>
          <w:u w:val="single"/>
        </w:rPr>
        <w:t>Quality (</w:t>
      </w:r>
      <w:r w:rsidR="00D522AF">
        <w:rPr>
          <w:rFonts w:ascii="Arial" w:eastAsia="Times New Roman" w:hAnsi="Arial" w:cs="Arial"/>
          <w:sz w:val="24"/>
          <w:szCs w:val="24"/>
          <w:u w:val="single"/>
        </w:rPr>
        <w:t>5</w:t>
      </w:r>
      <w:r w:rsidRPr="005367AF">
        <w:rPr>
          <w:rFonts w:ascii="Arial" w:eastAsia="Times New Roman" w:hAnsi="Arial" w:cs="Arial"/>
          <w:sz w:val="24"/>
          <w:szCs w:val="24"/>
          <w:u w:val="single"/>
        </w:rPr>
        <w:t xml:space="preserve"> pages)</w:t>
      </w:r>
    </w:p>
    <w:p w14:paraId="46792478" w14:textId="77777777" w:rsidR="009729B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Describe </w:t>
      </w:r>
      <w:r w:rsidR="00FB0351">
        <w:rPr>
          <w:rFonts w:ascii="Arial" w:eastAsia="Times New Roman" w:hAnsi="Arial" w:cs="Arial"/>
          <w:sz w:val="24"/>
          <w:szCs w:val="24"/>
        </w:rPr>
        <w:t xml:space="preserve">the </w:t>
      </w:r>
      <w:r w:rsidRPr="005367AF">
        <w:rPr>
          <w:rFonts w:ascii="Arial" w:eastAsia="Times New Roman" w:hAnsi="Arial" w:cs="Arial"/>
          <w:sz w:val="24"/>
          <w:szCs w:val="24"/>
        </w:rPr>
        <w:t>proposed</w:t>
      </w:r>
      <w:r w:rsidR="009729BF">
        <w:rPr>
          <w:rFonts w:ascii="Arial" w:eastAsia="Times New Roman" w:hAnsi="Arial" w:cs="Arial"/>
          <w:sz w:val="24"/>
          <w:szCs w:val="24"/>
        </w:rPr>
        <w:t xml:space="preserve"> plan</w:t>
      </w:r>
      <w:r w:rsidR="00190C60">
        <w:rPr>
          <w:rFonts w:ascii="Arial" w:eastAsia="Times New Roman" w:hAnsi="Arial" w:cs="Arial"/>
          <w:sz w:val="24"/>
          <w:szCs w:val="24"/>
        </w:rPr>
        <w:t xml:space="preserve"> to</w:t>
      </w:r>
      <w:r w:rsidR="009729BF">
        <w:rPr>
          <w:rFonts w:ascii="Arial" w:eastAsia="Times New Roman" w:hAnsi="Arial" w:cs="Arial"/>
          <w:sz w:val="24"/>
          <w:szCs w:val="24"/>
        </w:rPr>
        <w:t xml:space="preserve"> improve quality and financial and operations at North Carolina CAHs. </w:t>
      </w:r>
    </w:p>
    <w:p w14:paraId="26E2B88E" w14:textId="77777777" w:rsidR="009729BF" w:rsidRDefault="009729BF" w:rsidP="00DA160F">
      <w:pPr>
        <w:spacing w:after="0" w:line="240" w:lineRule="auto"/>
        <w:rPr>
          <w:rFonts w:ascii="Arial" w:eastAsia="Times New Roman" w:hAnsi="Arial" w:cs="Arial"/>
          <w:sz w:val="24"/>
          <w:szCs w:val="24"/>
        </w:rPr>
      </w:pPr>
    </w:p>
    <w:p w14:paraId="7BB86F24" w14:textId="3078D72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Create a plan</w:t>
      </w:r>
      <w:r w:rsidR="00190C60">
        <w:rPr>
          <w:rFonts w:ascii="Arial" w:eastAsia="Times New Roman" w:hAnsi="Arial" w:cs="Arial"/>
          <w:sz w:val="24"/>
          <w:szCs w:val="24"/>
        </w:rPr>
        <w:t xml:space="preserve"> that includes objectives</w:t>
      </w:r>
      <w:r w:rsidRPr="005367AF">
        <w:rPr>
          <w:rFonts w:ascii="Arial" w:eastAsia="Times New Roman" w:hAnsi="Arial" w:cs="Arial"/>
          <w:sz w:val="24"/>
          <w:szCs w:val="24"/>
        </w:rPr>
        <w:t xml:space="preserve"> to perform the following activities:</w:t>
      </w:r>
    </w:p>
    <w:p w14:paraId="02E4966F" w14:textId="2035E398" w:rsidR="00DA160F" w:rsidRDefault="00DA160F" w:rsidP="00DA160F">
      <w:pPr>
        <w:spacing w:after="0" w:line="240" w:lineRule="auto"/>
        <w:rPr>
          <w:rFonts w:ascii="Arial" w:eastAsia="Times New Roman" w:hAnsi="Arial" w:cs="Arial"/>
          <w:sz w:val="24"/>
          <w:szCs w:val="24"/>
        </w:rPr>
      </w:pPr>
    </w:p>
    <w:p w14:paraId="6778537A" w14:textId="6C82B878" w:rsidR="002C187E" w:rsidRDefault="002C187E" w:rsidP="002C187E">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Plan, conduct</w:t>
      </w:r>
      <w:r w:rsidRPr="005367AF">
        <w:rPr>
          <w:rFonts w:ascii="Arial" w:eastAsia="Times New Roman" w:hAnsi="Arial" w:cs="Arial"/>
          <w:sz w:val="24"/>
          <w:szCs w:val="24"/>
        </w:rPr>
        <w:t xml:space="preserve">, manage, and facilitate </w:t>
      </w:r>
      <w:r>
        <w:rPr>
          <w:rFonts w:ascii="Arial" w:eastAsia="Times New Roman" w:hAnsi="Arial" w:cs="Arial"/>
          <w:sz w:val="24"/>
          <w:szCs w:val="24"/>
        </w:rPr>
        <w:t xml:space="preserve">statewide and (if requested) regional </w:t>
      </w:r>
      <w:r w:rsidRPr="005367AF">
        <w:rPr>
          <w:rFonts w:ascii="Arial" w:eastAsia="Times New Roman" w:hAnsi="Arial" w:cs="Arial"/>
          <w:sz w:val="24"/>
          <w:szCs w:val="24"/>
        </w:rPr>
        <w:t xml:space="preserve">meetings of CAH executives </w:t>
      </w:r>
      <w:r>
        <w:rPr>
          <w:rFonts w:ascii="Arial" w:eastAsia="Times New Roman" w:hAnsi="Arial" w:cs="Arial"/>
          <w:sz w:val="24"/>
          <w:szCs w:val="24"/>
        </w:rPr>
        <w:t xml:space="preserve">in a forum where they can learn and </w:t>
      </w:r>
      <w:r w:rsidRPr="005367AF">
        <w:rPr>
          <w:rFonts w:ascii="Arial" w:eastAsia="Times New Roman" w:hAnsi="Arial" w:cs="Arial"/>
          <w:sz w:val="24"/>
          <w:szCs w:val="24"/>
        </w:rPr>
        <w:t>share best practices,</w:t>
      </w:r>
      <w:r>
        <w:rPr>
          <w:rFonts w:ascii="Arial" w:eastAsia="Times New Roman" w:hAnsi="Arial" w:cs="Arial"/>
          <w:sz w:val="24"/>
          <w:szCs w:val="24"/>
        </w:rPr>
        <w:t xml:space="preserve"> receive </w:t>
      </w:r>
      <w:r w:rsidRPr="005367AF">
        <w:rPr>
          <w:rFonts w:ascii="Arial" w:eastAsia="Times New Roman" w:hAnsi="Arial" w:cs="Arial"/>
          <w:sz w:val="24"/>
          <w:szCs w:val="24"/>
        </w:rPr>
        <w:t xml:space="preserve">technical assistance </w:t>
      </w:r>
      <w:r>
        <w:rPr>
          <w:rFonts w:ascii="Arial" w:eastAsia="Times New Roman" w:hAnsi="Arial" w:cs="Arial"/>
          <w:sz w:val="24"/>
          <w:szCs w:val="24"/>
        </w:rPr>
        <w:t>on improving</w:t>
      </w:r>
      <w:r w:rsidRPr="005367AF">
        <w:rPr>
          <w:rFonts w:ascii="Arial" w:eastAsia="Times New Roman" w:hAnsi="Arial" w:cs="Arial"/>
          <w:sz w:val="24"/>
          <w:szCs w:val="24"/>
        </w:rPr>
        <w:t xml:space="preserve"> quality, financial and operational areas,</w:t>
      </w:r>
      <w:r w:rsidR="006F6140">
        <w:rPr>
          <w:rFonts w:ascii="Arial" w:eastAsia="Times New Roman" w:hAnsi="Arial" w:cs="Arial"/>
          <w:sz w:val="24"/>
          <w:szCs w:val="24"/>
        </w:rPr>
        <w:t xml:space="preserve"> receive technical assistance on</w:t>
      </w:r>
      <w:r w:rsidRPr="005367AF">
        <w:rPr>
          <w:rFonts w:ascii="Arial" w:eastAsia="Times New Roman" w:hAnsi="Arial" w:cs="Arial"/>
          <w:sz w:val="24"/>
          <w:szCs w:val="24"/>
        </w:rPr>
        <w:t xml:space="preserve"> population health</w:t>
      </w:r>
      <w:r w:rsidR="006F6140">
        <w:rPr>
          <w:rFonts w:ascii="Arial" w:eastAsia="Times New Roman" w:hAnsi="Arial" w:cs="Arial"/>
          <w:sz w:val="24"/>
          <w:szCs w:val="24"/>
        </w:rPr>
        <w:t xml:space="preserve"> strategies</w:t>
      </w:r>
      <w:r>
        <w:rPr>
          <w:rFonts w:ascii="Arial" w:eastAsia="Times New Roman" w:hAnsi="Arial" w:cs="Arial"/>
          <w:sz w:val="24"/>
          <w:szCs w:val="24"/>
        </w:rPr>
        <w:t>;</w:t>
      </w:r>
      <w:r w:rsidRPr="005367AF">
        <w:rPr>
          <w:rFonts w:ascii="Arial" w:eastAsia="Times New Roman" w:hAnsi="Arial" w:cs="Arial"/>
          <w:sz w:val="24"/>
          <w:szCs w:val="24"/>
        </w:rPr>
        <w:t xml:space="preserve"> investigate primary care capacity, </w:t>
      </w:r>
      <w:r>
        <w:rPr>
          <w:rFonts w:ascii="Arial" w:eastAsia="Times New Roman" w:hAnsi="Arial" w:cs="Arial"/>
          <w:sz w:val="24"/>
          <w:szCs w:val="24"/>
        </w:rPr>
        <w:t xml:space="preserve">develop </w:t>
      </w:r>
      <w:r w:rsidRPr="005367AF">
        <w:rPr>
          <w:rFonts w:ascii="Arial" w:eastAsia="Times New Roman" w:hAnsi="Arial" w:cs="Arial"/>
          <w:sz w:val="24"/>
          <w:szCs w:val="24"/>
        </w:rPr>
        <w:t>innovative model ideas, and</w:t>
      </w:r>
      <w:r>
        <w:rPr>
          <w:rFonts w:ascii="Arial" w:eastAsia="Times New Roman" w:hAnsi="Arial" w:cs="Arial"/>
          <w:sz w:val="24"/>
          <w:szCs w:val="24"/>
        </w:rPr>
        <w:t xml:space="preserve"> assist with</w:t>
      </w:r>
      <w:r w:rsidRPr="005367AF">
        <w:rPr>
          <w:rFonts w:ascii="Arial" w:eastAsia="Times New Roman" w:hAnsi="Arial" w:cs="Arial"/>
          <w:sz w:val="24"/>
          <w:szCs w:val="24"/>
        </w:rPr>
        <w:t xml:space="preserve"> workforce </w:t>
      </w:r>
      <w:r>
        <w:rPr>
          <w:rFonts w:ascii="Arial" w:eastAsia="Times New Roman" w:hAnsi="Arial" w:cs="Arial"/>
          <w:sz w:val="24"/>
          <w:szCs w:val="24"/>
        </w:rPr>
        <w:t>recruitment and retention</w:t>
      </w:r>
      <w:r w:rsidRPr="005367AF">
        <w:rPr>
          <w:rFonts w:ascii="Arial" w:eastAsia="Times New Roman" w:hAnsi="Arial" w:cs="Arial"/>
          <w:sz w:val="24"/>
          <w:szCs w:val="24"/>
        </w:rPr>
        <w:t>.</w:t>
      </w:r>
      <w:r>
        <w:rPr>
          <w:rFonts w:ascii="Arial" w:eastAsia="Times New Roman" w:hAnsi="Arial" w:cs="Arial"/>
          <w:sz w:val="24"/>
          <w:szCs w:val="24"/>
        </w:rPr>
        <w:t xml:space="preserve"> The statewide and/or regional meetings require contractor attendance/participation. </w:t>
      </w:r>
    </w:p>
    <w:p w14:paraId="0E2757A0" w14:textId="77777777" w:rsidR="002C187E" w:rsidRDefault="002C187E" w:rsidP="002C187E">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Plan and implement i</w:t>
      </w:r>
      <w:r w:rsidRPr="005367AF">
        <w:rPr>
          <w:rFonts w:ascii="Arial" w:eastAsia="Times New Roman" w:hAnsi="Arial" w:cs="Arial"/>
          <w:sz w:val="24"/>
          <w:szCs w:val="24"/>
        </w:rPr>
        <w:t xml:space="preserve">ndividual </w:t>
      </w:r>
      <w:r>
        <w:rPr>
          <w:rFonts w:ascii="Arial" w:eastAsia="Times New Roman" w:hAnsi="Arial" w:cs="Arial"/>
          <w:sz w:val="24"/>
          <w:szCs w:val="24"/>
        </w:rPr>
        <w:t xml:space="preserve">technical assistance </w:t>
      </w:r>
      <w:r w:rsidRPr="005367AF">
        <w:rPr>
          <w:rFonts w:ascii="Arial" w:eastAsia="Times New Roman" w:hAnsi="Arial" w:cs="Arial"/>
          <w:sz w:val="24"/>
          <w:szCs w:val="24"/>
        </w:rPr>
        <w:t>projects with CAHs</w:t>
      </w:r>
      <w:r>
        <w:rPr>
          <w:rFonts w:ascii="Arial" w:eastAsia="Times New Roman" w:hAnsi="Arial" w:cs="Arial"/>
          <w:sz w:val="24"/>
          <w:szCs w:val="24"/>
        </w:rPr>
        <w:t>,</w:t>
      </w:r>
      <w:r w:rsidRPr="005367AF">
        <w:rPr>
          <w:rFonts w:ascii="Arial" w:eastAsia="Times New Roman" w:hAnsi="Arial" w:cs="Arial"/>
          <w:sz w:val="24"/>
          <w:szCs w:val="24"/>
        </w:rPr>
        <w:t xml:space="preserve"> or </w:t>
      </w:r>
      <w:r>
        <w:rPr>
          <w:rFonts w:ascii="Arial" w:eastAsia="Times New Roman" w:hAnsi="Arial" w:cs="Arial"/>
          <w:sz w:val="24"/>
          <w:szCs w:val="24"/>
        </w:rPr>
        <w:t>a network</w:t>
      </w:r>
      <w:r w:rsidRPr="005367AF">
        <w:rPr>
          <w:rFonts w:ascii="Arial" w:eastAsia="Times New Roman" w:hAnsi="Arial" w:cs="Arial"/>
          <w:sz w:val="24"/>
          <w:szCs w:val="24"/>
        </w:rPr>
        <w:t xml:space="preserve"> of CAHs</w:t>
      </w:r>
      <w:r>
        <w:rPr>
          <w:rFonts w:ascii="Arial" w:eastAsia="Times New Roman" w:hAnsi="Arial" w:cs="Arial"/>
          <w:sz w:val="24"/>
          <w:szCs w:val="24"/>
        </w:rPr>
        <w:t>,</w:t>
      </w:r>
      <w:r w:rsidRPr="005367AF">
        <w:rPr>
          <w:rFonts w:ascii="Arial" w:eastAsia="Times New Roman" w:hAnsi="Arial" w:cs="Arial"/>
          <w:sz w:val="24"/>
          <w:szCs w:val="24"/>
        </w:rPr>
        <w:t xml:space="preserve"> to identify opportunities</w:t>
      </w:r>
      <w:r>
        <w:rPr>
          <w:rFonts w:ascii="Arial" w:eastAsia="Times New Roman" w:hAnsi="Arial" w:cs="Arial"/>
          <w:sz w:val="24"/>
          <w:szCs w:val="24"/>
        </w:rPr>
        <w:t xml:space="preserve"> for, </w:t>
      </w:r>
      <w:r w:rsidRPr="005367AF">
        <w:rPr>
          <w:rFonts w:ascii="Arial" w:eastAsia="Times New Roman" w:hAnsi="Arial" w:cs="Arial"/>
          <w:sz w:val="24"/>
          <w:szCs w:val="24"/>
        </w:rPr>
        <w:t>and initiate</w:t>
      </w:r>
      <w:r>
        <w:rPr>
          <w:rFonts w:ascii="Arial" w:eastAsia="Times New Roman" w:hAnsi="Arial" w:cs="Arial"/>
          <w:sz w:val="24"/>
          <w:szCs w:val="24"/>
        </w:rPr>
        <w:t xml:space="preserve">, improvements to </w:t>
      </w:r>
      <w:r w:rsidRPr="005367AF">
        <w:rPr>
          <w:rFonts w:ascii="Arial" w:eastAsia="Times New Roman" w:hAnsi="Arial" w:cs="Arial"/>
          <w:sz w:val="24"/>
          <w:szCs w:val="24"/>
        </w:rPr>
        <w:t>quality, financial and operational</w:t>
      </w:r>
      <w:r>
        <w:rPr>
          <w:rFonts w:ascii="Arial" w:eastAsia="Times New Roman" w:hAnsi="Arial" w:cs="Arial"/>
          <w:sz w:val="24"/>
          <w:szCs w:val="24"/>
        </w:rPr>
        <w:t xml:space="preserve"> performance.</w:t>
      </w:r>
    </w:p>
    <w:p w14:paraId="1659429C" w14:textId="27D4A354" w:rsidR="002C187E" w:rsidRPr="005367AF" w:rsidRDefault="002C187E" w:rsidP="002C187E">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Organize collaborative networks for CAHs to share best practices and work together on various quality</w:t>
      </w:r>
      <w:r w:rsidR="006F6140">
        <w:rPr>
          <w:rFonts w:ascii="Arial" w:eastAsia="Times New Roman" w:hAnsi="Arial" w:cs="Arial"/>
          <w:sz w:val="24"/>
          <w:szCs w:val="24"/>
        </w:rPr>
        <w:t xml:space="preserve"> improvement</w:t>
      </w:r>
      <w:r w:rsidRPr="005367AF">
        <w:rPr>
          <w:rFonts w:ascii="Arial" w:eastAsia="Times New Roman" w:hAnsi="Arial" w:cs="Arial"/>
          <w:sz w:val="24"/>
          <w:szCs w:val="24"/>
        </w:rPr>
        <w:t xml:space="preserve"> initiatives.</w:t>
      </w:r>
    </w:p>
    <w:p w14:paraId="795D17F6" w14:textId="77777777" w:rsidR="002C187E" w:rsidRPr="005367AF" w:rsidRDefault="002C187E" w:rsidP="002C187E">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Engage CAHs in submitting quality performance data as required by the Medicare Beneficiary Quality Improvement Program (MBQIP).</w:t>
      </w:r>
    </w:p>
    <w:p w14:paraId="44C179E1" w14:textId="77777777" w:rsidR="002C187E" w:rsidRDefault="002C187E" w:rsidP="002C187E">
      <w:pPr>
        <w:spacing w:after="0" w:line="240" w:lineRule="auto"/>
        <w:rPr>
          <w:rFonts w:ascii="Arial" w:eastAsia="Times New Roman" w:hAnsi="Arial" w:cs="Arial"/>
          <w:sz w:val="24"/>
          <w:szCs w:val="24"/>
        </w:rPr>
      </w:pPr>
    </w:p>
    <w:p w14:paraId="0DB8E677" w14:textId="306F9C07" w:rsidR="002C187E" w:rsidRPr="005367AF" w:rsidRDefault="002C187E" w:rsidP="002C187E">
      <w:pPr>
        <w:spacing w:after="0" w:line="240" w:lineRule="auto"/>
        <w:rPr>
          <w:rFonts w:ascii="Arial" w:eastAsia="Times New Roman" w:hAnsi="Arial" w:cs="Arial"/>
          <w:sz w:val="24"/>
          <w:szCs w:val="24"/>
        </w:rPr>
      </w:pPr>
      <w:r w:rsidRPr="005367AF">
        <w:rPr>
          <w:rFonts w:ascii="Arial" w:eastAsia="Times New Roman" w:hAnsi="Arial" w:cs="Arial"/>
          <w:sz w:val="24"/>
          <w:szCs w:val="24"/>
        </w:rPr>
        <w:t>The activities will be performed with intent to improve CAH performance in the following areas:</w:t>
      </w:r>
    </w:p>
    <w:p w14:paraId="096E1CC7" w14:textId="77777777" w:rsidR="002C187E" w:rsidRPr="005367AF" w:rsidRDefault="002C187E" w:rsidP="002C187E">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Key financial indicators identified by the Flex Monitoring Team (FMT)</w:t>
      </w:r>
    </w:p>
    <w:p w14:paraId="6052C4F3" w14:textId="77777777" w:rsidR="002C187E" w:rsidRPr="005367AF" w:rsidRDefault="002C187E" w:rsidP="002C187E">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Inpatient core measures as defined by MBQIP.</w:t>
      </w:r>
    </w:p>
    <w:p w14:paraId="625A8321" w14:textId="77777777" w:rsidR="002C187E" w:rsidRPr="005367AF" w:rsidRDefault="002C187E" w:rsidP="002C187E">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Outpatient core measures as defined by MBQIP</w:t>
      </w:r>
      <w:r>
        <w:rPr>
          <w:rFonts w:ascii="Arial" w:eastAsia="Times New Roman" w:hAnsi="Arial" w:cs="Arial"/>
          <w:sz w:val="24"/>
          <w:szCs w:val="24"/>
        </w:rPr>
        <w:t>.</w:t>
      </w:r>
    </w:p>
    <w:p w14:paraId="4565758F" w14:textId="77777777" w:rsidR="002C187E" w:rsidRDefault="002C187E" w:rsidP="002C187E">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Hospital Consumer Assessment of Healthcare Providers and Systems (HCAHPS) scores </w:t>
      </w:r>
    </w:p>
    <w:p w14:paraId="0452EE55" w14:textId="4A2CC250" w:rsidR="00F40F68" w:rsidRPr="00F40F68" w:rsidRDefault="002C187E" w:rsidP="00F40F68">
      <w:pPr>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Emergency Department Transfer Communication (EDTC) reporting.</w:t>
      </w:r>
    </w:p>
    <w:p w14:paraId="03A01C70" w14:textId="77777777" w:rsidR="002C187E" w:rsidRDefault="002C187E" w:rsidP="00DA160F">
      <w:pPr>
        <w:spacing w:after="0" w:line="240" w:lineRule="auto"/>
        <w:rPr>
          <w:rFonts w:ascii="Arial" w:eastAsia="Times New Roman" w:hAnsi="Arial" w:cs="Arial"/>
          <w:sz w:val="24"/>
          <w:szCs w:val="24"/>
        </w:rPr>
      </w:pPr>
    </w:p>
    <w:p w14:paraId="166BE3EA" w14:textId="42D5242E"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Detail </w:t>
      </w:r>
      <w:r w:rsidR="00FB0351">
        <w:rPr>
          <w:rFonts w:ascii="Arial" w:eastAsia="Times New Roman" w:hAnsi="Arial" w:cs="Arial"/>
          <w:sz w:val="24"/>
          <w:szCs w:val="24"/>
        </w:rPr>
        <w:t xml:space="preserve">the </w:t>
      </w:r>
      <w:r w:rsidRPr="005367AF">
        <w:rPr>
          <w:rFonts w:ascii="Arial" w:eastAsia="Times New Roman" w:hAnsi="Arial" w:cs="Arial"/>
          <w:sz w:val="24"/>
          <w:szCs w:val="24"/>
        </w:rPr>
        <w:t>proposed project</w:t>
      </w:r>
      <w:r w:rsidR="00190C60">
        <w:rPr>
          <w:rFonts w:ascii="Arial" w:eastAsia="Times New Roman" w:hAnsi="Arial" w:cs="Arial"/>
          <w:sz w:val="24"/>
          <w:szCs w:val="24"/>
        </w:rPr>
        <w:t>’s plan</w:t>
      </w:r>
      <w:r w:rsidRPr="005367AF">
        <w:rPr>
          <w:rFonts w:ascii="Arial" w:eastAsia="Times New Roman" w:hAnsi="Arial" w:cs="Arial"/>
          <w:sz w:val="24"/>
          <w:szCs w:val="24"/>
        </w:rPr>
        <w:t xml:space="preserve"> </w:t>
      </w:r>
      <w:r w:rsidR="00FE4A07">
        <w:rPr>
          <w:rFonts w:ascii="Arial" w:eastAsia="Times New Roman" w:hAnsi="Arial" w:cs="Arial"/>
          <w:sz w:val="24"/>
          <w:szCs w:val="24"/>
        </w:rPr>
        <w:t xml:space="preserve">to </w:t>
      </w:r>
      <w:r w:rsidRPr="005367AF">
        <w:rPr>
          <w:rFonts w:ascii="Arial" w:eastAsia="Times New Roman" w:hAnsi="Arial" w:cs="Arial"/>
          <w:sz w:val="24"/>
          <w:szCs w:val="24"/>
        </w:rPr>
        <w:t xml:space="preserve">improve or assess CAH performance </w:t>
      </w:r>
      <w:r w:rsidR="004A445C">
        <w:rPr>
          <w:rFonts w:ascii="Arial" w:eastAsia="Times New Roman" w:hAnsi="Arial" w:cs="Arial"/>
          <w:sz w:val="24"/>
          <w:szCs w:val="24"/>
        </w:rPr>
        <w:t>with the following</w:t>
      </w:r>
      <w:r w:rsidRPr="005367AF">
        <w:rPr>
          <w:rFonts w:ascii="Arial" w:eastAsia="Times New Roman" w:hAnsi="Arial" w:cs="Arial"/>
          <w:sz w:val="24"/>
          <w:szCs w:val="24"/>
        </w:rPr>
        <w:t>:</w:t>
      </w:r>
    </w:p>
    <w:p w14:paraId="383990D4" w14:textId="67228F0A"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Improve number of CAHs with positive operating</w:t>
      </w:r>
      <w:r w:rsidR="0024762F">
        <w:rPr>
          <w:rFonts w:ascii="Arial" w:eastAsia="Times New Roman" w:hAnsi="Arial" w:cs="Arial"/>
          <w:sz w:val="24"/>
          <w:szCs w:val="24"/>
        </w:rPr>
        <w:t>/total</w:t>
      </w:r>
      <w:r w:rsidRPr="005367AF">
        <w:rPr>
          <w:rFonts w:ascii="Arial" w:eastAsia="Times New Roman" w:hAnsi="Arial" w:cs="Arial"/>
          <w:sz w:val="24"/>
          <w:szCs w:val="24"/>
        </w:rPr>
        <w:t xml:space="preserve"> margins. </w:t>
      </w:r>
    </w:p>
    <w:p w14:paraId="2F44CEA1" w14:textId="1823C1CA"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w:t>
      </w:r>
      <w:r w:rsidR="002C187E">
        <w:rPr>
          <w:rFonts w:ascii="Arial" w:eastAsia="Times New Roman" w:hAnsi="Arial" w:cs="Arial"/>
          <w:sz w:val="24"/>
          <w:szCs w:val="24"/>
        </w:rPr>
        <w:t xml:space="preserve">technical assistance to CAHs </w:t>
      </w:r>
      <w:r w:rsidRPr="005367AF">
        <w:rPr>
          <w:rFonts w:ascii="Arial" w:eastAsia="Times New Roman" w:hAnsi="Arial" w:cs="Arial"/>
          <w:sz w:val="24"/>
          <w:szCs w:val="24"/>
        </w:rPr>
        <w:t>to develop action plans</w:t>
      </w:r>
      <w:r w:rsidR="002C187E">
        <w:rPr>
          <w:rFonts w:ascii="Arial" w:eastAsia="Times New Roman" w:hAnsi="Arial" w:cs="Arial"/>
          <w:sz w:val="24"/>
          <w:szCs w:val="24"/>
        </w:rPr>
        <w:t xml:space="preserve"> </w:t>
      </w:r>
      <w:r w:rsidRPr="005367AF">
        <w:rPr>
          <w:rFonts w:ascii="Arial" w:eastAsia="Times New Roman" w:hAnsi="Arial" w:cs="Arial"/>
          <w:sz w:val="24"/>
          <w:szCs w:val="24"/>
        </w:rPr>
        <w:t>to improve patient experience.</w:t>
      </w:r>
    </w:p>
    <w:p w14:paraId="7DB7B0DB" w14:textId="768493DF" w:rsidR="00DA160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w:t>
      </w:r>
      <w:r w:rsidR="002C187E">
        <w:rPr>
          <w:rFonts w:ascii="Arial" w:eastAsia="Times New Roman" w:hAnsi="Arial" w:cs="Arial"/>
          <w:sz w:val="24"/>
          <w:szCs w:val="24"/>
        </w:rPr>
        <w:t>technical assistance</w:t>
      </w:r>
      <w:r w:rsidRPr="005367AF">
        <w:rPr>
          <w:rFonts w:ascii="Arial" w:eastAsia="Times New Roman" w:hAnsi="Arial" w:cs="Arial"/>
          <w:sz w:val="24"/>
          <w:szCs w:val="24"/>
        </w:rPr>
        <w:t xml:space="preserve"> to CAHs </w:t>
      </w:r>
      <w:r w:rsidR="00E25C88">
        <w:rPr>
          <w:rFonts w:ascii="Arial" w:eastAsia="Times New Roman" w:hAnsi="Arial" w:cs="Arial"/>
          <w:sz w:val="24"/>
          <w:szCs w:val="24"/>
        </w:rPr>
        <w:t>to improve</w:t>
      </w:r>
      <w:r w:rsidR="00B8753B">
        <w:rPr>
          <w:rFonts w:ascii="Arial" w:eastAsia="Times New Roman" w:hAnsi="Arial" w:cs="Arial"/>
          <w:sz w:val="24"/>
          <w:szCs w:val="24"/>
        </w:rPr>
        <w:t xml:space="preserve"> emergency department transfer communication f</w:t>
      </w:r>
      <w:r w:rsidRPr="005367AF">
        <w:rPr>
          <w:rFonts w:ascii="Arial" w:eastAsia="Times New Roman" w:hAnsi="Arial" w:cs="Arial"/>
          <w:sz w:val="24"/>
          <w:szCs w:val="24"/>
        </w:rPr>
        <w:t>or discharge.</w:t>
      </w:r>
    </w:p>
    <w:p w14:paraId="0226E455" w14:textId="77777777" w:rsidR="00B8753B" w:rsidRDefault="00DA160F" w:rsidP="00B8753B">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Assess CAHs ability to operate rural health clinic or other outpatient services.</w:t>
      </w:r>
    </w:p>
    <w:p w14:paraId="3BCBFA14" w14:textId="534FEE96" w:rsidR="00D522AF" w:rsidRDefault="00190C60" w:rsidP="00B8753B">
      <w:pPr>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 xml:space="preserve">Provide technical assistance to the CAH to assess the community health needs and provide technical assistance to the CAH </w:t>
      </w:r>
      <w:r w:rsidR="00B8753B" w:rsidRPr="00B8753B">
        <w:rPr>
          <w:rFonts w:ascii="Arial" w:eastAsia="Times New Roman" w:hAnsi="Arial" w:cs="Arial"/>
          <w:sz w:val="24"/>
          <w:szCs w:val="24"/>
        </w:rPr>
        <w:t xml:space="preserve">create and implement a plan to address the needs identified in the community health assessment. </w:t>
      </w:r>
    </w:p>
    <w:p w14:paraId="5FC01072" w14:textId="0D71355A" w:rsidR="00F40F68" w:rsidRPr="006C3B0A" w:rsidRDefault="00F40F68" w:rsidP="00F40F68">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 xml:space="preserve">Provide technical assistance to improve the </w:t>
      </w:r>
      <w:r w:rsidRPr="006C3B0A">
        <w:rPr>
          <w:rFonts w:ascii="Arial" w:eastAsia="Times New Roman" w:hAnsi="Arial" w:cs="Arial"/>
          <w:sz w:val="24"/>
          <w:szCs w:val="24"/>
        </w:rPr>
        <w:t>NC state average of Central Line Infection Rate (measure HAI-1) for NC CAHs</w:t>
      </w:r>
      <w:r>
        <w:rPr>
          <w:rFonts w:ascii="Arial" w:eastAsia="Times New Roman" w:hAnsi="Arial" w:cs="Arial"/>
          <w:sz w:val="24"/>
          <w:szCs w:val="24"/>
        </w:rPr>
        <w:t>. I</w:t>
      </w:r>
      <w:r w:rsidRPr="006C3B0A">
        <w:rPr>
          <w:rFonts w:ascii="Arial" w:eastAsia="Times New Roman" w:hAnsi="Arial" w:cs="Arial"/>
          <w:sz w:val="24"/>
          <w:szCs w:val="24"/>
        </w:rPr>
        <w:t>n 2024</w:t>
      </w:r>
      <w:r>
        <w:rPr>
          <w:rFonts w:ascii="Arial" w:eastAsia="Times New Roman" w:hAnsi="Arial" w:cs="Arial"/>
          <w:sz w:val="24"/>
          <w:szCs w:val="24"/>
        </w:rPr>
        <w:t xml:space="preserve"> the NC CAH average was 2.8</w:t>
      </w:r>
      <w:r w:rsidRPr="006C3B0A">
        <w:rPr>
          <w:rFonts w:ascii="Arial" w:eastAsia="Times New Roman" w:hAnsi="Arial" w:cs="Arial"/>
          <w:sz w:val="24"/>
          <w:szCs w:val="24"/>
        </w:rPr>
        <w:t>. The national average is 0.8 for an CAHs in the United States.</w:t>
      </w:r>
    </w:p>
    <w:p w14:paraId="6643D5E1" w14:textId="77777777" w:rsidR="00F40F68" w:rsidRPr="006C3B0A" w:rsidRDefault="00F40F68" w:rsidP="00F40F68">
      <w:pPr>
        <w:pStyle w:val="ListParagraph"/>
        <w:numPr>
          <w:ilvl w:val="1"/>
          <w:numId w:val="7"/>
        </w:numPr>
        <w:spacing w:after="0" w:line="240" w:lineRule="auto"/>
        <w:rPr>
          <w:rFonts w:ascii="Arial" w:eastAsia="Times New Roman" w:hAnsi="Arial" w:cs="Arial"/>
          <w:sz w:val="24"/>
          <w:szCs w:val="24"/>
        </w:rPr>
      </w:pPr>
      <w:r w:rsidRPr="006C3B0A">
        <w:rPr>
          <w:rFonts w:ascii="Arial" w:eastAsia="Times New Roman" w:hAnsi="Arial" w:cs="Arial"/>
          <w:sz w:val="24"/>
          <w:szCs w:val="24"/>
        </w:rPr>
        <w:t xml:space="preserve">Develop a plan to lower the HAI-1 measure by engaging and providing technical assistance to 18 CAHs (90% of the CAHs) to decrease the rate by 25% in Year 1 and 50% in year 2. By the conclusion of the grant period, the total reduction would be 50%. </w:t>
      </w:r>
    </w:p>
    <w:p w14:paraId="2937E104" w14:textId="59DC0415" w:rsidR="00F40F68" w:rsidRPr="00F40F68" w:rsidRDefault="00F40F68" w:rsidP="00F40F68">
      <w:pPr>
        <w:pStyle w:val="ListParagraph"/>
        <w:numPr>
          <w:ilvl w:val="1"/>
          <w:numId w:val="7"/>
        </w:numPr>
        <w:spacing w:after="0" w:line="240" w:lineRule="auto"/>
        <w:rPr>
          <w:rFonts w:ascii="Arial" w:eastAsia="Times New Roman" w:hAnsi="Arial" w:cs="Arial"/>
          <w:sz w:val="24"/>
          <w:szCs w:val="24"/>
        </w:rPr>
      </w:pPr>
      <w:r w:rsidRPr="006C3B0A">
        <w:rPr>
          <w:rFonts w:ascii="Arial" w:eastAsia="Times New Roman" w:hAnsi="Arial" w:cs="Arial"/>
          <w:sz w:val="24"/>
          <w:szCs w:val="24"/>
        </w:rPr>
        <w:t>Plan for a long-term approach to maintain this measure at or below the national average.</w:t>
      </w:r>
    </w:p>
    <w:p w14:paraId="5B7EBD52" w14:textId="77777777" w:rsidR="00B8753B" w:rsidRPr="00B8753B" w:rsidRDefault="00B8753B" w:rsidP="00B8753B">
      <w:pPr>
        <w:spacing w:after="0" w:line="240" w:lineRule="auto"/>
        <w:ind w:left="720"/>
        <w:rPr>
          <w:rFonts w:ascii="Arial" w:eastAsia="Times New Roman" w:hAnsi="Arial" w:cs="Arial"/>
          <w:sz w:val="24"/>
          <w:szCs w:val="24"/>
        </w:rPr>
      </w:pPr>
    </w:p>
    <w:p w14:paraId="5A12A45E" w14:textId="1CF98A51" w:rsidR="00D522AF" w:rsidRPr="006C3B0A" w:rsidRDefault="00D522AF" w:rsidP="00D522AF">
      <w:pPr>
        <w:spacing w:after="0" w:line="240" w:lineRule="auto"/>
        <w:rPr>
          <w:rFonts w:ascii="Arial" w:eastAsia="Times New Roman" w:hAnsi="Arial" w:cs="Arial"/>
          <w:b/>
          <w:bCs/>
          <w:sz w:val="24"/>
          <w:szCs w:val="24"/>
        </w:rPr>
      </w:pPr>
      <w:r w:rsidRPr="006C3B0A">
        <w:rPr>
          <w:rFonts w:ascii="Arial" w:eastAsia="Times New Roman" w:hAnsi="Arial" w:cs="Arial"/>
          <w:b/>
          <w:bCs/>
          <w:sz w:val="24"/>
          <w:szCs w:val="24"/>
        </w:rPr>
        <w:t>HEALTH EQUITY PROJECT AREA (Quality or Finance)</w:t>
      </w:r>
    </w:p>
    <w:p w14:paraId="572278D5" w14:textId="5631E32D" w:rsidR="0024762F" w:rsidRPr="006C3B0A" w:rsidRDefault="00B8753B" w:rsidP="00DA160F">
      <w:pPr>
        <w:numPr>
          <w:ilvl w:val="0"/>
          <w:numId w:val="7"/>
        </w:numPr>
        <w:spacing w:after="0" w:line="240" w:lineRule="auto"/>
        <w:rPr>
          <w:rFonts w:ascii="Arial" w:eastAsia="Times New Roman" w:hAnsi="Arial" w:cs="Arial"/>
          <w:sz w:val="24"/>
          <w:szCs w:val="24"/>
        </w:rPr>
      </w:pPr>
      <w:r w:rsidRPr="006C3B0A">
        <w:rPr>
          <w:rFonts w:ascii="Arial" w:eastAsia="Times New Roman" w:hAnsi="Arial" w:cs="Arial"/>
          <w:sz w:val="24"/>
          <w:szCs w:val="24"/>
        </w:rPr>
        <w:t xml:space="preserve">Year 1 (2024-2025): </w:t>
      </w:r>
      <w:r w:rsidR="0024762F" w:rsidRPr="006C3B0A">
        <w:rPr>
          <w:rFonts w:ascii="Arial" w:eastAsia="Times New Roman" w:hAnsi="Arial" w:cs="Arial"/>
          <w:sz w:val="24"/>
          <w:szCs w:val="24"/>
        </w:rPr>
        <w:t xml:space="preserve">Develop a health equity </w:t>
      </w:r>
      <w:r w:rsidR="00190C60" w:rsidRPr="006C3B0A">
        <w:rPr>
          <w:rFonts w:ascii="Arial" w:eastAsia="Times New Roman" w:hAnsi="Arial" w:cs="Arial"/>
          <w:sz w:val="24"/>
          <w:szCs w:val="24"/>
        </w:rPr>
        <w:t xml:space="preserve">learning network </w:t>
      </w:r>
      <w:r w:rsidR="0024762F" w:rsidRPr="006C3B0A">
        <w:rPr>
          <w:rFonts w:ascii="Arial" w:eastAsia="Times New Roman" w:hAnsi="Arial" w:cs="Arial"/>
          <w:sz w:val="24"/>
          <w:szCs w:val="24"/>
        </w:rPr>
        <w:t xml:space="preserve">for at least </w:t>
      </w:r>
      <w:r w:rsidR="00E55852" w:rsidRPr="006C3B0A">
        <w:rPr>
          <w:rFonts w:ascii="Arial" w:eastAsia="Times New Roman" w:hAnsi="Arial" w:cs="Arial"/>
          <w:sz w:val="24"/>
          <w:szCs w:val="24"/>
        </w:rPr>
        <w:t>two</w:t>
      </w:r>
      <w:r w:rsidR="0024762F" w:rsidRPr="006C3B0A">
        <w:rPr>
          <w:rFonts w:ascii="Arial" w:eastAsia="Times New Roman" w:hAnsi="Arial" w:cs="Arial"/>
          <w:sz w:val="24"/>
          <w:szCs w:val="24"/>
        </w:rPr>
        <w:t xml:space="preserve"> </w:t>
      </w:r>
      <w:proofErr w:type="gramStart"/>
      <w:r w:rsidR="0024762F" w:rsidRPr="006C3B0A">
        <w:rPr>
          <w:rFonts w:ascii="Arial" w:eastAsia="Times New Roman" w:hAnsi="Arial" w:cs="Arial"/>
          <w:sz w:val="24"/>
          <w:szCs w:val="24"/>
        </w:rPr>
        <w:t>CAH</w:t>
      </w:r>
      <w:r w:rsidR="00E55852" w:rsidRPr="006C3B0A">
        <w:rPr>
          <w:rFonts w:ascii="Arial" w:eastAsia="Times New Roman" w:hAnsi="Arial" w:cs="Arial"/>
          <w:sz w:val="24"/>
          <w:szCs w:val="24"/>
        </w:rPr>
        <w:t>s</w:t>
      </w:r>
      <w:proofErr w:type="gramEnd"/>
      <w:r w:rsidR="00D522AF" w:rsidRPr="006C3B0A">
        <w:rPr>
          <w:rFonts w:ascii="Arial" w:eastAsia="Times New Roman" w:hAnsi="Arial" w:cs="Arial"/>
          <w:sz w:val="24"/>
          <w:szCs w:val="24"/>
        </w:rPr>
        <w:t xml:space="preserve"> </w:t>
      </w:r>
    </w:p>
    <w:p w14:paraId="7CC25C7C" w14:textId="103DF128" w:rsidR="0024762F" w:rsidRPr="006C3B0A" w:rsidRDefault="00B8753B" w:rsidP="00DA160F">
      <w:pPr>
        <w:numPr>
          <w:ilvl w:val="0"/>
          <w:numId w:val="7"/>
        </w:numPr>
        <w:spacing w:after="0" w:line="240" w:lineRule="auto"/>
        <w:rPr>
          <w:rFonts w:ascii="Arial" w:eastAsia="Times New Roman" w:hAnsi="Arial" w:cs="Arial"/>
          <w:sz w:val="24"/>
          <w:szCs w:val="24"/>
        </w:rPr>
      </w:pPr>
      <w:r w:rsidRPr="006C3B0A">
        <w:rPr>
          <w:rFonts w:ascii="Arial" w:eastAsia="Times New Roman" w:hAnsi="Arial" w:cs="Arial"/>
          <w:sz w:val="24"/>
          <w:szCs w:val="24"/>
        </w:rPr>
        <w:t xml:space="preserve">Year 1 (2025 – 2025): </w:t>
      </w:r>
      <w:r w:rsidR="004A445C" w:rsidRPr="006C3B0A">
        <w:rPr>
          <w:rFonts w:ascii="Arial" w:eastAsia="Times New Roman" w:hAnsi="Arial" w:cs="Arial"/>
          <w:sz w:val="24"/>
          <w:szCs w:val="24"/>
        </w:rPr>
        <w:t>Develop</w:t>
      </w:r>
      <w:r w:rsidR="00D522AF" w:rsidRPr="006C3B0A">
        <w:rPr>
          <w:rFonts w:ascii="Arial" w:eastAsia="Times New Roman" w:hAnsi="Arial" w:cs="Arial"/>
          <w:sz w:val="24"/>
          <w:szCs w:val="24"/>
        </w:rPr>
        <w:t xml:space="preserve"> at least one </w:t>
      </w:r>
      <w:r w:rsidR="0024762F" w:rsidRPr="006C3B0A">
        <w:rPr>
          <w:rFonts w:ascii="Arial" w:eastAsia="Times New Roman" w:hAnsi="Arial" w:cs="Arial"/>
          <w:sz w:val="24"/>
          <w:szCs w:val="24"/>
        </w:rPr>
        <w:t xml:space="preserve">health equity </w:t>
      </w:r>
      <w:r w:rsidR="004A445C" w:rsidRPr="006C3B0A">
        <w:rPr>
          <w:rFonts w:ascii="Arial" w:eastAsia="Times New Roman" w:hAnsi="Arial" w:cs="Arial"/>
          <w:sz w:val="24"/>
          <w:szCs w:val="24"/>
        </w:rPr>
        <w:t xml:space="preserve">measure </w:t>
      </w:r>
      <w:r w:rsidR="0024762F" w:rsidRPr="006C3B0A">
        <w:rPr>
          <w:rFonts w:ascii="Arial" w:eastAsia="Times New Roman" w:hAnsi="Arial" w:cs="Arial"/>
          <w:sz w:val="24"/>
          <w:szCs w:val="24"/>
        </w:rPr>
        <w:t>for</w:t>
      </w:r>
      <w:r w:rsidR="00D522AF" w:rsidRPr="006C3B0A">
        <w:rPr>
          <w:rFonts w:ascii="Arial" w:eastAsia="Times New Roman" w:hAnsi="Arial" w:cs="Arial"/>
          <w:sz w:val="24"/>
          <w:szCs w:val="24"/>
        </w:rPr>
        <w:t xml:space="preserve"> the</w:t>
      </w:r>
      <w:r w:rsidR="0024762F" w:rsidRPr="006C3B0A">
        <w:rPr>
          <w:rFonts w:ascii="Arial" w:eastAsia="Times New Roman" w:hAnsi="Arial" w:cs="Arial"/>
          <w:sz w:val="24"/>
          <w:szCs w:val="24"/>
        </w:rPr>
        <w:t xml:space="preserve"> CAHs</w:t>
      </w:r>
      <w:r w:rsidR="002964CA" w:rsidRPr="006C3B0A">
        <w:rPr>
          <w:rFonts w:ascii="Arial" w:eastAsia="Times New Roman" w:hAnsi="Arial" w:cs="Arial"/>
          <w:sz w:val="24"/>
          <w:szCs w:val="24"/>
        </w:rPr>
        <w:t xml:space="preserve"> participating in the equity </w:t>
      </w:r>
      <w:r w:rsidR="00190C60" w:rsidRPr="006C3B0A">
        <w:rPr>
          <w:rFonts w:ascii="Arial" w:eastAsia="Times New Roman" w:hAnsi="Arial" w:cs="Arial"/>
          <w:sz w:val="24"/>
          <w:szCs w:val="24"/>
        </w:rPr>
        <w:t>learning network</w:t>
      </w:r>
      <w:r w:rsidRPr="006C3B0A">
        <w:rPr>
          <w:rFonts w:ascii="Arial" w:eastAsia="Times New Roman" w:hAnsi="Arial" w:cs="Arial"/>
          <w:sz w:val="24"/>
          <w:szCs w:val="24"/>
        </w:rPr>
        <w:t xml:space="preserve">. Measures will be </w:t>
      </w:r>
      <w:r w:rsidR="002964CA" w:rsidRPr="006C3B0A">
        <w:rPr>
          <w:rFonts w:ascii="Arial" w:eastAsia="Times New Roman" w:hAnsi="Arial" w:cs="Arial"/>
          <w:sz w:val="24"/>
          <w:szCs w:val="24"/>
        </w:rPr>
        <w:t xml:space="preserve">reviewed for approval by ORH and </w:t>
      </w:r>
      <w:r w:rsidR="00D522AF" w:rsidRPr="006C3B0A">
        <w:rPr>
          <w:rFonts w:ascii="Arial" w:eastAsia="Times New Roman" w:hAnsi="Arial" w:cs="Arial"/>
          <w:sz w:val="24"/>
          <w:szCs w:val="24"/>
        </w:rPr>
        <w:t>report</w:t>
      </w:r>
      <w:r w:rsidR="002964CA" w:rsidRPr="006C3B0A">
        <w:rPr>
          <w:rFonts w:ascii="Arial" w:eastAsia="Times New Roman" w:hAnsi="Arial" w:cs="Arial"/>
          <w:sz w:val="24"/>
          <w:szCs w:val="24"/>
        </w:rPr>
        <w:t>ed</w:t>
      </w:r>
      <w:r w:rsidR="00D522AF" w:rsidRPr="006C3B0A">
        <w:rPr>
          <w:rFonts w:ascii="Arial" w:eastAsia="Times New Roman" w:hAnsi="Arial" w:cs="Arial"/>
          <w:sz w:val="24"/>
          <w:szCs w:val="24"/>
        </w:rPr>
        <w:t xml:space="preserve"> to ORH</w:t>
      </w:r>
      <w:r w:rsidR="002964CA" w:rsidRPr="006C3B0A">
        <w:rPr>
          <w:rFonts w:ascii="Arial" w:eastAsia="Times New Roman" w:hAnsi="Arial" w:cs="Arial"/>
          <w:sz w:val="24"/>
          <w:szCs w:val="24"/>
        </w:rPr>
        <w:t xml:space="preserve"> </w:t>
      </w:r>
      <w:r w:rsidR="00E25C88" w:rsidRPr="006C3B0A">
        <w:rPr>
          <w:rFonts w:ascii="Arial" w:eastAsia="Times New Roman" w:hAnsi="Arial" w:cs="Arial"/>
          <w:sz w:val="24"/>
          <w:szCs w:val="24"/>
        </w:rPr>
        <w:t>annually.</w:t>
      </w:r>
    </w:p>
    <w:p w14:paraId="1F6162A5" w14:textId="1DDA3E15" w:rsidR="004A445C" w:rsidRPr="006C3B0A" w:rsidRDefault="00B8753B" w:rsidP="00DA160F">
      <w:pPr>
        <w:numPr>
          <w:ilvl w:val="0"/>
          <w:numId w:val="7"/>
        </w:numPr>
        <w:spacing w:after="0" w:line="240" w:lineRule="auto"/>
        <w:rPr>
          <w:rFonts w:ascii="Arial" w:eastAsia="Times New Roman" w:hAnsi="Arial" w:cs="Arial"/>
          <w:sz w:val="24"/>
          <w:szCs w:val="24"/>
        </w:rPr>
      </w:pPr>
      <w:r w:rsidRPr="006C3B0A">
        <w:rPr>
          <w:rFonts w:ascii="Arial" w:eastAsia="Times New Roman" w:hAnsi="Arial" w:cs="Arial"/>
          <w:sz w:val="24"/>
          <w:szCs w:val="24"/>
        </w:rPr>
        <w:t xml:space="preserve">Year 2 (2025-2026): </w:t>
      </w:r>
      <w:r w:rsidR="00E55852" w:rsidRPr="006C3B0A">
        <w:rPr>
          <w:rFonts w:ascii="Arial" w:eastAsia="Times New Roman" w:hAnsi="Arial" w:cs="Arial"/>
          <w:sz w:val="24"/>
          <w:szCs w:val="24"/>
        </w:rPr>
        <w:t>Develop</w:t>
      </w:r>
      <w:r w:rsidR="004A445C" w:rsidRPr="006C3B0A">
        <w:rPr>
          <w:rFonts w:ascii="Arial" w:eastAsia="Times New Roman" w:hAnsi="Arial" w:cs="Arial"/>
          <w:sz w:val="24"/>
          <w:szCs w:val="24"/>
        </w:rPr>
        <w:t xml:space="preserve"> health </w:t>
      </w:r>
      <w:r w:rsidR="00E55852" w:rsidRPr="006C3B0A">
        <w:rPr>
          <w:rFonts w:ascii="Arial" w:eastAsia="Times New Roman" w:hAnsi="Arial" w:cs="Arial"/>
          <w:sz w:val="24"/>
          <w:szCs w:val="24"/>
        </w:rPr>
        <w:t>equity</w:t>
      </w:r>
      <w:r w:rsidR="004A445C" w:rsidRPr="006C3B0A">
        <w:rPr>
          <w:rFonts w:ascii="Arial" w:eastAsia="Times New Roman" w:hAnsi="Arial" w:cs="Arial"/>
          <w:sz w:val="24"/>
          <w:szCs w:val="24"/>
        </w:rPr>
        <w:t xml:space="preserve"> </w:t>
      </w:r>
      <w:r w:rsidR="00D522AF" w:rsidRPr="006C3B0A">
        <w:rPr>
          <w:rFonts w:ascii="Arial" w:eastAsia="Times New Roman" w:hAnsi="Arial" w:cs="Arial"/>
          <w:sz w:val="24"/>
          <w:szCs w:val="24"/>
        </w:rPr>
        <w:t>plan</w:t>
      </w:r>
      <w:r w:rsidR="002964CA" w:rsidRPr="006C3B0A">
        <w:rPr>
          <w:rFonts w:ascii="Arial" w:eastAsia="Times New Roman" w:hAnsi="Arial" w:cs="Arial"/>
          <w:sz w:val="24"/>
          <w:szCs w:val="24"/>
        </w:rPr>
        <w:t xml:space="preserve"> </w:t>
      </w:r>
      <w:r w:rsidRPr="006C3B0A">
        <w:rPr>
          <w:rFonts w:ascii="Arial" w:eastAsia="Times New Roman" w:hAnsi="Arial" w:cs="Arial"/>
          <w:sz w:val="24"/>
          <w:szCs w:val="24"/>
        </w:rPr>
        <w:t xml:space="preserve">with the </w:t>
      </w:r>
      <w:r w:rsidR="002964CA" w:rsidRPr="006C3B0A">
        <w:rPr>
          <w:rFonts w:ascii="Arial" w:eastAsia="Times New Roman" w:hAnsi="Arial" w:cs="Arial"/>
          <w:sz w:val="24"/>
          <w:szCs w:val="24"/>
        </w:rPr>
        <w:t xml:space="preserve">CAHs participating in the </w:t>
      </w:r>
      <w:r w:rsidR="00190C60" w:rsidRPr="006C3B0A">
        <w:rPr>
          <w:rFonts w:ascii="Arial" w:eastAsia="Times New Roman" w:hAnsi="Arial" w:cs="Arial"/>
          <w:sz w:val="24"/>
          <w:szCs w:val="24"/>
        </w:rPr>
        <w:t>health equity learning network</w:t>
      </w:r>
      <w:r w:rsidR="00D522AF" w:rsidRPr="006C3B0A">
        <w:rPr>
          <w:rFonts w:ascii="Arial" w:eastAsia="Times New Roman" w:hAnsi="Arial" w:cs="Arial"/>
          <w:sz w:val="24"/>
          <w:szCs w:val="24"/>
        </w:rPr>
        <w:t xml:space="preserve"> to address the health disparit</w:t>
      </w:r>
      <w:r w:rsidRPr="006C3B0A">
        <w:rPr>
          <w:rFonts w:ascii="Arial" w:eastAsia="Times New Roman" w:hAnsi="Arial" w:cs="Arial"/>
          <w:sz w:val="24"/>
          <w:szCs w:val="24"/>
        </w:rPr>
        <w:t xml:space="preserve">ies. </w:t>
      </w:r>
    </w:p>
    <w:p w14:paraId="175D886D" w14:textId="2FA15F88" w:rsidR="002964CA" w:rsidRPr="006C3B0A" w:rsidRDefault="00B8753B" w:rsidP="00DA160F">
      <w:pPr>
        <w:numPr>
          <w:ilvl w:val="0"/>
          <w:numId w:val="7"/>
        </w:numPr>
        <w:spacing w:after="0" w:line="240" w:lineRule="auto"/>
        <w:rPr>
          <w:rFonts w:ascii="Arial" w:eastAsia="Times New Roman" w:hAnsi="Arial" w:cs="Arial"/>
          <w:sz w:val="24"/>
          <w:szCs w:val="24"/>
        </w:rPr>
      </w:pPr>
      <w:r w:rsidRPr="006C3B0A">
        <w:rPr>
          <w:rFonts w:ascii="Arial" w:eastAsia="Times New Roman" w:hAnsi="Arial" w:cs="Arial"/>
          <w:sz w:val="24"/>
          <w:szCs w:val="24"/>
        </w:rPr>
        <w:t xml:space="preserve">Year 2 </w:t>
      </w:r>
      <w:r w:rsidR="006F6140">
        <w:rPr>
          <w:rFonts w:ascii="Arial" w:eastAsia="Times New Roman" w:hAnsi="Arial" w:cs="Arial"/>
          <w:sz w:val="24"/>
          <w:szCs w:val="24"/>
        </w:rPr>
        <w:t>(</w:t>
      </w:r>
      <w:r w:rsidRPr="006C3B0A">
        <w:rPr>
          <w:rFonts w:ascii="Arial" w:eastAsia="Times New Roman" w:hAnsi="Arial" w:cs="Arial"/>
          <w:sz w:val="24"/>
          <w:szCs w:val="24"/>
        </w:rPr>
        <w:t xml:space="preserve">2025-2026): </w:t>
      </w:r>
      <w:r w:rsidR="002964CA" w:rsidRPr="006C3B0A">
        <w:rPr>
          <w:rFonts w:ascii="Arial" w:eastAsia="Times New Roman" w:hAnsi="Arial" w:cs="Arial"/>
          <w:sz w:val="24"/>
          <w:szCs w:val="24"/>
        </w:rPr>
        <w:t xml:space="preserve">Upon completion, share </w:t>
      </w:r>
      <w:r w:rsidR="00190C60" w:rsidRPr="006C3B0A">
        <w:rPr>
          <w:rFonts w:ascii="Arial" w:eastAsia="Times New Roman" w:hAnsi="Arial" w:cs="Arial"/>
          <w:sz w:val="24"/>
          <w:szCs w:val="24"/>
        </w:rPr>
        <w:t>the health equity learning network</w:t>
      </w:r>
      <w:r w:rsidR="002964CA" w:rsidRPr="006C3B0A">
        <w:rPr>
          <w:rFonts w:ascii="Arial" w:eastAsia="Times New Roman" w:hAnsi="Arial" w:cs="Arial"/>
          <w:sz w:val="24"/>
          <w:szCs w:val="24"/>
        </w:rPr>
        <w:t xml:space="preserve"> outcomes </w:t>
      </w:r>
      <w:r w:rsidRPr="006C3B0A">
        <w:rPr>
          <w:rFonts w:ascii="Arial" w:eastAsia="Times New Roman" w:hAnsi="Arial" w:cs="Arial"/>
          <w:sz w:val="24"/>
          <w:szCs w:val="24"/>
        </w:rPr>
        <w:t xml:space="preserve">with ORH and all NC CAHs. Process, plan and outcomes should be detailed </w:t>
      </w:r>
      <w:r w:rsidR="00AC7138">
        <w:rPr>
          <w:rFonts w:ascii="Arial" w:eastAsia="Times New Roman" w:hAnsi="Arial" w:cs="Arial"/>
          <w:sz w:val="24"/>
          <w:szCs w:val="24"/>
        </w:rPr>
        <w:t xml:space="preserve">in a format that supports replication of the </w:t>
      </w:r>
      <w:r w:rsidRPr="006C3B0A">
        <w:rPr>
          <w:rFonts w:ascii="Arial" w:eastAsia="Times New Roman" w:hAnsi="Arial" w:cs="Arial"/>
          <w:sz w:val="24"/>
          <w:szCs w:val="24"/>
        </w:rPr>
        <w:t xml:space="preserve">effective practices </w:t>
      </w:r>
      <w:r w:rsidR="00AC7138">
        <w:rPr>
          <w:rFonts w:ascii="Arial" w:eastAsia="Times New Roman" w:hAnsi="Arial" w:cs="Arial"/>
          <w:sz w:val="24"/>
          <w:szCs w:val="24"/>
        </w:rPr>
        <w:t xml:space="preserve">at other CAHs. </w:t>
      </w:r>
      <w:r w:rsidRPr="006C3B0A">
        <w:rPr>
          <w:rFonts w:ascii="Arial" w:eastAsia="Times New Roman" w:hAnsi="Arial" w:cs="Arial"/>
          <w:sz w:val="24"/>
          <w:szCs w:val="24"/>
        </w:rPr>
        <w:t xml:space="preserve"> </w:t>
      </w:r>
      <w:r w:rsidR="002964CA" w:rsidRPr="006C3B0A">
        <w:rPr>
          <w:rFonts w:ascii="Arial" w:eastAsia="Times New Roman" w:hAnsi="Arial" w:cs="Arial"/>
          <w:sz w:val="24"/>
          <w:szCs w:val="24"/>
        </w:rPr>
        <w:t xml:space="preserve">  </w:t>
      </w:r>
    </w:p>
    <w:p w14:paraId="4962AC14" w14:textId="40AFAEBA" w:rsidR="00DA160F" w:rsidRPr="005367AF" w:rsidRDefault="00DA160F" w:rsidP="00E8032D">
      <w:pPr>
        <w:spacing w:after="0" w:line="240" w:lineRule="auto"/>
        <w:ind w:left="720"/>
        <w:rPr>
          <w:rFonts w:ascii="Arial" w:eastAsia="Times New Roman" w:hAnsi="Arial" w:cs="Arial"/>
          <w:sz w:val="24"/>
          <w:szCs w:val="24"/>
        </w:rPr>
      </w:pPr>
    </w:p>
    <w:p w14:paraId="6C630267" w14:textId="67543857" w:rsidR="00DA160F" w:rsidRPr="005367AF" w:rsidRDefault="002C40DC" w:rsidP="00DA160F">
      <w:pPr>
        <w:spacing w:after="0" w:line="240" w:lineRule="auto"/>
        <w:rPr>
          <w:rFonts w:ascii="Arial" w:eastAsia="Times New Roman" w:hAnsi="Arial" w:cs="Arial"/>
          <w:sz w:val="24"/>
          <w:szCs w:val="24"/>
        </w:rPr>
      </w:pPr>
      <w:r>
        <w:rPr>
          <w:rFonts w:ascii="Arial" w:eastAsia="Times New Roman" w:hAnsi="Arial" w:cs="Arial"/>
          <w:sz w:val="24"/>
          <w:szCs w:val="24"/>
        </w:rPr>
        <w:t xml:space="preserve">Since the </w:t>
      </w:r>
      <w:r w:rsidR="00DA160F" w:rsidRPr="005367AF">
        <w:rPr>
          <w:rFonts w:ascii="Arial" w:eastAsia="Times New Roman" w:hAnsi="Arial" w:cs="Arial"/>
          <w:sz w:val="24"/>
          <w:szCs w:val="24"/>
        </w:rPr>
        <w:t xml:space="preserve">CAHs </w:t>
      </w:r>
      <w:r>
        <w:rPr>
          <w:rFonts w:ascii="Arial" w:eastAsia="Times New Roman" w:hAnsi="Arial" w:cs="Arial"/>
          <w:sz w:val="24"/>
          <w:szCs w:val="24"/>
        </w:rPr>
        <w:t>are</w:t>
      </w:r>
      <w:r w:rsidR="00AC7138">
        <w:rPr>
          <w:rFonts w:ascii="Arial" w:eastAsia="Times New Roman" w:hAnsi="Arial" w:cs="Arial"/>
          <w:sz w:val="24"/>
          <w:szCs w:val="24"/>
        </w:rPr>
        <w:t xml:space="preserve"> located</w:t>
      </w:r>
      <w:r>
        <w:rPr>
          <w:rFonts w:ascii="Arial" w:eastAsia="Times New Roman" w:hAnsi="Arial" w:cs="Arial"/>
          <w:sz w:val="24"/>
          <w:szCs w:val="24"/>
        </w:rPr>
        <w:t xml:space="preserve"> across the state</w:t>
      </w:r>
      <w:r w:rsidR="00DA160F" w:rsidRPr="005367AF">
        <w:rPr>
          <w:rFonts w:ascii="Arial" w:eastAsia="Times New Roman" w:hAnsi="Arial" w:cs="Arial"/>
          <w:sz w:val="24"/>
          <w:szCs w:val="24"/>
        </w:rPr>
        <w:t>, please explain</w:t>
      </w:r>
      <w:r>
        <w:rPr>
          <w:rFonts w:ascii="Arial" w:eastAsia="Times New Roman" w:hAnsi="Arial" w:cs="Arial"/>
          <w:sz w:val="24"/>
          <w:szCs w:val="24"/>
        </w:rPr>
        <w:t xml:space="preserve"> </w:t>
      </w:r>
      <w:r w:rsidR="00222EBA">
        <w:rPr>
          <w:rFonts w:ascii="Arial" w:eastAsia="Times New Roman" w:hAnsi="Arial" w:cs="Arial"/>
          <w:sz w:val="24"/>
          <w:szCs w:val="24"/>
        </w:rPr>
        <w:t xml:space="preserve">the </w:t>
      </w:r>
      <w:r w:rsidR="00DA160F" w:rsidRPr="005367AF">
        <w:rPr>
          <w:rFonts w:ascii="Arial" w:eastAsia="Times New Roman" w:hAnsi="Arial" w:cs="Arial"/>
          <w:sz w:val="24"/>
          <w:szCs w:val="24"/>
        </w:rPr>
        <w:t>organization</w:t>
      </w:r>
      <w:r>
        <w:rPr>
          <w:rFonts w:ascii="Arial" w:eastAsia="Times New Roman" w:hAnsi="Arial" w:cs="Arial"/>
          <w:sz w:val="24"/>
          <w:szCs w:val="24"/>
        </w:rPr>
        <w:t>’s</w:t>
      </w:r>
      <w:r w:rsidR="00B8753B">
        <w:rPr>
          <w:rFonts w:ascii="Arial" w:eastAsia="Times New Roman" w:hAnsi="Arial" w:cs="Arial"/>
          <w:sz w:val="24"/>
          <w:szCs w:val="24"/>
        </w:rPr>
        <w:t xml:space="preserve"> plan to conduct</w:t>
      </w:r>
      <w:r w:rsidR="00DA160F" w:rsidRPr="005367AF">
        <w:rPr>
          <w:rFonts w:ascii="Arial" w:eastAsia="Times New Roman" w:hAnsi="Arial" w:cs="Arial"/>
          <w:sz w:val="24"/>
          <w:szCs w:val="24"/>
        </w:rPr>
        <w:t xml:space="preserve"> outreach</w:t>
      </w:r>
      <w:r w:rsidR="00190C60">
        <w:rPr>
          <w:rFonts w:ascii="Arial" w:eastAsia="Times New Roman" w:hAnsi="Arial" w:cs="Arial"/>
          <w:sz w:val="24"/>
          <w:szCs w:val="24"/>
        </w:rPr>
        <w:t>, provide technical assistance</w:t>
      </w:r>
      <w:r w:rsidR="00AC7138">
        <w:rPr>
          <w:rFonts w:ascii="Arial" w:eastAsia="Times New Roman" w:hAnsi="Arial" w:cs="Arial"/>
          <w:sz w:val="24"/>
          <w:szCs w:val="24"/>
        </w:rPr>
        <w:t>,</w:t>
      </w:r>
      <w:r w:rsidR="00DA160F" w:rsidRPr="005367AF">
        <w:rPr>
          <w:rFonts w:ascii="Arial" w:eastAsia="Times New Roman" w:hAnsi="Arial" w:cs="Arial"/>
          <w:sz w:val="24"/>
          <w:szCs w:val="24"/>
        </w:rPr>
        <w:t xml:space="preserve"> </w:t>
      </w:r>
      <w:r w:rsidR="00B8753B">
        <w:rPr>
          <w:rFonts w:ascii="Arial" w:eastAsia="Times New Roman" w:hAnsi="Arial" w:cs="Arial"/>
          <w:sz w:val="24"/>
          <w:szCs w:val="24"/>
        </w:rPr>
        <w:t>and engage</w:t>
      </w:r>
      <w:r w:rsidR="00DA160F" w:rsidRPr="005367AF">
        <w:rPr>
          <w:rFonts w:ascii="Arial" w:eastAsia="Times New Roman" w:hAnsi="Arial" w:cs="Arial"/>
          <w:sz w:val="24"/>
          <w:szCs w:val="24"/>
        </w:rPr>
        <w:t xml:space="preserve"> </w:t>
      </w:r>
      <w:r w:rsidR="00B8753B">
        <w:rPr>
          <w:rFonts w:ascii="Arial" w:eastAsia="Times New Roman" w:hAnsi="Arial" w:cs="Arial"/>
          <w:sz w:val="24"/>
          <w:szCs w:val="24"/>
        </w:rPr>
        <w:t xml:space="preserve">CAHs located in the </w:t>
      </w:r>
      <w:r w:rsidR="00D522AF">
        <w:rPr>
          <w:rFonts w:ascii="Arial" w:eastAsia="Times New Roman" w:hAnsi="Arial" w:cs="Arial"/>
          <w:sz w:val="24"/>
          <w:szCs w:val="24"/>
        </w:rPr>
        <w:t xml:space="preserve">in western, </w:t>
      </w:r>
      <w:r w:rsidR="00B8753B">
        <w:rPr>
          <w:rFonts w:ascii="Arial" w:eastAsia="Times New Roman" w:hAnsi="Arial" w:cs="Arial"/>
          <w:sz w:val="24"/>
          <w:szCs w:val="24"/>
        </w:rPr>
        <w:t>central,</w:t>
      </w:r>
      <w:r w:rsidR="00D522AF">
        <w:rPr>
          <w:rFonts w:ascii="Arial" w:eastAsia="Times New Roman" w:hAnsi="Arial" w:cs="Arial"/>
          <w:sz w:val="24"/>
          <w:szCs w:val="24"/>
        </w:rPr>
        <w:t xml:space="preserve"> and eastern NC.</w:t>
      </w:r>
    </w:p>
    <w:p w14:paraId="2D60267A" w14:textId="77777777" w:rsidR="00DA160F" w:rsidRPr="005367AF" w:rsidRDefault="00DA160F" w:rsidP="00DA160F">
      <w:pPr>
        <w:spacing w:after="0" w:line="240" w:lineRule="auto"/>
        <w:rPr>
          <w:rFonts w:ascii="Arial" w:eastAsia="Times New Roman" w:hAnsi="Arial" w:cs="Arial"/>
          <w:sz w:val="24"/>
          <w:szCs w:val="24"/>
        </w:rPr>
      </w:pPr>
    </w:p>
    <w:p w14:paraId="5CB0CFF0" w14:textId="33E104B5"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List the number of FTEs work</w:t>
      </w:r>
      <w:r w:rsidR="00FB0351">
        <w:rPr>
          <w:rFonts w:ascii="Arial" w:eastAsia="Times New Roman" w:hAnsi="Arial" w:cs="Arial"/>
          <w:sz w:val="24"/>
          <w:szCs w:val="24"/>
        </w:rPr>
        <w:t>ing</w:t>
      </w:r>
      <w:r w:rsidRPr="005367AF">
        <w:rPr>
          <w:rFonts w:ascii="Arial" w:eastAsia="Times New Roman" w:hAnsi="Arial" w:cs="Arial"/>
          <w:sz w:val="24"/>
          <w:szCs w:val="24"/>
        </w:rPr>
        <w:t xml:space="preserve"> </w:t>
      </w:r>
      <w:r w:rsidR="00FB0351">
        <w:rPr>
          <w:rFonts w:ascii="Arial" w:eastAsia="Times New Roman" w:hAnsi="Arial" w:cs="Arial"/>
          <w:sz w:val="24"/>
          <w:szCs w:val="24"/>
        </w:rPr>
        <w:t>on each of the project objectives</w:t>
      </w:r>
      <w:r w:rsidRPr="005367AF">
        <w:rPr>
          <w:rFonts w:ascii="Arial" w:eastAsia="Times New Roman" w:hAnsi="Arial" w:cs="Arial"/>
          <w:sz w:val="24"/>
          <w:szCs w:val="24"/>
        </w:rPr>
        <w:t xml:space="preserve">. Include an implementation timeline for </w:t>
      </w:r>
      <w:r w:rsidR="00FB0351">
        <w:rPr>
          <w:rFonts w:ascii="Arial" w:eastAsia="Times New Roman" w:hAnsi="Arial" w:cs="Arial"/>
          <w:sz w:val="24"/>
          <w:szCs w:val="24"/>
        </w:rPr>
        <w:t xml:space="preserve">the </w:t>
      </w:r>
      <w:r w:rsidRPr="005367AF">
        <w:rPr>
          <w:rFonts w:ascii="Arial" w:eastAsia="Times New Roman" w:hAnsi="Arial" w:cs="Arial"/>
          <w:sz w:val="24"/>
          <w:szCs w:val="24"/>
        </w:rPr>
        <w:t>project</w:t>
      </w:r>
      <w:r w:rsidR="00FB0351">
        <w:rPr>
          <w:rFonts w:ascii="Arial" w:eastAsia="Times New Roman" w:hAnsi="Arial" w:cs="Arial"/>
          <w:sz w:val="24"/>
          <w:szCs w:val="24"/>
        </w:rPr>
        <w:t>(s)</w:t>
      </w:r>
      <w:r w:rsidRPr="005367AF">
        <w:rPr>
          <w:rFonts w:ascii="Arial" w:eastAsia="Times New Roman" w:hAnsi="Arial" w:cs="Arial"/>
          <w:sz w:val="24"/>
          <w:szCs w:val="24"/>
        </w:rPr>
        <w:t xml:space="preserve">. </w:t>
      </w:r>
      <w:r w:rsidR="0014619E">
        <w:rPr>
          <w:rFonts w:ascii="Arial" w:eastAsia="Times New Roman" w:hAnsi="Arial" w:cs="Arial"/>
          <w:sz w:val="24"/>
          <w:szCs w:val="24"/>
        </w:rPr>
        <w:t>The p</w:t>
      </w:r>
      <w:r w:rsidRPr="005367AF">
        <w:rPr>
          <w:rFonts w:ascii="Arial" w:eastAsia="Times New Roman" w:hAnsi="Arial" w:cs="Arial"/>
          <w:sz w:val="24"/>
          <w:szCs w:val="24"/>
        </w:rPr>
        <w:t>roject timeline must align with the budge</w:t>
      </w:r>
      <w:r w:rsidR="00E55852">
        <w:rPr>
          <w:rFonts w:ascii="Arial" w:eastAsia="Times New Roman" w:hAnsi="Arial" w:cs="Arial"/>
          <w:sz w:val="24"/>
          <w:szCs w:val="24"/>
        </w:rPr>
        <w:t>t</w:t>
      </w:r>
      <w:r w:rsidR="00134C18">
        <w:rPr>
          <w:rFonts w:ascii="Arial" w:eastAsia="Times New Roman" w:hAnsi="Arial" w:cs="Arial"/>
          <w:sz w:val="24"/>
          <w:szCs w:val="24"/>
        </w:rPr>
        <w:t>/</w:t>
      </w:r>
      <w:r w:rsidRPr="005367AF">
        <w:rPr>
          <w:rFonts w:ascii="Arial" w:eastAsia="Times New Roman" w:hAnsi="Arial" w:cs="Arial"/>
          <w:sz w:val="24"/>
          <w:szCs w:val="24"/>
        </w:rPr>
        <w:t xml:space="preserve">expenses. </w:t>
      </w:r>
    </w:p>
    <w:p w14:paraId="06261E2E" w14:textId="77777777" w:rsidR="00DA160F" w:rsidRPr="005367AF" w:rsidRDefault="00DA160F" w:rsidP="00DA160F">
      <w:pPr>
        <w:spacing w:after="0" w:line="240" w:lineRule="auto"/>
        <w:rPr>
          <w:rFonts w:ascii="Arial" w:eastAsia="Times New Roman" w:hAnsi="Arial" w:cs="Arial"/>
          <w:sz w:val="24"/>
          <w:szCs w:val="24"/>
        </w:rPr>
      </w:pPr>
    </w:p>
    <w:p w14:paraId="7F608514" w14:textId="6BE0E346"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III - Project Evaluation (</w:t>
      </w:r>
      <w:r w:rsidR="004828E7">
        <w:rPr>
          <w:rFonts w:ascii="Arial" w:eastAsia="Times New Roman" w:hAnsi="Arial" w:cs="Arial"/>
          <w:sz w:val="24"/>
          <w:szCs w:val="24"/>
          <w:u w:val="single"/>
        </w:rPr>
        <w:t>2</w:t>
      </w:r>
      <w:r w:rsidRPr="005367AF">
        <w:rPr>
          <w:rFonts w:ascii="Arial" w:eastAsia="Times New Roman" w:hAnsi="Arial" w:cs="Arial"/>
          <w:sz w:val="24"/>
          <w:szCs w:val="24"/>
          <w:u w:val="single"/>
        </w:rPr>
        <w:t xml:space="preserve"> page</w:t>
      </w:r>
      <w:r w:rsidR="004828E7">
        <w:rPr>
          <w:rFonts w:ascii="Arial" w:eastAsia="Times New Roman" w:hAnsi="Arial" w:cs="Arial"/>
          <w:sz w:val="24"/>
          <w:szCs w:val="24"/>
          <w:u w:val="single"/>
        </w:rPr>
        <w:t>s maximum</w:t>
      </w:r>
      <w:r w:rsidRPr="005367AF">
        <w:rPr>
          <w:rFonts w:ascii="Arial" w:eastAsia="Times New Roman" w:hAnsi="Arial" w:cs="Arial"/>
          <w:sz w:val="24"/>
          <w:szCs w:val="24"/>
          <w:u w:val="single"/>
        </w:rPr>
        <w:t>)</w:t>
      </w:r>
    </w:p>
    <w:p w14:paraId="4A3DF3A4" w14:textId="77777777" w:rsidR="00190C60" w:rsidRDefault="00190C60" w:rsidP="00DA160F">
      <w:pPr>
        <w:spacing w:after="0" w:line="240" w:lineRule="auto"/>
        <w:rPr>
          <w:rFonts w:ascii="Arial" w:eastAsia="Times New Roman" w:hAnsi="Arial" w:cs="Arial"/>
          <w:sz w:val="24"/>
          <w:szCs w:val="24"/>
        </w:rPr>
      </w:pPr>
    </w:p>
    <w:p w14:paraId="1BCA2F34" w14:textId="5CDABF25" w:rsidR="00190C60" w:rsidRPr="00190C60" w:rsidRDefault="00190C60" w:rsidP="009729BF">
      <w:pPr>
        <w:autoSpaceDE w:val="0"/>
        <w:autoSpaceDN w:val="0"/>
        <w:adjustRightInd w:val="0"/>
        <w:spacing w:after="0" w:line="240" w:lineRule="auto"/>
        <w:rPr>
          <w:rFonts w:ascii="Arial" w:eastAsia="Times New Roman" w:hAnsi="Arial" w:cs="Arial"/>
          <w:sz w:val="24"/>
          <w:szCs w:val="24"/>
        </w:rPr>
      </w:pPr>
      <w:r w:rsidRPr="00190C60">
        <w:rPr>
          <w:rFonts w:ascii="Arial" w:eastAsia="Times New Roman" w:hAnsi="Arial" w:cs="Arial"/>
          <w:sz w:val="24"/>
          <w:szCs w:val="24"/>
        </w:rPr>
        <w:t>Complete the mandatory Program Performance Measure Tables</w:t>
      </w:r>
      <w:r w:rsidR="00AC7138">
        <w:rPr>
          <w:rFonts w:ascii="Arial" w:eastAsia="Times New Roman" w:hAnsi="Arial" w:cs="Arial"/>
          <w:sz w:val="24"/>
          <w:szCs w:val="24"/>
        </w:rPr>
        <w:t xml:space="preserve"> included below.</w:t>
      </w:r>
    </w:p>
    <w:p w14:paraId="69B9E5F6" w14:textId="77777777" w:rsidR="009729BF" w:rsidRDefault="009729BF" w:rsidP="009729BF">
      <w:pPr>
        <w:autoSpaceDE w:val="0"/>
        <w:autoSpaceDN w:val="0"/>
        <w:adjustRightInd w:val="0"/>
        <w:spacing w:after="0" w:line="240" w:lineRule="auto"/>
        <w:rPr>
          <w:rFonts w:ascii="Arial" w:eastAsia="Times New Roman" w:hAnsi="Arial" w:cs="Arial"/>
          <w:sz w:val="24"/>
          <w:szCs w:val="24"/>
        </w:rPr>
      </w:pPr>
    </w:p>
    <w:p w14:paraId="3681B136" w14:textId="5785C780" w:rsidR="00190C60" w:rsidRPr="00190C60" w:rsidRDefault="00190C60" w:rsidP="009729BF">
      <w:pPr>
        <w:autoSpaceDE w:val="0"/>
        <w:autoSpaceDN w:val="0"/>
        <w:adjustRightInd w:val="0"/>
        <w:spacing w:after="0" w:line="240" w:lineRule="auto"/>
        <w:rPr>
          <w:rFonts w:ascii="Arial" w:eastAsia="Times New Roman" w:hAnsi="Arial" w:cs="Arial"/>
          <w:sz w:val="24"/>
          <w:szCs w:val="24"/>
        </w:rPr>
      </w:pPr>
      <w:r w:rsidRPr="00190C60">
        <w:rPr>
          <w:rFonts w:ascii="Arial" w:eastAsia="Times New Roman" w:hAnsi="Arial" w:cs="Arial"/>
          <w:sz w:val="24"/>
          <w:szCs w:val="24"/>
        </w:rPr>
        <w:t xml:space="preserve">Describe how your organization will use the mandatory Performance Measures to improve </w:t>
      </w:r>
      <w:r>
        <w:rPr>
          <w:rFonts w:ascii="Arial" w:eastAsia="Times New Roman" w:hAnsi="Arial" w:cs="Arial"/>
          <w:sz w:val="24"/>
          <w:szCs w:val="24"/>
        </w:rPr>
        <w:t xml:space="preserve">CAH </w:t>
      </w:r>
      <w:r w:rsidR="009729BF">
        <w:rPr>
          <w:rFonts w:ascii="Arial" w:eastAsia="Times New Roman" w:hAnsi="Arial" w:cs="Arial"/>
          <w:sz w:val="24"/>
          <w:szCs w:val="24"/>
        </w:rPr>
        <w:t>quality</w:t>
      </w:r>
      <w:r w:rsidR="00AC7138">
        <w:rPr>
          <w:rFonts w:ascii="Arial" w:eastAsia="Times New Roman" w:hAnsi="Arial" w:cs="Arial"/>
          <w:sz w:val="24"/>
          <w:szCs w:val="24"/>
        </w:rPr>
        <w:t xml:space="preserve">, </w:t>
      </w:r>
      <w:proofErr w:type="gramStart"/>
      <w:r w:rsidR="00AC7138">
        <w:rPr>
          <w:rFonts w:ascii="Arial" w:eastAsia="Times New Roman" w:hAnsi="Arial" w:cs="Arial"/>
          <w:sz w:val="24"/>
          <w:szCs w:val="24"/>
        </w:rPr>
        <w:t>finance</w:t>
      </w:r>
      <w:proofErr w:type="gramEnd"/>
      <w:r w:rsidR="009729BF">
        <w:rPr>
          <w:rFonts w:ascii="Arial" w:eastAsia="Times New Roman" w:hAnsi="Arial" w:cs="Arial"/>
          <w:sz w:val="24"/>
          <w:szCs w:val="24"/>
        </w:rPr>
        <w:t xml:space="preserve"> and </w:t>
      </w:r>
      <w:r w:rsidRPr="00190C60">
        <w:rPr>
          <w:rFonts w:ascii="Arial" w:eastAsia="Times New Roman" w:hAnsi="Arial" w:cs="Arial"/>
          <w:sz w:val="24"/>
          <w:szCs w:val="24"/>
        </w:rPr>
        <w:t xml:space="preserve">patient health outcomes. </w:t>
      </w:r>
      <w:r w:rsidR="00AC7138">
        <w:rPr>
          <w:rFonts w:ascii="Arial" w:eastAsia="Times New Roman" w:hAnsi="Arial" w:cs="Arial"/>
          <w:sz w:val="24"/>
          <w:szCs w:val="24"/>
        </w:rPr>
        <w:t xml:space="preserve">Describe </w:t>
      </w:r>
      <w:r w:rsidR="00AC7138" w:rsidRPr="005367AF">
        <w:rPr>
          <w:rFonts w:ascii="Arial" w:eastAsia="Times New Roman" w:hAnsi="Arial" w:cs="Arial"/>
          <w:sz w:val="24"/>
          <w:szCs w:val="24"/>
        </w:rPr>
        <w:t>how</w:t>
      </w:r>
      <w:r w:rsidR="00AC7138">
        <w:rPr>
          <w:rFonts w:ascii="Arial" w:eastAsia="Times New Roman" w:hAnsi="Arial" w:cs="Arial"/>
          <w:sz w:val="24"/>
          <w:szCs w:val="24"/>
        </w:rPr>
        <w:t xml:space="preserve"> your project will track, document, and report each measure. </w:t>
      </w:r>
      <w:r w:rsidRPr="00190C60">
        <w:rPr>
          <w:rFonts w:ascii="Arial" w:eastAsia="Times New Roman" w:hAnsi="Arial" w:cs="Arial"/>
          <w:sz w:val="24"/>
          <w:szCs w:val="24"/>
        </w:rPr>
        <w:t>Discuss potential factors that could negatively affect your organization’s ability to reach its performance measure targets and describe how these factors might be mitigated.</w:t>
      </w:r>
    </w:p>
    <w:p w14:paraId="5B3BAF8A" w14:textId="77777777" w:rsidR="00190C60" w:rsidRDefault="00190C60" w:rsidP="00DA160F">
      <w:pPr>
        <w:spacing w:after="0" w:line="240" w:lineRule="auto"/>
        <w:rPr>
          <w:rFonts w:ascii="Arial" w:eastAsia="Times New Roman" w:hAnsi="Arial" w:cs="Arial"/>
          <w:sz w:val="24"/>
          <w:szCs w:val="24"/>
        </w:rPr>
      </w:pPr>
    </w:p>
    <w:p w14:paraId="40019013"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Report the following to ORH annually:</w:t>
      </w:r>
    </w:p>
    <w:p w14:paraId="1700FDE0" w14:textId="77777777" w:rsidR="00292605" w:rsidRPr="00292605" w:rsidRDefault="00292605" w:rsidP="00292605">
      <w:pPr>
        <w:spacing w:after="0" w:line="240" w:lineRule="auto"/>
        <w:rPr>
          <w:rFonts w:ascii="Arial" w:eastAsia="Times New Roman" w:hAnsi="Arial" w:cs="Arial"/>
          <w:sz w:val="24"/>
          <w:szCs w:val="24"/>
        </w:rPr>
      </w:pPr>
    </w:p>
    <w:p w14:paraId="1C182D1B" w14:textId="2A871F56" w:rsid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Performance Measures</w:t>
      </w:r>
      <w:r w:rsidR="0058165E">
        <w:rPr>
          <w:rFonts w:ascii="Arial" w:eastAsia="Times New Roman" w:hAnsi="Arial" w:cs="Arial"/>
          <w:sz w:val="24"/>
          <w:szCs w:val="24"/>
        </w:rPr>
        <w:t>:</w:t>
      </w:r>
    </w:p>
    <w:p w14:paraId="78722AF6" w14:textId="77777777" w:rsidR="0065238B" w:rsidRPr="00292605" w:rsidRDefault="0065238B"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282B4ED5" w14:textId="77777777" w:rsidTr="00BE5618">
        <w:tc>
          <w:tcPr>
            <w:tcW w:w="4225" w:type="dxa"/>
            <w:shd w:val="clear" w:color="auto" w:fill="auto"/>
          </w:tcPr>
          <w:p w14:paraId="66871729"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67905C21" w14:textId="5E21F6E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Number of CAHs with an improvement in one </w:t>
            </w:r>
            <w:r w:rsidR="00E332FD">
              <w:rPr>
                <w:rFonts w:ascii="Arial" w:eastAsia="Times New Roman" w:hAnsi="Arial" w:cs="Arial"/>
                <w:sz w:val="24"/>
                <w:szCs w:val="24"/>
              </w:rPr>
              <w:t>MBQIP</w:t>
            </w:r>
          </w:p>
        </w:tc>
      </w:tr>
      <w:tr w:rsidR="00292605" w:rsidRPr="00292605" w14:paraId="4AE320FD" w14:textId="77777777" w:rsidTr="00BE5618">
        <w:tc>
          <w:tcPr>
            <w:tcW w:w="4225" w:type="dxa"/>
            <w:shd w:val="clear" w:color="auto" w:fill="auto"/>
          </w:tcPr>
          <w:p w14:paraId="207C09F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5197E2C3"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406E2B5E" w14:textId="77777777" w:rsidTr="00BE5618">
        <w:tc>
          <w:tcPr>
            <w:tcW w:w="4225" w:type="dxa"/>
            <w:shd w:val="clear" w:color="auto" w:fill="auto"/>
          </w:tcPr>
          <w:p w14:paraId="0675751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6318908C"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E10AD24" w14:textId="77777777" w:rsidTr="00BE5618">
        <w:tc>
          <w:tcPr>
            <w:tcW w:w="4225" w:type="dxa"/>
            <w:shd w:val="clear" w:color="auto" w:fill="auto"/>
          </w:tcPr>
          <w:p w14:paraId="5D828D3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746F54AF"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1E5253B" w14:textId="77777777" w:rsidTr="00BE5618">
        <w:tc>
          <w:tcPr>
            <w:tcW w:w="4225" w:type="dxa"/>
            <w:shd w:val="clear" w:color="auto" w:fill="auto"/>
          </w:tcPr>
          <w:p w14:paraId="10CF29C1"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76818556"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4512B8AA" w14:textId="77777777" w:rsidTr="00BE5618">
        <w:tc>
          <w:tcPr>
            <w:tcW w:w="4225" w:type="dxa"/>
            <w:shd w:val="clear" w:color="auto" w:fill="auto"/>
          </w:tcPr>
          <w:p w14:paraId="2ED24557"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53BAEC93" w14:textId="77777777" w:rsidR="00292605" w:rsidRPr="00292605" w:rsidRDefault="00292605" w:rsidP="00292605">
            <w:pPr>
              <w:spacing w:after="0" w:line="240" w:lineRule="auto"/>
              <w:rPr>
                <w:rFonts w:ascii="Arial" w:eastAsia="Times New Roman" w:hAnsi="Arial" w:cs="Arial"/>
                <w:sz w:val="24"/>
                <w:szCs w:val="24"/>
              </w:rPr>
            </w:pPr>
          </w:p>
        </w:tc>
      </w:tr>
    </w:tbl>
    <w:p w14:paraId="7A4335DC" w14:textId="77777777" w:rsidR="00292605" w:rsidRPr="00292605" w:rsidRDefault="00292605" w:rsidP="00292605">
      <w:pPr>
        <w:spacing w:after="0" w:line="240" w:lineRule="auto"/>
        <w:rPr>
          <w:rFonts w:ascii="Arial" w:eastAsia="Times New Roman" w:hAnsi="Arial" w:cs="Arial"/>
          <w:sz w:val="24"/>
          <w:szCs w:val="24"/>
        </w:rPr>
      </w:pPr>
    </w:p>
    <w:p w14:paraId="7F762C88" w14:textId="77777777" w:rsidR="00292605" w:rsidRPr="00292605" w:rsidRDefault="00292605"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09B20100" w14:textId="77777777" w:rsidTr="00BE5618">
        <w:tc>
          <w:tcPr>
            <w:tcW w:w="4225" w:type="dxa"/>
            <w:shd w:val="clear" w:color="auto" w:fill="auto"/>
          </w:tcPr>
          <w:p w14:paraId="73976818"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12816951" w14:textId="0FF6FA53"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Facilitate Two Statewide Critical Access Hospital Meetings for hospital leadership and stakeholders</w:t>
            </w:r>
            <w:r w:rsidR="00D41D27">
              <w:rPr>
                <w:rFonts w:ascii="Arial" w:eastAsia="Times New Roman" w:hAnsi="Arial" w:cs="Arial"/>
                <w:sz w:val="24"/>
                <w:szCs w:val="24"/>
              </w:rPr>
              <w:t xml:space="preserve"> and report number of CAHs participating in the meetings. </w:t>
            </w:r>
          </w:p>
        </w:tc>
      </w:tr>
      <w:tr w:rsidR="00292605" w:rsidRPr="00292605" w14:paraId="671DECE6" w14:textId="77777777" w:rsidTr="00BE5618">
        <w:tc>
          <w:tcPr>
            <w:tcW w:w="4225" w:type="dxa"/>
            <w:shd w:val="clear" w:color="auto" w:fill="auto"/>
          </w:tcPr>
          <w:p w14:paraId="0CDD15C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189A00D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F665C4F" w14:textId="77777777" w:rsidTr="00BE5618">
        <w:tc>
          <w:tcPr>
            <w:tcW w:w="4225" w:type="dxa"/>
            <w:shd w:val="clear" w:color="auto" w:fill="auto"/>
          </w:tcPr>
          <w:p w14:paraId="02161C62"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254B938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0B97C962" w14:textId="77777777" w:rsidTr="00BE5618">
        <w:tc>
          <w:tcPr>
            <w:tcW w:w="4225" w:type="dxa"/>
            <w:shd w:val="clear" w:color="auto" w:fill="auto"/>
          </w:tcPr>
          <w:p w14:paraId="74F0262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3BF39B4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1E21CD32" w14:textId="77777777" w:rsidTr="00BE5618">
        <w:tc>
          <w:tcPr>
            <w:tcW w:w="4225" w:type="dxa"/>
            <w:shd w:val="clear" w:color="auto" w:fill="auto"/>
          </w:tcPr>
          <w:p w14:paraId="591573F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270FA46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7B78DA5" w14:textId="77777777" w:rsidTr="00BE5618">
        <w:tc>
          <w:tcPr>
            <w:tcW w:w="4225" w:type="dxa"/>
            <w:shd w:val="clear" w:color="auto" w:fill="auto"/>
          </w:tcPr>
          <w:p w14:paraId="11C9B43C"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021416B3" w14:textId="77777777" w:rsidR="00292605" w:rsidRPr="00292605" w:rsidRDefault="00292605" w:rsidP="00292605">
            <w:pPr>
              <w:spacing w:after="0" w:line="240" w:lineRule="auto"/>
              <w:rPr>
                <w:rFonts w:ascii="Arial" w:eastAsia="Times New Roman" w:hAnsi="Arial" w:cs="Arial"/>
                <w:sz w:val="24"/>
                <w:szCs w:val="24"/>
              </w:rPr>
            </w:pPr>
          </w:p>
        </w:tc>
      </w:tr>
    </w:tbl>
    <w:p w14:paraId="37C1CAC3" w14:textId="77777777" w:rsidR="00292605" w:rsidRPr="00292605" w:rsidRDefault="00292605" w:rsidP="00292605">
      <w:pPr>
        <w:spacing w:after="0" w:line="240" w:lineRule="auto"/>
        <w:rPr>
          <w:rFonts w:ascii="Arial" w:eastAsia="Times New Roman" w:hAnsi="Arial" w:cs="Arial"/>
          <w:sz w:val="24"/>
          <w:szCs w:val="24"/>
        </w:rPr>
      </w:pPr>
    </w:p>
    <w:p w14:paraId="4ED902CE" w14:textId="77777777" w:rsidR="00292605" w:rsidRDefault="00292605" w:rsidP="00292605">
      <w:pPr>
        <w:spacing w:after="0" w:line="240" w:lineRule="auto"/>
        <w:rPr>
          <w:rFonts w:ascii="Arial" w:eastAsia="Times New Roman" w:hAnsi="Arial" w:cs="Arial"/>
          <w:sz w:val="24"/>
          <w:szCs w:val="24"/>
        </w:rPr>
      </w:pPr>
    </w:p>
    <w:p w14:paraId="0B134715" w14:textId="77777777" w:rsidR="0058165E" w:rsidRPr="00292605" w:rsidRDefault="0058165E"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71EC2630" w14:textId="77777777" w:rsidTr="00BE5618">
        <w:tc>
          <w:tcPr>
            <w:tcW w:w="4225" w:type="dxa"/>
            <w:shd w:val="clear" w:color="auto" w:fill="auto"/>
          </w:tcPr>
          <w:p w14:paraId="23630943"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29671061" w14:textId="18417ED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Develop Critical Access Hospital </w:t>
            </w:r>
            <w:r w:rsidR="00D41D27">
              <w:rPr>
                <w:rFonts w:ascii="Arial" w:eastAsia="Times New Roman" w:hAnsi="Arial" w:cs="Arial"/>
                <w:sz w:val="24"/>
                <w:szCs w:val="24"/>
              </w:rPr>
              <w:t>O</w:t>
            </w:r>
            <w:r w:rsidRPr="00292605">
              <w:rPr>
                <w:rFonts w:ascii="Arial" w:eastAsia="Times New Roman" w:hAnsi="Arial" w:cs="Arial"/>
                <w:sz w:val="24"/>
                <w:szCs w:val="24"/>
              </w:rPr>
              <w:t>wned Rural Health Clinic learning /collaborative network</w:t>
            </w:r>
            <w:r w:rsidR="00AC7138">
              <w:rPr>
                <w:rFonts w:ascii="Arial" w:eastAsia="Times New Roman" w:hAnsi="Arial" w:cs="Arial"/>
                <w:sz w:val="24"/>
                <w:szCs w:val="24"/>
              </w:rPr>
              <w:t xml:space="preserve"> and provide technical assistance to the network to support improvements to quality and/or financial operations. </w:t>
            </w:r>
          </w:p>
        </w:tc>
      </w:tr>
      <w:tr w:rsidR="00292605" w:rsidRPr="00292605" w14:paraId="69EDB7DB" w14:textId="77777777" w:rsidTr="00BE5618">
        <w:tc>
          <w:tcPr>
            <w:tcW w:w="4225" w:type="dxa"/>
            <w:shd w:val="clear" w:color="auto" w:fill="auto"/>
          </w:tcPr>
          <w:p w14:paraId="0B81EE2F"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129B4689"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0A18D960" w14:textId="77777777" w:rsidTr="00BE5618">
        <w:tc>
          <w:tcPr>
            <w:tcW w:w="4225" w:type="dxa"/>
            <w:shd w:val="clear" w:color="auto" w:fill="auto"/>
          </w:tcPr>
          <w:p w14:paraId="5FB32E57"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78059B04"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E5B878E" w14:textId="77777777" w:rsidTr="00BE5618">
        <w:tc>
          <w:tcPr>
            <w:tcW w:w="4225" w:type="dxa"/>
            <w:shd w:val="clear" w:color="auto" w:fill="auto"/>
          </w:tcPr>
          <w:p w14:paraId="7657E128"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2465BEF5"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F0DC432" w14:textId="77777777" w:rsidTr="00BE5618">
        <w:tc>
          <w:tcPr>
            <w:tcW w:w="4225" w:type="dxa"/>
            <w:shd w:val="clear" w:color="auto" w:fill="auto"/>
          </w:tcPr>
          <w:p w14:paraId="486C4886"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7D2712EB"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30D1A65A" w14:textId="77777777" w:rsidTr="00BE5618">
        <w:tc>
          <w:tcPr>
            <w:tcW w:w="4225" w:type="dxa"/>
            <w:shd w:val="clear" w:color="auto" w:fill="auto"/>
          </w:tcPr>
          <w:p w14:paraId="2E2C91B3"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7EDE4A34" w14:textId="77777777" w:rsidR="00292605" w:rsidRPr="00292605" w:rsidRDefault="00292605" w:rsidP="00292605">
            <w:pPr>
              <w:spacing w:after="0" w:line="240" w:lineRule="auto"/>
              <w:rPr>
                <w:rFonts w:ascii="Arial" w:eastAsia="Times New Roman" w:hAnsi="Arial" w:cs="Arial"/>
                <w:sz w:val="24"/>
                <w:szCs w:val="24"/>
              </w:rPr>
            </w:pPr>
          </w:p>
        </w:tc>
      </w:tr>
    </w:tbl>
    <w:p w14:paraId="75E78F1A" w14:textId="1C3F6549" w:rsidR="00292605" w:rsidRDefault="00292605" w:rsidP="00292605">
      <w:pPr>
        <w:spacing w:after="0" w:line="240" w:lineRule="auto"/>
        <w:rPr>
          <w:rFonts w:ascii="Arial" w:eastAsia="Times New Roman" w:hAnsi="Arial" w:cs="Arial"/>
          <w:sz w:val="24"/>
          <w:szCs w:val="24"/>
          <w:highlight w:val="yellow"/>
        </w:rPr>
      </w:pPr>
    </w:p>
    <w:p w14:paraId="52E0CEAC" w14:textId="4EEC7E63" w:rsidR="006C3B0A" w:rsidRDefault="006C3B0A"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Report the following to ORH </w:t>
      </w:r>
      <w:r>
        <w:rPr>
          <w:rFonts w:ascii="Arial" w:eastAsia="Times New Roman" w:hAnsi="Arial" w:cs="Arial"/>
          <w:sz w:val="24"/>
          <w:szCs w:val="24"/>
        </w:rPr>
        <w:t>quarterly:</w:t>
      </w:r>
    </w:p>
    <w:p w14:paraId="04E0B50B" w14:textId="77777777" w:rsidR="0065238B" w:rsidRPr="0065238B" w:rsidRDefault="0065238B" w:rsidP="0065238B">
      <w:pPr>
        <w:spacing w:after="0" w:line="240" w:lineRule="auto"/>
        <w:rPr>
          <w:rFonts w:ascii="Arial" w:eastAsia="Times New Roman"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5238B" w:rsidRPr="0065238B" w14:paraId="11CA5154" w14:textId="77777777" w:rsidTr="00B22C33">
        <w:tc>
          <w:tcPr>
            <w:tcW w:w="4225" w:type="dxa"/>
            <w:shd w:val="clear" w:color="auto" w:fill="auto"/>
          </w:tcPr>
          <w:p w14:paraId="3B8E0C76" w14:textId="77777777" w:rsidR="0065238B" w:rsidRPr="0065238B" w:rsidRDefault="0065238B" w:rsidP="00B22C33">
            <w:pPr>
              <w:spacing w:after="0" w:line="240" w:lineRule="auto"/>
              <w:rPr>
                <w:rFonts w:ascii="Arial" w:eastAsia="Times New Roman" w:hAnsi="Arial" w:cs="Arial"/>
                <w:b/>
                <w:bCs/>
                <w:sz w:val="24"/>
                <w:szCs w:val="24"/>
                <w:u w:val="single"/>
              </w:rPr>
            </w:pPr>
            <w:r w:rsidRPr="0065238B">
              <w:rPr>
                <w:rFonts w:ascii="Arial" w:eastAsia="Times New Roman" w:hAnsi="Arial" w:cs="Arial"/>
                <w:b/>
                <w:bCs/>
                <w:sz w:val="24"/>
                <w:szCs w:val="24"/>
                <w:u w:val="single"/>
              </w:rPr>
              <w:t>Measure</w:t>
            </w:r>
          </w:p>
        </w:tc>
        <w:tc>
          <w:tcPr>
            <w:tcW w:w="5125" w:type="dxa"/>
            <w:shd w:val="clear" w:color="auto" w:fill="auto"/>
          </w:tcPr>
          <w:p w14:paraId="5380DDD0" w14:textId="1CAF4747" w:rsidR="0065238B" w:rsidRPr="0065238B" w:rsidRDefault="00F40F68" w:rsidP="00B22C33">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 xml:space="preserve">CAHs </w:t>
            </w:r>
            <w:r w:rsidR="0065238B" w:rsidRPr="0065238B">
              <w:rPr>
                <w:rFonts w:ascii="Arial" w:eastAsia="Times New Roman" w:hAnsi="Arial" w:cs="Arial"/>
                <w:sz w:val="24"/>
                <w:szCs w:val="24"/>
                <w:u w:val="single"/>
              </w:rPr>
              <w:t>Central Line Infection Rate (</w:t>
            </w:r>
            <w:r w:rsidR="00C743CF">
              <w:rPr>
                <w:rFonts w:ascii="Arial" w:eastAsia="Times New Roman" w:hAnsi="Arial" w:cs="Arial"/>
                <w:sz w:val="24"/>
                <w:szCs w:val="24"/>
                <w:u w:val="single"/>
              </w:rPr>
              <w:t xml:space="preserve">MBQIP </w:t>
            </w:r>
            <w:r w:rsidR="0065238B" w:rsidRPr="0065238B">
              <w:rPr>
                <w:rFonts w:ascii="Arial" w:eastAsia="Times New Roman" w:hAnsi="Arial" w:cs="Arial"/>
                <w:sz w:val="24"/>
                <w:szCs w:val="24"/>
                <w:u w:val="single"/>
              </w:rPr>
              <w:t>Measure HAI-1)</w:t>
            </w:r>
            <w:r w:rsidR="00C743CF">
              <w:rPr>
                <w:rFonts w:ascii="Arial" w:eastAsia="Times New Roman" w:hAnsi="Arial" w:cs="Arial"/>
                <w:sz w:val="24"/>
                <w:szCs w:val="24"/>
                <w:u w:val="single"/>
              </w:rPr>
              <w:t xml:space="preserve"> </w:t>
            </w:r>
            <w:r w:rsidR="00353CF7">
              <w:rPr>
                <w:rFonts w:ascii="Arial" w:eastAsia="Times New Roman" w:hAnsi="Arial" w:cs="Arial"/>
                <w:sz w:val="24"/>
                <w:szCs w:val="24"/>
                <w:u w:val="single"/>
              </w:rPr>
              <w:t xml:space="preserve">and number of CAHs with improved rate. </w:t>
            </w:r>
          </w:p>
        </w:tc>
      </w:tr>
      <w:tr w:rsidR="0065238B" w:rsidRPr="0065238B" w14:paraId="2FE67385" w14:textId="77777777" w:rsidTr="00B22C33">
        <w:tc>
          <w:tcPr>
            <w:tcW w:w="4225" w:type="dxa"/>
            <w:shd w:val="clear" w:color="auto" w:fill="auto"/>
          </w:tcPr>
          <w:p w14:paraId="199EB20C"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Baseline</w:t>
            </w:r>
          </w:p>
        </w:tc>
        <w:tc>
          <w:tcPr>
            <w:tcW w:w="5125" w:type="dxa"/>
            <w:shd w:val="clear" w:color="auto" w:fill="auto"/>
          </w:tcPr>
          <w:p w14:paraId="7821487A"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2.8</w:t>
            </w:r>
          </w:p>
        </w:tc>
      </w:tr>
      <w:tr w:rsidR="0065238B" w:rsidRPr="0065238B" w14:paraId="463B1038" w14:textId="77777777" w:rsidTr="00B22C33">
        <w:tc>
          <w:tcPr>
            <w:tcW w:w="4225" w:type="dxa"/>
            <w:shd w:val="clear" w:color="auto" w:fill="auto"/>
          </w:tcPr>
          <w:p w14:paraId="36EA9141"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Target</w:t>
            </w:r>
          </w:p>
        </w:tc>
        <w:tc>
          <w:tcPr>
            <w:tcW w:w="5125" w:type="dxa"/>
            <w:shd w:val="clear" w:color="auto" w:fill="auto"/>
          </w:tcPr>
          <w:p w14:paraId="5FD33F95"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1.4</w:t>
            </w:r>
          </w:p>
        </w:tc>
      </w:tr>
      <w:tr w:rsidR="0065238B" w:rsidRPr="0065238B" w14:paraId="56032E6A" w14:textId="77777777" w:rsidTr="00B22C33">
        <w:tc>
          <w:tcPr>
            <w:tcW w:w="4225" w:type="dxa"/>
            <w:shd w:val="clear" w:color="auto" w:fill="auto"/>
          </w:tcPr>
          <w:p w14:paraId="62EA0D0F"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 xml:space="preserve">Data Source </w:t>
            </w:r>
          </w:p>
        </w:tc>
        <w:tc>
          <w:tcPr>
            <w:tcW w:w="5125" w:type="dxa"/>
            <w:shd w:val="clear" w:color="auto" w:fill="auto"/>
          </w:tcPr>
          <w:p w14:paraId="4803D4B0" w14:textId="77777777" w:rsidR="0065238B" w:rsidRPr="0065238B" w:rsidRDefault="0065238B" w:rsidP="00B22C33">
            <w:pPr>
              <w:spacing w:after="0" w:line="240" w:lineRule="auto"/>
              <w:rPr>
                <w:rFonts w:ascii="Arial" w:eastAsia="Times New Roman" w:hAnsi="Arial" w:cs="Arial"/>
                <w:sz w:val="24"/>
                <w:szCs w:val="24"/>
                <w:u w:val="single"/>
              </w:rPr>
            </w:pPr>
          </w:p>
        </w:tc>
      </w:tr>
      <w:tr w:rsidR="0065238B" w:rsidRPr="0065238B" w14:paraId="2769AEEC" w14:textId="77777777" w:rsidTr="00B22C33">
        <w:tc>
          <w:tcPr>
            <w:tcW w:w="4225" w:type="dxa"/>
            <w:shd w:val="clear" w:color="auto" w:fill="auto"/>
          </w:tcPr>
          <w:p w14:paraId="5318877A"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Collection Process and Calculations</w:t>
            </w:r>
          </w:p>
        </w:tc>
        <w:tc>
          <w:tcPr>
            <w:tcW w:w="5125" w:type="dxa"/>
            <w:shd w:val="clear" w:color="auto" w:fill="auto"/>
          </w:tcPr>
          <w:p w14:paraId="6F122D88" w14:textId="77777777" w:rsidR="0065238B" w:rsidRPr="0065238B" w:rsidRDefault="0065238B" w:rsidP="00B22C33">
            <w:pPr>
              <w:spacing w:after="0" w:line="240" w:lineRule="auto"/>
              <w:rPr>
                <w:rFonts w:ascii="Arial" w:eastAsia="Times New Roman" w:hAnsi="Arial" w:cs="Arial"/>
                <w:sz w:val="24"/>
                <w:szCs w:val="24"/>
                <w:u w:val="single"/>
              </w:rPr>
            </w:pPr>
          </w:p>
        </w:tc>
      </w:tr>
      <w:tr w:rsidR="0065238B" w:rsidRPr="0065238B" w14:paraId="3F614AE8" w14:textId="77777777" w:rsidTr="00B22C33">
        <w:tc>
          <w:tcPr>
            <w:tcW w:w="4225" w:type="dxa"/>
            <w:shd w:val="clear" w:color="auto" w:fill="auto"/>
          </w:tcPr>
          <w:p w14:paraId="1C685899"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Data Limitations/Mitigation</w:t>
            </w:r>
          </w:p>
        </w:tc>
        <w:tc>
          <w:tcPr>
            <w:tcW w:w="5125" w:type="dxa"/>
            <w:shd w:val="clear" w:color="auto" w:fill="auto"/>
          </w:tcPr>
          <w:p w14:paraId="6A1B9648" w14:textId="77777777" w:rsidR="0065238B" w:rsidRPr="0065238B" w:rsidRDefault="0065238B" w:rsidP="00B22C33">
            <w:pPr>
              <w:spacing w:after="0" w:line="240" w:lineRule="auto"/>
              <w:rPr>
                <w:rFonts w:ascii="Arial" w:eastAsia="Times New Roman" w:hAnsi="Arial" w:cs="Arial"/>
                <w:sz w:val="24"/>
                <w:szCs w:val="24"/>
                <w:u w:val="single"/>
              </w:rPr>
            </w:pPr>
          </w:p>
        </w:tc>
      </w:tr>
    </w:tbl>
    <w:p w14:paraId="12837EB3" w14:textId="77777777" w:rsidR="0065238B" w:rsidRPr="0065238B" w:rsidRDefault="0065238B" w:rsidP="0065238B">
      <w:pPr>
        <w:spacing w:after="0" w:line="240" w:lineRule="auto"/>
        <w:rPr>
          <w:rFonts w:ascii="Arial" w:eastAsia="Times New Roman" w:hAnsi="Arial" w:cs="Arial"/>
          <w:sz w:val="24"/>
          <w:szCs w:val="24"/>
          <w:u w:val="single"/>
        </w:rPr>
      </w:pPr>
    </w:p>
    <w:p w14:paraId="7AB07071" w14:textId="77777777" w:rsidR="006C3B0A" w:rsidRDefault="006C3B0A" w:rsidP="006C3B0A">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6E5FC15A" w14:textId="77777777" w:rsidTr="00110A7D">
        <w:tc>
          <w:tcPr>
            <w:tcW w:w="4225" w:type="dxa"/>
            <w:shd w:val="clear" w:color="auto" w:fill="auto"/>
          </w:tcPr>
          <w:p w14:paraId="5DD68C72"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0AD6D2C0" w14:textId="58138661" w:rsidR="006C3B0A" w:rsidRPr="00292605" w:rsidRDefault="006C3B0A" w:rsidP="00110A7D">
            <w:pPr>
              <w:spacing w:after="0" w:line="240" w:lineRule="auto"/>
              <w:rPr>
                <w:rFonts w:ascii="Arial" w:eastAsia="Times New Roman" w:hAnsi="Arial" w:cs="Arial"/>
                <w:sz w:val="24"/>
                <w:szCs w:val="24"/>
              </w:rPr>
            </w:pPr>
            <w:r>
              <w:rPr>
                <w:rFonts w:ascii="Arial" w:eastAsia="Times New Roman" w:hAnsi="Arial" w:cs="Arial"/>
                <w:sz w:val="24"/>
                <w:szCs w:val="24"/>
              </w:rPr>
              <w:t>Quarterly r</w:t>
            </w:r>
            <w:r w:rsidRPr="006C3B0A">
              <w:rPr>
                <w:rFonts w:ascii="Arial" w:eastAsia="Times New Roman" w:hAnsi="Arial" w:cs="Arial"/>
                <w:sz w:val="24"/>
                <w:szCs w:val="24"/>
              </w:rPr>
              <w:t xml:space="preserve">eporting </w:t>
            </w:r>
            <w:r>
              <w:rPr>
                <w:rFonts w:ascii="Arial" w:eastAsia="Times New Roman" w:hAnsi="Arial" w:cs="Arial"/>
                <w:sz w:val="24"/>
                <w:szCs w:val="24"/>
              </w:rPr>
              <w:t xml:space="preserve">of </w:t>
            </w:r>
            <w:r w:rsidRPr="006C3B0A">
              <w:rPr>
                <w:rFonts w:ascii="Arial" w:eastAsia="Times New Roman" w:hAnsi="Arial" w:cs="Arial"/>
                <w:sz w:val="24"/>
                <w:szCs w:val="24"/>
              </w:rPr>
              <w:t>Hospital Consumer Assessment of Healthcare Providers and Systems (HCAHPS) (patient satisfaction)</w:t>
            </w:r>
          </w:p>
        </w:tc>
      </w:tr>
      <w:tr w:rsidR="006C3B0A" w:rsidRPr="00292605" w14:paraId="1CEE6689" w14:textId="77777777" w:rsidTr="00110A7D">
        <w:tc>
          <w:tcPr>
            <w:tcW w:w="4225" w:type="dxa"/>
            <w:shd w:val="clear" w:color="auto" w:fill="auto"/>
          </w:tcPr>
          <w:p w14:paraId="6A897CF9"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378C5039"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68884C6B" w14:textId="77777777" w:rsidTr="00110A7D">
        <w:tc>
          <w:tcPr>
            <w:tcW w:w="4225" w:type="dxa"/>
            <w:shd w:val="clear" w:color="auto" w:fill="auto"/>
          </w:tcPr>
          <w:p w14:paraId="00E068B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3C1E113E"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5A77164E" w14:textId="77777777" w:rsidTr="00110A7D">
        <w:tc>
          <w:tcPr>
            <w:tcW w:w="4225" w:type="dxa"/>
            <w:shd w:val="clear" w:color="auto" w:fill="auto"/>
          </w:tcPr>
          <w:p w14:paraId="4FE88275"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25E19753"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0E53FCD2" w14:textId="77777777" w:rsidTr="00110A7D">
        <w:tc>
          <w:tcPr>
            <w:tcW w:w="4225" w:type="dxa"/>
            <w:shd w:val="clear" w:color="auto" w:fill="auto"/>
          </w:tcPr>
          <w:p w14:paraId="259F8F4C"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75490BBB"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3396E6C7" w14:textId="77777777" w:rsidTr="00110A7D">
        <w:tc>
          <w:tcPr>
            <w:tcW w:w="4225" w:type="dxa"/>
            <w:shd w:val="clear" w:color="auto" w:fill="auto"/>
          </w:tcPr>
          <w:p w14:paraId="4716CFBE"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512C827D" w14:textId="77777777" w:rsidR="006C3B0A" w:rsidRPr="00292605" w:rsidRDefault="006C3B0A" w:rsidP="00110A7D">
            <w:pPr>
              <w:spacing w:after="0" w:line="240" w:lineRule="auto"/>
              <w:rPr>
                <w:rFonts w:ascii="Arial" w:eastAsia="Times New Roman" w:hAnsi="Arial" w:cs="Arial"/>
                <w:sz w:val="24"/>
                <w:szCs w:val="24"/>
              </w:rPr>
            </w:pPr>
          </w:p>
        </w:tc>
      </w:tr>
    </w:tbl>
    <w:p w14:paraId="15385CD7" w14:textId="77777777" w:rsidR="006C3B0A" w:rsidRDefault="006C3B0A" w:rsidP="00292605">
      <w:pPr>
        <w:spacing w:after="0" w:line="240" w:lineRule="auto"/>
        <w:rPr>
          <w:rFonts w:ascii="Arial" w:eastAsia="Times New Roman" w:hAnsi="Arial" w:cs="Arial"/>
          <w:sz w:val="24"/>
          <w:szCs w:val="24"/>
          <w:highlight w:val="yellow"/>
        </w:rPr>
      </w:pPr>
    </w:p>
    <w:p w14:paraId="4CAB7CCA" w14:textId="77777777" w:rsidR="006C3B0A" w:rsidRDefault="006C3B0A" w:rsidP="00292605">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15770C1D" w14:textId="77777777" w:rsidTr="00110A7D">
        <w:tc>
          <w:tcPr>
            <w:tcW w:w="4225" w:type="dxa"/>
            <w:shd w:val="clear" w:color="auto" w:fill="auto"/>
          </w:tcPr>
          <w:p w14:paraId="54E9844B"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1D8514AE" w14:textId="69483EE3" w:rsidR="006C3B0A" w:rsidRPr="00292605" w:rsidRDefault="006C3B0A" w:rsidP="00110A7D">
            <w:pPr>
              <w:spacing w:after="0" w:line="240" w:lineRule="auto"/>
              <w:rPr>
                <w:rFonts w:ascii="Arial" w:eastAsia="Times New Roman" w:hAnsi="Arial" w:cs="Arial"/>
                <w:sz w:val="24"/>
                <w:szCs w:val="24"/>
              </w:rPr>
            </w:pPr>
            <w:r>
              <w:rPr>
                <w:rFonts w:ascii="Arial" w:eastAsia="Times New Roman" w:hAnsi="Arial" w:cs="Arial"/>
                <w:sz w:val="24"/>
                <w:szCs w:val="24"/>
              </w:rPr>
              <w:t>Quarterly r</w:t>
            </w:r>
            <w:r w:rsidRPr="006C3B0A">
              <w:rPr>
                <w:rFonts w:ascii="Arial" w:eastAsia="Times New Roman" w:hAnsi="Arial" w:cs="Arial"/>
                <w:sz w:val="24"/>
                <w:szCs w:val="24"/>
              </w:rPr>
              <w:t xml:space="preserve">eporting </w:t>
            </w:r>
            <w:r>
              <w:rPr>
                <w:rFonts w:ascii="Arial" w:eastAsia="Times New Roman" w:hAnsi="Arial" w:cs="Arial"/>
                <w:sz w:val="24"/>
                <w:szCs w:val="24"/>
              </w:rPr>
              <w:t xml:space="preserve">of </w:t>
            </w:r>
            <w:r w:rsidR="00D41D27">
              <w:rPr>
                <w:rFonts w:ascii="Arial" w:eastAsia="Times New Roman" w:hAnsi="Arial" w:cs="Arial"/>
                <w:sz w:val="24"/>
                <w:szCs w:val="24"/>
              </w:rPr>
              <w:t xml:space="preserve">MBQIP </w:t>
            </w:r>
            <w:r w:rsidRPr="006C3B0A">
              <w:rPr>
                <w:rFonts w:ascii="Arial" w:eastAsia="Times New Roman" w:hAnsi="Arial" w:cs="Arial"/>
                <w:sz w:val="24"/>
                <w:szCs w:val="24"/>
              </w:rPr>
              <w:t>Outpatient Core Measures (Cardiac Care, Emergency Department, Pain Management, Influenza Immunization/Vaccination</w:t>
            </w:r>
            <w:r>
              <w:rPr>
                <w:rFonts w:ascii="Arial" w:eastAsia="Times New Roman" w:hAnsi="Arial" w:cs="Arial"/>
                <w:sz w:val="24"/>
                <w:szCs w:val="24"/>
              </w:rPr>
              <w:t>)</w:t>
            </w:r>
          </w:p>
        </w:tc>
      </w:tr>
      <w:tr w:rsidR="006C3B0A" w:rsidRPr="00292605" w14:paraId="0F93E4E5" w14:textId="77777777" w:rsidTr="00110A7D">
        <w:tc>
          <w:tcPr>
            <w:tcW w:w="4225" w:type="dxa"/>
            <w:shd w:val="clear" w:color="auto" w:fill="auto"/>
          </w:tcPr>
          <w:p w14:paraId="1318712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2BB9BCFC"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6D1C565E" w14:textId="77777777" w:rsidTr="00110A7D">
        <w:tc>
          <w:tcPr>
            <w:tcW w:w="4225" w:type="dxa"/>
            <w:shd w:val="clear" w:color="auto" w:fill="auto"/>
          </w:tcPr>
          <w:p w14:paraId="37C0D466"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7BA11129"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2A7A1998" w14:textId="77777777" w:rsidTr="00110A7D">
        <w:tc>
          <w:tcPr>
            <w:tcW w:w="4225" w:type="dxa"/>
            <w:shd w:val="clear" w:color="auto" w:fill="auto"/>
          </w:tcPr>
          <w:p w14:paraId="732A3361"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35020B59"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5AD44D10" w14:textId="77777777" w:rsidTr="00110A7D">
        <w:tc>
          <w:tcPr>
            <w:tcW w:w="4225" w:type="dxa"/>
            <w:shd w:val="clear" w:color="auto" w:fill="auto"/>
          </w:tcPr>
          <w:p w14:paraId="2934A1E7"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6333F1E8"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3299370F" w14:textId="77777777" w:rsidTr="00110A7D">
        <w:tc>
          <w:tcPr>
            <w:tcW w:w="4225" w:type="dxa"/>
            <w:shd w:val="clear" w:color="auto" w:fill="auto"/>
          </w:tcPr>
          <w:p w14:paraId="1D9D3B5A"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33FAABAF" w14:textId="77777777" w:rsidR="006C3B0A" w:rsidRPr="00292605" w:rsidRDefault="006C3B0A" w:rsidP="00110A7D">
            <w:pPr>
              <w:spacing w:after="0" w:line="240" w:lineRule="auto"/>
              <w:rPr>
                <w:rFonts w:ascii="Arial" w:eastAsia="Times New Roman" w:hAnsi="Arial" w:cs="Arial"/>
                <w:sz w:val="24"/>
                <w:szCs w:val="24"/>
              </w:rPr>
            </w:pPr>
          </w:p>
        </w:tc>
      </w:tr>
    </w:tbl>
    <w:p w14:paraId="591D5242" w14:textId="77777777" w:rsidR="006C3B0A" w:rsidRDefault="006C3B0A" w:rsidP="00292605">
      <w:pPr>
        <w:spacing w:after="0" w:line="240" w:lineRule="auto"/>
        <w:rPr>
          <w:rFonts w:ascii="Arial" w:eastAsia="Times New Roman" w:hAnsi="Arial" w:cs="Arial"/>
          <w:sz w:val="24"/>
          <w:szCs w:val="24"/>
          <w:highlight w:val="yellow"/>
        </w:rPr>
      </w:pPr>
    </w:p>
    <w:p w14:paraId="31206B46" w14:textId="77777777" w:rsidR="0058165E" w:rsidRDefault="0058165E" w:rsidP="00292605">
      <w:pPr>
        <w:spacing w:after="0" w:line="240" w:lineRule="auto"/>
        <w:rPr>
          <w:rFonts w:ascii="Arial" w:eastAsia="Times New Roman" w:hAnsi="Arial" w:cs="Arial"/>
          <w:sz w:val="24"/>
          <w:szCs w:val="24"/>
          <w:highlight w:val="yellow"/>
        </w:rPr>
      </w:pPr>
    </w:p>
    <w:p w14:paraId="3EFD519A" w14:textId="77777777" w:rsidR="0058165E" w:rsidRDefault="0058165E" w:rsidP="00292605">
      <w:pPr>
        <w:spacing w:after="0" w:line="240" w:lineRule="auto"/>
        <w:rPr>
          <w:rFonts w:ascii="Arial" w:eastAsia="Times New Roman" w:hAnsi="Arial" w:cs="Arial"/>
          <w:sz w:val="24"/>
          <w:szCs w:val="24"/>
          <w:highlight w:val="yellow"/>
        </w:rPr>
      </w:pPr>
    </w:p>
    <w:p w14:paraId="3528E1EB" w14:textId="77777777" w:rsidR="0058165E" w:rsidRDefault="0058165E" w:rsidP="00292605">
      <w:pPr>
        <w:spacing w:after="0" w:line="240" w:lineRule="auto"/>
        <w:rPr>
          <w:rFonts w:ascii="Arial" w:eastAsia="Times New Roman" w:hAnsi="Arial" w:cs="Arial"/>
          <w:sz w:val="24"/>
          <w:szCs w:val="24"/>
          <w:highlight w:val="yellow"/>
        </w:rPr>
      </w:pPr>
    </w:p>
    <w:p w14:paraId="323045DA" w14:textId="77777777" w:rsidR="006C3B0A" w:rsidRDefault="006C3B0A" w:rsidP="00292605">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1C3793B8" w14:textId="77777777" w:rsidTr="00110A7D">
        <w:tc>
          <w:tcPr>
            <w:tcW w:w="4225" w:type="dxa"/>
            <w:shd w:val="clear" w:color="auto" w:fill="auto"/>
          </w:tcPr>
          <w:p w14:paraId="39B8A1E0"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7B26D7F4" w14:textId="1858F959" w:rsidR="006C3B0A" w:rsidRPr="00292605" w:rsidRDefault="006C3B0A" w:rsidP="00110A7D">
            <w:pPr>
              <w:spacing w:after="0" w:line="240" w:lineRule="auto"/>
              <w:rPr>
                <w:rFonts w:ascii="Arial" w:eastAsia="Times New Roman" w:hAnsi="Arial" w:cs="Arial"/>
                <w:sz w:val="24"/>
                <w:szCs w:val="24"/>
              </w:rPr>
            </w:pPr>
            <w:r>
              <w:rPr>
                <w:rFonts w:ascii="Arial" w:eastAsia="Times New Roman" w:hAnsi="Arial" w:cs="Arial"/>
                <w:sz w:val="24"/>
                <w:szCs w:val="24"/>
              </w:rPr>
              <w:t>Quarterly r</w:t>
            </w:r>
            <w:r w:rsidRPr="006C3B0A">
              <w:rPr>
                <w:rFonts w:ascii="Arial" w:eastAsia="Times New Roman" w:hAnsi="Arial" w:cs="Arial"/>
                <w:sz w:val="24"/>
                <w:szCs w:val="24"/>
              </w:rPr>
              <w:t xml:space="preserve">eporting </w:t>
            </w:r>
            <w:r>
              <w:rPr>
                <w:rFonts w:ascii="Arial" w:eastAsia="Times New Roman" w:hAnsi="Arial" w:cs="Arial"/>
                <w:sz w:val="24"/>
                <w:szCs w:val="24"/>
              </w:rPr>
              <w:t>of</w:t>
            </w:r>
            <w:r w:rsidR="00D41D27">
              <w:rPr>
                <w:rFonts w:ascii="Arial" w:eastAsia="Times New Roman" w:hAnsi="Arial" w:cs="Arial"/>
                <w:sz w:val="24"/>
                <w:szCs w:val="24"/>
              </w:rPr>
              <w:t xml:space="preserve"> MBQIP</w:t>
            </w:r>
            <w:r>
              <w:rPr>
                <w:rFonts w:ascii="Arial" w:eastAsia="Times New Roman" w:hAnsi="Arial" w:cs="Arial"/>
                <w:sz w:val="24"/>
                <w:szCs w:val="24"/>
              </w:rPr>
              <w:t xml:space="preserve"> </w:t>
            </w:r>
            <w:r w:rsidRPr="006C3B0A">
              <w:rPr>
                <w:rFonts w:ascii="Arial" w:eastAsia="Times New Roman" w:hAnsi="Arial" w:cs="Arial"/>
                <w:sz w:val="24"/>
                <w:szCs w:val="24"/>
              </w:rPr>
              <w:t>Emergency Department Transfer Communications (EDTC)</w:t>
            </w:r>
          </w:p>
        </w:tc>
      </w:tr>
      <w:tr w:rsidR="006C3B0A" w:rsidRPr="00292605" w14:paraId="6CD5DF6B" w14:textId="77777777" w:rsidTr="00110A7D">
        <w:tc>
          <w:tcPr>
            <w:tcW w:w="4225" w:type="dxa"/>
            <w:shd w:val="clear" w:color="auto" w:fill="auto"/>
          </w:tcPr>
          <w:p w14:paraId="1B2AB8DC"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5102A08B"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086CA141" w14:textId="77777777" w:rsidTr="00110A7D">
        <w:tc>
          <w:tcPr>
            <w:tcW w:w="4225" w:type="dxa"/>
            <w:shd w:val="clear" w:color="auto" w:fill="auto"/>
          </w:tcPr>
          <w:p w14:paraId="63E8ED6D"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79E95B9D"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4751B461" w14:textId="77777777" w:rsidTr="00110A7D">
        <w:tc>
          <w:tcPr>
            <w:tcW w:w="4225" w:type="dxa"/>
            <w:shd w:val="clear" w:color="auto" w:fill="auto"/>
          </w:tcPr>
          <w:p w14:paraId="4A7300F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38F91970"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1FE720B9" w14:textId="77777777" w:rsidTr="00110A7D">
        <w:tc>
          <w:tcPr>
            <w:tcW w:w="4225" w:type="dxa"/>
            <w:shd w:val="clear" w:color="auto" w:fill="auto"/>
          </w:tcPr>
          <w:p w14:paraId="2481CD26"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22A7F177"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43A71DF1" w14:textId="77777777" w:rsidTr="00110A7D">
        <w:tc>
          <w:tcPr>
            <w:tcW w:w="4225" w:type="dxa"/>
            <w:shd w:val="clear" w:color="auto" w:fill="auto"/>
          </w:tcPr>
          <w:p w14:paraId="00DF1F6B"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0AC506EB" w14:textId="77777777" w:rsidR="006C3B0A" w:rsidRPr="00292605" w:rsidRDefault="006C3B0A" w:rsidP="00110A7D">
            <w:pPr>
              <w:spacing w:after="0" w:line="240" w:lineRule="auto"/>
              <w:rPr>
                <w:rFonts w:ascii="Arial" w:eastAsia="Times New Roman" w:hAnsi="Arial" w:cs="Arial"/>
                <w:sz w:val="24"/>
                <w:szCs w:val="24"/>
              </w:rPr>
            </w:pPr>
          </w:p>
        </w:tc>
      </w:tr>
    </w:tbl>
    <w:p w14:paraId="7D349135" w14:textId="77777777" w:rsidR="006C3B0A" w:rsidRPr="00292605" w:rsidRDefault="006C3B0A" w:rsidP="006C3B0A">
      <w:pPr>
        <w:spacing w:after="0" w:line="240" w:lineRule="auto"/>
        <w:rPr>
          <w:rFonts w:ascii="Arial" w:eastAsia="Times New Roman" w:hAnsi="Arial" w:cs="Arial"/>
          <w:sz w:val="24"/>
          <w:szCs w:val="24"/>
          <w:highlight w:val="yellow"/>
        </w:rPr>
      </w:pPr>
    </w:p>
    <w:p w14:paraId="1616DCF5" w14:textId="77777777" w:rsidR="006C3B0A" w:rsidRDefault="006C3B0A" w:rsidP="00292605">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7E864516" w14:textId="77777777" w:rsidTr="00110A7D">
        <w:tc>
          <w:tcPr>
            <w:tcW w:w="4225" w:type="dxa"/>
            <w:shd w:val="clear" w:color="auto" w:fill="auto"/>
          </w:tcPr>
          <w:p w14:paraId="3E13E2B7"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1BED6D49" w14:textId="77DBFAEF" w:rsidR="006C3B0A" w:rsidRPr="00292605" w:rsidRDefault="006C3B0A" w:rsidP="00110A7D">
            <w:pPr>
              <w:spacing w:after="0" w:line="240" w:lineRule="auto"/>
              <w:rPr>
                <w:rFonts w:ascii="Arial" w:eastAsia="Times New Roman" w:hAnsi="Arial" w:cs="Arial"/>
                <w:sz w:val="24"/>
                <w:szCs w:val="24"/>
              </w:rPr>
            </w:pPr>
            <w:r w:rsidRPr="006C3B0A">
              <w:rPr>
                <w:rFonts w:ascii="Arial" w:eastAsia="Times New Roman" w:hAnsi="Arial" w:cs="Arial"/>
                <w:sz w:val="24"/>
                <w:szCs w:val="24"/>
              </w:rPr>
              <w:t>Number of Critical Access Hospital that are Participating in an Indiv</w:t>
            </w:r>
            <w:r>
              <w:rPr>
                <w:rFonts w:ascii="Arial" w:eastAsia="Times New Roman" w:hAnsi="Arial" w:cs="Arial"/>
                <w:sz w:val="24"/>
                <w:szCs w:val="24"/>
              </w:rPr>
              <w:t>i</w:t>
            </w:r>
            <w:r w:rsidRPr="006C3B0A">
              <w:rPr>
                <w:rFonts w:ascii="Arial" w:eastAsia="Times New Roman" w:hAnsi="Arial" w:cs="Arial"/>
                <w:sz w:val="24"/>
                <w:szCs w:val="24"/>
              </w:rPr>
              <w:t>dual Project</w:t>
            </w:r>
          </w:p>
        </w:tc>
      </w:tr>
      <w:tr w:rsidR="006C3B0A" w:rsidRPr="00292605" w14:paraId="4CD83A39" w14:textId="77777777" w:rsidTr="00110A7D">
        <w:tc>
          <w:tcPr>
            <w:tcW w:w="4225" w:type="dxa"/>
            <w:shd w:val="clear" w:color="auto" w:fill="auto"/>
          </w:tcPr>
          <w:p w14:paraId="0015465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4B38606E"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5D0B34AB" w14:textId="77777777" w:rsidTr="00110A7D">
        <w:tc>
          <w:tcPr>
            <w:tcW w:w="4225" w:type="dxa"/>
            <w:shd w:val="clear" w:color="auto" w:fill="auto"/>
          </w:tcPr>
          <w:p w14:paraId="1E3E7127"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5C87B3D7"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7EA3B359" w14:textId="77777777" w:rsidTr="00110A7D">
        <w:tc>
          <w:tcPr>
            <w:tcW w:w="4225" w:type="dxa"/>
            <w:shd w:val="clear" w:color="auto" w:fill="auto"/>
          </w:tcPr>
          <w:p w14:paraId="11F05DBD"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4D48D86D"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77E7B0E5" w14:textId="77777777" w:rsidTr="00110A7D">
        <w:tc>
          <w:tcPr>
            <w:tcW w:w="4225" w:type="dxa"/>
            <w:shd w:val="clear" w:color="auto" w:fill="auto"/>
          </w:tcPr>
          <w:p w14:paraId="692450CB"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313C7881"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379071FB" w14:textId="77777777" w:rsidTr="00110A7D">
        <w:tc>
          <w:tcPr>
            <w:tcW w:w="4225" w:type="dxa"/>
            <w:shd w:val="clear" w:color="auto" w:fill="auto"/>
          </w:tcPr>
          <w:p w14:paraId="0E7A3EB3"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02C41619" w14:textId="77777777" w:rsidR="006C3B0A" w:rsidRPr="00292605" w:rsidRDefault="006C3B0A" w:rsidP="00110A7D">
            <w:pPr>
              <w:spacing w:after="0" w:line="240" w:lineRule="auto"/>
              <w:rPr>
                <w:rFonts w:ascii="Arial" w:eastAsia="Times New Roman" w:hAnsi="Arial" w:cs="Arial"/>
                <w:sz w:val="24"/>
                <w:szCs w:val="24"/>
              </w:rPr>
            </w:pPr>
          </w:p>
        </w:tc>
      </w:tr>
    </w:tbl>
    <w:p w14:paraId="2A0232C5" w14:textId="77777777" w:rsidR="00D522AF" w:rsidRDefault="00D522AF" w:rsidP="00D522AF">
      <w:pPr>
        <w:spacing w:after="0" w:line="240" w:lineRule="auto"/>
        <w:rPr>
          <w:rFonts w:ascii="Arial" w:eastAsia="Times New Roman" w:hAnsi="Arial" w:cs="Arial"/>
          <w:sz w:val="24"/>
          <w:szCs w:val="24"/>
        </w:rPr>
      </w:pPr>
    </w:p>
    <w:p w14:paraId="26A7C4EF"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IV - Project Budget </w:t>
      </w:r>
    </w:p>
    <w:p w14:paraId="55788158" w14:textId="77777777" w:rsidR="00DE36D8"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Complete the Program </w:t>
      </w:r>
      <w:r w:rsidRPr="00DE36D8">
        <w:rPr>
          <w:rFonts w:ascii="Arial" w:eastAsia="Times New Roman" w:hAnsi="Arial" w:cs="Arial"/>
          <w:sz w:val="24"/>
          <w:szCs w:val="24"/>
        </w:rPr>
        <w:t>Budget Template using the file Flex SFY 202</w:t>
      </w:r>
      <w:r w:rsidR="0042063A" w:rsidRPr="00DE36D8">
        <w:rPr>
          <w:rFonts w:ascii="Arial" w:eastAsia="Times New Roman" w:hAnsi="Arial" w:cs="Arial"/>
          <w:sz w:val="24"/>
          <w:szCs w:val="24"/>
        </w:rPr>
        <w:t>4</w:t>
      </w:r>
      <w:r w:rsidR="00F7690F" w:rsidRPr="00DE36D8">
        <w:rPr>
          <w:rFonts w:ascii="Arial" w:eastAsia="Times New Roman" w:hAnsi="Arial" w:cs="Arial"/>
          <w:sz w:val="24"/>
          <w:szCs w:val="24"/>
        </w:rPr>
        <w:t>-202</w:t>
      </w:r>
      <w:r w:rsidR="002C187E" w:rsidRPr="00DE36D8">
        <w:rPr>
          <w:rFonts w:ascii="Arial" w:eastAsia="Times New Roman" w:hAnsi="Arial" w:cs="Arial"/>
          <w:sz w:val="24"/>
          <w:szCs w:val="24"/>
        </w:rPr>
        <w:t>6</w:t>
      </w:r>
      <w:r w:rsidRPr="00DE36D8">
        <w:rPr>
          <w:rFonts w:ascii="Arial" w:eastAsia="Times New Roman" w:hAnsi="Arial" w:cs="Arial"/>
          <w:sz w:val="24"/>
          <w:szCs w:val="24"/>
        </w:rPr>
        <w:t xml:space="preserve"> Budget Template.</w:t>
      </w:r>
      <w:r w:rsidR="0039719C" w:rsidRPr="00DE36D8">
        <w:rPr>
          <w:rFonts w:ascii="Arial" w:eastAsia="Times New Roman" w:hAnsi="Arial" w:cs="Arial"/>
          <w:sz w:val="24"/>
          <w:szCs w:val="24"/>
        </w:rPr>
        <w:t xml:space="preserve"> </w:t>
      </w:r>
      <w:r w:rsidR="00AA675D" w:rsidRPr="00DE36D8">
        <w:rPr>
          <w:rFonts w:ascii="Arial" w:eastAsia="Times New Roman" w:hAnsi="Arial" w:cs="Arial"/>
          <w:sz w:val="24"/>
          <w:szCs w:val="24"/>
        </w:rPr>
        <w:t xml:space="preserve">Applicants may select to apply for one or both of the following Program Areas: </w:t>
      </w:r>
    </w:p>
    <w:p w14:paraId="2152BE23" w14:textId="77777777" w:rsidR="00DE36D8" w:rsidRPr="00DE36D8" w:rsidRDefault="00DE36D8" w:rsidP="00DA160F">
      <w:pPr>
        <w:spacing w:after="0" w:line="240" w:lineRule="auto"/>
        <w:rPr>
          <w:rFonts w:ascii="Arial" w:eastAsia="Times New Roman" w:hAnsi="Arial" w:cs="Arial"/>
          <w:sz w:val="24"/>
          <w:szCs w:val="24"/>
        </w:rPr>
      </w:pPr>
    </w:p>
    <w:p w14:paraId="33F4B83A" w14:textId="77777777" w:rsidR="00DE36D8" w:rsidRPr="00DE36D8" w:rsidRDefault="00AA675D" w:rsidP="00DE36D8">
      <w:pPr>
        <w:pStyle w:val="ListParagraph"/>
        <w:numPr>
          <w:ilvl w:val="0"/>
          <w:numId w:val="12"/>
        </w:numPr>
        <w:spacing w:after="0" w:line="240" w:lineRule="auto"/>
        <w:rPr>
          <w:rFonts w:ascii="Arial" w:eastAsia="Times New Roman" w:hAnsi="Arial" w:cs="Arial"/>
          <w:sz w:val="24"/>
          <w:szCs w:val="24"/>
        </w:rPr>
      </w:pPr>
      <w:r w:rsidRPr="00DE36D8">
        <w:rPr>
          <w:rFonts w:ascii="Arial" w:eastAsia="Times New Roman" w:hAnsi="Arial" w:cs="Arial"/>
          <w:sz w:val="24"/>
          <w:szCs w:val="24"/>
        </w:rPr>
        <w:t>Quality Improvement Program Area</w:t>
      </w:r>
    </w:p>
    <w:p w14:paraId="5F81C419" w14:textId="77777777" w:rsidR="00DE36D8" w:rsidRPr="00DE36D8" w:rsidRDefault="00AA675D" w:rsidP="00DE36D8">
      <w:pPr>
        <w:pStyle w:val="ListParagraph"/>
        <w:numPr>
          <w:ilvl w:val="0"/>
          <w:numId w:val="12"/>
        </w:numPr>
        <w:spacing w:after="0" w:line="240" w:lineRule="auto"/>
        <w:rPr>
          <w:rFonts w:ascii="Arial" w:eastAsia="Times New Roman" w:hAnsi="Arial" w:cs="Arial"/>
          <w:sz w:val="24"/>
          <w:szCs w:val="24"/>
        </w:rPr>
      </w:pPr>
      <w:r w:rsidRPr="00DE36D8">
        <w:rPr>
          <w:rFonts w:ascii="Arial" w:eastAsia="Times New Roman" w:hAnsi="Arial" w:cs="Arial"/>
          <w:sz w:val="24"/>
          <w:szCs w:val="24"/>
        </w:rPr>
        <w:t xml:space="preserve">Financial and Operational Program Area. </w:t>
      </w:r>
    </w:p>
    <w:p w14:paraId="04980F86" w14:textId="77777777" w:rsidR="00DE36D8" w:rsidRPr="00DE36D8" w:rsidRDefault="00DE36D8" w:rsidP="00DE36D8">
      <w:pPr>
        <w:spacing w:after="0" w:line="240" w:lineRule="auto"/>
        <w:rPr>
          <w:rFonts w:ascii="Arial" w:eastAsia="Times New Roman" w:hAnsi="Arial" w:cs="Arial"/>
          <w:sz w:val="24"/>
          <w:szCs w:val="24"/>
        </w:rPr>
      </w:pPr>
    </w:p>
    <w:p w14:paraId="2654B33E" w14:textId="23ABB029" w:rsidR="00DA160F" w:rsidRPr="00DE36D8" w:rsidRDefault="00AA675D" w:rsidP="00DE36D8">
      <w:pPr>
        <w:spacing w:after="0" w:line="240" w:lineRule="auto"/>
        <w:rPr>
          <w:rFonts w:ascii="Arial" w:eastAsia="Times New Roman" w:hAnsi="Arial" w:cs="Arial"/>
          <w:sz w:val="24"/>
          <w:szCs w:val="24"/>
        </w:rPr>
      </w:pPr>
      <w:r w:rsidRPr="00DE36D8">
        <w:rPr>
          <w:rFonts w:ascii="Arial" w:eastAsia="Times New Roman" w:hAnsi="Arial" w:cs="Arial"/>
          <w:sz w:val="24"/>
          <w:szCs w:val="24"/>
        </w:rPr>
        <w:t xml:space="preserve">The Conference/Meetings </w:t>
      </w:r>
      <w:r w:rsidR="00DE36D8">
        <w:rPr>
          <w:rFonts w:ascii="Arial" w:eastAsia="Times New Roman" w:hAnsi="Arial" w:cs="Arial"/>
          <w:sz w:val="24"/>
          <w:szCs w:val="24"/>
        </w:rPr>
        <w:t>B</w:t>
      </w:r>
      <w:r w:rsidRPr="00DE36D8">
        <w:rPr>
          <w:rFonts w:ascii="Arial" w:eastAsia="Times New Roman" w:hAnsi="Arial" w:cs="Arial"/>
          <w:sz w:val="24"/>
          <w:szCs w:val="24"/>
        </w:rPr>
        <w:t xml:space="preserve">udget </w:t>
      </w:r>
      <w:r w:rsidR="00DE36D8" w:rsidRPr="00DE36D8">
        <w:rPr>
          <w:rFonts w:ascii="Arial" w:eastAsia="Times New Roman" w:hAnsi="Arial" w:cs="Arial"/>
          <w:sz w:val="24"/>
          <w:szCs w:val="24"/>
        </w:rPr>
        <w:t>supports both</w:t>
      </w:r>
      <w:r w:rsidRPr="00DE36D8">
        <w:rPr>
          <w:rFonts w:ascii="Arial" w:eastAsia="Times New Roman" w:hAnsi="Arial" w:cs="Arial"/>
          <w:sz w:val="24"/>
          <w:szCs w:val="24"/>
        </w:rPr>
        <w:t xml:space="preserve"> </w:t>
      </w:r>
      <w:r w:rsidR="00DE36D8" w:rsidRPr="00DE36D8">
        <w:rPr>
          <w:rFonts w:ascii="Arial" w:eastAsia="Times New Roman" w:hAnsi="Arial" w:cs="Arial"/>
          <w:sz w:val="24"/>
          <w:szCs w:val="24"/>
        </w:rPr>
        <w:t>P</w:t>
      </w:r>
      <w:r w:rsidRPr="00DE36D8">
        <w:rPr>
          <w:rFonts w:ascii="Arial" w:eastAsia="Times New Roman" w:hAnsi="Arial" w:cs="Arial"/>
          <w:sz w:val="24"/>
          <w:szCs w:val="24"/>
        </w:rPr>
        <w:t>rogram Area</w:t>
      </w:r>
      <w:r w:rsidR="00DE36D8" w:rsidRPr="00DE36D8">
        <w:rPr>
          <w:rFonts w:ascii="Arial" w:eastAsia="Times New Roman" w:hAnsi="Arial" w:cs="Arial"/>
          <w:sz w:val="24"/>
          <w:szCs w:val="24"/>
        </w:rPr>
        <w:t>s</w:t>
      </w:r>
      <w:r w:rsidRPr="00DE36D8">
        <w:rPr>
          <w:rFonts w:ascii="Arial" w:eastAsia="Times New Roman" w:hAnsi="Arial" w:cs="Arial"/>
          <w:sz w:val="24"/>
          <w:szCs w:val="24"/>
        </w:rPr>
        <w:t xml:space="preserve">. </w:t>
      </w:r>
      <w:r w:rsidR="0039719C" w:rsidRPr="00DE36D8">
        <w:rPr>
          <w:rFonts w:ascii="Arial" w:eastAsia="Times New Roman" w:hAnsi="Arial" w:cs="Arial"/>
          <w:sz w:val="24"/>
          <w:szCs w:val="24"/>
        </w:rPr>
        <w:t xml:space="preserve">The </w:t>
      </w:r>
      <w:r w:rsidR="00DE36D8" w:rsidRPr="00DE36D8">
        <w:rPr>
          <w:rFonts w:ascii="Arial" w:eastAsia="Times New Roman" w:hAnsi="Arial" w:cs="Arial"/>
          <w:sz w:val="24"/>
          <w:szCs w:val="24"/>
        </w:rPr>
        <w:t>Conference</w:t>
      </w:r>
      <w:r w:rsidR="00D41D27">
        <w:rPr>
          <w:rFonts w:ascii="Arial" w:eastAsia="Times New Roman" w:hAnsi="Arial" w:cs="Arial"/>
          <w:sz w:val="24"/>
          <w:szCs w:val="24"/>
        </w:rPr>
        <w:t>/</w:t>
      </w:r>
      <w:r w:rsidR="00DE36D8" w:rsidRPr="00DE36D8">
        <w:rPr>
          <w:rFonts w:ascii="Arial" w:eastAsia="Times New Roman" w:hAnsi="Arial" w:cs="Arial"/>
          <w:sz w:val="24"/>
          <w:szCs w:val="24"/>
        </w:rPr>
        <w:t>Meeting B</w:t>
      </w:r>
      <w:r w:rsidR="0039719C" w:rsidRPr="00DE36D8">
        <w:rPr>
          <w:rFonts w:ascii="Arial" w:eastAsia="Times New Roman" w:hAnsi="Arial" w:cs="Arial"/>
          <w:sz w:val="24"/>
          <w:szCs w:val="24"/>
        </w:rPr>
        <w:t>udget must include</w:t>
      </w:r>
      <w:r w:rsidR="0042063A" w:rsidRPr="00DE36D8">
        <w:rPr>
          <w:rFonts w:ascii="Arial" w:eastAsia="Times New Roman" w:hAnsi="Arial" w:cs="Arial"/>
          <w:sz w:val="24"/>
          <w:szCs w:val="24"/>
        </w:rPr>
        <w:t xml:space="preserve"> </w:t>
      </w:r>
      <w:r w:rsidR="00DE36D8" w:rsidRPr="00DE36D8">
        <w:rPr>
          <w:rFonts w:ascii="Arial" w:eastAsia="Times New Roman" w:hAnsi="Arial" w:cs="Arial"/>
          <w:sz w:val="24"/>
          <w:szCs w:val="24"/>
        </w:rPr>
        <w:t xml:space="preserve">two in-person </w:t>
      </w:r>
      <w:r w:rsidR="0042063A" w:rsidRPr="00DE36D8">
        <w:rPr>
          <w:rFonts w:ascii="Arial" w:eastAsia="Times New Roman" w:hAnsi="Arial" w:cs="Arial"/>
          <w:sz w:val="24"/>
          <w:szCs w:val="24"/>
        </w:rPr>
        <w:t>CAH</w:t>
      </w:r>
      <w:r w:rsidR="00684C99" w:rsidRPr="00DE36D8">
        <w:rPr>
          <w:rFonts w:ascii="Arial" w:eastAsia="Times New Roman" w:hAnsi="Arial" w:cs="Arial"/>
          <w:sz w:val="24"/>
          <w:szCs w:val="24"/>
        </w:rPr>
        <w:t xml:space="preserve"> statewide </w:t>
      </w:r>
      <w:r w:rsidR="0039719C" w:rsidRPr="00DE36D8">
        <w:rPr>
          <w:rFonts w:ascii="Arial" w:eastAsia="Times New Roman" w:hAnsi="Arial" w:cs="Arial"/>
          <w:sz w:val="24"/>
          <w:szCs w:val="24"/>
        </w:rPr>
        <w:t>meetings</w:t>
      </w:r>
      <w:r w:rsidR="004675C8" w:rsidRPr="00DE36D8">
        <w:rPr>
          <w:rFonts w:ascii="Arial" w:eastAsia="Times New Roman" w:hAnsi="Arial" w:cs="Arial"/>
          <w:sz w:val="24"/>
          <w:szCs w:val="24"/>
        </w:rPr>
        <w:t>/</w:t>
      </w:r>
      <w:r w:rsidR="00DE36D8" w:rsidRPr="00DE36D8">
        <w:rPr>
          <w:rFonts w:ascii="Arial" w:eastAsia="Times New Roman" w:hAnsi="Arial" w:cs="Arial"/>
          <w:sz w:val="24"/>
          <w:szCs w:val="24"/>
        </w:rPr>
        <w:t>conference and (if requested)</w:t>
      </w:r>
      <w:r w:rsidR="004675C8" w:rsidRPr="00DE36D8">
        <w:rPr>
          <w:rFonts w:ascii="Arial" w:eastAsia="Times New Roman" w:hAnsi="Arial" w:cs="Arial"/>
          <w:sz w:val="24"/>
          <w:szCs w:val="24"/>
        </w:rPr>
        <w:t xml:space="preserve"> regional meetings (virtual</w:t>
      </w:r>
      <w:r w:rsidR="00684C99" w:rsidRPr="00DE36D8">
        <w:rPr>
          <w:rFonts w:ascii="Arial" w:eastAsia="Times New Roman" w:hAnsi="Arial" w:cs="Arial"/>
          <w:sz w:val="24"/>
          <w:szCs w:val="24"/>
        </w:rPr>
        <w:t xml:space="preserve">, </w:t>
      </w:r>
      <w:r w:rsidR="004675C8" w:rsidRPr="00DE36D8">
        <w:rPr>
          <w:rFonts w:ascii="Arial" w:eastAsia="Times New Roman" w:hAnsi="Arial" w:cs="Arial"/>
          <w:sz w:val="24"/>
          <w:szCs w:val="24"/>
        </w:rPr>
        <w:t>onsite</w:t>
      </w:r>
      <w:r w:rsidR="00684C99" w:rsidRPr="00DE36D8">
        <w:rPr>
          <w:rFonts w:ascii="Arial" w:eastAsia="Times New Roman" w:hAnsi="Arial" w:cs="Arial"/>
          <w:sz w:val="24"/>
          <w:szCs w:val="24"/>
        </w:rPr>
        <w:t xml:space="preserve"> or hybrid</w:t>
      </w:r>
      <w:r w:rsidR="004675C8" w:rsidRPr="00DE36D8">
        <w:rPr>
          <w:rFonts w:ascii="Arial" w:eastAsia="Times New Roman" w:hAnsi="Arial" w:cs="Arial"/>
          <w:sz w:val="24"/>
          <w:szCs w:val="24"/>
        </w:rPr>
        <w:t>)</w:t>
      </w:r>
      <w:r w:rsidR="0042063A" w:rsidRPr="00DE36D8">
        <w:rPr>
          <w:rFonts w:ascii="Arial" w:eastAsia="Times New Roman" w:hAnsi="Arial" w:cs="Arial"/>
          <w:sz w:val="24"/>
          <w:szCs w:val="24"/>
        </w:rPr>
        <w:t>.</w:t>
      </w:r>
    </w:p>
    <w:p w14:paraId="3D23DFD9" w14:textId="116BF74D" w:rsidR="003536A9" w:rsidRDefault="003536A9" w:rsidP="00DA160F">
      <w:pPr>
        <w:spacing w:after="0" w:line="240" w:lineRule="auto"/>
        <w:rPr>
          <w:rFonts w:ascii="Arial" w:eastAsia="Times New Roman" w:hAnsi="Arial" w:cs="Arial"/>
          <w:sz w:val="24"/>
          <w:szCs w:val="24"/>
        </w:rPr>
      </w:pPr>
    </w:p>
    <w:p w14:paraId="2FF32549" w14:textId="77777777" w:rsidR="00DE36D8" w:rsidRDefault="00DE36D8" w:rsidP="00DA160F">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4765"/>
        <w:gridCol w:w="2970"/>
        <w:gridCol w:w="2340"/>
      </w:tblGrid>
      <w:tr w:rsidR="00DE36D8" w14:paraId="78E8B4DD" w14:textId="77777777" w:rsidTr="00DE36D8">
        <w:tc>
          <w:tcPr>
            <w:tcW w:w="4765" w:type="dxa"/>
          </w:tcPr>
          <w:p w14:paraId="2CC6CC10" w14:textId="0C91D543" w:rsidR="00DE36D8" w:rsidRPr="00DE36D8" w:rsidRDefault="00DE36D8" w:rsidP="00DE36D8">
            <w:pPr>
              <w:jc w:val="center"/>
              <w:rPr>
                <w:rFonts w:ascii="Arial" w:eastAsia="Times New Roman" w:hAnsi="Arial" w:cs="Arial"/>
                <w:b/>
                <w:bCs/>
                <w:sz w:val="24"/>
                <w:szCs w:val="24"/>
              </w:rPr>
            </w:pPr>
            <w:r w:rsidRPr="00DE36D8">
              <w:rPr>
                <w:rFonts w:ascii="Arial" w:eastAsia="Times New Roman" w:hAnsi="Arial" w:cs="Arial"/>
                <w:b/>
                <w:bCs/>
                <w:sz w:val="24"/>
                <w:szCs w:val="24"/>
              </w:rPr>
              <w:t>Budget Categories</w:t>
            </w:r>
          </w:p>
        </w:tc>
        <w:tc>
          <w:tcPr>
            <w:tcW w:w="2970" w:type="dxa"/>
          </w:tcPr>
          <w:p w14:paraId="4FB115E6" w14:textId="79353BDB" w:rsidR="00DE36D8" w:rsidRPr="00DE36D8" w:rsidRDefault="00DE36D8" w:rsidP="00DE36D8">
            <w:pPr>
              <w:jc w:val="center"/>
              <w:rPr>
                <w:rFonts w:ascii="Arial" w:eastAsia="Times New Roman" w:hAnsi="Arial" w:cs="Arial"/>
                <w:b/>
                <w:bCs/>
                <w:sz w:val="24"/>
                <w:szCs w:val="24"/>
              </w:rPr>
            </w:pPr>
            <w:r w:rsidRPr="00DE36D8">
              <w:rPr>
                <w:rFonts w:ascii="Arial" w:eastAsia="Times New Roman" w:hAnsi="Arial" w:cs="Arial"/>
                <w:b/>
                <w:bCs/>
                <w:sz w:val="24"/>
                <w:szCs w:val="24"/>
              </w:rPr>
              <w:t>2024-2025</w:t>
            </w:r>
          </w:p>
        </w:tc>
        <w:tc>
          <w:tcPr>
            <w:tcW w:w="2340" w:type="dxa"/>
          </w:tcPr>
          <w:p w14:paraId="57A1E55B" w14:textId="6DC640AE" w:rsidR="00DE36D8" w:rsidRPr="00DE36D8" w:rsidRDefault="00DE36D8" w:rsidP="00DE36D8">
            <w:pPr>
              <w:jc w:val="center"/>
              <w:rPr>
                <w:rFonts w:ascii="Arial" w:eastAsia="Times New Roman" w:hAnsi="Arial" w:cs="Arial"/>
                <w:b/>
                <w:bCs/>
                <w:sz w:val="24"/>
                <w:szCs w:val="24"/>
              </w:rPr>
            </w:pPr>
            <w:r w:rsidRPr="00DE36D8">
              <w:rPr>
                <w:rFonts w:ascii="Arial" w:eastAsia="Times New Roman" w:hAnsi="Arial" w:cs="Arial"/>
                <w:b/>
                <w:bCs/>
                <w:sz w:val="24"/>
                <w:szCs w:val="24"/>
              </w:rPr>
              <w:t>2025-2026</w:t>
            </w:r>
          </w:p>
        </w:tc>
      </w:tr>
      <w:tr w:rsidR="00DE36D8" w14:paraId="15407970" w14:textId="77777777" w:rsidTr="00DE36D8">
        <w:tc>
          <w:tcPr>
            <w:tcW w:w="4765" w:type="dxa"/>
          </w:tcPr>
          <w:p w14:paraId="126F7634" w14:textId="7307A490" w:rsidR="00DE36D8" w:rsidRPr="00DE36D8" w:rsidRDefault="00DE36D8" w:rsidP="00DA160F">
            <w:pPr>
              <w:rPr>
                <w:rFonts w:ascii="Arial" w:eastAsia="Times New Roman" w:hAnsi="Arial" w:cs="Arial"/>
                <w:sz w:val="24"/>
                <w:szCs w:val="24"/>
              </w:rPr>
            </w:pPr>
            <w:r w:rsidRPr="00DE36D8">
              <w:rPr>
                <w:rFonts w:ascii="Arial" w:eastAsia="Times New Roman" w:hAnsi="Arial" w:cs="Arial"/>
                <w:sz w:val="24"/>
                <w:szCs w:val="24"/>
              </w:rPr>
              <w:t xml:space="preserve">Quality Improvement </w:t>
            </w:r>
            <w:r>
              <w:rPr>
                <w:rFonts w:ascii="Arial" w:eastAsia="Times New Roman" w:hAnsi="Arial" w:cs="Arial"/>
                <w:sz w:val="24"/>
                <w:szCs w:val="24"/>
              </w:rPr>
              <w:t>P</w:t>
            </w:r>
            <w:r w:rsidRPr="00DE36D8">
              <w:rPr>
                <w:rFonts w:ascii="Arial" w:eastAsia="Times New Roman" w:hAnsi="Arial" w:cs="Arial"/>
                <w:sz w:val="24"/>
                <w:szCs w:val="24"/>
              </w:rPr>
              <w:t xml:space="preserve">rogram </w:t>
            </w:r>
            <w:r>
              <w:rPr>
                <w:rFonts w:ascii="Arial" w:eastAsia="Times New Roman" w:hAnsi="Arial" w:cs="Arial"/>
                <w:sz w:val="24"/>
                <w:szCs w:val="24"/>
              </w:rPr>
              <w:t>A</w:t>
            </w:r>
            <w:r w:rsidRPr="00DE36D8">
              <w:rPr>
                <w:rFonts w:ascii="Arial" w:eastAsia="Times New Roman" w:hAnsi="Arial" w:cs="Arial"/>
                <w:sz w:val="24"/>
                <w:szCs w:val="24"/>
              </w:rPr>
              <w:t>rea</w:t>
            </w:r>
          </w:p>
        </w:tc>
        <w:tc>
          <w:tcPr>
            <w:tcW w:w="2970" w:type="dxa"/>
          </w:tcPr>
          <w:p w14:paraId="49E253D2" w14:textId="5C53EDE8"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$16</w:t>
            </w:r>
            <w:r w:rsidR="00292605">
              <w:rPr>
                <w:rFonts w:ascii="Arial" w:eastAsia="Times New Roman" w:hAnsi="Arial" w:cs="Arial"/>
                <w:sz w:val="24"/>
                <w:szCs w:val="24"/>
              </w:rPr>
              <w:t>5</w:t>
            </w:r>
            <w:r w:rsidRPr="00DE36D8">
              <w:rPr>
                <w:rFonts w:ascii="Arial" w:eastAsia="Times New Roman" w:hAnsi="Arial" w:cs="Arial"/>
                <w:sz w:val="24"/>
                <w:szCs w:val="24"/>
              </w:rPr>
              <w:t>,000</w:t>
            </w:r>
          </w:p>
        </w:tc>
        <w:tc>
          <w:tcPr>
            <w:tcW w:w="2340" w:type="dxa"/>
          </w:tcPr>
          <w:p w14:paraId="0AB678AF" w14:textId="4BE5F8B8"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$16</w:t>
            </w:r>
            <w:r w:rsidR="00292605">
              <w:rPr>
                <w:rFonts w:ascii="Arial" w:eastAsia="Times New Roman" w:hAnsi="Arial" w:cs="Arial"/>
                <w:sz w:val="24"/>
                <w:szCs w:val="24"/>
              </w:rPr>
              <w:t>5</w:t>
            </w:r>
            <w:r w:rsidRPr="00DE36D8">
              <w:rPr>
                <w:rFonts w:ascii="Arial" w:eastAsia="Times New Roman" w:hAnsi="Arial" w:cs="Arial"/>
                <w:sz w:val="24"/>
                <w:szCs w:val="24"/>
              </w:rPr>
              <w:t>,000</w:t>
            </w:r>
          </w:p>
        </w:tc>
      </w:tr>
      <w:tr w:rsidR="00DE36D8" w14:paraId="51B82B8A" w14:textId="77777777" w:rsidTr="00DE36D8">
        <w:tc>
          <w:tcPr>
            <w:tcW w:w="4765" w:type="dxa"/>
          </w:tcPr>
          <w:p w14:paraId="657F8970" w14:textId="07A9643B" w:rsidR="00DE36D8" w:rsidRPr="00DE36D8" w:rsidRDefault="00DE36D8" w:rsidP="00DA160F">
            <w:pPr>
              <w:rPr>
                <w:rFonts w:ascii="Arial" w:eastAsia="Times New Roman" w:hAnsi="Arial" w:cs="Arial"/>
                <w:sz w:val="24"/>
                <w:szCs w:val="24"/>
              </w:rPr>
            </w:pPr>
            <w:r w:rsidRPr="00DE36D8">
              <w:rPr>
                <w:rFonts w:ascii="Arial" w:eastAsia="Times New Roman" w:hAnsi="Arial" w:cs="Arial"/>
                <w:sz w:val="24"/>
                <w:szCs w:val="24"/>
              </w:rPr>
              <w:t xml:space="preserve">Financial and Operational </w:t>
            </w:r>
            <w:r>
              <w:rPr>
                <w:rFonts w:ascii="Arial" w:eastAsia="Times New Roman" w:hAnsi="Arial" w:cs="Arial"/>
                <w:sz w:val="24"/>
                <w:szCs w:val="24"/>
              </w:rPr>
              <w:t>P</w:t>
            </w:r>
            <w:r w:rsidRPr="00DE36D8">
              <w:rPr>
                <w:rFonts w:ascii="Arial" w:eastAsia="Times New Roman" w:hAnsi="Arial" w:cs="Arial"/>
                <w:sz w:val="24"/>
                <w:szCs w:val="24"/>
              </w:rPr>
              <w:t xml:space="preserve">rogram </w:t>
            </w:r>
            <w:r>
              <w:rPr>
                <w:rFonts w:ascii="Arial" w:eastAsia="Times New Roman" w:hAnsi="Arial" w:cs="Arial"/>
                <w:sz w:val="24"/>
                <w:szCs w:val="24"/>
              </w:rPr>
              <w:t>A</w:t>
            </w:r>
            <w:r w:rsidRPr="00DE36D8">
              <w:rPr>
                <w:rFonts w:ascii="Arial" w:eastAsia="Times New Roman" w:hAnsi="Arial" w:cs="Arial"/>
                <w:sz w:val="24"/>
                <w:szCs w:val="24"/>
              </w:rPr>
              <w:t>rea</w:t>
            </w:r>
          </w:p>
        </w:tc>
        <w:tc>
          <w:tcPr>
            <w:tcW w:w="2970" w:type="dxa"/>
          </w:tcPr>
          <w:p w14:paraId="6EE46D6C" w14:textId="58337DF2"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$16</w:t>
            </w:r>
            <w:r w:rsidR="00292605">
              <w:rPr>
                <w:rFonts w:ascii="Arial" w:eastAsia="Times New Roman" w:hAnsi="Arial" w:cs="Arial"/>
                <w:sz w:val="24"/>
                <w:szCs w:val="24"/>
              </w:rPr>
              <w:t>5</w:t>
            </w:r>
            <w:r w:rsidRPr="00DE36D8">
              <w:rPr>
                <w:rFonts w:ascii="Arial" w:eastAsia="Times New Roman" w:hAnsi="Arial" w:cs="Arial"/>
                <w:sz w:val="24"/>
                <w:szCs w:val="24"/>
              </w:rPr>
              <w:t>,000</w:t>
            </w:r>
          </w:p>
        </w:tc>
        <w:tc>
          <w:tcPr>
            <w:tcW w:w="2340" w:type="dxa"/>
          </w:tcPr>
          <w:p w14:paraId="4C46C31E" w14:textId="5EF95117"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$16</w:t>
            </w:r>
            <w:r w:rsidR="00292605">
              <w:rPr>
                <w:rFonts w:ascii="Arial" w:eastAsia="Times New Roman" w:hAnsi="Arial" w:cs="Arial"/>
                <w:sz w:val="24"/>
                <w:szCs w:val="24"/>
              </w:rPr>
              <w:t>5</w:t>
            </w:r>
            <w:r w:rsidRPr="00DE36D8">
              <w:rPr>
                <w:rFonts w:ascii="Arial" w:eastAsia="Times New Roman" w:hAnsi="Arial" w:cs="Arial"/>
                <w:sz w:val="24"/>
                <w:szCs w:val="24"/>
              </w:rPr>
              <w:t>,000</w:t>
            </w:r>
          </w:p>
        </w:tc>
      </w:tr>
      <w:tr w:rsidR="00DE36D8" w14:paraId="61065037" w14:textId="77777777" w:rsidTr="00DE36D8">
        <w:tc>
          <w:tcPr>
            <w:tcW w:w="4765" w:type="dxa"/>
          </w:tcPr>
          <w:p w14:paraId="216B3E94" w14:textId="549733B4" w:rsidR="00DE36D8" w:rsidRPr="00DE36D8" w:rsidRDefault="00DE36D8" w:rsidP="00DA160F">
            <w:pPr>
              <w:rPr>
                <w:rFonts w:ascii="Arial" w:eastAsia="Times New Roman" w:hAnsi="Arial" w:cs="Arial"/>
                <w:sz w:val="24"/>
                <w:szCs w:val="24"/>
              </w:rPr>
            </w:pPr>
            <w:r w:rsidRPr="00DE36D8">
              <w:rPr>
                <w:rFonts w:ascii="Arial" w:eastAsia="Times New Roman" w:hAnsi="Arial" w:cs="Arial"/>
                <w:sz w:val="24"/>
                <w:szCs w:val="24"/>
              </w:rPr>
              <w:t>Conferences/</w:t>
            </w:r>
            <w:r>
              <w:rPr>
                <w:rFonts w:ascii="Arial" w:eastAsia="Times New Roman" w:hAnsi="Arial" w:cs="Arial"/>
                <w:sz w:val="24"/>
                <w:szCs w:val="24"/>
              </w:rPr>
              <w:t>M</w:t>
            </w:r>
            <w:r w:rsidRPr="00DE36D8">
              <w:rPr>
                <w:rFonts w:ascii="Arial" w:eastAsia="Times New Roman" w:hAnsi="Arial" w:cs="Arial"/>
                <w:sz w:val="24"/>
                <w:szCs w:val="24"/>
              </w:rPr>
              <w:t>eetings</w:t>
            </w:r>
          </w:p>
        </w:tc>
        <w:tc>
          <w:tcPr>
            <w:tcW w:w="2970" w:type="dxa"/>
          </w:tcPr>
          <w:p w14:paraId="502746F0" w14:textId="421CDC40"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$20,000</w:t>
            </w:r>
          </w:p>
        </w:tc>
        <w:tc>
          <w:tcPr>
            <w:tcW w:w="2340" w:type="dxa"/>
          </w:tcPr>
          <w:p w14:paraId="0DD93657" w14:textId="22402D22"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$20,000</w:t>
            </w:r>
          </w:p>
        </w:tc>
      </w:tr>
      <w:tr w:rsidR="00DE36D8" w14:paraId="3D446960" w14:textId="77777777" w:rsidTr="00DE36D8">
        <w:tc>
          <w:tcPr>
            <w:tcW w:w="4765" w:type="dxa"/>
            <w:shd w:val="clear" w:color="auto" w:fill="D9D9D9" w:themeFill="background1" w:themeFillShade="D9"/>
          </w:tcPr>
          <w:p w14:paraId="4D819D9F" w14:textId="7480DB43" w:rsidR="00DE36D8" w:rsidRPr="00DE36D8" w:rsidRDefault="00DE36D8" w:rsidP="00DA160F">
            <w:pPr>
              <w:rPr>
                <w:rFonts w:ascii="Arial" w:eastAsia="Times New Roman" w:hAnsi="Arial" w:cs="Arial"/>
                <w:b/>
                <w:bCs/>
                <w:sz w:val="24"/>
                <w:szCs w:val="24"/>
              </w:rPr>
            </w:pPr>
            <w:r w:rsidRPr="00DE36D8">
              <w:rPr>
                <w:rFonts w:ascii="Arial" w:eastAsia="Times New Roman" w:hAnsi="Arial" w:cs="Arial"/>
                <w:b/>
                <w:bCs/>
                <w:sz w:val="24"/>
                <w:szCs w:val="24"/>
              </w:rPr>
              <w:t xml:space="preserve">Total </w:t>
            </w:r>
          </w:p>
        </w:tc>
        <w:tc>
          <w:tcPr>
            <w:tcW w:w="2970" w:type="dxa"/>
            <w:shd w:val="clear" w:color="auto" w:fill="D9D9D9" w:themeFill="background1" w:themeFillShade="D9"/>
          </w:tcPr>
          <w:p w14:paraId="0088C5F7" w14:textId="18A3FFDA" w:rsidR="00DE36D8" w:rsidRPr="00DE36D8" w:rsidRDefault="00DE36D8" w:rsidP="00DE36D8">
            <w:pPr>
              <w:jc w:val="center"/>
              <w:rPr>
                <w:rFonts w:ascii="Arial" w:eastAsia="Times New Roman" w:hAnsi="Arial" w:cs="Arial"/>
                <w:b/>
                <w:bCs/>
                <w:sz w:val="24"/>
                <w:szCs w:val="24"/>
              </w:rPr>
            </w:pPr>
            <w:r w:rsidRPr="00DE36D8">
              <w:rPr>
                <w:rFonts w:ascii="Arial" w:eastAsia="Times New Roman" w:hAnsi="Arial" w:cs="Arial"/>
                <w:b/>
                <w:bCs/>
                <w:sz w:val="24"/>
                <w:szCs w:val="24"/>
              </w:rPr>
              <w:t>$350,000</w:t>
            </w:r>
          </w:p>
        </w:tc>
        <w:tc>
          <w:tcPr>
            <w:tcW w:w="2340" w:type="dxa"/>
            <w:shd w:val="clear" w:color="auto" w:fill="D9D9D9" w:themeFill="background1" w:themeFillShade="D9"/>
          </w:tcPr>
          <w:p w14:paraId="1A1F491C" w14:textId="24EBB4B3" w:rsidR="00DE36D8" w:rsidRPr="00DE36D8" w:rsidRDefault="00DE36D8" w:rsidP="00DE36D8">
            <w:pPr>
              <w:jc w:val="center"/>
              <w:rPr>
                <w:rFonts w:ascii="Arial" w:eastAsia="Times New Roman" w:hAnsi="Arial" w:cs="Arial"/>
                <w:b/>
                <w:bCs/>
                <w:sz w:val="24"/>
                <w:szCs w:val="24"/>
              </w:rPr>
            </w:pPr>
            <w:r w:rsidRPr="00DE36D8">
              <w:rPr>
                <w:rFonts w:ascii="Arial" w:eastAsia="Times New Roman" w:hAnsi="Arial" w:cs="Arial"/>
                <w:b/>
                <w:bCs/>
                <w:sz w:val="24"/>
                <w:szCs w:val="24"/>
              </w:rPr>
              <w:t>$350,000</w:t>
            </w:r>
          </w:p>
        </w:tc>
      </w:tr>
    </w:tbl>
    <w:p w14:paraId="3D9AEE1A" w14:textId="77777777" w:rsidR="00DE36D8" w:rsidRDefault="00DE36D8" w:rsidP="00DA160F">
      <w:pPr>
        <w:spacing w:after="0" w:line="240" w:lineRule="auto"/>
        <w:rPr>
          <w:rFonts w:ascii="Arial" w:eastAsia="Times New Roman" w:hAnsi="Arial" w:cs="Arial"/>
          <w:sz w:val="24"/>
          <w:szCs w:val="24"/>
        </w:rPr>
      </w:pPr>
    </w:p>
    <w:p w14:paraId="750A83C1" w14:textId="77777777" w:rsidR="00292605" w:rsidRPr="00134EC4" w:rsidRDefault="00292605" w:rsidP="002E7997">
      <w:pPr>
        <w:spacing w:after="0" w:line="240" w:lineRule="auto"/>
        <w:ind w:left="4320" w:firstLine="720"/>
        <w:jc w:val="both"/>
        <w:rPr>
          <w:rFonts w:ascii="Arial" w:eastAsia="Times New Roman" w:hAnsi="Arial" w:cs="Arial"/>
          <w:b/>
          <w:bCs/>
          <w:sz w:val="24"/>
          <w:szCs w:val="24"/>
        </w:rPr>
      </w:pPr>
    </w:p>
    <w:p w14:paraId="3CBC340D"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Budget Template </w:t>
      </w:r>
    </w:p>
    <w:p w14:paraId="1B259CA2" w14:textId="0374AE75" w:rsidR="00CD519D" w:rsidRPr="005367AF" w:rsidRDefault="00416C1E" w:rsidP="00CD519D">
      <w:pPr>
        <w:spacing w:after="120" w:line="240" w:lineRule="auto"/>
        <w:rPr>
          <w:rFonts w:ascii="Arial" w:eastAsia="Times New Roman" w:hAnsi="Arial" w:cs="Arial"/>
          <w:sz w:val="24"/>
          <w:szCs w:val="24"/>
        </w:rPr>
      </w:pPr>
      <w:r w:rsidRPr="00F5268C">
        <w:rPr>
          <w:rFonts w:ascii="Arial" w:eastAsia="Times New Roman" w:hAnsi="Arial" w:cs="Arial"/>
          <w:sz w:val="24"/>
          <w:szCs w:val="24"/>
        </w:rPr>
        <w:t xml:space="preserve">Applicants must submit the </w:t>
      </w:r>
      <w:r w:rsidR="00CD519D" w:rsidRPr="00F5268C">
        <w:rPr>
          <w:rFonts w:ascii="Arial" w:eastAsia="Times New Roman" w:hAnsi="Arial" w:cs="Arial"/>
          <w:sz w:val="24"/>
          <w:szCs w:val="24"/>
        </w:rPr>
        <w:t>budget template provided with this RFA;</w:t>
      </w:r>
      <w:r w:rsidR="00CD519D" w:rsidRPr="005367AF">
        <w:rPr>
          <w:rFonts w:ascii="Arial" w:eastAsia="Times New Roman" w:hAnsi="Arial" w:cs="Arial"/>
          <w:sz w:val="24"/>
          <w:szCs w:val="24"/>
        </w:rPr>
        <w:t xml:space="preserve"> if the budget template is not used, zero points will be awarded for the budget feasibility section. The </w:t>
      </w:r>
      <w:r w:rsidRPr="005367AF">
        <w:rPr>
          <w:rFonts w:ascii="Arial" w:eastAsia="Times New Roman" w:hAnsi="Arial" w:cs="Arial"/>
          <w:sz w:val="24"/>
          <w:szCs w:val="24"/>
        </w:rPr>
        <w:t xml:space="preserve">Budget information should be </w:t>
      </w:r>
      <w:r w:rsidR="00CD519D" w:rsidRPr="005367AF">
        <w:rPr>
          <w:rFonts w:ascii="Arial" w:eastAsia="Times New Roman" w:hAnsi="Arial" w:cs="Arial"/>
          <w:sz w:val="24"/>
          <w:szCs w:val="24"/>
        </w:rPr>
        <w:t>project specific</w:t>
      </w:r>
      <w:r w:rsidR="00DE36D8">
        <w:rPr>
          <w:rFonts w:ascii="Arial" w:eastAsia="Times New Roman" w:hAnsi="Arial" w:cs="Arial"/>
          <w:sz w:val="24"/>
          <w:szCs w:val="24"/>
        </w:rPr>
        <w:t xml:space="preserve">. </w:t>
      </w:r>
    </w:p>
    <w:p w14:paraId="0CF6B863" w14:textId="5200983D" w:rsidR="00CD519D"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Provide a detailed cost breakdown for the project and identify all sources of funding for the project.  Clearly identify which project costs will be covered with </w:t>
      </w:r>
      <w:r w:rsidR="00431122" w:rsidRPr="005367AF">
        <w:rPr>
          <w:rFonts w:ascii="Arial" w:eastAsia="Times New Roman" w:hAnsi="Arial" w:cs="Arial"/>
          <w:sz w:val="24"/>
          <w:szCs w:val="24"/>
        </w:rPr>
        <w:t>FLEX</w:t>
      </w:r>
      <w:r w:rsidRPr="005367AF">
        <w:rPr>
          <w:rFonts w:ascii="Arial" w:eastAsia="Times New Roman" w:hAnsi="Arial" w:cs="Arial"/>
          <w:sz w:val="24"/>
          <w:szCs w:val="24"/>
        </w:rPr>
        <w:t xml:space="preserve"> Grant funds and enter these in Column A; all other project costs should be entered in Column B. </w:t>
      </w:r>
    </w:p>
    <w:p w14:paraId="78AF2D5C" w14:textId="77777777" w:rsidR="009A6101" w:rsidRDefault="009A6101" w:rsidP="009A6101">
      <w:pPr>
        <w:spacing w:after="120" w:line="240" w:lineRule="auto"/>
        <w:rPr>
          <w:rFonts w:ascii="Arial" w:eastAsia="Times New Roman" w:hAnsi="Arial" w:cs="Arial"/>
          <w:b/>
          <w:bCs/>
          <w:sz w:val="24"/>
          <w:szCs w:val="24"/>
        </w:rPr>
      </w:pPr>
      <w:r w:rsidRPr="009A6101">
        <w:rPr>
          <w:rFonts w:ascii="Arial" w:eastAsia="Times New Roman" w:hAnsi="Arial" w:cs="Arial"/>
          <w:b/>
          <w:bCs/>
          <w:sz w:val="24"/>
          <w:szCs w:val="24"/>
        </w:rPr>
        <w:t>Please use the guidelines below to align each project expense with the proper budget category.</w:t>
      </w:r>
    </w:p>
    <w:p w14:paraId="2C309811" w14:textId="6781170C" w:rsidR="0058471D" w:rsidRPr="009A6101" w:rsidRDefault="0058471D" w:rsidP="009A6101">
      <w:pPr>
        <w:spacing w:after="120" w:line="240" w:lineRule="auto"/>
        <w:rPr>
          <w:rFonts w:ascii="Arial" w:eastAsia="Times New Roman" w:hAnsi="Arial" w:cs="Arial"/>
          <w:b/>
          <w:bCs/>
          <w:sz w:val="24"/>
          <w:szCs w:val="24"/>
        </w:rPr>
      </w:pPr>
      <w:r w:rsidRPr="0058471D">
        <w:rPr>
          <w:rFonts w:ascii="Arial" w:eastAsia="Times New Roman" w:hAnsi="Arial" w:cs="Arial"/>
          <w:b/>
          <w:bCs/>
          <w:color w:val="FF0000"/>
          <w:sz w:val="24"/>
          <w:szCs w:val="24"/>
        </w:rPr>
        <w:t xml:space="preserve">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8062"/>
      </w:tblGrid>
      <w:tr w:rsidR="009A6101" w:rsidRPr="009A6101" w14:paraId="6D9CD13B" w14:textId="77777777" w:rsidTr="009A6101">
        <w:trPr>
          <w:jc w:val="center"/>
        </w:trPr>
        <w:tc>
          <w:tcPr>
            <w:tcW w:w="2553" w:type="dxa"/>
            <w:shd w:val="clear" w:color="auto" w:fill="auto"/>
          </w:tcPr>
          <w:p w14:paraId="14A1BB16" w14:textId="77777777" w:rsidR="009A6101" w:rsidRPr="009A6101" w:rsidRDefault="009A6101" w:rsidP="009A6101">
            <w:pPr>
              <w:spacing w:after="120" w:line="240" w:lineRule="auto"/>
              <w:rPr>
                <w:rFonts w:ascii="Arial" w:eastAsia="Times New Roman" w:hAnsi="Arial" w:cs="Arial"/>
                <w:b/>
                <w:bCs/>
                <w:sz w:val="24"/>
                <w:szCs w:val="24"/>
              </w:rPr>
            </w:pPr>
            <w:r w:rsidRPr="009A6101">
              <w:rPr>
                <w:rFonts w:ascii="Arial" w:eastAsia="Times New Roman" w:hAnsi="Arial" w:cs="Arial"/>
                <w:b/>
                <w:bCs/>
                <w:sz w:val="24"/>
                <w:szCs w:val="24"/>
              </w:rPr>
              <w:t>Project Expenses</w:t>
            </w:r>
          </w:p>
        </w:tc>
        <w:tc>
          <w:tcPr>
            <w:tcW w:w="8062" w:type="dxa"/>
            <w:shd w:val="clear" w:color="auto" w:fill="auto"/>
          </w:tcPr>
          <w:p w14:paraId="1B92E661" w14:textId="77777777" w:rsidR="009A6101" w:rsidRPr="009A6101" w:rsidRDefault="009A6101" w:rsidP="009A6101">
            <w:pPr>
              <w:spacing w:after="120" w:line="240" w:lineRule="auto"/>
              <w:rPr>
                <w:rFonts w:ascii="Arial" w:eastAsia="Times New Roman" w:hAnsi="Arial" w:cs="Arial"/>
                <w:b/>
                <w:bCs/>
                <w:sz w:val="24"/>
                <w:szCs w:val="24"/>
              </w:rPr>
            </w:pPr>
            <w:r w:rsidRPr="009A6101">
              <w:rPr>
                <w:rFonts w:ascii="Arial" w:eastAsia="Times New Roman" w:hAnsi="Arial" w:cs="Arial"/>
                <w:b/>
                <w:bCs/>
                <w:sz w:val="24"/>
                <w:szCs w:val="24"/>
              </w:rPr>
              <w:t>Description</w:t>
            </w:r>
          </w:p>
        </w:tc>
      </w:tr>
      <w:tr w:rsidR="009A6101" w:rsidRPr="009A6101" w14:paraId="730FCE1E" w14:textId="77777777" w:rsidTr="009A6101">
        <w:trPr>
          <w:jc w:val="center"/>
        </w:trPr>
        <w:tc>
          <w:tcPr>
            <w:tcW w:w="10615" w:type="dxa"/>
            <w:gridSpan w:val="2"/>
            <w:shd w:val="clear" w:color="auto" w:fill="E7E6E6"/>
          </w:tcPr>
          <w:p w14:paraId="3413B4E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Staffing</w:t>
            </w:r>
          </w:p>
        </w:tc>
      </w:tr>
      <w:tr w:rsidR="009A6101" w:rsidRPr="009A6101" w14:paraId="59D1117C" w14:textId="77777777" w:rsidTr="009A6101">
        <w:trPr>
          <w:jc w:val="center"/>
        </w:trPr>
        <w:tc>
          <w:tcPr>
            <w:tcW w:w="2553" w:type="dxa"/>
            <w:shd w:val="clear" w:color="auto" w:fill="auto"/>
          </w:tcPr>
          <w:p w14:paraId="40634AB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Employee Salary</w:t>
            </w:r>
          </w:p>
        </w:tc>
        <w:tc>
          <w:tcPr>
            <w:tcW w:w="8062" w:type="dxa"/>
            <w:shd w:val="clear" w:color="auto" w:fill="auto"/>
          </w:tcPr>
          <w:p w14:paraId="3C350A1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separate descriptions of each position allocated to the grant, including position title, position duties relative to project activities, and part/full-time status. </w:t>
            </w:r>
            <w:r w:rsidRPr="009A6101">
              <w:rPr>
                <w:rFonts w:ascii="Arial" w:eastAsia="Times New Roman" w:hAnsi="Arial" w:cs="Arial"/>
                <w:sz w:val="24"/>
                <w:szCs w:val="24"/>
                <w:u w:val="single"/>
              </w:rPr>
              <w:t>Include the total annual salary for each staff person in the project. List only staff members that will work on project activities</w:t>
            </w:r>
            <w:r w:rsidRPr="009A6101">
              <w:rPr>
                <w:rFonts w:ascii="Arial" w:eastAsia="Times New Roman" w:hAnsi="Arial" w:cs="Arial"/>
                <w:sz w:val="24"/>
                <w:szCs w:val="24"/>
              </w:rPr>
              <w:t xml:space="preserve">.  Only include hours worked (regular and overtime).  Do not include bonuses. </w:t>
            </w:r>
          </w:p>
        </w:tc>
      </w:tr>
      <w:tr w:rsidR="009A6101" w:rsidRPr="009A6101" w14:paraId="0DF68215" w14:textId="77777777" w:rsidTr="009A6101">
        <w:trPr>
          <w:jc w:val="center"/>
        </w:trPr>
        <w:tc>
          <w:tcPr>
            <w:tcW w:w="2553" w:type="dxa"/>
            <w:shd w:val="clear" w:color="auto" w:fill="auto"/>
          </w:tcPr>
          <w:p w14:paraId="4498A8EC"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Employee Fringe Benefits</w:t>
            </w:r>
          </w:p>
        </w:tc>
        <w:tc>
          <w:tcPr>
            <w:tcW w:w="8062" w:type="dxa"/>
            <w:shd w:val="clear" w:color="auto" w:fill="auto"/>
          </w:tcPr>
          <w:p w14:paraId="2F954EA3"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the employer part of health, dental and vision insurance, FICA (Social Security &amp; Medicare tax) and 401k employer match. Indicate cost per category per staff person. Fringe cannot exceed 30% of total line item for salary allocated to the grant. </w:t>
            </w:r>
          </w:p>
        </w:tc>
      </w:tr>
      <w:tr w:rsidR="009A6101" w:rsidRPr="009A6101" w14:paraId="3DEA73E1" w14:textId="77777777" w:rsidTr="009A6101">
        <w:trPr>
          <w:jc w:val="center"/>
        </w:trPr>
        <w:tc>
          <w:tcPr>
            <w:tcW w:w="2553" w:type="dxa"/>
            <w:shd w:val="clear" w:color="auto" w:fill="auto"/>
          </w:tcPr>
          <w:p w14:paraId="44E92251"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Contracted Staff</w:t>
            </w:r>
          </w:p>
        </w:tc>
        <w:tc>
          <w:tcPr>
            <w:tcW w:w="8062" w:type="dxa"/>
            <w:shd w:val="clear" w:color="auto" w:fill="auto"/>
          </w:tcPr>
          <w:p w14:paraId="3ED64A3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Temporary workers or subcontractor staff. Include hours to be worked and hourly rate.</w:t>
            </w:r>
          </w:p>
        </w:tc>
      </w:tr>
      <w:tr w:rsidR="009A6101" w:rsidRPr="009A6101" w14:paraId="63B78CA5" w14:textId="77777777" w:rsidTr="009A6101">
        <w:trPr>
          <w:jc w:val="center"/>
        </w:trPr>
        <w:tc>
          <w:tcPr>
            <w:tcW w:w="10615" w:type="dxa"/>
            <w:gridSpan w:val="2"/>
            <w:shd w:val="clear" w:color="auto" w:fill="E7E6E6"/>
          </w:tcPr>
          <w:p w14:paraId="666C4C4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Facility Expenses</w:t>
            </w:r>
          </w:p>
        </w:tc>
      </w:tr>
      <w:tr w:rsidR="009A6101" w:rsidRPr="009A6101" w14:paraId="53E23302" w14:textId="77777777" w:rsidTr="009A6101">
        <w:trPr>
          <w:jc w:val="center"/>
        </w:trPr>
        <w:tc>
          <w:tcPr>
            <w:tcW w:w="2553" w:type="dxa"/>
            <w:shd w:val="clear" w:color="auto" w:fill="auto"/>
          </w:tcPr>
          <w:p w14:paraId="139B8703"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w:t>
            </w:r>
          </w:p>
        </w:tc>
        <w:tc>
          <w:tcPr>
            <w:tcW w:w="8062" w:type="dxa"/>
            <w:shd w:val="clear" w:color="auto" w:fill="auto"/>
          </w:tcPr>
          <w:p w14:paraId="5097353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Office space, program meeting space</w:t>
            </w:r>
          </w:p>
        </w:tc>
      </w:tr>
      <w:tr w:rsidR="009A6101" w:rsidRPr="009A6101" w14:paraId="181E5629" w14:textId="77777777" w:rsidTr="009A6101">
        <w:trPr>
          <w:jc w:val="center"/>
        </w:trPr>
        <w:tc>
          <w:tcPr>
            <w:tcW w:w="2553" w:type="dxa"/>
            <w:shd w:val="clear" w:color="auto" w:fill="auto"/>
          </w:tcPr>
          <w:p w14:paraId="27CBC95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Rented Equipment</w:t>
            </w:r>
          </w:p>
        </w:tc>
        <w:tc>
          <w:tcPr>
            <w:tcW w:w="8062" w:type="dxa"/>
            <w:shd w:val="clear" w:color="auto" w:fill="auto"/>
          </w:tcPr>
          <w:p w14:paraId="4FF8D55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Rented or leased equipment, such as copier machine or phone system</w:t>
            </w:r>
          </w:p>
        </w:tc>
      </w:tr>
      <w:tr w:rsidR="009A6101" w:rsidRPr="009A6101" w14:paraId="7E231687" w14:textId="77777777" w:rsidTr="009A6101">
        <w:trPr>
          <w:jc w:val="center"/>
        </w:trPr>
        <w:tc>
          <w:tcPr>
            <w:tcW w:w="2553" w:type="dxa"/>
            <w:shd w:val="clear" w:color="auto" w:fill="auto"/>
          </w:tcPr>
          <w:p w14:paraId="5EDC22A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Utilities (If not included in the rent)</w:t>
            </w:r>
          </w:p>
        </w:tc>
        <w:tc>
          <w:tcPr>
            <w:tcW w:w="8062" w:type="dxa"/>
            <w:shd w:val="clear" w:color="auto" w:fill="auto"/>
          </w:tcPr>
          <w:p w14:paraId="3E2A76F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Gas/Electric/Water expenses</w:t>
            </w:r>
          </w:p>
        </w:tc>
      </w:tr>
      <w:tr w:rsidR="009A6101" w:rsidRPr="009A6101" w14:paraId="049F4B9D" w14:textId="77777777" w:rsidTr="009A6101">
        <w:trPr>
          <w:jc w:val="center"/>
        </w:trPr>
        <w:tc>
          <w:tcPr>
            <w:tcW w:w="2553" w:type="dxa"/>
            <w:shd w:val="clear" w:color="auto" w:fill="auto"/>
          </w:tcPr>
          <w:p w14:paraId="232444B6"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Telephone/Internet</w:t>
            </w:r>
          </w:p>
        </w:tc>
        <w:tc>
          <w:tcPr>
            <w:tcW w:w="8062" w:type="dxa"/>
            <w:shd w:val="clear" w:color="auto" w:fill="auto"/>
          </w:tcPr>
          <w:p w14:paraId="416CC3C6"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Phone/Internet/Wi-Fi expenses</w:t>
            </w:r>
          </w:p>
        </w:tc>
      </w:tr>
      <w:tr w:rsidR="009A6101" w:rsidRPr="009A6101" w14:paraId="2CDF3504" w14:textId="77777777" w:rsidTr="009A6101">
        <w:trPr>
          <w:jc w:val="center"/>
        </w:trPr>
        <w:tc>
          <w:tcPr>
            <w:tcW w:w="2553" w:type="dxa"/>
            <w:shd w:val="clear" w:color="auto" w:fill="auto"/>
          </w:tcPr>
          <w:p w14:paraId="6E2480D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Security</w:t>
            </w:r>
          </w:p>
        </w:tc>
        <w:tc>
          <w:tcPr>
            <w:tcW w:w="8062" w:type="dxa"/>
            <w:shd w:val="clear" w:color="auto" w:fill="auto"/>
          </w:tcPr>
          <w:p w14:paraId="09701B9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Security services in the form of personnel, such as a security guard retained by the Contractor. Purchase of a security system belongs under Other Operating Expenses – Other.</w:t>
            </w:r>
          </w:p>
        </w:tc>
      </w:tr>
      <w:tr w:rsidR="009A6101" w:rsidRPr="009A6101" w14:paraId="2F8C441D" w14:textId="77777777" w:rsidTr="009A6101">
        <w:trPr>
          <w:jc w:val="center"/>
        </w:trPr>
        <w:tc>
          <w:tcPr>
            <w:tcW w:w="2553" w:type="dxa"/>
            <w:shd w:val="clear" w:color="auto" w:fill="auto"/>
          </w:tcPr>
          <w:p w14:paraId="0A01A70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Repair and Maintenance</w:t>
            </w:r>
          </w:p>
        </w:tc>
        <w:tc>
          <w:tcPr>
            <w:tcW w:w="8062" w:type="dxa"/>
            <w:shd w:val="clear" w:color="auto" w:fill="auto"/>
          </w:tcPr>
          <w:p w14:paraId="7C71A9C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Custodial services or basic repair/maintenance not billed in the Professional Services line item.</w:t>
            </w:r>
          </w:p>
        </w:tc>
      </w:tr>
      <w:tr w:rsidR="009A6101" w:rsidRPr="009A6101" w14:paraId="1CEDC49E" w14:textId="77777777" w:rsidTr="009A6101">
        <w:trPr>
          <w:jc w:val="center"/>
        </w:trPr>
        <w:tc>
          <w:tcPr>
            <w:tcW w:w="10615" w:type="dxa"/>
            <w:gridSpan w:val="2"/>
            <w:shd w:val="clear" w:color="auto" w:fill="E7E6E6"/>
          </w:tcPr>
          <w:p w14:paraId="331DE52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General Supplies (Not Capital Equipment):</w:t>
            </w:r>
          </w:p>
        </w:tc>
      </w:tr>
      <w:tr w:rsidR="009A6101" w:rsidRPr="009A6101" w14:paraId="75608D2A" w14:textId="77777777" w:rsidTr="009A6101">
        <w:trPr>
          <w:jc w:val="center"/>
        </w:trPr>
        <w:tc>
          <w:tcPr>
            <w:tcW w:w="2553" w:type="dxa"/>
            <w:shd w:val="clear" w:color="auto" w:fill="auto"/>
          </w:tcPr>
          <w:p w14:paraId="689CAFFF"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Office Supplies</w:t>
            </w:r>
          </w:p>
        </w:tc>
        <w:tc>
          <w:tcPr>
            <w:tcW w:w="8062" w:type="dxa"/>
            <w:shd w:val="clear" w:color="auto" w:fill="auto"/>
          </w:tcPr>
          <w:p w14:paraId="5E18B83B"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Business cards, printer ink, paper, etc.</w:t>
            </w:r>
          </w:p>
        </w:tc>
      </w:tr>
      <w:tr w:rsidR="009A6101" w:rsidRPr="009A6101" w14:paraId="2486A441" w14:textId="77777777" w:rsidTr="009A6101">
        <w:trPr>
          <w:jc w:val="center"/>
        </w:trPr>
        <w:tc>
          <w:tcPr>
            <w:tcW w:w="2553" w:type="dxa"/>
            <w:shd w:val="clear" w:color="auto" w:fill="auto"/>
          </w:tcPr>
          <w:p w14:paraId="14148D61"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Medical Supplies</w:t>
            </w:r>
          </w:p>
        </w:tc>
        <w:tc>
          <w:tcPr>
            <w:tcW w:w="8062" w:type="dxa"/>
            <w:shd w:val="clear" w:color="auto" w:fill="auto"/>
          </w:tcPr>
          <w:p w14:paraId="7380854C"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Masks, gloves, table paper, etc.</w:t>
            </w:r>
          </w:p>
        </w:tc>
      </w:tr>
      <w:tr w:rsidR="009A6101" w:rsidRPr="009A6101" w14:paraId="152CDAA3" w14:textId="77777777" w:rsidTr="009A6101">
        <w:trPr>
          <w:jc w:val="center"/>
        </w:trPr>
        <w:tc>
          <w:tcPr>
            <w:tcW w:w="2553" w:type="dxa"/>
            <w:shd w:val="clear" w:color="auto" w:fill="auto"/>
          </w:tcPr>
          <w:p w14:paraId="5C581DF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Patient Education Materials</w:t>
            </w:r>
          </w:p>
        </w:tc>
        <w:tc>
          <w:tcPr>
            <w:tcW w:w="8062" w:type="dxa"/>
            <w:shd w:val="clear" w:color="auto" w:fill="auto"/>
          </w:tcPr>
          <w:p w14:paraId="3B826A1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Training manuals, handouts, one-pagers, information cards. List the specific materials</w:t>
            </w:r>
          </w:p>
        </w:tc>
      </w:tr>
      <w:tr w:rsidR="009A6101" w:rsidRPr="009A6101" w14:paraId="2FD65450" w14:textId="77777777" w:rsidTr="009A6101">
        <w:trPr>
          <w:jc w:val="center"/>
        </w:trPr>
        <w:tc>
          <w:tcPr>
            <w:tcW w:w="2553" w:type="dxa"/>
            <w:shd w:val="clear" w:color="auto" w:fill="auto"/>
          </w:tcPr>
          <w:p w14:paraId="74CC505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Postage and Delivery</w:t>
            </w:r>
          </w:p>
        </w:tc>
        <w:tc>
          <w:tcPr>
            <w:tcW w:w="8062" w:type="dxa"/>
            <w:shd w:val="clear" w:color="auto" w:fill="auto"/>
          </w:tcPr>
          <w:p w14:paraId="5D3405FB"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Postage expenses</w:t>
            </w:r>
          </w:p>
        </w:tc>
      </w:tr>
      <w:tr w:rsidR="009A6101" w:rsidRPr="009A6101" w14:paraId="17D55DA8" w14:textId="77777777" w:rsidTr="009A6101">
        <w:trPr>
          <w:jc w:val="center"/>
        </w:trPr>
        <w:tc>
          <w:tcPr>
            <w:tcW w:w="10615" w:type="dxa"/>
            <w:gridSpan w:val="2"/>
            <w:shd w:val="clear" w:color="auto" w:fill="E7E6E6"/>
          </w:tcPr>
          <w:p w14:paraId="4C6D4AA4"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Other Operating Expenses (Not Capital Equipment)</w:t>
            </w:r>
          </w:p>
        </w:tc>
      </w:tr>
      <w:tr w:rsidR="009A6101" w:rsidRPr="009A6101" w14:paraId="5F37E74A" w14:textId="77777777" w:rsidTr="009A6101">
        <w:trPr>
          <w:jc w:val="center"/>
        </w:trPr>
        <w:tc>
          <w:tcPr>
            <w:tcW w:w="2553" w:type="dxa"/>
            <w:shd w:val="clear" w:color="auto" w:fill="auto"/>
          </w:tcPr>
          <w:p w14:paraId="6F76B4F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Travel</w:t>
            </w:r>
          </w:p>
        </w:tc>
        <w:tc>
          <w:tcPr>
            <w:tcW w:w="8062" w:type="dxa"/>
            <w:shd w:val="clear" w:color="auto" w:fill="auto"/>
          </w:tcPr>
          <w:p w14:paraId="38097E1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purpose of travel (e.g. travel to visit patients, travel to conferences). Note that travel reimbursement cannot exceed current North Carolina State Government rates as defined by the NC Office of State Budget and Management  </w:t>
            </w:r>
          </w:p>
        </w:tc>
      </w:tr>
      <w:tr w:rsidR="009A6101" w:rsidRPr="009A6101" w14:paraId="3378A752" w14:textId="77777777" w:rsidTr="009A6101">
        <w:trPr>
          <w:jc w:val="center"/>
        </w:trPr>
        <w:tc>
          <w:tcPr>
            <w:tcW w:w="2553" w:type="dxa"/>
            <w:shd w:val="clear" w:color="auto" w:fill="auto"/>
          </w:tcPr>
          <w:p w14:paraId="7EB0EA0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Staff Development</w:t>
            </w:r>
          </w:p>
        </w:tc>
        <w:tc>
          <w:tcPr>
            <w:tcW w:w="8062" w:type="dxa"/>
            <w:shd w:val="clear" w:color="auto" w:fill="auto"/>
          </w:tcPr>
          <w:p w14:paraId="640F212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Conferences and conference registration, training</w:t>
            </w:r>
          </w:p>
        </w:tc>
      </w:tr>
      <w:tr w:rsidR="009A6101" w:rsidRPr="009A6101" w14:paraId="60C9769B" w14:textId="77777777" w:rsidTr="009A6101">
        <w:trPr>
          <w:jc w:val="center"/>
        </w:trPr>
        <w:tc>
          <w:tcPr>
            <w:tcW w:w="2553" w:type="dxa"/>
            <w:shd w:val="clear" w:color="auto" w:fill="auto"/>
          </w:tcPr>
          <w:p w14:paraId="36B7C4D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Marketing/Community Awareness</w:t>
            </w:r>
          </w:p>
        </w:tc>
        <w:tc>
          <w:tcPr>
            <w:tcW w:w="8062" w:type="dxa"/>
            <w:shd w:val="clear" w:color="auto" w:fill="auto"/>
          </w:tcPr>
          <w:p w14:paraId="4306391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Advertising, publications, PSAs, websites, and web materials. Marketing expenses shall not exceed 10% of the grant total</w:t>
            </w:r>
          </w:p>
        </w:tc>
      </w:tr>
      <w:tr w:rsidR="009A6101" w:rsidRPr="009A6101" w14:paraId="475E3F50" w14:textId="77777777" w:rsidTr="009A6101">
        <w:trPr>
          <w:jc w:val="center"/>
        </w:trPr>
        <w:tc>
          <w:tcPr>
            <w:tcW w:w="2553" w:type="dxa"/>
            <w:shd w:val="clear" w:color="auto" w:fill="auto"/>
          </w:tcPr>
          <w:p w14:paraId="2BD8022F"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Professional Services</w:t>
            </w:r>
          </w:p>
        </w:tc>
        <w:tc>
          <w:tcPr>
            <w:tcW w:w="8062" w:type="dxa"/>
            <w:shd w:val="clear" w:color="auto" w:fill="auto"/>
          </w:tcPr>
          <w:p w14:paraId="18D891C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Legal services, IT related technical services, accounting, bookkeeping, payroll</w:t>
            </w:r>
          </w:p>
        </w:tc>
      </w:tr>
      <w:tr w:rsidR="009A6101" w:rsidRPr="009A6101" w14:paraId="4B6AF82A" w14:textId="77777777" w:rsidTr="009A6101">
        <w:trPr>
          <w:jc w:val="center"/>
        </w:trPr>
        <w:tc>
          <w:tcPr>
            <w:tcW w:w="2553" w:type="dxa"/>
            <w:shd w:val="clear" w:color="auto" w:fill="E7E6E6"/>
          </w:tcPr>
          <w:p w14:paraId="05AFB1B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Capital Expenses </w:t>
            </w:r>
          </w:p>
        </w:tc>
        <w:tc>
          <w:tcPr>
            <w:tcW w:w="8062" w:type="dxa"/>
            <w:shd w:val="clear" w:color="auto" w:fill="E7E6E6"/>
          </w:tcPr>
          <w:p w14:paraId="404252B0" w14:textId="77777777" w:rsidR="009A6101" w:rsidRPr="009A6101" w:rsidRDefault="009A6101" w:rsidP="009A6101">
            <w:pPr>
              <w:spacing w:after="120" w:line="240" w:lineRule="auto"/>
              <w:rPr>
                <w:rFonts w:ascii="Arial" w:eastAsia="Times New Roman" w:hAnsi="Arial" w:cs="Arial"/>
                <w:sz w:val="24"/>
                <w:szCs w:val="24"/>
              </w:rPr>
            </w:pPr>
          </w:p>
        </w:tc>
      </w:tr>
      <w:tr w:rsidR="009A6101" w:rsidRPr="009A6101" w14:paraId="5C08370F" w14:textId="77777777" w:rsidTr="009A6101">
        <w:trPr>
          <w:jc w:val="center"/>
        </w:trPr>
        <w:tc>
          <w:tcPr>
            <w:tcW w:w="2553" w:type="dxa"/>
            <w:shd w:val="clear" w:color="auto" w:fill="auto"/>
          </w:tcPr>
          <w:p w14:paraId="61BF2F02"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Capital Equipment</w:t>
            </w:r>
          </w:p>
        </w:tc>
        <w:tc>
          <w:tcPr>
            <w:tcW w:w="8062" w:type="dxa"/>
            <w:shd w:val="clear" w:color="auto" w:fill="auto"/>
          </w:tcPr>
          <w:p w14:paraId="7E7B521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Any single item purchased outright exceeding $500.00 is considered capital equipment. Organizations must provide 2 (two) quotes for individual purchases over $5,000.00.</w:t>
            </w:r>
          </w:p>
        </w:tc>
      </w:tr>
    </w:tbl>
    <w:p w14:paraId="7BDD4C2D" w14:textId="77777777" w:rsidR="009A6101" w:rsidRPr="005367AF" w:rsidRDefault="009A6101" w:rsidP="00CD519D">
      <w:pPr>
        <w:spacing w:after="120" w:line="240" w:lineRule="auto"/>
        <w:rPr>
          <w:rFonts w:ascii="Arial" w:eastAsia="Times New Roman" w:hAnsi="Arial" w:cs="Arial"/>
          <w:sz w:val="24"/>
          <w:szCs w:val="24"/>
        </w:rPr>
      </w:pPr>
    </w:p>
    <w:p w14:paraId="293ED87A"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Scoring Criteria</w:t>
      </w:r>
    </w:p>
    <w:p w14:paraId="6B039C41" w14:textId="162AC55C" w:rsidR="00CD519D" w:rsidRPr="005367AF" w:rsidRDefault="00A86368" w:rsidP="00CD519D">
      <w:pPr>
        <w:spacing w:after="0" w:line="240" w:lineRule="auto"/>
        <w:rPr>
          <w:rFonts w:ascii="Arial" w:eastAsia="Times New Roman" w:hAnsi="Arial" w:cs="Arial"/>
          <w:b/>
          <w:sz w:val="24"/>
          <w:szCs w:val="24"/>
        </w:rPr>
      </w:pPr>
      <w:r w:rsidRPr="005367AF">
        <w:rPr>
          <w:rFonts w:ascii="Arial" w:eastAsia="Times New Roman" w:hAnsi="Arial" w:cs="Arial"/>
          <w:sz w:val="24"/>
          <w:szCs w:val="24"/>
        </w:rPr>
        <w:t>Complete a</w:t>
      </w:r>
      <w:r w:rsidR="00CD519D" w:rsidRPr="005367AF">
        <w:rPr>
          <w:rFonts w:ascii="Arial" w:eastAsia="Times New Roman" w:hAnsi="Arial" w:cs="Arial"/>
          <w:sz w:val="24"/>
          <w:szCs w:val="24"/>
        </w:rPr>
        <w:t>pplication</w:t>
      </w:r>
      <w:r w:rsidRPr="005367AF">
        <w:rPr>
          <w:rFonts w:ascii="Arial" w:eastAsia="Times New Roman" w:hAnsi="Arial" w:cs="Arial"/>
          <w:sz w:val="24"/>
          <w:szCs w:val="24"/>
        </w:rPr>
        <w:t>s</w:t>
      </w:r>
      <w:r w:rsidR="00CD519D" w:rsidRPr="005367AF">
        <w:rPr>
          <w:rFonts w:ascii="Arial" w:eastAsia="Times New Roman" w:hAnsi="Arial" w:cs="Arial"/>
          <w:sz w:val="24"/>
          <w:szCs w:val="24"/>
        </w:rPr>
        <w:t xml:space="preserve"> will be reviewed and scored on the following criteria:</w:t>
      </w:r>
    </w:p>
    <w:p w14:paraId="048E64F3" w14:textId="77777777" w:rsidR="00CD519D" w:rsidRPr="005367AF" w:rsidRDefault="00CD519D" w:rsidP="00CD519D">
      <w:pPr>
        <w:spacing w:after="0" w:line="276" w:lineRule="auto"/>
        <w:ind w:left="900"/>
        <w:contextualSpacing/>
        <w:rPr>
          <w:rFonts w:ascii="Arial" w:eastAsia="Times New Roman" w:hAnsi="Arial" w:cs="Arial"/>
          <w:bCs/>
          <w:sz w:val="24"/>
          <w:szCs w:val="24"/>
        </w:rPr>
      </w:pPr>
    </w:p>
    <w:p w14:paraId="65C37127" w14:textId="0D7A1C8E" w:rsidR="00CD519D" w:rsidRPr="005367AF" w:rsidRDefault="00CD519D"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 – Overview of Organization</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126551" w:rsidRPr="005367AF">
        <w:rPr>
          <w:rFonts w:ascii="Arial" w:eastAsia="Times New Roman" w:hAnsi="Arial" w:cs="Arial"/>
          <w:bCs/>
          <w:sz w:val="24"/>
          <w:szCs w:val="24"/>
        </w:rPr>
        <w:t>10</w:t>
      </w:r>
      <w:r w:rsidRPr="005367AF">
        <w:rPr>
          <w:rFonts w:ascii="Arial" w:eastAsia="Times New Roman" w:hAnsi="Arial" w:cs="Arial"/>
          <w:bCs/>
          <w:sz w:val="24"/>
          <w:szCs w:val="24"/>
        </w:rPr>
        <w:t xml:space="preserve"> points</w:t>
      </w:r>
    </w:p>
    <w:p w14:paraId="42F3517D" w14:textId="4671DA2D" w:rsidR="00DC34B7" w:rsidRPr="005367AF" w:rsidRDefault="00DC34B7"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II</w:t>
      </w:r>
      <w:r w:rsidR="002F1B3A" w:rsidRPr="005367AF">
        <w:rPr>
          <w:rFonts w:ascii="Arial" w:eastAsia="Times New Roman" w:hAnsi="Arial" w:cs="Arial"/>
          <w:bCs/>
          <w:sz w:val="24"/>
          <w:szCs w:val="24"/>
        </w:rPr>
        <w:t xml:space="preserve"> – </w:t>
      </w:r>
      <w:r w:rsidR="00781813" w:rsidRPr="00781813">
        <w:rPr>
          <w:rFonts w:ascii="Arial" w:eastAsia="Times New Roman" w:hAnsi="Arial" w:cs="Arial"/>
          <w:bCs/>
          <w:sz w:val="24"/>
          <w:szCs w:val="24"/>
        </w:rPr>
        <w:t>Project Description and Staffing</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634B8A" w:rsidRPr="005367AF">
        <w:rPr>
          <w:rFonts w:ascii="Arial" w:eastAsia="Times New Roman" w:hAnsi="Arial" w:cs="Arial"/>
          <w:bCs/>
          <w:sz w:val="24"/>
          <w:szCs w:val="24"/>
        </w:rPr>
        <w:t>2</w:t>
      </w:r>
      <w:r w:rsidR="00126551" w:rsidRPr="005367AF">
        <w:rPr>
          <w:rFonts w:ascii="Arial" w:eastAsia="Times New Roman" w:hAnsi="Arial" w:cs="Arial"/>
          <w:bCs/>
          <w:sz w:val="24"/>
          <w:szCs w:val="24"/>
        </w:rPr>
        <w:t>5</w:t>
      </w:r>
      <w:r w:rsidRPr="005367AF">
        <w:rPr>
          <w:rFonts w:ascii="Arial" w:eastAsia="Times New Roman" w:hAnsi="Arial" w:cs="Arial"/>
          <w:bCs/>
          <w:sz w:val="24"/>
          <w:szCs w:val="24"/>
        </w:rPr>
        <w:t xml:space="preserve"> </w:t>
      </w:r>
      <w:proofErr w:type="gramStart"/>
      <w:r w:rsidRPr="005367AF">
        <w:rPr>
          <w:rFonts w:ascii="Arial" w:eastAsia="Times New Roman" w:hAnsi="Arial" w:cs="Arial"/>
          <w:bCs/>
          <w:sz w:val="24"/>
          <w:szCs w:val="24"/>
        </w:rPr>
        <w:t>points</w:t>
      </w:r>
      <w:proofErr w:type="gramEnd"/>
    </w:p>
    <w:p w14:paraId="378DBAC0" w14:textId="41725AE1"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bCs/>
          <w:sz w:val="24"/>
          <w:szCs w:val="24"/>
        </w:rPr>
        <w:t>Part II</w:t>
      </w:r>
      <w:r w:rsidR="00DC34B7" w:rsidRPr="005367AF">
        <w:rPr>
          <w:rFonts w:ascii="Arial" w:eastAsia="Times New Roman" w:hAnsi="Arial" w:cs="Arial"/>
          <w:bCs/>
          <w:sz w:val="24"/>
          <w:szCs w:val="24"/>
        </w:rPr>
        <w:t>I</w:t>
      </w:r>
      <w:r w:rsidRPr="005367AF">
        <w:rPr>
          <w:rFonts w:ascii="Arial" w:eastAsia="Times New Roman" w:hAnsi="Arial" w:cs="Arial"/>
          <w:bCs/>
          <w:sz w:val="24"/>
          <w:szCs w:val="24"/>
        </w:rPr>
        <w:t xml:space="preserve"> </w:t>
      </w:r>
      <w:r w:rsidR="009019D5" w:rsidRPr="005367AF">
        <w:rPr>
          <w:rFonts w:ascii="Arial" w:eastAsia="Times New Roman" w:hAnsi="Arial" w:cs="Arial"/>
          <w:bCs/>
          <w:sz w:val="24"/>
          <w:szCs w:val="24"/>
        </w:rPr>
        <w:t>–</w:t>
      </w:r>
      <w:r w:rsidRPr="005367AF">
        <w:rPr>
          <w:rFonts w:ascii="Arial" w:eastAsia="Times New Roman" w:hAnsi="Arial" w:cs="Arial"/>
          <w:bCs/>
          <w:sz w:val="24"/>
          <w:szCs w:val="24"/>
        </w:rPr>
        <w:t xml:space="preserve"> </w:t>
      </w:r>
      <w:r w:rsidRPr="005367AF">
        <w:rPr>
          <w:rFonts w:ascii="Arial" w:eastAsia="Times New Roman" w:hAnsi="Arial" w:cs="Arial"/>
          <w:sz w:val="24"/>
          <w:szCs w:val="24"/>
        </w:rPr>
        <w:t xml:space="preserve">Project Description </w:t>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t>20 points</w:t>
      </w:r>
      <w:r w:rsidRPr="005367AF">
        <w:rPr>
          <w:rFonts w:ascii="Arial" w:eastAsia="Times New Roman" w:hAnsi="Arial" w:cs="Arial"/>
          <w:sz w:val="24"/>
          <w:szCs w:val="24"/>
        </w:rPr>
        <w:tab/>
      </w:r>
      <w:r w:rsidRPr="005367AF">
        <w:rPr>
          <w:rFonts w:ascii="Arial" w:eastAsia="Times New Roman" w:hAnsi="Arial" w:cs="Arial"/>
          <w:sz w:val="24"/>
          <w:szCs w:val="24"/>
        </w:rPr>
        <w:tab/>
      </w:r>
    </w:p>
    <w:p w14:paraId="29D1E96E" w14:textId="0DE8530A"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sz w:val="24"/>
          <w:szCs w:val="24"/>
        </w:rPr>
        <w:t>Part I</w:t>
      </w:r>
      <w:r w:rsidR="00DC34B7" w:rsidRPr="005367AF">
        <w:rPr>
          <w:rFonts w:ascii="Arial" w:eastAsia="Times New Roman" w:hAnsi="Arial" w:cs="Arial"/>
          <w:sz w:val="24"/>
          <w:szCs w:val="24"/>
        </w:rPr>
        <w:t>V</w:t>
      </w:r>
      <w:r w:rsidRPr="005367AF">
        <w:rPr>
          <w:rFonts w:ascii="Arial" w:eastAsia="Times New Roman" w:hAnsi="Arial" w:cs="Arial"/>
          <w:sz w:val="24"/>
          <w:szCs w:val="24"/>
        </w:rPr>
        <w:t xml:space="preserve"> – Project Evaluation</w:t>
      </w:r>
      <w:r w:rsidR="00F71C69" w:rsidRPr="005367AF">
        <w:rPr>
          <w:rFonts w:ascii="Arial" w:eastAsia="Times New Roman" w:hAnsi="Arial" w:cs="Arial"/>
          <w:sz w:val="24"/>
          <w:szCs w:val="24"/>
        </w:rPr>
        <w:t xml:space="preserve"> </w:t>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126551" w:rsidRPr="005367AF">
        <w:rPr>
          <w:rFonts w:ascii="Arial" w:eastAsia="Times New Roman" w:hAnsi="Arial" w:cs="Arial"/>
          <w:sz w:val="24"/>
          <w:szCs w:val="24"/>
        </w:rPr>
        <w:t>25</w:t>
      </w:r>
      <w:r w:rsidRPr="005367AF">
        <w:rPr>
          <w:rFonts w:ascii="Arial" w:eastAsia="Times New Roman" w:hAnsi="Arial" w:cs="Arial"/>
          <w:sz w:val="24"/>
          <w:szCs w:val="24"/>
        </w:rPr>
        <w:t xml:space="preserve"> points</w:t>
      </w:r>
      <w:r w:rsidRPr="005367AF">
        <w:rPr>
          <w:rFonts w:ascii="Arial" w:eastAsia="Times New Roman" w:hAnsi="Arial" w:cs="Arial"/>
          <w:sz w:val="24"/>
          <w:szCs w:val="24"/>
        </w:rPr>
        <w:tab/>
      </w:r>
    </w:p>
    <w:p w14:paraId="07ED8B16" w14:textId="77777777" w:rsidR="00584A57" w:rsidRDefault="00CD519D" w:rsidP="00126551">
      <w:pPr>
        <w:spacing w:after="0" w:line="276" w:lineRule="auto"/>
        <w:ind w:left="180" w:firstLine="720"/>
        <w:contextualSpacing/>
        <w:rPr>
          <w:rFonts w:ascii="Arial" w:eastAsia="Times New Roman" w:hAnsi="Arial" w:cs="Arial"/>
          <w:bCs/>
          <w:sz w:val="24"/>
          <w:szCs w:val="24"/>
        </w:rPr>
      </w:pPr>
      <w:r w:rsidRPr="005367AF">
        <w:rPr>
          <w:rFonts w:ascii="Arial" w:eastAsia="Times New Roman" w:hAnsi="Arial" w:cs="Arial"/>
          <w:sz w:val="24"/>
          <w:szCs w:val="24"/>
        </w:rPr>
        <w:t>Part V – Project Budget</w:t>
      </w:r>
      <w:r w:rsidRPr="005367AF">
        <w:rPr>
          <w:rFonts w:ascii="Arial" w:eastAsia="Times New Roman" w:hAnsi="Arial" w:cs="Arial"/>
          <w:sz w:val="24"/>
          <w:szCs w:val="24"/>
        </w:rPr>
        <w:tab/>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bCs/>
          <w:sz w:val="24"/>
          <w:szCs w:val="24"/>
          <w:u w:val="single"/>
        </w:rPr>
        <w:t>20 points</w:t>
      </w:r>
      <w:r w:rsidRPr="005367AF">
        <w:rPr>
          <w:rFonts w:ascii="Arial" w:eastAsia="Times New Roman" w:hAnsi="Arial" w:cs="Arial"/>
          <w:bCs/>
          <w:sz w:val="24"/>
          <w:szCs w:val="24"/>
        </w:rPr>
        <w:tab/>
      </w:r>
      <w:r w:rsidRPr="005367AF">
        <w:rPr>
          <w:rFonts w:ascii="Arial" w:eastAsia="Times New Roman" w:hAnsi="Arial" w:cs="Arial"/>
          <w:bCs/>
          <w:sz w:val="24"/>
          <w:szCs w:val="24"/>
        </w:rPr>
        <w:tab/>
      </w:r>
    </w:p>
    <w:p w14:paraId="66C73DE4" w14:textId="43E78926" w:rsidR="00CD519D" w:rsidRDefault="00CD519D" w:rsidP="00584A57">
      <w:pPr>
        <w:spacing w:after="0" w:line="276" w:lineRule="auto"/>
        <w:contextualSpacing/>
        <w:rPr>
          <w:rFonts w:ascii="Arial" w:eastAsia="Times New Roman" w:hAnsi="Arial" w:cs="Arial"/>
          <w:b/>
          <w:bCs/>
          <w:sz w:val="24"/>
          <w:szCs w:val="24"/>
        </w:rPr>
      </w:pPr>
      <w:r w:rsidRPr="005367AF">
        <w:rPr>
          <w:rFonts w:ascii="Arial" w:eastAsia="Times New Roman" w:hAnsi="Arial" w:cs="Arial"/>
          <w:b/>
          <w:bCs/>
          <w:sz w:val="24"/>
          <w:szCs w:val="24"/>
        </w:rPr>
        <w:tab/>
      </w:r>
      <w:r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Pr="005367AF">
        <w:rPr>
          <w:rFonts w:ascii="Arial" w:eastAsia="Times New Roman" w:hAnsi="Arial" w:cs="Arial"/>
          <w:b/>
          <w:bCs/>
          <w:sz w:val="24"/>
          <w:szCs w:val="24"/>
        </w:rPr>
        <w:t>Total Available Points:</w:t>
      </w:r>
      <w:r w:rsidRPr="005367AF">
        <w:rPr>
          <w:rFonts w:ascii="Arial" w:eastAsia="Times New Roman" w:hAnsi="Arial" w:cs="Arial"/>
          <w:b/>
          <w:bCs/>
          <w:sz w:val="24"/>
          <w:szCs w:val="24"/>
        </w:rPr>
        <w:tab/>
      </w:r>
      <w:r w:rsidRPr="005367AF">
        <w:rPr>
          <w:rFonts w:ascii="Arial" w:eastAsia="Times New Roman" w:hAnsi="Arial" w:cs="Arial"/>
          <w:b/>
          <w:bCs/>
          <w:sz w:val="24"/>
          <w:szCs w:val="24"/>
        </w:rPr>
        <w:tab/>
        <w:t xml:space="preserve">         100 points</w:t>
      </w:r>
    </w:p>
    <w:p w14:paraId="3528671C" w14:textId="77777777" w:rsidR="0042063A" w:rsidRDefault="0042063A" w:rsidP="00584A57">
      <w:pPr>
        <w:spacing w:after="0" w:line="276" w:lineRule="auto"/>
        <w:contextualSpacing/>
        <w:rPr>
          <w:rFonts w:ascii="Arial" w:eastAsia="Times New Roman" w:hAnsi="Arial" w:cs="Arial"/>
          <w:bCs/>
          <w:sz w:val="24"/>
          <w:szCs w:val="24"/>
          <w:u w:val="single"/>
        </w:rPr>
      </w:pPr>
    </w:p>
    <w:p w14:paraId="35A5863C" w14:textId="77777777" w:rsidR="0042063A" w:rsidRDefault="0042063A" w:rsidP="00584A57">
      <w:pPr>
        <w:spacing w:after="0" w:line="276" w:lineRule="auto"/>
        <w:contextualSpacing/>
        <w:rPr>
          <w:rFonts w:ascii="Arial" w:eastAsia="Times New Roman" w:hAnsi="Arial" w:cs="Arial"/>
          <w:bCs/>
          <w:sz w:val="24"/>
          <w:szCs w:val="24"/>
          <w:u w:val="single"/>
        </w:rPr>
      </w:pPr>
    </w:p>
    <w:p w14:paraId="76D06826" w14:textId="77777777" w:rsidR="0058165E" w:rsidRDefault="0058165E" w:rsidP="00584A57">
      <w:pPr>
        <w:spacing w:after="0" w:line="276" w:lineRule="auto"/>
        <w:contextualSpacing/>
        <w:rPr>
          <w:rFonts w:ascii="Arial" w:eastAsia="Times New Roman" w:hAnsi="Arial" w:cs="Arial"/>
          <w:bCs/>
          <w:sz w:val="24"/>
          <w:szCs w:val="24"/>
          <w:u w:val="single"/>
        </w:rPr>
      </w:pPr>
    </w:p>
    <w:p w14:paraId="73DBC56C" w14:textId="77777777" w:rsidR="0058165E" w:rsidRDefault="0058165E" w:rsidP="00584A57">
      <w:pPr>
        <w:spacing w:after="0" w:line="276" w:lineRule="auto"/>
        <w:contextualSpacing/>
        <w:rPr>
          <w:rFonts w:ascii="Arial" w:eastAsia="Times New Roman" w:hAnsi="Arial" w:cs="Arial"/>
          <w:bCs/>
          <w:sz w:val="24"/>
          <w:szCs w:val="24"/>
          <w:u w:val="single"/>
        </w:rPr>
      </w:pPr>
    </w:p>
    <w:p w14:paraId="7A3AD6AE" w14:textId="77777777" w:rsidR="0058165E" w:rsidRDefault="0058165E" w:rsidP="00584A57">
      <w:pPr>
        <w:spacing w:after="0" w:line="276" w:lineRule="auto"/>
        <w:contextualSpacing/>
        <w:rPr>
          <w:rFonts w:ascii="Arial" w:eastAsia="Times New Roman" w:hAnsi="Arial" w:cs="Arial"/>
          <w:bCs/>
          <w:sz w:val="24"/>
          <w:szCs w:val="24"/>
          <w:u w:val="single"/>
        </w:rPr>
      </w:pPr>
    </w:p>
    <w:p w14:paraId="5484E188" w14:textId="77777777" w:rsidR="0058165E" w:rsidRDefault="0058165E" w:rsidP="00584A57">
      <w:pPr>
        <w:spacing w:after="0" w:line="276" w:lineRule="auto"/>
        <w:contextualSpacing/>
        <w:rPr>
          <w:rFonts w:ascii="Arial" w:eastAsia="Times New Roman" w:hAnsi="Arial" w:cs="Arial"/>
          <w:bCs/>
          <w:sz w:val="24"/>
          <w:szCs w:val="24"/>
          <w:u w:val="single"/>
        </w:rPr>
      </w:pPr>
    </w:p>
    <w:p w14:paraId="3AEEF3F7" w14:textId="77777777" w:rsidR="0058165E" w:rsidRDefault="0058165E" w:rsidP="00584A57">
      <w:pPr>
        <w:spacing w:after="0" w:line="276" w:lineRule="auto"/>
        <w:contextualSpacing/>
        <w:rPr>
          <w:rFonts w:ascii="Arial" w:eastAsia="Times New Roman" w:hAnsi="Arial" w:cs="Arial"/>
          <w:bCs/>
          <w:sz w:val="24"/>
          <w:szCs w:val="24"/>
          <w:u w:val="single"/>
        </w:rPr>
      </w:pPr>
    </w:p>
    <w:p w14:paraId="5C40472C" w14:textId="77777777" w:rsidR="0058165E" w:rsidRDefault="0058165E" w:rsidP="00584A57">
      <w:pPr>
        <w:spacing w:after="0" w:line="276" w:lineRule="auto"/>
        <w:contextualSpacing/>
        <w:rPr>
          <w:rFonts w:ascii="Arial" w:eastAsia="Times New Roman" w:hAnsi="Arial" w:cs="Arial"/>
          <w:bCs/>
          <w:sz w:val="24"/>
          <w:szCs w:val="24"/>
          <w:u w:val="single"/>
        </w:rPr>
      </w:pPr>
    </w:p>
    <w:p w14:paraId="2FA03F6E" w14:textId="77777777" w:rsidR="0058165E" w:rsidRDefault="0058165E" w:rsidP="00584A57">
      <w:pPr>
        <w:spacing w:after="0" w:line="276" w:lineRule="auto"/>
        <w:contextualSpacing/>
        <w:rPr>
          <w:rFonts w:ascii="Arial" w:eastAsia="Times New Roman" w:hAnsi="Arial" w:cs="Arial"/>
          <w:bCs/>
          <w:sz w:val="24"/>
          <w:szCs w:val="24"/>
          <w:u w:val="single"/>
        </w:rPr>
      </w:pPr>
    </w:p>
    <w:p w14:paraId="0147BEDC" w14:textId="77777777" w:rsidR="0058165E" w:rsidRDefault="0058165E" w:rsidP="00584A57">
      <w:pPr>
        <w:spacing w:after="0" w:line="276" w:lineRule="auto"/>
        <w:contextualSpacing/>
        <w:rPr>
          <w:rFonts w:ascii="Arial" w:eastAsia="Times New Roman" w:hAnsi="Arial" w:cs="Arial"/>
          <w:bCs/>
          <w:sz w:val="24"/>
          <w:szCs w:val="24"/>
          <w:u w:val="single"/>
        </w:rPr>
      </w:pPr>
    </w:p>
    <w:p w14:paraId="7BBDF296" w14:textId="77777777" w:rsidR="0058165E" w:rsidRDefault="0058165E" w:rsidP="00584A57">
      <w:pPr>
        <w:spacing w:after="0" w:line="276" w:lineRule="auto"/>
        <w:contextualSpacing/>
        <w:rPr>
          <w:rFonts w:ascii="Arial" w:eastAsia="Times New Roman" w:hAnsi="Arial" w:cs="Arial"/>
          <w:bCs/>
          <w:sz w:val="24"/>
          <w:szCs w:val="24"/>
          <w:u w:val="single"/>
        </w:rPr>
      </w:pPr>
    </w:p>
    <w:p w14:paraId="2EBCDDED" w14:textId="77777777" w:rsidR="0058165E" w:rsidRDefault="0058165E" w:rsidP="00584A57">
      <w:pPr>
        <w:spacing w:after="0" w:line="276" w:lineRule="auto"/>
        <w:contextualSpacing/>
        <w:rPr>
          <w:rFonts w:ascii="Arial" w:eastAsia="Times New Roman" w:hAnsi="Arial" w:cs="Arial"/>
          <w:bCs/>
          <w:sz w:val="24"/>
          <w:szCs w:val="24"/>
          <w:u w:val="single"/>
        </w:rPr>
      </w:pPr>
    </w:p>
    <w:p w14:paraId="29D2E719" w14:textId="77777777" w:rsidR="0058165E" w:rsidRDefault="0058165E" w:rsidP="00584A57">
      <w:pPr>
        <w:spacing w:after="0" w:line="276" w:lineRule="auto"/>
        <w:contextualSpacing/>
        <w:rPr>
          <w:rFonts w:ascii="Arial" w:eastAsia="Times New Roman" w:hAnsi="Arial" w:cs="Arial"/>
          <w:bCs/>
          <w:sz w:val="24"/>
          <w:szCs w:val="24"/>
          <w:u w:val="single"/>
        </w:rPr>
      </w:pPr>
    </w:p>
    <w:p w14:paraId="4B3D22A8" w14:textId="77777777" w:rsidR="0058165E" w:rsidRDefault="0058165E" w:rsidP="00584A57">
      <w:pPr>
        <w:spacing w:after="0" w:line="276" w:lineRule="auto"/>
        <w:contextualSpacing/>
        <w:rPr>
          <w:rFonts w:ascii="Arial" w:eastAsia="Times New Roman" w:hAnsi="Arial" w:cs="Arial"/>
          <w:bCs/>
          <w:sz w:val="24"/>
          <w:szCs w:val="24"/>
          <w:u w:val="single"/>
        </w:rPr>
      </w:pPr>
    </w:p>
    <w:p w14:paraId="2F414517" w14:textId="77777777" w:rsidR="0058165E" w:rsidRDefault="0058165E" w:rsidP="00584A57">
      <w:pPr>
        <w:spacing w:after="0" w:line="276" w:lineRule="auto"/>
        <w:contextualSpacing/>
        <w:rPr>
          <w:rFonts w:ascii="Arial" w:eastAsia="Times New Roman" w:hAnsi="Arial" w:cs="Arial"/>
          <w:bCs/>
          <w:sz w:val="24"/>
          <w:szCs w:val="24"/>
          <w:u w:val="single"/>
        </w:rPr>
      </w:pPr>
    </w:p>
    <w:p w14:paraId="204CFAC7" w14:textId="77777777" w:rsidR="0058165E" w:rsidRDefault="0058165E" w:rsidP="00584A57">
      <w:pPr>
        <w:spacing w:after="0" w:line="276" w:lineRule="auto"/>
        <w:contextualSpacing/>
        <w:rPr>
          <w:rFonts w:ascii="Arial" w:eastAsia="Times New Roman" w:hAnsi="Arial" w:cs="Arial"/>
          <w:bCs/>
          <w:sz w:val="24"/>
          <w:szCs w:val="24"/>
          <w:u w:val="single"/>
        </w:rPr>
      </w:pPr>
    </w:p>
    <w:p w14:paraId="03D24A69" w14:textId="77777777" w:rsidR="0058165E" w:rsidRDefault="0058165E" w:rsidP="00584A57">
      <w:pPr>
        <w:spacing w:after="0" w:line="276" w:lineRule="auto"/>
        <w:contextualSpacing/>
        <w:rPr>
          <w:rFonts w:ascii="Arial" w:eastAsia="Times New Roman" w:hAnsi="Arial" w:cs="Arial"/>
          <w:bCs/>
          <w:sz w:val="24"/>
          <w:szCs w:val="24"/>
          <w:u w:val="single"/>
        </w:rPr>
      </w:pPr>
    </w:p>
    <w:p w14:paraId="232158E7" w14:textId="77777777" w:rsidR="0058165E" w:rsidRDefault="0058165E" w:rsidP="00584A57">
      <w:pPr>
        <w:spacing w:after="0" w:line="276" w:lineRule="auto"/>
        <w:contextualSpacing/>
        <w:rPr>
          <w:rFonts w:ascii="Arial" w:eastAsia="Times New Roman" w:hAnsi="Arial" w:cs="Arial"/>
          <w:bCs/>
          <w:sz w:val="24"/>
          <w:szCs w:val="24"/>
          <w:u w:val="single"/>
        </w:rPr>
      </w:pPr>
    </w:p>
    <w:p w14:paraId="5E896191" w14:textId="77777777" w:rsidR="0058165E" w:rsidRDefault="0058165E" w:rsidP="00584A57">
      <w:pPr>
        <w:spacing w:after="0" w:line="276" w:lineRule="auto"/>
        <w:contextualSpacing/>
        <w:rPr>
          <w:rFonts w:ascii="Arial" w:eastAsia="Times New Roman" w:hAnsi="Arial" w:cs="Arial"/>
          <w:bCs/>
          <w:sz w:val="24"/>
          <w:szCs w:val="24"/>
          <w:u w:val="single"/>
        </w:rPr>
      </w:pPr>
    </w:p>
    <w:p w14:paraId="1F6A37E2" w14:textId="77777777" w:rsidR="0058165E" w:rsidRDefault="0058165E" w:rsidP="00584A57">
      <w:pPr>
        <w:spacing w:after="0" w:line="276" w:lineRule="auto"/>
        <w:contextualSpacing/>
        <w:rPr>
          <w:rFonts w:ascii="Arial" w:eastAsia="Times New Roman" w:hAnsi="Arial" w:cs="Arial"/>
          <w:bCs/>
          <w:sz w:val="24"/>
          <w:szCs w:val="24"/>
          <w:u w:val="single"/>
        </w:rPr>
      </w:pPr>
    </w:p>
    <w:p w14:paraId="06D82A4C" w14:textId="77777777" w:rsidR="0058165E" w:rsidRDefault="0058165E" w:rsidP="00584A57">
      <w:pPr>
        <w:spacing w:after="0" w:line="276" w:lineRule="auto"/>
        <w:contextualSpacing/>
        <w:rPr>
          <w:rFonts w:ascii="Arial" w:eastAsia="Times New Roman" w:hAnsi="Arial" w:cs="Arial"/>
          <w:bCs/>
          <w:sz w:val="24"/>
          <w:szCs w:val="24"/>
          <w:u w:val="single"/>
        </w:rPr>
      </w:pPr>
    </w:p>
    <w:p w14:paraId="53ECA78B" w14:textId="77777777" w:rsidR="0058165E" w:rsidRDefault="0058165E" w:rsidP="00584A57">
      <w:pPr>
        <w:spacing w:after="0" w:line="276" w:lineRule="auto"/>
        <w:contextualSpacing/>
        <w:rPr>
          <w:rFonts w:ascii="Arial" w:eastAsia="Times New Roman" w:hAnsi="Arial" w:cs="Arial"/>
          <w:bCs/>
          <w:sz w:val="24"/>
          <w:szCs w:val="24"/>
          <w:u w:val="single"/>
        </w:rPr>
      </w:pPr>
    </w:p>
    <w:p w14:paraId="29D41A78" w14:textId="77777777" w:rsidR="0058165E" w:rsidRDefault="0058165E" w:rsidP="00584A57">
      <w:pPr>
        <w:spacing w:after="0" w:line="276" w:lineRule="auto"/>
        <w:contextualSpacing/>
        <w:rPr>
          <w:rFonts w:ascii="Arial" w:eastAsia="Times New Roman" w:hAnsi="Arial" w:cs="Arial"/>
          <w:bCs/>
          <w:sz w:val="24"/>
          <w:szCs w:val="24"/>
          <w:u w:val="single"/>
        </w:rPr>
      </w:pPr>
    </w:p>
    <w:p w14:paraId="5C281053" w14:textId="77777777" w:rsidR="0058165E" w:rsidRDefault="0058165E" w:rsidP="00584A57">
      <w:pPr>
        <w:spacing w:after="0" w:line="276" w:lineRule="auto"/>
        <w:contextualSpacing/>
        <w:rPr>
          <w:rFonts w:ascii="Arial" w:eastAsia="Times New Roman" w:hAnsi="Arial" w:cs="Arial"/>
          <w:bCs/>
          <w:sz w:val="24"/>
          <w:szCs w:val="24"/>
          <w:u w:val="single"/>
        </w:rPr>
      </w:pPr>
    </w:p>
    <w:p w14:paraId="15B05D9A" w14:textId="77777777" w:rsidR="0058165E" w:rsidRDefault="0058165E" w:rsidP="00584A57">
      <w:pPr>
        <w:spacing w:after="0" w:line="276" w:lineRule="auto"/>
        <w:contextualSpacing/>
        <w:rPr>
          <w:rFonts w:ascii="Arial" w:eastAsia="Times New Roman" w:hAnsi="Arial" w:cs="Arial"/>
          <w:bCs/>
          <w:sz w:val="24"/>
          <w:szCs w:val="24"/>
          <w:u w:val="single"/>
        </w:rPr>
      </w:pPr>
    </w:p>
    <w:p w14:paraId="6566954D" w14:textId="77777777" w:rsidR="0058165E" w:rsidRDefault="0058165E" w:rsidP="00584A57">
      <w:pPr>
        <w:spacing w:after="0" w:line="276" w:lineRule="auto"/>
        <w:contextualSpacing/>
        <w:rPr>
          <w:rFonts w:ascii="Arial" w:eastAsia="Times New Roman" w:hAnsi="Arial" w:cs="Arial"/>
          <w:bCs/>
          <w:sz w:val="24"/>
          <w:szCs w:val="24"/>
          <w:u w:val="single"/>
        </w:rPr>
      </w:pPr>
    </w:p>
    <w:p w14:paraId="0D5FD13B" w14:textId="18DC999F" w:rsidR="00584A57" w:rsidRPr="005367AF" w:rsidRDefault="00584A57" w:rsidP="00584A57">
      <w:pPr>
        <w:pBdr>
          <w:top w:val="single" w:sz="4" w:space="1" w:color="auto"/>
        </w:pBdr>
        <w:spacing w:after="0" w:line="240" w:lineRule="auto"/>
        <w:jc w:val="center"/>
        <w:rPr>
          <w:rFonts w:ascii="Arial" w:eastAsia="Times New Roman" w:hAnsi="Arial" w:cs="Arial"/>
          <w:b/>
          <w:sz w:val="24"/>
          <w:szCs w:val="24"/>
        </w:rPr>
      </w:pPr>
      <w:r w:rsidRPr="005367AF">
        <w:rPr>
          <w:rFonts w:ascii="Arial" w:eastAsia="Times New Roman" w:hAnsi="Arial" w:cs="Arial"/>
          <w:b/>
          <w:i/>
        </w:rPr>
        <w:t>20</w:t>
      </w:r>
      <w:r w:rsidR="0042063A">
        <w:rPr>
          <w:rFonts w:ascii="Arial" w:eastAsia="Times New Roman" w:hAnsi="Arial" w:cs="Arial"/>
          <w:b/>
          <w:i/>
        </w:rPr>
        <w:t>24</w:t>
      </w:r>
      <w:r w:rsidRPr="005367AF">
        <w:rPr>
          <w:rFonts w:ascii="Arial" w:eastAsia="Times New Roman" w:hAnsi="Arial" w:cs="Arial"/>
          <w:b/>
          <w:i/>
        </w:rPr>
        <w:t>-202</w:t>
      </w:r>
      <w:r w:rsidR="0042063A">
        <w:rPr>
          <w:rFonts w:ascii="Arial" w:eastAsia="Times New Roman" w:hAnsi="Arial" w:cs="Arial"/>
          <w:b/>
          <w:i/>
        </w:rPr>
        <w:t>5</w:t>
      </w:r>
      <w:r w:rsidRPr="005367AF">
        <w:rPr>
          <w:rFonts w:ascii="Arial" w:eastAsia="Times New Roman" w:hAnsi="Arial" w:cs="Arial"/>
          <w:b/>
          <w:i/>
        </w:rPr>
        <w:t xml:space="preserve"> Rural Hospital Flexibility Grant Program </w:t>
      </w:r>
    </w:p>
    <w:p w14:paraId="2FEA6A59" w14:textId="77777777" w:rsidR="00584A57" w:rsidRPr="0070563E" w:rsidRDefault="00584A57" w:rsidP="00584A57">
      <w:pPr>
        <w:pBdr>
          <w:bottom w:val="single" w:sz="4" w:space="1" w:color="auto"/>
        </w:pBdr>
        <w:jc w:val="center"/>
        <w:rPr>
          <w:b/>
        </w:rPr>
      </w:pPr>
      <w:r w:rsidRPr="002F7337">
        <w:rPr>
          <w:rFonts w:ascii="Arial" w:hAnsi="Arial" w:cs="Arial"/>
          <w:b/>
        </w:rPr>
        <w:t xml:space="preserve">ORGANIZATIONAL INFORMATION </w:t>
      </w:r>
      <w:r>
        <w:rPr>
          <w:rFonts w:ascii="Arial" w:hAnsi="Arial" w:cs="Arial"/>
          <w:b/>
        </w:rPr>
        <w:t>and</w:t>
      </w:r>
      <w:r w:rsidRPr="002F7337">
        <w:rPr>
          <w:rFonts w:ascii="Arial" w:hAnsi="Arial" w:cs="Arial"/>
          <w:b/>
        </w:rPr>
        <w:t xml:space="preserve"> SIGNATURE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660"/>
      </w:tblGrid>
      <w:tr w:rsidR="00584A57" w:rsidRPr="0058165E" w14:paraId="5F85E673" w14:textId="77777777" w:rsidTr="0058165E">
        <w:trPr>
          <w:trHeight w:val="323"/>
        </w:trPr>
        <w:tc>
          <w:tcPr>
            <w:tcW w:w="3505" w:type="dxa"/>
            <w:shd w:val="clear" w:color="auto" w:fill="auto"/>
          </w:tcPr>
          <w:p w14:paraId="4EFEAEB9" w14:textId="77777777" w:rsidR="00584A57" w:rsidRPr="0058165E" w:rsidRDefault="00584A57" w:rsidP="002974CA">
            <w:pPr>
              <w:spacing w:after="240"/>
              <w:rPr>
                <w:rFonts w:ascii="Arial" w:hAnsi="Arial" w:cs="Arial"/>
              </w:rPr>
            </w:pPr>
            <w:r w:rsidRPr="0058165E">
              <w:rPr>
                <w:rFonts w:ascii="Arial" w:hAnsi="Arial" w:cs="Arial"/>
              </w:rPr>
              <w:t>Organization Name:</w:t>
            </w:r>
            <w:r w:rsidRPr="0058165E">
              <w:rPr>
                <w:rFonts w:ascii="Arial" w:hAnsi="Arial" w:cs="Arial"/>
              </w:rPr>
              <w:tab/>
            </w:r>
          </w:p>
        </w:tc>
        <w:tc>
          <w:tcPr>
            <w:tcW w:w="6660" w:type="dxa"/>
            <w:shd w:val="clear" w:color="auto" w:fill="auto"/>
          </w:tcPr>
          <w:p w14:paraId="1B81D99C" w14:textId="77777777" w:rsidR="00584A57" w:rsidRPr="0058165E" w:rsidRDefault="00584A57" w:rsidP="002974CA">
            <w:pPr>
              <w:rPr>
                <w:rFonts w:ascii="Arial" w:hAnsi="Arial" w:cs="Arial"/>
              </w:rPr>
            </w:pPr>
          </w:p>
        </w:tc>
      </w:tr>
      <w:tr w:rsidR="00584A57" w:rsidRPr="0058165E" w14:paraId="4D87320B" w14:textId="77777777" w:rsidTr="0058165E">
        <w:tc>
          <w:tcPr>
            <w:tcW w:w="3505" w:type="dxa"/>
            <w:shd w:val="clear" w:color="auto" w:fill="auto"/>
          </w:tcPr>
          <w:p w14:paraId="3D9653E4" w14:textId="77777777" w:rsidR="00C330B6" w:rsidRPr="0058165E" w:rsidRDefault="00584A57" w:rsidP="002974CA">
            <w:pPr>
              <w:tabs>
                <w:tab w:val="left" w:pos="2160"/>
              </w:tabs>
              <w:spacing w:after="240"/>
              <w:rPr>
                <w:rFonts w:ascii="Arial" w:hAnsi="Arial" w:cs="Arial"/>
              </w:rPr>
            </w:pPr>
            <w:r w:rsidRPr="0058165E">
              <w:rPr>
                <w:rFonts w:ascii="Arial" w:hAnsi="Arial" w:cs="Arial"/>
              </w:rPr>
              <w:t>Organization EIN:</w:t>
            </w:r>
          </w:p>
          <w:p w14:paraId="2EE6AD22" w14:textId="5E7C1053" w:rsidR="00584A57" w:rsidRPr="0058165E" w:rsidRDefault="00C330B6" w:rsidP="002974CA">
            <w:pPr>
              <w:tabs>
                <w:tab w:val="left" w:pos="2160"/>
              </w:tabs>
              <w:spacing w:after="240"/>
              <w:rPr>
                <w:rFonts w:ascii="Arial" w:hAnsi="Arial" w:cs="Arial"/>
              </w:rPr>
            </w:pPr>
            <w:r w:rsidRPr="0058165E">
              <w:rPr>
                <w:rFonts w:ascii="Arial" w:hAnsi="Arial" w:cs="Arial"/>
              </w:rPr>
              <w:t>Organization UEI</w:t>
            </w:r>
            <w:r w:rsidR="0058165E">
              <w:rPr>
                <w:rFonts w:ascii="Arial" w:hAnsi="Arial" w:cs="Arial"/>
              </w:rPr>
              <w:t>:</w:t>
            </w:r>
            <w:r w:rsidR="00584A57" w:rsidRPr="0058165E">
              <w:rPr>
                <w:rFonts w:ascii="Arial" w:hAnsi="Arial" w:cs="Arial"/>
              </w:rPr>
              <w:tab/>
            </w:r>
          </w:p>
        </w:tc>
        <w:tc>
          <w:tcPr>
            <w:tcW w:w="6660" w:type="dxa"/>
            <w:shd w:val="clear" w:color="auto" w:fill="auto"/>
          </w:tcPr>
          <w:p w14:paraId="628CC5A5" w14:textId="77777777" w:rsidR="00584A57" w:rsidRPr="0058165E" w:rsidRDefault="00584A57" w:rsidP="002974CA">
            <w:pPr>
              <w:rPr>
                <w:rFonts w:ascii="Arial" w:hAnsi="Arial" w:cs="Arial"/>
              </w:rPr>
            </w:pPr>
          </w:p>
        </w:tc>
      </w:tr>
      <w:tr w:rsidR="00584A57" w:rsidRPr="0058165E" w14:paraId="1DAAB64B" w14:textId="77777777" w:rsidTr="0058165E">
        <w:trPr>
          <w:trHeight w:val="512"/>
        </w:trPr>
        <w:tc>
          <w:tcPr>
            <w:tcW w:w="3505" w:type="dxa"/>
            <w:shd w:val="clear" w:color="auto" w:fill="auto"/>
          </w:tcPr>
          <w:p w14:paraId="5697A770" w14:textId="77777777" w:rsidR="00584A57" w:rsidRPr="0058165E" w:rsidRDefault="00584A57" w:rsidP="002974CA">
            <w:pPr>
              <w:rPr>
                <w:rFonts w:ascii="Arial" w:hAnsi="Arial" w:cs="Arial"/>
              </w:rPr>
            </w:pPr>
            <w:r w:rsidRPr="0058165E">
              <w:rPr>
                <w:rFonts w:ascii="Arial" w:hAnsi="Arial" w:cs="Arial"/>
              </w:rPr>
              <w:t>Mailing Address:</w:t>
            </w:r>
          </w:p>
          <w:p w14:paraId="12FF4C8E" w14:textId="588B162B" w:rsidR="00584A57" w:rsidRPr="0058165E" w:rsidRDefault="00781813" w:rsidP="002974CA">
            <w:pPr>
              <w:rPr>
                <w:rFonts w:ascii="Arial" w:hAnsi="Arial" w:cs="Arial"/>
              </w:rPr>
            </w:pPr>
            <w:r w:rsidRPr="0058165E">
              <w:rPr>
                <w:rFonts w:ascii="Arial" w:hAnsi="Arial" w:cs="Arial"/>
              </w:rPr>
              <w:t>Payment Remittance Address</w:t>
            </w:r>
            <w:r w:rsidR="0058165E">
              <w:rPr>
                <w:rFonts w:ascii="Arial" w:hAnsi="Arial" w:cs="Arial"/>
              </w:rPr>
              <w:t>:</w:t>
            </w:r>
          </w:p>
        </w:tc>
        <w:tc>
          <w:tcPr>
            <w:tcW w:w="6660" w:type="dxa"/>
            <w:shd w:val="clear" w:color="auto" w:fill="auto"/>
          </w:tcPr>
          <w:p w14:paraId="6728A765" w14:textId="77777777" w:rsidR="00584A57" w:rsidRPr="0058165E" w:rsidRDefault="00584A57" w:rsidP="002974CA">
            <w:pPr>
              <w:rPr>
                <w:rFonts w:ascii="Arial" w:hAnsi="Arial" w:cs="Arial"/>
              </w:rPr>
            </w:pPr>
          </w:p>
        </w:tc>
      </w:tr>
      <w:tr w:rsidR="00584A57" w:rsidRPr="0058165E" w14:paraId="3C367934" w14:textId="77777777" w:rsidTr="0058165E">
        <w:tc>
          <w:tcPr>
            <w:tcW w:w="3505" w:type="dxa"/>
            <w:shd w:val="clear" w:color="auto" w:fill="auto"/>
          </w:tcPr>
          <w:p w14:paraId="3920249A" w14:textId="6ADE5D8A" w:rsidR="00584A57" w:rsidRPr="0058165E" w:rsidRDefault="00584A57" w:rsidP="002974CA">
            <w:pPr>
              <w:tabs>
                <w:tab w:val="left" w:pos="2880"/>
                <w:tab w:val="left" w:pos="5760"/>
              </w:tabs>
              <w:rPr>
                <w:rFonts w:ascii="Arial" w:hAnsi="Arial" w:cs="Arial"/>
              </w:rPr>
            </w:pPr>
            <w:r w:rsidRPr="0058165E">
              <w:rPr>
                <w:rFonts w:ascii="Arial" w:hAnsi="Arial" w:cs="Arial"/>
              </w:rPr>
              <w:t>Organization Fiscal Year</w:t>
            </w:r>
            <w:r w:rsidR="0058165E">
              <w:rPr>
                <w:rFonts w:ascii="Arial" w:hAnsi="Arial" w:cs="Arial"/>
              </w:rPr>
              <w:t>:</w:t>
            </w:r>
            <w:r w:rsidRPr="0058165E">
              <w:rPr>
                <w:rFonts w:ascii="Arial" w:hAnsi="Arial" w:cs="Arial"/>
              </w:rPr>
              <w:tab/>
            </w:r>
          </w:p>
        </w:tc>
        <w:tc>
          <w:tcPr>
            <w:tcW w:w="6660" w:type="dxa"/>
            <w:shd w:val="clear" w:color="auto" w:fill="auto"/>
          </w:tcPr>
          <w:p w14:paraId="2128FB1E" w14:textId="77777777" w:rsidR="00584A57" w:rsidRPr="0058165E" w:rsidRDefault="00584A57" w:rsidP="002974CA">
            <w:pPr>
              <w:rPr>
                <w:rFonts w:ascii="Arial" w:hAnsi="Arial" w:cs="Arial"/>
              </w:rPr>
            </w:pPr>
          </w:p>
        </w:tc>
      </w:tr>
      <w:tr w:rsidR="00584A57" w:rsidRPr="0058165E" w14:paraId="5A3BC2F4" w14:textId="77777777" w:rsidTr="0058165E">
        <w:tc>
          <w:tcPr>
            <w:tcW w:w="3505" w:type="dxa"/>
            <w:shd w:val="clear" w:color="auto" w:fill="auto"/>
          </w:tcPr>
          <w:p w14:paraId="10D4886D" w14:textId="6FB762E1" w:rsidR="00584A57" w:rsidRPr="0058165E" w:rsidRDefault="00584A57" w:rsidP="002974CA">
            <w:pPr>
              <w:spacing w:after="120"/>
              <w:rPr>
                <w:rFonts w:ascii="Arial" w:hAnsi="Arial" w:cs="Arial"/>
              </w:rPr>
            </w:pPr>
            <w:r w:rsidRPr="0058165E">
              <w:rPr>
                <w:rFonts w:ascii="Arial" w:hAnsi="Arial" w:cs="Arial"/>
              </w:rPr>
              <w:t>Organization Type</w:t>
            </w:r>
            <w:r w:rsidR="0058165E">
              <w:rPr>
                <w:rFonts w:ascii="Arial" w:hAnsi="Arial" w:cs="Arial"/>
              </w:rPr>
              <w:t>:</w:t>
            </w:r>
            <w:r w:rsidRPr="0058165E">
              <w:rPr>
                <w:rFonts w:ascii="Arial" w:hAnsi="Arial" w:cs="Arial"/>
              </w:rPr>
              <w:t xml:space="preserve"> </w:t>
            </w:r>
          </w:p>
        </w:tc>
        <w:tc>
          <w:tcPr>
            <w:tcW w:w="6660" w:type="dxa"/>
            <w:shd w:val="clear" w:color="auto" w:fill="auto"/>
          </w:tcPr>
          <w:p w14:paraId="44826A7B" w14:textId="77777777" w:rsidR="00584A57" w:rsidRPr="0058165E" w:rsidRDefault="00584A57" w:rsidP="002974CA">
            <w:pPr>
              <w:rPr>
                <w:rFonts w:ascii="Arial" w:hAnsi="Arial" w:cs="Arial"/>
              </w:rPr>
            </w:pPr>
          </w:p>
        </w:tc>
      </w:tr>
      <w:tr w:rsidR="00584A57" w:rsidRPr="0058165E" w14:paraId="36E73BBD" w14:textId="77777777" w:rsidTr="0058165E">
        <w:tc>
          <w:tcPr>
            <w:tcW w:w="3505" w:type="dxa"/>
            <w:shd w:val="clear" w:color="auto" w:fill="auto"/>
          </w:tcPr>
          <w:p w14:paraId="41B2F56A" w14:textId="461C2D65" w:rsidR="00584A57" w:rsidRPr="0058165E" w:rsidRDefault="006F03D6" w:rsidP="002974CA">
            <w:pPr>
              <w:rPr>
                <w:rFonts w:ascii="Arial" w:hAnsi="Arial" w:cs="Arial"/>
              </w:rPr>
            </w:pPr>
            <w:r w:rsidRPr="0058165E">
              <w:rPr>
                <w:rFonts w:ascii="Arial" w:hAnsi="Arial" w:cs="Arial"/>
              </w:rPr>
              <w:t>Counties Served:</w:t>
            </w:r>
          </w:p>
        </w:tc>
        <w:tc>
          <w:tcPr>
            <w:tcW w:w="6660" w:type="dxa"/>
            <w:shd w:val="clear" w:color="auto" w:fill="auto"/>
          </w:tcPr>
          <w:p w14:paraId="097DB722" w14:textId="77777777" w:rsidR="00584A57" w:rsidRPr="0058165E" w:rsidRDefault="00584A57" w:rsidP="002974CA">
            <w:pPr>
              <w:rPr>
                <w:rFonts w:ascii="Arial" w:hAnsi="Arial" w:cs="Arial"/>
              </w:rPr>
            </w:pPr>
          </w:p>
        </w:tc>
      </w:tr>
      <w:tr w:rsidR="0058471D" w:rsidRPr="0058165E" w14:paraId="48B683F0" w14:textId="77777777" w:rsidTr="0058165E">
        <w:tc>
          <w:tcPr>
            <w:tcW w:w="3505" w:type="dxa"/>
            <w:shd w:val="clear" w:color="auto" w:fill="auto"/>
          </w:tcPr>
          <w:p w14:paraId="6821F7C0" w14:textId="6959335E" w:rsidR="0058471D" w:rsidRPr="0058165E" w:rsidRDefault="0058471D" w:rsidP="002974CA">
            <w:pPr>
              <w:rPr>
                <w:rFonts w:ascii="Arial" w:hAnsi="Arial" w:cs="Arial"/>
              </w:rPr>
            </w:pPr>
            <w:r w:rsidRPr="0058165E">
              <w:rPr>
                <w:rFonts w:ascii="Arial" w:hAnsi="Arial" w:cs="Arial"/>
              </w:rPr>
              <w:t>If contract has a Subcontractor, please list the Organization Name</w:t>
            </w:r>
            <w:r w:rsidR="0058165E">
              <w:rPr>
                <w:rFonts w:ascii="Arial" w:hAnsi="Arial" w:cs="Arial"/>
              </w:rPr>
              <w:t>:</w:t>
            </w:r>
          </w:p>
        </w:tc>
        <w:tc>
          <w:tcPr>
            <w:tcW w:w="6660" w:type="dxa"/>
            <w:shd w:val="clear" w:color="auto" w:fill="auto"/>
          </w:tcPr>
          <w:p w14:paraId="7A2A6D78" w14:textId="77777777" w:rsidR="0058471D" w:rsidRPr="0058165E" w:rsidRDefault="0058471D" w:rsidP="002974CA">
            <w:pPr>
              <w:rPr>
                <w:rFonts w:ascii="Arial" w:hAnsi="Arial" w:cs="Arial"/>
              </w:rPr>
            </w:pPr>
          </w:p>
        </w:tc>
      </w:tr>
    </w:tbl>
    <w:p w14:paraId="23313B8C" w14:textId="77777777" w:rsidR="0058165E" w:rsidRDefault="0058165E" w:rsidP="00584A57">
      <w:pPr>
        <w:tabs>
          <w:tab w:val="left" w:pos="2880"/>
          <w:tab w:val="right" w:pos="10080"/>
        </w:tabs>
        <w:spacing w:after="120"/>
        <w:rPr>
          <w:rFonts w:ascii="Arial" w:hAnsi="Arial" w:cs="Arial"/>
          <w:u w:val="single"/>
        </w:rPr>
      </w:pPr>
    </w:p>
    <w:p w14:paraId="6C2C7582" w14:textId="4524788B" w:rsidR="00584A57" w:rsidRPr="0058165E" w:rsidRDefault="00584A57" w:rsidP="00584A57">
      <w:pPr>
        <w:tabs>
          <w:tab w:val="left" w:pos="2880"/>
          <w:tab w:val="right" w:pos="10080"/>
        </w:tabs>
        <w:spacing w:after="120"/>
        <w:rPr>
          <w:rFonts w:ascii="Arial" w:hAnsi="Arial" w:cs="Arial"/>
        </w:rPr>
      </w:pPr>
      <w:r w:rsidRPr="0058165E">
        <w:rPr>
          <w:rFonts w:ascii="Arial" w:hAnsi="Arial" w:cs="Arial"/>
          <w:u w:val="single"/>
        </w:rPr>
        <w:t>Grant Amount Request</w:t>
      </w:r>
      <w:r w:rsidRPr="0058165E">
        <w:rPr>
          <w:rFonts w:ascii="Arial" w:hAnsi="Arial" w:cs="Arial"/>
        </w:rPr>
        <w:t>:</w:t>
      </w:r>
      <w:r w:rsidRPr="0058165E">
        <w:rPr>
          <w:rFonts w:ascii="Arial" w:hAnsi="Arial"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584A57" w:rsidRPr="0058165E" w14:paraId="346C3C64" w14:textId="77777777" w:rsidTr="0058165E">
        <w:tc>
          <w:tcPr>
            <w:tcW w:w="10165" w:type="dxa"/>
          </w:tcPr>
          <w:p w14:paraId="00A4DFBC" w14:textId="77777777" w:rsidR="00584A57" w:rsidRPr="0058165E" w:rsidRDefault="00584A57" w:rsidP="002974CA">
            <w:pPr>
              <w:rPr>
                <w:rFonts w:ascii="Arial" w:hAnsi="Arial" w:cs="Arial"/>
              </w:rPr>
            </w:pPr>
            <w:r w:rsidRPr="0058165E">
              <w:rPr>
                <w:rFonts w:ascii="Arial" w:hAnsi="Arial" w:cs="Arial"/>
                <w:b/>
              </w:rPr>
              <w:t>Summary of Request</w:t>
            </w:r>
            <w:r w:rsidRPr="0058165E">
              <w:rPr>
                <w:rFonts w:ascii="Arial" w:hAnsi="Arial" w:cs="Arial"/>
              </w:rPr>
              <w:t xml:space="preserve"> – </w:t>
            </w:r>
            <w:r w:rsidRPr="0058165E">
              <w:rPr>
                <w:rFonts w:ascii="Arial" w:hAnsi="Arial" w:cs="Arial"/>
                <w:i/>
              </w:rPr>
              <w:t>Provide a brief one to two sentence description of your request</w:t>
            </w:r>
            <w:r w:rsidRPr="0058165E">
              <w:rPr>
                <w:rFonts w:ascii="Arial" w:hAnsi="Arial" w:cs="Arial"/>
              </w:rPr>
              <w:t>.</w:t>
            </w:r>
          </w:p>
          <w:p w14:paraId="061A278F" w14:textId="77777777" w:rsidR="00584A57" w:rsidRPr="0058165E" w:rsidRDefault="00584A57" w:rsidP="002974CA">
            <w:pPr>
              <w:rPr>
                <w:rFonts w:ascii="Arial" w:hAnsi="Arial" w:cs="Arial"/>
              </w:rPr>
            </w:pPr>
          </w:p>
        </w:tc>
      </w:tr>
    </w:tbl>
    <w:p w14:paraId="37559EF2" w14:textId="77777777" w:rsidR="00584A57" w:rsidRPr="0058165E" w:rsidRDefault="00584A57" w:rsidP="00584A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280"/>
      </w:tblGrid>
      <w:tr w:rsidR="00584A57" w:rsidRPr="0058165E" w14:paraId="712A85B8" w14:textId="77777777" w:rsidTr="0058165E">
        <w:tc>
          <w:tcPr>
            <w:tcW w:w="1885" w:type="dxa"/>
            <w:shd w:val="clear" w:color="auto" w:fill="auto"/>
          </w:tcPr>
          <w:p w14:paraId="6ABF82DA" w14:textId="77777777" w:rsidR="00584A57" w:rsidRPr="0058165E" w:rsidRDefault="00584A57" w:rsidP="002974CA">
            <w:pPr>
              <w:spacing w:line="360" w:lineRule="auto"/>
              <w:rPr>
                <w:rFonts w:ascii="Arial" w:hAnsi="Arial" w:cs="Arial"/>
              </w:rPr>
            </w:pPr>
            <w:r w:rsidRPr="0058165E">
              <w:rPr>
                <w:rFonts w:ascii="Arial" w:hAnsi="Arial" w:cs="Arial"/>
              </w:rPr>
              <w:t>Contact Person:</w:t>
            </w:r>
          </w:p>
        </w:tc>
        <w:tc>
          <w:tcPr>
            <w:tcW w:w="8280" w:type="dxa"/>
            <w:shd w:val="clear" w:color="auto" w:fill="auto"/>
          </w:tcPr>
          <w:p w14:paraId="500BD656" w14:textId="77777777" w:rsidR="00584A57" w:rsidRPr="0058165E" w:rsidRDefault="00584A57" w:rsidP="002974CA">
            <w:pPr>
              <w:rPr>
                <w:rFonts w:ascii="Arial" w:hAnsi="Arial" w:cs="Arial"/>
              </w:rPr>
            </w:pPr>
          </w:p>
        </w:tc>
      </w:tr>
      <w:tr w:rsidR="00584A57" w:rsidRPr="0058165E" w14:paraId="7ECD87CD" w14:textId="77777777" w:rsidTr="0058165E">
        <w:tc>
          <w:tcPr>
            <w:tcW w:w="1885" w:type="dxa"/>
            <w:shd w:val="clear" w:color="auto" w:fill="auto"/>
          </w:tcPr>
          <w:p w14:paraId="0758D3F1" w14:textId="77777777" w:rsidR="00584A57" w:rsidRPr="0058165E" w:rsidRDefault="00584A57" w:rsidP="002974CA">
            <w:pPr>
              <w:spacing w:line="360" w:lineRule="auto"/>
              <w:rPr>
                <w:rFonts w:ascii="Arial" w:hAnsi="Arial" w:cs="Arial"/>
              </w:rPr>
            </w:pPr>
            <w:r w:rsidRPr="0058165E">
              <w:rPr>
                <w:rFonts w:ascii="Arial" w:hAnsi="Arial" w:cs="Arial"/>
              </w:rPr>
              <w:t>Title:</w:t>
            </w:r>
          </w:p>
        </w:tc>
        <w:tc>
          <w:tcPr>
            <w:tcW w:w="8280" w:type="dxa"/>
            <w:shd w:val="clear" w:color="auto" w:fill="auto"/>
          </w:tcPr>
          <w:p w14:paraId="75C76DD5" w14:textId="77777777" w:rsidR="00584A57" w:rsidRPr="0058165E" w:rsidRDefault="00584A57" w:rsidP="002974CA">
            <w:pPr>
              <w:rPr>
                <w:rFonts w:ascii="Arial" w:hAnsi="Arial" w:cs="Arial"/>
              </w:rPr>
            </w:pPr>
          </w:p>
        </w:tc>
      </w:tr>
      <w:tr w:rsidR="00584A57" w:rsidRPr="0058165E" w14:paraId="0CF566E2" w14:textId="77777777" w:rsidTr="0058165E">
        <w:tc>
          <w:tcPr>
            <w:tcW w:w="1885" w:type="dxa"/>
            <w:shd w:val="clear" w:color="auto" w:fill="auto"/>
          </w:tcPr>
          <w:p w14:paraId="2DDFB464" w14:textId="77777777" w:rsidR="00584A57" w:rsidRPr="0058165E" w:rsidRDefault="00584A57" w:rsidP="002974CA">
            <w:pPr>
              <w:spacing w:line="360" w:lineRule="auto"/>
              <w:rPr>
                <w:rFonts w:ascii="Arial" w:hAnsi="Arial" w:cs="Arial"/>
              </w:rPr>
            </w:pPr>
            <w:r w:rsidRPr="0058165E">
              <w:rPr>
                <w:rFonts w:ascii="Arial" w:hAnsi="Arial" w:cs="Arial"/>
              </w:rPr>
              <w:t>Email Address:</w:t>
            </w:r>
          </w:p>
        </w:tc>
        <w:tc>
          <w:tcPr>
            <w:tcW w:w="8280" w:type="dxa"/>
            <w:shd w:val="clear" w:color="auto" w:fill="auto"/>
          </w:tcPr>
          <w:p w14:paraId="7A182FF9" w14:textId="77777777" w:rsidR="00584A57" w:rsidRPr="0058165E" w:rsidRDefault="00584A57" w:rsidP="002974CA">
            <w:pPr>
              <w:rPr>
                <w:rFonts w:ascii="Arial" w:hAnsi="Arial" w:cs="Arial"/>
              </w:rPr>
            </w:pPr>
          </w:p>
        </w:tc>
      </w:tr>
      <w:tr w:rsidR="00584A57" w:rsidRPr="0058165E" w14:paraId="477D8267" w14:textId="77777777" w:rsidTr="0058165E">
        <w:tc>
          <w:tcPr>
            <w:tcW w:w="1885" w:type="dxa"/>
            <w:shd w:val="clear" w:color="auto" w:fill="auto"/>
          </w:tcPr>
          <w:p w14:paraId="42AF0B27" w14:textId="77777777" w:rsidR="00584A57" w:rsidRPr="0058165E" w:rsidRDefault="00584A57" w:rsidP="002974CA">
            <w:pPr>
              <w:spacing w:line="360" w:lineRule="auto"/>
              <w:rPr>
                <w:rFonts w:ascii="Arial" w:hAnsi="Arial" w:cs="Arial"/>
              </w:rPr>
            </w:pPr>
            <w:r w:rsidRPr="0058165E">
              <w:rPr>
                <w:rFonts w:ascii="Arial" w:hAnsi="Arial" w:cs="Arial"/>
              </w:rPr>
              <w:t>Phone Number:</w:t>
            </w:r>
          </w:p>
          <w:p w14:paraId="3D78B6A8" w14:textId="4CBD22AE" w:rsidR="006F03D6" w:rsidRPr="0058165E" w:rsidRDefault="006F03D6" w:rsidP="002974CA">
            <w:pPr>
              <w:spacing w:line="360" w:lineRule="auto"/>
              <w:rPr>
                <w:rFonts w:ascii="Arial" w:hAnsi="Arial" w:cs="Arial"/>
              </w:rPr>
            </w:pPr>
            <w:r w:rsidRPr="0058165E">
              <w:rPr>
                <w:rFonts w:ascii="Arial" w:hAnsi="Arial" w:cs="Arial"/>
              </w:rPr>
              <w:t>Fax Number</w:t>
            </w:r>
            <w:r w:rsidR="0058165E">
              <w:rPr>
                <w:rFonts w:ascii="Arial" w:hAnsi="Arial" w:cs="Arial"/>
              </w:rPr>
              <w:t>:</w:t>
            </w:r>
          </w:p>
        </w:tc>
        <w:tc>
          <w:tcPr>
            <w:tcW w:w="8280" w:type="dxa"/>
            <w:shd w:val="clear" w:color="auto" w:fill="auto"/>
          </w:tcPr>
          <w:p w14:paraId="5B041A9B" w14:textId="77777777" w:rsidR="00584A57" w:rsidRPr="0058165E" w:rsidRDefault="00584A57" w:rsidP="002974CA">
            <w:pPr>
              <w:rPr>
                <w:rFonts w:ascii="Arial" w:hAnsi="Arial" w:cs="Arial"/>
              </w:rPr>
            </w:pPr>
          </w:p>
        </w:tc>
      </w:tr>
    </w:tbl>
    <w:p w14:paraId="6E06402D" w14:textId="0EE858A9" w:rsidR="00584A57" w:rsidRPr="0058165E" w:rsidRDefault="00584A57" w:rsidP="00584A57">
      <w:pPr>
        <w:spacing w:after="120"/>
        <w:rPr>
          <w:rFonts w:ascii="Arial" w:hAnsi="Arial" w:cs="Arial"/>
        </w:rPr>
      </w:pPr>
      <w:r w:rsidRPr="0058165E">
        <w:rPr>
          <w:rFonts w:ascii="Arial" w:hAnsi="Arial" w:cs="Arial"/>
          <w:u w:val="single"/>
        </w:rPr>
        <w:t>Grant</w:t>
      </w:r>
      <w:r w:rsidR="00781813" w:rsidRPr="0058165E">
        <w:rPr>
          <w:rFonts w:ascii="Arial" w:hAnsi="Arial" w:cs="Arial"/>
          <w:u w:val="single"/>
        </w:rPr>
        <w:t>/Contract signatory</w:t>
      </w:r>
      <w:r w:rsidRPr="0058165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30"/>
      </w:tblGrid>
      <w:tr w:rsidR="00584A57" w:rsidRPr="0058165E" w14:paraId="6AF5BC9A" w14:textId="77777777" w:rsidTr="0058165E">
        <w:tc>
          <w:tcPr>
            <w:tcW w:w="2335" w:type="dxa"/>
            <w:shd w:val="clear" w:color="auto" w:fill="auto"/>
          </w:tcPr>
          <w:p w14:paraId="00D8E035" w14:textId="77777777" w:rsidR="00584A57" w:rsidRPr="0058165E" w:rsidRDefault="00584A57" w:rsidP="002974CA">
            <w:pPr>
              <w:spacing w:line="360" w:lineRule="auto"/>
              <w:rPr>
                <w:rFonts w:ascii="Arial" w:hAnsi="Arial" w:cs="Arial"/>
              </w:rPr>
            </w:pPr>
            <w:r w:rsidRPr="0058165E">
              <w:rPr>
                <w:rFonts w:ascii="Arial" w:hAnsi="Arial" w:cs="Arial"/>
              </w:rPr>
              <w:t>Name:</w:t>
            </w:r>
          </w:p>
        </w:tc>
        <w:tc>
          <w:tcPr>
            <w:tcW w:w="7830" w:type="dxa"/>
            <w:shd w:val="clear" w:color="auto" w:fill="auto"/>
          </w:tcPr>
          <w:p w14:paraId="1B1E0D6D" w14:textId="77777777" w:rsidR="00584A57" w:rsidRPr="0058165E" w:rsidRDefault="00584A57" w:rsidP="002974CA">
            <w:pPr>
              <w:rPr>
                <w:rFonts w:ascii="Arial" w:hAnsi="Arial" w:cs="Arial"/>
              </w:rPr>
            </w:pPr>
          </w:p>
        </w:tc>
      </w:tr>
      <w:tr w:rsidR="00584A57" w:rsidRPr="0058165E" w14:paraId="74BBCD44" w14:textId="77777777" w:rsidTr="0058165E">
        <w:tc>
          <w:tcPr>
            <w:tcW w:w="2335" w:type="dxa"/>
            <w:shd w:val="clear" w:color="auto" w:fill="auto"/>
          </w:tcPr>
          <w:p w14:paraId="09AF81E6" w14:textId="77777777" w:rsidR="00584A57" w:rsidRPr="0058165E" w:rsidRDefault="00584A57" w:rsidP="002974CA">
            <w:pPr>
              <w:spacing w:line="360" w:lineRule="auto"/>
              <w:rPr>
                <w:rFonts w:ascii="Arial" w:hAnsi="Arial" w:cs="Arial"/>
              </w:rPr>
            </w:pPr>
            <w:r w:rsidRPr="0058165E">
              <w:rPr>
                <w:rFonts w:ascii="Arial" w:hAnsi="Arial" w:cs="Arial"/>
              </w:rPr>
              <w:t>Signature:</w:t>
            </w:r>
          </w:p>
          <w:p w14:paraId="70515984" w14:textId="03AE02AA" w:rsidR="00C330B6" w:rsidRPr="0058165E" w:rsidRDefault="00C330B6" w:rsidP="002974CA">
            <w:pPr>
              <w:spacing w:line="360" w:lineRule="auto"/>
              <w:rPr>
                <w:rFonts w:ascii="Arial" w:hAnsi="Arial" w:cs="Arial"/>
              </w:rPr>
            </w:pPr>
            <w:r w:rsidRPr="0058165E">
              <w:rPr>
                <w:rFonts w:ascii="Arial" w:hAnsi="Arial" w:cs="Arial"/>
              </w:rPr>
              <w:t>Signatory Email</w:t>
            </w:r>
            <w:r w:rsidR="0058165E">
              <w:rPr>
                <w:rFonts w:ascii="Arial" w:hAnsi="Arial" w:cs="Arial"/>
              </w:rPr>
              <w:t>:</w:t>
            </w:r>
          </w:p>
        </w:tc>
        <w:tc>
          <w:tcPr>
            <w:tcW w:w="7830" w:type="dxa"/>
            <w:shd w:val="clear" w:color="auto" w:fill="auto"/>
          </w:tcPr>
          <w:p w14:paraId="7BE3FF08" w14:textId="77777777" w:rsidR="00584A57" w:rsidRPr="0058165E" w:rsidRDefault="00584A57" w:rsidP="002974CA">
            <w:pPr>
              <w:rPr>
                <w:rFonts w:ascii="Arial" w:hAnsi="Arial" w:cs="Arial"/>
              </w:rPr>
            </w:pPr>
          </w:p>
        </w:tc>
      </w:tr>
      <w:tr w:rsidR="00584A57" w:rsidRPr="0058165E" w14:paraId="0F4E9BFC" w14:textId="77777777" w:rsidTr="0058165E">
        <w:tc>
          <w:tcPr>
            <w:tcW w:w="2335" w:type="dxa"/>
            <w:shd w:val="clear" w:color="auto" w:fill="auto"/>
          </w:tcPr>
          <w:p w14:paraId="63BE912D" w14:textId="3CE6C215" w:rsidR="00584A57" w:rsidRPr="0058165E" w:rsidRDefault="00584A57" w:rsidP="002974CA">
            <w:pPr>
              <w:spacing w:line="360" w:lineRule="auto"/>
              <w:rPr>
                <w:rFonts w:ascii="Arial" w:hAnsi="Arial" w:cs="Arial"/>
              </w:rPr>
            </w:pPr>
            <w:r w:rsidRPr="0058165E">
              <w:rPr>
                <w:rFonts w:ascii="Arial" w:hAnsi="Arial" w:cs="Arial"/>
              </w:rPr>
              <w:t>Organization</w:t>
            </w:r>
            <w:r w:rsidR="0058165E">
              <w:rPr>
                <w:rFonts w:ascii="Arial" w:hAnsi="Arial" w:cs="Arial"/>
              </w:rPr>
              <w:t xml:space="preserve"> </w:t>
            </w:r>
            <w:r w:rsidRPr="0058165E">
              <w:rPr>
                <w:rFonts w:ascii="Arial" w:hAnsi="Arial" w:cs="Arial"/>
              </w:rPr>
              <w:t>Name:</w:t>
            </w:r>
          </w:p>
        </w:tc>
        <w:tc>
          <w:tcPr>
            <w:tcW w:w="7830" w:type="dxa"/>
            <w:shd w:val="clear" w:color="auto" w:fill="auto"/>
          </w:tcPr>
          <w:p w14:paraId="20D465B5" w14:textId="77777777" w:rsidR="00584A57" w:rsidRPr="0058165E" w:rsidRDefault="00584A57" w:rsidP="002974CA">
            <w:pPr>
              <w:rPr>
                <w:rFonts w:ascii="Arial" w:hAnsi="Arial" w:cs="Arial"/>
              </w:rPr>
            </w:pPr>
          </w:p>
        </w:tc>
      </w:tr>
      <w:tr w:rsidR="00584A57" w:rsidRPr="0058165E" w14:paraId="50243907" w14:textId="77777777" w:rsidTr="0058165E">
        <w:trPr>
          <w:trHeight w:val="260"/>
        </w:trPr>
        <w:tc>
          <w:tcPr>
            <w:tcW w:w="2335" w:type="dxa"/>
            <w:shd w:val="clear" w:color="auto" w:fill="auto"/>
          </w:tcPr>
          <w:p w14:paraId="55C2D41C" w14:textId="77777777" w:rsidR="00584A57" w:rsidRPr="0058165E" w:rsidRDefault="00584A57" w:rsidP="002974CA">
            <w:pPr>
              <w:spacing w:line="360" w:lineRule="auto"/>
              <w:rPr>
                <w:rFonts w:ascii="Arial" w:hAnsi="Arial" w:cs="Arial"/>
              </w:rPr>
            </w:pPr>
            <w:r w:rsidRPr="0058165E">
              <w:rPr>
                <w:rFonts w:ascii="Arial" w:hAnsi="Arial" w:cs="Arial"/>
              </w:rPr>
              <w:t xml:space="preserve">Date: </w:t>
            </w:r>
          </w:p>
        </w:tc>
        <w:tc>
          <w:tcPr>
            <w:tcW w:w="7830" w:type="dxa"/>
            <w:shd w:val="clear" w:color="auto" w:fill="auto"/>
          </w:tcPr>
          <w:p w14:paraId="2E500D8A" w14:textId="77777777" w:rsidR="00584A57" w:rsidRPr="0058165E" w:rsidRDefault="00584A57" w:rsidP="002974CA">
            <w:pPr>
              <w:rPr>
                <w:rFonts w:ascii="Arial" w:hAnsi="Arial" w:cs="Arial"/>
              </w:rPr>
            </w:pPr>
          </w:p>
        </w:tc>
      </w:tr>
    </w:tbl>
    <w:p w14:paraId="2A8DD380" w14:textId="1914CF1E" w:rsidR="00584A57" w:rsidRPr="0058165E" w:rsidRDefault="00584A57" w:rsidP="00584A57">
      <w:pPr>
        <w:spacing w:after="0" w:line="276" w:lineRule="auto"/>
        <w:contextualSpacing/>
        <w:rPr>
          <w:rFonts w:ascii="Arial" w:eastAsia="Times New Roman" w:hAnsi="Arial" w:cs="Arial"/>
          <w:bCs/>
          <w:sz w:val="24"/>
          <w:szCs w:val="24"/>
          <w:u w:val="single"/>
        </w:rPr>
      </w:pPr>
    </w:p>
    <w:p w14:paraId="47051FDB" w14:textId="66124063"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Packet Checklist</w:t>
      </w:r>
    </w:p>
    <w:p w14:paraId="31D2C3B0" w14:textId="77777777" w:rsidR="00D860E4" w:rsidRPr="005367AF" w:rsidRDefault="00D860E4" w:rsidP="00CD519D">
      <w:pPr>
        <w:numPr>
          <w:ilvl w:val="0"/>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Application Information should be organized in the following order: </w:t>
      </w:r>
    </w:p>
    <w:p w14:paraId="76A9BA3F" w14:textId="3293E1DE" w:rsidR="00D860E4" w:rsidRPr="005367AF" w:rsidRDefault="00CD519D" w:rsidP="00790C21">
      <w:pPr>
        <w:numPr>
          <w:ilvl w:val="1"/>
          <w:numId w:val="1"/>
        </w:numPr>
        <w:spacing w:after="120" w:line="240" w:lineRule="auto"/>
        <w:rPr>
          <w:rFonts w:ascii="Arial" w:eastAsia="Times New Roman" w:hAnsi="Arial" w:cs="Arial"/>
          <w:szCs w:val="24"/>
        </w:rPr>
      </w:pPr>
      <w:r w:rsidRPr="005367AF">
        <w:rPr>
          <w:rFonts w:ascii="Arial" w:eastAsia="Times New Roman" w:hAnsi="Arial" w:cs="Arial"/>
          <w:sz w:val="24"/>
          <w:szCs w:val="24"/>
        </w:rPr>
        <w:t xml:space="preserve">Organizational Information </w:t>
      </w:r>
      <w:r w:rsidR="004D219B" w:rsidRPr="005367AF">
        <w:rPr>
          <w:rFonts w:ascii="Arial" w:eastAsia="Times New Roman" w:hAnsi="Arial" w:cs="Arial"/>
          <w:sz w:val="24"/>
          <w:szCs w:val="24"/>
        </w:rPr>
        <w:t>and</w:t>
      </w:r>
      <w:r w:rsidRPr="005367AF">
        <w:rPr>
          <w:rFonts w:ascii="Arial" w:eastAsia="Times New Roman" w:hAnsi="Arial" w:cs="Arial"/>
          <w:sz w:val="24"/>
          <w:szCs w:val="24"/>
        </w:rPr>
        <w:t xml:space="preserve"> Signature Sheet </w:t>
      </w:r>
    </w:p>
    <w:p w14:paraId="0618CD50" w14:textId="77777777"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Organization</w:t>
      </w:r>
    </w:p>
    <w:p w14:paraId="1C4648CC" w14:textId="77777777"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Staffing</w:t>
      </w:r>
    </w:p>
    <w:p w14:paraId="494BEF88" w14:textId="77777777"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Project Description</w:t>
      </w:r>
    </w:p>
    <w:p w14:paraId="23E62199" w14:textId="13F42A49" w:rsidR="00C330B6" w:rsidRPr="00C330B6" w:rsidRDefault="00D860E4" w:rsidP="00790C21">
      <w:pPr>
        <w:numPr>
          <w:ilvl w:val="1"/>
          <w:numId w:val="1"/>
        </w:numPr>
        <w:spacing w:after="120" w:line="240" w:lineRule="auto"/>
        <w:rPr>
          <w:rFonts w:ascii="Arial" w:eastAsia="Times New Roman" w:hAnsi="Arial" w:cs="Arial"/>
          <w:sz w:val="20"/>
          <w:szCs w:val="24"/>
        </w:rPr>
      </w:pPr>
      <w:r w:rsidRPr="005367AF">
        <w:rPr>
          <w:rFonts w:ascii="Arial" w:eastAsia="Times New Roman" w:hAnsi="Arial" w:cs="Arial"/>
          <w:sz w:val="24"/>
          <w:szCs w:val="24"/>
        </w:rPr>
        <w:t>P</w:t>
      </w:r>
      <w:r w:rsidR="00A86368" w:rsidRPr="005367AF">
        <w:rPr>
          <w:rFonts w:ascii="Arial" w:eastAsia="Times New Roman" w:hAnsi="Arial" w:cs="Arial"/>
          <w:sz w:val="24"/>
          <w:szCs w:val="24"/>
        </w:rPr>
        <w:t>roject Evaluation</w:t>
      </w:r>
      <w:r w:rsidRPr="005367AF">
        <w:rPr>
          <w:rFonts w:ascii="Arial" w:eastAsia="Times New Roman" w:hAnsi="Arial" w:cs="Arial"/>
          <w:sz w:val="24"/>
          <w:szCs w:val="24"/>
        </w:rPr>
        <w:t xml:space="preserve"> </w:t>
      </w:r>
    </w:p>
    <w:p w14:paraId="09F21185" w14:textId="6E4CC77B" w:rsidR="00B33E9F" w:rsidRPr="005367AF" w:rsidRDefault="00CD519D"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Budget Template </w:t>
      </w:r>
    </w:p>
    <w:p w14:paraId="19D82557" w14:textId="292403FA" w:rsidR="00307712" w:rsidRPr="00307712" w:rsidRDefault="00CD519D" w:rsidP="00307712">
      <w:pPr>
        <w:numPr>
          <w:ilvl w:val="0"/>
          <w:numId w:val="1"/>
        </w:numPr>
        <w:spacing w:after="120" w:line="240" w:lineRule="auto"/>
        <w:rPr>
          <w:rFonts w:ascii="Arial" w:eastAsia="Times New Roman" w:hAnsi="Arial" w:cs="Arial"/>
          <w:sz w:val="24"/>
          <w:szCs w:val="24"/>
        </w:rPr>
      </w:pPr>
      <w:r w:rsidRPr="00307712">
        <w:rPr>
          <w:rFonts w:ascii="Arial" w:eastAsia="Times New Roman" w:hAnsi="Arial" w:cs="Arial"/>
          <w:bCs/>
          <w:sz w:val="24"/>
          <w:szCs w:val="24"/>
          <w:u w:val="single"/>
        </w:rPr>
        <w:t>Provider Documents</w:t>
      </w:r>
      <w:r w:rsidR="00B33E9F" w:rsidRPr="00307712">
        <w:rPr>
          <w:rFonts w:ascii="Arial" w:eastAsia="Times New Roman" w:hAnsi="Arial" w:cs="Arial"/>
          <w:bCs/>
          <w:sz w:val="24"/>
          <w:szCs w:val="24"/>
        </w:rPr>
        <w:t xml:space="preserve">: </w:t>
      </w:r>
    </w:p>
    <w:p w14:paraId="41238118" w14:textId="512EA607" w:rsidR="00CD519D" w:rsidRPr="00781813" w:rsidRDefault="00236136" w:rsidP="00CD519D">
      <w:pPr>
        <w:numPr>
          <w:ilvl w:val="0"/>
          <w:numId w:val="3"/>
        </w:numPr>
        <w:spacing w:after="0" w:line="240" w:lineRule="auto"/>
        <w:jc w:val="both"/>
        <w:rPr>
          <w:rStyle w:val="Hyperlink"/>
          <w:rFonts w:ascii="Arial" w:eastAsia="Times New Roman" w:hAnsi="Arial" w:cs="Arial"/>
          <w:color w:val="auto"/>
          <w:sz w:val="24"/>
          <w:szCs w:val="24"/>
          <w:u w:val="none"/>
        </w:rPr>
      </w:pPr>
      <w:hyperlink r:id="rId14" w:history="1">
        <w:r w:rsidR="00CD519D" w:rsidRPr="00781813">
          <w:rPr>
            <w:rStyle w:val="Hyperlink"/>
            <w:rFonts w:ascii="Arial" w:eastAsia="Times New Roman" w:hAnsi="Arial" w:cs="Arial"/>
            <w:sz w:val="24"/>
            <w:szCs w:val="24"/>
          </w:rPr>
          <w:t>Federal Certification Forms</w:t>
        </w:r>
      </w:hyperlink>
      <w:r w:rsidR="007A6FE1" w:rsidRPr="00781813">
        <w:rPr>
          <w:rStyle w:val="Hyperlink"/>
          <w:rFonts w:ascii="Arial" w:eastAsia="Times New Roman" w:hAnsi="Arial" w:cs="Arial"/>
          <w:sz w:val="24"/>
          <w:szCs w:val="24"/>
        </w:rPr>
        <w:t xml:space="preserve"> (including):</w:t>
      </w:r>
    </w:p>
    <w:p w14:paraId="51F7BFFF"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Environmental Tobacco Smoke</w:t>
      </w:r>
    </w:p>
    <w:p w14:paraId="288D6850"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Lobbying</w:t>
      </w:r>
    </w:p>
    <w:p w14:paraId="53E79443"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Debarment</w:t>
      </w:r>
    </w:p>
    <w:p w14:paraId="34D35C48" w14:textId="0418C1DE"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Drug-Free Workplace</w:t>
      </w:r>
    </w:p>
    <w:p w14:paraId="5236836C" w14:textId="77777777" w:rsidR="00CD519D" w:rsidRPr="00781813" w:rsidRDefault="00CD519D" w:rsidP="00CD519D">
      <w:pPr>
        <w:widowControl w:val="0"/>
        <w:numPr>
          <w:ilvl w:val="0"/>
          <w:numId w:val="3"/>
        </w:numPr>
        <w:spacing w:after="0" w:line="240" w:lineRule="auto"/>
        <w:rPr>
          <w:rFonts w:ascii="Arial" w:eastAsia="Times New Roman" w:hAnsi="Arial" w:cs="Arial"/>
          <w:sz w:val="24"/>
          <w:szCs w:val="24"/>
        </w:rPr>
      </w:pPr>
      <w:r w:rsidRPr="00781813">
        <w:rPr>
          <w:rFonts w:ascii="Arial" w:eastAsia="Times New Roman" w:hAnsi="Arial" w:cs="Arial"/>
          <w:sz w:val="24"/>
          <w:szCs w:val="24"/>
        </w:rPr>
        <w:t>North Carolina - Contractor Certifications Required by North Carolina Law</w:t>
      </w:r>
    </w:p>
    <w:p w14:paraId="4F38EAC2" w14:textId="33B44ECF" w:rsidR="00CD519D" w:rsidRPr="00781813" w:rsidRDefault="00CD519D" w:rsidP="00B33E9F">
      <w:pPr>
        <w:spacing w:after="120" w:line="240" w:lineRule="auto"/>
        <w:ind w:firstLine="360"/>
        <w:rPr>
          <w:rFonts w:ascii="Arial" w:eastAsia="Times New Roman" w:hAnsi="Arial" w:cs="Arial"/>
          <w:sz w:val="24"/>
          <w:szCs w:val="24"/>
        </w:rPr>
      </w:pPr>
      <w:r w:rsidRPr="00781813">
        <w:rPr>
          <w:rFonts w:ascii="Arial" w:eastAsia="Times New Roman" w:hAnsi="Arial" w:cs="Arial"/>
          <w:sz w:val="24"/>
          <w:szCs w:val="24"/>
        </w:rPr>
        <w:t xml:space="preserve">The following </w:t>
      </w:r>
      <w:r w:rsidR="00B33E9F" w:rsidRPr="00781813">
        <w:rPr>
          <w:rFonts w:ascii="Arial" w:eastAsia="Times New Roman" w:hAnsi="Arial" w:cs="Arial"/>
          <w:sz w:val="24"/>
          <w:szCs w:val="24"/>
        </w:rPr>
        <w:t xml:space="preserve">Provider Documents </w:t>
      </w:r>
      <w:r w:rsidRPr="00781813">
        <w:rPr>
          <w:rFonts w:ascii="Arial" w:eastAsia="Times New Roman" w:hAnsi="Arial" w:cs="Arial"/>
          <w:sz w:val="24"/>
          <w:szCs w:val="24"/>
        </w:rPr>
        <w:t>are required for nongovernmental entities only:</w:t>
      </w:r>
    </w:p>
    <w:p w14:paraId="559303E5" w14:textId="69E780AA" w:rsidR="00CD519D" w:rsidRPr="00781813" w:rsidRDefault="00236136" w:rsidP="00B33E9F">
      <w:pPr>
        <w:numPr>
          <w:ilvl w:val="1"/>
          <w:numId w:val="3"/>
        </w:numPr>
        <w:spacing w:after="0" w:line="240" w:lineRule="auto"/>
        <w:jc w:val="both"/>
        <w:rPr>
          <w:rFonts w:ascii="Arial" w:eastAsia="Times New Roman" w:hAnsi="Arial" w:cs="Arial"/>
          <w:sz w:val="24"/>
          <w:szCs w:val="24"/>
        </w:rPr>
      </w:pPr>
      <w:hyperlink r:id="rId15" w:history="1">
        <w:r w:rsidR="00CD519D" w:rsidRPr="00781813">
          <w:rPr>
            <w:rStyle w:val="Hyperlink"/>
            <w:rFonts w:ascii="Arial" w:eastAsia="Times New Roman" w:hAnsi="Arial" w:cs="Arial"/>
            <w:sz w:val="24"/>
            <w:szCs w:val="24"/>
          </w:rPr>
          <w:t>No Overdue Tax Debt Certification</w:t>
        </w:r>
      </w:hyperlink>
    </w:p>
    <w:p w14:paraId="040945DB" w14:textId="5E243547" w:rsidR="00CD519D" w:rsidRPr="00781813" w:rsidRDefault="00236136" w:rsidP="00B33E9F">
      <w:pPr>
        <w:numPr>
          <w:ilvl w:val="1"/>
          <w:numId w:val="3"/>
        </w:numPr>
        <w:spacing w:after="0" w:line="240" w:lineRule="auto"/>
        <w:jc w:val="both"/>
        <w:rPr>
          <w:rFonts w:ascii="Arial" w:eastAsia="Times New Roman" w:hAnsi="Arial" w:cs="Arial"/>
          <w:sz w:val="24"/>
          <w:szCs w:val="24"/>
        </w:rPr>
      </w:pPr>
      <w:hyperlink r:id="rId16" w:history="1">
        <w:r w:rsidR="00CD519D" w:rsidRPr="00781813">
          <w:rPr>
            <w:rStyle w:val="Hyperlink"/>
            <w:rFonts w:ascii="Arial" w:eastAsia="Times New Roman" w:hAnsi="Arial" w:cs="Arial"/>
            <w:sz w:val="24"/>
            <w:szCs w:val="24"/>
          </w:rPr>
          <w:t>Conflict of Interest Acknowledgement and Current Policy</w:t>
        </w:r>
      </w:hyperlink>
    </w:p>
    <w:p w14:paraId="72C997FB" w14:textId="12B42683" w:rsidR="00CD519D" w:rsidRPr="00C330B6" w:rsidRDefault="00236136" w:rsidP="00B33E9F">
      <w:pPr>
        <w:numPr>
          <w:ilvl w:val="1"/>
          <w:numId w:val="3"/>
        </w:numPr>
        <w:spacing w:after="0" w:line="240" w:lineRule="auto"/>
        <w:jc w:val="both"/>
        <w:rPr>
          <w:rStyle w:val="Hyperlink"/>
          <w:rFonts w:ascii="Arial" w:eastAsia="Times New Roman" w:hAnsi="Arial" w:cs="Arial"/>
          <w:color w:val="auto"/>
          <w:sz w:val="24"/>
          <w:szCs w:val="24"/>
          <w:u w:val="none"/>
        </w:rPr>
      </w:pPr>
      <w:hyperlink r:id="rId17" w:history="1">
        <w:r w:rsidR="00CD519D" w:rsidRPr="00781813">
          <w:rPr>
            <w:rStyle w:val="Hyperlink"/>
            <w:rFonts w:ascii="Arial" w:eastAsia="Times New Roman" w:hAnsi="Arial" w:cs="Arial"/>
            <w:sz w:val="24"/>
            <w:szCs w:val="24"/>
          </w:rPr>
          <w:t>Conflict of Interest Annual Verification</w:t>
        </w:r>
      </w:hyperlink>
    </w:p>
    <w:p w14:paraId="08CAB625" w14:textId="1E0F76CE" w:rsidR="00C330B6" w:rsidRPr="00307712" w:rsidRDefault="00C330B6" w:rsidP="00B33E9F">
      <w:pPr>
        <w:numPr>
          <w:ilvl w:val="1"/>
          <w:numId w:val="3"/>
        </w:numPr>
        <w:spacing w:after="0" w:line="240" w:lineRule="auto"/>
        <w:jc w:val="both"/>
        <w:rPr>
          <w:rStyle w:val="Hyperlink"/>
          <w:rFonts w:ascii="Arial" w:eastAsia="Times New Roman" w:hAnsi="Arial" w:cs="Arial"/>
          <w:sz w:val="24"/>
          <w:szCs w:val="24"/>
        </w:rPr>
      </w:pPr>
      <w:r w:rsidRPr="00307712">
        <w:rPr>
          <w:rStyle w:val="Hyperlink"/>
          <w:rFonts w:ascii="Arial" w:eastAsia="Times New Roman" w:hAnsi="Arial" w:cs="Arial"/>
          <w:sz w:val="24"/>
          <w:szCs w:val="24"/>
        </w:rPr>
        <w:t>State Certification</w:t>
      </w:r>
    </w:p>
    <w:p w14:paraId="00EB9274" w14:textId="78F75130" w:rsidR="00C330B6" w:rsidRPr="00307712" w:rsidRDefault="00C330B6" w:rsidP="00B33E9F">
      <w:pPr>
        <w:numPr>
          <w:ilvl w:val="1"/>
          <w:numId w:val="3"/>
        </w:numPr>
        <w:spacing w:after="0" w:line="240" w:lineRule="auto"/>
        <w:jc w:val="both"/>
        <w:rPr>
          <w:rStyle w:val="Hyperlink"/>
          <w:rFonts w:ascii="Arial" w:eastAsia="Times New Roman" w:hAnsi="Arial" w:cs="Arial"/>
          <w:sz w:val="24"/>
          <w:szCs w:val="24"/>
        </w:rPr>
      </w:pPr>
      <w:r w:rsidRPr="00307712">
        <w:rPr>
          <w:rStyle w:val="Hyperlink"/>
          <w:rFonts w:ascii="Arial" w:eastAsia="Times New Roman" w:hAnsi="Arial" w:cs="Arial"/>
          <w:sz w:val="24"/>
          <w:szCs w:val="24"/>
        </w:rPr>
        <w:t>IRS Tax Exemption</w:t>
      </w:r>
    </w:p>
    <w:p w14:paraId="7101C838" w14:textId="642B738E" w:rsidR="00C330B6" w:rsidRPr="00307712" w:rsidRDefault="00C330B6" w:rsidP="00307712">
      <w:pPr>
        <w:numPr>
          <w:ilvl w:val="1"/>
          <w:numId w:val="3"/>
        </w:numPr>
        <w:spacing w:after="0" w:line="240" w:lineRule="auto"/>
        <w:jc w:val="both"/>
        <w:rPr>
          <w:rStyle w:val="Hyperlink"/>
          <w:rFonts w:ascii="Arial" w:eastAsia="Times New Roman" w:hAnsi="Arial" w:cs="Arial"/>
          <w:sz w:val="24"/>
          <w:szCs w:val="24"/>
        </w:rPr>
      </w:pPr>
      <w:r w:rsidRPr="00307712">
        <w:rPr>
          <w:rStyle w:val="Hyperlink"/>
          <w:rFonts w:ascii="Arial" w:eastAsia="Times New Roman" w:hAnsi="Arial" w:cs="Arial"/>
          <w:sz w:val="24"/>
          <w:szCs w:val="24"/>
        </w:rPr>
        <w:t>eProcurement Confirmation</w:t>
      </w:r>
    </w:p>
    <w:p w14:paraId="0F4DA52F" w14:textId="0485F8E7" w:rsidR="00C330B6" w:rsidRPr="00307712" w:rsidRDefault="00C330B6" w:rsidP="00307712">
      <w:pPr>
        <w:numPr>
          <w:ilvl w:val="1"/>
          <w:numId w:val="3"/>
        </w:numPr>
        <w:spacing w:after="0" w:line="240" w:lineRule="auto"/>
        <w:jc w:val="both"/>
        <w:rPr>
          <w:rStyle w:val="Hyperlink"/>
          <w:rFonts w:ascii="Arial" w:eastAsia="Times New Roman" w:hAnsi="Arial" w:cs="Arial"/>
          <w:sz w:val="24"/>
          <w:szCs w:val="24"/>
        </w:rPr>
      </w:pPr>
      <w:r w:rsidRPr="00307712">
        <w:rPr>
          <w:rStyle w:val="Hyperlink"/>
          <w:rFonts w:ascii="Arial" w:eastAsia="Times New Roman" w:hAnsi="Arial" w:cs="Arial"/>
          <w:sz w:val="24"/>
          <w:szCs w:val="24"/>
        </w:rPr>
        <w:t>Vendor Electronic Payment Form</w:t>
      </w:r>
    </w:p>
    <w:p w14:paraId="10B88AF4" w14:textId="77777777" w:rsidR="00CD519D" w:rsidRPr="00307712" w:rsidRDefault="00CD519D" w:rsidP="00307712">
      <w:pPr>
        <w:spacing w:after="0" w:line="240" w:lineRule="auto"/>
        <w:ind w:left="1800"/>
        <w:jc w:val="both"/>
        <w:rPr>
          <w:rStyle w:val="Hyperlink"/>
        </w:rPr>
      </w:pPr>
    </w:p>
    <w:p w14:paraId="12B76C6A" w14:textId="77777777" w:rsidR="00CD519D" w:rsidRPr="005367AF" w:rsidRDefault="00CD519D" w:rsidP="00CD519D">
      <w:pPr>
        <w:spacing w:after="0" w:line="240" w:lineRule="auto"/>
        <w:rPr>
          <w:rFonts w:ascii="Arial" w:eastAsia="Times New Roman" w:hAnsi="Arial" w:cs="Arial"/>
          <w:sz w:val="24"/>
          <w:szCs w:val="24"/>
        </w:rPr>
      </w:pPr>
    </w:p>
    <w:p w14:paraId="21C6D3B6" w14:textId="77777777" w:rsidR="00CD519D" w:rsidRPr="005367AF" w:rsidRDefault="00CD519D" w:rsidP="00CD519D">
      <w:pPr>
        <w:spacing w:after="0" w:line="240" w:lineRule="auto"/>
        <w:rPr>
          <w:rFonts w:ascii="Arial" w:eastAsia="Times New Roman" w:hAnsi="Arial" w:cs="Arial"/>
          <w:sz w:val="24"/>
          <w:szCs w:val="24"/>
        </w:rPr>
      </w:pPr>
    </w:p>
    <w:p w14:paraId="63B49F3E" w14:textId="77777777" w:rsidR="00CD519D" w:rsidRPr="005367AF" w:rsidRDefault="00CD519D" w:rsidP="00CD519D">
      <w:pPr>
        <w:spacing w:after="0" w:line="240" w:lineRule="auto"/>
        <w:rPr>
          <w:rFonts w:ascii="Arial" w:eastAsia="Times New Roman" w:hAnsi="Arial" w:cs="Arial"/>
          <w:sz w:val="24"/>
          <w:szCs w:val="24"/>
        </w:rPr>
      </w:pPr>
    </w:p>
    <w:p w14:paraId="234DFB38" w14:textId="77777777" w:rsidR="00CD519D" w:rsidRPr="005367AF" w:rsidRDefault="00CD519D" w:rsidP="00CD519D">
      <w:pPr>
        <w:spacing w:after="0" w:line="240" w:lineRule="auto"/>
        <w:rPr>
          <w:rFonts w:ascii="Arial" w:eastAsia="Times New Roman" w:hAnsi="Arial" w:cs="Arial"/>
          <w:sz w:val="24"/>
          <w:szCs w:val="24"/>
        </w:rPr>
      </w:pPr>
    </w:p>
    <w:p w14:paraId="01AB6A31" w14:textId="77777777" w:rsidR="00CD519D" w:rsidRPr="005367AF" w:rsidRDefault="00CD519D" w:rsidP="00CD519D">
      <w:pPr>
        <w:spacing w:after="0" w:line="240" w:lineRule="auto"/>
        <w:rPr>
          <w:rFonts w:ascii="Arial" w:eastAsia="Times New Roman" w:hAnsi="Arial" w:cs="Arial"/>
          <w:sz w:val="24"/>
          <w:szCs w:val="24"/>
        </w:rPr>
      </w:pPr>
    </w:p>
    <w:p w14:paraId="28157AEC" w14:textId="77777777" w:rsidR="00CD519D" w:rsidRPr="005367AF" w:rsidRDefault="00CD519D" w:rsidP="00CD519D">
      <w:pPr>
        <w:spacing w:after="0" w:line="240" w:lineRule="auto"/>
        <w:rPr>
          <w:rFonts w:ascii="Arial" w:eastAsia="Times New Roman" w:hAnsi="Arial" w:cs="Arial"/>
          <w:sz w:val="24"/>
          <w:szCs w:val="24"/>
        </w:rPr>
      </w:pPr>
    </w:p>
    <w:p w14:paraId="5B196E27" w14:textId="77777777" w:rsidR="00EB4A19" w:rsidRPr="005367AF" w:rsidRDefault="00EB4A19">
      <w:pPr>
        <w:rPr>
          <w:rFonts w:ascii="Arial" w:hAnsi="Arial" w:cs="Arial"/>
        </w:rPr>
      </w:pPr>
    </w:p>
    <w:sectPr w:rsidR="00EB4A19" w:rsidRPr="005367AF" w:rsidSect="00236136">
      <w:headerReference w:type="even" r:id="rId18"/>
      <w:headerReference w:type="default" r:id="rId19"/>
      <w:footerReference w:type="even" r:id="rId20"/>
      <w:footerReference w:type="default" r:id="rId21"/>
      <w:headerReference w:type="first" r:id="rId22"/>
      <w:footerReference w:type="first" r:id="rId23"/>
      <w:pgSz w:w="12240" w:h="15840" w:code="1"/>
      <w:pgMar w:top="1008" w:right="1008" w:bottom="1008"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29EFF" w14:textId="77777777" w:rsidR="00236136" w:rsidRDefault="00236136">
      <w:pPr>
        <w:spacing w:after="0" w:line="240" w:lineRule="auto"/>
      </w:pPr>
      <w:r>
        <w:separator/>
      </w:r>
    </w:p>
  </w:endnote>
  <w:endnote w:type="continuationSeparator" w:id="0">
    <w:p w14:paraId="7ED9905C" w14:textId="77777777" w:rsidR="00236136" w:rsidRDefault="0023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87B3" w14:textId="77777777" w:rsidR="00A33B3B" w:rsidRDefault="00A5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4790AE" w14:textId="77777777" w:rsidR="00A33B3B" w:rsidRDefault="00A33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7B5C" w14:textId="77777777" w:rsidR="00A33B3B" w:rsidRPr="003363C1" w:rsidRDefault="00A50109">
    <w:pPr>
      <w:pStyle w:val="Footer"/>
      <w:jc w:val="center"/>
      <w:rPr>
        <w:rFonts w:ascii="Arial Narrow" w:hAnsi="Arial Narrow"/>
        <w:sz w:val="18"/>
        <w:szCs w:val="18"/>
      </w:rPr>
    </w:pPr>
    <w:r w:rsidRPr="003363C1">
      <w:rPr>
        <w:rFonts w:ascii="Arial Narrow" w:hAnsi="Arial Narrow"/>
        <w:sz w:val="18"/>
        <w:szCs w:val="18"/>
      </w:rPr>
      <w:fldChar w:fldCharType="begin"/>
    </w:r>
    <w:r w:rsidRPr="003363C1">
      <w:rPr>
        <w:rFonts w:ascii="Arial Narrow" w:hAnsi="Arial Narrow"/>
        <w:sz w:val="18"/>
        <w:szCs w:val="18"/>
      </w:rPr>
      <w:instrText xml:space="preserve"> PAGE   \* MERGEFORMAT </w:instrText>
    </w:r>
    <w:r w:rsidRPr="003363C1">
      <w:rPr>
        <w:rFonts w:ascii="Arial Narrow" w:hAnsi="Arial Narrow"/>
        <w:sz w:val="18"/>
        <w:szCs w:val="18"/>
      </w:rPr>
      <w:fldChar w:fldCharType="separate"/>
    </w:r>
    <w:r>
      <w:rPr>
        <w:rFonts w:ascii="Arial Narrow" w:hAnsi="Arial Narrow"/>
        <w:noProof/>
        <w:sz w:val="18"/>
        <w:szCs w:val="18"/>
      </w:rPr>
      <w:t>6</w:t>
    </w:r>
    <w:r w:rsidRPr="003363C1">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3BF07" w14:textId="77777777" w:rsidR="00A33B3B" w:rsidRDefault="00A50109" w:rsidP="009F169D">
    <w:pPr>
      <w:pStyle w:val="Footer"/>
      <w:jc w:val="center"/>
      <w:rPr>
        <w:sz w:val="18"/>
      </w:rPr>
    </w:pPr>
    <w:r>
      <w:rPr>
        <w:sz w:val="18"/>
      </w:rPr>
      <w:t xml:space="preserve">Location: </w:t>
    </w:r>
    <w:smartTag w:uri="urn:schemas-microsoft-com:office:smarttags" w:element="address">
      <w:smartTag w:uri="urn:schemas-microsoft-com:office:smarttags" w:element="Street">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smartTag w:uri="urn:schemas-microsoft-com:office:smarttags" w:element="City">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smartTag>
  </w:p>
  <w:p w14:paraId="73C46567" w14:textId="77777777" w:rsidR="00A33B3B" w:rsidRDefault="00A50109" w:rsidP="009F169D">
    <w:pPr>
      <w:pStyle w:val="Footer"/>
      <w:jc w:val="center"/>
      <w:rPr>
        <w:sz w:val="18"/>
      </w:rPr>
    </w:pPr>
    <w:r>
      <w:rPr>
        <w:sz w:val="18"/>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8BD79" w14:textId="77777777" w:rsidR="00236136" w:rsidRDefault="00236136">
      <w:pPr>
        <w:spacing w:after="0" w:line="240" w:lineRule="auto"/>
      </w:pPr>
      <w:r>
        <w:separator/>
      </w:r>
    </w:p>
  </w:footnote>
  <w:footnote w:type="continuationSeparator" w:id="0">
    <w:p w14:paraId="74F5839F" w14:textId="77777777" w:rsidR="00236136" w:rsidRDefault="00236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E8291" w14:textId="77777777" w:rsidR="00045C60" w:rsidRDefault="00045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FA251" w14:textId="77777777" w:rsidR="00045C60" w:rsidRDefault="00045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94C6" w14:textId="6291EB87" w:rsidR="00045C60" w:rsidRDefault="0004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C0139"/>
    <w:multiLevelType w:val="hybridMultilevel"/>
    <w:tmpl w:val="3822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8457A"/>
    <w:multiLevelType w:val="hybridMultilevel"/>
    <w:tmpl w:val="3FD411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204BDD"/>
    <w:multiLevelType w:val="hybridMultilevel"/>
    <w:tmpl w:val="82A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A0AC3"/>
    <w:multiLevelType w:val="hybridMultilevel"/>
    <w:tmpl w:val="256E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BE7ABE"/>
    <w:multiLevelType w:val="hybridMultilevel"/>
    <w:tmpl w:val="2B6A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8B4A8F"/>
    <w:multiLevelType w:val="hybridMultilevel"/>
    <w:tmpl w:val="2894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10DD0"/>
    <w:multiLevelType w:val="hybridMultilevel"/>
    <w:tmpl w:val="36129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A41EF"/>
    <w:multiLevelType w:val="hybridMultilevel"/>
    <w:tmpl w:val="53707F68"/>
    <w:lvl w:ilvl="0" w:tplc="5E322A02">
      <w:start w:val="1"/>
      <w:numFmt w:val="bullet"/>
      <w:lvlText w:val=""/>
      <w:lvlJc w:val="left"/>
      <w:pPr>
        <w:ind w:left="360" w:hanging="360"/>
      </w:pPr>
      <w:rPr>
        <w:rFonts w:ascii="Wingdings" w:hAnsi="Wingdings" w:hint="default"/>
      </w:rPr>
    </w:lvl>
    <w:lvl w:ilvl="1" w:tplc="EF5EB2AA">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16cid:durableId="199517508">
    <w:abstractNumId w:val="12"/>
  </w:num>
  <w:num w:numId="2" w16cid:durableId="1100878798">
    <w:abstractNumId w:val="2"/>
  </w:num>
  <w:num w:numId="3" w16cid:durableId="585306141">
    <w:abstractNumId w:val="8"/>
  </w:num>
  <w:num w:numId="4" w16cid:durableId="1138689386">
    <w:abstractNumId w:val="11"/>
  </w:num>
  <w:num w:numId="5" w16cid:durableId="73361906">
    <w:abstractNumId w:val="7"/>
  </w:num>
  <w:num w:numId="6" w16cid:durableId="1742437266">
    <w:abstractNumId w:val="4"/>
  </w:num>
  <w:num w:numId="7" w16cid:durableId="89740680">
    <w:abstractNumId w:val="6"/>
  </w:num>
  <w:num w:numId="8" w16cid:durableId="724597170">
    <w:abstractNumId w:val="10"/>
  </w:num>
  <w:num w:numId="9" w16cid:durableId="299308410">
    <w:abstractNumId w:val="3"/>
  </w:num>
  <w:num w:numId="10" w16cid:durableId="1980570809">
    <w:abstractNumId w:val="1"/>
  </w:num>
  <w:num w:numId="11" w16cid:durableId="113643519">
    <w:abstractNumId w:val="9"/>
  </w:num>
  <w:num w:numId="12" w16cid:durableId="412433223">
    <w:abstractNumId w:val="5"/>
  </w:num>
  <w:num w:numId="13" w16cid:durableId="103260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9D"/>
    <w:rsid w:val="00036C9A"/>
    <w:rsid w:val="00045C60"/>
    <w:rsid w:val="00060BE1"/>
    <w:rsid w:val="00064179"/>
    <w:rsid w:val="000776E6"/>
    <w:rsid w:val="000A313E"/>
    <w:rsid w:val="000A7AC5"/>
    <w:rsid w:val="000D1AB9"/>
    <w:rsid w:val="000D6D6C"/>
    <w:rsid w:val="000E4743"/>
    <w:rsid w:val="00126551"/>
    <w:rsid w:val="00127750"/>
    <w:rsid w:val="00133F06"/>
    <w:rsid w:val="00134C18"/>
    <w:rsid w:val="00134EC4"/>
    <w:rsid w:val="00137A7B"/>
    <w:rsid w:val="0014619E"/>
    <w:rsid w:val="001475AC"/>
    <w:rsid w:val="00152DC5"/>
    <w:rsid w:val="001558CB"/>
    <w:rsid w:val="00190C60"/>
    <w:rsid w:val="001A751E"/>
    <w:rsid w:val="00222EBA"/>
    <w:rsid w:val="00227346"/>
    <w:rsid w:val="00236136"/>
    <w:rsid w:val="0023731D"/>
    <w:rsid w:val="0024762F"/>
    <w:rsid w:val="00261164"/>
    <w:rsid w:val="00290496"/>
    <w:rsid w:val="00292605"/>
    <w:rsid w:val="002964CA"/>
    <w:rsid w:val="002A35BB"/>
    <w:rsid w:val="002B0499"/>
    <w:rsid w:val="002B66EA"/>
    <w:rsid w:val="002C187E"/>
    <w:rsid w:val="002C40DC"/>
    <w:rsid w:val="002C4832"/>
    <w:rsid w:val="002D35D1"/>
    <w:rsid w:val="002E7997"/>
    <w:rsid w:val="002F1B3A"/>
    <w:rsid w:val="00307712"/>
    <w:rsid w:val="0031011D"/>
    <w:rsid w:val="0031479E"/>
    <w:rsid w:val="00331422"/>
    <w:rsid w:val="003516DD"/>
    <w:rsid w:val="003536A9"/>
    <w:rsid w:val="00353CF7"/>
    <w:rsid w:val="00356CBF"/>
    <w:rsid w:val="00375A8C"/>
    <w:rsid w:val="0039719C"/>
    <w:rsid w:val="003B54D1"/>
    <w:rsid w:val="003B58C5"/>
    <w:rsid w:val="003D2B57"/>
    <w:rsid w:val="003F7C5B"/>
    <w:rsid w:val="0041166A"/>
    <w:rsid w:val="00416C1E"/>
    <w:rsid w:val="0042063A"/>
    <w:rsid w:val="00431122"/>
    <w:rsid w:val="00447CB4"/>
    <w:rsid w:val="00452C37"/>
    <w:rsid w:val="00462EE1"/>
    <w:rsid w:val="004675C8"/>
    <w:rsid w:val="0047112F"/>
    <w:rsid w:val="00473BDE"/>
    <w:rsid w:val="0047571B"/>
    <w:rsid w:val="004828E7"/>
    <w:rsid w:val="004A445C"/>
    <w:rsid w:val="004D219B"/>
    <w:rsid w:val="005327D5"/>
    <w:rsid w:val="005367AF"/>
    <w:rsid w:val="0054466E"/>
    <w:rsid w:val="00546140"/>
    <w:rsid w:val="0058165E"/>
    <w:rsid w:val="0058471D"/>
    <w:rsid w:val="00584A57"/>
    <w:rsid w:val="005A107C"/>
    <w:rsid w:val="005F6F88"/>
    <w:rsid w:val="006265FA"/>
    <w:rsid w:val="00634B8A"/>
    <w:rsid w:val="0065238B"/>
    <w:rsid w:val="0065308E"/>
    <w:rsid w:val="0065647F"/>
    <w:rsid w:val="00684C99"/>
    <w:rsid w:val="006A2B38"/>
    <w:rsid w:val="006B6900"/>
    <w:rsid w:val="006C3B0A"/>
    <w:rsid w:val="006F03D6"/>
    <w:rsid w:val="006F6140"/>
    <w:rsid w:val="00712A06"/>
    <w:rsid w:val="0077557E"/>
    <w:rsid w:val="00781813"/>
    <w:rsid w:val="00790C21"/>
    <w:rsid w:val="007A6FE1"/>
    <w:rsid w:val="007A75ED"/>
    <w:rsid w:val="007D38C9"/>
    <w:rsid w:val="007D5511"/>
    <w:rsid w:val="008021F9"/>
    <w:rsid w:val="00805383"/>
    <w:rsid w:val="008362AA"/>
    <w:rsid w:val="0084377C"/>
    <w:rsid w:val="00862ADD"/>
    <w:rsid w:val="00866FB9"/>
    <w:rsid w:val="008722EF"/>
    <w:rsid w:val="008815E9"/>
    <w:rsid w:val="00893F38"/>
    <w:rsid w:val="009019D5"/>
    <w:rsid w:val="00911023"/>
    <w:rsid w:val="00920564"/>
    <w:rsid w:val="009205FB"/>
    <w:rsid w:val="00922E66"/>
    <w:rsid w:val="00924A89"/>
    <w:rsid w:val="009729BF"/>
    <w:rsid w:val="00972D12"/>
    <w:rsid w:val="009753F7"/>
    <w:rsid w:val="00980966"/>
    <w:rsid w:val="009A6007"/>
    <w:rsid w:val="009A6101"/>
    <w:rsid w:val="009A63E4"/>
    <w:rsid w:val="009A7D02"/>
    <w:rsid w:val="009B011C"/>
    <w:rsid w:val="009C341E"/>
    <w:rsid w:val="009D4C5F"/>
    <w:rsid w:val="009E6099"/>
    <w:rsid w:val="00A079B0"/>
    <w:rsid w:val="00A23D51"/>
    <w:rsid w:val="00A33B3B"/>
    <w:rsid w:val="00A452FD"/>
    <w:rsid w:val="00A50109"/>
    <w:rsid w:val="00A5077B"/>
    <w:rsid w:val="00A56313"/>
    <w:rsid w:val="00A86368"/>
    <w:rsid w:val="00A92C1D"/>
    <w:rsid w:val="00AA675D"/>
    <w:rsid w:val="00AC6CAB"/>
    <w:rsid w:val="00AC7138"/>
    <w:rsid w:val="00AE4B0F"/>
    <w:rsid w:val="00AF030C"/>
    <w:rsid w:val="00B122FB"/>
    <w:rsid w:val="00B33E9F"/>
    <w:rsid w:val="00B35C63"/>
    <w:rsid w:val="00B45859"/>
    <w:rsid w:val="00B8753B"/>
    <w:rsid w:val="00BB5ED7"/>
    <w:rsid w:val="00BC4A6A"/>
    <w:rsid w:val="00BF083F"/>
    <w:rsid w:val="00C1242D"/>
    <w:rsid w:val="00C330B6"/>
    <w:rsid w:val="00C33251"/>
    <w:rsid w:val="00C743CF"/>
    <w:rsid w:val="00CA336C"/>
    <w:rsid w:val="00CB3047"/>
    <w:rsid w:val="00CB7A45"/>
    <w:rsid w:val="00CD519D"/>
    <w:rsid w:val="00CE3B3C"/>
    <w:rsid w:val="00D207F1"/>
    <w:rsid w:val="00D22572"/>
    <w:rsid w:val="00D339F8"/>
    <w:rsid w:val="00D41D27"/>
    <w:rsid w:val="00D522AF"/>
    <w:rsid w:val="00D54E89"/>
    <w:rsid w:val="00D712E8"/>
    <w:rsid w:val="00D860E4"/>
    <w:rsid w:val="00DA160F"/>
    <w:rsid w:val="00DC34B7"/>
    <w:rsid w:val="00DE36D8"/>
    <w:rsid w:val="00DE5957"/>
    <w:rsid w:val="00DF1504"/>
    <w:rsid w:val="00E052CA"/>
    <w:rsid w:val="00E21336"/>
    <w:rsid w:val="00E25C88"/>
    <w:rsid w:val="00E332FD"/>
    <w:rsid w:val="00E378F0"/>
    <w:rsid w:val="00E55852"/>
    <w:rsid w:val="00E632E3"/>
    <w:rsid w:val="00E8032D"/>
    <w:rsid w:val="00E84B5F"/>
    <w:rsid w:val="00EB1C5F"/>
    <w:rsid w:val="00EB4A19"/>
    <w:rsid w:val="00EB680B"/>
    <w:rsid w:val="00EC787B"/>
    <w:rsid w:val="00ED72A4"/>
    <w:rsid w:val="00EE2AAE"/>
    <w:rsid w:val="00EF5EEB"/>
    <w:rsid w:val="00F02434"/>
    <w:rsid w:val="00F245FE"/>
    <w:rsid w:val="00F27B29"/>
    <w:rsid w:val="00F40F68"/>
    <w:rsid w:val="00F5268C"/>
    <w:rsid w:val="00F65D1A"/>
    <w:rsid w:val="00F66212"/>
    <w:rsid w:val="00F67F7D"/>
    <w:rsid w:val="00F71C69"/>
    <w:rsid w:val="00F7690F"/>
    <w:rsid w:val="00F810A2"/>
    <w:rsid w:val="00F93ECE"/>
    <w:rsid w:val="00FB0351"/>
    <w:rsid w:val="00FB65FA"/>
    <w:rsid w:val="00FD6CF3"/>
    <w:rsid w:val="00FE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95549B5"/>
  <w15:chartTrackingRefBased/>
  <w15:docId w15:val="{DF469ED5-4F1F-400D-8083-3CF97C33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51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519D"/>
  </w:style>
  <w:style w:type="character" w:styleId="PageNumber">
    <w:name w:val="page number"/>
    <w:uiPriority w:val="99"/>
    <w:rsid w:val="00CD519D"/>
    <w:rPr>
      <w:rFonts w:cs="Times New Roman"/>
    </w:rPr>
  </w:style>
  <w:style w:type="character" w:styleId="CommentReference">
    <w:name w:val="annotation reference"/>
    <w:uiPriority w:val="99"/>
    <w:semiHidden/>
    <w:rsid w:val="00CD519D"/>
    <w:rPr>
      <w:rFonts w:cs="Times New Roman"/>
      <w:sz w:val="16"/>
      <w:szCs w:val="16"/>
    </w:rPr>
  </w:style>
  <w:style w:type="paragraph" w:styleId="CommentText">
    <w:name w:val="annotation text"/>
    <w:basedOn w:val="Normal"/>
    <w:link w:val="CommentTextChar"/>
    <w:uiPriority w:val="99"/>
    <w:semiHidden/>
    <w:rsid w:val="00CD51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D51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5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9D"/>
    <w:rPr>
      <w:rFonts w:ascii="Segoe UI" w:hAnsi="Segoe UI" w:cs="Segoe UI"/>
      <w:sz w:val="18"/>
      <w:szCs w:val="18"/>
    </w:rPr>
  </w:style>
  <w:style w:type="paragraph" w:styleId="Header">
    <w:name w:val="header"/>
    <w:basedOn w:val="Normal"/>
    <w:link w:val="HeaderChar"/>
    <w:uiPriority w:val="99"/>
    <w:unhideWhenUsed/>
    <w:rsid w:val="0004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60"/>
  </w:style>
  <w:style w:type="paragraph" w:styleId="CommentSubject">
    <w:name w:val="annotation subject"/>
    <w:basedOn w:val="CommentText"/>
    <w:next w:val="CommentText"/>
    <w:link w:val="CommentSubjectChar"/>
    <w:uiPriority w:val="99"/>
    <w:semiHidden/>
    <w:unhideWhenUsed/>
    <w:rsid w:val="009110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023"/>
    <w:rPr>
      <w:rFonts w:ascii="Times New Roman" w:eastAsia="Times New Roman" w:hAnsi="Times New Roman" w:cs="Times New Roman"/>
      <w:b/>
      <w:bCs/>
      <w:sz w:val="20"/>
      <w:szCs w:val="20"/>
    </w:rPr>
  </w:style>
  <w:style w:type="character" w:styleId="Strong">
    <w:name w:val="Strong"/>
    <w:basedOn w:val="DefaultParagraphFont"/>
    <w:uiPriority w:val="22"/>
    <w:qFormat/>
    <w:rsid w:val="000E4743"/>
    <w:rPr>
      <w:b/>
      <w:bCs/>
    </w:rPr>
  </w:style>
  <w:style w:type="character" w:styleId="Hyperlink">
    <w:name w:val="Hyperlink"/>
    <w:basedOn w:val="DefaultParagraphFont"/>
    <w:uiPriority w:val="99"/>
    <w:unhideWhenUsed/>
    <w:rsid w:val="000E4743"/>
    <w:rPr>
      <w:color w:val="0000FF"/>
      <w:u w:val="single"/>
    </w:rPr>
  </w:style>
  <w:style w:type="character" w:styleId="UnresolvedMention">
    <w:name w:val="Unresolved Mention"/>
    <w:basedOn w:val="DefaultParagraphFont"/>
    <w:uiPriority w:val="99"/>
    <w:semiHidden/>
    <w:unhideWhenUsed/>
    <w:rsid w:val="00227346"/>
    <w:rPr>
      <w:color w:val="605E5C"/>
      <w:shd w:val="clear" w:color="auto" w:fill="E1DFDD"/>
    </w:rPr>
  </w:style>
  <w:style w:type="paragraph" w:styleId="NormalWeb">
    <w:name w:val="Normal (Web)"/>
    <w:basedOn w:val="Normal"/>
    <w:uiPriority w:val="99"/>
    <w:unhideWhenUsed/>
    <w:rsid w:val="002273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32"/>
    <w:pPr>
      <w:ind w:left="720"/>
      <w:contextualSpacing/>
    </w:pPr>
  </w:style>
  <w:style w:type="paragraph" w:styleId="NoSpacing">
    <w:name w:val="No Spacing"/>
    <w:uiPriority w:val="1"/>
    <w:qFormat/>
    <w:rsid w:val="00FE4A07"/>
    <w:pPr>
      <w:spacing w:after="0" w:line="240" w:lineRule="auto"/>
    </w:pPr>
  </w:style>
  <w:style w:type="paragraph" w:styleId="Revision">
    <w:name w:val="Revision"/>
    <w:hidden/>
    <w:uiPriority w:val="99"/>
    <w:semiHidden/>
    <w:rsid w:val="00064179"/>
    <w:pPr>
      <w:spacing w:after="0" w:line="240" w:lineRule="auto"/>
    </w:pPr>
  </w:style>
  <w:style w:type="table" w:styleId="TableGrid">
    <w:name w:val="Table Grid"/>
    <w:basedOn w:val="TableNormal"/>
    <w:uiPriority w:val="39"/>
    <w:rsid w:val="00DE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7333">
      <w:bodyDiv w:val="1"/>
      <w:marLeft w:val="0"/>
      <w:marRight w:val="0"/>
      <w:marTop w:val="0"/>
      <w:marBottom w:val="0"/>
      <w:divBdr>
        <w:top w:val="none" w:sz="0" w:space="0" w:color="auto"/>
        <w:left w:val="none" w:sz="0" w:space="0" w:color="auto"/>
        <w:bottom w:val="none" w:sz="0" w:space="0" w:color="auto"/>
        <w:right w:val="none" w:sz="0" w:space="0" w:color="auto"/>
      </w:divBdr>
    </w:div>
    <w:div w:id="683559527">
      <w:bodyDiv w:val="1"/>
      <w:marLeft w:val="0"/>
      <w:marRight w:val="0"/>
      <w:marTop w:val="0"/>
      <w:marBottom w:val="0"/>
      <w:divBdr>
        <w:top w:val="none" w:sz="0" w:space="0" w:color="auto"/>
        <w:left w:val="none" w:sz="0" w:space="0" w:color="auto"/>
        <w:bottom w:val="none" w:sz="0" w:space="0" w:color="auto"/>
        <w:right w:val="none" w:sz="0" w:space="0" w:color="auto"/>
      </w:divBdr>
    </w:div>
    <w:div w:id="20167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galvez@dhhs.n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cdhhs.gov/divisions/orh" TargetMode="External"/><Relationship Id="rId17" Type="http://schemas.openxmlformats.org/officeDocument/2006/relationships/hyperlink" Target="https://ncruralhealth.az1.qualtrics.com/CP/File.php?F=F_bE3jSrFgH5q0wQ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cruralhealth.az1.qualtrics.com/CP/File.php?F=F_3PpSlegE5gYw1b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k.galvez@dhhs.n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cruralhealth.az1.qualtrics.com/CP/File.php?F=F_6eSU3cvTNvst1lj"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ruralhealth.az1.qualtrics.com/CP/File.php?F=F_cZMMk9XiQOxxl7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b2578a-9626-4370-a602-2e9b3d8fa1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6" ma:contentTypeDescription="Create a new document." ma:contentTypeScope="" ma:versionID="93bad27e506e2bab11b51c10d6ac2724">
  <xsd:schema xmlns:xsd="http://www.w3.org/2001/XMLSchema" xmlns:xs="http://www.w3.org/2001/XMLSchema" xmlns:p="http://schemas.microsoft.com/office/2006/metadata/properties" xmlns:ns3="a9b2578a-9626-4370-a602-2e9b3d8fa146" xmlns:ns4="5111bdaa-5198-4283-8ed9-db8a9b636183" targetNamespace="http://schemas.microsoft.com/office/2006/metadata/properties" ma:root="true" ma:fieldsID="6f5d0df346fed2390e94d861cf2611b3" ns3:_="" ns4:_="">
    <xsd:import namespace="a9b2578a-9626-4370-a602-2e9b3d8fa146"/>
    <xsd:import namespace="5111bdaa-5198-4283-8ed9-db8a9b63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5D73A-A252-4418-8276-08FC2AAE7926}">
  <ds:schemaRefs>
    <ds:schemaRef ds:uri="http://schemas.openxmlformats.org/officeDocument/2006/bibliography"/>
  </ds:schemaRefs>
</ds:datastoreItem>
</file>

<file path=customXml/itemProps2.xml><?xml version="1.0" encoding="utf-8"?>
<ds:datastoreItem xmlns:ds="http://schemas.openxmlformats.org/officeDocument/2006/customXml" ds:itemID="{00F92DD4-859D-41FE-AB16-45A8D4E4E1A0}">
  <ds:schemaRefs>
    <ds:schemaRef ds:uri="http://schemas.microsoft.com/office/2006/metadata/properties"/>
    <ds:schemaRef ds:uri="http://schemas.microsoft.com/office/infopath/2007/PartnerControls"/>
    <ds:schemaRef ds:uri="a9b2578a-9626-4370-a602-2e9b3d8fa146"/>
  </ds:schemaRefs>
</ds:datastoreItem>
</file>

<file path=customXml/itemProps3.xml><?xml version="1.0" encoding="utf-8"?>
<ds:datastoreItem xmlns:ds="http://schemas.openxmlformats.org/officeDocument/2006/customXml" ds:itemID="{1210447A-BF05-46C7-93B9-A102D050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578a-9626-4370-a602-2e9b3d8fa146"/>
    <ds:schemaRef ds:uri="5111bdaa-5198-4283-8ed9-db8a9b6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0A9ED-5C56-4E6F-8A86-7E9069156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Galvez, Nicholas</cp:lastModifiedBy>
  <cp:revision>5</cp:revision>
  <dcterms:created xsi:type="dcterms:W3CDTF">2024-04-29T20:34:00Z</dcterms:created>
  <dcterms:modified xsi:type="dcterms:W3CDTF">2024-05-06T20:56:00Z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ies>
</file>