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56D8F" w14:textId="71466AF7" w:rsidR="007528E5" w:rsidRPr="000A68AA" w:rsidRDefault="007528E5" w:rsidP="00372BD0">
      <w:pPr>
        <w:jc w:val="center"/>
        <w:rPr>
          <w:rFonts w:ascii="Arial" w:hAnsi="Arial" w:cs="Arial"/>
          <w:b/>
          <w:sz w:val="22"/>
          <w:szCs w:val="22"/>
        </w:rPr>
      </w:pPr>
      <w:r w:rsidRPr="000A68AA">
        <w:rPr>
          <w:rFonts w:ascii="Arial" w:hAnsi="Arial" w:cs="Arial"/>
          <w:b/>
          <w:sz w:val="22"/>
          <w:szCs w:val="22"/>
        </w:rPr>
        <w:t>REQUEST FOR APPLICATIONS</w:t>
      </w:r>
    </w:p>
    <w:p w14:paraId="6358CAE8" w14:textId="2BEEF41D" w:rsidR="007528E5" w:rsidRPr="00636C7D" w:rsidRDefault="00636C7D" w:rsidP="007528E5">
      <w:pPr>
        <w:jc w:val="center"/>
        <w:rPr>
          <w:rFonts w:ascii="Arial" w:hAnsi="Arial" w:cs="Arial"/>
          <w:b/>
          <w:bCs/>
          <w:color w:val="FF0000"/>
          <w:sz w:val="22"/>
          <w:szCs w:val="22"/>
        </w:rPr>
      </w:pPr>
      <w:r w:rsidRPr="00636C7D">
        <w:rPr>
          <w:rFonts w:ascii="Arial" w:hAnsi="Arial" w:cs="Arial"/>
          <w:b/>
          <w:bCs/>
          <w:color w:val="FF0000"/>
          <w:sz w:val="22"/>
          <w:szCs w:val="22"/>
        </w:rPr>
        <w:t>Jail-Based Treatment for Serious Mental Illness</w:t>
      </w:r>
    </w:p>
    <w:p w14:paraId="0917D794" w14:textId="77777777" w:rsidR="00636C7D" w:rsidRPr="000A68AA" w:rsidRDefault="00636C7D" w:rsidP="007528E5">
      <w:pPr>
        <w:jc w:val="cente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7"/>
        <w:gridCol w:w="3270"/>
        <w:gridCol w:w="1080"/>
        <w:gridCol w:w="3145"/>
      </w:tblGrid>
      <w:tr w:rsidR="00372BD0" w:rsidRPr="000A68AA" w14:paraId="6F4F1FC6" w14:textId="77777777" w:rsidTr="004D69B8">
        <w:tc>
          <w:tcPr>
            <w:tcW w:w="3187" w:type="dxa"/>
            <w:shd w:val="clear" w:color="auto" w:fill="FFFFCC"/>
          </w:tcPr>
          <w:p w14:paraId="057D8D98" w14:textId="26C3E81C" w:rsidR="00372BD0" w:rsidRPr="000A68AA" w:rsidRDefault="00372BD0" w:rsidP="00372BD0">
            <w:pPr>
              <w:widowControl w:val="0"/>
              <w:spacing w:before="40" w:after="40"/>
              <w:rPr>
                <w:rFonts w:ascii="Arial" w:hAnsi="Arial" w:cs="Arial"/>
                <w:sz w:val="22"/>
                <w:szCs w:val="22"/>
              </w:rPr>
            </w:pPr>
            <w:r w:rsidRPr="000A68AA">
              <w:rPr>
                <w:rFonts w:ascii="Arial" w:hAnsi="Arial" w:cs="Arial"/>
                <w:sz w:val="22"/>
                <w:szCs w:val="22"/>
              </w:rPr>
              <w:t>RFA Title</w:t>
            </w:r>
          </w:p>
        </w:tc>
        <w:tc>
          <w:tcPr>
            <w:tcW w:w="7495" w:type="dxa"/>
            <w:gridSpan w:val="3"/>
            <w:vAlign w:val="center"/>
          </w:tcPr>
          <w:p w14:paraId="3CADB6EB" w14:textId="0816AED7" w:rsidR="00372BD0" w:rsidRPr="000A68AA" w:rsidRDefault="000A68AA" w:rsidP="00372BD0">
            <w:pPr>
              <w:widowControl w:val="0"/>
              <w:spacing w:before="40" w:after="40"/>
              <w:rPr>
                <w:rFonts w:ascii="Arial" w:hAnsi="Arial" w:cs="Arial"/>
                <w:sz w:val="22"/>
                <w:szCs w:val="22"/>
              </w:rPr>
            </w:pPr>
            <w:r w:rsidRPr="000A68AA">
              <w:rPr>
                <w:rFonts w:ascii="Arial" w:hAnsi="Arial" w:cs="Arial"/>
                <w:sz w:val="22"/>
                <w:szCs w:val="22"/>
              </w:rPr>
              <w:t xml:space="preserve">Jail-Based Treatment for Serious Mental Illness </w:t>
            </w:r>
          </w:p>
        </w:tc>
      </w:tr>
      <w:tr w:rsidR="00636C7D" w:rsidRPr="000A68AA" w14:paraId="31F9F457" w14:textId="77777777" w:rsidTr="004D69B8">
        <w:tc>
          <w:tcPr>
            <w:tcW w:w="3187" w:type="dxa"/>
            <w:shd w:val="clear" w:color="auto" w:fill="FFFFCC"/>
          </w:tcPr>
          <w:p w14:paraId="606D1CD1" w14:textId="7A3DAC64" w:rsidR="00636C7D" w:rsidRPr="000A68AA" w:rsidRDefault="00636C7D" w:rsidP="00636C7D">
            <w:pPr>
              <w:widowControl w:val="0"/>
              <w:spacing w:before="40" w:after="40"/>
              <w:rPr>
                <w:rFonts w:ascii="Arial" w:hAnsi="Arial" w:cs="Arial"/>
                <w:sz w:val="22"/>
                <w:szCs w:val="22"/>
              </w:rPr>
            </w:pPr>
            <w:r w:rsidRPr="000A68AA">
              <w:rPr>
                <w:rFonts w:ascii="Arial" w:hAnsi="Arial" w:cs="Arial"/>
                <w:sz w:val="22"/>
                <w:szCs w:val="22"/>
              </w:rPr>
              <w:t>RFA Posted</w:t>
            </w:r>
          </w:p>
        </w:tc>
        <w:tc>
          <w:tcPr>
            <w:tcW w:w="7495" w:type="dxa"/>
            <w:gridSpan w:val="3"/>
            <w:vAlign w:val="center"/>
          </w:tcPr>
          <w:p w14:paraId="54F76567" w14:textId="7FE0CDD1" w:rsidR="00636C7D" w:rsidRPr="000A68AA" w:rsidRDefault="00D66852" w:rsidP="00636C7D">
            <w:pPr>
              <w:widowControl w:val="0"/>
              <w:spacing w:before="40" w:after="40"/>
              <w:rPr>
                <w:rFonts w:ascii="Arial" w:hAnsi="Arial" w:cs="Arial"/>
                <w:sz w:val="22"/>
                <w:szCs w:val="22"/>
              </w:rPr>
            </w:pPr>
            <w:r>
              <w:rPr>
                <w:rFonts w:ascii="Arial" w:hAnsi="Arial" w:cs="Arial"/>
                <w:sz w:val="22"/>
                <w:szCs w:val="22"/>
              </w:rPr>
              <w:t xml:space="preserve">June </w:t>
            </w:r>
            <w:r w:rsidR="007729EF">
              <w:rPr>
                <w:rFonts w:ascii="Arial" w:hAnsi="Arial" w:cs="Arial"/>
                <w:sz w:val="22"/>
                <w:szCs w:val="22"/>
              </w:rPr>
              <w:t>6</w:t>
            </w:r>
            <w:r>
              <w:rPr>
                <w:rFonts w:ascii="Arial" w:hAnsi="Arial" w:cs="Arial"/>
                <w:sz w:val="22"/>
                <w:szCs w:val="22"/>
              </w:rPr>
              <w:t>, 2022</w:t>
            </w:r>
          </w:p>
        </w:tc>
      </w:tr>
      <w:tr w:rsidR="00636C7D" w:rsidRPr="000A68AA" w14:paraId="736BEEDE" w14:textId="77777777" w:rsidTr="004D69B8">
        <w:trPr>
          <w:trHeight w:val="76"/>
        </w:trPr>
        <w:tc>
          <w:tcPr>
            <w:tcW w:w="3187" w:type="dxa"/>
            <w:shd w:val="clear" w:color="auto" w:fill="FFFFCC"/>
            <w:vAlign w:val="center"/>
          </w:tcPr>
          <w:p w14:paraId="5D1F71DD" w14:textId="77777777" w:rsidR="00636C7D" w:rsidRPr="000A68AA" w:rsidRDefault="00636C7D" w:rsidP="00636C7D">
            <w:pPr>
              <w:widowControl w:val="0"/>
              <w:spacing w:before="40" w:after="40"/>
              <w:rPr>
                <w:rFonts w:ascii="Arial" w:hAnsi="Arial" w:cs="Arial"/>
                <w:sz w:val="22"/>
                <w:szCs w:val="22"/>
              </w:rPr>
            </w:pPr>
            <w:r w:rsidRPr="000A68AA">
              <w:rPr>
                <w:rFonts w:ascii="Arial" w:hAnsi="Arial" w:cs="Arial"/>
                <w:sz w:val="22"/>
                <w:szCs w:val="22"/>
              </w:rPr>
              <w:t>Questions Due</w:t>
            </w:r>
          </w:p>
        </w:tc>
        <w:tc>
          <w:tcPr>
            <w:tcW w:w="7495" w:type="dxa"/>
            <w:gridSpan w:val="3"/>
            <w:vAlign w:val="center"/>
          </w:tcPr>
          <w:p w14:paraId="1A601756" w14:textId="7C250CB7" w:rsidR="00636C7D" w:rsidRPr="000A68AA" w:rsidRDefault="00D66852" w:rsidP="00636C7D">
            <w:pPr>
              <w:widowControl w:val="0"/>
              <w:spacing w:before="40" w:after="40"/>
              <w:rPr>
                <w:rFonts w:ascii="Arial" w:hAnsi="Arial" w:cs="Arial"/>
                <w:sz w:val="22"/>
                <w:szCs w:val="22"/>
              </w:rPr>
            </w:pPr>
            <w:r>
              <w:rPr>
                <w:rFonts w:ascii="Arial" w:hAnsi="Arial" w:cs="Arial"/>
                <w:sz w:val="22"/>
                <w:szCs w:val="22"/>
              </w:rPr>
              <w:t>June 15</w:t>
            </w:r>
            <w:r w:rsidR="00636C7D">
              <w:rPr>
                <w:rFonts w:ascii="Arial" w:hAnsi="Arial" w:cs="Arial"/>
                <w:sz w:val="22"/>
                <w:szCs w:val="22"/>
              </w:rPr>
              <w:t>, 2022</w:t>
            </w:r>
          </w:p>
        </w:tc>
      </w:tr>
      <w:tr w:rsidR="00636C7D" w:rsidRPr="000A68AA" w14:paraId="4974CC7D" w14:textId="77777777" w:rsidTr="004D69B8">
        <w:trPr>
          <w:trHeight w:val="75"/>
        </w:trPr>
        <w:tc>
          <w:tcPr>
            <w:tcW w:w="3187" w:type="dxa"/>
            <w:shd w:val="clear" w:color="auto" w:fill="FFFFCC"/>
          </w:tcPr>
          <w:p w14:paraId="0EB7B66F" w14:textId="77777777" w:rsidR="00636C7D" w:rsidRPr="000A68AA" w:rsidRDefault="00636C7D" w:rsidP="00636C7D">
            <w:pPr>
              <w:widowControl w:val="0"/>
              <w:spacing w:before="40" w:after="40"/>
              <w:rPr>
                <w:rFonts w:ascii="Arial" w:hAnsi="Arial" w:cs="Arial"/>
                <w:sz w:val="22"/>
                <w:szCs w:val="22"/>
              </w:rPr>
            </w:pPr>
            <w:r w:rsidRPr="000A68AA">
              <w:rPr>
                <w:rFonts w:ascii="Arial" w:hAnsi="Arial" w:cs="Arial"/>
                <w:sz w:val="22"/>
                <w:szCs w:val="22"/>
              </w:rPr>
              <w:t>Applications Due</w:t>
            </w:r>
          </w:p>
        </w:tc>
        <w:tc>
          <w:tcPr>
            <w:tcW w:w="7495" w:type="dxa"/>
            <w:gridSpan w:val="3"/>
            <w:vAlign w:val="center"/>
          </w:tcPr>
          <w:p w14:paraId="38DE7680" w14:textId="604A23CE" w:rsidR="00636C7D" w:rsidRPr="000A68AA" w:rsidRDefault="00636C7D" w:rsidP="00636C7D">
            <w:pPr>
              <w:widowControl w:val="0"/>
              <w:spacing w:before="40" w:after="40"/>
              <w:rPr>
                <w:rFonts w:ascii="Arial" w:hAnsi="Arial" w:cs="Arial"/>
                <w:sz w:val="22"/>
                <w:szCs w:val="22"/>
              </w:rPr>
            </w:pPr>
            <w:r>
              <w:rPr>
                <w:rFonts w:ascii="Arial" w:hAnsi="Arial" w:cs="Arial"/>
                <w:sz w:val="22"/>
                <w:szCs w:val="22"/>
              </w:rPr>
              <w:t>Ju</w:t>
            </w:r>
            <w:r w:rsidR="00D66852">
              <w:rPr>
                <w:rFonts w:ascii="Arial" w:hAnsi="Arial" w:cs="Arial"/>
                <w:sz w:val="22"/>
                <w:szCs w:val="22"/>
              </w:rPr>
              <w:t xml:space="preserve">ly </w:t>
            </w:r>
            <w:r>
              <w:rPr>
                <w:rFonts w:ascii="Arial" w:hAnsi="Arial" w:cs="Arial"/>
                <w:sz w:val="22"/>
                <w:szCs w:val="22"/>
              </w:rPr>
              <w:t>1, 2022 @ 5:00pm EST</w:t>
            </w:r>
          </w:p>
        </w:tc>
      </w:tr>
      <w:tr w:rsidR="00636C7D" w:rsidRPr="000A68AA" w14:paraId="73A04173" w14:textId="77777777" w:rsidTr="004D69B8">
        <w:trPr>
          <w:trHeight w:val="75"/>
        </w:trPr>
        <w:tc>
          <w:tcPr>
            <w:tcW w:w="3187" w:type="dxa"/>
            <w:shd w:val="clear" w:color="auto" w:fill="FFFFCC"/>
          </w:tcPr>
          <w:p w14:paraId="510F1E6C" w14:textId="77777777" w:rsidR="00636C7D" w:rsidRPr="000A68AA" w:rsidRDefault="00636C7D" w:rsidP="00636C7D">
            <w:pPr>
              <w:widowControl w:val="0"/>
              <w:spacing w:before="40" w:after="40"/>
              <w:rPr>
                <w:rFonts w:ascii="Arial" w:hAnsi="Arial" w:cs="Arial"/>
                <w:sz w:val="22"/>
                <w:szCs w:val="22"/>
              </w:rPr>
            </w:pPr>
            <w:r w:rsidRPr="000A68AA">
              <w:rPr>
                <w:rFonts w:ascii="Arial" w:hAnsi="Arial" w:cs="Arial"/>
                <w:sz w:val="22"/>
                <w:szCs w:val="22"/>
              </w:rPr>
              <w:t>Anticipated Performance Period</w:t>
            </w:r>
          </w:p>
        </w:tc>
        <w:tc>
          <w:tcPr>
            <w:tcW w:w="7495" w:type="dxa"/>
            <w:gridSpan w:val="3"/>
            <w:vAlign w:val="center"/>
          </w:tcPr>
          <w:p w14:paraId="4C0EECD3" w14:textId="3808899D" w:rsidR="00636C7D" w:rsidRPr="000A68AA" w:rsidRDefault="00D66852" w:rsidP="00636C7D">
            <w:pPr>
              <w:widowControl w:val="0"/>
              <w:spacing w:before="40" w:after="40"/>
              <w:rPr>
                <w:rFonts w:ascii="Arial" w:hAnsi="Arial" w:cs="Arial"/>
                <w:sz w:val="22"/>
                <w:szCs w:val="22"/>
              </w:rPr>
            </w:pPr>
            <w:r>
              <w:rPr>
                <w:rFonts w:ascii="Arial" w:hAnsi="Arial" w:cs="Arial"/>
                <w:sz w:val="22"/>
                <w:szCs w:val="22"/>
              </w:rPr>
              <w:t>August</w:t>
            </w:r>
            <w:r w:rsidR="00636C7D" w:rsidRPr="000A68AA">
              <w:rPr>
                <w:rFonts w:ascii="Arial" w:hAnsi="Arial" w:cs="Arial"/>
                <w:sz w:val="22"/>
                <w:szCs w:val="22"/>
              </w:rPr>
              <w:t xml:space="preserve"> 1, </w:t>
            </w:r>
            <w:proofErr w:type="gramStart"/>
            <w:r w:rsidR="00636C7D" w:rsidRPr="000A68AA">
              <w:rPr>
                <w:rFonts w:ascii="Arial" w:hAnsi="Arial" w:cs="Arial"/>
                <w:sz w:val="22"/>
                <w:szCs w:val="22"/>
              </w:rPr>
              <w:t>2022</w:t>
            </w:r>
            <w:proofErr w:type="gramEnd"/>
            <w:r w:rsidR="00636C7D" w:rsidRPr="000A68AA">
              <w:rPr>
                <w:rFonts w:ascii="Arial" w:hAnsi="Arial" w:cs="Arial"/>
                <w:sz w:val="22"/>
                <w:szCs w:val="22"/>
              </w:rPr>
              <w:t xml:space="preserve"> to March 1</w:t>
            </w:r>
            <w:r w:rsidR="00636C7D">
              <w:rPr>
                <w:rFonts w:ascii="Arial" w:hAnsi="Arial" w:cs="Arial"/>
                <w:sz w:val="22"/>
                <w:szCs w:val="22"/>
              </w:rPr>
              <w:t>4</w:t>
            </w:r>
            <w:r w:rsidR="00636C7D" w:rsidRPr="000A68AA">
              <w:rPr>
                <w:rFonts w:ascii="Arial" w:hAnsi="Arial" w:cs="Arial"/>
                <w:sz w:val="22"/>
                <w:szCs w:val="22"/>
              </w:rPr>
              <w:t xml:space="preserve">, 2023 </w:t>
            </w:r>
          </w:p>
        </w:tc>
      </w:tr>
      <w:tr w:rsidR="00372BD0" w:rsidRPr="000A68AA" w14:paraId="49329B25" w14:textId="77777777" w:rsidTr="00B45B0A">
        <w:trPr>
          <w:trHeight w:val="557"/>
        </w:trPr>
        <w:tc>
          <w:tcPr>
            <w:tcW w:w="3187" w:type="dxa"/>
            <w:shd w:val="clear" w:color="auto" w:fill="FFFFCC"/>
            <w:vAlign w:val="center"/>
          </w:tcPr>
          <w:p w14:paraId="2B449CAC" w14:textId="77777777" w:rsidR="00372BD0" w:rsidRPr="000A68AA" w:rsidRDefault="00372BD0" w:rsidP="00372BD0">
            <w:pPr>
              <w:widowControl w:val="0"/>
              <w:spacing w:before="40" w:after="40"/>
              <w:rPr>
                <w:rFonts w:ascii="Arial" w:hAnsi="Arial" w:cs="Arial"/>
                <w:sz w:val="22"/>
                <w:szCs w:val="22"/>
              </w:rPr>
            </w:pPr>
            <w:r w:rsidRPr="000A68AA">
              <w:rPr>
                <w:rFonts w:ascii="Arial" w:hAnsi="Arial" w:cs="Arial"/>
                <w:sz w:val="22"/>
                <w:szCs w:val="22"/>
              </w:rPr>
              <w:t>Issuing Agency</w:t>
            </w:r>
          </w:p>
        </w:tc>
        <w:tc>
          <w:tcPr>
            <w:tcW w:w="7495" w:type="dxa"/>
            <w:gridSpan w:val="3"/>
            <w:vAlign w:val="center"/>
          </w:tcPr>
          <w:p w14:paraId="35459359" w14:textId="6AB19F23" w:rsidR="00372BD0" w:rsidRPr="000A68AA" w:rsidRDefault="00372BD0" w:rsidP="00372BD0">
            <w:pPr>
              <w:widowControl w:val="0"/>
              <w:rPr>
                <w:rFonts w:ascii="Arial" w:hAnsi="Arial" w:cs="Arial"/>
                <w:sz w:val="22"/>
                <w:szCs w:val="22"/>
              </w:rPr>
            </w:pPr>
            <w:r w:rsidRPr="000A68AA">
              <w:rPr>
                <w:rFonts w:ascii="Arial" w:hAnsi="Arial" w:cs="Arial"/>
                <w:sz w:val="22"/>
                <w:szCs w:val="22"/>
              </w:rPr>
              <w:t>Division of Mental Health, Developmental Disabilities, and Substance Abuse Services</w:t>
            </w:r>
          </w:p>
        </w:tc>
      </w:tr>
      <w:tr w:rsidR="00372BD0" w:rsidRPr="000A68AA" w14:paraId="242C5910" w14:textId="77777777" w:rsidTr="008D6FC9">
        <w:trPr>
          <w:trHeight w:val="782"/>
        </w:trPr>
        <w:tc>
          <w:tcPr>
            <w:tcW w:w="3187" w:type="dxa"/>
            <w:shd w:val="clear" w:color="auto" w:fill="FFFFCC"/>
            <w:vAlign w:val="center"/>
          </w:tcPr>
          <w:p w14:paraId="3576B4CE" w14:textId="39F59DD9" w:rsidR="00372BD0" w:rsidRPr="000A68AA" w:rsidRDefault="00372BD0" w:rsidP="00372BD0">
            <w:pPr>
              <w:widowControl w:val="0"/>
              <w:spacing w:before="40" w:after="40"/>
              <w:rPr>
                <w:rFonts w:ascii="Arial" w:hAnsi="Arial" w:cs="Arial"/>
                <w:sz w:val="22"/>
                <w:szCs w:val="22"/>
              </w:rPr>
            </w:pPr>
            <w:r w:rsidRPr="000A68AA">
              <w:rPr>
                <w:rFonts w:ascii="Arial" w:hAnsi="Arial" w:cs="Arial"/>
                <w:sz w:val="22"/>
                <w:szCs w:val="22"/>
              </w:rPr>
              <w:t>E-mail Applications and Questions to</w:t>
            </w:r>
          </w:p>
        </w:tc>
        <w:tc>
          <w:tcPr>
            <w:tcW w:w="3270" w:type="dxa"/>
            <w:vAlign w:val="center"/>
          </w:tcPr>
          <w:p w14:paraId="26031EED" w14:textId="61BAB1B6" w:rsidR="00372BD0" w:rsidRPr="000A68AA" w:rsidRDefault="00372BD0" w:rsidP="00372BD0">
            <w:pPr>
              <w:widowControl w:val="0"/>
              <w:rPr>
                <w:rFonts w:ascii="Arial" w:hAnsi="Arial" w:cs="Arial"/>
                <w:sz w:val="22"/>
                <w:szCs w:val="22"/>
              </w:rPr>
            </w:pPr>
            <w:r w:rsidRPr="000A68AA">
              <w:rPr>
                <w:rFonts w:ascii="Arial" w:hAnsi="Arial" w:cs="Arial"/>
                <w:sz w:val="22"/>
                <w:szCs w:val="22"/>
              </w:rPr>
              <w:t>DMH/DD/SAS Contracts Team</w:t>
            </w:r>
          </w:p>
        </w:tc>
        <w:tc>
          <w:tcPr>
            <w:tcW w:w="1080" w:type="dxa"/>
            <w:shd w:val="clear" w:color="auto" w:fill="FFFFCC"/>
            <w:vAlign w:val="center"/>
          </w:tcPr>
          <w:p w14:paraId="60C626A3" w14:textId="13059686" w:rsidR="00372BD0" w:rsidRPr="000A68AA" w:rsidRDefault="00372BD0" w:rsidP="00372BD0">
            <w:pPr>
              <w:widowControl w:val="0"/>
              <w:rPr>
                <w:rFonts w:ascii="Arial" w:hAnsi="Arial" w:cs="Arial"/>
                <w:sz w:val="22"/>
                <w:szCs w:val="22"/>
              </w:rPr>
            </w:pPr>
            <w:r w:rsidRPr="000A68AA">
              <w:rPr>
                <w:rFonts w:ascii="Arial" w:hAnsi="Arial" w:cs="Arial"/>
                <w:sz w:val="22"/>
                <w:szCs w:val="22"/>
              </w:rPr>
              <w:t>Email</w:t>
            </w:r>
          </w:p>
        </w:tc>
        <w:tc>
          <w:tcPr>
            <w:tcW w:w="3145" w:type="dxa"/>
            <w:vAlign w:val="center"/>
          </w:tcPr>
          <w:p w14:paraId="71452479" w14:textId="23315A39" w:rsidR="00372BD0" w:rsidRPr="000A68AA" w:rsidRDefault="00372BD0" w:rsidP="00372BD0">
            <w:pPr>
              <w:widowControl w:val="0"/>
              <w:rPr>
                <w:rFonts w:ascii="Arial" w:hAnsi="Arial" w:cs="Arial"/>
                <w:sz w:val="22"/>
                <w:szCs w:val="22"/>
              </w:rPr>
            </w:pPr>
            <w:r w:rsidRPr="000A68AA">
              <w:rPr>
                <w:rFonts w:ascii="Arial" w:hAnsi="Arial" w:cs="Arial"/>
                <w:sz w:val="22"/>
                <w:szCs w:val="22"/>
              </w:rPr>
              <w:t xml:space="preserve"> RFA.responses@dhhs.nc.gov</w:t>
            </w:r>
          </w:p>
          <w:p w14:paraId="2CC5326D" w14:textId="6A90BD1F" w:rsidR="00372BD0" w:rsidRPr="000A68AA" w:rsidRDefault="00372BD0" w:rsidP="00372BD0">
            <w:pPr>
              <w:widowControl w:val="0"/>
              <w:rPr>
                <w:rFonts w:ascii="Arial" w:hAnsi="Arial" w:cs="Arial"/>
                <w:sz w:val="22"/>
                <w:szCs w:val="22"/>
              </w:rPr>
            </w:pPr>
            <w:r w:rsidRPr="000A68AA">
              <w:rPr>
                <w:rFonts w:ascii="Arial" w:hAnsi="Arial" w:cs="Arial"/>
                <w:sz w:val="22"/>
                <w:szCs w:val="22"/>
              </w:rPr>
              <w:t xml:space="preserve">     </w:t>
            </w:r>
          </w:p>
        </w:tc>
      </w:tr>
    </w:tbl>
    <w:p w14:paraId="3E7C39F4" w14:textId="77777777" w:rsidR="007528E5" w:rsidRPr="000A68AA" w:rsidRDefault="007528E5" w:rsidP="007528E5">
      <w:pPr>
        <w:widowControl w:val="0"/>
        <w:rPr>
          <w:rFonts w:ascii="Arial" w:hAnsi="Arial" w:cs="Arial"/>
          <w:b/>
          <w:sz w:val="22"/>
          <w:szCs w:val="22"/>
        </w:rPr>
      </w:pPr>
    </w:p>
    <w:p w14:paraId="3EC812D1" w14:textId="52087EF1" w:rsidR="007528E5" w:rsidRPr="000A68AA" w:rsidRDefault="007528E5" w:rsidP="007528E5">
      <w:pPr>
        <w:jc w:val="both"/>
        <w:rPr>
          <w:rFonts w:ascii="Arial" w:hAnsi="Arial" w:cs="Arial"/>
          <w:sz w:val="22"/>
          <w:szCs w:val="22"/>
        </w:rPr>
      </w:pPr>
      <w:r w:rsidRPr="000A68AA">
        <w:rPr>
          <w:rFonts w:ascii="Arial" w:hAnsi="Arial" w:cs="Arial"/>
          <w:b/>
          <w:sz w:val="22"/>
          <w:szCs w:val="22"/>
        </w:rPr>
        <w:t>THIS REQUEST FOR APPLICATIONS (RFA)</w:t>
      </w:r>
      <w:r w:rsidRPr="000A68AA">
        <w:rPr>
          <w:rFonts w:ascii="Arial" w:hAnsi="Arial" w:cs="Arial"/>
          <w:sz w:val="22"/>
          <w:szCs w:val="22"/>
        </w:rPr>
        <w:t xml:space="preserve"> advertises the Division’s need for the services described herein and solicits applications offering to provide those services pursuant to the specifications, terms and conditions specified herein. All applications received shall be treated as offers to contract. If the Division decides to accept an application, an authorized representative of the Department will sign in the space provided below. Acceptance shall create a contract that is effective as specified below.</w:t>
      </w:r>
    </w:p>
    <w:p w14:paraId="1C86B937" w14:textId="77777777" w:rsidR="007528E5" w:rsidRPr="000A68AA" w:rsidRDefault="007528E5" w:rsidP="007528E5">
      <w:pPr>
        <w:rPr>
          <w:rFonts w:ascii="Arial" w:hAnsi="Arial" w:cs="Arial"/>
          <w:sz w:val="22"/>
          <w:szCs w:val="22"/>
        </w:rPr>
      </w:pPr>
    </w:p>
    <w:p w14:paraId="14034351" w14:textId="23B5BD63" w:rsidR="007B3C85" w:rsidRPr="000A68AA" w:rsidRDefault="007528E5" w:rsidP="007528E5">
      <w:pPr>
        <w:jc w:val="both"/>
        <w:rPr>
          <w:rFonts w:ascii="Arial" w:hAnsi="Arial" w:cs="Arial"/>
          <w:sz w:val="22"/>
          <w:szCs w:val="22"/>
        </w:rPr>
      </w:pPr>
      <w:r w:rsidRPr="000A68AA">
        <w:rPr>
          <w:rFonts w:ascii="Arial" w:hAnsi="Arial" w:cs="Arial"/>
          <w:b/>
          <w:sz w:val="22"/>
          <w:szCs w:val="22"/>
        </w:rPr>
        <w:t>THE UNDERSIGNED HEREBY SUBMITS THE FOLLOWING APPLICATION AND CERTIFIES THAT:</w:t>
      </w:r>
      <w:r w:rsidRPr="000A68AA">
        <w:rPr>
          <w:rFonts w:ascii="Arial" w:hAnsi="Arial" w:cs="Arial"/>
          <w:sz w:val="22"/>
          <w:szCs w:val="22"/>
        </w:rPr>
        <w:t xml:space="preserve"> (1) he or she is authorized to bind the named Contractor to the terms of this RFA and Application; (2) the Contractor hereby offers and agrees to provide services in the manner and at the costs described in this RFA and Application; (3) this Application shall be valid for 60 days after the end of the application period in which it is submitted.</w:t>
      </w:r>
    </w:p>
    <w:p w14:paraId="36A2F62B" w14:textId="77777777" w:rsidR="001546E7" w:rsidRPr="000A68AA" w:rsidRDefault="001546E7" w:rsidP="007528E5">
      <w:pPr>
        <w:jc w:val="both"/>
        <w:rPr>
          <w:rFonts w:ascii="Arial" w:hAnsi="Arial" w:cs="Arial"/>
          <w:sz w:val="22"/>
          <w:szCs w:val="22"/>
        </w:rPr>
      </w:pPr>
    </w:p>
    <w:p w14:paraId="71ADFEBB" w14:textId="77777777" w:rsidR="007528E5" w:rsidRPr="000A68AA" w:rsidRDefault="007528E5" w:rsidP="007528E5">
      <w:pPr>
        <w:autoSpaceDE w:val="0"/>
        <w:autoSpaceDN w:val="0"/>
        <w:adjustRightInd w:val="0"/>
        <w:spacing w:after="240"/>
        <w:jc w:val="center"/>
        <w:rPr>
          <w:rFonts w:ascii="Arial" w:hAnsi="Arial" w:cs="Arial"/>
          <w:b/>
          <w:sz w:val="22"/>
          <w:szCs w:val="22"/>
        </w:rPr>
      </w:pPr>
      <w:r w:rsidRPr="000A68AA">
        <w:rPr>
          <w:rFonts w:ascii="Arial" w:hAnsi="Arial" w:cs="Arial"/>
          <w:b/>
          <w:sz w:val="22"/>
          <w:szCs w:val="22"/>
        </w:rPr>
        <w:t xml:space="preserve">To Be Completed </w:t>
      </w:r>
      <w:proofErr w:type="gramStart"/>
      <w:r w:rsidRPr="000A68AA">
        <w:rPr>
          <w:rFonts w:ascii="Arial" w:hAnsi="Arial" w:cs="Arial"/>
          <w:b/>
          <w:sz w:val="22"/>
          <w:szCs w:val="22"/>
        </w:rPr>
        <w:t>By</w:t>
      </w:r>
      <w:proofErr w:type="gramEnd"/>
      <w:r w:rsidRPr="000A68AA">
        <w:rPr>
          <w:rFonts w:ascii="Arial" w:hAnsi="Arial" w:cs="Arial"/>
          <w:b/>
          <w:sz w:val="22"/>
          <w:szCs w:val="22"/>
        </w:rPr>
        <w:t xml:space="preserve"> Contractor:</w:t>
      </w:r>
    </w:p>
    <w:tbl>
      <w:tblPr>
        <w:tblW w:w="0" w:type="auto"/>
        <w:jc w:val="center"/>
        <w:tblBorders>
          <w:top w:val="single" w:sz="8" w:space="0" w:color="auto"/>
          <w:left w:val="single" w:sz="8" w:space="0" w:color="auto"/>
          <w:bottom w:val="single" w:sz="8" w:space="0" w:color="auto"/>
          <w:right w:val="single" w:sz="8" w:space="0" w:color="auto"/>
          <w:insideH w:val="single" w:sz="8" w:space="0" w:color="auto"/>
        </w:tblBorders>
        <w:tblLayout w:type="fixed"/>
        <w:tblLook w:val="0000" w:firstRow="0" w:lastRow="0" w:firstColumn="0" w:lastColumn="0" w:noHBand="0" w:noVBand="0"/>
      </w:tblPr>
      <w:tblGrid>
        <w:gridCol w:w="6509"/>
        <w:gridCol w:w="4219"/>
      </w:tblGrid>
      <w:tr w:rsidR="007528E5" w:rsidRPr="000A68AA" w14:paraId="736F7AEA" w14:textId="77777777" w:rsidTr="00A32D23">
        <w:trPr>
          <w:trHeight w:val="520"/>
          <w:jc w:val="center"/>
        </w:trPr>
        <w:tc>
          <w:tcPr>
            <w:tcW w:w="6509" w:type="dxa"/>
            <w:tcBorders>
              <w:top w:val="single" w:sz="6" w:space="0" w:color="auto"/>
              <w:left w:val="single" w:sz="6" w:space="0" w:color="auto"/>
              <w:right w:val="single" w:sz="6" w:space="0" w:color="auto"/>
            </w:tcBorders>
          </w:tcPr>
          <w:p w14:paraId="3B1251D5" w14:textId="77777777" w:rsidR="007528E5" w:rsidRPr="000A68AA" w:rsidRDefault="007528E5" w:rsidP="007528E5">
            <w:pPr>
              <w:spacing w:before="40" w:after="360"/>
              <w:rPr>
                <w:rFonts w:ascii="Arial" w:hAnsi="Arial" w:cs="Arial"/>
                <w:sz w:val="22"/>
                <w:szCs w:val="22"/>
              </w:rPr>
            </w:pPr>
            <w:r w:rsidRPr="000A68AA">
              <w:rPr>
                <w:rFonts w:ascii="Arial" w:hAnsi="Arial" w:cs="Arial"/>
                <w:sz w:val="22"/>
                <w:szCs w:val="22"/>
              </w:rPr>
              <w:t>Contractor Name:</w:t>
            </w:r>
          </w:p>
        </w:tc>
        <w:tc>
          <w:tcPr>
            <w:tcW w:w="4219" w:type="dxa"/>
            <w:tcBorders>
              <w:top w:val="single" w:sz="6" w:space="0" w:color="auto"/>
              <w:left w:val="single" w:sz="6" w:space="0" w:color="auto"/>
              <w:right w:val="single" w:sz="6" w:space="0" w:color="auto"/>
            </w:tcBorders>
          </w:tcPr>
          <w:p w14:paraId="48DA22A2" w14:textId="1A393187" w:rsidR="007528E5" w:rsidRPr="000A68AA" w:rsidRDefault="00B410A8" w:rsidP="00631286">
            <w:pPr>
              <w:spacing w:before="40" w:after="360"/>
              <w:rPr>
                <w:rFonts w:ascii="Arial" w:hAnsi="Arial" w:cs="Arial"/>
                <w:sz w:val="22"/>
                <w:szCs w:val="22"/>
              </w:rPr>
            </w:pPr>
            <w:r w:rsidRPr="000A68AA">
              <w:rPr>
                <w:rFonts w:ascii="Arial" w:hAnsi="Arial" w:cs="Arial"/>
                <w:sz w:val="22"/>
                <w:szCs w:val="22"/>
              </w:rPr>
              <w:t>Catchment Area</w:t>
            </w:r>
            <w:r w:rsidR="00631286" w:rsidRPr="000A68AA">
              <w:rPr>
                <w:rFonts w:ascii="Arial" w:hAnsi="Arial" w:cs="Arial"/>
                <w:sz w:val="22"/>
                <w:szCs w:val="22"/>
              </w:rPr>
              <w:t xml:space="preserve"> # (see p.</w:t>
            </w:r>
            <w:r w:rsidR="001F0E13" w:rsidRPr="000A68AA">
              <w:rPr>
                <w:rFonts w:ascii="Arial" w:hAnsi="Arial" w:cs="Arial"/>
                <w:sz w:val="22"/>
                <w:szCs w:val="22"/>
              </w:rPr>
              <w:t>5</w:t>
            </w:r>
            <w:r w:rsidR="00631286" w:rsidRPr="000A68AA">
              <w:rPr>
                <w:rFonts w:ascii="Arial" w:hAnsi="Arial" w:cs="Arial"/>
                <w:sz w:val="22"/>
                <w:szCs w:val="22"/>
              </w:rPr>
              <w:t>)</w:t>
            </w:r>
            <w:r w:rsidRPr="000A68AA">
              <w:rPr>
                <w:rFonts w:ascii="Arial" w:hAnsi="Arial" w:cs="Arial"/>
                <w:sz w:val="22"/>
                <w:szCs w:val="22"/>
              </w:rPr>
              <w:t>:</w:t>
            </w:r>
          </w:p>
        </w:tc>
      </w:tr>
      <w:tr w:rsidR="00B410A8" w:rsidRPr="000A68AA" w14:paraId="24FFB98A" w14:textId="77777777" w:rsidTr="00370FAC">
        <w:trPr>
          <w:trHeight w:val="520"/>
          <w:jc w:val="center"/>
        </w:trPr>
        <w:tc>
          <w:tcPr>
            <w:tcW w:w="6509" w:type="dxa"/>
            <w:tcBorders>
              <w:left w:val="single" w:sz="6" w:space="0" w:color="auto"/>
              <w:right w:val="single" w:sz="6" w:space="0" w:color="auto"/>
            </w:tcBorders>
          </w:tcPr>
          <w:p w14:paraId="16CB4996" w14:textId="77777777" w:rsidR="00B410A8" w:rsidRPr="000A68AA" w:rsidRDefault="00B410A8" w:rsidP="007528E5">
            <w:pPr>
              <w:spacing w:before="40" w:after="360"/>
              <w:rPr>
                <w:rFonts w:ascii="Arial" w:hAnsi="Arial" w:cs="Arial"/>
                <w:sz w:val="22"/>
                <w:szCs w:val="22"/>
              </w:rPr>
            </w:pPr>
            <w:r w:rsidRPr="000A68AA">
              <w:rPr>
                <w:rFonts w:ascii="Arial" w:hAnsi="Arial" w:cs="Arial"/>
                <w:sz w:val="22"/>
                <w:szCs w:val="22"/>
              </w:rPr>
              <w:t>Contractor’s Street Address:</w:t>
            </w:r>
          </w:p>
        </w:tc>
        <w:tc>
          <w:tcPr>
            <w:tcW w:w="4219" w:type="dxa"/>
            <w:tcBorders>
              <w:left w:val="single" w:sz="6" w:space="0" w:color="auto"/>
              <w:right w:val="single" w:sz="6" w:space="0" w:color="auto"/>
            </w:tcBorders>
          </w:tcPr>
          <w:p w14:paraId="0FD2CC99" w14:textId="77777777" w:rsidR="00B410A8" w:rsidRPr="000A68AA" w:rsidRDefault="00B410A8" w:rsidP="007528E5">
            <w:pPr>
              <w:spacing w:before="40" w:after="360"/>
              <w:rPr>
                <w:rFonts w:ascii="Arial" w:hAnsi="Arial" w:cs="Arial"/>
                <w:sz w:val="22"/>
                <w:szCs w:val="22"/>
              </w:rPr>
            </w:pPr>
            <w:r w:rsidRPr="000A68AA">
              <w:rPr>
                <w:rFonts w:ascii="Arial" w:hAnsi="Arial" w:cs="Arial"/>
                <w:sz w:val="22"/>
                <w:szCs w:val="22"/>
              </w:rPr>
              <w:t xml:space="preserve">E-Mail Address:  </w:t>
            </w:r>
          </w:p>
        </w:tc>
      </w:tr>
      <w:tr w:rsidR="007528E5" w:rsidRPr="000A68AA" w14:paraId="4739EB5D" w14:textId="77777777" w:rsidTr="00A32D23">
        <w:trPr>
          <w:trHeight w:val="520"/>
          <w:jc w:val="center"/>
        </w:trPr>
        <w:tc>
          <w:tcPr>
            <w:tcW w:w="6509" w:type="dxa"/>
            <w:tcBorders>
              <w:left w:val="single" w:sz="6" w:space="0" w:color="auto"/>
              <w:bottom w:val="single" w:sz="6" w:space="0" w:color="auto"/>
              <w:right w:val="single" w:sz="6" w:space="0" w:color="auto"/>
            </w:tcBorders>
          </w:tcPr>
          <w:p w14:paraId="017DA034" w14:textId="77777777" w:rsidR="007528E5" w:rsidRPr="000A68AA" w:rsidRDefault="007528E5" w:rsidP="007528E5">
            <w:pPr>
              <w:spacing w:before="40" w:after="360"/>
              <w:rPr>
                <w:rFonts w:ascii="Arial" w:hAnsi="Arial" w:cs="Arial"/>
                <w:sz w:val="22"/>
                <w:szCs w:val="22"/>
              </w:rPr>
            </w:pPr>
            <w:r w:rsidRPr="000A68AA">
              <w:rPr>
                <w:rFonts w:ascii="Arial" w:hAnsi="Arial" w:cs="Arial"/>
                <w:sz w:val="22"/>
                <w:szCs w:val="22"/>
              </w:rPr>
              <w:t>City, State &amp; Street Address Zip:</w:t>
            </w:r>
          </w:p>
        </w:tc>
        <w:tc>
          <w:tcPr>
            <w:tcW w:w="4219" w:type="dxa"/>
            <w:tcBorders>
              <w:left w:val="single" w:sz="6" w:space="0" w:color="auto"/>
              <w:bottom w:val="single" w:sz="6" w:space="0" w:color="auto"/>
              <w:right w:val="single" w:sz="6" w:space="0" w:color="auto"/>
            </w:tcBorders>
          </w:tcPr>
          <w:p w14:paraId="4B779FCA" w14:textId="77777777" w:rsidR="007528E5" w:rsidRPr="000A68AA" w:rsidRDefault="007528E5" w:rsidP="007528E5">
            <w:pPr>
              <w:spacing w:before="40" w:after="360"/>
              <w:rPr>
                <w:rFonts w:ascii="Arial" w:hAnsi="Arial" w:cs="Arial"/>
                <w:sz w:val="22"/>
                <w:szCs w:val="22"/>
              </w:rPr>
            </w:pPr>
            <w:r w:rsidRPr="000A68AA">
              <w:rPr>
                <w:rFonts w:ascii="Arial" w:hAnsi="Arial" w:cs="Arial"/>
                <w:sz w:val="22"/>
                <w:szCs w:val="22"/>
              </w:rPr>
              <w:t>Telephone Number:</w:t>
            </w:r>
          </w:p>
        </w:tc>
      </w:tr>
      <w:tr w:rsidR="007528E5" w:rsidRPr="000A68AA" w14:paraId="0E79B0BA" w14:textId="77777777" w:rsidTr="00A32D23">
        <w:trPr>
          <w:trHeight w:val="520"/>
          <w:jc w:val="center"/>
        </w:trPr>
        <w:tc>
          <w:tcPr>
            <w:tcW w:w="6509" w:type="dxa"/>
            <w:tcBorders>
              <w:top w:val="single" w:sz="6" w:space="0" w:color="auto"/>
              <w:left w:val="single" w:sz="6" w:space="0" w:color="auto"/>
              <w:bottom w:val="single" w:sz="6" w:space="0" w:color="auto"/>
              <w:right w:val="single" w:sz="6" w:space="0" w:color="auto"/>
            </w:tcBorders>
          </w:tcPr>
          <w:p w14:paraId="14073211" w14:textId="552F725A" w:rsidR="007528E5" w:rsidRPr="000A68AA" w:rsidRDefault="007528E5" w:rsidP="002168B6">
            <w:pPr>
              <w:spacing w:before="40" w:after="360"/>
              <w:rPr>
                <w:rFonts w:ascii="Arial" w:hAnsi="Arial" w:cs="Arial"/>
                <w:sz w:val="22"/>
                <w:szCs w:val="22"/>
              </w:rPr>
            </w:pPr>
            <w:r w:rsidRPr="000A68AA">
              <w:rPr>
                <w:rFonts w:ascii="Arial" w:hAnsi="Arial" w:cs="Arial"/>
                <w:sz w:val="22"/>
                <w:szCs w:val="22"/>
              </w:rPr>
              <w:t xml:space="preserve">Name &amp; Title </w:t>
            </w:r>
            <w:r w:rsidR="002168B6" w:rsidRPr="000A68AA">
              <w:rPr>
                <w:rFonts w:ascii="Arial" w:hAnsi="Arial" w:cs="Arial"/>
                <w:sz w:val="22"/>
                <w:szCs w:val="22"/>
              </w:rPr>
              <w:t>o</w:t>
            </w:r>
            <w:r w:rsidRPr="000A68AA">
              <w:rPr>
                <w:rFonts w:ascii="Arial" w:hAnsi="Arial" w:cs="Arial"/>
                <w:sz w:val="22"/>
                <w:szCs w:val="22"/>
              </w:rPr>
              <w:t xml:space="preserve">f </w:t>
            </w:r>
            <w:r w:rsidR="002168B6" w:rsidRPr="000A68AA">
              <w:rPr>
                <w:rFonts w:ascii="Arial" w:hAnsi="Arial" w:cs="Arial"/>
                <w:sz w:val="22"/>
                <w:szCs w:val="22"/>
              </w:rPr>
              <w:t>Authorized Representative</w:t>
            </w:r>
            <w:r w:rsidRPr="000A68AA">
              <w:rPr>
                <w:rFonts w:ascii="Arial" w:hAnsi="Arial" w:cs="Arial"/>
                <w:sz w:val="22"/>
                <w:szCs w:val="22"/>
              </w:rPr>
              <w:t>:</w:t>
            </w:r>
          </w:p>
        </w:tc>
        <w:tc>
          <w:tcPr>
            <w:tcW w:w="4219" w:type="dxa"/>
            <w:tcBorders>
              <w:top w:val="single" w:sz="6" w:space="0" w:color="auto"/>
              <w:left w:val="single" w:sz="6" w:space="0" w:color="auto"/>
              <w:bottom w:val="single" w:sz="6" w:space="0" w:color="auto"/>
              <w:right w:val="single" w:sz="6" w:space="0" w:color="auto"/>
            </w:tcBorders>
          </w:tcPr>
          <w:p w14:paraId="73188380" w14:textId="0BD400B2" w:rsidR="007528E5" w:rsidRPr="000A68AA" w:rsidRDefault="00796C2A" w:rsidP="007528E5">
            <w:pPr>
              <w:spacing w:before="40" w:after="360"/>
              <w:rPr>
                <w:rFonts w:ascii="Arial" w:hAnsi="Arial" w:cs="Arial"/>
                <w:sz w:val="22"/>
                <w:szCs w:val="22"/>
              </w:rPr>
            </w:pPr>
            <w:r w:rsidRPr="000A68AA">
              <w:rPr>
                <w:rFonts w:ascii="Arial" w:hAnsi="Arial" w:cs="Arial"/>
                <w:sz w:val="22"/>
                <w:szCs w:val="22"/>
              </w:rPr>
              <w:t xml:space="preserve">DUNS </w:t>
            </w:r>
            <w:r w:rsidR="007528E5" w:rsidRPr="000A68AA">
              <w:rPr>
                <w:rFonts w:ascii="Arial" w:hAnsi="Arial" w:cs="Arial"/>
                <w:sz w:val="22"/>
                <w:szCs w:val="22"/>
              </w:rPr>
              <w:t>Number:</w:t>
            </w:r>
          </w:p>
        </w:tc>
      </w:tr>
      <w:tr w:rsidR="007528E5" w:rsidRPr="000A68AA" w14:paraId="772D6961" w14:textId="77777777" w:rsidTr="00A32D23">
        <w:trPr>
          <w:trHeight w:val="520"/>
          <w:jc w:val="center"/>
        </w:trPr>
        <w:tc>
          <w:tcPr>
            <w:tcW w:w="6509" w:type="dxa"/>
            <w:tcBorders>
              <w:top w:val="single" w:sz="6" w:space="0" w:color="auto"/>
              <w:left w:val="single" w:sz="6" w:space="0" w:color="auto"/>
              <w:bottom w:val="single" w:sz="6" w:space="0" w:color="auto"/>
              <w:right w:val="single" w:sz="6" w:space="0" w:color="auto"/>
            </w:tcBorders>
          </w:tcPr>
          <w:p w14:paraId="6D7D8059" w14:textId="1842CA94" w:rsidR="007528E5" w:rsidRPr="000A68AA" w:rsidRDefault="007528E5" w:rsidP="007528E5">
            <w:pPr>
              <w:spacing w:before="40" w:after="360"/>
              <w:rPr>
                <w:rFonts w:ascii="Arial" w:hAnsi="Arial" w:cs="Arial"/>
                <w:sz w:val="22"/>
                <w:szCs w:val="22"/>
              </w:rPr>
            </w:pPr>
            <w:r w:rsidRPr="000A68AA">
              <w:rPr>
                <w:rFonts w:ascii="Arial" w:hAnsi="Arial" w:cs="Arial"/>
                <w:sz w:val="22"/>
                <w:szCs w:val="22"/>
              </w:rPr>
              <w:t>Signature</w:t>
            </w:r>
            <w:r w:rsidR="002168B6" w:rsidRPr="000A68AA">
              <w:rPr>
                <w:rFonts w:ascii="Arial" w:hAnsi="Arial" w:cs="Arial"/>
                <w:sz w:val="22"/>
                <w:szCs w:val="22"/>
              </w:rPr>
              <w:t xml:space="preserve"> of Authorized Representative</w:t>
            </w:r>
            <w:r w:rsidRPr="000A68AA">
              <w:rPr>
                <w:rFonts w:ascii="Arial" w:hAnsi="Arial" w:cs="Arial"/>
                <w:sz w:val="22"/>
                <w:szCs w:val="22"/>
              </w:rPr>
              <w:t>:</w:t>
            </w:r>
          </w:p>
        </w:tc>
        <w:tc>
          <w:tcPr>
            <w:tcW w:w="4219" w:type="dxa"/>
            <w:tcBorders>
              <w:top w:val="single" w:sz="6" w:space="0" w:color="auto"/>
              <w:left w:val="single" w:sz="6" w:space="0" w:color="auto"/>
              <w:bottom w:val="single" w:sz="6" w:space="0" w:color="auto"/>
              <w:right w:val="single" w:sz="6" w:space="0" w:color="auto"/>
            </w:tcBorders>
          </w:tcPr>
          <w:p w14:paraId="02B1B9B1" w14:textId="77777777" w:rsidR="007528E5" w:rsidRPr="000A68AA" w:rsidRDefault="007528E5" w:rsidP="007528E5">
            <w:pPr>
              <w:spacing w:before="40" w:after="360"/>
              <w:rPr>
                <w:rFonts w:ascii="Arial" w:hAnsi="Arial" w:cs="Arial"/>
                <w:sz w:val="22"/>
                <w:szCs w:val="22"/>
              </w:rPr>
            </w:pPr>
            <w:r w:rsidRPr="000A68AA">
              <w:rPr>
                <w:rFonts w:ascii="Arial" w:hAnsi="Arial" w:cs="Arial"/>
                <w:sz w:val="22"/>
                <w:szCs w:val="22"/>
              </w:rPr>
              <w:t>Date:</w:t>
            </w:r>
          </w:p>
        </w:tc>
      </w:tr>
    </w:tbl>
    <w:p w14:paraId="2430A348" w14:textId="77777777" w:rsidR="007528E5" w:rsidRPr="000A68AA" w:rsidRDefault="007528E5" w:rsidP="007528E5">
      <w:pPr>
        <w:jc w:val="center"/>
        <w:rPr>
          <w:rFonts w:ascii="Arial" w:hAnsi="Arial" w:cs="Arial"/>
          <w:b/>
          <w:sz w:val="22"/>
          <w:szCs w:val="22"/>
        </w:rPr>
      </w:pPr>
    </w:p>
    <w:p w14:paraId="78F4C111" w14:textId="77777777" w:rsidR="007528E5" w:rsidRPr="000A68AA" w:rsidRDefault="007528E5" w:rsidP="007528E5">
      <w:pPr>
        <w:jc w:val="center"/>
        <w:rPr>
          <w:rFonts w:ascii="Arial" w:hAnsi="Arial" w:cs="Arial"/>
          <w:b/>
          <w:sz w:val="22"/>
          <w:szCs w:val="22"/>
        </w:rPr>
      </w:pPr>
      <w:r w:rsidRPr="000A68AA">
        <w:rPr>
          <w:rFonts w:ascii="Arial" w:hAnsi="Arial" w:cs="Arial"/>
          <w:b/>
          <w:sz w:val="22"/>
          <w:szCs w:val="22"/>
        </w:rPr>
        <w:t>Unsigned or Incomplete Applications Shall Be Returned Without Being Reviewed</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68"/>
      </w:tblGrid>
      <w:tr w:rsidR="007528E5" w:rsidRPr="000A68AA" w14:paraId="66F98986" w14:textId="77777777" w:rsidTr="00A32D23">
        <w:trPr>
          <w:trHeight w:val="871"/>
          <w:jc w:val="center"/>
        </w:trPr>
        <w:tc>
          <w:tcPr>
            <w:tcW w:w="10768" w:type="dxa"/>
            <w:shd w:val="clear" w:color="auto" w:fill="FFFFCC"/>
          </w:tcPr>
          <w:p w14:paraId="67D8A3EB" w14:textId="2ACB5DDC" w:rsidR="007528E5" w:rsidRPr="000A68AA" w:rsidRDefault="007528E5" w:rsidP="00E23B1B">
            <w:pPr>
              <w:autoSpaceDE w:val="0"/>
              <w:autoSpaceDN w:val="0"/>
              <w:adjustRightInd w:val="0"/>
              <w:spacing w:before="120"/>
              <w:jc w:val="both"/>
              <w:rPr>
                <w:rFonts w:ascii="Arial" w:hAnsi="Arial" w:cs="Arial"/>
                <w:sz w:val="22"/>
                <w:szCs w:val="22"/>
              </w:rPr>
            </w:pPr>
            <w:r w:rsidRPr="000A68AA">
              <w:rPr>
                <w:rFonts w:ascii="Arial" w:hAnsi="Arial" w:cs="Arial"/>
                <w:b/>
                <w:sz w:val="22"/>
                <w:szCs w:val="22"/>
              </w:rPr>
              <w:t>NOTICE OF AWARD/FOR NC DHHS USE ONLY</w:t>
            </w:r>
            <w:r w:rsidRPr="000A68AA">
              <w:rPr>
                <w:rFonts w:ascii="Arial" w:hAnsi="Arial" w:cs="Arial"/>
                <w:sz w:val="22"/>
                <w:szCs w:val="22"/>
              </w:rPr>
              <w:t xml:space="preserve">: Application </w:t>
            </w:r>
            <w:r w:rsidR="00AA3802" w:rsidRPr="000A68AA">
              <w:rPr>
                <w:rFonts w:ascii="Arial" w:hAnsi="Arial" w:cs="Arial"/>
                <w:sz w:val="22"/>
                <w:szCs w:val="22"/>
              </w:rPr>
              <w:t>accepted and C</w:t>
            </w:r>
            <w:r w:rsidRPr="000A68AA">
              <w:rPr>
                <w:rFonts w:ascii="Arial" w:hAnsi="Arial" w:cs="Arial"/>
                <w:sz w:val="22"/>
                <w:szCs w:val="22"/>
              </w:rPr>
              <w:t xml:space="preserve">ontract </w:t>
            </w:r>
            <w:r w:rsidR="00AA3802" w:rsidRPr="000A68AA">
              <w:rPr>
                <w:rFonts w:ascii="Arial" w:hAnsi="Arial" w:cs="Arial"/>
                <w:sz w:val="22"/>
                <w:szCs w:val="22"/>
              </w:rPr>
              <w:t xml:space="preserve"># </w:t>
            </w:r>
            <w:r w:rsidR="00AA3802" w:rsidRPr="000A68AA">
              <w:rPr>
                <w:rFonts w:ascii="Arial" w:hAnsi="Arial" w:cs="Arial"/>
                <w:color w:val="FF0000"/>
                <w:sz w:val="22"/>
                <w:szCs w:val="22"/>
              </w:rPr>
              <w:t>__________</w:t>
            </w:r>
            <w:r w:rsidR="00AA3802" w:rsidRPr="000A68AA">
              <w:rPr>
                <w:rFonts w:ascii="Arial" w:hAnsi="Arial" w:cs="Arial"/>
                <w:sz w:val="22"/>
                <w:szCs w:val="22"/>
              </w:rPr>
              <w:t xml:space="preserve"> </w:t>
            </w:r>
            <w:r w:rsidRPr="000A68AA">
              <w:rPr>
                <w:rFonts w:ascii="Arial" w:hAnsi="Arial" w:cs="Arial"/>
                <w:sz w:val="22"/>
                <w:szCs w:val="22"/>
              </w:rPr>
              <w:t xml:space="preserve">awarded on </w:t>
            </w:r>
            <w:r w:rsidRPr="000A68AA">
              <w:rPr>
                <w:rFonts w:ascii="Arial" w:hAnsi="Arial" w:cs="Arial"/>
                <w:color w:val="FF0000"/>
                <w:sz w:val="22"/>
                <w:szCs w:val="22"/>
              </w:rPr>
              <w:t>___________</w:t>
            </w:r>
            <w:r w:rsidR="00FA0E08" w:rsidRPr="000A68AA">
              <w:rPr>
                <w:rFonts w:ascii="Arial" w:hAnsi="Arial" w:cs="Arial"/>
                <w:color w:val="FF0000"/>
                <w:sz w:val="22"/>
                <w:szCs w:val="22"/>
              </w:rPr>
              <w:t>_</w:t>
            </w:r>
            <w:r w:rsidR="00FA0E08" w:rsidRPr="000A68AA">
              <w:rPr>
                <w:rFonts w:ascii="Arial" w:hAnsi="Arial" w:cs="Arial"/>
                <w:sz w:val="22"/>
                <w:szCs w:val="22"/>
              </w:rPr>
              <w:t xml:space="preserve">.  The Contract shall begin on </w:t>
            </w:r>
            <w:r w:rsidR="00FA0E08" w:rsidRPr="000A68AA">
              <w:rPr>
                <w:rFonts w:ascii="Arial" w:hAnsi="Arial" w:cs="Arial"/>
                <w:color w:val="FF0000"/>
                <w:sz w:val="22"/>
                <w:szCs w:val="22"/>
              </w:rPr>
              <w:t>_____________</w:t>
            </w:r>
            <w:proofErr w:type="gramStart"/>
            <w:r w:rsidR="00FA0E08" w:rsidRPr="000A68AA">
              <w:rPr>
                <w:rFonts w:ascii="Arial" w:hAnsi="Arial" w:cs="Arial"/>
                <w:color w:val="FF0000"/>
                <w:sz w:val="22"/>
                <w:szCs w:val="22"/>
              </w:rPr>
              <w:t>_</w:t>
            </w:r>
            <w:r w:rsidR="001A580B" w:rsidRPr="000A68AA">
              <w:rPr>
                <w:rFonts w:ascii="Arial" w:hAnsi="Arial" w:cs="Arial"/>
                <w:sz w:val="22"/>
                <w:szCs w:val="22"/>
              </w:rPr>
              <w:t>,</w:t>
            </w:r>
            <w:r w:rsidRPr="000A68AA">
              <w:rPr>
                <w:rFonts w:ascii="Arial" w:hAnsi="Arial" w:cs="Arial"/>
                <w:sz w:val="22"/>
                <w:szCs w:val="22"/>
              </w:rPr>
              <w:t xml:space="preserve"> and</w:t>
            </w:r>
            <w:proofErr w:type="gramEnd"/>
            <w:r w:rsidRPr="000A68AA">
              <w:rPr>
                <w:rFonts w:ascii="Arial" w:hAnsi="Arial" w:cs="Arial"/>
                <w:sz w:val="22"/>
                <w:szCs w:val="22"/>
              </w:rPr>
              <w:t xml:space="preserve"> shall terminate on</w:t>
            </w:r>
            <w:r w:rsidRPr="000A68AA">
              <w:rPr>
                <w:rFonts w:ascii="Arial" w:hAnsi="Arial" w:cs="Arial"/>
                <w:color w:val="FF0000"/>
                <w:sz w:val="22"/>
                <w:szCs w:val="22"/>
              </w:rPr>
              <w:t xml:space="preserve"> </w:t>
            </w:r>
            <w:r w:rsidR="00FA0E08" w:rsidRPr="000A68AA">
              <w:rPr>
                <w:rFonts w:ascii="Arial" w:hAnsi="Arial" w:cs="Arial"/>
                <w:color w:val="FF0000"/>
                <w:sz w:val="22"/>
                <w:szCs w:val="22"/>
              </w:rPr>
              <w:t>___________.</w:t>
            </w:r>
          </w:p>
          <w:p w14:paraId="3DC396D1" w14:textId="77777777" w:rsidR="007B3C85" w:rsidRPr="000A68AA" w:rsidRDefault="007B3C85" w:rsidP="00E23B1B">
            <w:pPr>
              <w:autoSpaceDE w:val="0"/>
              <w:autoSpaceDN w:val="0"/>
              <w:adjustRightInd w:val="0"/>
              <w:jc w:val="both"/>
              <w:rPr>
                <w:rFonts w:ascii="Arial" w:hAnsi="Arial" w:cs="Arial"/>
                <w:sz w:val="22"/>
                <w:szCs w:val="22"/>
              </w:rPr>
            </w:pPr>
          </w:p>
          <w:p w14:paraId="7D15546C" w14:textId="2FFEAA14" w:rsidR="007528E5" w:rsidRPr="000A68AA" w:rsidRDefault="007528E5" w:rsidP="007528E5">
            <w:pPr>
              <w:autoSpaceDE w:val="0"/>
              <w:autoSpaceDN w:val="0"/>
              <w:adjustRightInd w:val="0"/>
              <w:spacing w:before="120"/>
              <w:jc w:val="both"/>
              <w:rPr>
                <w:rFonts w:ascii="Arial" w:hAnsi="Arial" w:cs="Arial"/>
                <w:sz w:val="22"/>
                <w:szCs w:val="22"/>
              </w:rPr>
            </w:pPr>
            <w:r w:rsidRPr="000A68AA">
              <w:rPr>
                <w:rFonts w:ascii="Arial" w:hAnsi="Arial" w:cs="Arial"/>
                <w:sz w:val="22"/>
                <w:szCs w:val="22"/>
              </w:rPr>
              <w:t>By:___________________________________________________________________________</w:t>
            </w:r>
            <w:r w:rsidR="008D6FC9" w:rsidRPr="000A68AA">
              <w:rPr>
                <w:rFonts w:ascii="Arial" w:hAnsi="Arial" w:cs="Arial"/>
                <w:sz w:val="22"/>
                <w:szCs w:val="22"/>
              </w:rPr>
              <w:t>_</w:t>
            </w:r>
            <w:r w:rsidRPr="000A68AA">
              <w:rPr>
                <w:rFonts w:ascii="Arial" w:hAnsi="Arial" w:cs="Arial"/>
                <w:sz w:val="22"/>
                <w:szCs w:val="22"/>
              </w:rPr>
              <w:t xml:space="preserve"> </w:t>
            </w:r>
          </w:p>
          <w:p w14:paraId="36549C36" w14:textId="77777777" w:rsidR="007528E5" w:rsidRPr="000A68AA" w:rsidRDefault="007528E5" w:rsidP="007528E5">
            <w:pPr>
              <w:tabs>
                <w:tab w:val="center" w:pos="2156"/>
                <w:tab w:val="center" w:pos="5366"/>
                <w:tab w:val="center" w:pos="8629"/>
              </w:tabs>
              <w:spacing w:after="120"/>
              <w:ind w:left="146"/>
              <w:rPr>
                <w:rFonts w:ascii="Arial" w:hAnsi="Arial" w:cs="Arial"/>
                <w:sz w:val="22"/>
                <w:szCs w:val="22"/>
              </w:rPr>
            </w:pPr>
            <w:r w:rsidRPr="000A68AA">
              <w:rPr>
                <w:rFonts w:ascii="Arial" w:hAnsi="Arial" w:cs="Arial"/>
                <w:sz w:val="22"/>
                <w:szCs w:val="22"/>
              </w:rPr>
              <w:tab/>
              <w:t>Signature of Authorized Representative</w:t>
            </w:r>
            <w:r w:rsidRPr="000A68AA">
              <w:rPr>
                <w:rFonts w:ascii="Arial" w:hAnsi="Arial" w:cs="Arial"/>
                <w:sz w:val="22"/>
                <w:szCs w:val="22"/>
              </w:rPr>
              <w:tab/>
              <w:t xml:space="preserve">Printed Name of Authorized Representative </w:t>
            </w:r>
            <w:r w:rsidRPr="000A68AA">
              <w:rPr>
                <w:rFonts w:ascii="Arial" w:hAnsi="Arial" w:cs="Arial"/>
                <w:sz w:val="22"/>
                <w:szCs w:val="22"/>
              </w:rPr>
              <w:tab/>
              <w:t>Title of Authorized Representative</w:t>
            </w:r>
          </w:p>
        </w:tc>
      </w:tr>
    </w:tbl>
    <w:p w14:paraId="1E8EDAEC" w14:textId="77777777" w:rsidR="00BF4DB1" w:rsidRPr="000A68AA" w:rsidRDefault="00BF4DB1" w:rsidP="003F3820">
      <w:pPr>
        <w:pStyle w:val="CM13"/>
        <w:spacing w:line="260" w:lineRule="atLeast"/>
        <w:jc w:val="center"/>
        <w:rPr>
          <w:rFonts w:ascii="Arial" w:hAnsi="Arial" w:cs="Arial"/>
          <w:b/>
          <w:color w:val="000000"/>
          <w:sz w:val="22"/>
          <w:szCs w:val="22"/>
          <w:u w:val="single"/>
        </w:rPr>
        <w:sectPr w:rsidR="00BF4DB1" w:rsidRPr="000A68AA" w:rsidSect="00BF4DB1">
          <w:headerReference w:type="default" r:id="rId11"/>
          <w:footerReference w:type="default" r:id="rId12"/>
          <w:footerReference w:type="first" r:id="rId13"/>
          <w:pgSz w:w="12240" w:h="15840"/>
          <w:pgMar w:top="720" w:right="720" w:bottom="720" w:left="720" w:header="720" w:footer="720" w:gutter="0"/>
          <w:pgNumType w:start="1"/>
          <w:cols w:space="720"/>
          <w:noEndnote/>
          <w:titlePg/>
          <w:docGrid w:linePitch="326"/>
        </w:sectPr>
      </w:pPr>
    </w:p>
    <w:p w14:paraId="403C3860" w14:textId="77777777" w:rsidR="007046D6" w:rsidRPr="000A68AA" w:rsidRDefault="007046D6" w:rsidP="0083213A">
      <w:pPr>
        <w:pStyle w:val="CM13"/>
        <w:spacing w:line="260" w:lineRule="atLeast"/>
        <w:jc w:val="center"/>
        <w:rPr>
          <w:rFonts w:ascii="Arial" w:hAnsi="Arial" w:cs="Arial"/>
          <w:b/>
          <w:color w:val="000000"/>
          <w:sz w:val="22"/>
          <w:szCs w:val="22"/>
          <w:u w:val="single"/>
        </w:rPr>
      </w:pPr>
    </w:p>
    <w:p w14:paraId="601C95F5" w14:textId="77777777" w:rsidR="0083213A" w:rsidRPr="000A68AA" w:rsidRDefault="0083213A" w:rsidP="0083213A">
      <w:pPr>
        <w:pStyle w:val="TOCHeading"/>
        <w:jc w:val="center"/>
        <w:rPr>
          <w:rFonts w:ascii="Arial" w:hAnsi="Arial" w:cs="Arial"/>
          <w:b w:val="0"/>
          <w:sz w:val="22"/>
          <w:szCs w:val="22"/>
        </w:rPr>
      </w:pPr>
      <w:r w:rsidRPr="000A68AA">
        <w:rPr>
          <w:rFonts w:ascii="Arial" w:hAnsi="Arial" w:cs="Arial"/>
          <w:b w:val="0"/>
          <w:color w:val="000000" w:themeColor="text1"/>
          <w:sz w:val="22"/>
          <w:szCs w:val="22"/>
        </w:rPr>
        <w:t>Table of Contents</w:t>
      </w:r>
    </w:p>
    <w:p w14:paraId="50FA6884" w14:textId="77777777" w:rsidR="0083213A" w:rsidRPr="000A68AA" w:rsidRDefault="0083213A" w:rsidP="0083213A">
      <w:pPr>
        <w:pStyle w:val="Explenation"/>
        <w:rPr>
          <w:rFonts w:ascii="Arial" w:hAnsi="Arial" w:cs="Arial"/>
          <w:color w:val="000000" w:themeColor="text1"/>
          <w:sz w:val="22"/>
          <w:szCs w:val="22"/>
        </w:rPr>
      </w:pPr>
    </w:p>
    <w:tbl>
      <w:tblPr>
        <w:tblW w:w="1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1E0" w:firstRow="1" w:lastRow="1" w:firstColumn="1" w:lastColumn="1" w:noHBand="0" w:noVBand="0"/>
      </w:tblPr>
      <w:tblGrid>
        <w:gridCol w:w="1814"/>
        <w:gridCol w:w="7200"/>
        <w:gridCol w:w="2000"/>
      </w:tblGrid>
      <w:tr w:rsidR="0083213A" w:rsidRPr="000A68AA" w14:paraId="39AAAE51" w14:textId="77777777" w:rsidTr="32B0B721">
        <w:tc>
          <w:tcPr>
            <w:tcW w:w="1814" w:type="dxa"/>
            <w:shd w:val="clear" w:color="auto" w:fill="FFFFCC"/>
            <w:vAlign w:val="center"/>
          </w:tcPr>
          <w:p w14:paraId="3188734F" w14:textId="77777777" w:rsidR="0083213A" w:rsidRPr="000A68AA" w:rsidRDefault="0083213A" w:rsidP="00762CAC">
            <w:pPr>
              <w:spacing w:before="120"/>
              <w:jc w:val="center"/>
              <w:rPr>
                <w:rFonts w:ascii="Arial" w:hAnsi="Arial" w:cs="Arial"/>
                <w:sz w:val="22"/>
                <w:szCs w:val="22"/>
              </w:rPr>
            </w:pPr>
            <w:r w:rsidRPr="000A68AA">
              <w:rPr>
                <w:rFonts w:ascii="Arial" w:hAnsi="Arial" w:cs="Arial"/>
                <w:b/>
                <w:sz w:val="22"/>
                <w:szCs w:val="22"/>
              </w:rPr>
              <w:t>Article</w:t>
            </w:r>
          </w:p>
        </w:tc>
        <w:tc>
          <w:tcPr>
            <w:tcW w:w="7200" w:type="dxa"/>
            <w:shd w:val="clear" w:color="auto" w:fill="FFFFCC"/>
            <w:vAlign w:val="center"/>
          </w:tcPr>
          <w:p w14:paraId="5ABC71FE" w14:textId="77777777" w:rsidR="0083213A" w:rsidRPr="000A68AA" w:rsidRDefault="0083213A" w:rsidP="00762CAC">
            <w:pPr>
              <w:spacing w:before="120"/>
              <w:jc w:val="center"/>
              <w:rPr>
                <w:rFonts w:ascii="Arial" w:hAnsi="Arial" w:cs="Arial"/>
                <w:sz w:val="22"/>
                <w:szCs w:val="22"/>
              </w:rPr>
            </w:pPr>
            <w:r w:rsidRPr="000A68AA">
              <w:rPr>
                <w:rFonts w:ascii="Arial" w:hAnsi="Arial" w:cs="Arial"/>
                <w:b/>
                <w:sz w:val="22"/>
                <w:szCs w:val="22"/>
              </w:rPr>
              <w:t>Title</w:t>
            </w:r>
          </w:p>
        </w:tc>
        <w:tc>
          <w:tcPr>
            <w:tcW w:w="2000" w:type="dxa"/>
            <w:shd w:val="clear" w:color="auto" w:fill="FFFFCC"/>
            <w:vAlign w:val="center"/>
          </w:tcPr>
          <w:p w14:paraId="0A6E0461" w14:textId="77777777" w:rsidR="0083213A" w:rsidRPr="000A68AA" w:rsidRDefault="0083213A" w:rsidP="00762CAC">
            <w:pPr>
              <w:spacing w:before="120"/>
              <w:jc w:val="center"/>
              <w:rPr>
                <w:rFonts w:ascii="Arial" w:hAnsi="Arial" w:cs="Arial"/>
                <w:sz w:val="22"/>
                <w:szCs w:val="22"/>
              </w:rPr>
            </w:pPr>
            <w:r w:rsidRPr="000A68AA">
              <w:rPr>
                <w:rFonts w:ascii="Arial" w:hAnsi="Arial" w:cs="Arial"/>
                <w:b/>
                <w:sz w:val="22"/>
                <w:szCs w:val="22"/>
              </w:rPr>
              <w:t>Page No.</w:t>
            </w:r>
          </w:p>
        </w:tc>
      </w:tr>
      <w:tr w:rsidR="0083213A" w:rsidRPr="000A68AA" w14:paraId="280D494B" w14:textId="77777777" w:rsidTr="32B0B721">
        <w:tc>
          <w:tcPr>
            <w:tcW w:w="1814" w:type="dxa"/>
            <w:shd w:val="clear" w:color="auto" w:fill="FFFFFF" w:themeFill="background1"/>
            <w:vAlign w:val="center"/>
          </w:tcPr>
          <w:p w14:paraId="63EE324A" w14:textId="77777777" w:rsidR="0083213A" w:rsidRPr="000A68AA" w:rsidRDefault="0083213A" w:rsidP="00762CAC">
            <w:pPr>
              <w:jc w:val="center"/>
              <w:rPr>
                <w:rFonts w:ascii="Arial" w:hAnsi="Arial" w:cs="Arial"/>
                <w:sz w:val="22"/>
                <w:szCs w:val="22"/>
              </w:rPr>
            </w:pPr>
            <w:r w:rsidRPr="000A68AA">
              <w:rPr>
                <w:rFonts w:ascii="Arial" w:hAnsi="Arial" w:cs="Arial"/>
                <w:sz w:val="22"/>
                <w:szCs w:val="22"/>
              </w:rPr>
              <w:t>1.0</w:t>
            </w:r>
          </w:p>
        </w:tc>
        <w:tc>
          <w:tcPr>
            <w:tcW w:w="7200" w:type="dxa"/>
            <w:shd w:val="clear" w:color="auto" w:fill="FFFFFF" w:themeFill="background1"/>
            <w:vAlign w:val="center"/>
          </w:tcPr>
          <w:p w14:paraId="440C2B0E" w14:textId="3605D17F" w:rsidR="0083213A" w:rsidRPr="000A68AA" w:rsidRDefault="00B700F6" w:rsidP="00762CAC">
            <w:pPr>
              <w:rPr>
                <w:rFonts w:ascii="Arial" w:hAnsi="Arial" w:cs="Arial"/>
                <w:sz w:val="22"/>
                <w:szCs w:val="22"/>
              </w:rPr>
            </w:pPr>
            <w:r w:rsidRPr="000A68AA">
              <w:rPr>
                <w:rFonts w:ascii="Arial" w:hAnsi="Arial" w:cs="Arial"/>
                <w:sz w:val="22"/>
                <w:szCs w:val="22"/>
              </w:rPr>
              <w:t>Introduction</w:t>
            </w:r>
          </w:p>
        </w:tc>
        <w:tc>
          <w:tcPr>
            <w:tcW w:w="2000" w:type="dxa"/>
            <w:shd w:val="clear" w:color="auto" w:fill="FFFFFF" w:themeFill="background1"/>
            <w:vAlign w:val="center"/>
          </w:tcPr>
          <w:p w14:paraId="21DCA0B0" w14:textId="51058585" w:rsidR="0083213A" w:rsidRPr="000A68AA" w:rsidRDefault="01BF3479" w:rsidP="00762CAC">
            <w:pPr>
              <w:jc w:val="center"/>
              <w:rPr>
                <w:rFonts w:ascii="Arial" w:hAnsi="Arial" w:cs="Arial"/>
                <w:sz w:val="22"/>
                <w:szCs w:val="22"/>
              </w:rPr>
            </w:pPr>
            <w:r w:rsidRPr="000A68AA">
              <w:rPr>
                <w:rFonts w:ascii="Arial" w:hAnsi="Arial" w:cs="Arial"/>
                <w:sz w:val="22"/>
                <w:szCs w:val="22"/>
              </w:rPr>
              <w:t>2</w:t>
            </w:r>
          </w:p>
        </w:tc>
      </w:tr>
      <w:tr w:rsidR="0083213A" w:rsidRPr="000A68AA" w14:paraId="448095FC" w14:textId="77777777" w:rsidTr="32B0B721">
        <w:tc>
          <w:tcPr>
            <w:tcW w:w="1814" w:type="dxa"/>
            <w:shd w:val="clear" w:color="auto" w:fill="FFFFFF" w:themeFill="background1"/>
            <w:vAlign w:val="center"/>
          </w:tcPr>
          <w:p w14:paraId="20C1956B" w14:textId="4587A9B3" w:rsidR="0083213A" w:rsidRPr="000A68AA" w:rsidRDefault="01BF3479" w:rsidP="00762CAC">
            <w:pPr>
              <w:jc w:val="center"/>
              <w:rPr>
                <w:rFonts w:ascii="Arial" w:hAnsi="Arial" w:cs="Arial"/>
                <w:sz w:val="22"/>
                <w:szCs w:val="22"/>
              </w:rPr>
            </w:pPr>
            <w:r w:rsidRPr="000A68AA">
              <w:rPr>
                <w:rFonts w:ascii="Arial" w:hAnsi="Arial" w:cs="Arial"/>
                <w:sz w:val="22"/>
                <w:szCs w:val="22"/>
              </w:rPr>
              <w:t>2.0</w:t>
            </w:r>
          </w:p>
        </w:tc>
        <w:tc>
          <w:tcPr>
            <w:tcW w:w="7200" w:type="dxa"/>
            <w:shd w:val="clear" w:color="auto" w:fill="FFFFFF" w:themeFill="background1"/>
            <w:vAlign w:val="center"/>
          </w:tcPr>
          <w:p w14:paraId="3D8DF52D" w14:textId="06477995" w:rsidR="0083213A" w:rsidRPr="000A68AA" w:rsidRDefault="01BF3479" w:rsidP="00762CAC">
            <w:pPr>
              <w:rPr>
                <w:rFonts w:ascii="Arial" w:hAnsi="Arial" w:cs="Arial"/>
                <w:sz w:val="22"/>
                <w:szCs w:val="22"/>
              </w:rPr>
            </w:pPr>
            <w:r w:rsidRPr="000A68AA">
              <w:rPr>
                <w:rFonts w:ascii="Arial" w:hAnsi="Arial" w:cs="Arial"/>
                <w:sz w:val="22"/>
                <w:szCs w:val="22"/>
              </w:rPr>
              <w:t>Eligibility</w:t>
            </w:r>
          </w:p>
        </w:tc>
        <w:tc>
          <w:tcPr>
            <w:tcW w:w="2000" w:type="dxa"/>
            <w:shd w:val="clear" w:color="auto" w:fill="FFFFFF" w:themeFill="background1"/>
            <w:vAlign w:val="center"/>
          </w:tcPr>
          <w:p w14:paraId="0A0387E2" w14:textId="3719B127" w:rsidR="0083213A" w:rsidRPr="000A68AA" w:rsidRDefault="01BF3479" w:rsidP="00762CAC">
            <w:pPr>
              <w:jc w:val="center"/>
              <w:rPr>
                <w:rFonts w:ascii="Arial" w:hAnsi="Arial" w:cs="Arial"/>
                <w:sz w:val="22"/>
                <w:szCs w:val="22"/>
              </w:rPr>
            </w:pPr>
            <w:r w:rsidRPr="000A68AA">
              <w:rPr>
                <w:rFonts w:ascii="Arial" w:hAnsi="Arial" w:cs="Arial"/>
                <w:sz w:val="22"/>
                <w:szCs w:val="22"/>
              </w:rPr>
              <w:t>3</w:t>
            </w:r>
          </w:p>
        </w:tc>
      </w:tr>
      <w:tr w:rsidR="0083213A" w:rsidRPr="000A68AA" w14:paraId="4189A70E" w14:textId="77777777" w:rsidTr="32B0B721">
        <w:tc>
          <w:tcPr>
            <w:tcW w:w="1814" w:type="dxa"/>
            <w:shd w:val="clear" w:color="auto" w:fill="FFFFFF" w:themeFill="background1"/>
            <w:vAlign w:val="center"/>
          </w:tcPr>
          <w:p w14:paraId="1406B6D2" w14:textId="1FC2D1EC" w:rsidR="0083213A" w:rsidRPr="000A68AA" w:rsidRDefault="01BF3479" w:rsidP="00762CAC">
            <w:pPr>
              <w:jc w:val="center"/>
              <w:rPr>
                <w:rFonts w:ascii="Arial" w:hAnsi="Arial" w:cs="Arial"/>
                <w:sz w:val="22"/>
                <w:szCs w:val="22"/>
              </w:rPr>
            </w:pPr>
            <w:r w:rsidRPr="000A68AA">
              <w:rPr>
                <w:rFonts w:ascii="Arial" w:hAnsi="Arial" w:cs="Arial"/>
                <w:sz w:val="22"/>
                <w:szCs w:val="22"/>
              </w:rPr>
              <w:t>3.0</w:t>
            </w:r>
          </w:p>
        </w:tc>
        <w:tc>
          <w:tcPr>
            <w:tcW w:w="7200" w:type="dxa"/>
            <w:shd w:val="clear" w:color="auto" w:fill="FFFFFF" w:themeFill="background1"/>
            <w:vAlign w:val="center"/>
          </w:tcPr>
          <w:p w14:paraId="60A05AB2" w14:textId="0D1273D4" w:rsidR="0083213A" w:rsidRPr="000A68AA" w:rsidRDefault="01BF3479" w:rsidP="00762CAC">
            <w:pPr>
              <w:rPr>
                <w:rFonts w:ascii="Arial" w:hAnsi="Arial" w:cs="Arial"/>
                <w:sz w:val="22"/>
                <w:szCs w:val="22"/>
              </w:rPr>
            </w:pPr>
            <w:r w:rsidRPr="000A68AA">
              <w:rPr>
                <w:rFonts w:ascii="Arial" w:hAnsi="Arial" w:cs="Arial"/>
                <w:sz w:val="22"/>
                <w:szCs w:val="22"/>
              </w:rPr>
              <w:t>Award Information</w:t>
            </w:r>
          </w:p>
        </w:tc>
        <w:tc>
          <w:tcPr>
            <w:tcW w:w="2000" w:type="dxa"/>
            <w:shd w:val="clear" w:color="auto" w:fill="FFFFFF" w:themeFill="background1"/>
            <w:vAlign w:val="center"/>
          </w:tcPr>
          <w:p w14:paraId="02C458A7" w14:textId="3FBAFF32" w:rsidR="0083213A" w:rsidRPr="000A68AA" w:rsidRDefault="01BF3479" w:rsidP="00762CAC">
            <w:pPr>
              <w:jc w:val="center"/>
              <w:rPr>
                <w:rFonts w:ascii="Arial" w:hAnsi="Arial" w:cs="Arial"/>
                <w:sz w:val="22"/>
                <w:szCs w:val="22"/>
              </w:rPr>
            </w:pPr>
            <w:r w:rsidRPr="000A68AA">
              <w:rPr>
                <w:rFonts w:ascii="Arial" w:hAnsi="Arial" w:cs="Arial"/>
                <w:sz w:val="22"/>
                <w:szCs w:val="22"/>
              </w:rPr>
              <w:t>3</w:t>
            </w:r>
          </w:p>
        </w:tc>
      </w:tr>
      <w:tr w:rsidR="0083213A" w:rsidRPr="000A68AA" w14:paraId="41001BBA" w14:textId="77777777" w:rsidTr="32B0B721">
        <w:tc>
          <w:tcPr>
            <w:tcW w:w="1814" w:type="dxa"/>
            <w:shd w:val="clear" w:color="auto" w:fill="FFFFFF" w:themeFill="background1"/>
            <w:vAlign w:val="center"/>
          </w:tcPr>
          <w:p w14:paraId="58DA9A41" w14:textId="71AAE414" w:rsidR="0083213A" w:rsidRPr="000A68AA" w:rsidRDefault="01BF3479" w:rsidP="00762CAC">
            <w:pPr>
              <w:jc w:val="center"/>
              <w:rPr>
                <w:rFonts w:ascii="Arial" w:hAnsi="Arial" w:cs="Arial"/>
                <w:sz w:val="22"/>
                <w:szCs w:val="22"/>
              </w:rPr>
            </w:pPr>
            <w:r w:rsidRPr="000A68AA">
              <w:rPr>
                <w:rFonts w:ascii="Arial" w:hAnsi="Arial" w:cs="Arial"/>
                <w:sz w:val="22"/>
                <w:szCs w:val="22"/>
              </w:rPr>
              <w:t>4.0</w:t>
            </w:r>
          </w:p>
        </w:tc>
        <w:tc>
          <w:tcPr>
            <w:tcW w:w="7200" w:type="dxa"/>
            <w:shd w:val="clear" w:color="auto" w:fill="FFFFFF" w:themeFill="background1"/>
            <w:vAlign w:val="center"/>
          </w:tcPr>
          <w:p w14:paraId="555C9C1C" w14:textId="617520C6" w:rsidR="0083213A" w:rsidRPr="000A68AA" w:rsidRDefault="01BF3479" w:rsidP="00762CAC">
            <w:pPr>
              <w:rPr>
                <w:rFonts w:ascii="Arial" w:hAnsi="Arial" w:cs="Arial"/>
                <w:sz w:val="22"/>
                <w:szCs w:val="22"/>
              </w:rPr>
            </w:pPr>
            <w:r w:rsidRPr="000A68AA">
              <w:rPr>
                <w:rFonts w:ascii="Arial" w:hAnsi="Arial" w:cs="Arial"/>
                <w:sz w:val="22"/>
                <w:szCs w:val="22"/>
              </w:rPr>
              <w:t>Definitions, Acronyms, and Abbreviations</w:t>
            </w:r>
          </w:p>
        </w:tc>
        <w:tc>
          <w:tcPr>
            <w:tcW w:w="2000" w:type="dxa"/>
            <w:shd w:val="clear" w:color="auto" w:fill="FFFFFF" w:themeFill="background1"/>
            <w:vAlign w:val="center"/>
          </w:tcPr>
          <w:p w14:paraId="5CDDB89C" w14:textId="244159AC" w:rsidR="0083213A" w:rsidRPr="000A68AA" w:rsidRDefault="01BF3479" w:rsidP="00762CAC">
            <w:pPr>
              <w:jc w:val="center"/>
              <w:rPr>
                <w:rFonts w:ascii="Arial" w:hAnsi="Arial" w:cs="Arial"/>
                <w:sz w:val="22"/>
                <w:szCs w:val="22"/>
              </w:rPr>
            </w:pPr>
            <w:r w:rsidRPr="000A68AA">
              <w:rPr>
                <w:rFonts w:ascii="Arial" w:hAnsi="Arial" w:cs="Arial"/>
                <w:sz w:val="22"/>
                <w:szCs w:val="22"/>
              </w:rPr>
              <w:t>4</w:t>
            </w:r>
          </w:p>
        </w:tc>
      </w:tr>
      <w:tr w:rsidR="0083213A" w:rsidRPr="000A68AA" w14:paraId="41FD9B09" w14:textId="77777777" w:rsidTr="32B0B721">
        <w:tc>
          <w:tcPr>
            <w:tcW w:w="1814" w:type="dxa"/>
            <w:shd w:val="clear" w:color="auto" w:fill="FFFFFF" w:themeFill="background1"/>
            <w:vAlign w:val="center"/>
          </w:tcPr>
          <w:p w14:paraId="3C348D5B" w14:textId="5FC6C504" w:rsidR="0083213A" w:rsidRPr="000A68AA" w:rsidRDefault="01BF3479" w:rsidP="00762CAC">
            <w:pPr>
              <w:jc w:val="center"/>
              <w:rPr>
                <w:rFonts w:ascii="Arial" w:hAnsi="Arial" w:cs="Arial"/>
                <w:sz w:val="22"/>
                <w:szCs w:val="22"/>
              </w:rPr>
            </w:pPr>
            <w:r w:rsidRPr="000A68AA">
              <w:rPr>
                <w:rFonts w:ascii="Arial" w:hAnsi="Arial" w:cs="Arial"/>
                <w:sz w:val="22"/>
                <w:szCs w:val="22"/>
              </w:rPr>
              <w:t>5.0</w:t>
            </w:r>
          </w:p>
        </w:tc>
        <w:tc>
          <w:tcPr>
            <w:tcW w:w="7200" w:type="dxa"/>
            <w:shd w:val="clear" w:color="auto" w:fill="FFFFFF" w:themeFill="background1"/>
            <w:vAlign w:val="center"/>
          </w:tcPr>
          <w:p w14:paraId="471FAD48" w14:textId="2D21907D" w:rsidR="0083213A" w:rsidRPr="000A68AA" w:rsidRDefault="01BF3479" w:rsidP="00762CAC">
            <w:pPr>
              <w:rPr>
                <w:rFonts w:ascii="Arial" w:hAnsi="Arial" w:cs="Arial"/>
                <w:sz w:val="22"/>
                <w:szCs w:val="22"/>
              </w:rPr>
            </w:pPr>
            <w:r w:rsidRPr="000A68AA">
              <w:rPr>
                <w:rFonts w:ascii="Arial" w:hAnsi="Arial" w:cs="Arial"/>
                <w:sz w:val="22"/>
                <w:szCs w:val="22"/>
              </w:rPr>
              <w:t>Scope of Work</w:t>
            </w:r>
          </w:p>
        </w:tc>
        <w:tc>
          <w:tcPr>
            <w:tcW w:w="2000" w:type="dxa"/>
            <w:shd w:val="clear" w:color="auto" w:fill="FFFFFF" w:themeFill="background1"/>
            <w:vAlign w:val="center"/>
          </w:tcPr>
          <w:p w14:paraId="2547791A" w14:textId="6906D884" w:rsidR="0083213A" w:rsidRPr="000A68AA" w:rsidRDefault="01BF3479" w:rsidP="00762CAC">
            <w:pPr>
              <w:jc w:val="center"/>
              <w:rPr>
                <w:rFonts w:ascii="Arial" w:hAnsi="Arial" w:cs="Arial"/>
                <w:sz w:val="22"/>
                <w:szCs w:val="22"/>
              </w:rPr>
            </w:pPr>
            <w:r w:rsidRPr="000A68AA">
              <w:rPr>
                <w:rFonts w:ascii="Arial" w:hAnsi="Arial" w:cs="Arial"/>
                <w:sz w:val="22"/>
                <w:szCs w:val="22"/>
              </w:rPr>
              <w:t>4</w:t>
            </w:r>
          </w:p>
        </w:tc>
      </w:tr>
      <w:tr w:rsidR="0083213A" w:rsidRPr="000A68AA" w14:paraId="5FE259F1" w14:textId="77777777" w:rsidTr="32B0B721">
        <w:tc>
          <w:tcPr>
            <w:tcW w:w="1814" w:type="dxa"/>
            <w:shd w:val="clear" w:color="auto" w:fill="FFFFFF" w:themeFill="background1"/>
            <w:vAlign w:val="center"/>
          </w:tcPr>
          <w:p w14:paraId="393171C6" w14:textId="583D78E3" w:rsidR="0083213A" w:rsidRPr="000A68AA" w:rsidRDefault="01BF3479" w:rsidP="00762CAC">
            <w:pPr>
              <w:jc w:val="center"/>
              <w:rPr>
                <w:rFonts w:ascii="Arial" w:hAnsi="Arial" w:cs="Arial"/>
                <w:sz w:val="22"/>
                <w:szCs w:val="22"/>
              </w:rPr>
            </w:pPr>
            <w:r w:rsidRPr="000A68AA">
              <w:rPr>
                <w:rFonts w:ascii="Arial" w:hAnsi="Arial" w:cs="Arial"/>
                <w:sz w:val="22"/>
                <w:szCs w:val="22"/>
              </w:rPr>
              <w:t>6.0</w:t>
            </w:r>
          </w:p>
        </w:tc>
        <w:tc>
          <w:tcPr>
            <w:tcW w:w="7200" w:type="dxa"/>
            <w:shd w:val="clear" w:color="auto" w:fill="FFFFFF" w:themeFill="background1"/>
            <w:vAlign w:val="center"/>
          </w:tcPr>
          <w:p w14:paraId="38E69A0A" w14:textId="714DAA8C" w:rsidR="0083213A" w:rsidRPr="000A68AA" w:rsidRDefault="01BF3479" w:rsidP="00762CAC">
            <w:pPr>
              <w:rPr>
                <w:rFonts w:ascii="Arial" w:hAnsi="Arial" w:cs="Arial"/>
                <w:sz w:val="22"/>
                <w:szCs w:val="22"/>
              </w:rPr>
            </w:pPr>
            <w:r w:rsidRPr="000A68AA">
              <w:rPr>
                <w:rFonts w:ascii="Arial" w:hAnsi="Arial" w:cs="Arial"/>
                <w:sz w:val="22"/>
                <w:szCs w:val="22"/>
              </w:rPr>
              <w:t>Division Responsibilities</w:t>
            </w:r>
          </w:p>
        </w:tc>
        <w:tc>
          <w:tcPr>
            <w:tcW w:w="2000" w:type="dxa"/>
            <w:shd w:val="clear" w:color="auto" w:fill="FFFFFF" w:themeFill="background1"/>
            <w:vAlign w:val="center"/>
          </w:tcPr>
          <w:p w14:paraId="01B034B3" w14:textId="7668E70E" w:rsidR="0083213A" w:rsidRPr="000A68AA" w:rsidRDefault="01BF3479" w:rsidP="00762CAC">
            <w:pPr>
              <w:jc w:val="center"/>
              <w:rPr>
                <w:rFonts w:ascii="Arial" w:hAnsi="Arial" w:cs="Arial"/>
                <w:sz w:val="22"/>
                <w:szCs w:val="22"/>
              </w:rPr>
            </w:pPr>
            <w:r w:rsidRPr="000A68AA">
              <w:rPr>
                <w:rFonts w:ascii="Arial" w:hAnsi="Arial" w:cs="Arial"/>
                <w:sz w:val="22"/>
                <w:szCs w:val="22"/>
              </w:rPr>
              <w:t>7</w:t>
            </w:r>
          </w:p>
        </w:tc>
      </w:tr>
      <w:tr w:rsidR="0083213A" w:rsidRPr="000A68AA" w14:paraId="2F3E38E7" w14:textId="77777777" w:rsidTr="32B0B721">
        <w:tc>
          <w:tcPr>
            <w:tcW w:w="1814" w:type="dxa"/>
            <w:shd w:val="clear" w:color="auto" w:fill="FFFFFF" w:themeFill="background1"/>
            <w:vAlign w:val="center"/>
          </w:tcPr>
          <w:p w14:paraId="09A1651F" w14:textId="2AA7CE40" w:rsidR="0083213A" w:rsidRPr="000A68AA" w:rsidRDefault="01BF3479" w:rsidP="00762CAC">
            <w:pPr>
              <w:jc w:val="center"/>
              <w:rPr>
                <w:rFonts w:ascii="Arial" w:hAnsi="Arial" w:cs="Arial"/>
                <w:sz w:val="22"/>
                <w:szCs w:val="22"/>
              </w:rPr>
            </w:pPr>
            <w:r w:rsidRPr="000A68AA">
              <w:rPr>
                <w:rFonts w:ascii="Arial" w:hAnsi="Arial" w:cs="Arial"/>
                <w:sz w:val="22"/>
                <w:szCs w:val="22"/>
              </w:rPr>
              <w:t>7.0</w:t>
            </w:r>
          </w:p>
        </w:tc>
        <w:tc>
          <w:tcPr>
            <w:tcW w:w="7200" w:type="dxa"/>
            <w:shd w:val="clear" w:color="auto" w:fill="FFFFFF" w:themeFill="background1"/>
            <w:vAlign w:val="center"/>
          </w:tcPr>
          <w:p w14:paraId="0FB11654" w14:textId="56D34DC0" w:rsidR="0083213A" w:rsidRPr="000A68AA" w:rsidRDefault="01BF3479" w:rsidP="00762CAC">
            <w:pPr>
              <w:rPr>
                <w:rFonts w:ascii="Arial" w:hAnsi="Arial" w:cs="Arial"/>
                <w:sz w:val="22"/>
                <w:szCs w:val="22"/>
              </w:rPr>
            </w:pPr>
            <w:r w:rsidRPr="000A68AA">
              <w:rPr>
                <w:rFonts w:ascii="Arial" w:hAnsi="Arial" w:cs="Arial"/>
                <w:sz w:val="22"/>
                <w:szCs w:val="22"/>
              </w:rPr>
              <w:t xml:space="preserve">Term of Contract </w:t>
            </w:r>
          </w:p>
        </w:tc>
        <w:tc>
          <w:tcPr>
            <w:tcW w:w="2000" w:type="dxa"/>
            <w:shd w:val="clear" w:color="auto" w:fill="FFFFFF" w:themeFill="background1"/>
            <w:vAlign w:val="center"/>
          </w:tcPr>
          <w:p w14:paraId="17B2539C" w14:textId="75030972" w:rsidR="0083213A" w:rsidRPr="000A68AA" w:rsidRDefault="01BF3479" w:rsidP="00762CAC">
            <w:pPr>
              <w:jc w:val="center"/>
              <w:rPr>
                <w:rFonts w:ascii="Arial" w:hAnsi="Arial" w:cs="Arial"/>
                <w:sz w:val="22"/>
                <w:szCs w:val="22"/>
              </w:rPr>
            </w:pPr>
            <w:r w:rsidRPr="000A68AA">
              <w:rPr>
                <w:rFonts w:ascii="Arial" w:hAnsi="Arial" w:cs="Arial"/>
                <w:sz w:val="22"/>
                <w:szCs w:val="22"/>
              </w:rPr>
              <w:t>7</w:t>
            </w:r>
          </w:p>
        </w:tc>
      </w:tr>
      <w:tr w:rsidR="00600CFF" w:rsidRPr="000A68AA" w14:paraId="7402B98E" w14:textId="77777777" w:rsidTr="32B0B721">
        <w:tc>
          <w:tcPr>
            <w:tcW w:w="1814" w:type="dxa"/>
            <w:shd w:val="clear" w:color="auto" w:fill="FFFFFF" w:themeFill="background1"/>
            <w:vAlign w:val="center"/>
          </w:tcPr>
          <w:p w14:paraId="68A3A818" w14:textId="4C12A237" w:rsidR="00600CFF" w:rsidRPr="000A68AA" w:rsidRDefault="01BF3479" w:rsidP="00336F9A">
            <w:pPr>
              <w:jc w:val="center"/>
              <w:rPr>
                <w:rFonts w:ascii="Arial" w:hAnsi="Arial" w:cs="Arial"/>
                <w:sz w:val="22"/>
                <w:szCs w:val="22"/>
              </w:rPr>
            </w:pPr>
            <w:r w:rsidRPr="000A68AA">
              <w:rPr>
                <w:rFonts w:ascii="Arial" w:hAnsi="Arial" w:cs="Arial"/>
                <w:sz w:val="22"/>
                <w:szCs w:val="22"/>
              </w:rPr>
              <w:t>8.0</w:t>
            </w:r>
          </w:p>
        </w:tc>
        <w:tc>
          <w:tcPr>
            <w:tcW w:w="7200" w:type="dxa"/>
            <w:shd w:val="clear" w:color="auto" w:fill="FFFFFF" w:themeFill="background1"/>
            <w:vAlign w:val="center"/>
          </w:tcPr>
          <w:p w14:paraId="69747DB4" w14:textId="11F3A680" w:rsidR="00600CFF" w:rsidRPr="000A68AA" w:rsidRDefault="01BF3479" w:rsidP="00336F9A">
            <w:pPr>
              <w:rPr>
                <w:rFonts w:ascii="Arial" w:hAnsi="Arial" w:cs="Arial"/>
                <w:sz w:val="22"/>
                <w:szCs w:val="22"/>
              </w:rPr>
            </w:pPr>
            <w:r w:rsidRPr="000A68AA">
              <w:rPr>
                <w:rFonts w:ascii="Arial" w:hAnsi="Arial" w:cs="Arial"/>
                <w:sz w:val="22"/>
                <w:szCs w:val="22"/>
              </w:rPr>
              <w:t>Budget</w:t>
            </w:r>
          </w:p>
        </w:tc>
        <w:tc>
          <w:tcPr>
            <w:tcW w:w="2000" w:type="dxa"/>
            <w:shd w:val="clear" w:color="auto" w:fill="FFFFFF" w:themeFill="background1"/>
            <w:vAlign w:val="center"/>
          </w:tcPr>
          <w:p w14:paraId="35074C31" w14:textId="5BD36B4A" w:rsidR="00600CFF" w:rsidRPr="000A68AA" w:rsidRDefault="01BF3479" w:rsidP="00336F9A">
            <w:pPr>
              <w:jc w:val="center"/>
              <w:rPr>
                <w:rFonts w:ascii="Arial" w:hAnsi="Arial" w:cs="Arial"/>
                <w:sz w:val="22"/>
                <w:szCs w:val="22"/>
              </w:rPr>
            </w:pPr>
            <w:r w:rsidRPr="000A68AA">
              <w:rPr>
                <w:rFonts w:ascii="Arial" w:hAnsi="Arial" w:cs="Arial"/>
                <w:sz w:val="22"/>
                <w:szCs w:val="22"/>
              </w:rPr>
              <w:t>8</w:t>
            </w:r>
          </w:p>
        </w:tc>
      </w:tr>
      <w:tr w:rsidR="00600CFF" w:rsidRPr="000A68AA" w14:paraId="4A068A7B" w14:textId="77777777" w:rsidTr="32B0B721">
        <w:tc>
          <w:tcPr>
            <w:tcW w:w="1814" w:type="dxa"/>
            <w:shd w:val="clear" w:color="auto" w:fill="FFFFFF" w:themeFill="background1"/>
            <w:vAlign w:val="center"/>
          </w:tcPr>
          <w:p w14:paraId="279580E9" w14:textId="6097E6FA" w:rsidR="00600CFF" w:rsidRPr="000A68AA" w:rsidRDefault="01BF3479" w:rsidP="00336F9A">
            <w:pPr>
              <w:jc w:val="center"/>
              <w:rPr>
                <w:rFonts w:ascii="Arial" w:hAnsi="Arial" w:cs="Arial"/>
                <w:sz w:val="22"/>
                <w:szCs w:val="22"/>
              </w:rPr>
            </w:pPr>
            <w:r w:rsidRPr="000A68AA">
              <w:rPr>
                <w:rFonts w:ascii="Arial" w:hAnsi="Arial" w:cs="Arial"/>
                <w:sz w:val="22"/>
                <w:szCs w:val="22"/>
              </w:rPr>
              <w:t>9.0</w:t>
            </w:r>
          </w:p>
        </w:tc>
        <w:tc>
          <w:tcPr>
            <w:tcW w:w="7200" w:type="dxa"/>
            <w:shd w:val="clear" w:color="auto" w:fill="FFFFFF" w:themeFill="background1"/>
            <w:vAlign w:val="center"/>
          </w:tcPr>
          <w:p w14:paraId="2D7F3C18" w14:textId="4AB1B1B9" w:rsidR="00600CFF" w:rsidRPr="000A68AA" w:rsidRDefault="01BF3479" w:rsidP="00336F9A">
            <w:pPr>
              <w:rPr>
                <w:rFonts w:ascii="Arial" w:hAnsi="Arial" w:cs="Arial"/>
                <w:sz w:val="22"/>
                <w:szCs w:val="22"/>
              </w:rPr>
            </w:pPr>
            <w:r w:rsidRPr="000A68AA">
              <w:rPr>
                <w:rFonts w:ascii="Arial" w:hAnsi="Arial" w:cs="Arial"/>
                <w:sz w:val="22"/>
                <w:szCs w:val="22"/>
              </w:rPr>
              <w:t>Invoicing and Reimbursement</w:t>
            </w:r>
          </w:p>
        </w:tc>
        <w:tc>
          <w:tcPr>
            <w:tcW w:w="2000" w:type="dxa"/>
            <w:shd w:val="clear" w:color="auto" w:fill="FFFFFF" w:themeFill="background1"/>
            <w:vAlign w:val="center"/>
          </w:tcPr>
          <w:p w14:paraId="05312935" w14:textId="1EDA6421" w:rsidR="00600CFF" w:rsidRPr="000A68AA" w:rsidRDefault="01BF3479" w:rsidP="00336F9A">
            <w:pPr>
              <w:jc w:val="center"/>
              <w:rPr>
                <w:rFonts w:ascii="Arial" w:hAnsi="Arial" w:cs="Arial"/>
                <w:sz w:val="22"/>
                <w:szCs w:val="22"/>
              </w:rPr>
            </w:pPr>
            <w:r w:rsidRPr="000A68AA">
              <w:rPr>
                <w:rFonts w:ascii="Arial" w:hAnsi="Arial" w:cs="Arial"/>
                <w:sz w:val="22"/>
                <w:szCs w:val="22"/>
              </w:rPr>
              <w:t>8</w:t>
            </w:r>
          </w:p>
        </w:tc>
      </w:tr>
      <w:tr w:rsidR="00600CFF" w:rsidRPr="000A68AA" w14:paraId="104046EE" w14:textId="77777777" w:rsidTr="32B0B721">
        <w:tc>
          <w:tcPr>
            <w:tcW w:w="1814" w:type="dxa"/>
            <w:shd w:val="clear" w:color="auto" w:fill="FFFFFF" w:themeFill="background1"/>
            <w:vAlign w:val="center"/>
          </w:tcPr>
          <w:p w14:paraId="77FB5B4F" w14:textId="4513ED53" w:rsidR="00600CFF" w:rsidRPr="000A68AA" w:rsidRDefault="01BF3479" w:rsidP="00336F9A">
            <w:pPr>
              <w:jc w:val="center"/>
              <w:rPr>
                <w:rFonts w:ascii="Arial" w:hAnsi="Arial" w:cs="Arial"/>
                <w:sz w:val="22"/>
                <w:szCs w:val="22"/>
              </w:rPr>
            </w:pPr>
            <w:r w:rsidRPr="000A68AA">
              <w:rPr>
                <w:rFonts w:ascii="Arial" w:hAnsi="Arial" w:cs="Arial"/>
                <w:sz w:val="22"/>
                <w:szCs w:val="22"/>
              </w:rPr>
              <w:t>10.0</w:t>
            </w:r>
          </w:p>
        </w:tc>
        <w:tc>
          <w:tcPr>
            <w:tcW w:w="7200" w:type="dxa"/>
            <w:shd w:val="clear" w:color="auto" w:fill="FFFFFF" w:themeFill="background1"/>
            <w:vAlign w:val="center"/>
          </w:tcPr>
          <w:p w14:paraId="00EAE29C" w14:textId="073A9A08" w:rsidR="00600CFF" w:rsidRPr="000A68AA" w:rsidRDefault="01BF3479" w:rsidP="00336F9A">
            <w:pPr>
              <w:rPr>
                <w:rFonts w:ascii="Arial" w:hAnsi="Arial" w:cs="Arial"/>
                <w:sz w:val="22"/>
                <w:szCs w:val="22"/>
              </w:rPr>
            </w:pPr>
            <w:r w:rsidRPr="000A68AA">
              <w:rPr>
                <w:rFonts w:ascii="Arial" w:hAnsi="Arial" w:cs="Arial"/>
                <w:sz w:val="22"/>
                <w:szCs w:val="22"/>
              </w:rPr>
              <w:t>The Solicitation Process</w:t>
            </w:r>
          </w:p>
        </w:tc>
        <w:tc>
          <w:tcPr>
            <w:tcW w:w="2000" w:type="dxa"/>
            <w:shd w:val="clear" w:color="auto" w:fill="FFFFFF" w:themeFill="background1"/>
            <w:vAlign w:val="center"/>
          </w:tcPr>
          <w:p w14:paraId="4E04265B" w14:textId="40D63EC4" w:rsidR="00600CFF" w:rsidRPr="000A68AA" w:rsidRDefault="01BF3479" w:rsidP="00336F9A">
            <w:pPr>
              <w:jc w:val="center"/>
              <w:rPr>
                <w:rFonts w:ascii="Arial" w:hAnsi="Arial" w:cs="Arial"/>
                <w:sz w:val="22"/>
                <w:szCs w:val="22"/>
              </w:rPr>
            </w:pPr>
            <w:r w:rsidRPr="000A68AA">
              <w:rPr>
                <w:rFonts w:ascii="Arial" w:hAnsi="Arial" w:cs="Arial"/>
                <w:sz w:val="22"/>
                <w:szCs w:val="22"/>
              </w:rPr>
              <w:t>8</w:t>
            </w:r>
          </w:p>
        </w:tc>
      </w:tr>
      <w:tr w:rsidR="00600CFF" w:rsidRPr="000A68AA" w14:paraId="3C0356F0" w14:textId="77777777" w:rsidTr="32B0B721">
        <w:tc>
          <w:tcPr>
            <w:tcW w:w="1814" w:type="dxa"/>
            <w:shd w:val="clear" w:color="auto" w:fill="FFFFFF" w:themeFill="background1"/>
            <w:vAlign w:val="center"/>
          </w:tcPr>
          <w:p w14:paraId="0CEDDD8C" w14:textId="12DB6E33" w:rsidR="00600CFF" w:rsidRPr="000A68AA" w:rsidRDefault="01BF3479" w:rsidP="00336F9A">
            <w:pPr>
              <w:jc w:val="center"/>
              <w:rPr>
                <w:rFonts w:ascii="Arial" w:hAnsi="Arial" w:cs="Arial"/>
                <w:sz w:val="22"/>
                <w:szCs w:val="22"/>
              </w:rPr>
            </w:pPr>
            <w:r w:rsidRPr="000A68AA">
              <w:rPr>
                <w:rFonts w:ascii="Arial" w:hAnsi="Arial" w:cs="Arial"/>
                <w:sz w:val="22"/>
                <w:szCs w:val="22"/>
              </w:rPr>
              <w:t>11.0</w:t>
            </w:r>
          </w:p>
        </w:tc>
        <w:tc>
          <w:tcPr>
            <w:tcW w:w="7200" w:type="dxa"/>
            <w:shd w:val="clear" w:color="auto" w:fill="FFFFFF" w:themeFill="background1"/>
            <w:vAlign w:val="center"/>
          </w:tcPr>
          <w:p w14:paraId="1C590978" w14:textId="318F945C" w:rsidR="00600CFF" w:rsidRPr="000A68AA" w:rsidRDefault="01BF3479" w:rsidP="00336F9A">
            <w:pPr>
              <w:rPr>
                <w:rFonts w:ascii="Arial" w:hAnsi="Arial" w:cs="Arial"/>
                <w:sz w:val="22"/>
                <w:szCs w:val="22"/>
              </w:rPr>
            </w:pPr>
            <w:r w:rsidRPr="000A68AA">
              <w:rPr>
                <w:rFonts w:ascii="Arial" w:hAnsi="Arial" w:cs="Arial"/>
                <w:sz w:val="22"/>
                <w:szCs w:val="22"/>
              </w:rPr>
              <w:t>General Information on Submitting Applications</w:t>
            </w:r>
          </w:p>
        </w:tc>
        <w:tc>
          <w:tcPr>
            <w:tcW w:w="2000" w:type="dxa"/>
            <w:shd w:val="clear" w:color="auto" w:fill="FFFFFF" w:themeFill="background1"/>
            <w:vAlign w:val="center"/>
          </w:tcPr>
          <w:p w14:paraId="1ECD109F" w14:textId="1D75CD89" w:rsidR="00600CFF" w:rsidRPr="000A68AA" w:rsidRDefault="01BF3479" w:rsidP="00336F9A">
            <w:pPr>
              <w:jc w:val="center"/>
              <w:rPr>
                <w:rFonts w:ascii="Arial" w:hAnsi="Arial" w:cs="Arial"/>
                <w:sz w:val="22"/>
                <w:szCs w:val="22"/>
              </w:rPr>
            </w:pPr>
            <w:r w:rsidRPr="000A68AA">
              <w:rPr>
                <w:rFonts w:ascii="Arial" w:hAnsi="Arial" w:cs="Arial"/>
                <w:sz w:val="22"/>
                <w:szCs w:val="22"/>
              </w:rPr>
              <w:t>8</w:t>
            </w:r>
          </w:p>
        </w:tc>
      </w:tr>
      <w:tr w:rsidR="00600CFF" w:rsidRPr="000A68AA" w14:paraId="1AC4B506" w14:textId="77777777" w:rsidTr="32B0B721">
        <w:tc>
          <w:tcPr>
            <w:tcW w:w="1814" w:type="dxa"/>
            <w:shd w:val="clear" w:color="auto" w:fill="FFFFFF" w:themeFill="background1"/>
            <w:vAlign w:val="center"/>
          </w:tcPr>
          <w:p w14:paraId="672B1159" w14:textId="381620F5" w:rsidR="00600CFF" w:rsidRPr="000A68AA" w:rsidRDefault="01BF3479" w:rsidP="00336F9A">
            <w:pPr>
              <w:jc w:val="center"/>
              <w:rPr>
                <w:rFonts w:ascii="Arial" w:hAnsi="Arial" w:cs="Arial"/>
                <w:sz w:val="22"/>
                <w:szCs w:val="22"/>
              </w:rPr>
            </w:pPr>
            <w:r w:rsidRPr="000A68AA">
              <w:rPr>
                <w:rFonts w:ascii="Arial" w:hAnsi="Arial" w:cs="Arial"/>
                <w:sz w:val="22"/>
                <w:szCs w:val="22"/>
              </w:rPr>
              <w:t>12.0</w:t>
            </w:r>
          </w:p>
        </w:tc>
        <w:tc>
          <w:tcPr>
            <w:tcW w:w="7200" w:type="dxa"/>
            <w:shd w:val="clear" w:color="auto" w:fill="FFFFFF" w:themeFill="background1"/>
            <w:vAlign w:val="center"/>
          </w:tcPr>
          <w:p w14:paraId="7A456D34" w14:textId="748FAAEF" w:rsidR="00600CFF" w:rsidRPr="000A68AA" w:rsidRDefault="01BF3479" w:rsidP="00336F9A">
            <w:pPr>
              <w:rPr>
                <w:rFonts w:ascii="Arial" w:hAnsi="Arial" w:cs="Arial"/>
                <w:sz w:val="22"/>
                <w:szCs w:val="22"/>
              </w:rPr>
            </w:pPr>
            <w:r w:rsidRPr="000A68AA">
              <w:rPr>
                <w:rFonts w:ascii="Arial" w:hAnsi="Arial" w:cs="Arial"/>
                <w:sz w:val="22"/>
                <w:szCs w:val="22"/>
              </w:rPr>
              <w:t>Application Content and Instructions</w:t>
            </w:r>
          </w:p>
        </w:tc>
        <w:tc>
          <w:tcPr>
            <w:tcW w:w="2000" w:type="dxa"/>
            <w:shd w:val="clear" w:color="auto" w:fill="FFFFFF" w:themeFill="background1"/>
            <w:vAlign w:val="center"/>
          </w:tcPr>
          <w:p w14:paraId="547B56FB" w14:textId="37363CA9" w:rsidR="00600CFF" w:rsidRPr="000A68AA" w:rsidRDefault="01BF3479" w:rsidP="00336F9A">
            <w:pPr>
              <w:jc w:val="center"/>
              <w:rPr>
                <w:rFonts w:ascii="Arial" w:hAnsi="Arial" w:cs="Arial"/>
                <w:sz w:val="22"/>
                <w:szCs w:val="22"/>
              </w:rPr>
            </w:pPr>
            <w:r w:rsidRPr="000A68AA">
              <w:rPr>
                <w:rFonts w:ascii="Arial" w:hAnsi="Arial" w:cs="Arial"/>
                <w:sz w:val="22"/>
                <w:szCs w:val="22"/>
              </w:rPr>
              <w:t>10</w:t>
            </w:r>
          </w:p>
        </w:tc>
      </w:tr>
      <w:tr w:rsidR="00600CFF" w:rsidRPr="000A68AA" w14:paraId="53818298" w14:textId="77777777" w:rsidTr="32B0B721">
        <w:tc>
          <w:tcPr>
            <w:tcW w:w="1814" w:type="dxa"/>
            <w:shd w:val="clear" w:color="auto" w:fill="FFFFFF" w:themeFill="background1"/>
            <w:vAlign w:val="center"/>
          </w:tcPr>
          <w:p w14:paraId="076178DB" w14:textId="04857D5D" w:rsidR="00600CFF" w:rsidRPr="000A68AA" w:rsidRDefault="01BF3479" w:rsidP="00336F9A">
            <w:pPr>
              <w:jc w:val="center"/>
              <w:rPr>
                <w:rFonts w:ascii="Arial" w:hAnsi="Arial" w:cs="Arial"/>
                <w:sz w:val="22"/>
                <w:szCs w:val="22"/>
              </w:rPr>
            </w:pPr>
            <w:r w:rsidRPr="000A68AA">
              <w:rPr>
                <w:rFonts w:ascii="Arial" w:hAnsi="Arial" w:cs="Arial"/>
                <w:sz w:val="22"/>
                <w:szCs w:val="22"/>
              </w:rPr>
              <w:t>13.0</w:t>
            </w:r>
          </w:p>
        </w:tc>
        <w:tc>
          <w:tcPr>
            <w:tcW w:w="7200" w:type="dxa"/>
            <w:shd w:val="clear" w:color="auto" w:fill="FFFFFF" w:themeFill="background1"/>
            <w:vAlign w:val="center"/>
          </w:tcPr>
          <w:p w14:paraId="41661C96" w14:textId="67EE4954" w:rsidR="00600CFF" w:rsidRPr="000A68AA" w:rsidRDefault="01BF3479" w:rsidP="00336F9A">
            <w:pPr>
              <w:rPr>
                <w:rFonts w:ascii="Arial" w:hAnsi="Arial" w:cs="Arial"/>
                <w:sz w:val="22"/>
                <w:szCs w:val="22"/>
              </w:rPr>
            </w:pPr>
            <w:r w:rsidRPr="000A68AA">
              <w:rPr>
                <w:rFonts w:ascii="Arial" w:hAnsi="Arial" w:cs="Arial"/>
                <w:sz w:val="22"/>
                <w:szCs w:val="22"/>
              </w:rPr>
              <w:t>Evaluation Criteria and Scoring</w:t>
            </w:r>
          </w:p>
        </w:tc>
        <w:tc>
          <w:tcPr>
            <w:tcW w:w="2000" w:type="dxa"/>
            <w:shd w:val="clear" w:color="auto" w:fill="FFFFFF" w:themeFill="background1"/>
            <w:vAlign w:val="center"/>
          </w:tcPr>
          <w:p w14:paraId="056374B9" w14:textId="3610648F" w:rsidR="00600CFF" w:rsidRPr="000A68AA" w:rsidRDefault="01BF3479" w:rsidP="00336F9A">
            <w:pPr>
              <w:jc w:val="center"/>
              <w:rPr>
                <w:rFonts w:ascii="Arial" w:hAnsi="Arial" w:cs="Arial"/>
                <w:sz w:val="22"/>
                <w:szCs w:val="22"/>
              </w:rPr>
            </w:pPr>
            <w:r w:rsidRPr="000A68AA">
              <w:rPr>
                <w:rFonts w:ascii="Arial" w:hAnsi="Arial" w:cs="Arial"/>
                <w:sz w:val="22"/>
                <w:szCs w:val="22"/>
              </w:rPr>
              <w:t>15</w:t>
            </w:r>
          </w:p>
        </w:tc>
      </w:tr>
      <w:tr w:rsidR="00600CFF" w:rsidRPr="000A68AA" w14:paraId="6593AD32" w14:textId="77777777" w:rsidTr="32B0B721">
        <w:tc>
          <w:tcPr>
            <w:tcW w:w="1814" w:type="dxa"/>
            <w:shd w:val="clear" w:color="auto" w:fill="FFFFFF" w:themeFill="background1"/>
            <w:vAlign w:val="center"/>
          </w:tcPr>
          <w:p w14:paraId="2A7BF390" w14:textId="0822C7C0" w:rsidR="00600CFF" w:rsidRPr="000A68AA" w:rsidRDefault="01BF3479" w:rsidP="00336F9A">
            <w:pPr>
              <w:jc w:val="center"/>
              <w:rPr>
                <w:rFonts w:ascii="Arial" w:hAnsi="Arial" w:cs="Arial"/>
                <w:sz w:val="22"/>
                <w:szCs w:val="22"/>
              </w:rPr>
            </w:pPr>
            <w:r w:rsidRPr="000A68AA">
              <w:rPr>
                <w:rFonts w:ascii="Arial" w:hAnsi="Arial" w:cs="Arial"/>
                <w:sz w:val="22"/>
                <w:szCs w:val="22"/>
              </w:rPr>
              <w:t>14.0</w:t>
            </w:r>
          </w:p>
        </w:tc>
        <w:tc>
          <w:tcPr>
            <w:tcW w:w="7200" w:type="dxa"/>
            <w:shd w:val="clear" w:color="auto" w:fill="FFFFFF" w:themeFill="background1"/>
            <w:vAlign w:val="center"/>
          </w:tcPr>
          <w:p w14:paraId="703B95D4" w14:textId="2FEB71E1" w:rsidR="00600CFF" w:rsidRPr="000A68AA" w:rsidRDefault="01BF3479" w:rsidP="00336F9A">
            <w:pPr>
              <w:rPr>
                <w:rFonts w:ascii="Arial" w:hAnsi="Arial" w:cs="Arial"/>
                <w:sz w:val="22"/>
                <w:szCs w:val="22"/>
              </w:rPr>
            </w:pPr>
            <w:r w:rsidRPr="000A68AA">
              <w:rPr>
                <w:rFonts w:ascii="Arial" w:hAnsi="Arial" w:cs="Arial"/>
                <w:sz w:val="22"/>
                <w:szCs w:val="22"/>
              </w:rPr>
              <w:t>Resources</w:t>
            </w:r>
          </w:p>
        </w:tc>
        <w:tc>
          <w:tcPr>
            <w:tcW w:w="2000" w:type="dxa"/>
            <w:shd w:val="clear" w:color="auto" w:fill="FFFFFF" w:themeFill="background1"/>
            <w:vAlign w:val="center"/>
          </w:tcPr>
          <w:p w14:paraId="38EFE0E6" w14:textId="37DE7685" w:rsidR="00600CFF" w:rsidRPr="000A68AA" w:rsidRDefault="01BF3479" w:rsidP="00336F9A">
            <w:pPr>
              <w:jc w:val="center"/>
              <w:rPr>
                <w:rFonts w:ascii="Arial" w:hAnsi="Arial" w:cs="Arial"/>
                <w:sz w:val="22"/>
                <w:szCs w:val="22"/>
              </w:rPr>
            </w:pPr>
            <w:r w:rsidRPr="000A68AA">
              <w:rPr>
                <w:rFonts w:ascii="Arial" w:hAnsi="Arial" w:cs="Arial"/>
                <w:sz w:val="22"/>
                <w:szCs w:val="22"/>
              </w:rPr>
              <w:t>16</w:t>
            </w:r>
          </w:p>
        </w:tc>
      </w:tr>
    </w:tbl>
    <w:p w14:paraId="261C5FC9" w14:textId="77777777" w:rsidR="007B2E90" w:rsidRPr="000A68AA" w:rsidRDefault="007B2E90" w:rsidP="00B45B0A">
      <w:pPr>
        <w:ind w:left="720"/>
        <w:rPr>
          <w:rFonts w:ascii="Arial" w:hAnsi="Arial" w:cs="Arial"/>
          <w:b/>
          <w:color w:val="000000"/>
          <w:sz w:val="22"/>
          <w:szCs w:val="22"/>
          <w:u w:val="single"/>
        </w:rPr>
      </w:pPr>
      <w:r w:rsidRPr="000A68AA">
        <w:rPr>
          <w:rFonts w:ascii="Arial" w:hAnsi="Arial" w:cs="Arial"/>
          <w:b/>
          <w:color w:val="000000"/>
          <w:sz w:val="22"/>
          <w:szCs w:val="22"/>
          <w:u w:val="single"/>
        </w:rPr>
        <w:br w:type="page"/>
      </w:r>
    </w:p>
    <w:p w14:paraId="323460F3" w14:textId="57A41D31" w:rsidR="00824701" w:rsidRPr="00636C7D" w:rsidRDefault="002C407A" w:rsidP="00C04CE7">
      <w:pPr>
        <w:pStyle w:val="Heading1"/>
        <w:numPr>
          <w:ilvl w:val="0"/>
          <w:numId w:val="3"/>
        </w:numPr>
        <w:spacing w:before="120" w:after="120"/>
        <w:rPr>
          <w:rFonts w:cs="Arial"/>
          <w:sz w:val="22"/>
          <w:szCs w:val="22"/>
        </w:rPr>
      </w:pPr>
      <w:r w:rsidRPr="00636C7D">
        <w:rPr>
          <w:rFonts w:cs="Arial"/>
          <w:sz w:val="22"/>
          <w:szCs w:val="22"/>
        </w:rPr>
        <w:lastRenderedPageBreak/>
        <w:t>INTRODUCTION</w:t>
      </w:r>
    </w:p>
    <w:p w14:paraId="356FEFD4" w14:textId="67D06FFE" w:rsidR="00A4467E" w:rsidRDefault="00A4467E" w:rsidP="00430EDC">
      <w:pPr>
        <w:rPr>
          <w:rFonts w:ascii="Arial" w:hAnsi="Arial" w:cs="Arial"/>
          <w:sz w:val="22"/>
          <w:szCs w:val="22"/>
        </w:rPr>
      </w:pPr>
    </w:p>
    <w:p w14:paraId="5B659BC4" w14:textId="374E54D3" w:rsidR="00EA1E8E" w:rsidRDefault="00A4467E" w:rsidP="00EA1E8E">
      <w:pPr>
        <w:ind w:left="360"/>
        <w:rPr>
          <w:rFonts w:ascii="Arial" w:hAnsi="Arial" w:cs="Arial"/>
          <w:sz w:val="22"/>
          <w:szCs w:val="22"/>
        </w:rPr>
      </w:pPr>
      <w:r>
        <w:rPr>
          <w:rFonts w:ascii="Arial" w:hAnsi="Arial" w:cs="Arial"/>
          <w:sz w:val="22"/>
          <w:szCs w:val="22"/>
        </w:rPr>
        <w:t xml:space="preserve">Individuals with serious mental illness </w:t>
      </w:r>
      <w:r w:rsidR="008864EE">
        <w:rPr>
          <w:rFonts w:ascii="Arial" w:hAnsi="Arial" w:cs="Arial"/>
          <w:sz w:val="22"/>
          <w:szCs w:val="22"/>
        </w:rPr>
        <w:t xml:space="preserve">(SMI) </w:t>
      </w:r>
      <w:r>
        <w:rPr>
          <w:rFonts w:ascii="Arial" w:hAnsi="Arial" w:cs="Arial"/>
          <w:sz w:val="22"/>
          <w:szCs w:val="22"/>
        </w:rPr>
        <w:t>who are involved with the criminal justice system are among the most vulnerable citizens</w:t>
      </w:r>
      <w:r w:rsidR="008864EE">
        <w:rPr>
          <w:rFonts w:ascii="Arial" w:hAnsi="Arial" w:cs="Arial"/>
          <w:sz w:val="22"/>
          <w:szCs w:val="22"/>
        </w:rPr>
        <w:t xml:space="preserve"> in North Carolina.  </w:t>
      </w:r>
      <w:r w:rsidR="00EA1E8E">
        <w:rPr>
          <w:rFonts w:ascii="Arial" w:hAnsi="Arial" w:cs="Arial"/>
          <w:sz w:val="22"/>
          <w:szCs w:val="22"/>
        </w:rPr>
        <w:t>Unfortunately, individuals with behavioral health conditions, including SMI, are disproportionately represented in jails and prison</w:t>
      </w:r>
      <w:r w:rsidR="009557C4">
        <w:rPr>
          <w:rFonts w:ascii="Arial" w:hAnsi="Arial" w:cs="Arial"/>
          <w:sz w:val="22"/>
          <w:szCs w:val="22"/>
        </w:rPr>
        <w:t xml:space="preserve">. Jails and prisons are not equipped to provide the treatment services needed.  </w:t>
      </w:r>
      <w:r w:rsidR="00EA1E8E">
        <w:rPr>
          <w:rFonts w:ascii="Arial" w:hAnsi="Arial" w:cs="Arial"/>
          <w:sz w:val="22"/>
          <w:szCs w:val="22"/>
        </w:rPr>
        <w:t xml:space="preserve">More than 60% of individuals in the NC jail system have a behavioral health condition and of those, more than 80% get no treatment for them. </w:t>
      </w:r>
    </w:p>
    <w:p w14:paraId="291F3F06" w14:textId="77777777" w:rsidR="00EA1E8E" w:rsidRDefault="00EA1E8E" w:rsidP="00EA1E8E">
      <w:pPr>
        <w:ind w:left="360"/>
        <w:rPr>
          <w:rFonts w:ascii="Arial" w:hAnsi="Arial" w:cs="Arial"/>
          <w:sz w:val="22"/>
          <w:szCs w:val="22"/>
        </w:rPr>
      </w:pPr>
    </w:p>
    <w:p w14:paraId="694D4AFA" w14:textId="57ABBE0F" w:rsidR="00EA1E8E" w:rsidRDefault="00EA1E8E" w:rsidP="00A4467E">
      <w:pPr>
        <w:ind w:left="360"/>
        <w:rPr>
          <w:rFonts w:ascii="Arial" w:hAnsi="Arial" w:cs="Arial"/>
          <w:sz w:val="22"/>
          <w:szCs w:val="22"/>
        </w:rPr>
      </w:pPr>
      <w:r>
        <w:rPr>
          <w:rFonts w:ascii="Arial" w:hAnsi="Arial" w:cs="Arial"/>
          <w:sz w:val="22"/>
          <w:szCs w:val="22"/>
        </w:rPr>
        <w:t xml:space="preserve">This funding opportunity will address the gap in care and treatment for individuals with SMI in North Carolina jails.  This RFA opportunity will be funded through the Substance Abuse and Mental Health Services Administration (SAMHSA) CARES Act funding via the Mental Health Block Grant (MHBG). </w:t>
      </w:r>
    </w:p>
    <w:p w14:paraId="0304720C" w14:textId="77777777" w:rsidR="00A4467E" w:rsidRDefault="00A4467E" w:rsidP="00430EDC">
      <w:pPr>
        <w:rPr>
          <w:rFonts w:ascii="Arial" w:hAnsi="Arial" w:cs="Arial"/>
          <w:sz w:val="22"/>
          <w:szCs w:val="22"/>
        </w:rPr>
      </w:pPr>
    </w:p>
    <w:p w14:paraId="44EB3DA7" w14:textId="77777777" w:rsidR="006C2E88" w:rsidRPr="00636C7D" w:rsidRDefault="006C2E88" w:rsidP="006C2E88">
      <w:pPr>
        <w:rPr>
          <w:rFonts w:ascii="Arial" w:hAnsi="Arial" w:cs="Arial"/>
          <w:sz w:val="22"/>
          <w:szCs w:val="22"/>
        </w:rPr>
      </w:pPr>
    </w:p>
    <w:p w14:paraId="44C9E0DD" w14:textId="0DFFAF3E" w:rsidR="002C407A" w:rsidRPr="00636C7D" w:rsidRDefault="00EA1E8E" w:rsidP="00497C03">
      <w:pPr>
        <w:rPr>
          <w:rFonts w:ascii="Arial" w:hAnsi="Arial" w:cs="Arial"/>
          <w:b/>
          <w:sz w:val="22"/>
          <w:szCs w:val="22"/>
          <w:u w:val="single"/>
        </w:rPr>
      </w:pPr>
      <w:r w:rsidRPr="00EA1E8E">
        <w:rPr>
          <w:rFonts w:ascii="Arial" w:hAnsi="Arial" w:cs="Arial"/>
          <w:b/>
          <w:sz w:val="22"/>
          <w:szCs w:val="22"/>
        </w:rPr>
        <w:t>1.1</w:t>
      </w:r>
      <w:r>
        <w:rPr>
          <w:rFonts w:ascii="Arial" w:hAnsi="Arial" w:cs="Arial"/>
          <w:b/>
          <w:sz w:val="22"/>
          <w:szCs w:val="22"/>
          <w:u w:val="single"/>
        </w:rPr>
        <w:t xml:space="preserve"> </w:t>
      </w:r>
      <w:r w:rsidR="002C407A" w:rsidRPr="00636C7D">
        <w:rPr>
          <w:rFonts w:ascii="Arial" w:hAnsi="Arial" w:cs="Arial"/>
          <w:b/>
          <w:sz w:val="22"/>
          <w:szCs w:val="22"/>
          <w:u w:val="single"/>
        </w:rPr>
        <w:t>PURPOSE</w:t>
      </w:r>
    </w:p>
    <w:p w14:paraId="0A078F49" w14:textId="77777777" w:rsidR="00EA1E8E" w:rsidRDefault="00EA1E8E" w:rsidP="00EA1E8E">
      <w:pPr>
        <w:ind w:firstLine="360"/>
        <w:rPr>
          <w:rFonts w:ascii="Arial" w:hAnsi="Arial" w:cs="Arial"/>
          <w:sz w:val="22"/>
          <w:szCs w:val="22"/>
        </w:rPr>
      </w:pPr>
    </w:p>
    <w:p w14:paraId="1BAB58BB" w14:textId="443A1FF3" w:rsidR="00EA1E8E" w:rsidRDefault="009557C4" w:rsidP="00EA1E8E">
      <w:pPr>
        <w:ind w:left="360"/>
        <w:rPr>
          <w:rFonts w:ascii="Arial" w:hAnsi="Arial" w:cs="Arial"/>
          <w:sz w:val="22"/>
          <w:szCs w:val="22"/>
        </w:rPr>
      </w:pPr>
      <w:r>
        <w:rPr>
          <w:rFonts w:ascii="Arial" w:hAnsi="Arial" w:cs="Arial"/>
          <w:sz w:val="22"/>
          <w:szCs w:val="22"/>
        </w:rPr>
        <w:t xml:space="preserve">The purpose of this RFA is </w:t>
      </w:r>
      <w:r w:rsidR="000E155E">
        <w:rPr>
          <w:rFonts w:ascii="Arial" w:hAnsi="Arial" w:cs="Arial"/>
          <w:sz w:val="22"/>
          <w:szCs w:val="22"/>
        </w:rPr>
        <w:t>to address the large unmet need for behavioral health care services during incarceration by providing</w:t>
      </w:r>
      <w:r>
        <w:rPr>
          <w:rFonts w:ascii="Arial" w:hAnsi="Arial" w:cs="Arial"/>
          <w:sz w:val="22"/>
          <w:szCs w:val="22"/>
        </w:rPr>
        <w:t xml:space="preserve"> mental </w:t>
      </w:r>
      <w:r w:rsidR="000E155E">
        <w:rPr>
          <w:rFonts w:ascii="Arial" w:hAnsi="Arial" w:cs="Arial"/>
          <w:sz w:val="22"/>
          <w:szCs w:val="22"/>
        </w:rPr>
        <w:t>disorder</w:t>
      </w:r>
      <w:r>
        <w:rPr>
          <w:rFonts w:ascii="Arial" w:hAnsi="Arial" w:cs="Arial"/>
          <w:sz w:val="22"/>
          <w:szCs w:val="22"/>
        </w:rPr>
        <w:t xml:space="preserve"> treatment for individuals with SMI in jails. Treatment services will be provided by community-based providers</w:t>
      </w:r>
    </w:p>
    <w:p w14:paraId="69F14BDE" w14:textId="77777777" w:rsidR="00EA1E8E" w:rsidRDefault="00EA1E8E" w:rsidP="00EA1E8E">
      <w:pPr>
        <w:ind w:firstLine="360"/>
        <w:rPr>
          <w:rFonts w:ascii="Arial" w:hAnsi="Arial" w:cs="Arial"/>
          <w:sz w:val="22"/>
          <w:szCs w:val="22"/>
        </w:rPr>
      </w:pPr>
    </w:p>
    <w:p w14:paraId="20DE7442" w14:textId="77777777" w:rsidR="00EA1E8E" w:rsidRDefault="00EA1E8E" w:rsidP="00EA1E8E">
      <w:pPr>
        <w:ind w:firstLine="360"/>
        <w:rPr>
          <w:rFonts w:ascii="Arial" w:hAnsi="Arial" w:cs="Arial"/>
          <w:sz w:val="22"/>
          <w:szCs w:val="22"/>
        </w:rPr>
      </w:pPr>
    </w:p>
    <w:p w14:paraId="0FC45AAD" w14:textId="51533BA7" w:rsidR="002C407A" w:rsidRPr="00636C7D" w:rsidRDefault="002C407A" w:rsidP="003915C4">
      <w:pPr>
        <w:pStyle w:val="Default"/>
        <w:rPr>
          <w:rFonts w:ascii="Arial" w:hAnsi="Arial" w:cs="Arial"/>
          <w:sz w:val="22"/>
          <w:szCs w:val="22"/>
        </w:rPr>
      </w:pPr>
    </w:p>
    <w:p w14:paraId="1B67A992" w14:textId="4D3B3579" w:rsidR="00824701" w:rsidRPr="009557C4" w:rsidRDefault="00824701" w:rsidP="00C04CE7">
      <w:pPr>
        <w:pStyle w:val="ListParagraph"/>
        <w:numPr>
          <w:ilvl w:val="1"/>
          <w:numId w:val="20"/>
        </w:numPr>
        <w:spacing w:after="120"/>
        <w:rPr>
          <w:rFonts w:ascii="Arial" w:hAnsi="Arial" w:cs="Arial"/>
          <w:b/>
          <w:sz w:val="22"/>
          <w:szCs w:val="22"/>
          <w:u w:val="single"/>
        </w:rPr>
      </w:pPr>
      <w:r w:rsidRPr="009557C4">
        <w:rPr>
          <w:rFonts w:ascii="Arial" w:hAnsi="Arial" w:cs="Arial"/>
          <w:b/>
          <w:sz w:val="22"/>
          <w:szCs w:val="22"/>
          <w:u w:val="single"/>
        </w:rPr>
        <w:t xml:space="preserve">BACKGROUND </w:t>
      </w:r>
    </w:p>
    <w:p w14:paraId="659571DC" w14:textId="4D072450" w:rsidR="004803D4" w:rsidRPr="00636C7D" w:rsidRDefault="004803D4" w:rsidP="009557C4">
      <w:pPr>
        <w:ind w:left="360"/>
        <w:rPr>
          <w:rFonts w:ascii="Arial" w:hAnsi="Arial" w:cs="Arial"/>
          <w:sz w:val="22"/>
          <w:szCs w:val="22"/>
        </w:rPr>
      </w:pPr>
      <w:r w:rsidRPr="00636C7D">
        <w:rPr>
          <w:rFonts w:ascii="Arial" w:hAnsi="Arial" w:cs="Arial"/>
          <w:sz w:val="22"/>
          <w:szCs w:val="22"/>
        </w:rPr>
        <w:t>Evidence based treatment</w:t>
      </w:r>
      <w:r w:rsidR="00AC3F68" w:rsidRPr="00636C7D">
        <w:rPr>
          <w:rFonts w:ascii="Arial" w:hAnsi="Arial" w:cs="Arial"/>
          <w:sz w:val="22"/>
          <w:szCs w:val="22"/>
        </w:rPr>
        <w:t xml:space="preserve"> </w:t>
      </w:r>
      <w:r w:rsidRPr="00636C7D">
        <w:rPr>
          <w:rFonts w:ascii="Arial" w:hAnsi="Arial" w:cs="Arial"/>
          <w:sz w:val="22"/>
          <w:szCs w:val="22"/>
        </w:rPr>
        <w:t xml:space="preserve">improves outcomes for individuals incarcerated in our county jails and detention centers.  Treatment can reduce the number of days that individual remains incarcerated and improve outcomes once released. </w:t>
      </w:r>
    </w:p>
    <w:p w14:paraId="4A108BAF" w14:textId="77777777" w:rsidR="004803D4" w:rsidRPr="00636C7D" w:rsidRDefault="004803D4" w:rsidP="006152D9">
      <w:pPr>
        <w:rPr>
          <w:rFonts w:ascii="Arial" w:hAnsi="Arial" w:cs="Arial"/>
          <w:sz w:val="22"/>
          <w:szCs w:val="22"/>
        </w:rPr>
      </w:pPr>
    </w:p>
    <w:p w14:paraId="667004C6" w14:textId="06E4342F" w:rsidR="004803D4" w:rsidRPr="00636C7D" w:rsidRDefault="000E155E" w:rsidP="009557C4">
      <w:pPr>
        <w:ind w:left="360"/>
        <w:rPr>
          <w:rFonts w:ascii="Arial" w:hAnsi="Arial" w:cs="Arial"/>
          <w:color w:val="000000"/>
          <w:sz w:val="22"/>
          <w:szCs w:val="22"/>
          <w:shd w:val="clear" w:color="auto" w:fill="FFFFFF"/>
        </w:rPr>
      </w:pPr>
      <w:r>
        <w:rPr>
          <w:rFonts w:ascii="Arial" w:hAnsi="Arial" w:cs="Arial"/>
          <w:color w:val="000000"/>
          <w:sz w:val="22"/>
          <w:szCs w:val="22"/>
          <w:shd w:val="clear" w:color="auto" w:fill="FFFFFF"/>
        </w:rPr>
        <w:t>SAMHSA recently</w:t>
      </w:r>
      <w:r w:rsidR="004803D4" w:rsidRPr="00636C7D">
        <w:rPr>
          <w:rFonts w:ascii="Arial" w:hAnsi="Arial" w:cs="Arial"/>
          <w:color w:val="000000"/>
          <w:sz w:val="22"/>
          <w:szCs w:val="22"/>
          <w:shd w:val="clear" w:color="auto" w:fill="FFFFFF"/>
        </w:rPr>
        <w:t xml:space="preserve"> updated its policy on the use of Mental Health Block Grant funding to include treatment for SMI for incarcerated individuals. In recognition of the increasing levels of serious mental illness identified in our jail population, NCDHHS DMH/DD/SAS wants to see expanded access to the full range of treatment options for individuals involved with the justice system who have behavioral health needs.  </w:t>
      </w:r>
    </w:p>
    <w:p w14:paraId="56C1CC0F" w14:textId="7F53BADC" w:rsidR="001E7C9A" w:rsidRPr="00636C7D" w:rsidRDefault="001E7C9A" w:rsidP="009557C4">
      <w:pPr>
        <w:shd w:val="clear" w:color="auto" w:fill="FFFFFF"/>
        <w:spacing w:before="100" w:beforeAutospacing="1" w:after="100" w:afterAutospacing="1"/>
        <w:ind w:left="720"/>
        <w:rPr>
          <w:rFonts w:ascii="Arial" w:hAnsi="Arial" w:cs="Arial"/>
          <w:color w:val="000000"/>
          <w:sz w:val="22"/>
          <w:szCs w:val="22"/>
          <w:shd w:val="clear" w:color="auto" w:fill="FFFFFF"/>
        </w:rPr>
      </w:pPr>
      <w:r w:rsidRPr="00636C7D">
        <w:rPr>
          <w:rFonts w:ascii="Arial" w:hAnsi="Arial" w:cs="Arial"/>
          <w:color w:val="000000"/>
          <w:sz w:val="22"/>
          <w:szCs w:val="22"/>
          <w:shd w:val="clear" w:color="auto" w:fill="FFFFFF"/>
        </w:rPr>
        <w:t xml:space="preserve">In collaboration with our partners, DHHS provides essential services to improve the health, </w:t>
      </w:r>
      <w:proofErr w:type="gramStart"/>
      <w:r w:rsidRPr="00636C7D">
        <w:rPr>
          <w:rFonts w:ascii="Arial" w:hAnsi="Arial" w:cs="Arial"/>
          <w:color w:val="000000"/>
          <w:sz w:val="22"/>
          <w:szCs w:val="22"/>
          <w:shd w:val="clear" w:color="auto" w:fill="FFFFFF"/>
        </w:rPr>
        <w:t>safety</w:t>
      </w:r>
      <w:proofErr w:type="gramEnd"/>
      <w:r w:rsidRPr="00636C7D">
        <w:rPr>
          <w:rFonts w:ascii="Arial" w:hAnsi="Arial" w:cs="Arial"/>
          <w:color w:val="000000"/>
          <w:sz w:val="22"/>
          <w:szCs w:val="22"/>
          <w:shd w:val="clear" w:color="auto" w:fill="FFFFFF"/>
        </w:rPr>
        <w:t xml:space="preserve"> and well-being of all North Carolinians. The vision of DHHS is to advance innovative solutions that foster independence, improve </w:t>
      </w:r>
      <w:proofErr w:type="gramStart"/>
      <w:r w:rsidRPr="00636C7D">
        <w:rPr>
          <w:rFonts w:ascii="Arial" w:hAnsi="Arial" w:cs="Arial"/>
          <w:color w:val="000000"/>
          <w:sz w:val="22"/>
          <w:szCs w:val="22"/>
          <w:shd w:val="clear" w:color="auto" w:fill="FFFFFF"/>
        </w:rPr>
        <w:t>health</w:t>
      </w:r>
      <w:proofErr w:type="gramEnd"/>
      <w:r w:rsidRPr="00636C7D">
        <w:rPr>
          <w:rFonts w:ascii="Arial" w:hAnsi="Arial" w:cs="Arial"/>
          <w:color w:val="000000"/>
          <w:sz w:val="22"/>
          <w:szCs w:val="22"/>
          <w:shd w:val="clear" w:color="auto" w:fill="FFFFFF"/>
        </w:rPr>
        <w:t xml:space="preserve"> and promote well-being for all North Carolinians. To advance its mission and vision, DHHS has articulated the following strategic goals:</w:t>
      </w:r>
    </w:p>
    <w:p w14:paraId="558FA711" w14:textId="7D9EF8F5" w:rsidR="001E7C9A" w:rsidRPr="00636C7D" w:rsidRDefault="001E7C9A" w:rsidP="00C04CE7">
      <w:pPr>
        <w:pStyle w:val="ListParagraph"/>
        <w:numPr>
          <w:ilvl w:val="0"/>
          <w:numId w:val="19"/>
        </w:numPr>
        <w:shd w:val="clear" w:color="auto" w:fill="FFFFFF"/>
        <w:spacing w:before="100" w:beforeAutospacing="1" w:after="100" w:afterAutospacing="1"/>
        <w:rPr>
          <w:rFonts w:ascii="Arial" w:hAnsi="Arial" w:cs="Arial"/>
          <w:color w:val="000000"/>
          <w:sz w:val="22"/>
          <w:szCs w:val="22"/>
          <w:shd w:val="clear" w:color="auto" w:fill="FFFFFF"/>
        </w:rPr>
      </w:pPr>
      <w:r w:rsidRPr="00636C7D">
        <w:rPr>
          <w:rFonts w:ascii="Arial" w:hAnsi="Arial" w:cs="Arial"/>
          <w:color w:val="000000"/>
          <w:sz w:val="22"/>
          <w:szCs w:val="22"/>
          <w:shd w:val="clear" w:color="auto" w:fill="FFFFFF"/>
        </w:rPr>
        <w:t>Advance health equity by reducing disparities in opportunity and outcomes for historically marginalized populations within DHHS and across the state.</w:t>
      </w:r>
    </w:p>
    <w:p w14:paraId="03092626" w14:textId="383193B0" w:rsidR="001E7C9A" w:rsidRPr="00636C7D" w:rsidRDefault="001E7C9A" w:rsidP="00C04CE7">
      <w:pPr>
        <w:pStyle w:val="ListParagraph"/>
        <w:numPr>
          <w:ilvl w:val="0"/>
          <w:numId w:val="19"/>
        </w:numPr>
        <w:shd w:val="clear" w:color="auto" w:fill="FFFFFF"/>
        <w:spacing w:before="100" w:beforeAutospacing="1" w:after="100" w:afterAutospacing="1"/>
        <w:rPr>
          <w:rFonts w:ascii="Arial" w:hAnsi="Arial" w:cs="Arial"/>
          <w:color w:val="000000"/>
          <w:sz w:val="22"/>
          <w:szCs w:val="22"/>
          <w:shd w:val="clear" w:color="auto" w:fill="FFFFFF"/>
        </w:rPr>
      </w:pPr>
      <w:r w:rsidRPr="00636C7D">
        <w:rPr>
          <w:rFonts w:ascii="Arial" w:hAnsi="Arial" w:cs="Arial"/>
          <w:color w:val="000000"/>
          <w:sz w:val="22"/>
          <w:szCs w:val="22"/>
          <w:shd w:val="clear" w:color="auto" w:fill="FFFFFF"/>
        </w:rPr>
        <w:t xml:space="preserve">Help North Carolinians end the pandemic, control the spread of COVID-19, recover stronger, and be prepared for future public health crises with an emphasis on initiatives serving those communities most impacted.  </w:t>
      </w:r>
    </w:p>
    <w:p w14:paraId="110933A9" w14:textId="16A310D8" w:rsidR="001E7C9A" w:rsidRPr="00636C7D" w:rsidRDefault="001E7C9A" w:rsidP="00C04CE7">
      <w:pPr>
        <w:pStyle w:val="ListParagraph"/>
        <w:numPr>
          <w:ilvl w:val="0"/>
          <w:numId w:val="19"/>
        </w:numPr>
        <w:shd w:val="clear" w:color="auto" w:fill="FFFFFF"/>
        <w:spacing w:before="100" w:beforeAutospacing="1" w:after="100" w:afterAutospacing="1"/>
        <w:rPr>
          <w:rFonts w:ascii="Arial" w:hAnsi="Arial" w:cs="Arial"/>
          <w:color w:val="000000"/>
          <w:sz w:val="22"/>
          <w:szCs w:val="22"/>
          <w:shd w:val="clear" w:color="auto" w:fill="FFFFFF"/>
        </w:rPr>
      </w:pPr>
      <w:r w:rsidRPr="00636C7D">
        <w:rPr>
          <w:rFonts w:ascii="Arial" w:hAnsi="Arial" w:cs="Arial"/>
          <w:color w:val="000000"/>
          <w:sz w:val="22"/>
          <w:szCs w:val="22"/>
          <w:shd w:val="clear" w:color="auto" w:fill="FFFFFF"/>
        </w:rPr>
        <w:t>Build an innovative, coordinated, and whole-person — physical, mental, and social health — centered system that addresses both medical and non-medical drivers of health.</w:t>
      </w:r>
    </w:p>
    <w:p w14:paraId="290F822F" w14:textId="60FBA139" w:rsidR="001E7C9A" w:rsidRPr="00636C7D" w:rsidRDefault="001E7C9A" w:rsidP="00C04CE7">
      <w:pPr>
        <w:pStyle w:val="ListParagraph"/>
        <w:numPr>
          <w:ilvl w:val="0"/>
          <w:numId w:val="19"/>
        </w:numPr>
        <w:shd w:val="clear" w:color="auto" w:fill="FFFFFF"/>
        <w:spacing w:before="100" w:beforeAutospacing="1" w:after="100" w:afterAutospacing="1"/>
        <w:rPr>
          <w:rFonts w:ascii="Arial" w:hAnsi="Arial" w:cs="Arial"/>
          <w:color w:val="000000"/>
          <w:sz w:val="22"/>
          <w:szCs w:val="22"/>
          <w:shd w:val="clear" w:color="auto" w:fill="FFFFFF"/>
        </w:rPr>
      </w:pPr>
      <w:r w:rsidRPr="00636C7D">
        <w:rPr>
          <w:rFonts w:ascii="Arial" w:hAnsi="Arial" w:cs="Arial"/>
          <w:color w:val="000000"/>
          <w:sz w:val="22"/>
          <w:szCs w:val="22"/>
          <w:shd w:val="clear" w:color="auto" w:fill="FFFFFF"/>
        </w:rPr>
        <w:t xml:space="preserve">Turn the tide on North Carolina’s opioid and substance use crisis.  </w:t>
      </w:r>
    </w:p>
    <w:p w14:paraId="530220DC" w14:textId="09B7C8CC" w:rsidR="001E7C9A" w:rsidRPr="00636C7D" w:rsidRDefault="001E7C9A" w:rsidP="00C04CE7">
      <w:pPr>
        <w:pStyle w:val="ListParagraph"/>
        <w:numPr>
          <w:ilvl w:val="0"/>
          <w:numId w:val="19"/>
        </w:numPr>
        <w:shd w:val="clear" w:color="auto" w:fill="FFFFFF"/>
        <w:spacing w:before="100" w:beforeAutospacing="1" w:after="100" w:afterAutospacing="1"/>
        <w:rPr>
          <w:rFonts w:ascii="Arial" w:hAnsi="Arial" w:cs="Arial"/>
          <w:color w:val="000000"/>
          <w:sz w:val="22"/>
          <w:szCs w:val="22"/>
          <w:shd w:val="clear" w:color="auto" w:fill="FFFFFF"/>
        </w:rPr>
      </w:pPr>
      <w:r w:rsidRPr="00636C7D">
        <w:rPr>
          <w:rFonts w:ascii="Arial" w:hAnsi="Arial" w:cs="Arial"/>
          <w:color w:val="000000"/>
          <w:sz w:val="22"/>
          <w:szCs w:val="22"/>
          <w:shd w:val="clear" w:color="auto" w:fill="FFFFFF"/>
        </w:rPr>
        <w:t xml:space="preserve">Improve child and family well-being so all children </w:t>
      </w:r>
      <w:proofErr w:type="gramStart"/>
      <w:r w:rsidRPr="00636C7D">
        <w:rPr>
          <w:rFonts w:ascii="Arial" w:hAnsi="Arial" w:cs="Arial"/>
          <w:color w:val="000000"/>
          <w:sz w:val="22"/>
          <w:szCs w:val="22"/>
          <w:shd w:val="clear" w:color="auto" w:fill="FFFFFF"/>
        </w:rPr>
        <w:t>have the opportunity to</w:t>
      </w:r>
      <w:proofErr w:type="gramEnd"/>
      <w:r w:rsidRPr="00636C7D">
        <w:rPr>
          <w:rFonts w:ascii="Arial" w:hAnsi="Arial" w:cs="Arial"/>
          <w:color w:val="000000"/>
          <w:sz w:val="22"/>
          <w:szCs w:val="22"/>
          <w:shd w:val="clear" w:color="auto" w:fill="FFFFFF"/>
        </w:rPr>
        <w:t xml:space="preserve"> develop to their full potential and thrive.</w:t>
      </w:r>
    </w:p>
    <w:p w14:paraId="13B38552" w14:textId="30650331" w:rsidR="001E7C9A" w:rsidRPr="00636C7D" w:rsidRDefault="001E7C9A" w:rsidP="00C04CE7">
      <w:pPr>
        <w:pStyle w:val="ListParagraph"/>
        <w:numPr>
          <w:ilvl w:val="0"/>
          <w:numId w:val="19"/>
        </w:numPr>
        <w:shd w:val="clear" w:color="auto" w:fill="FFFFFF"/>
        <w:spacing w:before="100" w:beforeAutospacing="1" w:after="100" w:afterAutospacing="1"/>
        <w:rPr>
          <w:rFonts w:ascii="Arial" w:hAnsi="Arial" w:cs="Arial"/>
          <w:color w:val="000000"/>
          <w:sz w:val="22"/>
          <w:szCs w:val="22"/>
          <w:shd w:val="clear" w:color="auto" w:fill="FFFFFF"/>
        </w:rPr>
      </w:pPr>
      <w:r w:rsidRPr="00636C7D">
        <w:rPr>
          <w:rFonts w:ascii="Arial" w:hAnsi="Arial" w:cs="Arial"/>
          <w:color w:val="000000"/>
          <w:sz w:val="22"/>
          <w:szCs w:val="22"/>
          <w:shd w:val="clear" w:color="auto" w:fill="FFFFFF"/>
        </w:rPr>
        <w:t xml:space="preserve">Support individuals with disabilities and older adults in leading safe, healthy, and fulfilling lives. </w:t>
      </w:r>
    </w:p>
    <w:p w14:paraId="690E55C1" w14:textId="44754F3E" w:rsidR="001E7C9A" w:rsidRPr="00636C7D" w:rsidRDefault="001E7C9A" w:rsidP="00C04CE7">
      <w:pPr>
        <w:pStyle w:val="ListParagraph"/>
        <w:numPr>
          <w:ilvl w:val="0"/>
          <w:numId w:val="19"/>
        </w:numPr>
        <w:shd w:val="clear" w:color="auto" w:fill="FFFFFF"/>
        <w:spacing w:before="100" w:beforeAutospacing="1" w:after="100" w:afterAutospacing="1"/>
        <w:rPr>
          <w:rFonts w:ascii="Arial" w:hAnsi="Arial" w:cs="Arial"/>
          <w:color w:val="000000"/>
          <w:sz w:val="22"/>
          <w:szCs w:val="22"/>
          <w:shd w:val="clear" w:color="auto" w:fill="FFFFFF"/>
        </w:rPr>
      </w:pPr>
      <w:r w:rsidRPr="00636C7D">
        <w:rPr>
          <w:rFonts w:ascii="Arial" w:hAnsi="Arial" w:cs="Arial"/>
          <w:color w:val="000000"/>
          <w:sz w:val="22"/>
          <w:szCs w:val="22"/>
          <w:shd w:val="clear" w:color="auto" w:fill="FFFFFF"/>
        </w:rPr>
        <w:t>Achieve operational excellence by living our values — belonging, joy, people-focused, proactive communication, stewardship, teamwork, and transparency.</w:t>
      </w:r>
    </w:p>
    <w:p w14:paraId="562CC8BF" w14:textId="2297BEED" w:rsidR="00F6261C" w:rsidRPr="00636C7D" w:rsidRDefault="001E7C9A" w:rsidP="009557C4">
      <w:pPr>
        <w:shd w:val="clear" w:color="auto" w:fill="FFFFFF"/>
        <w:spacing w:before="100" w:beforeAutospacing="1" w:after="100" w:afterAutospacing="1"/>
        <w:ind w:left="360"/>
        <w:rPr>
          <w:rFonts w:ascii="Arial" w:hAnsi="Arial" w:cs="Arial"/>
          <w:color w:val="000000"/>
          <w:sz w:val="22"/>
          <w:szCs w:val="22"/>
        </w:rPr>
      </w:pPr>
      <w:r w:rsidRPr="00636C7D">
        <w:rPr>
          <w:rFonts w:ascii="Arial" w:hAnsi="Arial" w:cs="Arial"/>
          <w:color w:val="000000"/>
          <w:sz w:val="22"/>
          <w:szCs w:val="22"/>
          <w:shd w:val="clear" w:color="auto" w:fill="FFFFFF"/>
        </w:rPr>
        <w:t xml:space="preserve">Within DHHS, the mission of the division of Mental Health, Developmental Disabilities, and Substance Abuse Services is to provide quality support to achieve self-determination for individuals with intellectual </w:t>
      </w:r>
      <w:r w:rsidRPr="00636C7D">
        <w:rPr>
          <w:rFonts w:ascii="Arial" w:hAnsi="Arial" w:cs="Arial"/>
          <w:color w:val="000000"/>
          <w:sz w:val="22"/>
          <w:szCs w:val="22"/>
          <w:shd w:val="clear" w:color="auto" w:fill="FFFFFF"/>
        </w:rPr>
        <w:lastRenderedPageBreak/>
        <w:t xml:space="preserve">and/or developmental disabilities and quality services to promote treatment and recovery for individuals with mental illness and substance use disorders. Justice involved individuals with behavioral health needs face multiple challenges in accessing treatment and other services, adversely affecting life chances for them and their </w:t>
      </w:r>
      <w:r w:rsidR="00497C03" w:rsidRPr="00636C7D">
        <w:rPr>
          <w:rFonts w:ascii="Arial" w:hAnsi="Arial" w:cs="Arial"/>
          <w:color w:val="000000"/>
          <w:sz w:val="22"/>
          <w:szCs w:val="22"/>
          <w:shd w:val="clear" w:color="auto" w:fill="FFFFFF"/>
        </w:rPr>
        <w:t>family’s</w:t>
      </w:r>
      <w:r w:rsidRPr="00636C7D">
        <w:rPr>
          <w:rFonts w:ascii="Arial" w:hAnsi="Arial" w:cs="Arial"/>
          <w:color w:val="000000"/>
          <w:sz w:val="22"/>
          <w:szCs w:val="22"/>
          <w:shd w:val="clear" w:color="auto" w:fill="FFFFFF"/>
        </w:rPr>
        <w:t xml:space="preserve"> long term.  </w:t>
      </w:r>
    </w:p>
    <w:p w14:paraId="46939111" w14:textId="6CAD638F" w:rsidR="00762CAC" w:rsidRPr="00636C7D" w:rsidRDefault="0003533C" w:rsidP="00C04CE7">
      <w:pPr>
        <w:pStyle w:val="Heading1"/>
        <w:numPr>
          <w:ilvl w:val="0"/>
          <w:numId w:val="4"/>
        </w:numPr>
        <w:spacing w:before="120" w:after="120"/>
        <w:rPr>
          <w:rFonts w:cs="Arial"/>
          <w:sz w:val="22"/>
          <w:szCs w:val="22"/>
        </w:rPr>
      </w:pPr>
      <w:r w:rsidRPr="00636C7D">
        <w:rPr>
          <w:rFonts w:cs="Arial"/>
          <w:sz w:val="22"/>
          <w:szCs w:val="22"/>
        </w:rPr>
        <w:t>ELIGIBILITY</w:t>
      </w:r>
    </w:p>
    <w:p w14:paraId="76CB9586" w14:textId="151EEF72" w:rsidR="007D5B7F" w:rsidRDefault="00FD2DDC" w:rsidP="00FD2DDC">
      <w:pPr>
        <w:ind w:left="360"/>
        <w:rPr>
          <w:rFonts w:ascii="Arial" w:hAnsi="Arial" w:cs="Arial"/>
          <w:sz w:val="22"/>
          <w:szCs w:val="22"/>
        </w:rPr>
      </w:pPr>
      <w:r>
        <w:rPr>
          <w:rFonts w:ascii="Arial" w:hAnsi="Arial" w:cs="Arial"/>
          <w:sz w:val="22"/>
          <w:szCs w:val="22"/>
        </w:rPr>
        <w:t>Eligible applicants are community-based mental health providers.</w:t>
      </w:r>
    </w:p>
    <w:p w14:paraId="5ED4AD0C" w14:textId="1FFF8DE3" w:rsidR="00FD2DDC" w:rsidRDefault="00FD2DDC" w:rsidP="00FD2DDC">
      <w:pPr>
        <w:ind w:left="360"/>
        <w:rPr>
          <w:rFonts w:ascii="Arial" w:hAnsi="Arial" w:cs="Arial"/>
          <w:sz w:val="22"/>
          <w:szCs w:val="22"/>
        </w:rPr>
      </w:pPr>
    </w:p>
    <w:p w14:paraId="29F2FFDA" w14:textId="3EF914D3" w:rsidR="00FD2DDC" w:rsidRPr="00FD2DDC" w:rsidRDefault="00FD2DDC" w:rsidP="00FD2DDC">
      <w:pPr>
        <w:ind w:left="360"/>
        <w:rPr>
          <w:rFonts w:ascii="Arial" w:hAnsi="Arial" w:cs="Arial"/>
          <w:sz w:val="22"/>
          <w:szCs w:val="22"/>
        </w:rPr>
      </w:pPr>
      <w:r>
        <w:rPr>
          <w:rFonts w:ascii="Arial" w:hAnsi="Arial" w:cs="Arial"/>
          <w:sz w:val="22"/>
          <w:szCs w:val="22"/>
        </w:rPr>
        <w:t>Applicants must demonstrate that they are able to provide the service specifications and standards set forth in this RFA.  Award recipients must meet all applicable regulations and policies.</w:t>
      </w:r>
    </w:p>
    <w:p w14:paraId="3E400C0B" w14:textId="77777777" w:rsidR="001E7C9A" w:rsidRPr="00636C7D" w:rsidRDefault="001E7C9A" w:rsidP="00497C03">
      <w:pPr>
        <w:pStyle w:val="ListParagraph"/>
        <w:rPr>
          <w:rFonts w:ascii="Arial" w:hAnsi="Arial" w:cs="Arial"/>
          <w:sz w:val="22"/>
          <w:szCs w:val="22"/>
        </w:rPr>
      </w:pPr>
    </w:p>
    <w:p w14:paraId="5BD7A33B" w14:textId="3AAA557F" w:rsidR="002C407A" w:rsidRPr="00636C7D" w:rsidRDefault="002C407A" w:rsidP="00C04CE7">
      <w:pPr>
        <w:pStyle w:val="Heading1"/>
        <w:numPr>
          <w:ilvl w:val="0"/>
          <w:numId w:val="4"/>
        </w:numPr>
        <w:spacing w:before="120" w:after="120"/>
        <w:rPr>
          <w:rFonts w:cs="Arial"/>
          <w:sz w:val="22"/>
          <w:szCs w:val="22"/>
        </w:rPr>
      </w:pPr>
      <w:r w:rsidRPr="00636C7D">
        <w:rPr>
          <w:rFonts w:cs="Arial"/>
          <w:sz w:val="22"/>
          <w:szCs w:val="22"/>
        </w:rPr>
        <w:t>AWARD INFORMATION</w:t>
      </w:r>
    </w:p>
    <w:p w14:paraId="400E69C0" w14:textId="59BB1578" w:rsidR="00762CAC" w:rsidRPr="00636C7D" w:rsidRDefault="00762CAC" w:rsidP="00C04CE7">
      <w:pPr>
        <w:pStyle w:val="ListParagraph"/>
        <w:numPr>
          <w:ilvl w:val="0"/>
          <w:numId w:val="8"/>
        </w:numPr>
        <w:rPr>
          <w:rFonts w:ascii="Arial" w:hAnsi="Arial" w:cs="Arial"/>
          <w:sz w:val="22"/>
          <w:szCs w:val="22"/>
        </w:rPr>
      </w:pPr>
      <w:r w:rsidRPr="00636C7D">
        <w:rPr>
          <w:rFonts w:ascii="Arial" w:hAnsi="Arial" w:cs="Arial"/>
          <w:sz w:val="22"/>
          <w:szCs w:val="22"/>
        </w:rPr>
        <w:t>Funding Methodology</w:t>
      </w:r>
      <w:r w:rsidR="005C01F5" w:rsidRPr="00636C7D">
        <w:rPr>
          <w:rFonts w:ascii="Arial" w:hAnsi="Arial" w:cs="Arial"/>
          <w:sz w:val="22"/>
          <w:szCs w:val="22"/>
        </w:rPr>
        <w:t>:</w:t>
      </w:r>
    </w:p>
    <w:p w14:paraId="4E0C2E16" w14:textId="77777777" w:rsidR="00CF3775" w:rsidRPr="00636C7D" w:rsidRDefault="00CF3775" w:rsidP="00CF3775">
      <w:pPr>
        <w:rPr>
          <w:rFonts w:ascii="Arial" w:hAnsi="Arial" w:cs="Arial"/>
          <w:sz w:val="22"/>
          <w:szCs w:val="22"/>
        </w:rPr>
      </w:pPr>
    </w:p>
    <w:p w14:paraId="4450ECC4" w14:textId="77777777" w:rsidR="00CF3775" w:rsidRPr="00636C7D" w:rsidRDefault="00CF3775" w:rsidP="00CF3775">
      <w:pPr>
        <w:ind w:firstLine="720"/>
        <w:rPr>
          <w:rFonts w:ascii="Arial" w:hAnsi="Arial" w:cs="Arial"/>
          <w:sz w:val="22"/>
          <w:szCs w:val="22"/>
        </w:rPr>
      </w:pPr>
      <w:r w:rsidRPr="00636C7D">
        <w:rPr>
          <w:rFonts w:ascii="Arial" w:hAnsi="Arial" w:cs="Arial"/>
          <w:b/>
          <w:bCs/>
          <w:sz w:val="22"/>
          <w:szCs w:val="22"/>
        </w:rPr>
        <w:t>Maximum Award Amount:</w:t>
      </w:r>
    </w:p>
    <w:p w14:paraId="6F97EED2" w14:textId="6FDDE68F" w:rsidR="00CF3775" w:rsidRPr="00636C7D" w:rsidRDefault="00CF3775" w:rsidP="00CF3775">
      <w:pPr>
        <w:ind w:firstLine="720"/>
        <w:rPr>
          <w:rFonts w:ascii="Arial" w:hAnsi="Arial" w:cs="Arial"/>
          <w:sz w:val="22"/>
          <w:szCs w:val="22"/>
        </w:rPr>
      </w:pPr>
      <w:r w:rsidRPr="00636C7D">
        <w:rPr>
          <w:rFonts w:ascii="Arial" w:hAnsi="Arial" w:cs="Arial"/>
          <w:sz w:val="22"/>
          <w:szCs w:val="22"/>
        </w:rPr>
        <w:t xml:space="preserve">The </w:t>
      </w:r>
      <w:r w:rsidR="00DF31B1" w:rsidRPr="00636C7D">
        <w:rPr>
          <w:rFonts w:ascii="Arial" w:hAnsi="Arial" w:cs="Arial"/>
          <w:sz w:val="22"/>
          <w:szCs w:val="22"/>
        </w:rPr>
        <w:t>m</w:t>
      </w:r>
      <w:r w:rsidRPr="00636C7D">
        <w:rPr>
          <w:rFonts w:ascii="Arial" w:hAnsi="Arial" w:cs="Arial"/>
          <w:sz w:val="22"/>
          <w:szCs w:val="22"/>
        </w:rPr>
        <w:t>aximum total award for each applicant is</w:t>
      </w:r>
      <w:r w:rsidR="00D66852">
        <w:rPr>
          <w:rFonts w:ascii="Arial" w:hAnsi="Arial" w:cs="Arial"/>
          <w:sz w:val="22"/>
          <w:szCs w:val="22"/>
        </w:rPr>
        <w:t xml:space="preserve"> $550,000</w:t>
      </w:r>
    </w:p>
    <w:p w14:paraId="5D803E7F" w14:textId="77777777" w:rsidR="00CF3775" w:rsidRPr="00636C7D" w:rsidRDefault="00CF3775" w:rsidP="00CF3775">
      <w:pPr>
        <w:pStyle w:val="ListParagraph"/>
        <w:rPr>
          <w:rFonts w:ascii="Arial" w:hAnsi="Arial" w:cs="Arial"/>
          <w:sz w:val="22"/>
          <w:szCs w:val="22"/>
        </w:rPr>
      </w:pPr>
    </w:p>
    <w:p w14:paraId="03FBB66E" w14:textId="679EE9BF" w:rsidR="00762CAC" w:rsidRPr="00636C7D" w:rsidRDefault="00762CAC" w:rsidP="00C04CE7">
      <w:pPr>
        <w:pStyle w:val="ListParagraph"/>
        <w:numPr>
          <w:ilvl w:val="0"/>
          <w:numId w:val="8"/>
        </w:numPr>
        <w:rPr>
          <w:rFonts w:ascii="Arial" w:hAnsi="Arial" w:cs="Arial"/>
          <w:sz w:val="22"/>
          <w:szCs w:val="22"/>
        </w:rPr>
      </w:pPr>
      <w:r w:rsidRPr="00636C7D">
        <w:rPr>
          <w:rFonts w:ascii="Arial" w:hAnsi="Arial" w:cs="Arial"/>
          <w:sz w:val="22"/>
          <w:szCs w:val="22"/>
        </w:rPr>
        <w:t>Estimated # of Awardees</w:t>
      </w:r>
      <w:r w:rsidR="005C01F5" w:rsidRPr="00636C7D">
        <w:rPr>
          <w:rFonts w:ascii="Arial" w:hAnsi="Arial" w:cs="Arial"/>
          <w:sz w:val="22"/>
          <w:szCs w:val="22"/>
        </w:rPr>
        <w:t>:</w:t>
      </w:r>
      <w:r w:rsidRPr="00636C7D">
        <w:rPr>
          <w:rFonts w:ascii="Arial" w:hAnsi="Arial" w:cs="Arial"/>
          <w:sz w:val="22"/>
          <w:szCs w:val="22"/>
        </w:rPr>
        <w:t xml:space="preserve"> </w:t>
      </w:r>
      <w:r w:rsidR="00D66852">
        <w:rPr>
          <w:rFonts w:ascii="Arial" w:hAnsi="Arial" w:cs="Arial"/>
          <w:sz w:val="22"/>
          <w:szCs w:val="22"/>
        </w:rPr>
        <w:t>6</w:t>
      </w:r>
    </w:p>
    <w:p w14:paraId="0FA7848C" w14:textId="66B3D417" w:rsidR="00EF03D8" w:rsidRPr="00636C7D" w:rsidRDefault="00202425" w:rsidP="00EF03D8">
      <w:pPr>
        <w:pStyle w:val="ListParagraph"/>
        <w:rPr>
          <w:rFonts w:ascii="Arial" w:hAnsi="Arial" w:cs="Arial"/>
          <w:sz w:val="22"/>
          <w:szCs w:val="22"/>
        </w:rPr>
      </w:pPr>
      <w:r w:rsidRPr="00636C7D">
        <w:rPr>
          <w:rFonts w:ascii="Arial" w:hAnsi="Arial" w:cs="Arial"/>
          <w:sz w:val="22"/>
          <w:szCs w:val="22"/>
        </w:rPr>
        <w:br/>
      </w:r>
    </w:p>
    <w:p w14:paraId="6A925EF8" w14:textId="793394DA" w:rsidR="00762CAC" w:rsidRPr="00636C7D" w:rsidRDefault="00762CAC" w:rsidP="00C04CE7">
      <w:pPr>
        <w:pStyle w:val="ListParagraph"/>
        <w:numPr>
          <w:ilvl w:val="0"/>
          <w:numId w:val="8"/>
        </w:numPr>
        <w:rPr>
          <w:rFonts w:ascii="Arial" w:hAnsi="Arial" w:cs="Arial"/>
          <w:sz w:val="22"/>
          <w:szCs w:val="22"/>
        </w:rPr>
      </w:pPr>
      <w:r w:rsidRPr="00636C7D">
        <w:rPr>
          <w:rFonts w:ascii="Arial" w:hAnsi="Arial" w:cs="Arial"/>
          <w:sz w:val="22"/>
          <w:szCs w:val="22"/>
        </w:rPr>
        <w:t>Indirect Cost</w:t>
      </w:r>
      <w:r w:rsidR="00C14C85" w:rsidRPr="00636C7D">
        <w:rPr>
          <w:rFonts w:ascii="Arial" w:hAnsi="Arial" w:cs="Arial"/>
          <w:sz w:val="22"/>
          <w:szCs w:val="22"/>
        </w:rPr>
        <w:t>s</w:t>
      </w:r>
      <w:r w:rsidR="005C01F5" w:rsidRPr="00636C7D">
        <w:rPr>
          <w:rFonts w:ascii="Arial" w:hAnsi="Arial" w:cs="Arial"/>
          <w:sz w:val="22"/>
          <w:szCs w:val="22"/>
        </w:rPr>
        <w:t>:</w:t>
      </w:r>
    </w:p>
    <w:p w14:paraId="264D422C" w14:textId="77777777" w:rsidR="003856D4" w:rsidRPr="00636C7D" w:rsidRDefault="003856D4" w:rsidP="003856D4">
      <w:pPr>
        <w:pStyle w:val="ListParagraph"/>
        <w:rPr>
          <w:rFonts w:ascii="Arial" w:hAnsi="Arial" w:cs="Arial"/>
          <w:sz w:val="22"/>
          <w:szCs w:val="22"/>
        </w:rPr>
      </w:pPr>
      <w:r w:rsidRPr="00636C7D">
        <w:rPr>
          <w:rFonts w:ascii="Arial" w:hAnsi="Arial" w:cs="Arial"/>
          <w:sz w:val="22"/>
          <w:szCs w:val="22"/>
        </w:rPr>
        <w:t>The selected organization may request up to 10% in indirect costs on the modified total direct</w:t>
      </w:r>
    </w:p>
    <w:p w14:paraId="4B3F2E83" w14:textId="0A89A689" w:rsidR="00880DE7" w:rsidRPr="00636C7D" w:rsidRDefault="003856D4" w:rsidP="003856D4">
      <w:pPr>
        <w:pStyle w:val="ListParagraph"/>
        <w:rPr>
          <w:rFonts w:ascii="Arial" w:hAnsi="Arial" w:cs="Arial"/>
          <w:sz w:val="22"/>
          <w:szCs w:val="22"/>
        </w:rPr>
      </w:pPr>
      <w:r w:rsidRPr="00636C7D">
        <w:rPr>
          <w:rFonts w:ascii="Arial" w:hAnsi="Arial" w:cs="Arial"/>
          <w:sz w:val="22"/>
          <w:szCs w:val="22"/>
        </w:rPr>
        <w:t>costs (unless a higher indirect cost rate has been approved</w:t>
      </w:r>
      <w:r w:rsidR="005C01F5" w:rsidRPr="00636C7D">
        <w:rPr>
          <w:rFonts w:ascii="Arial" w:hAnsi="Arial" w:cs="Arial"/>
          <w:sz w:val="22"/>
          <w:szCs w:val="22"/>
        </w:rPr>
        <w:t xml:space="preserve"> by a cognizant agency</w:t>
      </w:r>
      <w:r w:rsidRPr="00636C7D">
        <w:rPr>
          <w:rFonts w:ascii="Arial" w:hAnsi="Arial" w:cs="Arial"/>
          <w:sz w:val="22"/>
          <w:szCs w:val="22"/>
        </w:rPr>
        <w:t>).</w:t>
      </w:r>
      <w:r w:rsidR="005C01F5" w:rsidRPr="00636C7D">
        <w:rPr>
          <w:rFonts w:ascii="Arial" w:hAnsi="Arial" w:cs="Arial"/>
          <w:sz w:val="22"/>
          <w:szCs w:val="22"/>
        </w:rPr>
        <w:t xml:space="preserve"> The letter of approval must be submitted with your application.</w:t>
      </w:r>
      <w:r w:rsidRPr="00636C7D">
        <w:rPr>
          <w:rFonts w:ascii="Arial" w:hAnsi="Arial" w:cs="Arial"/>
          <w:sz w:val="22"/>
          <w:szCs w:val="22"/>
        </w:rPr>
        <w:t xml:space="preserve"> These costs are included as part</w:t>
      </w:r>
      <w:r w:rsidR="005C01F5" w:rsidRPr="00636C7D">
        <w:rPr>
          <w:rFonts w:ascii="Arial" w:hAnsi="Arial" w:cs="Arial"/>
          <w:sz w:val="22"/>
          <w:szCs w:val="22"/>
        </w:rPr>
        <w:t xml:space="preserve"> </w:t>
      </w:r>
      <w:r w:rsidRPr="00636C7D">
        <w:rPr>
          <w:rFonts w:ascii="Arial" w:hAnsi="Arial" w:cs="Arial"/>
          <w:sz w:val="22"/>
          <w:szCs w:val="22"/>
        </w:rPr>
        <w:t>of the total amount awarded.</w:t>
      </w:r>
      <w:r w:rsidR="00202425" w:rsidRPr="00636C7D">
        <w:rPr>
          <w:rFonts w:ascii="Arial" w:hAnsi="Arial" w:cs="Arial"/>
          <w:sz w:val="22"/>
          <w:szCs w:val="22"/>
        </w:rPr>
        <w:br/>
      </w:r>
    </w:p>
    <w:p w14:paraId="48CBD43A" w14:textId="5810AD25" w:rsidR="00762CAC" w:rsidRPr="00636C7D" w:rsidRDefault="00762CAC" w:rsidP="00C04CE7">
      <w:pPr>
        <w:pStyle w:val="ListParagraph"/>
        <w:numPr>
          <w:ilvl w:val="0"/>
          <w:numId w:val="8"/>
        </w:numPr>
        <w:rPr>
          <w:rFonts w:ascii="Arial" w:hAnsi="Arial" w:cs="Arial"/>
          <w:sz w:val="22"/>
          <w:szCs w:val="22"/>
        </w:rPr>
      </w:pPr>
      <w:r w:rsidRPr="00636C7D">
        <w:rPr>
          <w:rFonts w:ascii="Arial" w:hAnsi="Arial" w:cs="Arial"/>
          <w:sz w:val="22"/>
          <w:szCs w:val="22"/>
        </w:rPr>
        <w:t>Limitations and Restrictions</w:t>
      </w:r>
      <w:r w:rsidR="005C01F5" w:rsidRPr="00636C7D">
        <w:rPr>
          <w:rFonts w:ascii="Arial" w:hAnsi="Arial" w:cs="Arial"/>
          <w:sz w:val="22"/>
          <w:szCs w:val="22"/>
        </w:rPr>
        <w:t>:</w:t>
      </w:r>
    </w:p>
    <w:p w14:paraId="207C94EE" w14:textId="0D96B951" w:rsidR="00CB0573" w:rsidRPr="00636C7D" w:rsidRDefault="00CB0573" w:rsidP="00CB0573">
      <w:pPr>
        <w:pStyle w:val="ListParagraph"/>
        <w:rPr>
          <w:rFonts w:ascii="Arial" w:hAnsi="Arial" w:cs="Arial"/>
          <w:sz w:val="22"/>
          <w:szCs w:val="22"/>
        </w:rPr>
      </w:pPr>
      <w:r w:rsidRPr="00636C7D">
        <w:rPr>
          <w:rFonts w:ascii="Arial" w:hAnsi="Arial" w:cs="Arial"/>
          <w:sz w:val="22"/>
          <w:szCs w:val="22"/>
        </w:rPr>
        <w:t>Grant funds must be utilized in North Carolina. Funds are reimbursed on an expenditure basis. No lump sum</w:t>
      </w:r>
      <w:r w:rsidR="005C01F5" w:rsidRPr="00636C7D">
        <w:rPr>
          <w:rFonts w:ascii="Arial" w:hAnsi="Arial" w:cs="Arial"/>
          <w:sz w:val="22"/>
          <w:szCs w:val="22"/>
        </w:rPr>
        <w:t>, upfront</w:t>
      </w:r>
      <w:r w:rsidRPr="00636C7D">
        <w:rPr>
          <w:rFonts w:ascii="Arial" w:hAnsi="Arial" w:cs="Arial"/>
          <w:sz w:val="22"/>
          <w:szCs w:val="22"/>
        </w:rPr>
        <w:t xml:space="preserve"> payments will be provided.</w:t>
      </w:r>
    </w:p>
    <w:p w14:paraId="666A2ED3" w14:textId="77777777" w:rsidR="00CB0573" w:rsidRPr="00636C7D" w:rsidRDefault="00CB0573" w:rsidP="00CB0573">
      <w:pPr>
        <w:pStyle w:val="ListParagraph"/>
        <w:rPr>
          <w:rFonts w:ascii="Arial" w:hAnsi="Arial" w:cs="Arial"/>
          <w:sz w:val="22"/>
          <w:szCs w:val="22"/>
        </w:rPr>
      </w:pPr>
    </w:p>
    <w:p w14:paraId="33968782" w14:textId="6010AAB4" w:rsidR="00CB0573" w:rsidRPr="00636C7D" w:rsidRDefault="00CB0573" w:rsidP="00CB0573">
      <w:pPr>
        <w:pStyle w:val="ListParagraph"/>
        <w:rPr>
          <w:rFonts w:ascii="Arial" w:hAnsi="Arial" w:cs="Arial"/>
          <w:sz w:val="22"/>
          <w:szCs w:val="22"/>
        </w:rPr>
      </w:pPr>
      <w:r w:rsidRPr="00636C7D">
        <w:rPr>
          <w:rFonts w:ascii="Arial" w:hAnsi="Arial" w:cs="Arial"/>
          <w:sz w:val="22"/>
          <w:szCs w:val="22"/>
        </w:rPr>
        <w:t xml:space="preserve">Grant funds awarded are </w:t>
      </w:r>
      <w:r w:rsidRPr="00636C7D">
        <w:rPr>
          <w:rFonts w:ascii="Arial" w:hAnsi="Arial" w:cs="Arial"/>
          <w:b/>
          <w:bCs/>
          <w:sz w:val="22"/>
          <w:szCs w:val="22"/>
        </w:rPr>
        <w:t>one-time only funds</w:t>
      </w:r>
      <w:r w:rsidRPr="00636C7D">
        <w:rPr>
          <w:rFonts w:ascii="Arial" w:hAnsi="Arial" w:cs="Arial"/>
          <w:sz w:val="22"/>
          <w:szCs w:val="22"/>
        </w:rPr>
        <w:t xml:space="preserve"> and may not be carried forward beyond </w:t>
      </w:r>
      <w:r w:rsidR="00F52952" w:rsidRPr="00636C7D">
        <w:rPr>
          <w:rFonts w:ascii="Arial" w:hAnsi="Arial" w:cs="Arial"/>
          <w:sz w:val="22"/>
          <w:szCs w:val="22"/>
        </w:rPr>
        <w:t>March 15</w:t>
      </w:r>
      <w:r w:rsidR="005C01F5" w:rsidRPr="00636C7D">
        <w:rPr>
          <w:rFonts w:ascii="Arial" w:hAnsi="Arial" w:cs="Arial"/>
          <w:sz w:val="22"/>
          <w:szCs w:val="22"/>
        </w:rPr>
        <w:t>,</w:t>
      </w:r>
      <w:r w:rsidRPr="00636C7D">
        <w:rPr>
          <w:rFonts w:ascii="Arial" w:hAnsi="Arial" w:cs="Arial"/>
          <w:sz w:val="22"/>
          <w:szCs w:val="22"/>
        </w:rPr>
        <w:t xml:space="preserve"> 202</w:t>
      </w:r>
      <w:r w:rsidR="00A2689A" w:rsidRPr="00636C7D">
        <w:rPr>
          <w:rFonts w:ascii="Arial" w:hAnsi="Arial" w:cs="Arial"/>
          <w:sz w:val="22"/>
          <w:szCs w:val="22"/>
        </w:rPr>
        <w:t>3</w:t>
      </w:r>
      <w:r w:rsidR="005C01F5" w:rsidRPr="00636C7D">
        <w:rPr>
          <w:rFonts w:ascii="Arial" w:hAnsi="Arial" w:cs="Arial"/>
          <w:sz w:val="22"/>
          <w:szCs w:val="22"/>
        </w:rPr>
        <w:t>.</w:t>
      </w:r>
      <w:r w:rsidRPr="00636C7D">
        <w:rPr>
          <w:rFonts w:ascii="Arial" w:hAnsi="Arial" w:cs="Arial"/>
          <w:sz w:val="22"/>
          <w:szCs w:val="22"/>
        </w:rPr>
        <w:t xml:space="preserve"> Opportunities for extending the program will be advertised 6 months before the end date, based on availability of funds. </w:t>
      </w:r>
    </w:p>
    <w:p w14:paraId="24AB648F" w14:textId="77777777" w:rsidR="00F52952" w:rsidRPr="00636C7D" w:rsidRDefault="00F52952" w:rsidP="00CB0573">
      <w:pPr>
        <w:pStyle w:val="ListParagraph"/>
        <w:rPr>
          <w:rFonts w:ascii="Arial" w:hAnsi="Arial" w:cs="Arial"/>
          <w:sz w:val="22"/>
          <w:szCs w:val="22"/>
        </w:rPr>
      </w:pPr>
    </w:p>
    <w:p w14:paraId="4C3BEC3B" w14:textId="00162626" w:rsidR="00CB0573" w:rsidRPr="00636C7D" w:rsidRDefault="00CB0573" w:rsidP="00A2689A">
      <w:pPr>
        <w:pStyle w:val="ListParagraph"/>
        <w:rPr>
          <w:rFonts w:ascii="Arial" w:hAnsi="Arial" w:cs="Arial"/>
          <w:sz w:val="22"/>
          <w:szCs w:val="22"/>
        </w:rPr>
      </w:pPr>
      <w:r w:rsidRPr="00636C7D">
        <w:rPr>
          <w:rFonts w:ascii="Arial" w:hAnsi="Arial" w:cs="Arial"/>
          <w:sz w:val="22"/>
          <w:szCs w:val="22"/>
        </w:rPr>
        <w:t>Funds may not be used to purchase vehicles or pay down existing</w:t>
      </w:r>
      <w:r w:rsidR="00A2689A" w:rsidRPr="00636C7D">
        <w:rPr>
          <w:rFonts w:ascii="Arial" w:hAnsi="Arial" w:cs="Arial"/>
          <w:sz w:val="22"/>
          <w:szCs w:val="22"/>
        </w:rPr>
        <w:t xml:space="preserve"> </w:t>
      </w:r>
      <w:r w:rsidRPr="00636C7D">
        <w:rPr>
          <w:rFonts w:ascii="Arial" w:hAnsi="Arial" w:cs="Arial"/>
          <w:sz w:val="22"/>
          <w:szCs w:val="22"/>
        </w:rPr>
        <w:t xml:space="preserve">mortgages and/or other loans. Funds may not be used for construction of new facilities. </w:t>
      </w:r>
      <w:r w:rsidR="00890D2D" w:rsidRPr="00636C7D">
        <w:rPr>
          <w:rFonts w:ascii="Arial" w:hAnsi="Arial" w:cs="Arial"/>
          <w:sz w:val="22"/>
          <w:szCs w:val="22"/>
        </w:rPr>
        <w:t>Incentives or contingency management is not allowed.</w:t>
      </w:r>
      <w:r w:rsidR="00C14C85" w:rsidRPr="00636C7D">
        <w:rPr>
          <w:rFonts w:ascii="Arial" w:hAnsi="Arial" w:cs="Arial"/>
          <w:sz w:val="22"/>
          <w:szCs w:val="22"/>
        </w:rPr>
        <w:br/>
      </w:r>
    </w:p>
    <w:p w14:paraId="73F2737A" w14:textId="432B2322" w:rsidR="00762CAC" w:rsidRPr="00636C7D" w:rsidRDefault="00762CAC" w:rsidP="00C04CE7">
      <w:pPr>
        <w:pStyle w:val="ListParagraph"/>
        <w:numPr>
          <w:ilvl w:val="0"/>
          <w:numId w:val="8"/>
        </w:numPr>
        <w:rPr>
          <w:rFonts w:ascii="Arial" w:hAnsi="Arial" w:cs="Arial"/>
          <w:sz w:val="22"/>
          <w:szCs w:val="22"/>
        </w:rPr>
      </w:pPr>
      <w:r w:rsidRPr="00636C7D">
        <w:rPr>
          <w:rFonts w:ascii="Arial" w:hAnsi="Arial" w:cs="Arial"/>
          <w:sz w:val="22"/>
          <w:szCs w:val="22"/>
        </w:rPr>
        <w:t>Cost Sharing or Matching</w:t>
      </w:r>
    </w:p>
    <w:p w14:paraId="68EFAE49" w14:textId="66B0D96F" w:rsidR="00DD162C" w:rsidRPr="00636C7D" w:rsidRDefault="00DD162C" w:rsidP="00DD162C">
      <w:pPr>
        <w:pStyle w:val="ListParagraph"/>
        <w:rPr>
          <w:rFonts w:ascii="Arial" w:hAnsi="Arial" w:cs="Arial"/>
          <w:sz w:val="22"/>
          <w:szCs w:val="22"/>
        </w:rPr>
      </w:pPr>
      <w:r w:rsidRPr="00636C7D">
        <w:rPr>
          <w:rFonts w:ascii="Arial" w:hAnsi="Arial" w:cs="Arial"/>
          <w:sz w:val="22"/>
          <w:szCs w:val="22"/>
        </w:rPr>
        <w:t>There is no Cost Sharing or Matching</w:t>
      </w:r>
      <w:r w:rsidR="00C14C85" w:rsidRPr="00636C7D">
        <w:rPr>
          <w:rFonts w:ascii="Arial" w:hAnsi="Arial" w:cs="Arial"/>
          <w:sz w:val="22"/>
          <w:szCs w:val="22"/>
        </w:rPr>
        <w:t xml:space="preserve"> requirement</w:t>
      </w:r>
      <w:r w:rsidRPr="00636C7D">
        <w:rPr>
          <w:rFonts w:ascii="Arial" w:hAnsi="Arial" w:cs="Arial"/>
          <w:sz w:val="22"/>
          <w:szCs w:val="22"/>
        </w:rPr>
        <w:t xml:space="preserve"> associated with this grant.</w:t>
      </w:r>
      <w:r w:rsidR="00C14C85" w:rsidRPr="00636C7D">
        <w:rPr>
          <w:rFonts w:ascii="Arial" w:hAnsi="Arial" w:cs="Arial"/>
          <w:sz w:val="22"/>
          <w:szCs w:val="22"/>
        </w:rPr>
        <w:br/>
      </w:r>
    </w:p>
    <w:p w14:paraId="2DE01991" w14:textId="77777777" w:rsidR="003856D4" w:rsidRPr="00636C7D" w:rsidRDefault="00762CAC" w:rsidP="00C04CE7">
      <w:pPr>
        <w:pStyle w:val="ListParagraph"/>
        <w:numPr>
          <w:ilvl w:val="0"/>
          <w:numId w:val="8"/>
        </w:numPr>
        <w:rPr>
          <w:rFonts w:ascii="Arial" w:hAnsi="Arial" w:cs="Arial"/>
          <w:sz w:val="22"/>
          <w:szCs w:val="22"/>
        </w:rPr>
      </w:pPr>
      <w:r w:rsidRPr="00636C7D">
        <w:rPr>
          <w:rFonts w:ascii="Arial" w:hAnsi="Arial" w:cs="Arial"/>
          <w:sz w:val="22"/>
          <w:szCs w:val="22"/>
        </w:rPr>
        <w:t>Allowable Cost</w:t>
      </w:r>
      <w:r w:rsidR="00C14C85" w:rsidRPr="00636C7D">
        <w:rPr>
          <w:rFonts w:ascii="Arial" w:hAnsi="Arial" w:cs="Arial"/>
          <w:sz w:val="22"/>
          <w:szCs w:val="22"/>
        </w:rPr>
        <w:t>s</w:t>
      </w:r>
    </w:p>
    <w:p w14:paraId="567245E6" w14:textId="741735A3" w:rsidR="00762CAC" w:rsidRPr="00636C7D" w:rsidRDefault="003856D4" w:rsidP="003856D4">
      <w:pPr>
        <w:pStyle w:val="ListParagraph"/>
        <w:rPr>
          <w:rFonts w:ascii="Arial" w:hAnsi="Arial" w:cs="Arial"/>
          <w:sz w:val="22"/>
          <w:szCs w:val="22"/>
        </w:rPr>
      </w:pPr>
      <w:r w:rsidRPr="00636C7D">
        <w:rPr>
          <w:rFonts w:ascii="Arial" w:hAnsi="Arial" w:cs="Arial"/>
          <w:sz w:val="22"/>
          <w:szCs w:val="22"/>
        </w:rPr>
        <w:t>Allowable and appropriate costs must be necessary and reasonable to provide the services.</w:t>
      </w:r>
      <w:r w:rsidR="0090283D" w:rsidRPr="00636C7D">
        <w:rPr>
          <w:rFonts w:ascii="Arial" w:hAnsi="Arial" w:cs="Arial"/>
          <w:sz w:val="22"/>
          <w:szCs w:val="22"/>
        </w:rPr>
        <w:t xml:space="preserve"> For more information about specifically </w:t>
      </w:r>
      <w:r w:rsidR="0023637A" w:rsidRPr="00636C7D">
        <w:rPr>
          <w:rFonts w:ascii="Arial" w:hAnsi="Arial" w:cs="Arial"/>
          <w:sz w:val="22"/>
          <w:szCs w:val="22"/>
        </w:rPr>
        <w:t>un</w:t>
      </w:r>
      <w:r w:rsidR="0090283D" w:rsidRPr="00636C7D">
        <w:rPr>
          <w:rFonts w:ascii="Arial" w:hAnsi="Arial" w:cs="Arial"/>
          <w:sz w:val="22"/>
          <w:szCs w:val="22"/>
        </w:rPr>
        <w:t>allow</w:t>
      </w:r>
      <w:r w:rsidR="0023637A" w:rsidRPr="00636C7D">
        <w:rPr>
          <w:rFonts w:ascii="Arial" w:hAnsi="Arial" w:cs="Arial"/>
          <w:sz w:val="22"/>
          <w:szCs w:val="22"/>
        </w:rPr>
        <w:t>able</w:t>
      </w:r>
      <w:r w:rsidR="0090283D" w:rsidRPr="00636C7D">
        <w:rPr>
          <w:rFonts w:ascii="Arial" w:hAnsi="Arial" w:cs="Arial"/>
          <w:sz w:val="22"/>
          <w:szCs w:val="22"/>
        </w:rPr>
        <w:t xml:space="preserve"> costs, please see the </w:t>
      </w:r>
      <w:r w:rsidR="0023637A" w:rsidRPr="00636C7D">
        <w:rPr>
          <w:rFonts w:ascii="Arial" w:hAnsi="Arial" w:cs="Arial"/>
          <w:sz w:val="22"/>
          <w:szCs w:val="22"/>
        </w:rPr>
        <w:t xml:space="preserve">DOJ Financial Guide at </w:t>
      </w:r>
      <w:hyperlink r:id="rId14" w:history="1">
        <w:r w:rsidR="00FA701E" w:rsidRPr="00636C7D">
          <w:rPr>
            <w:rStyle w:val="Hyperlink"/>
            <w:rFonts w:ascii="Arial" w:hAnsi="Arial" w:cs="Arial"/>
            <w:sz w:val="22"/>
            <w:szCs w:val="22"/>
          </w:rPr>
          <w:t>https://www.ojp.gov/funding/financialguidedoj/overview</w:t>
        </w:r>
      </w:hyperlink>
      <w:r w:rsidR="00FA701E" w:rsidRPr="00636C7D">
        <w:rPr>
          <w:rFonts w:ascii="Arial" w:hAnsi="Arial" w:cs="Arial"/>
          <w:sz w:val="22"/>
          <w:szCs w:val="22"/>
        </w:rPr>
        <w:t>.</w:t>
      </w:r>
      <w:r w:rsidR="00C14C85" w:rsidRPr="00636C7D">
        <w:rPr>
          <w:rFonts w:ascii="Arial" w:hAnsi="Arial" w:cs="Arial"/>
          <w:sz w:val="22"/>
          <w:szCs w:val="22"/>
        </w:rPr>
        <w:br/>
      </w:r>
    </w:p>
    <w:p w14:paraId="37450DCD" w14:textId="6B94042C" w:rsidR="00762CAC" w:rsidRPr="00636C7D" w:rsidRDefault="007533C6" w:rsidP="00C04CE7">
      <w:pPr>
        <w:pStyle w:val="ListParagraph"/>
        <w:numPr>
          <w:ilvl w:val="0"/>
          <w:numId w:val="8"/>
        </w:numPr>
        <w:rPr>
          <w:rFonts w:ascii="Arial" w:hAnsi="Arial" w:cs="Arial"/>
          <w:sz w:val="22"/>
          <w:szCs w:val="22"/>
        </w:rPr>
      </w:pPr>
      <w:r w:rsidRPr="00636C7D">
        <w:rPr>
          <w:rFonts w:ascii="Arial" w:hAnsi="Arial" w:cs="Arial"/>
          <w:sz w:val="22"/>
          <w:szCs w:val="22"/>
        </w:rPr>
        <w:t>Sustainability</w:t>
      </w:r>
    </w:p>
    <w:p w14:paraId="129F7FE3" w14:textId="552479E4" w:rsidR="00EC1619" w:rsidRPr="00636C7D" w:rsidRDefault="007533C6" w:rsidP="007533C6">
      <w:pPr>
        <w:ind w:left="720"/>
        <w:rPr>
          <w:rFonts w:ascii="Arial" w:hAnsi="Arial" w:cs="Arial"/>
          <w:sz w:val="22"/>
          <w:szCs w:val="22"/>
        </w:rPr>
      </w:pPr>
      <w:r w:rsidRPr="00636C7D">
        <w:rPr>
          <w:rFonts w:ascii="Arial" w:hAnsi="Arial" w:cs="Arial"/>
          <w:sz w:val="22"/>
          <w:szCs w:val="22"/>
        </w:rPr>
        <w:t>All projects must show ability to create systems and processes that promote sustainability of the project/efforts being funded. Sustainability is defined as the ability of the project to maintain whatever improvements are created during the grant’s term by providing evidence of administrative, programmatic, technological, policy, and/or fiscal arrangements beyond the expiration of grant funding.</w:t>
      </w:r>
    </w:p>
    <w:p w14:paraId="5ACAF8BA" w14:textId="77777777" w:rsidR="00EC1619" w:rsidRPr="00636C7D" w:rsidRDefault="00EC1619" w:rsidP="005D6286">
      <w:pPr>
        <w:rPr>
          <w:rFonts w:ascii="Arial" w:hAnsi="Arial" w:cs="Arial"/>
          <w:sz w:val="22"/>
          <w:szCs w:val="22"/>
        </w:rPr>
      </w:pPr>
    </w:p>
    <w:p w14:paraId="186B3223" w14:textId="636F19B7" w:rsidR="00B06C87" w:rsidRPr="00636C7D" w:rsidRDefault="00B06C87" w:rsidP="007533C6">
      <w:pPr>
        <w:ind w:left="720"/>
        <w:rPr>
          <w:rFonts w:ascii="Arial" w:hAnsi="Arial" w:cs="Arial"/>
          <w:sz w:val="22"/>
          <w:szCs w:val="22"/>
        </w:rPr>
      </w:pPr>
    </w:p>
    <w:p w14:paraId="34A31D9A" w14:textId="08F637F5" w:rsidR="003F4265" w:rsidRPr="00636C7D" w:rsidRDefault="00106085" w:rsidP="00C04CE7">
      <w:pPr>
        <w:pStyle w:val="ListParagraph"/>
        <w:numPr>
          <w:ilvl w:val="0"/>
          <w:numId w:val="7"/>
        </w:numPr>
        <w:spacing w:after="120"/>
        <w:rPr>
          <w:rFonts w:ascii="Arial" w:hAnsi="Arial" w:cs="Arial"/>
          <w:b/>
          <w:sz w:val="22"/>
          <w:szCs w:val="22"/>
          <w:u w:val="single"/>
        </w:rPr>
      </w:pPr>
      <w:r w:rsidRPr="00636C7D">
        <w:rPr>
          <w:rFonts w:ascii="Arial" w:hAnsi="Arial" w:cs="Arial"/>
          <w:b/>
          <w:sz w:val="22"/>
          <w:szCs w:val="22"/>
          <w:u w:val="single"/>
        </w:rPr>
        <w:t>SOURCE OF FUNDS AND PASS THROUGH REQUIREMENTS</w:t>
      </w:r>
    </w:p>
    <w:p w14:paraId="38F221E8" w14:textId="51C0DB35" w:rsidR="002C0476" w:rsidRPr="00636C7D" w:rsidRDefault="002C0476" w:rsidP="007D5B7F">
      <w:pPr>
        <w:ind w:firstLine="720"/>
        <w:rPr>
          <w:rFonts w:ascii="Arial" w:hAnsi="Arial" w:cs="Arial"/>
          <w:sz w:val="22"/>
          <w:szCs w:val="22"/>
        </w:rPr>
      </w:pPr>
      <w:r w:rsidRPr="00636C7D">
        <w:rPr>
          <w:rFonts w:ascii="Arial" w:hAnsi="Arial" w:cs="Arial"/>
          <w:sz w:val="22"/>
          <w:szCs w:val="22"/>
        </w:rPr>
        <w:t>Federal Award Identification Number:</w:t>
      </w:r>
      <w:r w:rsidR="008E6A28" w:rsidRPr="00636C7D">
        <w:rPr>
          <w:rFonts w:ascii="Arial" w:hAnsi="Arial" w:cs="Arial"/>
          <w:sz w:val="22"/>
          <w:szCs w:val="22"/>
        </w:rPr>
        <w:t xml:space="preserve"> B09SM082621-01</w:t>
      </w:r>
    </w:p>
    <w:p w14:paraId="3C0B8C6F" w14:textId="77777777" w:rsidR="002C0476" w:rsidRPr="00636C7D" w:rsidRDefault="002C0476" w:rsidP="007D5B7F">
      <w:pPr>
        <w:ind w:firstLine="720"/>
        <w:rPr>
          <w:rFonts w:ascii="Arial" w:hAnsi="Arial" w:cs="Arial"/>
          <w:sz w:val="22"/>
          <w:szCs w:val="22"/>
        </w:rPr>
      </w:pPr>
      <w:r w:rsidRPr="00636C7D">
        <w:rPr>
          <w:rFonts w:ascii="Arial" w:hAnsi="Arial" w:cs="Arial"/>
          <w:sz w:val="22"/>
          <w:szCs w:val="22"/>
        </w:rPr>
        <w:t>Federal Award Date: September 1, 2021</w:t>
      </w:r>
    </w:p>
    <w:p w14:paraId="22175F49" w14:textId="00A00F84" w:rsidR="002C0476" w:rsidRPr="00636C7D" w:rsidRDefault="002C0476" w:rsidP="007D5B7F">
      <w:pPr>
        <w:ind w:firstLine="720"/>
        <w:rPr>
          <w:rFonts w:ascii="Arial" w:hAnsi="Arial" w:cs="Arial"/>
          <w:sz w:val="22"/>
          <w:szCs w:val="22"/>
        </w:rPr>
      </w:pPr>
      <w:r w:rsidRPr="00636C7D">
        <w:rPr>
          <w:rFonts w:ascii="Arial" w:hAnsi="Arial" w:cs="Arial"/>
          <w:sz w:val="22"/>
          <w:szCs w:val="22"/>
        </w:rPr>
        <w:t xml:space="preserve">Subaward Period of Performance: </w:t>
      </w:r>
      <w:r w:rsidR="007D5B7F" w:rsidRPr="00636C7D">
        <w:rPr>
          <w:rFonts w:ascii="Arial" w:hAnsi="Arial" w:cs="Arial"/>
          <w:sz w:val="22"/>
          <w:szCs w:val="22"/>
        </w:rPr>
        <w:t>Ju</w:t>
      </w:r>
      <w:r w:rsidR="00636C7D" w:rsidRPr="00636C7D">
        <w:rPr>
          <w:rFonts w:ascii="Arial" w:hAnsi="Arial" w:cs="Arial"/>
          <w:sz w:val="22"/>
          <w:szCs w:val="22"/>
        </w:rPr>
        <w:t>ly</w:t>
      </w:r>
      <w:r w:rsidR="007D5B7F" w:rsidRPr="00636C7D">
        <w:rPr>
          <w:rFonts w:ascii="Arial" w:hAnsi="Arial" w:cs="Arial"/>
          <w:sz w:val="22"/>
          <w:szCs w:val="22"/>
        </w:rPr>
        <w:t xml:space="preserve"> 1</w:t>
      </w:r>
      <w:r w:rsidRPr="00636C7D">
        <w:rPr>
          <w:rFonts w:ascii="Arial" w:hAnsi="Arial" w:cs="Arial"/>
          <w:sz w:val="22"/>
          <w:szCs w:val="22"/>
        </w:rPr>
        <w:t>, 2022 – March 15, 2023</w:t>
      </w:r>
    </w:p>
    <w:p w14:paraId="75AF28A4" w14:textId="5F84BED6" w:rsidR="002C0476" w:rsidRPr="00636C7D" w:rsidRDefault="002C0476" w:rsidP="007D5B7F">
      <w:pPr>
        <w:ind w:firstLine="720"/>
        <w:rPr>
          <w:rFonts w:ascii="Arial" w:hAnsi="Arial" w:cs="Arial"/>
          <w:sz w:val="22"/>
          <w:szCs w:val="22"/>
        </w:rPr>
      </w:pPr>
      <w:r w:rsidRPr="00636C7D">
        <w:rPr>
          <w:rFonts w:ascii="Arial" w:hAnsi="Arial" w:cs="Arial"/>
          <w:sz w:val="22"/>
          <w:szCs w:val="22"/>
        </w:rPr>
        <w:t>Amount of Federal Funds Obligated by this Action: $</w:t>
      </w:r>
      <w:r w:rsidR="007D5B7F" w:rsidRPr="00636C7D">
        <w:rPr>
          <w:rFonts w:ascii="Arial" w:hAnsi="Arial" w:cs="Arial"/>
          <w:sz w:val="22"/>
          <w:szCs w:val="22"/>
        </w:rPr>
        <w:t xml:space="preserve"> </w:t>
      </w:r>
      <w:r w:rsidR="00D66852">
        <w:rPr>
          <w:rFonts w:ascii="Arial" w:hAnsi="Arial" w:cs="Arial"/>
          <w:sz w:val="22"/>
          <w:szCs w:val="22"/>
        </w:rPr>
        <w:t>3,062,500</w:t>
      </w:r>
    </w:p>
    <w:p w14:paraId="5BB71376" w14:textId="68226D1B" w:rsidR="002C0476" w:rsidRPr="00636C7D" w:rsidRDefault="002C0476" w:rsidP="007D5B7F">
      <w:pPr>
        <w:ind w:firstLine="720"/>
        <w:rPr>
          <w:rFonts w:ascii="Arial" w:hAnsi="Arial" w:cs="Arial"/>
          <w:sz w:val="22"/>
          <w:szCs w:val="22"/>
        </w:rPr>
      </w:pPr>
      <w:r w:rsidRPr="00636C7D">
        <w:rPr>
          <w:rFonts w:ascii="Arial" w:hAnsi="Arial" w:cs="Arial"/>
          <w:sz w:val="22"/>
          <w:szCs w:val="22"/>
        </w:rPr>
        <w:t xml:space="preserve">Total Amount of Federal Funds Obligated to the Subrecipient: </w:t>
      </w:r>
      <w:r w:rsidR="00D66852">
        <w:rPr>
          <w:rFonts w:ascii="Arial" w:hAnsi="Arial" w:cs="Arial"/>
          <w:sz w:val="22"/>
          <w:szCs w:val="22"/>
        </w:rPr>
        <w:t xml:space="preserve">Up to </w:t>
      </w:r>
      <w:r w:rsidRPr="00636C7D">
        <w:rPr>
          <w:rFonts w:ascii="Arial" w:hAnsi="Arial" w:cs="Arial"/>
          <w:sz w:val="22"/>
          <w:szCs w:val="22"/>
        </w:rPr>
        <w:t>$</w:t>
      </w:r>
      <w:r w:rsidR="007D5B7F" w:rsidRPr="00636C7D">
        <w:rPr>
          <w:rFonts w:ascii="Arial" w:hAnsi="Arial" w:cs="Arial"/>
          <w:sz w:val="22"/>
          <w:szCs w:val="22"/>
        </w:rPr>
        <w:t>5</w:t>
      </w:r>
      <w:r w:rsidR="00D66852">
        <w:rPr>
          <w:rFonts w:ascii="Arial" w:hAnsi="Arial" w:cs="Arial"/>
          <w:sz w:val="22"/>
          <w:szCs w:val="22"/>
        </w:rPr>
        <w:t>50</w:t>
      </w:r>
      <w:r w:rsidR="007D5B7F" w:rsidRPr="00636C7D">
        <w:rPr>
          <w:rFonts w:ascii="Arial" w:hAnsi="Arial" w:cs="Arial"/>
          <w:sz w:val="22"/>
          <w:szCs w:val="22"/>
        </w:rPr>
        <w:t>,000</w:t>
      </w:r>
      <w:r w:rsidRPr="00636C7D">
        <w:rPr>
          <w:rFonts w:ascii="Arial" w:hAnsi="Arial" w:cs="Arial"/>
          <w:sz w:val="22"/>
          <w:szCs w:val="22"/>
        </w:rPr>
        <w:t xml:space="preserve"> per site</w:t>
      </w:r>
    </w:p>
    <w:p w14:paraId="197287B0" w14:textId="17C10C5D" w:rsidR="002C0476" w:rsidRPr="00636C7D" w:rsidRDefault="002C0476" w:rsidP="007D5B7F">
      <w:pPr>
        <w:ind w:firstLine="720"/>
        <w:rPr>
          <w:rFonts w:ascii="Arial" w:hAnsi="Arial" w:cs="Arial"/>
          <w:sz w:val="22"/>
          <w:szCs w:val="22"/>
        </w:rPr>
      </w:pPr>
      <w:r w:rsidRPr="00636C7D">
        <w:rPr>
          <w:rFonts w:ascii="Arial" w:hAnsi="Arial" w:cs="Arial"/>
          <w:sz w:val="22"/>
          <w:szCs w:val="22"/>
        </w:rPr>
        <w:t>Total Amount of the Federal Award: $</w:t>
      </w:r>
      <w:r w:rsidR="008E6A28" w:rsidRPr="00636C7D">
        <w:rPr>
          <w:rFonts w:ascii="Arial" w:hAnsi="Arial" w:cs="Arial"/>
          <w:sz w:val="22"/>
          <w:szCs w:val="22"/>
        </w:rPr>
        <w:t>24,046,721</w:t>
      </w:r>
    </w:p>
    <w:p w14:paraId="5EF905BC" w14:textId="6C390272" w:rsidR="003F4265" w:rsidRPr="00636C7D" w:rsidRDefault="002C0476" w:rsidP="007D5B7F">
      <w:pPr>
        <w:ind w:left="720"/>
        <w:rPr>
          <w:rFonts w:ascii="Arial" w:hAnsi="Arial" w:cs="Arial"/>
          <w:sz w:val="22"/>
          <w:szCs w:val="22"/>
        </w:rPr>
      </w:pPr>
      <w:r w:rsidRPr="00636C7D">
        <w:rPr>
          <w:rFonts w:ascii="Arial" w:hAnsi="Arial" w:cs="Arial"/>
          <w:sz w:val="22"/>
          <w:szCs w:val="22"/>
        </w:rPr>
        <w:t>Federal Award Project Description: “The MHBG program allows states and territories to plan, implement and evaluate</w:t>
      </w:r>
      <w:r w:rsidR="007D5B7F" w:rsidRPr="00636C7D">
        <w:rPr>
          <w:rFonts w:ascii="Arial" w:hAnsi="Arial" w:cs="Arial"/>
          <w:sz w:val="22"/>
          <w:szCs w:val="22"/>
        </w:rPr>
        <w:t xml:space="preserve"> </w:t>
      </w:r>
      <w:r w:rsidRPr="00636C7D">
        <w:rPr>
          <w:rFonts w:ascii="Arial" w:hAnsi="Arial" w:cs="Arial"/>
          <w:sz w:val="22"/>
          <w:szCs w:val="22"/>
        </w:rPr>
        <w:t>activities to prevent, treat and help more people recover from serious mental illness</w:t>
      </w:r>
    </w:p>
    <w:p w14:paraId="082D0BB5" w14:textId="77777777" w:rsidR="002C0476" w:rsidRPr="00636C7D" w:rsidRDefault="002C0476" w:rsidP="002C0476">
      <w:pPr>
        <w:rPr>
          <w:rFonts w:ascii="Arial" w:hAnsi="Arial" w:cs="Arial"/>
          <w:sz w:val="22"/>
          <w:szCs w:val="22"/>
        </w:rPr>
      </w:pPr>
    </w:p>
    <w:p w14:paraId="6C8254B8" w14:textId="77777777" w:rsidR="003F4265" w:rsidRPr="00636C7D" w:rsidRDefault="003F4265" w:rsidP="00106085">
      <w:pPr>
        <w:rPr>
          <w:rFonts w:ascii="Arial" w:hAnsi="Arial" w:cs="Arial"/>
          <w:sz w:val="22"/>
          <w:szCs w:val="22"/>
        </w:rPr>
      </w:pPr>
    </w:p>
    <w:p w14:paraId="2BDB0625" w14:textId="6D9D666B" w:rsidR="003F4265" w:rsidRPr="00636C7D" w:rsidRDefault="00925C59" w:rsidP="00C04CE7">
      <w:pPr>
        <w:pStyle w:val="ListParagraph"/>
        <w:numPr>
          <w:ilvl w:val="0"/>
          <w:numId w:val="7"/>
        </w:numPr>
        <w:spacing w:after="120"/>
        <w:rPr>
          <w:rFonts w:ascii="Arial" w:hAnsi="Arial" w:cs="Arial"/>
          <w:b/>
          <w:sz w:val="22"/>
          <w:szCs w:val="22"/>
          <w:u w:val="single"/>
        </w:rPr>
      </w:pPr>
      <w:r w:rsidRPr="00636C7D">
        <w:rPr>
          <w:rFonts w:ascii="Arial" w:hAnsi="Arial" w:cs="Arial"/>
          <w:b/>
          <w:sz w:val="22"/>
          <w:szCs w:val="22"/>
          <w:u w:val="single"/>
        </w:rPr>
        <w:t>FEDERAL FUNDING ACCOUNTABILITY AND TRANSPARENCY ACT</w:t>
      </w:r>
      <w:r w:rsidR="003F4265" w:rsidRPr="00636C7D">
        <w:rPr>
          <w:rFonts w:ascii="Arial" w:hAnsi="Arial" w:cs="Arial"/>
          <w:b/>
          <w:sz w:val="22"/>
          <w:szCs w:val="22"/>
          <w:u w:val="single"/>
        </w:rPr>
        <w:t xml:space="preserve"> (FFATA)</w:t>
      </w:r>
    </w:p>
    <w:p w14:paraId="395A569D" w14:textId="0D9D75F6" w:rsidR="003F4265" w:rsidRPr="00636C7D" w:rsidRDefault="003F4265" w:rsidP="007D5B7F">
      <w:pPr>
        <w:pStyle w:val="Default"/>
        <w:ind w:left="720"/>
        <w:rPr>
          <w:rFonts w:ascii="Arial" w:hAnsi="Arial" w:cs="Arial"/>
          <w:b/>
          <w:sz w:val="22"/>
          <w:szCs w:val="22"/>
          <w:u w:val="single"/>
        </w:rPr>
      </w:pPr>
      <w:r w:rsidRPr="00636C7D">
        <w:rPr>
          <w:rFonts w:ascii="Arial" w:hAnsi="Arial" w:cs="Arial"/>
          <w:sz w:val="22"/>
          <w:szCs w:val="22"/>
        </w:rPr>
        <w:t xml:space="preserve">As a subrecipient of federal funds, each selected grant recipient will be required to provide certain information required by the Federal Funding Accountability and Transparency Act (FFATA), including the organization’s DUNS number. Please see </w:t>
      </w:r>
      <w:hyperlink r:id="rId15" w:history="1">
        <w:r w:rsidRPr="00636C7D">
          <w:rPr>
            <w:rStyle w:val="Hyperlink"/>
            <w:rFonts w:ascii="Arial" w:hAnsi="Arial" w:cs="Arial"/>
            <w:sz w:val="22"/>
            <w:szCs w:val="22"/>
          </w:rPr>
          <w:t>https://fedgov.dnb.com/webform</w:t>
        </w:r>
      </w:hyperlink>
      <w:r w:rsidRPr="00636C7D">
        <w:rPr>
          <w:rFonts w:ascii="Arial" w:hAnsi="Arial" w:cs="Arial"/>
          <w:sz w:val="22"/>
          <w:szCs w:val="22"/>
        </w:rPr>
        <w:t xml:space="preserve"> for free registration.  Additional information about FFATA is available at </w:t>
      </w:r>
      <w:hyperlink r:id="rId16" w:history="1">
        <w:r w:rsidRPr="00636C7D">
          <w:rPr>
            <w:rStyle w:val="Hyperlink"/>
            <w:rFonts w:ascii="Arial" w:hAnsi="Arial" w:cs="Arial"/>
            <w:sz w:val="22"/>
            <w:szCs w:val="22"/>
          </w:rPr>
          <w:t>https://www.fsrs.gov/</w:t>
        </w:r>
      </w:hyperlink>
      <w:r w:rsidRPr="00636C7D">
        <w:rPr>
          <w:rFonts w:ascii="Arial" w:hAnsi="Arial" w:cs="Arial"/>
          <w:sz w:val="22"/>
          <w:szCs w:val="22"/>
        </w:rPr>
        <w:t xml:space="preserve">. </w:t>
      </w:r>
    </w:p>
    <w:p w14:paraId="77FD8929" w14:textId="77777777" w:rsidR="002C407A" w:rsidRPr="00636C7D" w:rsidRDefault="002C407A" w:rsidP="0018084C">
      <w:pPr>
        <w:rPr>
          <w:rFonts w:ascii="Arial" w:hAnsi="Arial" w:cs="Arial"/>
          <w:sz w:val="22"/>
          <w:szCs w:val="22"/>
        </w:rPr>
      </w:pPr>
    </w:p>
    <w:p w14:paraId="6D30AE19" w14:textId="6A3EFEE6" w:rsidR="002C407A" w:rsidRPr="00636C7D" w:rsidRDefault="002C407A" w:rsidP="00C04CE7">
      <w:pPr>
        <w:pStyle w:val="Heading1"/>
        <w:numPr>
          <w:ilvl w:val="0"/>
          <w:numId w:val="4"/>
        </w:numPr>
        <w:spacing w:before="120" w:after="120"/>
        <w:rPr>
          <w:rFonts w:cs="Arial"/>
          <w:sz w:val="22"/>
          <w:szCs w:val="22"/>
        </w:rPr>
      </w:pPr>
      <w:r w:rsidRPr="00636C7D">
        <w:rPr>
          <w:rFonts w:cs="Arial"/>
          <w:sz w:val="22"/>
          <w:szCs w:val="22"/>
        </w:rPr>
        <w:t>DEFINITIONS, ACRONYMS AND ABBREVIATIONS</w:t>
      </w:r>
    </w:p>
    <w:p w14:paraId="7CEB975A" w14:textId="66F14A27" w:rsidR="00FE13AF" w:rsidRPr="00636C7D" w:rsidRDefault="00FE13AF" w:rsidP="00944F9B">
      <w:pPr>
        <w:pStyle w:val="Default"/>
        <w:rPr>
          <w:rFonts w:ascii="Arial" w:hAnsi="Arial" w:cs="Arial"/>
          <w:sz w:val="22"/>
          <w:szCs w:val="22"/>
        </w:rPr>
      </w:pPr>
    </w:p>
    <w:p w14:paraId="1EEB6F71" w14:textId="4A8C7982" w:rsidR="00BD33AF" w:rsidRPr="00636C7D" w:rsidRDefault="003856D4" w:rsidP="007D5B7F">
      <w:pPr>
        <w:pStyle w:val="Default"/>
        <w:ind w:left="360"/>
        <w:rPr>
          <w:rFonts w:ascii="Arial" w:hAnsi="Arial" w:cs="Arial"/>
          <w:sz w:val="22"/>
          <w:szCs w:val="22"/>
        </w:rPr>
      </w:pPr>
      <w:r w:rsidRPr="00636C7D">
        <w:rPr>
          <w:rFonts w:ascii="Arial" w:hAnsi="Arial" w:cs="Arial"/>
          <w:b/>
          <w:bCs/>
          <w:sz w:val="22"/>
          <w:szCs w:val="22"/>
        </w:rPr>
        <w:t>NC DMH/DD/SAS</w:t>
      </w:r>
      <w:r w:rsidRPr="00636C7D">
        <w:rPr>
          <w:rFonts w:ascii="Arial" w:hAnsi="Arial" w:cs="Arial"/>
          <w:sz w:val="22"/>
          <w:szCs w:val="22"/>
        </w:rPr>
        <w:t>: North Carolina Division of Mental Health, Developmental Disabilities, and Substance Abuse Services</w:t>
      </w:r>
    </w:p>
    <w:p w14:paraId="0A1E486C" w14:textId="758E23C6" w:rsidR="003856D4" w:rsidRPr="00636C7D" w:rsidRDefault="003856D4" w:rsidP="007D5B7F">
      <w:pPr>
        <w:pStyle w:val="Default"/>
        <w:ind w:firstLine="360"/>
        <w:rPr>
          <w:rFonts w:ascii="Arial" w:hAnsi="Arial" w:cs="Arial"/>
          <w:sz w:val="22"/>
          <w:szCs w:val="22"/>
        </w:rPr>
      </w:pPr>
      <w:r w:rsidRPr="00636C7D">
        <w:rPr>
          <w:rFonts w:ascii="Arial" w:hAnsi="Arial" w:cs="Arial"/>
          <w:b/>
          <w:bCs/>
          <w:sz w:val="22"/>
          <w:szCs w:val="22"/>
        </w:rPr>
        <w:t>Division</w:t>
      </w:r>
      <w:r w:rsidRPr="00636C7D">
        <w:rPr>
          <w:rFonts w:ascii="Arial" w:hAnsi="Arial" w:cs="Arial"/>
          <w:sz w:val="22"/>
          <w:szCs w:val="22"/>
        </w:rPr>
        <w:t>: NC DMH/DD/SAS</w:t>
      </w:r>
    </w:p>
    <w:p w14:paraId="68FF6514" w14:textId="47C19DF8" w:rsidR="003856D4" w:rsidRPr="00636C7D" w:rsidRDefault="003856D4" w:rsidP="007D5B7F">
      <w:pPr>
        <w:pStyle w:val="Default"/>
        <w:ind w:firstLine="360"/>
        <w:rPr>
          <w:rFonts w:ascii="Arial" w:hAnsi="Arial" w:cs="Arial"/>
          <w:sz w:val="22"/>
          <w:szCs w:val="22"/>
        </w:rPr>
      </w:pPr>
      <w:r w:rsidRPr="00636C7D">
        <w:rPr>
          <w:rFonts w:ascii="Arial" w:hAnsi="Arial" w:cs="Arial"/>
          <w:b/>
          <w:bCs/>
          <w:sz w:val="22"/>
          <w:szCs w:val="22"/>
        </w:rPr>
        <w:t>DHHS</w:t>
      </w:r>
      <w:r w:rsidRPr="00636C7D">
        <w:rPr>
          <w:rFonts w:ascii="Arial" w:hAnsi="Arial" w:cs="Arial"/>
          <w:sz w:val="22"/>
          <w:szCs w:val="22"/>
        </w:rPr>
        <w:t>: Department of Health and Human Services</w:t>
      </w:r>
    </w:p>
    <w:p w14:paraId="7114640C" w14:textId="00E66EE6" w:rsidR="00AE32BD" w:rsidRPr="00636C7D" w:rsidRDefault="00AE32BD" w:rsidP="007D5B7F">
      <w:pPr>
        <w:pStyle w:val="Default"/>
        <w:ind w:firstLine="360"/>
        <w:rPr>
          <w:rFonts w:ascii="Arial" w:hAnsi="Arial" w:cs="Arial"/>
          <w:sz w:val="22"/>
          <w:szCs w:val="22"/>
        </w:rPr>
      </w:pPr>
      <w:r w:rsidRPr="00636C7D">
        <w:rPr>
          <w:rFonts w:ascii="Arial" w:hAnsi="Arial" w:cs="Arial"/>
          <w:b/>
          <w:bCs/>
          <w:sz w:val="22"/>
          <w:szCs w:val="22"/>
        </w:rPr>
        <w:t>SAMHSA</w:t>
      </w:r>
      <w:r w:rsidRPr="00636C7D">
        <w:rPr>
          <w:rFonts w:ascii="Arial" w:hAnsi="Arial" w:cs="Arial"/>
          <w:sz w:val="22"/>
          <w:szCs w:val="22"/>
        </w:rPr>
        <w:t>: United States Substance Abuse and Mental Health Services Administration</w:t>
      </w:r>
    </w:p>
    <w:p w14:paraId="7F64F918" w14:textId="77777777" w:rsidR="00773D4C" w:rsidRPr="00636C7D" w:rsidRDefault="00773D4C" w:rsidP="00944F9B">
      <w:pPr>
        <w:pStyle w:val="Default"/>
        <w:rPr>
          <w:rFonts w:ascii="Arial" w:hAnsi="Arial" w:cs="Arial"/>
          <w:sz w:val="22"/>
          <w:szCs w:val="22"/>
        </w:rPr>
      </w:pPr>
    </w:p>
    <w:p w14:paraId="5A4A65B4" w14:textId="1BC283BC" w:rsidR="00427880" w:rsidRPr="00636C7D" w:rsidRDefault="00427880" w:rsidP="00C04CE7">
      <w:pPr>
        <w:pStyle w:val="Heading1"/>
        <w:numPr>
          <w:ilvl w:val="0"/>
          <w:numId w:val="4"/>
        </w:numPr>
        <w:spacing w:before="120" w:after="120"/>
        <w:rPr>
          <w:rFonts w:cs="Arial"/>
          <w:sz w:val="22"/>
          <w:szCs w:val="22"/>
        </w:rPr>
      </w:pPr>
      <w:r w:rsidRPr="00636C7D">
        <w:rPr>
          <w:rFonts w:cs="Arial"/>
          <w:sz w:val="22"/>
          <w:szCs w:val="22"/>
        </w:rPr>
        <w:t>SCOPE OF WORK</w:t>
      </w:r>
    </w:p>
    <w:p w14:paraId="57B49267" w14:textId="77777777" w:rsidR="00944F9B" w:rsidRPr="00636C7D" w:rsidRDefault="00944F9B" w:rsidP="00762CAC">
      <w:pPr>
        <w:pStyle w:val="Default"/>
        <w:rPr>
          <w:rFonts w:ascii="Arial" w:hAnsi="Arial" w:cs="Arial"/>
          <w:sz w:val="22"/>
          <w:szCs w:val="22"/>
        </w:rPr>
      </w:pPr>
    </w:p>
    <w:p w14:paraId="0FE9938E" w14:textId="51EB6905" w:rsidR="00895F63" w:rsidRPr="00636C7D" w:rsidRDefault="00895F63" w:rsidP="00C04CE7">
      <w:pPr>
        <w:pStyle w:val="ListParagraph"/>
        <w:numPr>
          <w:ilvl w:val="0"/>
          <w:numId w:val="6"/>
        </w:numPr>
        <w:spacing w:after="120"/>
        <w:rPr>
          <w:rFonts w:ascii="Arial" w:hAnsi="Arial" w:cs="Arial"/>
          <w:b/>
          <w:sz w:val="22"/>
          <w:szCs w:val="22"/>
          <w:u w:val="single"/>
        </w:rPr>
      </w:pPr>
      <w:r w:rsidRPr="00636C7D">
        <w:rPr>
          <w:rFonts w:ascii="Arial" w:hAnsi="Arial" w:cs="Arial"/>
          <w:b/>
          <w:sz w:val="22"/>
          <w:szCs w:val="22"/>
          <w:u w:val="single"/>
        </w:rPr>
        <w:t xml:space="preserve">POPULATION TO BE SERVED </w:t>
      </w:r>
    </w:p>
    <w:p w14:paraId="5751C1CB" w14:textId="7BB2A7CB" w:rsidR="000E3BDF" w:rsidRPr="00636C7D" w:rsidRDefault="000E3BDF" w:rsidP="00F538B5">
      <w:pPr>
        <w:pStyle w:val="ListParagraph"/>
        <w:spacing w:after="120"/>
        <w:rPr>
          <w:rFonts w:ascii="Arial" w:hAnsi="Arial" w:cs="Arial"/>
          <w:bCs/>
          <w:sz w:val="22"/>
          <w:szCs w:val="22"/>
        </w:rPr>
      </w:pPr>
      <w:r w:rsidRPr="00636C7D">
        <w:rPr>
          <w:rFonts w:ascii="Arial" w:hAnsi="Arial" w:cs="Arial"/>
          <w:bCs/>
          <w:sz w:val="22"/>
          <w:szCs w:val="22"/>
        </w:rPr>
        <w:t>An eligible individual is defined as</w:t>
      </w:r>
      <w:r w:rsidR="00F538B5" w:rsidRPr="00636C7D">
        <w:rPr>
          <w:rFonts w:ascii="Arial" w:hAnsi="Arial" w:cs="Arial"/>
          <w:bCs/>
          <w:sz w:val="22"/>
          <w:szCs w:val="22"/>
        </w:rPr>
        <w:t xml:space="preserve"> a</w:t>
      </w:r>
      <w:r w:rsidRPr="00636C7D">
        <w:rPr>
          <w:rFonts w:ascii="Arial" w:hAnsi="Arial" w:cs="Arial"/>
          <w:bCs/>
          <w:sz w:val="22"/>
          <w:szCs w:val="22"/>
        </w:rPr>
        <w:t xml:space="preserve">n adult aged 18 or older </w:t>
      </w:r>
    </w:p>
    <w:p w14:paraId="28A6E9FD" w14:textId="4F122FBE" w:rsidR="009212B8" w:rsidRPr="00636C7D" w:rsidRDefault="00895F63" w:rsidP="00C04CE7">
      <w:pPr>
        <w:pStyle w:val="ListParagraph"/>
        <w:numPr>
          <w:ilvl w:val="1"/>
          <w:numId w:val="18"/>
        </w:numPr>
        <w:spacing w:after="120"/>
        <w:rPr>
          <w:rFonts w:ascii="Arial" w:hAnsi="Arial" w:cs="Arial"/>
          <w:b/>
          <w:sz w:val="22"/>
          <w:szCs w:val="22"/>
          <w:u w:val="single"/>
        </w:rPr>
      </w:pPr>
      <w:r w:rsidRPr="00636C7D">
        <w:rPr>
          <w:rFonts w:ascii="Arial" w:hAnsi="Arial" w:cs="Arial"/>
          <w:bCs/>
          <w:sz w:val="22"/>
          <w:szCs w:val="22"/>
        </w:rPr>
        <w:t>that has a diagnosed serious mental illness</w:t>
      </w:r>
      <w:r w:rsidR="000E3BDF" w:rsidRPr="00636C7D">
        <w:rPr>
          <w:rFonts w:ascii="Arial" w:hAnsi="Arial" w:cs="Arial"/>
          <w:bCs/>
          <w:sz w:val="22"/>
          <w:szCs w:val="22"/>
        </w:rPr>
        <w:t xml:space="preserve"> (SMI) or a dual diagnosis of SMI and substance use disorder, including individuals with multiple co-morbidities</w:t>
      </w:r>
      <w:r w:rsidR="009212B8" w:rsidRPr="00636C7D">
        <w:rPr>
          <w:rFonts w:ascii="Arial" w:hAnsi="Arial" w:cs="Arial"/>
          <w:bCs/>
          <w:sz w:val="22"/>
          <w:szCs w:val="22"/>
        </w:rPr>
        <w:t xml:space="preserve"> and SMI</w:t>
      </w:r>
    </w:p>
    <w:p w14:paraId="07BE6EDC" w14:textId="36153538" w:rsidR="00FF2836" w:rsidRPr="005B583C" w:rsidRDefault="00FF2836" w:rsidP="00C04CE7">
      <w:pPr>
        <w:pStyle w:val="ListParagraph"/>
        <w:numPr>
          <w:ilvl w:val="1"/>
          <w:numId w:val="18"/>
        </w:numPr>
        <w:spacing w:after="120"/>
        <w:rPr>
          <w:rFonts w:ascii="Arial" w:hAnsi="Arial" w:cs="Arial"/>
          <w:b/>
          <w:sz w:val="22"/>
          <w:szCs w:val="22"/>
          <w:u w:val="single"/>
        </w:rPr>
      </w:pPr>
      <w:r w:rsidRPr="00636C7D">
        <w:rPr>
          <w:rFonts w:ascii="Arial" w:hAnsi="Arial" w:cs="Arial"/>
          <w:bCs/>
          <w:sz w:val="22"/>
          <w:szCs w:val="22"/>
        </w:rPr>
        <w:t xml:space="preserve">that consents to treatment </w:t>
      </w:r>
    </w:p>
    <w:p w14:paraId="66A77597" w14:textId="77777777" w:rsidR="005B583C" w:rsidRPr="00636C7D" w:rsidRDefault="005B583C" w:rsidP="005B583C">
      <w:pPr>
        <w:pStyle w:val="ListParagraph"/>
        <w:spacing w:after="120"/>
        <w:ind w:left="2160"/>
        <w:rPr>
          <w:rFonts w:ascii="Arial" w:hAnsi="Arial" w:cs="Arial"/>
          <w:b/>
          <w:sz w:val="22"/>
          <w:szCs w:val="22"/>
          <w:u w:val="single"/>
        </w:rPr>
      </w:pPr>
    </w:p>
    <w:p w14:paraId="45229F91" w14:textId="715DB22D" w:rsidR="009212B8" w:rsidRPr="00636C7D" w:rsidRDefault="00FD2DDC" w:rsidP="00C04CE7">
      <w:pPr>
        <w:pStyle w:val="ListParagraph"/>
        <w:numPr>
          <w:ilvl w:val="0"/>
          <w:numId w:val="6"/>
        </w:numPr>
        <w:spacing w:after="120"/>
        <w:rPr>
          <w:rFonts w:ascii="Arial" w:hAnsi="Arial" w:cs="Arial"/>
          <w:b/>
          <w:sz w:val="22"/>
          <w:szCs w:val="22"/>
          <w:u w:val="single"/>
        </w:rPr>
      </w:pPr>
      <w:r>
        <w:rPr>
          <w:rFonts w:ascii="Arial" w:hAnsi="Arial" w:cs="Arial"/>
          <w:b/>
          <w:sz w:val="22"/>
          <w:szCs w:val="22"/>
          <w:u w:val="single"/>
        </w:rPr>
        <w:t>PERFORMANCE STANDARDS AND EXPECTATIONS</w:t>
      </w:r>
    </w:p>
    <w:p w14:paraId="5D4E9174" w14:textId="6E4F0C75" w:rsidR="00FD2DDC" w:rsidRDefault="00FD2DDC" w:rsidP="00FD2DDC">
      <w:pPr>
        <w:ind w:left="720"/>
        <w:rPr>
          <w:rFonts w:ascii="Arial" w:hAnsi="Arial" w:cs="Arial"/>
          <w:sz w:val="22"/>
          <w:szCs w:val="22"/>
        </w:rPr>
      </w:pPr>
      <w:r w:rsidRPr="00FD2DDC">
        <w:rPr>
          <w:rFonts w:ascii="Arial" w:hAnsi="Arial" w:cs="Arial"/>
          <w:sz w:val="22"/>
          <w:szCs w:val="22"/>
        </w:rPr>
        <w:t>Selected organizations are expected to:</w:t>
      </w:r>
      <w:r w:rsidRPr="00FD2DDC">
        <w:rPr>
          <w:rFonts w:ascii="Arial" w:hAnsi="Arial" w:cs="Arial"/>
          <w:sz w:val="22"/>
          <w:szCs w:val="22"/>
        </w:rPr>
        <w:br/>
      </w:r>
    </w:p>
    <w:p w14:paraId="699DDCE9" w14:textId="0F9B83A6" w:rsidR="00FD2DDC" w:rsidRDefault="00FD2DDC" w:rsidP="00C04CE7">
      <w:pPr>
        <w:pStyle w:val="ListParagraph"/>
        <w:numPr>
          <w:ilvl w:val="0"/>
          <w:numId w:val="22"/>
        </w:numPr>
        <w:rPr>
          <w:rFonts w:ascii="Arial" w:hAnsi="Arial" w:cs="Arial"/>
          <w:sz w:val="22"/>
          <w:szCs w:val="22"/>
        </w:rPr>
      </w:pPr>
      <w:r>
        <w:rPr>
          <w:rFonts w:ascii="Arial" w:hAnsi="Arial" w:cs="Arial"/>
          <w:sz w:val="22"/>
          <w:szCs w:val="22"/>
        </w:rPr>
        <w:t>Adhere to all contractual requirements as stipulated within the contract</w:t>
      </w:r>
    </w:p>
    <w:p w14:paraId="5C16302D" w14:textId="18D67AFE" w:rsidR="00FD2DDC" w:rsidRDefault="00FD2DDC" w:rsidP="00C04CE7">
      <w:pPr>
        <w:pStyle w:val="ListParagraph"/>
        <w:numPr>
          <w:ilvl w:val="0"/>
          <w:numId w:val="22"/>
        </w:numPr>
        <w:rPr>
          <w:rFonts w:ascii="Arial" w:hAnsi="Arial" w:cs="Arial"/>
          <w:sz w:val="22"/>
          <w:szCs w:val="22"/>
        </w:rPr>
      </w:pPr>
      <w:r>
        <w:rPr>
          <w:rFonts w:ascii="Arial" w:hAnsi="Arial" w:cs="Arial"/>
          <w:sz w:val="22"/>
          <w:szCs w:val="22"/>
        </w:rPr>
        <w:t>Develop and report on state-approved metrics to measure the impact and effectiveness of services and supports</w:t>
      </w:r>
    </w:p>
    <w:p w14:paraId="77392F99" w14:textId="202ED048" w:rsidR="00FD2DDC" w:rsidRPr="00FD2DDC" w:rsidRDefault="00FD2DDC" w:rsidP="00C04CE7">
      <w:pPr>
        <w:pStyle w:val="ListParagraph"/>
        <w:numPr>
          <w:ilvl w:val="0"/>
          <w:numId w:val="22"/>
        </w:numPr>
        <w:rPr>
          <w:rFonts w:ascii="Arial" w:hAnsi="Arial" w:cs="Arial"/>
          <w:sz w:val="22"/>
          <w:szCs w:val="22"/>
        </w:rPr>
      </w:pPr>
      <w:r>
        <w:rPr>
          <w:rFonts w:ascii="Arial" w:hAnsi="Arial" w:cs="Arial"/>
          <w:sz w:val="22"/>
          <w:szCs w:val="22"/>
        </w:rPr>
        <w:t>Ensure all quarterly and annual reports are completed within the timeframes stipulated within the contract</w:t>
      </w:r>
    </w:p>
    <w:p w14:paraId="42EF22C0" w14:textId="6B14F22B" w:rsidR="00FD2DDC" w:rsidRDefault="00FD2DDC" w:rsidP="00FD2DDC">
      <w:pPr>
        <w:rPr>
          <w:rFonts w:ascii="Arial" w:hAnsi="Arial" w:cs="Arial"/>
          <w:sz w:val="22"/>
          <w:szCs w:val="22"/>
        </w:rPr>
      </w:pPr>
    </w:p>
    <w:p w14:paraId="1D9B5455" w14:textId="77777777" w:rsidR="00FD2DDC" w:rsidRPr="00FD2DDC" w:rsidRDefault="00FD2DDC" w:rsidP="00FD2DDC">
      <w:pPr>
        <w:rPr>
          <w:rFonts w:ascii="Arial" w:hAnsi="Arial" w:cs="Arial"/>
          <w:sz w:val="22"/>
          <w:szCs w:val="22"/>
        </w:rPr>
      </w:pPr>
    </w:p>
    <w:p w14:paraId="3D42A772" w14:textId="1E4F935A" w:rsidR="005B583C" w:rsidRDefault="005B583C" w:rsidP="005B583C">
      <w:pPr>
        <w:rPr>
          <w:rFonts w:ascii="Arial" w:hAnsi="Arial" w:cs="Arial"/>
          <w:sz w:val="22"/>
          <w:szCs w:val="22"/>
        </w:rPr>
      </w:pPr>
    </w:p>
    <w:p w14:paraId="6DD4B3F1" w14:textId="14081300" w:rsidR="005B583C" w:rsidRDefault="005B583C" w:rsidP="005B583C">
      <w:pPr>
        <w:rPr>
          <w:rFonts w:ascii="Arial" w:hAnsi="Arial" w:cs="Arial"/>
          <w:sz w:val="22"/>
          <w:szCs w:val="22"/>
        </w:rPr>
      </w:pPr>
    </w:p>
    <w:p w14:paraId="14CD9097" w14:textId="2D309D11" w:rsidR="005B583C" w:rsidRDefault="005B583C" w:rsidP="005B583C">
      <w:pPr>
        <w:rPr>
          <w:rFonts w:ascii="Arial" w:hAnsi="Arial" w:cs="Arial"/>
          <w:sz w:val="22"/>
          <w:szCs w:val="22"/>
        </w:rPr>
      </w:pPr>
    </w:p>
    <w:p w14:paraId="3D064F19" w14:textId="77777777" w:rsidR="005B583C" w:rsidRPr="005B583C" w:rsidRDefault="005B583C" w:rsidP="005B583C">
      <w:pPr>
        <w:rPr>
          <w:rFonts w:ascii="Arial" w:hAnsi="Arial" w:cs="Arial"/>
          <w:sz w:val="22"/>
          <w:szCs w:val="22"/>
        </w:rPr>
      </w:pPr>
    </w:p>
    <w:p w14:paraId="0DA7D170" w14:textId="779C5171" w:rsidR="009212B8" w:rsidRPr="00636C7D" w:rsidRDefault="009212B8" w:rsidP="009212B8">
      <w:pPr>
        <w:pStyle w:val="ListParagraph"/>
        <w:spacing w:after="120"/>
        <w:ind w:left="1440"/>
        <w:rPr>
          <w:rFonts w:ascii="Arial" w:hAnsi="Arial" w:cs="Arial"/>
          <w:b/>
          <w:sz w:val="22"/>
          <w:szCs w:val="22"/>
          <w:u w:val="single"/>
        </w:rPr>
      </w:pPr>
    </w:p>
    <w:p w14:paraId="24A8C6E8" w14:textId="42ED4B18" w:rsidR="00427880" w:rsidRPr="00636C7D" w:rsidRDefault="00925C59" w:rsidP="00C04CE7">
      <w:pPr>
        <w:pStyle w:val="ListParagraph"/>
        <w:numPr>
          <w:ilvl w:val="0"/>
          <w:numId w:val="6"/>
        </w:numPr>
        <w:spacing w:after="120"/>
        <w:rPr>
          <w:rFonts w:ascii="Arial" w:hAnsi="Arial" w:cs="Arial"/>
          <w:b/>
          <w:sz w:val="22"/>
          <w:szCs w:val="22"/>
          <w:u w:val="single"/>
        </w:rPr>
      </w:pPr>
      <w:r w:rsidRPr="00636C7D">
        <w:rPr>
          <w:rFonts w:ascii="Arial" w:hAnsi="Arial" w:cs="Arial"/>
          <w:b/>
          <w:sz w:val="22"/>
          <w:szCs w:val="22"/>
          <w:u w:val="single"/>
        </w:rPr>
        <w:t>PROGRAMMATIC REQUIREMENTS AND PRIORITIES</w:t>
      </w:r>
    </w:p>
    <w:p w14:paraId="70396619" w14:textId="0FDC03D8" w:rsidR="008F2866" w:rsidRDefault="008F2866" w:rsidP="008F2866">
      <w:pPr>
        <w:pStyle w:val="ListParagraph"/>
        <w:rPr>
          <w:rFonts w:ascii="Arial" w:hAnsi="Arial" w:cs="Arial"/>
          <w:sz w:val="22"/>
          <w:szCs w:val="22"/>
        </w:rPr>
      </w:pPr>
    </w:p>
    <w:p w14:paraId="50A47ED8" w14:textId="3E7585B4" w:rsidR="000E155E" w:rsidRDefault="000E155E" w:rsidP="00C04CE7">
      <w:pPr>
        <w:pStyle w:val="ListParagraph"/>
        <w:numPr>
          <w:ilvl w:val="0"/>
          <w:numId w:val="24"/>
        </w:numPr>
        <w:rPr>
          <w:rFonts w:ascii="Arial" w:hAnsi="Arial" w:cs="Arial"/>
          <w:sz w:val="22"/>
          <w:szCs w:val="22"/>
        </w:rPr>
      </w:pPr>
      <w:r>
        <w:rPr>
          <w:rFonts w:ascii="Arial" w:hAnsi="Arial" w:cs="Arial"/>
          <w:sz w:val="22"/>
          <w:szCs w:val="22"/>
        </w:rPr>
        <w:t>Implement partnerships with detention-based centers such that treatment for mental disorders can be provided by the Contractor during the time of an individual’s incarceration</w:t>
      </w:r>
    </w:p>
    <w:p w14:paraId="3D972E92" w14:textId="4F8E80F8" w:rsidR="000E155E" w:rsidRDefault="000E155E" w:rsidP="00C04CE7">
      <w:pPr>
        <w:pStyle w:val="ListParagraph"/>
        <w:numPr>
          <w:ilvl w:val="0"/>
          <w:numId w:val="24"/>
        </w:numPr>
        <w:rPr>
          <w:rFonts w:ascii="Arial" w:hAnsi="Arial" w:cs="Arial"/>
          <w:sz w:val="22"/>
          <w:szCs w:val="22"/>
        </w:rPr>
      </w:pPr>
      <w:r>
        <w:rPr>
          <w:rFonts w:ascii="Arial" w:hAnsi="Arial" w:cs="Arial"/>
          <w:sz w:val="22"/>
          <w:szCs w:val="22"/>
        </w:rPr>
        <w:t>Implement comprehensive screening and assessment for serious mental illness and develop appropriate treatment plan for implementation</w:t>
      </w:r>
    </w:p>
    <w:p w14:paraId="28F681B0" w14:textId="1B9F74AC" w:rsidR="000E155E" w:rsidRDefault="000E155E" w:rsidP="00C04CE7">
      <w:pPr>
        <w:pStyle w:val="ListParagraph"/>
        <w:numPr>
          <w:ilvl w:val="0"/>
          <w:numId w:val="24"/>
        </w:numPr>
        <w:rPr>
          <w:rFonts w:ascii="Arial" w:hAnsi="Arial" w:cs="Arial"/>
          <w:sz w:val="22"/>
          <w:szCs w:val="22"/>
        </w:rPr>
      </w:pPr>
      <w:r>
        <w:rPr>
          <w:rFonts w:ascii="Arial" w:hAnsi="Arial" w:cs="Arial"/>
          <w:sz w:val="22"/>
          <w:szCs w:val="22"/>
        </w:rPr>
        <w:t>Provider evidence-based comprehensive mental disorder (and substance use disorder for co-occurring clients) clinical treatment during incarceration</w:t>
      </w:r>
    </w:p>
    <w:p w14:paraId="4F4BB5C9" w14:textId="55B8A3B6" w:rsidR="000E155E" w:rsidRPr="000E155E" w:rsidRDefault="000E155E" w:rsidP="00C04CE7">
      <w:pPr>
        <w:pStyle w:val="ListParagraph"/>
        <w:numPr>
          <w:ilvl w:val="0"/>
          <w:numId w:val="24"/>
        </w:numPr>
        <w:rPr>
          <w:rFonts w:ascii="Arial" w:hAnsi="Arial" w:cs="Arial"/>
          <w:sz w:val="22"/>
          <w:szCs w:val="22"/>
        </w:rPr>
      </w:pPr>
      <w:r>
        <w:rPr>
          <w:rFonts w:ascii="Arial" w:hAnsi="Arial" w:cs="Arial"/>
          <w:sz w:val="22"/>
          <w:szCs w:val="22"/>
        </w:rPr>
        <w:t>Provide recovery support serv</w:t>
      </w:r>
      <w:r w:rsidR="003C6587">
        <w:rPr>
          <w:rFonts w:ascii="Arial" w:hAnsi="Arial" w:cs="Arial"/>
          <w:sz w:val="22"/>
          <w:szCs w:val="22"/>
        </w:rPr>
        <w:t xml:space="preserve">ice, such as housing linkage, employment coaching, recovery coaching, peer services. </w:t>
      </w:r>
    </w:p>
    <w:p w14:paraId="56CF4893" w14:textId="597E2E36" w:rsidR="004060D4" w:rsidRDefault="004060D4" w:rsidP="00B031D2">
      <w:pPr>
        <w:spacing w:after="120"/>
        <w:ind w:firstLine="720"/>
        <w:rPr>
          <w:rFonts w:ascii="Arial" w:hAnsi="Arial" w:cs="Arial"/>
          <w:sz w:val="22"/>
          <w:szCs w:val="22"/>
        </w:rPr>
      </w:pPr>
      <w:r w:rsidRPr="00636C7D">
        <w:rPr>
          <w:rFonts w:ascii="Arial" w:hAnsi="Arial" w:cs="Arial"/>
          <w:sz w:val="22"/>
          <w:szCs w:val="22"/>
        </w:rPr>
        <w:t>All proposals must include:</w:t>
      </w:r>
    </w:p>
    <w:p w14:paraId="4B0B0842" w14:textId="50FACAA5" w:rsidR="00B031D2" w:rsidRDefault="00B031D2" w:rsidP="00C04CE7">
      <w:pPr>
        <w:pStyle w:val="ListParagraph"/>
        <w:numPr>
          <w:ilvl w:val="0"/>
          <w:numId w:val="21"/>
        </w:numPr>
        <w:spacing w:after="120"/>
        <w:rPr>
          <w:rFonts w:ascii="Arial" w:hAnsi="Arial" w:cs="Arial"/>
          <w:sz w:val="22"/>
          <w:szCs w:val="22"/>
        </w:rPr>
      </w:pPr>
      <w:r>
        <w:rPr>
          <w:rFonts w:ascii="Arial" w:hAnsi="Arial" w:cs="Arial"/>
          <w:sz w:val="22"/>
          <w:szCs w:val="22"/>
        </w:rPr>
        <w:t>Services to be provided, including provider type (psychiatrist, licensed clinician, certified peer, etc.) and staffing levels</w:t>
      </w:r>
    </w:p>
    <w:p w14:paraId="61340A03" w14:textId="0F2CB16D" w:rsidR="00B031D2" w:rsidRDefault="00B031D2" w:rsidP="00C04CE7">
      <w:pPr>
        <w:pStyle w:val="ListParagraph"/>
        <w:numPr>
          <w:ilvl w:val="0"/>
          <w:numId w:val="21"/>
        </w:numPr>
        <w:spacing w:after="120"/>
        <w:rPr>
          <w:rFonts w:ascii="Arial" w:hAnsi="Arial" w:cs="Arial"/>
          <w:sz w:val="22"/>
          <w:szCs w:val="22"/>
        </w:rPr>
      </w:pPr>
      <w:r>
        <w:rPr>
          <w:rFonts w:ascii="Arial" w:hAnsi="Arial" w:cs="Arial"/>
          <w:sz w:val="22"/>
          <w:szCs w:val="22"/>
        </w:rPr>
        <w:t>Frequency of service</w:t>
      </w:r>
    </w:p>
    <w:p w14:paraId="409F662F" w14:textId="7C8607A8" w:rsidR="00B031D2" w:rsidRDefault="00B031D2" w:rsidP="00C04CE7">
      <w:pPr>
        <w:pStyle w:val="ListParagraph"/>
        <w:numPr>
          <w:ilvl w:val="0"/>
          <w:numId w:val="21"/>
        </w:numPr>
        <w:spacing w:after="120"/>
        <w:rPr>
          <w:rFonts w:ascii="Arial" w:hAnsi="Arial" w:cs="Arial"/>
          <w:sz w:val="22"/>
          <w:szCs w:val="22"/>
        </w:rPr>
      </w:pPr>
      <w:r>
        <w:rPr>
          <w:rFonts w:ascii="Arial" w:hAnsi="Arial" w:cs="Arial"/>
          <w:sz w:val="22"/>
          <w:szCs w:val="22"/>
        </w:rPr>
        <w:t>Evaluation and assessment strategies</w:t>
      </w:r>
    </w:p>
    <w:p w14:paraId="13ECE0DD" w14:textId="72809CC4" w:rsidR="00B031D2" w:rsidRDefault="00B031D2" w:rsidP="00C04CE7">
      <w:pPr>
        <w:pStyle w:val="ListParagraph"/>
        <w:numPr>
          <w:ilvl w:val="0"/>
          <w:numId w:val="21"/>
        </w:numPr>
        <w:spacing w:after="120"/>
        <w:rPr>
          <w:rFonts w:ascii="Arial" w:hAnsi="Arial" w:cs="Arial"/>
          <w:sz w:val="22"/>
          <w:szCs w:val="22"/>
        </w:rPr>
      </w:pPr>
      <w:r>
        <w:rPr>
          <w:rFonts w:ascii="Arial" w:hAnsi="Arial" w:cs="Arial"/>
          <w:sz w:val="22"/>
          <w:szCs w:val="22"/>
        </w:rPr>
        <w:t>Timeline and milestones for implementation</w:t>
      </w:r>
    </w:p>
    <w:p w14:paraId="0F43D805" w14:textId="7287FC40" w:rsidR="00B031D2" w:rsidRDefault="00B031D2" w:rsidP="00C04CE7">
      <w:pPr>
        <w:pStyle w:val="ListParagraph"/>
        <w:numPr>
          <w:ilvl w:val="0"/>
          <w:numId w:val="21"/>
        </w:numPr>
        <w:spacing w:after="120"/>
        <w:rPr>
          <w:rFonts w:ascii="Arial" w:hAnsi="Arial" w:cs="Arial"/>
          <w:sz w:val="22"/>
          <w:szCs w:val="22"/>
        </w:rPr>
      </w:pPr>
      <w:r>
        <w:rPr>
          <w:rFonts w:ascii="Arial" w:hAnsi="Arial" w:cs="Arial"/>
          <w:sz w:val="22"/>
          <w:szCs w:val="22"/>
        </w:rPr>
        <w:t>Service area covered</w:t>
      </w:r>
    </w:p>
    <w:p w14:paraId="65E52A45" w14:textId="274F79A0" w:rsidR="00B031D2" w:rsidRDefault="00B031D2" w:rsidP="00C04CE7">
      <w:pPr>
        <w:pStyle w:val="ListParagraph"/>
        <w:numPr>
          <w:ilvl w:val="0"/>
          <w:numId w:val="21"/>
        </w:numPr>
        <w:spacing w:after="120"/>
        <w:rPr>
          <w:rFonts w:ascii="Arial" w:hAnsi="Arial" w:cs="Arial"/>
          <w:sz w:val="22"/>
          <w:szCs w:val="22"/>
        </w:rPr>
      </w:pPr>
      <w:r>
        <w:rPr>
          <w:rFonts w:ascii="Arial" w:hAnsi="Arial" w:cs="Arial"/>
          <w:sz w:val="22"/>
          <w:szCs w:val="22"/>
        </w:rPr>
        <w:t>If provider currently has a contractual relationship with a jail, the name of that facility</w:t>
      </w:r>
    </w:p>
    <w:p w14:paraId="2EF9B137" w14:textId="403D06A4" w:rsidR="00B031D2" w:rsidRDefault="00B031D2" w:rsidP="00C04CE7">
      <w:pPr>
        <w:pStyle w:val="ListParagraph"/>
        <w:numPr>
          <w:ilvl w:val="0"/>
          <w:numId w:val="21"/>
        </w:numPr>
        <w:spacing w:after="120"/>
        <w:rPr>
          <w:rFonts w:ascii="Arial" w:hAnsi="Arial" w:cs="Arial"/>
          <w:sz w:val="22"/>
          <w:szCs w:val="22"/>
        </w:rPr>
      </w:pPr>
      <w:r>
        <w:rPr>
          <w:rFonts w:ascii="Arial" w:hAnsi="Arial" w:cs="Arial"/>
          <w:sz w:val="22"/>
          <w:szCs w:val="22"/>
        </w:rPr>
        <w:t>If provider does not have a contractual relationship with a jail, confirmation from the jail that they are in support of the proposal</w:t>
      </w:r>
    </w:p>
    <w:p w14:paraId="00348E3C" w14:textId="25E9FB6A" w:rsidR="00B031D2" w:rsidRPr="00B031D2" w:rsidRDefault="00B031D2" w:rsidP="00C04CE7">
      <w:pPr>
        <w:pStyle w:val="ListParagraph"/>
        <w:numPr>
          <w:ilvl w:val="0"/>
          <w:numId w:val="21"/>
        </w:numPr>
        <w:spacing w:after="120"/>
        <w:rPr>
          <w:rFonts w:ascii="Arial" w:hAnsi="Arial" w:cs="Arial"/>
          <w:sz w:val="22"/>
          <w:szCs w:val="22"/>
        </w:rPr>
      </w:pPr>
      <w:r>
        <w:rPr>
          <w:rFonts w:ascii="Arial" w:hAnsi="Arial" w:cs="Arial"/>
          <w:sz w:val="22"/>
          <w:szCs w:val="22"/>
        </w:rPr>
        <w:t>Description of IT system used to meet data reporting requirements of this contract.</w:t>
      </w:r>
    </w:p>
    <w:p w14:paraId="330FDF2B" w14:textId="02F147B8" w:rsidR="004060D4" w:rsidRPr="00636C7D" w:rsidRDefault="004060D4" w:rsidP="004060D4">
      <w:pPr>
        <w:pStyle w:val="Default"/>
        <w:rPr>
          <w:rFonts w:ascii="Arial" w:hAnsi="Arial" w:cs="Arial"/>
          <w:sz w:val="22"/>
          <w:szCs w:val="22"/>
        </w:rPr>
      </w:pPr>
    </w:p>
    <w:p w14:paraId="315862C5" w14:textId="28FABAC3" w:rsidR="00EC1619" w:rsidRDefault="004060D4" w:rsidP="00497CE2">
      <w:pPr>
        <w:ind w:left="720"/>
        <w:rPr>
          <w:rFonts w:ascii="Arial" w:hAnsi="Arial" w:cs="Arial"/>
          <w:b/>
          <w:bCs/>
          <w:sz w:val="22"/>
          <w:szCs w:val="22"/>
        </w:rPr>
      </w:pPr>
      <w:r w:rsidRPr="00636C7D">
        <w:rPr>
          <w:rFonts w:ascii="Arial" w:hAnsi="Arial" w:cs="Arial"/>
          <w:sz w:val="22"/>
          <w:szCs w:val="22"/>
        </w:rPr>
        <w:t xml:space="preserve">Applicants must confirm that they meet all requirements of the specific programs they are proposing to implement in the </w:t>
      </w:r>
      <w:r w:rsidRPr="00636C7D">
        <w:rPr>
          <w:rFonts w:ascii="Arial" w:hAnsi="Arial" w:cs="Arial"/>
          <w:b/>
          <w:bCs/>
          <w:sz w:val="22"/>
          <w:szCs w:val="22"/>
        </w:rPr>
        <w:t>Application.</w:t>
      </w:r>
    </w:p>
    <w:p w14:paraId="35DB8BE1" w14:textId="77777777" w:rsidR="00636C7D" w:rsidRPr="00636C7D" w:rsidRDefault="00636C7D">
      <w:pPr>
        <w:rPr>
          <w:rFonts w:ascii="Arial" w:hAnsi="Arial" w:cs="Arial"/>
          <w:b/>
          <w:sz w:val="22"/>
          <w:szCs w:val="22"/>
          <w:u w:val="single"/>
        </w:rPr>
      </w:pPr>
    </w:p>
    <w:p w14:paraId="5E045801" w14:textId="73F7EB06" w:rsidR="00427880" w:rsidRPr="00636C7D" w:rsidRDefault="00925C59" w:rsidP="00C04CE7">
      <w:pPr>
        <w:pStyle w:val="ListParagraph"/>
        <w:numPr>
          <w:ilvl w:val="0"/>
          <w:numId w:val="6"/>
        </w:numPr>
        <w:spacing w:after="120"/>
        <w:rPr>
          <w:rFonts w:ascii="Arial" w:hAnsi="Arial" w:cs="Arial"/>
          <w:b/>
          <w:sz w:val="22"/>
          <w:szCs w:val="22"/>
          <w:u w:val="single"/>
        </w:rPr>
      </w:pPr>
      <w:r w:rsidRPr="00636C7D">
        <w:rPr>
          <w:rFonts w:ascii="Arial" w:hAnsi="Arial" w:cs="Arial"/>
          <w:b/>
          <w:sz w:val="22"/>
          <w:szCs w:val="22"/>
          <w:u w:val="single"/>
        </w:rPr>
        <w:t>PERFORMANCE STANDARDS AND EXPECTATIONS</w:t>
      </w:r>
    </w:p>
    <w:p w14:paraId="0B29852B" w14:textId="77777777" w:rsidR="00497CE2" w:rsidRDefault="00497CE2" w:rsidP="00497CE2">
      <w:pPr>
        <w:ind w:firstLine="720"/>
        <w:rPr>
          <w:rFonts w:ascii="Arial" w:hAnsi="Arial" w:cs="Arial"/>
          <w:sz w:val="22"/>
          <w:szCs w:val="22"/>
        </w:rPr>
      </w:pPr>
    </w:p>
    <w:p w14:paraId="242CDDB8" w14:textId="29BB228F" w:rsidR="001C75D1" w:rsidRDefault="001C75D1" w:rsidP="00497CE2">
      <w:pPr>
        <w:ind w:firstLine="720"/>
        <w:rPr>
          <w:rFonts w:ascii="Arial" w:hAnsi="Arial" w:cs="Arial"/>
          <w:sz w:val="22"/>
          <w:szCs w:val="22"/>
        </w:rPr>
      </w:pPr>
      <w:r w:rsidRPr="00636C7D">
        <w:rPr>
          <w:rFonts w:ascii="Arial" w:hAnsi="Arial" w:cs="Arial"/>
          <w:sz w:val="22"/>
          <w:szCs w:val="22"/>
        </w:rPr>
        <w:t>All contractors will be expected to monitor and reports outcomes including:</w:t>
      </w:r>
    </w:p>
    <w:p w14:paraId="5ADBDEF8" w14:textId="420C283C" w:rsidR="00FD2DDC" w:rsidRDefault="003C6587" w:rsidP="00C04CE7">
      <w:pPr>
        <w:pStyle w:val="ListParagraph"/>
        <w:numPr>
          <w:ilvl w:val="0"/>
          <w:numId w:val="25"/>
        </w:numPr>
        <w:rPr>
          <w:rFonts w:ascii="Arial" w:hAnsi="Arial" w:cs="Arial"/>
          <w:sz w:val="22"/>
          <w:szCs w:val="22"/>
        </w:rPr>
      </w:pPr>
      <w:r w:rsidRPr="003C6587">
        <w:rPr>
          <w:rFonts w:ascii="Arial" w:hAnsi="Arial" w:cs="Arial"/>
          <w:sz w:val="22"/>
          <w:szCs w:val="22"/>
        </w:rPr>
        <w:t xml:space="preserve">Number </w:t>
      </w:r>
      <w:r>
        <w:rPr>
          <w:rFonts w:ascii="Arial" w:hAnsi="Arial" w:cs="Arial"/>
          <w:sz w:val="22"/>
          <w:szCs w:val="22"/>
        </w:rPr>
        <w:t>of individuals served</w:t>
      </w:r>
    </w:p>
    <w:p w14:paraId="67704AE1" w14:textId="36A7B1EB" w:rsidR="003C6587" w:rsidRDefault="003C6587" w:rsidP="00C04CE7">
      <w:pPr>
        <w:pStyle w:val="ListParagraph"/>
        <w:numPr>
          <w:ilvl w:val="0"/>
          <w:numId w:val="25"/>
        </w:numPr>
        <w:rPr>
          <w:rFonts w:ascii="Arial" w:hAnsi="Arial" w:cs="Arial"/>
          <w:sz w:val="22"/>
          <w:szCs w:val="22"/>
        </w:rPr>
      </w:pPr>
      <w:r>
        <w:rPr>
          <w:rFonts w:ascii="Arial" w:hAnsi="Arial" w:cs="Arial"/>
          <w:sz w:val="22"/>
          <w:szCs w:val="22"/>
        </w:rPr>
        <w:t>Diagnosis of individuals served</w:t>
      </w:r>
    </w:p>
    <w:p w14:paraId="5A6144CF" w14:textId="432B290F" w:rsidR="003C6587" w:rsidRDefault="003C6587" w:rsidP="00C04CE7">
      <w:pPr>
        <w:pStyle w:val="ListParagraph"/>
        <w:numPr>
          <w:ilvl w:val="0"/>
          <w:numId w:val="25"/>
        </w:numPr>
        <w:rPr>
          <w:rFonts w:ascii="Arial" w:hAnsi="Arial" w:cs="Arial"/>
          <w:sz w:val="22"/>
          <w:szCs w:val="22"/>
        </w:rPr>
      </w:pPr>
      <w:r>
        <w:rPr>
          <w:rFonts w:ascii="Arial" w:hAnsi="Arial" w:cs="Arial"/>
          <w:sz w:val="22"/>
          <w:szCs w:val="22"/>
        </w:rPr>
        <w:t>Services received/frequency of service utilization</w:t>
      </w:r>
    </w:p>
    <w:p w14:paraId="2EC6559E" w14:textId="03EC510C" w:rsidR="003C6587" w:rsidRDefault="003C6587" w:rsidP="003C6587">
      <w:pPr>
        <w:rPr>
          <w:rFonts w:ascii="Arial" w:hAnsi="Arial" w:cs="Arial"/>
          <w:sz w:val="22"/>
          <w:szCs w:val="22"/>
        </w:rPr>
      </w:pPr>
      <w:r>
        <w:rPr>
          <w:rFonts w:ascii="Arial" w:hAnsi="Arial" w:cs="Arial"/>
          <w:sz w:val="22"/>
          <w:szCs w:val="22"/>
        </w:rPr>
        <w:t>From intake to six months post intake, the following outcome measures will be reported to DHHS and tracked to gauge program effectiveness.</w:t>
      </w:r>
    </w:p>
    <w:p w14:paraId="1BEDE2DF" w14:textId="20AC514A" w:rsidR="003C6587" w:rsidRDefault="003C6587" w:rsidP="00C04CE7">
      <w:pPr>
        <w:pStyle w:val="ListParagraph"/>
        <w:numPr>
          <w:ilvl w:val="0"/>
          <w:numId w:val="26"/>
        </w:numPr>
        <w:rPr>
          <w:rFonts w:ascii="Arial" w:hAnsi="Arial" w:cs="Arial"/>
          <w:sz w:val="22"/>
          <w:szCs w:val="22"/>
        </w:rPr>
      </w:pPr>
      <w:r>
        <w:rPr>
          <w:rFonts w:ascii="Arial" w:hAnsi="Arial" w:cs="Arial"/>
          <w:sz w:val="22"/>
          <w:szCs w:val="22"/>
        </w:rPr>
        <w:t>Criminal Justice involvement</w:t>
      </w:r>
    </w:p>
    <w:p w14:paraId="0DB746B9" w14:textId="39E183C4" w:rsidR="003C6587" w:rsidRDefault="003C6587" w:rsidP="00C04CE7">
      <w:pPr>
        <w:pStyle w:val="ListParagraph"/>
        <w:numPr>
          <w:ilvl w:val="0"/>
          <w:numId w:val="26"/>
        </w:numPr>
        <w:rPr>
          <w:rFonts w:ascii="Arial" w:hAnsi="Arial" w:cs="Arial"/>
          <w:sz w:val="22"/>
          <w:szCs w:val="22"/>
        </w:rPr>
      </w:pPr>
      <w:r>
        <w:rPr>
          <w:rFonts w:ascii="Arial" w:hAnsi="Arial" w:cs="Arial"/>
          <w:sz w:val="22"/>
          <w:szCs w:val="22"/>
        </w:rPr>
        <w:t xml:space="preserve">Housing stability </w:t>
      </w:r>
    </w:p>
    <w:p w14:paraId="1B88CF25" w14:textId="1C4E6189" w:rsidR="003C6587" w:rsidRDefault="003C6587" w:rsidP="00C04CE7">
      <w:pPr>
        <w:pStyle w:val="ListParagraph"/>
        <w:numPr>
          <w:ilvl w:val="0"/>
          <w:numId w:val="26"/>
        </w:numPr>
        <w:rPr>
          <w:rFonts w:ascii="Arial" w:hAnsi="Arial" w:cs="Arial"/>
          <w:sz w:val="22"/>
          <w:szCs w:val="22"/>
        </w:rPr>
      </w:pPr>
      <w:r>
        <w:rPr>
          <w:rFonts w:ascii="Arial" w:hAnsi="Arial" w:cs="Arial"/>
          <w:sz w:val="22"/>
          <w:szCs w:val="22"/>
        </w:rPr>
        <w:t>Employment</w:t>
      </w:r>
    </w:p>
    <w:p w14:paraId="06009552" w14:textId="76CC5578" w:rsidR="003C6587" w:rsidRDefault="003C6587" w:rsidP="00C04CE7">
      <w:pPr>
        <w:pStyle w:val="ListParagraph"/>
        <w:numPr>
          <w:ilvl w:val="0"/>
          <w:numId w:val="26"/>
        </w:numPr>
        <w:rPr>
          <w:rFonts w:ascii="Arial" w:hAnsi="Arial" w:cs="Arial"/>
          <w:sz w:val="22"/>
          <w:szCs w:val="22"/>
        </w:rPr>
      </w:pPr>
      <w:r>
        <w:rPr>
          <w:rFonts w:ascii="Arial" w:hAnsi="Arial" w:cs="Arial"/>
          <w:sz w:val="22"/>
          <w:szCs w:val="22"/>
        </w:rPr>
        <w:t>Mental health functioning</w:t>
      </w:r>
    </w:p>
    <w:p w14:paraId="17F7CE0A" w14:textId="23FDA2E9" w:rsidR="003C6587" w:rsidRDefault="003C6587" w:rsidP="00C04CE7">
      <w:pPr>
        <w:pStyle w:val="ListParagraph"/>
        <w:numPr>
          <w:ilvl w:val="0"/>
          <w:numId w:val="26"/>
        </w:numPr>
        <w:rPr>
          <w:rFonts w:ascii="Arial" w:hAnsi="Arial" w:cs="Arial"/>
          <w:sz w:val="22"/>
          <w:szCs w:val="22"/>
        </w:rPr>
      </w:pPr>
      <w:r>
        <w:rPr>
          <w:rFonts w:ascii="Arial" w:hAnsi="Arial" w:cs="Arial"/>
          <w:sz w:val="22"/>
          <w:szCs w:val="22"/>
        </w:rPr>
        <w:t>Substance Use</w:t>
      </w:r>
    </w:p>
    <w:p w14:paraId="545F8F92" w14:textId="2E3626FD" w:rsidR="003C6587" w:rsidRDefault="003C6587" w:rsidP="00C04CE7">
      <w:pPr>
        <w:pStyle w:val="ListParagraph"/>
        <w:numPr>
          <w:ilvl w:val="0"/>
          <w:numId w:val="26"/>
        </w:numPr>
        <w:rPr>
          <w:rFonts w:ascii="Arial" w:hAnsi="Arial" w:cs="Arial"/>
          <w:sz w:val="22"/>
          <w:szCs w:val="22"/>
        </w:rPr>
      </w:pPr>
      <w:r>
        <w:rPr>
          <w:rFonts w:ascii="Arial" w:hAnsi="Arial" w:cs="Arial"/>
          <w:sz w:val="22"/>
          <w:szCs w:val="22"/>
        </w:rPr>
        <w:t>ED utilization</w:t>
      </w:r>
    </w:p>
    <w:p w14:paraId="6E827307" w14:textId="785AF420" w:rsidR="003C6587" w:rsidRPr="003C6587" w:rsidRDefault="003C6587" w:rsidP="00C04CE7">
      <w:pPr>
        <w:pStyle w:val="ListParagraph"/>
        <w:numPr>
          <w:ilvl w:val="0"/>
          <w:numId w:val="26"/>
        </w:numPr>
        <w:rPr>
          <w:rFonts w:ascii="Arial" w:hAnsi="Arial" w:cs="Arial"/>
          <w:sz w:val="22"/>
          <w:szCs w:val="22"/>
        </w:rPr>
      </w:pPr>
      <w:r>
        <w:rPr>
          <w:rFonts w:ascii="Arial" w:hAnsi="Arial" w:cs="Arial"/>
          <w:sz w:val="22"/>
          <w:szCs w:val="22"/>
        </w:rPr>
        <w:t>Hospital visits for mental health issues</w:t>
      </w:r>
    </w:p>
    <w:p w14:paraId="528FE0FC" w14:textId="77777777" w:rsidR="00944F9B" w:rsidRPr="00636C7D" w:rsidRDefault="00944F9B" w:rsidP="00944F9B">
      <w:pPr>
        <w:rPr>
          <w:rFonts w:ascii="Arial" w:hAnsi="Arial" w:cs="Arial"/>
          <w:sz w:val="22"/>
          <w:szCs w:val="22"/>
        </w:rPr>
      </w:pPr>
    </w:p>
    <w:p w14:paraId="6F5166DD" w14:textId="0D4A9B7F" w:rsidR="00427880" w:rsidRPr="00636C7D" w:rsidRDefault="00925C59" w:rsidP="00C04CE7">
      <w:pPr>
        <w:pStyle w:val="ListParagraph"/>
        <w:numPr>
          <w:ilvl w:val="0"/>
          <w:numId w:val="6"/>
        </w:numPr>
        <w:spacing w:after="120"/>
        <w:rPr>
          <w:rFonts w:ascii="Arial" w:hAnsi="Arial" w:cs="Arial"/>
          <w:b/>
          <w:sz w:val="22"/>
          <w:szCs w:val="22"/>
          <w:u w:val="single"/>
        </w:rPr>
      </w:pPr>
      <w:r w:rsidRPr="00636C7D">
        <w:rPr>
          <w:rFonts w:ascii="Arial" w:hAnsi="Arial" w:cs="Arial"/>
          <w:b/>
          <w:sz w:val="22"/>
          <w:szCs w:val="22"/>
          <w:u w:val="single"/>
        </w:rPr>
        <w:t>REPORTING REQUIREMENTS</w:t>
      </w:r>
    </w:p>
    <w:p w14:paraId="72C9AC02" w14:textId="284D3B1D" w:rsidR="00831A5E" w:rsidRDefault="00FD2DDC" w:rsidP="00FD2DDC">
      <w:pPr>
        <w:ind w:left="720"/>
        <w:rPr>
          <w:rFonts w:ascii="Arial" w:hAnsi="Arial" w:cs="Arial"/>
          <w:sz w:val="22"/>
          <w:szCs w:val="22"/>
        </w:rPr>
      </w:pPr>
      <w:r>
        <w:rPr>
          <w:rFonts w:ascii="Arial" w:hAnsi="Arial" w:cs="Arial"/>
          <w:sz w:val="22"/>
          <w:szCs w:val="22"/>
        </w:rPr>
        <w:t>Monthly Reporting Requirements</w:t>
      </w:r>
      <w:r w:rsidR="00831A5E" w:rsidRPr="00636C7D">
        <w:rPr>
          <w:rFonts w:ascii="Arial" w:hAnsi="Arial" w:cs="Arial"/>
          <w:sz w:val="22"/>
          <w:szCs w:val="22"/>
        </w:rPr>
        <w:t>:</w:t>
      </w:r>
    </w:p>
    <w:p w14:paraId="688F14E4" w14:textId="54215421" w:rsidR="00FD2DDC" w:rsidRDefault="00FD2DDC" w:rsidP="00FD2DDC">
      <w:pPr>
        <w:ind w:left="720"/>
        <w:rPr>
          <w:rFonts w:ascii="Arial" w:hAnsi="Arial" w:cs="Arial"/>
          <w:sz w:val="22"/>
          <w:szCs w:val="22"/>
        </w:rPr>
      </w:pPr>
    </w:p>
    <w:p w14:paraId="1DA56602" w14:textId="242C93D9" w:rsidR="00FD2DDC" w:rsidRDefault="00FD2DDC" w:rsidP="00C04CE7">
      <w:pPr>
        <w:pStyle w:val="ListParagraph"/>
        <w:numPr>
          <w:ilvl w:val="0"/>
          <w:numId w:val="23"/>
        </w:numPr>
        <w:rPr>
          <w:rFonts w:ascii="Arial" w:hAnsi="Arial" w:cs="Arial"/>
          <w:sz w:val="22"/>
          <w:szCs w:val="22"/>
        </w:rPr>
      </w:pPr>
      <w:r>
        <w:rPr>
          <w:rFonts w:ascii="Arial" w:hAnsi="Arial" w:cs="Arial"/>
          <w:sz w:val="22"/>
          <w:szCs w:val="22"/>
        </w:rPr>
        <w:t>Financial Status Report(s) submitted by the 10</w:t>
      </w:r>
      <w:r w:rsidRPr="00FD2DDC">
        <w:rPr>
          <w:rFonts w:ascii="Arial" w:hAnsi="Arial" w:cs="Arial"/>
          <w:sz w:val="22"/>
          <w:szCs w:val="22"/>
          <w:vertAlign w:val="superscript"/>
        </w:rPr>
        <w:t>th</w:t>
      </w:r>
      <w:r>
        <w:rPr>
          <w:rFonts w:ascii="Arial" w:hAnsi="Arial" w:cs="Arial"/>
          <w:sz w:val="22"/>
          <w:szCs w:val="22"/>
        </w:rPr>
        <w:t xml:space="preserve"> of each month</w:t>
      </w:r>
    </w:p>
    <w:p w14:paraId="5D30A680" w14:textId="232575BD" w:rsidR="00FD2DDC" w:rsidRDefault="00FD2DDC" w:rsidP="00C04CE7">
      <w:pPr>
        <w:pStyle w:val="ListParagraph"/>
        <w:numPr>
          <w:ilvl w:val="0"/>
          <w:numId w:val="23"/>
        </w:numPr>
        <w:rPr>
          <w:rFonts w:ascii="Arial" w:hAnsi="Arial" w:cs="Arial"/>
          <w:sz w:val="22"/>
          <w:szCs w:val="22"/>
        </w:rPr>
      </w:pPr>
      <w:r>
        <w:rPr>
          <w:rFonts w:ascii="Arial" w:hAnsi="Arial" w:cs="Arial"/>
          <w:sz w:val="22"/>
          <w:szCs w:val="22"/>
        </w:rPr>
        <w:t xml:space="preserve">Supporting documentation for the FSR(s) </w:t>
      </w:r>
      <w:r w:rsidR="00E10B7D">
        <w:rPr>
          <w:rFonts w:ascii="Arial" w:hAnsi="Arial" w:cs="Arial"/>
          <w:sz w:val="22"/>
          <w:szCs w:val="22"/>
        </w:rPr>
        <w:t>(includes receipts and proof of payments)</w:t>
      </w:r>
    </w:p>
    <w:p w14:paraId="6F22A388" w14:textId="5C46EA81" w:rsidR="00E10B7D" w:rsidRPr="00FD2DDC" w:rsidRDefault="00E10B7D" w:rsidP="00C04CE7">
      <w:pPr>
        <w:pStyle w:val="ListParagraph"/>
        <w:numPr>
          <w:ilvl w:val="0"/>
          <w:numId w:val="23"/>
        </w:numPr>
        <w:rPr>
          <w:rFonts w:ascii="Arial" w:hAnsi="Arial" w:cs="Arial"/>
          <w:sz w:val="22"/>
          <w:szCs w:val="22"/>
        </w:rPr>
      </w:pPr>
      <w:r>
        <w:rPr>
          <w:rFonts w:ascii="Arial" w:hAnsi="Arial" w:cs="Arial"/>
          <w:sz w:val="22"/>
          <w:szCs w:val="22"/>
        </w:rPr>
        <w:t>Tracking reports detailing activities conducted and other metrics.</w:t>
      </w:r>
    </w:p>
    <w:p w14:paraId="5EE471B8" w14:textId="3286C314" w:rsidR="00FE13AF" w:rsidRDefault="00FE13AF" w:rsidP="0018084C">
      <w:pPr>
        <w:rPr>
          <w:rFonts w:ascii="Arial" w:hAnsi="Arial" w:cs="Arial"/>
          <w:sz w:val="22"/>
          <w:szCs w:val="22"/>
        </w:rPr>
      </w:pPr>
    </w:p>
    <w:p w14:paraId="0DBB9354" w14:textId="77777777" w:rsidR="008F2510" w:rsidRPr="00636C7D" w:rsidRDefault="008F2510" w:rsidP="00B91D7B">
      <w:pPr>
        <w:ind w:left="360"/>
        <w:rPr>
          <w:rFonts w:ascii="Arial" w:hAnsi="Arial" w:cs="Arial"/>
          <w:sz w:val="22"/>
          <w:szCs w:val="22"/>
        </w:rPr>
      </w:pPr>
    </w:p>
    <w:p w14:paraId="661E0389" w14:textId="2D242AA0" w:rsidR="00427880" w:rsidRPr="00636C7D" w:rsidRDefault="00427880" w:rsidP="00C04CE7">
      <w:pPr>
        <w:pStyle w:val="Heading1"/>
        <w:numPr>
          <w:ilvl w:val="0"/>
          <w:numId w:val="4"/>
        </w:numPr>
        <w:spacing w:before="120" w:after="120"/>
        <w:rPr>
          <w:rFonts w:cs="Arial"/>
          <w:sz w:val="22"/>
          <w:szCs w:val="22"/>
        </w:rPr>
      </w:pPr>
      <w:r w:rsidRPr="00636C7D">
        <w:rPr>
          <w:rFonts w:cs="Arial"/>
          <w:sz w:val="22"/>
          <w:szCs w:val="22"/>
        </w:rPr>
        <w:t>DIVISION RESPONSIBILITIES</w:t>
      </w:r>
    </w:p>
    <w:p w14:paraId="5F83FB23" w14:textId="654664B3" w:rsidR="0021189D" w:rsidRPr="00636C7D" w:rsidRDefault="0021189D" w:rsidP="0021189D">
      <w:pPr>
        <w:rPr>
          <w:rFonts w:ascii="Arial" w:hAnsi="Arial" w:cs="Arial"/>
          <w:sz w:val="22"/>
          <w:szCs w:val="22"/>
        </w:rPr>
      </w:pPr>
    </w:p>
    <w:p w14:paraId="0B19385B" w14:textId="77777777" w:rsidR="00773D4C" w:rsidRPr="00636C7D" w:rsidRDefault="00773D4C" w:rsidP="00E10B7D">
      <w:pPr>
        <w:ind w:left="360"/>
        <w:rPr>
          <w:rFonts w:ascii="Arial" w:hAnsi="Arial" w:cs="Arial"/>
          <w:sz w:val="22"/>
          <w:szCs w:val="22"/>
        </w:rPr>
      </w:pPr>
      <w:r w:rsidRPr="00636C7D">
        <w:rPr>
          <w:rFonts w:ascii="Arial" w:hAnsi="Arial" w:cs="Arial"/>
          <w:sz w:val="22"/>
          <w:szCs w:val="22"/>
        </w:rPr>
        <w:t>NC DMHDDSAS reserves the right to:</w:t>
      </w:r>
    </w:p>
    <w:p w14:paraId="7C7B6E55" w14:textId="5B7DDCBF" w:rsidR="00773D4C" w:rsidRPr="00636C7D" w:rsidRDefault="00773D4C" w:rsidP="00C04CE7">
      <w:pPr>
        <w:pStyle w:val="ListParagraph"/>
        <w:numPr>
          <w:ilvl w:val="0"/>
          <w:numId w:val="10"/>
        </w:numPr>
        <w:ind w:left="1440"/>
        <w:rPr>
          <w:rFonts w:ascii="Arial" w:hAnsi="Arial" w:cs="Arial"/>
          <w:sz w:val="22"/>
          <w:szCs w:val="22"/>
        </w:rPr>
      </w:pPr>
      <w:r w:rsidRPr="00636C7D">
        <w:rPr>
          <w:rFonts w:ascii="Arial" w:hAnsi="Arial" w:cs="Arial"/>
          <w:sz w:val="22"/>
          <w:szCs w:val="22"/>
        </w:rPr>
        <w:t>Modify the application and budget after consulting with the applicant. Items that may be</w:t>
      </w:r>
      <w:r w:rsidR="00BF3027" w:rsidRPr="00636C7D">
        <w:rPr>
          <w:rFonts w:ascii="Arial" w:hAnsi="Arial" w:cs="Arial"/>
          <w:sz w:val="22"/>
          <w:szCs w:val="22"/>
        </w:rPr>
        <w:t xml:space="preserve"> </w:t>
      </w:r>
      <w:r w:rsidRPr="00636C7D">
        <w:rPr>
          <w:rFonts w:ascii="Arial" w:hAnsi="Arial" w:cs="Arial"/>
          <w:sz w:val="22"/>
          <w:szCs w:val="22"/>
        </w:rPr>
        <w:t>modified include, but are not limited to, goals, costs, performance, and reporting requirements</w:t>
      </w:r>
    </w:p>
    <w:p w14:paraId="26449F74" w14:textId="1A96CBC7" w:rsidR="00773D4C" w:rsidRPr="00636C7D" w:rsidRDefault="00773D4C" w:rsidP="00C04CE7">
      <w:pPr>
        <w:pStyle w:val="ListParagraph"/>
        <w:numPr>
          <w:ilvl w:val="0"/>
          <w:numId w:val="10"/>
        </w:numPr>
        <w:ind w:left="1440"/>
        <w:rPr>
          <w:rFonts w:ascii="Arial" w:hAnsi="Arial" w:cs="Arial"/>
          <w:sz w:val="22"/>
          <w:szCs w:val="22"/>
        </w:rPr>
      </w:pPr>
      <w:r w:rsidRPr="00636C7D">
        <w:rPr>
          <w:rFonts w:ascii="Arial" w:hAnsi="Arial" w:cs="Arial"/>
          <w:sz w:val="22"/>
          <w:szCs w:val="22"/>
        </w:rPr>
        <w:t>Allow or disallow budget amendments during the performance period of the project</w:t>
      </w:r>
    </w:p>
    <w:p w14:paraId="31A5E043" w14:textId="4E36652B" w:rsidR="00773D4C" w:rsidRPr="00636C7D" w:rsidRDefault="00773D4C" w:rsidP="00C04CE7">
      <w:pPr>
        <w:pStyle w:val="ListParagraph"/>
        <w:numPr>
          <w:ilvl w:val="0"/>
          <w:numId w:val="10"/>
        </w:numPr>
        <w:ind w:left="1440"/>
        <w:rPr>
          <w:rFonts w:ascii="Arial" w:hAnsi="Arial" w:cs="Arial"/>
          <w:sz w:val="22"/>
          <w:szCs w:val="22"/>
        </w:rPr>
      </w:pPr>
      <w:r w:rsidRPr="00636C7D">
        <w:rPr>
          <w:rFonts w:ascii="Arial" w:hAnsi="Arial" w:cs="Arial"/>
          <w:sz w:val="22"/>
          <w:szCs w:val="22"/>
        </w:rPr>
        <w:t>Monitor the program based on the Division’s Subrecipient Monitoring plan</w:t>
      </w:r>
    </w:p>
    <w:p w14:paraId="1019A859" w14:textId="1B582DFA" w:rsidR="00773D4C" w:rsidRDefault="00773D4C" w:rsidP="00C04CE7">
      <w:pPr>
        <w:pStyle w:val="ListParagraph"/>
        <w:numPr>
          <w:ilvl w:val="0"/>
          <w:numId w:val="10"/>
        </w:numPr>
        <w:ind w:left="1440"/>
        <w:rPr>
          <w:rFonts w:ascii="Arial" w:hAnsi="Arial" w:cs="Arial"/>
          <w:sz w:val="22"/>
          <w:szCs w:val="22"/>
        </w:rPr>
      </w:pPr>
      <w:r w:rsidRPr="00636C7D">
        <w:rPr>
          <w:rFonts w:ascii="Arial" w:hAnsi="Arial" w:cs="Arial"/>
          <w:sz w:val="22"/>
          <w:szCs w:val="22"/>
        </w:rPr>
        <w:t>Implement any change or requirement mandated by State or Federal government during the life</w:t>
      </w:r>
      <w:r w:rsidR="00BF3027" w:rsidRPr="00636C7D">
        <w:rPr>
          <w:rFonts w:ascii="Arial" w:hAnsi="Arial" w:cs="Arial"/>
          <w:sz w:val="22"/>
          <w:szCs w:val="22"/>
        </w:rPr>
        <w:t xml:space="preserve"> </w:t>
      </w:r>
      <w:r w:rsidRPr="00636C7D">
        <w:rPr>
          <w:rFonts w:ascii="Arial" w:hAnsi="Arial" w:cs="Arial"/>
          <w:sz w:val="22"/>
          <w:szCs w:val="22"/>
        </w:rPr>
        <w:t>of the project</w:t>
      </w:r>
    </w:p>
    <w:p w14:paraId="20E897C1" w14:textId="54D284D5" w:rsidR="00E10B7D" w:rsidRDefault="00E10B7D" w:rsidP="00E10B7D">
      <w:pPr>
        <w:rPr>
          <w:rFonts w:ascii="Arial" w:hAnsi="Arial" w:cs="Arial"/>
          <w:sz w:val="22"/>
          <w:szCs w:val="22"/>
        </w:rPr>
      </w:pPr>
    </w:p>
    <w:p w14:paraId="2B3ECEA6" w14:textId="3E3F51BC" w:rsidR="00E10B7D" w:rsidRPr="00E10B7D" w:rsidRDefault="00E10B7D" w:rsidP="00E10B7D">
      <w:pPr>
        <w:ind w:left="720"/>
        <w:rPr>
          <w:rFonts w:ascii="Arial" w:hAnsi="Arial" w:cs="Arial"/>
          <w:sz w:val="22"/>
          <w:szCs w:val="22"/>
        </w:rPr>
      </w:pPr>
      <w:r>
        <w:rPr>
          <w:rFonts w:ascii="Arial" w:hAnsi="Arial" w:cs="Arial"/>
          <w:sz w:val="22"/>
          <w:szCs w:val="22"/>
        </w:rPr>
        <w:t>NC DMHDDSAS assumes responsibility for monitoring the performance of the selected applicants and the outcomes of these projects</w:t>
      </w:r>
    </w:p>
    <w:p w14:paraId="5A1F8355" w14:textId="77777777" w:rsidR="00AF38E7" w:rsidRPr="00636C7D" w:rsidRDefault="00AF38E7" w:rsidP="00AF7778">
      <w:pPr>
        <w:rPr>
          <w:rFonts w:ascii="Arial" w:hAnsi="Arial" w:cs="Arial"/>
          <w:sz w:val="22"/>
          <w:szCs w:val="22"/>
        </w:rPr>
      </w:pPr>
    </w:p>
    <w:p w14:paraId="43C78640" w14:textId="77777777" w:rsidR="00A8528C" w:rsidRPr="00636C7D" w:rsidRDefault="00A8528C" w:rsidP="00773D4C">
      <w:pPr>
        <w:ind w:firstLine="720"/>
        <w:rPr>
          <w:rFonts w:ascii="Arial" w:hAnsi="Arial" w:cs="Arial"/>
          <w:sz w:val="22"/>
          <w:szCs w:val="22"/>
        </w:rPr>
      </w:pPr>
    </w:p>
    <w:p w14:paraId="29C86E59" w14:textId="6D0D1DE8" w:rsidR="009255DA" w:rsidRPr="00636C7D" w:rsidRDefault="009255DA" w:rsidP="00C04CE7">
      <w:pPr>
        <w:pStyle w:val="Heading1"/>
        <w:numPr>
          <w:ilvl w:val="0"/>
          <w:numId w:val="4"/>
        </w:numPr>
        <w:spacing w:before="120" w:after="120"/>
        <w:rPr>
          <w:rFonts w:cs="Arial"/>
          <w:sz w:val="22"/>
          <w:szCs w:val="22"/>
        </w:rPr>
      </w:pPr>
      <w:r w:rsidRPr="00636C7D">
        <w:rPr>
          <w:rFonts w:cs="Arial"/>
          <w:sz w:val="22"/>
          <w:szCs w:val="22"/>
        </w:rPr>
        <w:t>TERM OF CONTRACT</w:t>
      </w:r>
    </w:p>
    <w:p w14:paraId="00A8E846" w14:textId="2CAB243E" w:rsidR="009255DA" w:rsidRPr="00636C7D" w:rsidRDefault="009255DA" w:rsidP="00E10B7D">
      <w:pPr>
        <w:spacing w:after="80"/>
        <w:ind w:left="360"/>
        <w:contextualSpacing/>
        <w:rPr>
          <w:rFonts w:ascii="Arial" w:hAnsi="Arial" w:cs="Arial"/>
          <w:color w:val="FF0000"/>
          <w:sz w:val="22"/>
          <w:szCs w:val="22"/>
        </w:rPr>
      </w:pPr>
      <w:r w:rsidRPr="00636C7D">
        <w:rPr>
          <w:rFonts w:ascii="Arial" w:hAnsi="Arial" w:cs="Arial"/>
          <w:sz w:val="22"/>
          <w:szCs w:val="22"/>
        </w:rPr>
        <w:t xml:space="preserve">The performance </w:t>
      </w:r>
      <w:r w:rsidR="003F4265" w:rsidRPr="00636C7D">
        <w:rPr>
          <w:rFonts w:ascii="Arial" w:hAnsi="Arial" w:cs="Arial"/>
          <w:sz w:val="22"/>
          <w:szCs w:val="22"/>
        </w:rPr>
        <w:t xml:space="preserve">period for this contract </w:t>
      </w:r>
      <w:r w:rsidR="00B6267C" w:rsidRPr="00636C7D">
        <w:rPr>
          <w:rFonts w:ascii="Arial" w:hAnsi="Arial" w:cs="Arial"/>
          <w:sz w:val="22"/>
          <w:szCs w:val="22"/>
        </w:rPr>
        <w:t>is anticipated to begin</w:t>
      </w:r>
      <w:r w:rsidR="003F4265" w:rsidRPr="00636C7D">
        <w:rPr>
          <w:rFonts w:ascii="Arial" w:hAnsi="Arial" w:cs="Arial"/>
          <w:sz w:val="22"/>
          <w:szCs w:val="22"/>
        </w:rPr>
        <w:t xml:space="preserve"> </w:t>
      </w:r>
      <w:r w:rsidR="0062287F" w:rsidRPr="00636C7D">
        <w:rPr>
          <w:rFonts w:ascii="Arial" w:hAnsi="Arial" w:cs="Arial"/>
          <w:sz w:val="22"/>
          <w:szCs w:val="22"/>
        </w:rPr>
        <w:t>July</w:t>
      </w:r>
      <w:r w:rsidR="005D6286" w:rsidRPr="00636C7D">
        <w:rPr>
          <w:rFonts w:ascii="Arial" w:hAnsi="Arial" w:cs="Arial"/>
          <w:sz w:val="22"/>
          <w:szCs w:val="22"/>
        </w:rPr>
        <w:t xml:space="preserve"> </w:t>
      </w:r>
      <w:r w:rsidR="00433210" w:rsidRPr="00636C7D">
        <w:rPr>
          <w:rFonts w:ascii="Arial" w:hAnsi="Arial" w:cs="Arial"/>
          <w:sz w:val="22"/>
          <w:szCs w:val="22"/>
        </w:rPr>
        <w:t>1, 2022</w:t>
      </w:r>
      <w:r w:rsidR="003F4265" w:rsidRPr="00636C7D">
        <w:rPr>
          <w:rFonts w:ascii="Arial" w:hAnsi="Arial" w:cs="Arial"/>
          <w:sz w:val="22"/>
          <w:szCs w:val="22"/>
        </w:rPr>
        <w:t xml:space="preserve"> </w:t>
      </w:r>
      <w:r w:rsidR="00B6267C" w:rsidRPr="00636C7D">
        <w:rPr>
          <w:rFonts w:ascii="Arial" w:hAnsi="Arial" w:cs="Arial"/>
          <w:sz w:val="22"/>
          <w:szCs w:val="22"/>
        </w:rPr>
        <w:t>(or upon execution)</w:t>
      </w:r>
      <w:r w:rsidRPr="00636C7D">
        <w:rPr>
          <w:rFonts w:ascii="Arial" w:hAnsi="Arial" w:cs="Arial"/>
          <w:sz w:val="22"/>
          <w:szCs w:val="22"/>
        </w:rPr>
        <w:t xml:space="preserve"> and </w:t>
      </w:r>
      <w:r w:rsidR="00B6267C" w:rsidRPr="00636C7D">
        <w:rPr>
          <w:rFonts w:ascii="Arial" w:hAnsi="Arial" w:cs="Arial"/>
          <w:sz w:val="22"/>
          <w:szCs w:val="22"/>
        </w:rPr>
        <w:t xml:space="preserve">is anticipated to </w:t>
      </w:r>
      <w:r w:rsidRPr="00636C7D">
        <w:rPr>
          <w:rFonts w:ascii="Arial" w:hAnsi="Arial" w:cs="Arial"/>
          <w:sz w:val="22"/>
          <w:szCs w:val="22"/>
        </w:rPr>
        <w:t xml:space="preserve">end </w:t>
      </w:r>
      <w:r w:rsidR="005D6286" w:rsidRPr="00636C7D">
        <w:rPr>
          <w:rFonts w:ascii="Arial" w:hAnsi="Arial" w:cs="Arial"/>
          <w:sz w:val="22"/>
          <w:szCs w:val="22"/>
        </w:rPr>
        <w:t xml:space="preserve">March 15, 2023. </w:t>
      </w:r>
    </w:p>
    <w:p w14:paraId="3CB7CCB9" w14:textId="77777777" w:rsidR="004064D3" w:rsidRPr="00636C7D" w:rsidRDefault="004064D3" w:rsidP="0018084C">
      <w:pPr>
        <w:rPr>
          <w:rFonts w:ascii="Arial" w:hAnsi="Arial" w:cs="Arial"/>
          <w:sz w:val="22"/>
          <w:szCs w:val="22"/>
        </w:rPr>
      </w:pPr>
    </w:p>
    <w:p w14:paraId="6F57611C" w14:textId="48C5613A" w:rsidR="00B36FED" w:rsidRPr="00636C7D" w:rsidRDefault="00B36FED" w:rsidP="00C04CE7">
      <w:pPr>
        <w:pStyle w:val="Heading1"/>
        <w:numPr>
          <w:ilvl w:val="0"/>
          <w:numId w:val="4"/>
        </w:numPr>
        <w:spacing w:before="120" w:after="120"/>
        <w:rPr>
          <w:rFonts w:cs="Arial"/>
          <w:sz w:val="22"/>
          <w:szCs w:val="22"/>
        </w:rPr>
      </w:pPr>
      <w:r w:rsidRPr="00636C7D">
        <w:rPr>
          <w:rFonts w:cs="Arial"/>
          <w:sz w:val="22"/>
          <w:szCs w:val="22"/>
        </w:rPr>
        <w:t>BUDGET</w:t>
      </w:r>
    </w:p>
    <w:p w14:paraId="7567A8C5" w14:textId="64F13AE9" w:rsidR="00B36FED" w:rsidRPr="00636C7D" w:rsidRDefault="00B36FED" w:rsidP="00E10B7D">
      <w:pPr>
        <w:autoSpaceDE w:val="0"/>
        <w:autoSpaceDN w:val="0"/>
        <w:adjustRightInd w:val="0"/>
        <w:spacing w:after="120"/>
        <w:ind w:left="360"/>
        <w:jc w:val="both"/>
        <w:rPr>
          <w:rFonts w:ascii="Arial" w:hAnsi="Arial" w:cs="Arial"/>
          <w:color w:val="000000"/>
          <w:sz w:val="22"/>
          <w:szCs w:val="22"/>
        </w:rPr>
      </w:pPr>
      <w:r w:rsidRPr="00636C7D">
        <w:rPr>
          <w:rFonts w:ascii="Arial" w:hAnsi="Arial" w:cs="Arial"/>
          <w:color w:val="000000"/>
          <w:sz w:val="22"/>
          <w:szCs w:val="22"/>
        </w:rPr>
        <w:t xml:space="preserve">The RFA </w:t>
      </w:r>
      <w:r w:rsidR="00EC1619" w:rsidRPr="00636C7D">
        <w:rPr>
          <w:rFonts w:ascii="Arial" w:hAnsi="Arial" w:cs="Arial"/>
          <w:color w:val="000000"/>
          <w:sz w:val="22"/>
          <w:szCs w:val="22"/>
        </w:rPr>
        <w:t>line-item</w:t>
      </w:r>
      <w:r w:rsidRPr="00636C7D">
        <w:rPr>
          <w:rFonts w:ascii="Arial" w:hAnsi="Arial" w:cs="Arial"/>
          <w:color w:val="000000"/>
          <w:sz w:val="22"/>
          <w:szCs w:val="22"/>
        </w:rPr>
        <w:t xml:space="preserve"> budget shall constitute the total cost to the Division for complete performance in accordance with the requirements and specifications herein, including all applicable expenses such as administrative cost. Contractor shall not invoice for any amounts not spec</w:t>
      </w:r>
      <w:r w:rsidR="00040C5E" w:rsidRPr="00636C7D">
        <w:rPr>
          <w:rFonts w:ascii="Arial" w:hAnsi="Arial" w:cs="Arial"/>
          <w:color w:val="000000"/>
          <w:sz w:val="22"/>
          <w:szCs w:val="22"/>
        </w:rPr>
        <w:t xml:space="preserve">ifically allowed for in the </w:t>
      </w:r>
      <w:r w:rsidR="00EC1619" w:rsidRPr="00636C7D">
        <w:rPr>
          <w:rFonts w:ascii="Arial" w:hAnsi="Arial" w:cs="Arial"/>
          <w:color w:val="000000"/>
          <w:sz w:val="22"/>
          <w:szCs w:val="22"/>
        </w:rPr>
        <w:t>line-item</w:t>
      </w:r>
      <w:r w:rsidR="00040C5E" w:rsidRPr="00636C7D">
        <w:rPr>
          <w:rFonts w:ascii="Arial" w:hAnsi="Arial" w:cs="Arial"/>
          <w:color w:val="000000"/>
          <w:sz w:val="22"/>
          <w:szCs w:val="22"/>
        </w:rPr>
        <w:t xml:space="preserve"> budget of this</w:t>
      </w:r>
      <w:r w:rsidRPr="00636C7D">
        <w:rPr>
          <w:rFonts w:ascii="Arial" w:hAnsi="Arial" w:cs="Arial"/>
          <w:color w:val="000000"/>
          <w:sz w:val="22"/>
          <w:szCs w:val="22"/>
        </w:rPr>
        <w:t xml:space="preserve"> RFA. </w:t>
      </w:r>
    </w:p>
    <w:p w14:paraId="24C28CF2" w14:textId="351A1E92" w:rsidR="00B36FED" w:rsidRPr="00636C7D" w:rsidRDefault="00B36FED" w:rsidP="00E10B7D">
      <w:pPr>
        <w:autoSpaceDE w:val="0"/>
        <w:autoSpaceDN w:val="0"/>
        <w:adjustRightInd w:val="0"/>
        <w:spacing w:after="120"/>
        <w:ind w:left="360"/>
        <w:jc w:val="both"/>
        <w:rPr>
          <w:rFonts w:ascii="Arial" w:hAnsi="Arial" w:cs="Arial"/>
          <w:color w:val="000000"/>
          <w:sz w:val="22"/>
          <w:szCs w:val="22"/>
        </w:rPr>
      </w:pPr>
      <w:r w:rsidRPr="00636C7D">
        <w:rPr>
          <w:rFonts w:ascii="Arial" w:hAnsi="Arial" w:cs="Arial"/>
          <w:color w:val="000000"/>
          <w:sz w:val="22"/>
          <w:szCs w:val="22"/>
        </w:rPr>
        <w:t xml:space="preserve">The Contractor shall use the </w:t>
      </w:r>
      <w:r w:rsidR="00A109A6" w:rsidRPr="00636C7D">
        <w:rPr>
          <w:rFonts w:ascii="Arial" w:hAnsi="Arial" w:cs="Arial"/>
          <w:color w:val="000000"/>
          <w:sz w:val="22"/>
          <w:szCs w:val="22"/>
        </w:rPr>
        <w:t>Cost Table found in ATTACHMENT A</w:t>
      </w:r>
      <w:r w:rsidRPr="00636C7D">
        <w:rPr>
          <w:rFonts w:ascii="Arial" w:hAnsi="Arial" w:cs="Arial"/>
          <w:color w:val="000000"/>
          <w:sz w:val="22"/>
          <w:szCs w:val="22"/>
        </w:rPr>
        <w:t xml:space="preserve">: </w:t>
      </w:r>
      <w:r w:rsidR="00EC1619" w:rsidRPr="00636C7D">
        <w:rPr>
          <w:rFonts w:ascii="Arial" w:hAnsi="Arial" w:cs="Arial"/>
          <w:color w:val="000000"/>
          <w:sz w:val="22"/>
          <w:szCs w:val="22"/>
        </w:rPr>
        <w:t>Line-Item</w:t>
      </w:r>
      <w:r w:rsidR="00A109A6" w:rsidRPr="00636C7D">
        <w:rPr>
          <w:rFonts w:ascii="Arial" w:hAnsi="Arial" w:cs="Arial"/>
          <w:color w:val="000000"/>
          <w:sz w:val="22"/>
          <w:szCs w:val="22"/>
        </w:rPr>
        <w:t xml:space="preserve"> Budget</w:t>
      </w:r>
      <w:r w:rsidRPr="00636C7D">
        <w:rPr>
          <w:rFonts w:ascii="Arial" w:hAnsi="Arial" w:cs="Arial"/>
          <w:color w:val="000000"/>
          <w:sz w:val="22"/>
          <w:szCs w:val="22"/>
        </w:rPr>
        <w:t xml:space="preserve"> to create the </w:t>
      </w:r>
      <w:r w:rsidR="00EC1619" w:rsidRPr="00636C7D">
        <w:rPr>
          <w:rFonts w:ascii="Arial" w:hAnsi="Arial" w:cs="Arial"/>
          <w:color w:val="000000"/>
          <w:sz w:val="22"/>
          <w:szCs w:val="22"/>
        </w:rPr>
        <w:t>Line-Item</w:t>
      </w:r>
      <w:r w:rsidRPr="00636C7D">
        <w:rPr>
          <w:rFonts w:ascii="Arial" w:hAnsi="Arial" w:cs="Arial"/>
          <w:color w:val="000000"/>
          <w:sz w:val="22"/>
          <w:szCs w:val="22"/>
        </w:rPr>
        <w:t xml:space="preserve"> Budget and Budget Narrative. The Vendor shall not use any other tables or forms, nor modify the contents of any of the shaded cells in the Cost Table. </w:t>
      </w:r>
    </w:p>
    <w:p w14:paraId="6617337D" w14:textId="31821C41" w:rsidR="00EC1619" w:rsidRPr="00636C7D" w:rsidRDefault="00040C5E" w:rsidP="00E10B7D">
      <w:pPr>
        <w:ind w:left="360"/>
        <w:rPr>
          <w:rFonts w:ascii="Arial" w:hAnsi="Arial" w:cs="Arial"/>
          <w:b/>
          <w:sz w:val="22"/>
          <w:szCs w:val="22"/>
          <w:u w:val="single"/>
        </w:rPr>
      </w:pPr>
      <w:r w:rsidRPr="00636C7D">
        <w:rPr>
          <w:rFonts w:ascii="Arial" w:hAnsi="Arial" w:cs="Arial"/>
          <w:color w:val="000000"/>
          <w:sz w:val="22"/>
          <w:szCs w:val="22"/>
        </w:rPr>
        <w:t xml:space="preserve">All costs provided </w:t>
      </w:r>
      <w:r w:rsidR="00B36FED" w:rsidRPr="00636C7D">
        <w:rPr>
          <w:rFonts w:ascii="Arial" w:hAnsi="Arial" w:cs="Arial"/>
          <w:color w:val="000000"/>
          <w:sz w:val="22"/>
          <w:szCs w:val="22"/>
        </w:rPr>
        <w:t xml:space="preserve">in </w:t>
      </w:r>
      <w:r w:rsidR="00EC1619" w:rsidRPr="00636C7D">
        <w:rPr>
          <w:rFonts w:ascii="Arial" w:hAnsi="Arial" w:cs="Arial"/>
          <w:color w:val="000000"/>
          <w:sz w:val="22"/>
          <w:szCs w:val="22"/>
        </w:rPr>
        <w:t>Line-item</w:t>
      </w:r>
      <w:r w:rsidRPr="00636C7D">
        <w:rPr>
          <w:rFonts w:ascii="Arial" w:hAnsi="Arial" w:cs="Arial"/>
          <w:color w:val="000000"/>
          <w:sz w:val="22"/>
          <w:szCs w:val="22"/>
        </w:rPr>
        <w:t xml:space="preserve"> budget</w:t>
      </w:r>
      <w:r w:rsidR="00B36FED" w:rsidRPr="00636C7D">
        <w:rPr>
          <w:rFonts w:ascii="Arial" w:hAnsi="Arial" w:cs="Arial"/>
          <w:color w:val="000000"/>
          <w:sz w:val="22"/>
          <w:szCs w:val="22"/>
        </w:rPr>
        <w:t xml:space="preserve"> must be firm and fixed for the duration of the contract</w:t>
      </w:r>
      <w:r w:rsidR="005620B1" w:rsidRPr="00636C7D">
        <w:rPr>
          <w:rFonts w:ascii="Arial" w:hAnsi="Arial" w:cs="Arial"/>
          <w:color w:val="000000"/>
          <w:sz w:val="22"/>
          <w:szCs w:val="22"/>
        </w:rPr>
        <w:t>.</w:t>
      </w:r>
      <w:r w:rsidR="00EC1619" w:rsidRPr="00636C7D">
        <w:rPr>
          <w:rFonts w:ascii="Arial" w:hAnsi="Arial" w:cs="Arial"/>
          <w:sz w:val="22"/>
          <w:szCs w:val="22"/>
        </w:rPr>
        <w:br w:type="page"/>
      </w:r>
    </w:p>
    <w:p w14:paraId="17A12231" w14:textId="09C1AD04" w:rsidR="009255DA" w:rsidRPr="00636C7D" w:rsidRDefault="004064D3" w:rsidP="00C04CE7">
      <w:pPr>
        <w:pStyle w:val="Heading1"/>
        <w:numPr>
          <w:ilvl w:val="0"/>
          <w:numId w:val="4"/>
        </w:numPr>
        <w:spacing w:before="120" w:after="120"/>
        <w:rPr>
          <w:rFonts w:cs="Arial"/>
          <w:sz w:val="22"/>
          <w:szCs w:val="22"/>
        </w:rPr>
      </w:pPr>
      <w:r w:rsidRPr="00636C7D">
        <w:rPr>
          <w:rFonts w:cs="Arial"/>
          <w:sz w:val="22"/>
          <w:szCs w:val="22"/>
        </w:rPr>
        <w:lastRenderedPageBreak/>
        <w:t>INVOICING AND REIMBURSEMENT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A109A6" w:rsidRPr="00636C7D" w14:paraId="4753B7AD" w14:textId="77777777" w:rsidTr="009134CE">
        <w:trPr>
          <w:tblCellSpacing w:w="15" w:type="dxa"/>
        </w:trPr>
        <w:tc>
          <w:tcPr>
            <w:tcW w:w="0" w:type="auto"/>
            <w:vAlign w:val="center"/>
            <w:hideMark/>
          </w:tcPr>
          <w:p w14:paraId="451164C5" w14:textId="04F9A0FE" w:rsidR="009134CE" w:rsidRPr="00636C7D" w:rsidRDefault="009134CE">
            <w:pPr>
              <w:rPr>
                <w:rFonts w:ascii="Arial" w:hAnsi="Arial" w:cs="Arial"/>
                <w:sz w:val="22"/>
                <w:szCs w:val="22"/>
              </w:rPr>
            </w:pPr>
            <w:r w:rsidRPr="00636C7D">
              <w:rPr>
                <w:rFonts w:ascii="Arial" w:hAnsi="Arial" w:cs="Arial"/>
                <w:sz w:val="22"/>
                <w:szCs w:val="22"/>
              </w:rPr>
              <w:t>Upon execution of this contract, the Contractor shall submit to the Division Contract Administrator, a monthly reimbursement request for services rendered the previous month by the 10th of each month and, upon approval by the Division, receive payment within 30 days. Monthly payment shall be made based on actual expenditures made in accordance with the approved budget on file with both parties and reported on the monthly expenditure report submitted by the Contractor. If this contract is terminated, the Contractor shall complete a final accounting report and return any unearned funds to the Division within 30 days of the contract termination date. The Division shall have no obligation for payments based on expenditure reports submitted later than 30 days after termination or expiration of the contract period. All payments are contingent upon fund availability.</w:t>
            </w:r>
          </w:p>
        </w:tc>
      </w:tr>
      <w:tr w:rsidR="00A109A6" w:rsidRPr="00636C7D" w14:paraId="5DB2091E" w14:textId="77777777" w:rsidTr="009134CE">
        <w:trPr>
          <w:tblCellSpacing w:w="15" w:type="dxa"/>
        </w:trPr>
        <w:tc>
          <w:tcPr>
            <w:tcW w:w="0" w:type="auto"/>
            <w:vAlign w:val="center"/>
            <w:hideMark/>
          </w:tcPr>
          <w:p w14:paraId="27EA2C4B" w14:textId="4062FDF9" w:rsidR="009134CE" w:rsidRPr="00636C7D" w:rsidRDefault="009134CE">
            <w:pPr>
              <w:rPr>
                <w:rFonts w:ascii="Arial" w:hAnsi="Arial" w:cs="Arial"/>
                <w:sz w:val="22"/>
                <w:szCs w:val="22"/>
              </w:rPr>
            </w:pPr>
          </w:p>
        </w:tc>
      </w:tr>
    </w:tbl>
    <w:p w14:paraId="4A76F992" w14:textId="634D0C7C" w:rsidR="00824701" w:rsidRPr="00636C7D" w:rsidRDefault="00EB4AF0" w:rsidP="00C04CE7">
      <w:pPr>
        <w:pStyle w:val="Heading1"/>
        <w:numPr>
          <w:ilvl w:val="0"/>
          <w:numId w:val="4"/>
        </w:numPr>
        <w:spacing w:before="120" w:after="120"/>
        <w:rPr>
          <w:rFonts w:cs="Arial"/>
          <w:color w:val="000000"/>
          <w:sz w:val="22"/>
          <w:szCs w:val="22"/>
        </w:rPr>
      </w:pPr>
      <w:r w:rsidRPr="00636C7D">
        <w:rPr>
          <w:rFonts w:cs="Arial"/>
          <w:bCs/>
          <w:color w:val="000000"/>
          <w:sz w:val="22"/>
          <w:szCs w:val="22"/>
        </w:rPr>
        <w:t xml:space="preserve">THE </w:t>
      </w:r>
      <w:r w:rsidR="00104C40" w:rsidRPr="00636C7D">
        <w:rPr>
          <w:rFonts w:cs="Arial"/>
          <w:bCs/>
          <w:color w:val="000000"/>
          <w:sz w:val="22"/>
          <w:szCs w:val="22"/>
        </w:rPr>
        <w:t>SOLICITATION</w:t>
      </w:r>
      <w:r w:rsidRPr="00636C7D">
        <w:rPr>
          <w:rFonts w:cs="Arial"/>
          <w:bCs/>
          <w:color w:val="000000"/>
          <w:sz w:val="22"/>
          <w:szCs w:val="22"/>
        </w:rPr>
        <w:t xml:space="preserve"> PROCESS</w:t>
      </w:r>
    </w:p>
    <w:p w14:paraId="51513B6B" w14:textId="1BDE9668" w:rsidR="00824701" w:rsidRPr="00636C7D" w:rsidRDefault="00824701">
      <w:pPr>
        <w:pStyle w:val="CM13"/>
        <w:spacing w:line="260" w:lineRule="atLeast"/>
        <w:rPr>
          <w:rFonts w:ascii="Arial" w:hAnsi="Arial" w:cs="Arial"/>
          <w:color w:val="000000"/>
          <w:sz w:val="22"/>
          <w:szCs w:val="22"/>
        </w:rPr>
      </w:pPr>
      <w:r w:rsidRPr="00636C7D">
        <w:rPr>
          <w:rFonts w:ascii="Arial" w:hAnsi="Arial" w:cs="Arial"/>
          <w:color w:val="000000"/>
          <w:sz w:val="22"/>
          <w:szCs w:val="22"/>
        </w:rPr>
        <w:t>The following is a general descrip</w:t>
      </w:r>
      <w:r w:rsidR="00104C40" w:rsidRPr="00636C7D">
        <w:rPr>
          <w:rFonts w:ascii="Arial" w:hAnsi="Arial" w:cs="Arial"/>
          <w:color w:val="000000"/>
          <w:sz w:val="22"/>
          <w:szCs w:val="22"/>
        </w:rPr>
        <w:t>tion of the process by which agencies</w:t>
      </w:r>
      <w:r w:rsidRPr="00636C7D">
        <w:rPr>
          <w:rFonts w:ascii="Arial" w:hAnsi="Arial" w:cs="Arial"/>
          <w:color w:val="000000"/>
          <w:sz w:val="22"/>
          <w:szCs w:val="22"/>
        </w:rPr>
        <w:t xml:space="preserve"> or organization</w:t>
      </w:r>
      <w:r w:rsidR="00104C40" w:rsidRPr="00636C7D">
        <w:rPr>
          <w:rFonts w:ascii="Arial" w:hAnsi="Arial" w:cs="Arial"/>
          <w:color w:val="000000"/>
          <w:sz w:val="22"/>
          <w:szCs w:val="22"/>
        </w:rPr>
        <w:t>s</w:t>
      </w:r>
      <w:r w:rsidRPr="00636C7D">
        <w:rPr>
          <w:rFonts w:ascii="Arial" w:hAnsi="Arial" w:cs="Arial"/>
          <w:color w:val="000000"/>
          <w:sz w:val="22"/>
          <w:szCs w:val="22"/>
        </w:rPr>
        <w:t xml:space="preserve"> will be selected to complete the goal or objective. </w:t>
      </w:r>
    </w:p>
    <w:p w14:paraId="1326F4B3" w14:textId="09380D66" w:rsidR="00824701" w:rsidRPr="00636C7D" w:rsidRDefault="00824701" w:rsidP="00C04CE7">
      <w:pPr>
        <w:pStyle w:val="Default"/>
        <w:numPr>
          <w:ilvl w:val="0"/>
          <w:numId w:val="11"/>
        </w:numPr>
        <w:rPr>
          <w:rFonts w:ascii="Arial" w:hAnsi="Arial" w:cs="Arial"/>
          <w:color w:val="auto"/>
          <w:sz w:val="22"/>
          <w:szCs w:val="22"/>
        </w:rPr>
      </w:pPr>
      <w:r w:rsidRPr="00636C7D">
        <w:rPr>
          <w:rFonts w:ascii="Arial" w:hAnsi="Arial" w:cs="Arial"/>
          <w:color w:val="auto"/>
          <w:sz w:val="22"/>
          <w:szCs w:val="22"/>
        </w:rPr>
        <w:t xml:space="preserve">Written questions concerning the RFA specifications will be received until the date specified on the cover sheet of this RFA. A summary of all questions and answers will be </w:t>
      </w:r>
      <w:r w:rsidR="00104C40" w:rsidRPr="00636C7D">
        <w:rPr>
          <w:rFonts w:ascii="Arial" w:hAnsi="Arial" w:cs="Arial"/>
          <w:color w:val="auto"/>
          <w:sz w:val="22"/>
          <w:szCs w:val="22"/>
        </w:rPr>
        <w:t>posted on the RFA web site</w:t>
      </w:r>
      <w:r w:rsidRPr="00636C7D">
        <w:rPr>
          <w:rFonts w:ascii="Arial" w:hAnsi="Arial" w:cs="Arial"/>
          <w:color w:val="auto"/>
          <w:sz w:val="22"/>
          <w:szCs w:val="22"/>
        </w:rPr>
        <w:t xml:space="preserve">. </w:t>
      </w:r>
    </w:p>
    <w:p w14:paraId="58863238" w14:textId="016D5C58" w:rsidR="00824701" w:rsidRPr="00636C7D" w:rsidRDefault="00824701" w:rsidP="00C04CE7">
      <w:pPr>
        <w:pStyle w:val="Default"/>
        <w:numPr>
          <w:ilvl w:val="0"/>
          <w:numId w:val="11"/>
        </w:numPr>
        <w:rPr>
          <w:rFonts w:ascii="Arial" w:hAnsi="Arial" w:cs="Arial"/>
          <w:color w:val="auto"/>
          <w:sz w:val="22"/>
          <w:szCs w:val="22"/>
        </w:rPr>
      </w:pPr>
      <w:r w:rsidRPr="00636C7D">
        <w:rPr>
          <w:rFonts w:ascii="Arial" w:hAnsi="Arial" w:cs="Arial"/>
          <w:color w:val="auto"/>
          <w:sz w:val="22"/>
          <w:szCs w:val="22"/>
        </w:rPr>
        <w:t xml:space="preserve">Applications will be received from each agency or organization. The original must be signed and dated by an official authorized to bind the agency or organization. </w:t>
      </w:r>
    </w:p>
    <w:p w14:paraId="2F417B37" w14:textId="77777777" w:rsidR="00824701" w:rsidRPr="00636C7D" w:rsidRDefault="00824701" w:rsidP="00C04CE7">
      <w:pPr>
        <w:pStyle w:val="Default"/>
        <w:numPr>
          <w:ilvl w:val="0"/>
          <w:numId w:val="11"/>
        </w:numPr>
        <w:rPr>
          <w:rFonts w:ascii="Arial" w:hAnsi="Arial" w:cs="Arial"/>
          <w:color w:val="auto"/>
          <w:sz w:val="22"/>
          <w:szCs w:val="22"/>
        </w:rPr>
      </w:pPr>
      <w:r w:rsidRPr="00636C7D">
        <w:rPr>
          <w:rFonts w:ascii="Arial" w:hAnsi="Arial" w:cs="Arial"/>
          <w:color w:val="auto"/>
          <w:sz w:val="22"/>
          <w:szCs w:val="22"/>
        </w:rPr>
        <w:t xml:space="preserve">All applications must be received by the funding agency not later than the date and time specified on the cover sheet of the RFA.  Faxed applications will not be accepted. </w:t>
      </w:r>
    </w:p>
    <w:p w14:paraId="7E20C3E5" w14:textId="3F71072C" w:rsidR="00824701" w:rsidRPr="00636C7D" w:rsidRDefault="00824701" w:rsidP="00C04CE7">
      <w:pPr>
        <w:pStyle w:val="Default"/>
        <w:numPr>
          <w:ilvl w:val="0"/>
          <w:numId w:val="11"/>
        </w:numPr>
        <w:rPr>
          <w:rFonts w:ascii="Arial" w:hAnsi="Arial" w:cs="Arial"/>
          <w:color w:val="auto"/>
          <w:sz w:val="22"/>
          <w:szCs w:val="22"/>
        </w:rPr>
      </w:pPr>
      <w:r w:rsidRPr="00636C7D">
        <w:rPr>
          <w:rFonts w:ascii="Arial" w:hAnsi="Arial" w:cs="Arial"/>
          <w:color w:val="auto"/>
          <w:sz w:val="22"/>
          <w:szCs w:val="22"/>
        </w:rPr>
        <w:t xml:space="preserve">At that date and </w:t>
      </w:r>
      <w:r w:rsidR="00336F9A" w:rsidRPr="00636C7D">
        <w:rPr>
          <w:rFonts w:ascii="Arial" w:hAnsi="Arial" w:cs="Arial"/>
          <w:color w:val="auto"/>
          <w:sz w:val="22"/>
          <w:szCs w:val="22"/>
        </w:rPr>
        <w:t>time,</w:t>
      </w:r>
      <w:r w:rsidRPr="00636C7D">
        <w:rPr>
          <w:rFonts w:ascii="Arial" w:hAnsi="Arial" w:cs="Arial"/>
          <w:color w:val="auto"/>
          <w:sz w:val="22"/>
          <w:szCs w:val="22"/>
        </w:rPr>
        <w:t xml:space="preserve"> the applications from each responding agency and organization will be logged in. </w:t>
      </w:r>
    </w:p>
    <w:p w14:paraId="4A081D01" w14:textId="48933710" w:rsidR="00824701" w:rsidRPr="00636C7D" w:rsidRDefault="00824701" w:rsidP="00C04CE7">
      <w:pPr>
        <w:pStyle w:val="Default"/>
        <w:numPr>
          <w:ilvl w:val="0"/>
          <w:numId w:val="11"/>
        </w:numPr>
        <w:rPr>
          <w:rFonts w:ascii="Arial" w:hAnsi="Arial" w:cs="Arial"/>
          <w:color w:val="auto"/>
          <w:sz w:val="22"/>
          <w:szCs w:val="22"/>
        </w:rPr>
      </w:pPr>
      <w:r w:rsidRPr="00636C7D">
        <w:rPr>
          <w:rFonts w:ascii="Arial" w:hAnsi="Arial" w:cs="Arial"/>
          <w:color w:val="auto"/>
          <w:sz w:val="22"/>
          <w:szCs w:val="22"/>
        </w:rPr>
        <w:t xml:space="preserve">At their option, the evaluators may request additional information from any or all </w:t>
      </w:r>
      <w:r w:rsidR="005E700A" w:rsidRPr="00636C7D">
        <w:rPr>
          <w:rFonts w:ascii="Arial" w:hAnsi="Arial" w:cs="Arial"/>
          <w:color w:val="auto"/>
          <w:sz w:val="22"/>
          <w:szCs w:val="22"/>
        </w:rPr>
        <w:t>Contractor</w:t>
      </w:r>
      <w:r w:rsidRPr="00636C7D">
        <w:rPr>
          <w:rFonts w:ascii="Arial" w:hAnsi="Arial" w:cs="Arial"/>
          <w:color w:val="auto"/>
          <w:sz w:val="22"/>
          <w:szCs w:val="22"/>
        </w:rPr>
        <w:t xml:space="preserve">s for the purpose of clarification or to amplify the materials presented in any part of the application. However, agencies and organizations are cautioned that the evaluators are not required to request clarification: therefore, all applications should be complete and reflect the most favorable terms available from the agency or organization. </w:t>
      </w:r>
    </w:p>
    <w:p w14:paraId="344D9019" w14:textId="77777777" w:rsidR="00824701" w:rsidRPr="00636C7D" w:rsidRDefault="00824701" w:rsidP="00C04CE7">
      <w:pPr>
        <w:pStyle w:val="Default"/>
        <w:numPr>
          <w:ilvl w:val="0"/>
          <w:numId w:val="11"/>
        </w:numPr>
        <w:rPr>
          <w:rFonts w:ascii="Arial" w:hAnsi="Arial" w:cs="Arial"/>
          <w:color w:val="auto"/>
          <w:sz w:val="22"/>
          <w:szCs w:val="22"/>
        </w:rPr>
      </w:pPr>
      <w:r w:rsidRPr="00636C7D">
        <w:rPr>
          <w:rFonts w:ascii="Arial" w:hAnsi="Arial" w:cs="Arial"/>
          <w:color w:val="auto"/>
          <w:sz w:val="22"/>
          <w:szCs w:val="22"/>
        </w:rPr>
        <w:t xml:space="preserve">Applications will be evaluated according to completeness, content, experience with similar projects, ability of the agency's or organization's staff, cost, etc. The award of a grant to one agency and organization does not mean that the other applications lacked merit, but that, all facts considered, the selected application was deemed to provide the best service to the State. </w:t>
      </w:r>
    </w:p>
    <w:p w14:paraId="1E9DD5AB" w14:textId="6F3B3EAE" w:rsidR="00824701" w:rsidRPr="00636C7D" w:rsidRDefault="00824701" w:rsidP="00C04CE7">
      <w:pPr>
        <w:pStyle w:val="Default"/>
        <w:numPr>
          <w:ilvl w:val="0"/>
          <w:numId w:val="11"/>
        </w:numPr>
        <w:rPr>
          <w:rFonts w:ascii="Arial" w:hAnsi="Arial" w:cs="Arial"/>
          <w:color w:val="auto"/>
          <w:sz w:val="22"/>
          <w:szCs w:val="22"/>
        </w:rPr>
      </w:pPr>
      <w:r w:rsidRPr="00636C7D">
        <w:rPr>
          <w:rFonts w:ascii="Arial" w:hAnsi="Arial" w:cs="Arial"/>
          <w:color w:val="auto"/>
          <w:sz w:val="22"/>
          <w:szCs w:val="22"/>
        </w:rPr>
        <w:t xml:space="preserve">Agencies and organizations are cautioned that this is a request for applications, and the funding agency reserves the unqualified right to reject </w:t>
      </w:r>
      <w:proofErr w:type="gramStart"/>
      <w:r w:rsidRPr="00636C7D">
        <w:rPr>
          <w:rFonts w:ascii="Arial" w:hAnsi="Arial" w:cs="Arial"/>
          <w:color w:val="auto"/>
          <w:sz w:val="22"/>
          <w:szCs w:val="22"/>
        </w:rPr>
        <w:t>any and all</w:t>
      </w:r>
      <w:proofErr w:type="gramEnd"/>
      <w:r w:rsidRPr="00636C7D">
        <w:rPr>
          <w:rFonts w:ascii="Arial" w:hAnsi="Arial" w:cs="Arial"/>
          <w:color w:val="auto"/>
          <w:sz w:val="22"/>
          <w:szCs w:val="22"/>
        </w:rPr>
        <w:t xml:space="preserve"> applications when such rejections are deemed to be in the best interest of the funding agency. </w:t>
      </w:r>
    </w:p>
    <w:p w14:paraId="4EE09358" w14:textId="77777777" w:rsidR="00506C64" w:rsidRPr="00636C7D" w:rsidRDefault="00506C64" w:rsidP="00506C64">
      <w:pPr>
        <w:pStyle w:val="Default"/>
        <w:ind w:left="1080"/>
        <w:rPr>
          <w:rFonts w:ascii="Arial" w:hAnsi="Arial" w:cs="Arial"/>
          <w:color w:val="auto"/>
          <w:sz w:val="22"/>
          <w:szCs w:val="22"/>
        </w:rPr>
      </w:pPr>
    </w:p>
    <w:p w14:paraId="242A5C46" w14:textId="54A18FD6" w:rsidR="00824701" w:rsidRPr="00636C7D" w:rsidRDefault="0028545F" w:rsidP="00C04CE7">
      <w:pPr>
        <w:pStyle w:val="Heading1"/>
        <w:numPr>
          <w:ilvl w:val="0"/>
          <w:numId w:val="4"/>
        </w:numPr>
        <w:spacing w:before="0" w:after="120"/>
        <w:rPr>
          <w:rFonts w:cs="Arial"/>
          <w:sz w:val="22"/>
          <w:szCs w:val="22"/>
        </w:rPr>
      </w:pPr>
      <w:r w:rsidRPr="00636C7D">
        <w:rPr>
          <w:rFonts w:cs="Arial"/>
          <w:sz w:val="22"/>
          <w:szCs w:val="22"/>
        </w:rPr>
        <w:t>GENERAL INFORMATION ON SUBMITTING APPLICATIONS</w:t>
      </w:r>
      <w:r w:rsidR="00824701" w:rsidRPr="00636C7D">
        <w:rPr>
          <w:rFonts w:cs="Arial"/>
          <w:sz w:val="22"/>
          <w:szCs w:val="22"/>
        </w:rPr>
        <w:t xml:space="preserve"> </w:t>
      </w:r>
    </w:p>
    <w:p w14:paraId="47E3DE32" w14:textId="0E11A977" w:rsidR="00506C64" w:rsidRPr="00636C7D" w:rsidRDefault="00824701" w:rsidP="00C04CE7">
      <w:pPr>
        <w:pStyle w:val="Default"/>
        <w:numPr>
          <w:ilvl w:val="0"/>
          <w:numId w:val="12"/>
        </w:numPr>
        <w:rPr>
          <w:rFonts w:ascii="Arial" w:hAnsi="Arial" w:cs="Arial"/>
          <w:color w:val="auto"/>
          <w:sz w:val="22"/>
          <w:szCs w:val="22"/>
        </w:rPr>
      </w:pPr>
      <w:r w:rsidRPr="00636C7D">
        <w:rPr>
          <w:rFonts w:ascii="Arial" w:hAnsi="Arial" w:cs="Arial"/>
          <w:color w:val="auto"/>
          <w:sz w:val="22"/>
          <w:szCs w:val="22"/>
          <w:u w:val="single"/>
        </w:rPr>
        <w:t>Award or Rejection</w:t>
      </w:r>
      <w:r w:rsidRPr="00636C7D">
        <w:rPr>
          <w:rFonts w:ascii="Arial" w:hAnsi="Arial" w:cs="Arial"/>
          <w:color w:val="auto"/>
          <w:sz w:val="22"/>
          <w:szCs w:val="22"/>
        </w:rPr>
        <w:t xml:space="preserve"> </w:t>
      </w:r>
      <w:r w:rsidR="00B07BE0" w:rsidRPr="00636C7D">
        <w:rPr>
          <w:rFonts w:ascii="Arial" w:hAnsi="Arial" w:cs="Arial"/>
          <w:color w:val="auto"/>
          <w:sz w:val="22"/>
          <w:szCs w:val="22"/>
        </w:rPr>
        <w:br/>
      </w:r>
      <w:r w:rsidRPr="00636C7D">
        <w:rPr>
          <w:rFonts w:ascii="Arial" w:hAnsi="Arial" w:cs="Arial"/>
          <w:color w:val="auto"/>
          <w:sz w:val="22"/>
          <w:szCs w:val="22"/>
        </w:rPr>
        <w:t xml:space="preserve">All qualified applications will be </w:t>
      </w:r>
      <w:r w:rsidR="00E95915" w:rsidRPr="00636C7D">
        <w:rPr>
          <w:rFonts w:ascii="Arial" w:hAnsi="Arial" w:cs="Arial"/>
          <w:color w:val="auto"/>
          <w:sz w:val="22"/>
          <w:szCs w:val="22"/>
        </w:rPr>
        <w:t>evaluated,</w:t>
      </w:r>
      <w:r w:rsidRPr="00636C7D">
        <w:rPr>
          <w:rFonts w:ascii="Arial" w:hAnsi="Arial" w:cs="Arial"/>
          <w:color w:val="auto"/>
          <w:sz w:val="22"/>
          <w:szCs w:val="22"/>
        </w:rPr>
        <w:t xml:space="preserve"> and award</w:t>
      </w:r>
      <w:r w:rsidR="009635C5" w:rsidRPr="00636C7D">
        <w:rPr>
          <w:rFonts w:ascii="Arial" w:hAnsi="Arial" w:cs="Arial"/>
          <w:color w:val="auto"/>
          <w:sz w:val="22"/>
          <w:szCs w:val="22"/>
        </w:rPr>
        <w:t>s made to those agencies</w:t>
      </w:r>
      <w:r w:rsidRPr="00636C7D">
        <w:rPr>
          <w:rFonts w:ascii="Arial" w:hAnsi="Arial" w:cs="Arial"/>
          <w:color w:val="auto"/>
          <w:sz w:val="22"/>
          <w:szCs w:val="22"/>
        </w:rPr>
        <w:t xml:space="preserve"> or organization</w:t>
      </w:r>
      <w:r w:rsidR="009635C5" w:rsidRPr="00636C7D">
        <w:rPr>
          <w:rFonts w:ascii="Arial" w:hAnsi="Arial" w:cs="Arial"/>
          <w:color w:val="auto"/>
          <w:sz w:val="22"/>
          <w:szCs w:val="22"/>
        </w:rPr>
        <w:t>s</w:t>
      </w:r>
      <w:r w:rsidRPr="00636C7D">
        <w:rPr>
          <w:rFonts w:ascii="Arial" w:hAnsi="Arial" w:cs="Arial"/>
          <w:color w:val="auto"/>
          <w:sz w:val="22"/>
          <w:szCs w:val="22"/>
        </w:rPr>
        <w:t xml:space="preserve"> whose </w:t>
      </w:r>
      <w:r w:rsidR="009635C5" w:rsidRPr="00636C7D">
        <w:rPr>
          <w:rFonts w:ascii="Arial" w:hAnsi="Arial" w:cs="Arial"/>
          <w:color w:val="auto"/>
          <w:sz w:val="22"/>
          <w:szCs w:val="22"/>
        </w:rPr>
        <w:t>capabilities are</w:t>
      </w:r>
      <w:r w:rsidRPr="00636C7D">
        <w:rPr>
          <w:rFonts w:ascii="Arial" w:hAnsi="Arial" w:cs="Arial"/>
          <w:color w:val="auto"/>
          <w:sz w:val="22"/>
          <w:szCs w:val="22"/>
        </w:rPr>
        <w:t xml:space="preserve"> deemed to be in the best interest of the funding agency. The funding agency reserves the unqualified right to reject any or all offers if determined to be in its best interest. </w:t>
      </w:r>
    </w:p>
    <w:p w14:paraId="60EBE249" w14:textId="0BF25C53" w:rsidR="00B06C87" w:rsidRPr="00636C7D" w:rsidRDefault="00824701" w:rsidP="00C04CE7">
      <w:pPr>
        <w:pStyle w:val="Default"/>
        <w:numPr>
          <w:ilvl w:val="0"/>
          <w:numId w:val="12"/>
        </w:numPr>
        <w:rPr>
          <w:rFonts w:ascii="Arial" w:hAnsi="Arial" w:cs="Arial"/>
          <w:color w:val="auto"/>
          <w:sz w:val="22"/>
          <w:szCs w:val="22"/>
        </w:rPr>
      </w:pPr>
      <w:r w:rsidRPr="00636C7D">
        <w:rPr>
          <w:rFonts w:ascii="Arial" w:hAnsi="Arial" w:cs="Arial"/>
          <w:color w:val="auto"/>
          <w:sz w:val="22"/>
          <w:szCs w:val="22"/>
          <w:u w:val="single"/>
        </w:rPr>
        <w:t>Decline to Offer</w:t>
      </w:r>
      <w:r w:rsidRPr="00636C7D">
        <w:rPr>
          <w:rFonts w:ascii="Arial" w:hAnsi="Arial" w:cs="Arial"/>
          <w:color w:val="auto"/>
          <w:sz w:val="22"/>
          <w:szCs w:val="22"/>
        </w:rPr>
        <w:t xml:space="preserve"> </w:t>
      </w:r>
      <w:r w:rsidR="00B07BE0" w:rsidRPr="00636C7D">
        <w:rPr>
          <w:rFonts w:ascii="Arial" w:hAnsi="Arial" w:cs="Arial"/>
          <w:color w:val="auto"/>
          <w:sz w:val="22"/>
          <w:szCs w:val="22"/>
        </w:rPr>
        <w:br/>
      </w:r>
      <w:r w:rsidRPr="00636C7D">
        <w:rPr>
          <w:rFonts w:ascii="Arial" w:hAnsi="Arial" w:cs="Arial"/>
          <w:color w:val="auto"/>
          <w:sz w:val="22"/>
          <w:szCs w:val="22"/>
        </w:rPr>
        <w:t xml:space="preserve">Any agency or organization that receives a copy of the RFA but declines to make an offer is requested to send a written "Decline to Offer" to the funding agency. Failure to respond as requested may subject the agency or organization to removal from consideration of future RFAs. </w:t>
      </w:r>
    </w:p>
    <w:p w14:paraId="3A58BC89" w14:textId="09908E35" w:rsidR="00824701" w:rsidRPr="00636C7D" w:rsidRDefault="00824701" w:rsidP="00C04CE7">
      <w:pPr>
        <w:pStyle w:val="Default"/>
        <w:numPr>
          <w:ilvl w:val="0"/>
          <w:numId w:val="12"/>
        </w:numPr>
        <w:rPr>
          <w:rFonts w:ascii="Arial" w:hAnsi="Arial" w:cs="Arial"/>
          <w:color w:val="auto"/>
          <w:sz w:val="22"/>
          <w:szCs w:val="22"/>
        </w:rPr>
      </w:pPr>
      <w:r w:rsidRPr="00636C7D">
        <w:rPr>
          <w:rFonts w:ascii="Arial" w:hAnsi="Arial" w:cs="Arial"/>
          <w:color w:val="auto"/>
          <w:sz w:val="22"/>
          <w:szCs w:val="22"/>
          <w:u w:val="single"/>
        </w:rPr>
        <w:t>Cost of Application Preparation</w:t>
      </w:r>
      <w:r w:rsidR="00B07BE0" w:rsidRPr="00636C7D">
        <w:rPr>
          <w:rFonts w:ascii="Arial" w:hAnsi="Arial" w:cs="Arial"/>
          <w:color w:val="auto"/>
          <w:sz w:val="22"/>
          <w:szCs w:val="22"/>
        </w:rPr>
        <w:br/>
      </w:r>
      <w:r w:rsidRPr="00636C7D">
        <w:rPr>
          <w:rFonts w:ascii="Arial" w:hAnsi="Arial" w:cs="Arial"/>
          <w:color w:val="auto"/>
          <w:sz w:val="22"/>
          <w:szCs w:val="22"/>
        </w:rPr>
        <w:t xml:space="preserve">Any cost incurred by an agency or organization in preparing or </w:t>
      </w:r>
      <w:proofErr w:type="gramStart"/>
      <w:r w:rsidRPr="00636C7D">
        <w:rPr>
          <w:rFonts w:ascii="Arial" w:hAnsi="Arial" w:cs="Arial"/>
          <w:color w:val="auto"/>
          <w:sz w:val="22"/>
          <w:szCs w:val="22"/>
        </w:rPr>
        <w:t>submitting an application</w:t>
      </w:r>
      <w:proofErr w:type="gramEnd"/>
      <w:r w:rsidRPr="00636C7D">
        <w:rPr>
          <w:rFonts w:ascii="Arial" w:hAnsi="Arial" w:cs="Arial"/>
          <w:color w:val="auto"/>
          <w:sz w:val="22"/>
          <w:szCs w:val="22"/>
        </w:rPr>
        <w:t xml:space="preserve"> is the agency's or </w:t>
      </w:r>
      <w:r w:rsidR="00C249F1" w:rsidRPr="00636C7D">
        <w:rPr>
          <w:rFonts w:ascii="Arial" w:hAnsi="Arial" w:cs="Arial"/>
          <w:color w:val="auto"/>
          <w:sz w:val="22"/>
          <w:szCs w:val="22"/>
        </w:rPr>
        <w:t>organization</w:t>
      </w:r>
      <w:r w:rsidR="00E95915" w:rsidRPr="00636C7D">
        <w:rPr>
          <w:rFonts w:ascii="Arial" w:hAnsi="Arial" w:cs="Arial"/>
          <w:color w:val="auto"/>
          <w:sz w:val="22"/>
          <w:szCs w:val="22"/>
        </w:rPr>
        <w:t>’</w:t>
      </w:r>
      <w:r w:rsidR="00C249F1" w:rsidRPr="00636C7D">
        <w:rPr>
          <w:rFonts w:ascii="Arial" w:hAnsi="Arial" w:cs="Arial"/>
          <w:color w:val="auto"/>
          <w:sz w:val="22"/>
          <w:szCs w:val="22"/>
        </w:rPr>
        <w:t>s</w:t>
      </w:r>
      <w:r w:rsidRPr="00636C7D">
        <w:rPr>
          <w:rFonts w:ascii="Arial" w:hAnsi="Arial" w:cs="Arial"/>
          <w:color w:val="auto"/>
          <w:sz w:val="22"/>
          <w:szCs w:val="22"/>
        </w:rPr>
        <w:t xml:space="preserve"> sole responsibility; the funding agency will not reimburse any agency or organization for any pre-award costs incurred. </w:t>
      </w:r>
    </w:p>
    <w:p w14:paraId="79459F98" w14:textId="77777777" w:rsidR="00824701" w:rsidRPr="00636C7D" w:rsidRDefault="00824701" w:rsidP="00C04CE7">
      <w:pPr>
        <w:pStyle w:val="Default"/>
        <w:numPr>
          <w:ilvl w:val="0"/>
          <w:numId w:val="12"/>
        </w:numPr>
        <w:rPr>
          <w:rFonts w:ascii="Arial" w:hAnsi="Arial" w:cs="Arial"/>
          <w:color w:val="auto"/>
          <w:sz w:val="22"/>
          <w:szCs w:val="22"/>
        </w:rPr>
      </w:pPr>
      <w:r w:rsidRPr="00636C7D">
        <w:rPr>
          <w:rFonts w:ascii="Arial" w:hAnsi="Arial" w:cs="Arial"/>
          <w:color w:val="auto"/>
          <w:sz w:val="22"/>
          <w:szCs w:val="22"/>
          <w:u w:val="single"/>
        </w:rPr>
        <w:t>Elaborate Applications</w:t>
      </w:r>
      <w:r w:rsidR="00B07BE0" w:rsidRPr="00636C7D">
        <w:rPr>
          <w:rFonts w:ascii="Arial" w:hAnsi="Arial" w:cs="Arial"/>
          <w:color w:val="auto"/>
          <w:sz w:val="22"/>
          <w:szCs w:val="22"/>
        </w:rPr>
        <w:br/>
      </w:r>
      <w:r w:rsidRPr="00636C7D">
        <w:rPr>
          <w:rFonts w:ascii="Arial" w:hAnsi="Arial" w:cs="Arial"/>
          <w:color w:val="auto"/>
          <w:sz w:val="22"/>
          <w:szCs w:val="22"/>
        </w:rPr>
        <w:t xml:space="preserve">Elaborate applications in the form of brochures or other presentations beyond that necessary to present a complete and effective application are not desired. </w:t>
      </w:r>
    </w:p>
    <w:p w14:paraId="7F088386" w14:textId="77777777" w:rsidR="00824701" w:rsidRPr="00636C7D" w:rsidRDefault="00824701" w:rsidP="00C04CE7">
      <w:pPr>
        <w:pStyle w:val="Default"/>
        <w:numPr>
          <w:ilvl w:val="0"/>
          <w:numId w:val="12"/>
        </w:numPr>
        <w:rPr>
          <w:rFonts w:ascii="Arial" w:hAnsi="Arial" w:cs="Arial"/>
          <w:color w:val="auto"/>
          <w:sz w:val="22"/>
          <w:szCs w:val="22"/>
        </w:rPr>
      </w:pPr>
      <w:r w:rsidRPr="00636C7D">
        <w:rPr>
          <w:rFonts w:ascii="Arial" w:hAnsi="Arial" w:cs="Arial"/>
          <w:color w:val="auto"/>
          <w:sz w:val="22"/>
          <w:szCs w:val="22"/>
          <w:u w:val="single"/>
        </w:rPr>
        <w:t>Oral Explanations</w:t>
      </w:r>
      <w:r w:rsidR="00B07BE0" w:rsidRPr="00636C7D">
        <w:rPr>
          <w:rFonts w:ascii="Arial" w:hAnsi="Arial" w:cs="Arial"/>
          <w:color w:val="auto"/>
          <w:sz w:val="22"/>
          <w:szCs w:val="22"/>
        </w:rPr>
        <w:br/>
      </w:r>
      <w:r w:rsidRPr="00636C7D">
        <w:rPr>
          <w:rFonts w:ascii="Arial" w:hAnsi="Arial" w:cs="Arial"/>
          <w:color w:val="auto"/>
          <w:sz w:val="22"/>
          <w:szCs w:val="22"/>
        </w:rPr>
        <w:lastRenderedPageBreak/>
        <w:t xml:space="preserve">The funding agency will not be bound by oral explanations or instructions given at any time during the competitive process or after awarding the grant. </w:t>
      </w:r>
    </w:p>
    <w:p w14:paraId="323155DE" w14:textId="77777777" w:rsidR="00636C7D" w:rsidRPr="00636C7D" w:rsidRDefault="00824701" w:rsidP="00C04CE7">
      <w:pPr>
        <w:pStyle w:val="Default"/>
        <w:numPr>
          <w:ilvl w:val="0"/>
          <w:numId w:val="12"/>
        </w:numPr>
        <w:rPr>
          <w:rFonts w:ascii="Arial" w:hAnsi="Arial" w:cs="Arial"/>
          <w:color w:val="auto"/>
          <w:sz w:val="22"/>
          <w:szCs w:val="22"/>
        </w:rPr>
      </w:pPr>
      <w:r w:rsidRPr="00636C7D">
        <w:rPr>
          <w:rFonts w:ascii="Arial" w:hAnsi="Arial" w:cs="Arial"/>
          <w:color w:val="auto"/>
          <w:sz w:val="22"/>
          <w:szCs w:val="22"/>
          <w:u w:val="single"/>
        </w:rPr>
        <w:t>Reference to Other Data</w:t>
      </w:r>
      <w:r w:rsidR="00B07BE0" w:rsidRPr="00636C7D">
        <w:rPr>
          <w:rFonts w:ascii="Arial" w:hAnsi="Arial" w:cs="Arial"/>
          <w:color w:val="auto"/>
          <w:sz w:val="22"/>
          <w:szCs w:val="22"/>
        </w:rPr>
        <w:br/>
      </w:r>
      <w:r w:rsidRPr="00636C7D">
        <w:rPr>
          <w:rFonts w:ascii="Arial" w:hAnsi="Arial" w:cs="Arial"/>
          <w:color w:val="auto"/>
          <w:sz w:val="22"/>
          <w:szCs w:val="22"/>
        </w:rPr>
        <w:t xml:space="preserve">Only information that is received in response to this RFA will be evaluated; reference to information previously submitted will not suffice. </w:t>
      </w:r>
    </w:p>
    <w:p w14:paraId="2303C9AD" w14:textId="7CDC8042" w:rsidR="00824701" w:rsidRPr="00636C7D" w:rsidRDefault="00824701" w:rsidP="00C04CE7">
      <w:pPr>
        <w:pStyle w:val="Default"/>
        <w:numPr>
          <w:ilvl w:val="0"/>
          <w:numId w:val="12"/>
        </w:numPr>
        <w:rPr>
          <w:rFonts w:ascii="Arial" w:hAnsi="Arial" w:cs="Arial"/>
          <w:color w:val="auto"/>
          <w:sz w:val="22"/>
          <w:szCs w:val="22"/>
        </w:rPr>
      </w:pPr>
      <w:r w:rsidRPr="00636C7D">
        <w:rPr>
          <w:rFonts w:ascii="Arial" w:hAnsi="Arial" w:cs="Arial"/>
          <w:color w:val="auto"/>
          <w:sz w:val="22"/>
          <w:szCs w:val="22"/>
          <w:u w:val="single"/>
        </w:rPr>
        <w:t>Titles</w:t>
      </w:r>
      <w:r w:rsidR="00B07BE0" w:rsidRPr="00636C7D">
        <w:rPr>
          <w:rFonts w:ascii="Arial" w:hAnsi="Arial" w:cs="Arial"/>
          <w:color w:val="auto"/>
          <w:sz w:val="22"/>
          <w:szCs w:val="22"/>
        </w:rPr>
        <w:br/>
      </w:r>
      <w:r w:rsidRPr="00636C7D">
        <w:rPr>
          <w:rFonts w:ascii="Arial" w:hAnsi="Arial" w:cs="Arial"/>
          <w:color w:val="auto"/>
          <w:sz w:val="22"/>
          <w:szCs w:val="22"/>
        </w:rPr>
        <w:t xml:space="preserve">Titles and headings in this RFA and any subsequent RFA are for convenience only and shall have no binding force or effect. </w:t>
      </w:r>
    </w:p>
    <w:p w14:paraId="635CC6D1" w14:textId="2EEF145F" w:rsidR="00824701" w:rsidRPr="00636C7D" w:rsidRDefault="00824701" w:rsidP="00C04CE7">
      <w:pPr>
        <w:pStyle w:val="Default"/>
        <w:numPr>
          <w:ilvl w:val="0"/>
          <w:numId w:val="12"/>
        </w:numPr>
        <w:rPr>
          <w:rFonts w:ascii="Arial" w:hAnsi="Arial" w:cs="Arial"/>
          <w:color w:val="auto"/>
          <w:sz w:val="22"/>
          <w:szCs w:val="22"/>
        </w:rPr>
      </w:pPr>
      <w:r w:rsidRPr="00636C7D">
        <w:rPr>
          <w:rFonts w:ascii="Arial" w:hAnsi="Arial" w:cs="Arial"/>
          <w:color w:val="auto"/>
          <w:sz w:val="22"/>
          <w:szCs w:val="22"/>
          <w:u w:val="single"/>
        </w:rPr>
        <w:t>Form of Application</w:t>
      </w:r>
      <w:r w:rsidRPr="00636C7D">
        <w:rPr>
          <w:rFonts w:ascii="Arial" w:hAnsi="Arial" w:cs="Arial"/>
          <w:color w:val="auto"/>
          <w:sz w:val="22"/>
          <w:szCs w:val="22"/>
        </w:rPr>
        <w:t xml:space="preserve"> </w:t>
      </w:r>
      <w:r w:rsidR="00B07BE0" w:rsidRPr="00636C7D">
        <w:rPr>
          <w:rFonts w:ascii="Arial" w:hAnsi="Arial" w:cs="Arial"/>
          <w:color w:val="auto"/>
          <w:sz w:val="22"/>
          <w:szCs w:val="22"/>
        </w:rPr>
        <w:br/>
      </w:r>
      <w:r w:rsidRPr="00636C7D">
        <w:rPr>
          <w:rFonts w:ascii="Arial" w:hAnsi="Arial" w:cs="Arial"/>
          <w:color w:val="auto"/>
          <w:sz w:val="22"/>
          <w:szCs w:val="22"/>
        </w:rPr>
        <w:t xml:space="preserve">Each application must be submitted on the form provided by the funding agency, </w:t>
      </w:r>
      <w:r w:rsidR="00A90467" w:rsidRPr="00636C7D">
        <w:rPr>
          <w:rFonts w:ascii="Arial" w:hAnsi="Arial" w:cs="Arial"/>
          <w:color w:val="auto"/>
          <w:sz w:val="22"/>
          <w:szCs w:val="22"/>
        </w:rPr>
        <w:t>which will become the</w:t>
      </w:r>
      <w:r w:rsidRPr="00636C7D">
        <w:rPr>
          <w:rFonts w:ascii="Arial" w:hAnsi="Arial" w:cs="Arial"/>
          <w:color w:val="auto"/>
          <w:sz w:val="22"/>
          <w:szCs w:val="22"/>
        </w:rPr>
        <w:t xml:space="preserve"> funding agency's Performance Agreement (contract). </w:t>
      </w:r>
    </w:p>
    <w:p w14:paraId="79441903" w14:textId="2F8C78D8" w:rsidR="00824701" w:rsidRPr="00636C7D" w:rsidRDefault="00824701" w:rsidP="00C04CE7">
      <w:pPr>
        <w:pStyle w:val="Default"/>
        <w:numPr>
          <w:ilvl w:val="0"/>
          <w:numId w:val="12"/>
        </w:numPr>
        <w:rPr>
          <w:rFonts w:ascii="Arial" w:hAnsi="Arial" w:cs="Arial"/>
          <w:color w:val="auto"/>
          <w:sz w:val="22"/>
          <w:szCs w:val="22"/>
        </w:rPr>
      </w:pPr>
      <w:r w:rsidRPr="00636C7D">
        <w:rPr>
          <w:rFonts w:ascii="Arial" w:hAnsi="Arial" w:cs="Arial"/>
          <w:color w:val="auto"/>
          <w:sz w:val="22"/>
          <w:szCs w:val="22"/>
          <w:u w:val="single"/>
        </w:rPr>
        <w:t>Exceptions</w:t>
      </w:r>
      <w:r w:rsidR="00B07BE0" w:rsidRPr="00636C7D">
        <w:rPr>
          <w:rFonts w:ascii="Arial" w:hAnsi="Arial" w:cs="Arial"/>
          <w:color w:val="auto"/>
          <w:sz w:val="22"/>
          <w:szCs w:val="22"/>
        </w:rPr>
        <w:br/>
      </w:r>
      <w:r w:rsidRPr="00636C7D">
        <w:rPr>
          <w:rFonts w:ascii="Arial" w:hAnsi="Arial" w:cs="Arial"/>
          <w:sz w:val="22"/>
          <w:szCs w:val="22"/>
        </w:rPr>
        <w:t xml:space="preserve">All applications are subject to the terms and conditions outlined herein. All responses will be controlled by such terms and conditions. The attachment of other terms and condition by any agency and organization may be grounds for rejection of that agency or organization's application. Funded agencies and organizations specifically agree to the conditions set forth in the Performance Agreement (contract). </w:t>
      </w:r>
    </w:p>
    <w:p w14:paraId="4480872B" w14:textId="77777777" w:rsidR="00824701" w:rsidRPr="00636C7D" w:rsidRDefault="00824701" w:rsidP="00C04CE7">
      <w:pPr>
        <w:pStyle w:val="Default"/>
        <w:numPr>
          <w:ilvl w:val="0"/>
          <w:numId w:val="12"/>
        </w:numPr>
        <w:rPr>
          <w:rFonts w:ascii="Arial" w:hAnsi="Arial" w:cs="Arial"/>
          <w:color w:val="auto"/>
          <w:sz w:val="22"/>
          <w:szCs w:val="22"/>
        </w:rPr>
      </w:pPr>
      <w:r w:rsidRPr="00636C7D">
        <w:rPr>
          <w:rFonts w:ascii="Arial" w:hAnsi="Arial" w:cs="Arial"/>
          <w:color w:val="auto"/>
          <w:sz w:val="22"/>
          <w:szCs w:val="22"/>
          <w:u w:val="single"/>
        </w:rPr>
        <w:t>Advertising</w:t>
      </w:r>
      <w:r w:rsidRPr="00636C7D">
        <w:rPr>
          <w:rFonts w:ascii="Arial" w:hAnsi="Arial" w:cs="Arial"/>
          <w:color w:val="auto"/>
          <w:sz w:val="22"/>
          <w:szCs w:val="22"/>
        </w:rPr>
        <w:t xml:space="preserve"> </w:t>
      </w:r>
      <w:r w:rsidR="00B07BE0" w:rsidRPr="00636C7D">
        <w:rPr>
          <w:rFonts w:ascii="Arial" w:hAnsi="Arial" w:cs="Arial"/>
          <w:color w:val="auto"/>
          <w:sz w:val="22"/>
          <w:szCs w:val="22"/>
        </w:rPr>
        <w:br/>
      </w:r>
      <w:r w:rsidRPr="00636C7D">
        <w:rPr>
          <w:rFonts w:ascii="Arial" w:hAnsi="Arial" w:cs="Arial"/>
          <w:color w:val="auto"/>
          <w:sz w:val="22"/>
          <w:szCs w:val="22"/>
        </w:rPr>
        <w:t>In submitting its application, a</w:t>
      </w:r>
      <w:r w:rsidR="0092208D" w:rsidRPr="00636C7D">
        <w:rPr>
          <w:rFonts w:ascii="Arial" w:hAnsi="Arial" w:cs="Arial"/>
          <w:color w:val="auto"/>
          <w:sz w:val="22"/>
          <w:szCs w:val="22"/>
        </w:rPr>
        <w:t>gencies and organizations agree</w:t>
      </w:r>
      <w:r w:rsidRPr="00636C7D">
        <w:rPr>
          <w:rFonts w:ascii="Arial" w:hAnsi="Arial" w:cs="Arial"/>
          <w:color w:val="auto"/>
          <w:sz w:val="22"/>
          <w:szCs w:val="22"/>
        </w:rPr>
        <w:t xml:space="preserve"> not to use the results therefrom or as part of any news release or commercial advertising without prior written approval of the funding agency. </w:t>
      </w:r>
    </w:p>
    <w:p w14:paraId="11CE58DC" w14:textId="77777777" w:rsidR="00824701" w:rsidRPr="00636C7D" w:rsidRDefault="00824701" w:rsidP="00C04CE7">
      <w:pPr>
        <w:pStyle w:val="Default"/>
        <w:numPr>
          <w:ilvl w:val="0"/>
          <w:numId w:val="12"/>
        </w:numPr>
        <w:rPr>
          <w:rFonts w:ascii="Arial" w:hAnsi="Arial" w:cs="Arial"/>
          <w:color w:val="auto"/>
          <w:sz w:val="22"/>
          <w:szCs w:val="22"/>
        </w:rPr>
      </w:pPr>
      <w:r w:rsidRPr="00636C7D">
        <w:rPr>
          <w:rFonts w:ascii="Arial" w:hAnsi="Arial" w:cs="Arial"/>
          <w:color w:val="auto"/>
          <w:sz w:val="22"/>
          <w:szCs w:val="22"/>
          <w:u w:val="single"/>
        </w:rPr>
        <w:t>Right to Submitted Material</w:t>
      </w:r>
      <w:r w:rsidRPr="00636C7D">
        <w:rPr>
          <w:rFonts w:ascii="Arial" w:hAnsi="Arial" w:cs="Arial"/>
          <w:color w:val="auto"/>
          <w:sz w:val="22"/>
          <w:szCs w:val="22"/>
        </w:rPr>
        <w:t xml:space="preserve"> </w:t>
      </w:r>
      <w:r w:rsidR="00B07BE0" w:rsidRPr="00636C7D">
        <w:rPr>
          <w:rFonts w:ascii="Arial" w:hAnsi="Arial" w:cs="Arial"/>
          <w:color w:val="auto"/>
          <w:sz w:val="22"/>
          <w:szCs w:val="22"/>
        </w:rPr>
        <w:br/>
      </w:r>
      <w:r w:rsidRPr="00636C7D">
        <w:rPr>
          <w:rFonts w:ascii="Arial" w:hAnsi="Arial" w:cs="Arial"/>
          <w:color w:val="auto"/>
          <w:sz w:val="22"/>
          <w:szCs w:val="22"/>
        </w:rPr>
        <w:t xml:space="preserve">All responses, inquiries, or correspondence relating to or in reference to the RFA, and all other reports, charts, displays, schedules, exhibits, and other documentation submitted by the agency or organization will become the property of the funding agency when received. </w:t>
      </w:r>
    </w:p>
    <w:p w14:paraId="3433BA67" w14:textId="77777777" w:rsidR="00824701" w:rsidRPr="00636C7D" w:rsidRDefault="00824701" w:rsidP="00C04CE7">
      <w:pPr>
        <w:pStyle w:val="Default"/>
        <w:numPr>
          <w:ilvl w:val="0"/>
          <w:numId w:val="12"/>
        </w:numPr>
        <w:rPr>
          <w:rFonts w:ascii="Arial" w:hAnsi="Arial" w:cs="Arial"/>
          <w:color w:val="auto"/>
          <w:sz w:val="22"/>
          <w:szCs w:val="22"/>
        </w:rPr>
      </w:pPr>
      <w:r w:rsidRPr="00636C7D">
        <w:rPr>
          <w:rFonts w:ascii="Arial" w:hAnsi="Arial" w:cs="Arial"/>
          <w:color w:val="auto"/>
          <w:sz w:val="22"/>
          <w:szCs w:val="22"/>
          <w:u w:val="single"/>
        </w:rPr>
        <w:t>Competitive Offer</w:t>
      </w:r>
      <w:r w:rsidRPr="00636C7D">
        <w:rPr>
          <w:rFonts w:ascii="Arial" w:hAnsi="Arial" w:cs="Arial"/>
          <w:color w:val="auto"/>
          <w:sz w:val="22"/>
          <w:szCs w:val="22"/>
        </w:rPr>
        <w:t xml:space="preserve"> </w:t>
      </w:r>
      <w:r w:rsidR="00B07BE0" w:rsidRPr="00636C7D">
        <w:rPr>
          <w:rFonts w:ascii="Arial" w:hAnsi="Arial" w:cs="Arial"/>
          <w:color w:val="auto"/>
          <w:sz w:val="22"/>
          <w:szCs w:val="22"/>
        </w:rPr>
        <w:br/>
      </w:r>
      <w:r w:rsidRPr="00636C7D">
        <w:rPr>
          <w:rFonts w:ascii="Arial" w:hAnsi="Arial" w:cs="Arial"/>
          <w:color w:val="auto"/>
          <w:sz w:val="22"/>
          <w:szCs w:val="22"/>
        </w:rPr>
        <w:t xml:space="preserve">Pursuant to the provision of G.S. 143-54, and under penalty of perjury, the signer of any application submitted in response to this RFA thereby certifies that this application has not been arrived at collusively or otherwise in violation of either Federal or North Carolina antitrust laws. </w:t>
      </w:r>
    </w:p>
    <w:p w14:paraId="3F82CA06" w14:textId="798F705A" w:rsidR="00824701" w:rsidRPr="00636C7D" w:rsidRDefault="00824701" w:rsidP="00C04CE7">
      <w:pPr>
        <w:pStyle w:val="Default"/>
        <w:numPr>
          <w:ilvl w:val="0"/>
          <w:numId w:val="12"/>
        </w:numPr>
        <w:rPr>
          <w:rFonts w:ascii="Arial" w:hAnsi="Arial" w:cs="Arial"/>
          <w:color w:val="auto"/>
          <w:sz w:val="22"/>
          <w:szCs w:val="22"/>
        </w:rPr>
      </w:pPr>
      <w:r w:rsidRPr="00636C7D">
        <w:rPr>
          <w:rFonts w:ascii="Arial" w:hAnsi="Arial" w:cs="Arial"/>
          <w:color w:val="auto"/>
          <w:sz w:val="22"/>
          <w:szCs w:val="22"/>
          <w:u w:val="single"/>
        </w:rPr>
        <w:t xml:space="preserve">Agency and </w:t>
      </w:r>
      <w:r w:rsidR="00C94BB0" w:rsidRPr="00636C7D">
        <w:rPr>
          <w:rFonts w:ascii="Arial" w:hAnsi="Arial" w:cs="Arial"/>
          <w:color w:val="auto"/>
          <w:sz w:val="22"/>
          <w:szCs w:val="22"/>
          <w:u w:val="single"/>
        </w:rPr>
        <w:t>O</w:t>
      </w:r>
      <w:r w:rsidRPr="00636C7D">
        <w:rPr>
          <w:rFonts w:ascii="Arial" w:hAnsi="Arial" w:cs="Arial"/>
          <w:color w:val="auto"/>
          <w:sz w:val="22"/>
          <w:szCs w:val="22"/>
          <w:u w:val="single"/>
        </w:rPr>
        <w:t>rganization's Representative</w:t>
      </w:r>
      <w:r w:rsidRPr="00636C7D">
        <w:rPr>
          <w:rFonts w:ascii="Arial" w:hAnsi="Arial" w:cs="Arial"/>
          <w:color w:val="auto"/>
          <w:sz w:val="22"/>
          <w:szCs w:val="22"/>
        </w:rPr>
        <w:t xml:space="preserve"> </w:t>
      </w:r>
      <w:r w:rsidR="00B07BE0" w:rsidRPr="00636C7D">
        <w:rPr>
          <w:rFonts w:ascii="Arial" w:hAnsi="Arial" w:cs="Arial"/>
          <w:color w:val="auto"/>
          <w:sz w:val="22"/>
          <w:szCs w:val="22"/>
        </w:rPr>
        <w:br/>
      </w:r>
      <w:r w:rsidRPr="00636C7D">
        <w:rPr>
          <w:rFonts w:ascii="Arial" w:hAnsi="Arial" w:cs="Arial"/>
          <w:color w:val="auto"/>
          <w:sz w:val="22"/>
          <w:szCs w:val="22"/>
        </w:rPr>
        <w:t xml:space="preserve">Each agency or organization shall submit with its application the name, address, and telephone number of the person(s) with authority to bind the agency or organization and answer questions or provide clarification concerning the application. </w:t>
      </w:r>
    </w:p>
    <w:p w14:paraId="178D2265" w14:textId="77777777" w:rsidR="00824701" w:rsidRPr="00636C7D" w:rsidRDefault="00824701" w:rsidP="00C04CE7">
      <w:pPr>
        <w:pStyle w:val="Default"/>
        <w:numPr>
          <w:ilvl w:val="0"/>
          <w:numId w:val="12"/>
        </w:numPr>
        <w:rPr>
          <w:rFonts w:ascii="Arial" w:hAnsi="Arial" w:cs="Arial"/>
          <w:color w:val="auto"/>
          <w:sz w:val="22"/>
          <w:szCs w:val="22"/>
        </w:rPr>
      </w:pPr>
      <w:r w:rsidRPr="00636C7D">
        <w:rPr>
          <w:rFonts w:ascii="Arial" w:hAnsi="Arial" w:cs="Arial"/>
          <w:color w:val="auto"/>
          <w:sz w:val="22"/>
          <w:szCs w:val="22"/>
          <w:u w:val="single"/>
        </w:rPr>
        <w:t>Subcontracting</w:t>
      </w:r>
      <w:r w:rsidR="00B07BE0" w:rsidRPr="00636C7D">
        <w:rPr>
          <w:rFonts w:ascii="Arial" w:hAnsi="Arial" w:cs="Arial"/>
          <w:color w:val="auto"/>
          <w:sz w:val="22"/>
          <w:szCs w:val="22"/>
        </w:rPr>
        <w:br/>
      </w:r>
      <w:r w:rsidRPr="00636C7D">
        <w:rPr>
          <w:rFonts w:ascii="Arial" w:hAnsi="Arial" w:cs="Arial"/>
          <w:color w:val="auto"/>
          <w:sz w:val="22"/>
          <w:szCs w:val="22"/>
        </w:rPr>
        <w:t xml:space="preserve">Agencies and organizations may propose to subcontract portions of work provided that their applications clearly indicate the scope of the work to be subcontracted, and to whom. All information required about the prime grantee is also required for each proposed subcontractor. </w:t>
      </w:r>
    </w:p>
    <w:p w14:paraId="1C6D4AD8" w14:textId="77777777" w:rsidR="00824701" w:rsidRPr="00636C7D" w:rsidRDefault="00824701" w:rsidP="00C04CE7">
      <w:pPr>
        <w:pStyle w:val="Default"/>
        <w:numPr>
          <w:ilvl w:val="0"/>
          <w:numId w:val="12"/>
        </w:numPr>
        <w:rPr>
          <w:rFonts w:ascii="Arial" w:hAnsi="Arial" w:cs="Arial"/>
          <w:color w:val="auto"/>
          <w:sz w:val="22"/>
          <w:szCs w:val="22"/>
        </w:rPr>
      </w:pPr>
      <w:r w:rsidRPr="00636C7D">
        <w:rPr>
          <w:rFonts w:ascii="Arial" w:hAnsi="Arial" w:cs="Arial"/>
          <w:color w:val="auto"/>
          <w:sz w:val="22"/>
          <w:szCs w:val="22"/>
          <w:u w:val="single"/>
        </w:rPr>
        <w:t>Proprietary Information</w:t>
      </w:r>
      <w:r w:rsidRPr="00636C7D">
        <w:rPr>
          <w:rFonts w:ascii="Arial" w:hAnsi="Arial" w:cs="Arial"/>
          <w:color w:val="auto"/>
          <w:sz w:val="22"/>
          <w:szCs w:val="22"/>
        </w:rPr>
        <w:t xml:space="preserve"> </w:t>
      </w:r>
      <w:r w:rsidR="00B07BE0" w:rsidRPr="00636C7D">
        <w:rPr>
          <w:rFonts w:ascii="Arial" w:hAnsi="Arial" w:cs="Arial"/>
          <w:color w:val="auto"/>
          <w:sz w:val="22"/>
          <w:szCs w:val="22"/>
        </w:rPr>
        <w:br/>
      </w:r>
      <w:r w:rsidRPr="00636C7D">
        <w:rPr>
          <w:rFonts w:ascii="Arial" w:hAnsi="Arial" w:cs="Arial"/>
          <w:color w:val="auto"/>
          <w:sz w:val="22"/>
          <w:szCs w:val="22"/>
        </w:rPr>
        <w:t xml:space="preserve">Trade secrets or similar proprietary data which the agency or organization does not wish disclosed to other than personnel involved in the evaluation will be kept confidential to the extent permitted by NCAC TO1: 05B.1501 and G.S. 132-1.3 if identified as follows: Each page shall be identified in boldface at the top and bottom as "CONFIDENTIAL." Any section of the application that is to remain confidential shall also be so marked in boldface on the title page of that section. </w:t>
      </w:r>
    </w:p>
    <w:p w14:paraId="27DD0541" w14:textId="77777777" w:rsidR="00824701" w:rsidRPr="00636C7D" w:rsidRDefault="00824701" w:rsidP="00C04CE7">
      <w:pPr>
        <w:pStyle w:val="Default"/>
        <w:numPr>
          <w:ilvl w:val="0"/>
          <w:numId w:val="12"/>
        </w:numPr>
        <w:rPr>
          <w:rFonts w:ascii="Arial" w:hAnsi="Arial" w:cs="Arial"/>
          <w:color w:val="auto"/>
          <w:sz w:val="22"/>
          <w:szCs w:val="22"/>
        </w:rPr>
      </w:pPr>
      <w:r w:rsidRPr="00636C7D">
        <w:rPr>
          <w:rFonts w:ascii="Arial" w:hAnsi="Arial" w:cs="Arial"/>
          <w:color w:val="auto"/>
          <w:sz w:val="22"/>
          <w:szCs w:val="22"/>
          <w:u w:val="single"/>
        </w:rPr>
        <w:t>Participation Encouraged</w:t>
      </w:r>
      <w:r w:rsidRPr="00636C7D">
        <w:rPr>
          <w:rFonts w:ascii="Arial" w:hAnsi="Arial" w:cs="Arial"/>
          <w:color w:val="auto"/>
          <w:sz w:val="22"/>
          <w:szCs w:val="22"/>
        </w:rPr>
        <w:t xml:space="preserve"> </w:t>
      </w:r>
      <w:r w:rsidR="00B07BE0" w:rsidRPr="00636C7D">
        <w:rPr>
          <w:rFonts w:ascii="Arial" w:hAnsi="Arial" w:cs="Arial"/>
          <w:color w:val="auto"/>
          <w:sz w:val="22"/>
          <w:szCs w:val="22"/>
        </w:rPr>
        <w:br/>
      </w:r>
      <w:r w:rsidRPr="00636C7D">
        <w:rPr>
          <w:rFonts w:ascii="Arial" w:hAnsi="Arial" w:cs="Arial"/>
          <w:color w:val="auto"/>
          <w:sz w:val="22"/>
          <w:szCs w:val="22"/>
        </w:rPr>
        <w:t xml:space="preserve">Pursuant to Article 3 and 3C, Chapter 143 of the North Carolina General Statutes and Executive Order No. 77, the funding agency invites and encourages participation in this RFA by businesses owned by minorities, women and the disabled including utilization as subcontractor(s) to perform functions under this Request for Applications. </w:t>
      </w:r>
    </w:p>
    <w:p w14:paraId="651F5EB6" w14:textId="5454EBC7" w:rsidR="00824701" w:rsidRPr="00636C7D" w:rsidRDefault="00824701" w:rsidP="00C04CE7">
      <w:pPr>
        <w:pStyle w:val="Default"/>
        <w:numPr>
          <w:ilvl w:val="0"/>
          <w:numId w:val="12"/>
        </w:numPr>
        <w:rPr>
          <w:rFonts w:ascii="Arial" w:hAnsi="Arial" w:cs="Arial"/>
          <w:sz w:val="22"/>
          <w:szCs w:val="22"/>
        </w:rPr>
      </w:pPr>
      <w:r w:rsidRPr="00636C7D">
        <w:rPr>
          <w:rFonts w:ascii="Arial" w:hAnsi="Arial" w:cs="Arial"/>
          <w:color w:val="auto"/>
          <w:sz w:val="22"/>
          <w:szCs w:val="22"/>
          <w:u w:val="single"/>
        </w:rPr>
        <w:t>Contract</w:t>
      </w:r>
      <w:r w:rsidR="00B07BE0" w:rsidRPr="00636C7D">
        <w:rPr>
          <w:rFonts w:ascii="Arial" w:hAnsi="Arial" w:cs="Arial"/>
          <w:color w:val="auto"/>
          <w:sz w:val="22"/>
          <w:szCs w:val="22"/>
        </w:rPr>
        <w:br/>
      </w:r>
      <w:r w:rsidRPr="00636C7D">
        <w:rPr>
          <w:rFonts w:ascii="Arial" w:hAnsi="Arial" w:cs="Arial"/>
          <w:sz w:val="22"/>
          <w:szCs w:val="22"/>
        </w:rPr>
        <w:t>The Division will issue a contract to the recipient of the grant that will include their application.</w:t>
      </w:r>
    </w:p>
    <w:p w14:paraId="57AE101B" w14:textId="77777777" w:rsidR="004B3281" w:rsidRPr="00636C7D" w:rsidRDefault="004B3281" w:rsidP="00C04CE7">
      <w:pPr>
        <w:pStyle w:val="Default"/>
        <w:numPr>
          <w:ilvl w:val="0"/>
          <w:numId w:val="12"/>
        </w:numPr>
        <w:rPr>
          <w:rFonts w:ascii="Arial" w:hAnsi="Arial" w:cs="Arial"/>
          <w:color w:val="auto"/>
          <w:sz w:val="22"/>
          <w:szCs w:val="22"/>
          <w:u w:val="single"/>
        </w:rPr>
      </w:pPr>
      <w:r w:rsidRPr="00636C7D">
        <w:rPr>
          <w:rFonts w:ascii="Arial" w:hAnsi="Arial" w:cs="Arial"/>
          <w:color w:val="auto"/>
          <w:sz w:val="22"/>
          <w:szCs w:val="22"/>
          <w:u w:val="single"/>
        </w:rPr>
        <w:t xml:space="preserve">Federal Certifications </w:t>
      </w:r>
    </w:p>
    <w:p w14:paraId="44926319" w14:textId="0BB982AD" w:rsidR="004B3281" w:rsidRPr="00636C7D" w:rsidRDefault="004B3281" w:rsidP="00C04CE7">
      <w:pPr>
        <w:pStyle w:val="Default"/>
        <w:numPr>
          <w:ilvl w:val="2"/>
          <w:numId w:val="12"/>
        </w:numPr>
        <w:rPr>
          <w:rFonts w:ascii="Arial" w:hAnsi="Arial" w:cs="Arial"/>
          <w:color w:val="auto"/>
          <w:sz w:val="22"/>
          <w:szCs w:val="22"/>
        </w:rPr>
      </w:pPr>
      <w:r w:rsidRPr="00636C7D">
        <w:rPr>
          <w:rFonts w:ascii="Arial" w:hAnsi="Arial" w:cs="Arial"/>
          <w:color w:val="auto"/>
          <w:sz w:val="22"/>
          <w:szCs w:val="22"/>
        </w:rPr>
        <w:t xml:space="preserve">Agencies or organizations receiving Federal funds will be required to execute Federal Certifications regarding Non-discrimination, Drug-Free Workplace, Environmental Tobacco Smoke, Debarment, Lobbying, and Lobbying Activities. A copy of the Federal </w:t>
      </w:r>
      <w:r w:rsidRPr="00636C7D">
        <w:rPr>
          <w:rFonts w:ascii="Arial" w:hAnsi="Arial" w:cs="Arial"/>
          <w:color w:val="auto"/>
          <w:sz w:val="22"/>
          <w:szCs w:val="22"/>
        </w:rPr>
        <w:lastRenderedPageBreak/>
        <w:t xml:space="preserve">Certifications is included in this RFA for your reference (see Appendix </w:t>
      </w:r>
      <w:r w:rsidR="006E52DE" w:rsidRPr="00636C7D">
        <w:rPr>
          <w:rFonts w:ascii="Arial" w:hAnsi="Arial" w:cs="Arial"/>
          <w:color w:val="auto"/>
          <w:sz w:val="22"/>
          <w:szCs w:val="22"/>
        </w:rPr>
        <w:t>B</w:t>
      </w:r>
      <w:r w:rsidRPr="00636C7D">
        <w:rPr>
          <w:rFonts w:ascii="Arial" w:hAnsi="Arial" w:cs="Arial"/>
          <w:color w:val="auto"/>
          <w:sz w:val="22"/>
          <w:szCs w:val="22"/>
        </w:rPr>
        <w:t>). Federal Certifications should NOT be signed or returned with the application.</w:t>
      </w:r>
    </w:p>
    <w:p w14:paraId="7F814C9F" w14:textId="77777777" w:rsidR="00B07BE0" w:rsidRPr="00636C7D" w:rsidRDefault="00B07BE0" w:rsidP="0018084C">
      <w:pPr>
        <w:rPr>
          <w:rFonts w:ascii="Arial" w:hAnsi="Arial" w:cs="Arial"/>
          <w:sz w:val="22"/>
          <w:szCs w:val="22"/>
        </w:rPr>
      </w:pPr>
    </w:p>
    <w:p w14:paraId="76A01E69" w14:textId="7373C170" w:rsidR="00CB7669" w:rsidRPr="00636C7D" w:rsidRDefault="00824701" w:rsidP="00506C64">
      <w:pPr>
        <w:pStyle w:val="CM1"/>
        <w:rPr>
          <w:rFonts w:ascii="Arial" w:hAnsi="Arial" w:cs="Arial"/>
          <w:sz w:val="22"/>
          <w:szCs w:val="22"/>
        </w:rPr>
      </w:pPr>
      <w:r w:rsidRPr="00636C7D">
        <w:rPr>
          <w:rFonts w:ascii="Arial" w:hAnsi="Arial" w:cs="Arial"/>
          <w:sz w:val="22"/>
          <w:szCs w:val="22"/>
        </w:rPr>
        <w:t xml:space="preserve">Please be advised that successful </w:t>
      </w:r>
      <w:r w:rsidR="005E700A" w:rsidRPr="00636C7D">
        <w:rPr>
          <w:rFonts w:ascii="Arial" w:hAnsi="Arial" w:cs="Arial"/>
          <w:sz w:val="22"/>
          <w:szCs w:val="22"/>
        </w:rPr>
        <w:t>Contractor</w:t>
      </w:r>
      <w:r w:rsidRPr="00636C7D">
        <w:rPr>
          <w:rFonts w:ascii="Arial" w:hAnsi="Arial" w:cs="Arial"/>
          <w:sz w:val="22"/>
          <w:szCs w:val="22"/>
        </w:rPr>
        <w:t xml:space="preserve">s may be required to have an audit </w:t>
      </w:r>
      <w:r w:rsidR="00E00906" w:rsidRPr="00636C7D">
        <w:rPr>
          <w:rFonts w:ascii="Arial" w:hAnsi="Arial" w:cs="Arial"/>
          <w:sz w:val="22"/>
          <w:szCs w:val="22"/>
        </w:rPr>
        <w:t>in accordance with G. S. 143-6.2</w:t>
      </w:r>
      <w:r w:rsidRPr="00636C7D">
        <w:rPr>
          <w:rFonts w:ascii="Arial" w:hAnsi="Arial" w:cs="Arial"/>
          <w:sz w:val="22"/>
          <w:szCs w:val="22"/>
        </w:rPr>
        <w:t xml:space="preserve"> as applicable to the agency or organization’s status.  Also, the contract may include assurances the successful </w:t>
      </w:r>
      <w:r w:rsidR="005E700A" w:rsidRPr="00636C7D">
        <w:rPr>
          <w:rFonts w:ascii="Arial" w:hAnsi="Arial" w:cs="Arial"/>
          <w:sz w:val="22"/>
          <w:szCs w:val="22"/>
        </w:rPr>
        <w:t>Contractor</w:t>
      </w:r>
      <w:r w:rsidRPr="00636C7D">
        <w:rPr>
          <w:rFonts w:ascii="Arial" w:hAnsi="Arial" w:cs="Arial"/>
          <w:sz w:val="22"/>
          <w:szCs w:val="22"/>
        </w:rPr>
        <w:t xml:space="preserve"> would be required to execute when signing the contract.  Agencies or organizations receiving Federal funds </w:t>
      </w:r>
      <w:r w:rsidR="00A90467" w:rsidRPr="00636C7D">
        <w:rPr>
          <w:rFonts w:ascii="Arial" w:hAnsi="Arial" w:cs="Arial"/>
          <w:sz w:val="22"/>
          <w:szCs w:val="22"/>
        </w:rPr>
        <w:t>will</w:t>
      </w:r>
      <w:r w:rsidRPr="00636C7D">
        <w:rPr>
          <w:rFonts w:ascii="Arial" w:hAnsi="Arial" w:cs="Arial"/>
          <w:sz w:val="22"/>
          <w:szCs w:val="22"/>
        </w:rPr>
        <w:t xml:space="preserve"> be required to execute a </w:t>
      </w:r>
      <w:r w:rsidR="00834A93" w:rsidRPr="00636C7D">
        <w:rPr>
          <w:rFonts w:ascii="Arial" w:hAnsi="Arial" w:cs="Arial"/>
          <w:sz w:val="22"/>
          <w:szCs w:val="22"/>
        </w:rPr>
        <w:t>Consolidated Federal Certification form (as applicable)</w:t>
      </w:r>
      <w:r w:rsidRPr="00636C7D">
        <w:rPr>
          <w:rFonts w:ascii="Arial" w:hAnsi="Arial" w:cs="Arial"/>
          <w:sz w:val="22"/>
          <w:szCs w:val="22"/>
        </w:rPr>
        <w:t xml:space="preserve">. Private not for profit agency contracts </w:t>
      </w:r>
      <w:r w:rsidR="00A90467" w:rsidRPr="00636C7D">
        <w:rPr>
          <w:rFonts w:ascii="Arial" w:hAnsi="Arial" w:cs="Arial"/>
          <w:sz w:val="22"/>
          <w:szCs w:val="22"/>
        </w:rPr>
        <w:t>will</w:t>
      </w:r>
      <w:r w:rsidRPr="00636C7D">
        <w:rPr>
          <w:rFonts w:ascii="Arial" w:hAnsi="Arial" w:cs="Arial"/>
          <w:sz w:val="22"/>
          <w:szCs w:val="22"/>
        </w:rPr>
        <w:t xml:space="preserve"> also include a conflict of interest policy statement. </w:t>
      </w:r>
    </w:p>
    <w:p w14:paraId="3AD0DEEC" w14:textId="77777777" w:rsidR="009C6455" w:rsidRPr="00636C7D" w:rsidRDefault="009C6455" w:rsidP="009C6455">
      <w:pPr>
        <w:pStyle w:val="Default"/>
        <w:rPr>
          <w:rFonts w:ascii="Arial" w:hAnsi="Arial" w:cs="Arial"/>
          <w:sz w:val="22"/>
          <w:szCs w:val="22"/>
        </w:rPr>
      </w:pPr>
    </w:p>
    <w:p w14:paraId="1CD4C34E" w14:textId="35E5E127" w:rsidR="00D0052C" w:rsidRPr="00636C7D" w:rsidRDefault="001D626E" w:rsidP="00C04CE7">
      <w:pPr>
        <w:pStyle w:val="Heading1"/>
        <w:numPr>
          <w:ilvl w:val="0"/>
          <w:numId w:val="4"/>
        </w:numPr>
        <w:spacing w:before="120" w:after="120"/>
        <w:rPr>
          <w:rFonts w:cs="Arial"/>
          <w:sz w:val="22"/>
          <w:szCs w:val="22"/>
        </w:rPr>
      </w:pPr>
      <w:r w:rsidRPr="00636C7D">
        <w:rPr>
          <w:rFonts w:cs="Arial"/>
          <w:sz w:val="22"/>
          <w:szCs w:val="22"/>
        </w:rPr>
        <w:t>APPLICATION</w:t>
      </w:r>
      <w:r w:rsidR="007046D6" w:rsidRPr="00636C7D">
        <w:rPr>
          <w:rFonts w:cs="Arial"/>
          <w:sz w:val="22"/>
          <w:szCs w:val="22"/>
        </w:rPr>
        <w:t xml:space="preserve"> CONTENT AND</w:t>
      </w:r>
      <w:r w:rsidRPr="00636C7D">
        <w:rPr>
          <w:rFonts w:cs="Arial"/>
          <w:sz w:val="22"/>
          <w:szCs w:val="22"/>
        </w:rPr>
        <w:t xml:space="preserve"> INSTRUCTIONS</w:t>
      </w:r>
    </w:p>
    <w:p w14:paraId="4A3C057B" w14:textId="1F001241" w:rsidR="00AB16AB" w:rsidRPr="00636C7D" w:rsidRDefault="009C33F1" w:rsidP="00AB16AB">
      <w:pPr>
        <w:spacing w:before="240"/>
        <w:rPr>
          <w:rFonts w:ascii="Arial" w:hAnsi="Arial" w:cs="Arial"/>
          <w:sz w:val="22"/>
          <w:szCs w:val="22"/>
        </w:rPr>
      </w:pPr>
      <w:r w:rsidRPr="00636C7D">
        <w:rPr>
          <w:rFonts w:ascii="Arial" w:hAnsi="Arial" w:cs="Arial"/>
          <w:sz w:val="22"/>
          <w:szCs w:val="22"/>
        </w:rPr>
        <w:t>This section</w:t>
      </w:r>
      <w:r w:rsidR="00AB16AB" w:rsidRPr="00636C7D">
        <w:rPr>
          <w:rFonts w:ascii="Arial" w:hAnsi="Arial" w:cs="Arial"/>
          <w:sz w:val="22"/>
          <w:szCs w:val="22"/>
        </w:rPr>
        <w:t xml:space="preserve"> include</w:t>
      </w:r>
      <w:r w:rsidRPr="00636C7D">
        <w:rPr>
          <w:rFonts w:ascii="Arial" w:hAnsi="Arial" w:cs="Arial"/>
          <w:sz w:val="22"/>
          <w:szCs w:val="22"/>
        </w:rPr>
        <w:t>s</w:t>
      </w:r>
      <w:r w:rsidR="00AB16AB" w:rsidRPr="00636C7D">
        <w:rPr>
          <w:rFonts w:ascii="Arial" w:hAnsi="Arial" w:cs="Arial"/>
          <w:sz w:val="22"/>
          <w:szCs w:val="22"/>
        </w:rPr>
        <w:t xml:space="preserve"> what the </w:t>
      </w:r>
      <w:r w:rsidR="005E700A" w:rsidRPr="00636C7D">
        <w:rPr>
          <w:rFonts w:ascii="Arial" w:hAnsi="Arial" w:cs="Arial"/>
          <w:sz w:val="22"/>
          <w:szCs w:val="22"/>
        </w:rPr>
        <w:t>Contractor</w:t>
      </w:r>
      <w:r w:rsidR="00AB16AB" w:rsidRPr="00636C7D">
        <w:rPr>
          <w:rFonts w:ascii="Arial" w:hAnsi="Arial" w:cs="Arial"/>
          <w:sz w:val="22"/>
          <w:szCs w:val="22"/>
        </w:rPr>
        <w:t xml:space="preserve"> is required to provide the division with its application response.  </w:t>
      </w:r>
      <w:r w:rsidR="00AB16AB" w:rsidRPr="00636C7D">
        <w:rPr>
          <w:rFonts w:ascii="Arial" w:hAnsi="Arial" w:cs="Arial"/>
          <w:i/>
          <w:sz w:val="22"/>
          <w:szCs w:val="22"/>
        </w:rPr>
        <w:t xml:space="preserve">The Contractor must clearly demonstrate (describe) in its proposal response </w:t>
      </w:r>
      <w:r w:rsidR="00AB16AB" w:rsidRPr="00636C7D">
        <w:rPr>
          <w:rFonts w:ascii="Arial" w:hAnsi="Arial" w:cs="Arial"/>
          <w:sz w:val="22"/>
          <w:szCs w:val="22"/>
        </w:rPr>
        <w:t xml:space="preserve">how the </w:t>
      </w:r>
      <w:r w:rsidR="005E700A" w:rsidRPr="00636C7D">
        <w:rPr>
          <w:rFonts w:ascii="Arial" w:hAnsi="Arial" w:cs="Arial"/>
          <w:sz w:val="22"/>
          <w:szCs w:val="22"/>
        </w:rPr>
        <w:t>Contractor</w:t>
      </w:r>
      <w:r w:rsidR="00AB16AB" w:rsidRPr="00636C7D">
        <w:rPr>
          <w:rFonts w:ascii="Arial" w:hAnsi="Arial" w:cs="Arial"/>
          <w:sz w:val="22"/>
          <w:szCs w:val="22"/>
        </w:rPr>
        <w:t xml:space="preserve">’s Organization will meet or address the programmatic requirements described in the scope of work section of the RFA.  The </w:t>
      </w:r>
      <w:r w:rsidR="005E700A" w:rsidRPr="00636C7D">
        <w:rPr>
          <w:rFonts w:ascii="Arial" w:hAnsi="Arial" w:cs="Arial"/>
          <w:sz w:val="22"/>
          <w:szCs w:val="22"/>
        </w:rPr>
        <w:t>Contractor</w:t>
      </w:r>
      <w:r w:rsidR="00AB16AB" w:rsidRPr="00636C7D">
        <w:rPr>
          <w:rFonts w:ascii="Arial" w:hAnsi="Arial" w:cs="Arial"/>
          <w:sz w:val="22"/>
          <w:szCs w:val="22"/>
        </w:rPr>
        <w:t xml:space="preserve"> proposal shall include the following items in this specific order and clearly marked as such.</w:t>
      </w:r>
    </w:p>
    <w:p w14:paraId="7BAB2762" w14:textId="74B44666" w:rsidR="00AB16AB" w:rsidRPr="00636C7D" w:rsidRDefault="00AB16AB" w:rsidP="00AB16AB">
      <w:pPr>
        <w:spacing w:before="240"/>
        <w:rPr>
          <w:rFonts w:ascii="Arial" w:hAnsi="Arial" w:cs="Arial"/>
          <w:sz w:val="22"/>
          <w:szCs w:val="22"/>
        </w:rPr>
      </w:pPr>
      <w:r w:rsidRPr="00636C7D">
        <w:rPr>
          <w:rFonts w:ascii="Arial" w:hAnsi="Arial" w:cs="Arial"/>
          <w:sz w:val="22"/>
          <w:szCs w:val="22"/>
        </w:rPr>
        <w:t xml:space="preserve">Whenever possible, use appendices to provide details, supplementary data, references, and information requiring in-depth analysis. These types of data, although supportive of the proposal, if included in the body of the design, could detract from its readability. Appendices provide the proposal reader with immediate access to details </w:t>
      </w:r>
      <w:proofErr w:type="gramStart"/>
      <w:r w:rsidRPr="00636C7D">
        <w:rPr>
          <w:rFonts w:ascii="Arial" w:hAnsi="Arial" w:cs="Arial"/>
          <w:sz w:val="22"/>
          <w:szCs w:val="22"/>
        </w:rPr>
        <w:t>if and when</w:t>
      </w:r>
      <w:proofErr w:type="gramEnd"/>
      <w:r w:rsidRPr="00636C7D">
        <w:rPr>
          <w:rFonts w:ascii="Arial" w:hAnsi="Arial" w:cs="Arial"/>
          <w:sz w:val="22"/>
          <w:szCs w:val="22"/>
        </w:rPr>
        <w:t xml:space="preserve"> clarification of an idea, sequence or conclusion is required. </w:t>
      </w:r>
      <w:r w:rsidR="00E95915" w:rsidRPr="00636C7D">
        <w:rPr>
          <w:rFonts w:ascii="Arial" w:hAnsi="Arial" w:cs="Arial"/>
          <w:sz w:val="22"/>
          <w:szCs w:val="22"/>
        </w:rPr>
        <w:t>Timetables</w:t>
      </w:r>
      <w:r w:rsidRPr="00636C7D">
        <w:rPr>
          <w:rFonts w:ascii="Arial" w:hAnsi="Arial" w:cs="Arial"/>
          <w:sz w:val="22"/>
          <w:szCs w:val="22"/>
        </w:rPr>
        <w:t>, work plans, schedules, activities, and methodologies, legal papers, personal vitae, letters of support, and endorsements are examples of appendices.</w:t>
      </w:r>
    </w:p>
    <w:p w14:paraId="4A200A68" w14:textId="77777777" w:rsidR="00AB16AB" w:rsidRPr="00636C7D" w:rsidRDefault="00AB16AB" w:rsidP="001F2DEF">
      <w:pPr>
        <w:pStyle w:val="Default"/>
        <w:rPr>
          <w:rFonts w:ascii="Arial" w:hAnsi="Arial" w:cs="Arial"/>
          <w:b/>
          <w:color w:val="FF0000"/>
          <w:sz w:val="22"/>
          <w:szCs w:val="22"/>
          <w:u w:val="single"/>
        </w:rPr>
      </w:pPr>
    </w:p>
    <w:p w14:paraId="47C937B2" w14:textId="0D33BEAC" w:rsidR="00824701" w:rsidRPr="00636C7D" w:rsidRDefault="00B27D4C" w:rsidP="005E700A">
      <w:pPr>
        <w:pStyle w:val="Default"/>
        <w:rPr>
          <w:rFonts w:ascii="Arial" w:hAnsi="Arial" w:cs="Arial"/>
          <w:color w:val="FF0000"/>
          <w:sz w:val="22"/>
          <w:szCs w:val="22"/>
        </w:rPr>
      </w:pPr>
      <w:r w:rsidRPr="00636C7D">
        <w:rPr>
          <w:rFonts w:ascii="Arial" w:hAnsi="Arial" w:cs="Arial"/>
          <w:sz w:val="22"/>
          <w:szCs w:val="22"/>
        </w:rPr>
        <w:t>Contractors shall populate all attachments of this RFA that require the Contractor to provide information and include an authorized signature where requested. Contractor RFA responses shall include the following items and those attachments should be arranged in the following order</w:t>
      </w:r>
      <w:r w:rsidR="00AB16AB" w:rsidRPr="00636C7D">
        <w:rPr>
          <w:rFonts w:ascii="Arial" w:hAnsi="Arial" w:cs="Arial"/>
          <w:sz w:val="22"/>
          <w:szCs w:val="22"/>
        </w:rPr>
        <w:t>:</w:t>
      </w:r>
      <w:r w:rsidR="005E700A" w:rsidRPr="00636C7D">
        <w:rPr>
          <w:rFonts w:ascii="Arial" w:hAnsi="Arial" w:cs="Arial"/>
          <w:sz w:val="22"/>
          <w:szCs w:val="22"/>
        </w:rPr>
        <w:t xml:space="preserve">  </w:t>
      </w:r>
      <w:r w:rsidR="00824701" w:rsidRPr="00636C7D">
        <w:rPr>
          <w:rFonts w:ascii="Arial" w:hAnsi="Arial" w:cs="Arial"/>
          <w:sz w:val="22"/>
          <w:szCs w:val="22"/>
        </w:rPr>
        <w:t>Number each page c</w:t>
      </w:r>
      <w:r w:rsidR="0053382A" w:rsidRPr="00636C7D">
        <w:rPr>
          <w:rFonts w:ascii="Arial" w:hAnsi="Arial" w:cs="Arial"/>
          <w:sz w:val="22"/>
          <w:szCs w:val="22"/>
        </w:rPr>
        <w:t>onsecutivel</w:t>
      </w:r>
      <w:r w:rsidR="0053382A" w:rsidRPr="00636C7D">
        <w:rPr>
          <w:rFonts w:ascii="Arial" w:hAnsi="Arial" w:cs="Arial"/>
          <w:color w:val="auto"/>
          <w:sz w:val="22"/>
          <w:szCs w:val="22"/>
        </w:rPr>
        <w:t>y.</w:t>
      </w:r>
      <w:r w:rsidRPr="00636C7D">
        <w:rPr>
          <w:rFonts w:ascii="Arial" w:hAnsi="Arial" w:cs="Arial"/>
          <w:color w:val="auto"/>
          <w:sz w:val="22"/>
          <w:szCs w:val="22"/>
        </w:rPr>
        <w:t xml:space="preserve"> </w:t>
      </w:r>
      <w:r w:rsidR="00F819F1" w:rsidRPr="00636C7D">
        <w:rPr>
          <w:rFonts w:ascii="Arial" w:hAnsi="Arial" w:cs="Arial"/>
          <w:color w:val="auto"/>
          <w:sz w:val="22"/>
          <w:szCs w:val="22"/>
        </w:rPr>
        <w:t xml:space="preserve">Applications should contain the following elements in the order in which they appear in this solicitation. Applications must be double-spaced in 10-point Arial font with one-inch margins, and must not exceed 20 pages, not including the materials </w:t>
      </w:r>
      <w:r w:rsidR="00AC1B2B" w:rsidRPr="00636C7D">
        <w:rPr>
          <w:rFonts w:ascii="Arial" w:hAnsi="Arial" w:cs="Arial"/>
          <w:color w:val="auto"/>
          <w:sz w:val="22"/>
          <w:szCs w:val="22"/>
        </w:rPr>
        <w:t>requested</w:t>
      </w:r>
      <w:r w:rsidR="00F819F1" w:rsidRPr="00636C7D">
        <w:rPr>
          <w:rFonts w:ascii="Arial" w:hAnsi="Arial" w:cs="Arial"/>
          <w:color w:val="auto"/>
          <w:sz w:val="22"/>
          <w:szCs w:val="22"/>
        </w:rPr>
        <w:t xml:space="preserve"> at the end of this section.</w:t>
      </w:r>
      <w:r w:rsidR="00247902" w:rsidRPr="00636C7D">
        <w:rPr>
          <w:rFonts w:ascii="Arial" w:hAnsi="Arial" w:cs="Arial"/>
          <w:color w:val="auto"/>
          <w:sz w:val="22"/>
          <w:szCs w:val="22"/>
        </w:rPr>
        <w:t xml:space="preserve"> </w:t>
      </w:r>
      <w:r w:rsidR="00DF31B1" w:rsidRPr="00636C7D">
        <w:rPr>
          <w:rFonts w:ascii="Arial" w:hAnsi="Arial" w:cs="Arial"/>
          <w:color w:val="auto"/>
          <w:sz w:val="22"/>
          <w:szCs w:val="22"/>
        </w:rPr>
        <w:t>T</w:t>
      </w:r>
      <w:r w:rsidR="00247902" w:rsidRPr="00636C7D">
        <w:rPr>
          <w:rFonts w:ascii="Arial" w:hAnsi="Arial" w:cs="Arial"/>
          <w:color w:val="auto"/>
          <w:sz w:val="22"/>
          <w:szCs w:val="22"/>
        </w:rPr>
        <w:t>he 20-page application document</w:t>
      </w:r>
      <w:r w:rsidR="00DF31B1" w:rsidRPr="00636C7D">
        <w:rPr>
          <w:rFonts w:ascii="Arial" w:hAnsi="Arial" w:cs="Arial"/>
          <w:color w:val="auto"/>
          <w:sz w:val="22"/>
          <w:szCs w:val="22"/>
        </w:rPr>
        <w:t xml:space="preserve"> must contain </w:t>
      </w:r>
      <w:proofErr w:type="gramStart"/>
      <w:r w:rsidR="00DF31B1" w:rsidRPr="00636C7D">
        <w:rPr>
          <w:rFonts w:ascii="Arial" w:hAnsi="Arial" w:cs="Arial"/>
          <w:color w:val="auto"/>
          <w:sz w:val="22"/>
          <w:szCs w:val="22"/>
        </w:rPr>
        <w:t>all of</w:t>
      </w:r>
      <w:proofErr w:type="gramEnd"/>
      <w:r w:rsidR="00DF31B1" w:rsidRPr="00636C7D">
        <w:rPr>
          <w:rFonts w:ascii="Arial" w:hAnsi="Arial" w:cs="Arial"/>
          <w:color w:val="auto"/>
          <w:sz w:val="22"/>
          <w:szCs w:val="22"/>
        </w:rPr>
        <w:t xml:space="preserve"> the elements specified in items A-K below</w:t>
      </w:r>
      <w:r w:rsidR="00247902" w:rsidRPr="00636C7D">
        <w:rPr>
          <w:rFonts w:ascii="Arial" w:hAnsi="Arial" w:cs="Arial"/>
          <w:color w:val="auto"/>
          <w:sz w:val="22"/>
          <w:szCs w:val="22"/>
        </w:rPr>
        <w:t>,</w:t>
      </w:r>
      <w:r w:rsidR="00EB095F" w:rsidRPr="00636C7D">
        <w:rPr>
          <w:rFonts w:ascii="Arial" w:hAnsi="Arial" w:cs="Arial"/>
          <w:color w:val="auto"/>
          <w:sz w:val="22"/>
          <w:szCs w:val="22"/>
        </w:rPr>
        <w:t xml:space="preserve"> and</w:t>
      </w:r>
      <w:r w:rsidR="00247902" w:rsidRPr="00636C7D">
        <w:rPr>
          <w:rFonts w:ascii="Arial" w:hAnsi="Arial" w:cs="Arial"/>
          <w:color w:val="auto"/>
          <w:sz w:val="22"/>
          <w:szCs w:val="22"/>
        </w:rPr>
        <w:t xml:space="preserve"> the sections described in items D through K below must be clearly labeled.</w:t>
      </w:r>
    </w:p>
    <w:p w14:paraId="3C249BF7" w14:textId="77777777" w:rsidR="00F819F1" w:rsidRPr="00636C7D" w:rsidRDefault="00F819F1" w:rsidP="005E700A">
      <w:pPr>
        <w:pStyle w:val="Default"/>
        <w:rPr>
          <w:rFonts w:ascii="Arial" w:hAnsi="Arial" w:cs="Arial"/>
          <w:b/>
          <w:sz w:val="22"/>
          <w:szCs w:val="22"/>
          <w:u w:val="single"/>
        </w:rPr>
      </w:pPr>
    </w:p>
    <w:p w14:paraId="5EE711B6" w14:textId="532F43ED" w:rsidR="0053382A" w:rsidRPr="00636C7D" w:rsidRDefault="0053382A" w:rsidP="00C04CE7">
      <w:pPr>
        <w:pStyle w:val="CM13"/>
        <w:numPr>
          <w:ilvl w:val="0"/>
          <w:numId w:val="1"/>
        </w:numPr>
        <w:spacing w:after="120" w:line="260" w:lineRule="atLeast"/>
        <w:rPr>
          <w:rFonts w:ascii="Arial" w:hAnsi="Arial" w:cs="Arial"/>
          <w:b/>
          <w:color w:val="000000"/>
          <w:sz w:val="22"/>
          <w:szCs w:val="22"/>
        </w:rPr>
      </w:pPr>
      <w:r w:rsidRPr="00636C7D">
        <w:rPr>
          <w:rFonts w:ascii="Arial" w:hAnsi="Arial" w:cs="Arial"/>
          <w:b/>
          <w:color w:val="000000"/>
          <w:sz w:val="22"/>
          <w:szCs w:val="22"/>
        </w:rPr>
        <w:t xml:space="preserve">Cover Page </w:t>
      </w:r>
      <w:r w:rsidR="001902EF" w:rsidRPr="00636C7D">
        <w:rPr>
          <w:rFonts w:ascii="Arial" w:hAnsi="Arial" w:cs="Arial"/>
          <w:b/>
          <w:color w:val="000000"/>
          <w:sz w:val="22"/>
          <w:szCs w:val="22"/>
        </w:rPr>
        <w:t xml:space="preserve">with all fields completed, </w:t>
      </w:r>
      <w:r w:rsidRPr="00636C7D">
        <w:rPr>
          <w:rFonts w:ascii="Arial" w:hAnsi="Arial" w:cs="Arial"/>
          <w:b/>
          <w:color w:val="000000"/>
          <w:sz w:val="22"/>
          <w:szCs w:val="22"/>
        </w:rPr>
        <w:t xml:space="preserve">signed by an authorized official of the </w:t>
      </w:r>
      <w:r w:rsidR="005E700A" w:rsidRPr="00636C7D">
        <w:rPr>
          <w:rFonts w:ascii="Arial" w:hAnsi="Arial" w:cs="Arial"/>
          <w:b/>
          <w:color w:val="000000"/>
          <w:sz w:val="22"/>
          <w:szCs w:val="22"/>
        </w:rPr>
        <w:t>Contractor</w:t>
      </w:r>
      <w:r w:rsidRPr="00636C7D">
        <w:rPr>
          <w:rFonts w:ascii="Arial" w:hAnsi="Arial" w:cs="Arial"/>
          <w:b/>
          <w:color w:val="000000"/>
          <w:sz w:val="22"/>
          <w:szCs w:val="22"/>
        </w:rPr>
        <w:t xml:space="preserve"> organization</w:t>
      </w:r>
    </w:p>
    <w:p w14:paraId="633BDD03" w14:textId="0A9A9D20" w:rsidR="00B27D4C" w:rsidRPr="00636C7D" w:rsidRDefault="00B27D4C" w:rsidP="00C04CE7">
      <w:pPr>
        <w:pStyle w:val="CM13"/>
        <w:numPr>
          <w:ilvl w:val="0"/>
          <w:numId w:val="1"/>
        </w:numPr>
        <w:spacing w:after="120" w:line="260" w:lineRule="atLeast"/>
        <w:rPr>
          <w:rFonts w:ascii="Arial" w:hAnsi="Arial" w:cs="Arial"/>
          <w:b/>
          <w:color w:val="000000"/>
          <w:sz w:val="22"/>
          <w:szCs w:val="22"/>
        </w:rPr>
      </w:pPr>
      <w:r w:rsidRPr="00636C7D">
        <w:rPr>
          <w:rFonts w:ascii="Arial" w:hAnsi="Arial" w:cs="Arial"/>
          <w:b/>
          <w:color w:val="000000"/>
          <w:sz w:val="22"/>
          <w:szCs w:val="22"/>
        </w:rPr>
        <w:t>Face Page</w:t>
      </w:r>
    </w:p>
    <w:p w14:paraId="462CD60C" w14:textId="6CBF94A2" w:rsidR="00B27D4C" w:rsidRPr="00636C7D" w:rsidRDefault="00B27D4C" w:rsidP="00C04CE7">
      <w:pPr>
        <w:pStyle w:val="Text"/>
        <w:numPr>
          <w:ilvl w:val="2"/>
          <w:numId w:val="17"/>
        </w:numPr>
        <w:spacing w:after="60" w:line="276" w:lineRule="auto"/>
        <w:rPr>
          <w:rFonts w:ascii="Arial" w:hAnsi="Arial" w:cs="Arial"/>
          <w:sz w:val="22"/>
          <w:szCs w:val="22"/>
        </w:rPr>
      </w:pPr>
      <w:r w:rsidRPr="00636C7D">
        <w:rPr>
          <w:rFonts w:ascii="Arial" w:hAnsi="Arial" w:cs="Arial"/>
          <w:sz w:val="22"/>
          <w:szCs w:val="22"/>
        </w:rPr>
        <w:t xml:space="preserve">The </w:t>
      </w:r>
      <w:r w:rsidR="00661687" w:rsidRPr="00636C7D">
        <w:rPr>
          <w:rFonts w:ascii="Arial" w:hAnsi="Arial" w:cs="Arial"/>
          <w:sz w:val="22"/>
          <w:szCs w:val="22"/>
        </w:rPr>
        <w:t>Contractor</w:t>
      </w:r>
      <w:r w:rsidRPr="00636C7D">
        <w:rPr>
          <w:rFonts w:ascii="Arial" w:hAnsi="Arial" w:cs="Arial"/>
          <w:sz w:val="22"/>
          <w:szCs w:val="22"/>
        </w:rPr>
        <w:t>’s name and principal place of business.</w:t>
      </w:r>
    </w:p>
    <w:p w14:paraId="2D0CBDAE" w14:textId="17C03A64" w:rsidR="00661687" w:rsidRPr="00636C7D" w:rsidRDefault="00661687" w:rsidP="00C04CE7">
      <w:pPr>
        <w:pStyle w:val="Text"/>
        <w:numPr>
          <w:ilvl w:val="2"/>
          <w:numId w:val="17"/>
        </w:numPr>
        <w:spacing w:after="60" w:line="276" w:lineRule="auto"/>
        <w:rPr>
          <w:rFonts w:ascii="Arial" w:hAnsi="Arial" w:cs="Arial"/>
          <w:sz w:val="22"/>
          <w:szCs w:val="22"/>
        </w:rPr>
      </w:pPr>
      <w:r w:rsidRPr="00636C7D">
        <w:rPr>
          <w:rFonts w:ascii="Arial" w:hAnsi="Arial" w:cs="Arial"/>
          <w:sz w:val="22"/>
          <w:szCs w:val="22"/>
        </w:rPr>
        <w:t>The Contractor</w:t>
      </w:r>
      <w:r w:rsidR="00B27D4C" w:rsidRPr="00636C7D">
        <w:rPr>
          <w:rFonts w:ascii="Arial" w:hAnsi="Arial" w:cs="Arial"/>
          <w:sz w:val="22"/>
          <w:szCs w:val="22"/>
        </w:rPr>
        <w:t xml:space="preserve">’s legal </w:t>
      </w:r>
      <w:r w:rsidR="00E95915" w:rsidRPr="00636C7D">
        <w:rPr>
          <w:rFonts w:ascii="Arial" w:hAnsi="Arial" w:cs="Arial"/>
          <w:sz w:val="22"/>
          <w:szCs w:val="22"/>
        </w:rPr>
        <w:t>status:</w:t>
      </w:r>
      <w:r w:rsidR="00B27D4C" w:rsidRPr="00636C7D">
        <w:rPr>
          <w:rFonts w:ascii="Arial" w:hAnsi="Arial" w:cs="Arial"/>
          <w:sz w:val="22"/>
          <w:szCs w:val="22"/>
        </w:rPr>
        <w:t xml:space="preserve"> </w:t>
      </w:r>
      <w:r w:rsidR="00A324C3" w:rsidRPr="00636C7D">
        <w:rPr>
          <w:rFonts w:ascii="Arial" w:hAnsi="Arial" w:cs="Arial"/>
          <w:sz w:val="22"/>
          <w:szCs w:val="22"/>
        </w:rPr>
        <w:t>i.e.,</w:t>
      </w:r>
      <w:r w:rsidR="00B27D4C" w:rsidRPr="00636C7D">
        <w:rPr>
          <w:rFonts w:ascii="Arial" w:hAnsi="Arial" w:cs="Arial"/>
          <w:sz w:val="22"/>
          <w:szCs w:val="22"/>
        </w:rPr>
        <w:t xml:space="preserve"> whether the </w:t>
      </w:r>
      <w:r w:rsidRPr="00636C7D">
        <w:rPr>
          <w:rFonts w:ascii="Arial" w:hAnsi="Arial" w:cs="Arial"/>
          <w:sz w:val="22"/>
          <w:szCs w:val="22"/>
        </w:rPr>
        <w:t>Contractor</w:t>
      </w:r>
      <w:r w:rsidR="00B27D4C" w:rsidRPr="00636C7D">
        <w:rPr>
          <w:rFonts w:ascii="Arial" w:hAnsi="Arial" w:cs="Arial"/>
          <w:sz w:val="22"/>
          <w:szCs w:val="22"/>
        </w:rPr>
        <w:t xml:space="preserve"> is an individual, a corporation, a general partnership, a limited partnership, a joint </w:t>
      </w:r>
      <w:proofErr w:type="gramStart"/>
      <w:r w:rsidR="00B27D4C" w:rsidRPr="00636C7D">
        <w:rPr>
          <w:rFonts w:ascii="Arial" w:hAnsi="Arial" w:cs="Arial"/>
          <w:sz w:val="22"/>
          <w:szCs w:val="22"/>
        </w:rPr>
        <w:t>ven</w:t>
      </w:r>
      <w:r w:rsidRPr="00636C7D">
        <w:rPr>
          <w:rFonts w:ascii="Arial" w:hAnsi="Arial" w:cs="Arial"/>
          <w:sz w:val="22"/>
          <w:szCs w:val="22"/>
        </w:rPr>
        <w:t>ture</w:t>
      </w:r>
      <w:proofErr w:type="gramEnd"/>
      <w:r w:rsidRPr="00636C7D">
        <w:rPr>
          <w:rFonts w:ascii="Arial" w:hAnsi="Arial" w:cs="Arial"/>
          <w:sz w:val="22"/>
          <w:szCs w:val="22"/>
        </w:rPr>
        <w:t xml:space="preserve"> or some other legal entity. </w:t>
      </w:r>
      <w:r w:rsidR="00B27D4C" w:rsidRPr="00636C7D">
        <w:rPr>
          <w:rFonts w:ascii="Arial" w:hAnsi="Arial" w:cs="Arial"/>
          <w:sz w:val="22"/>
          <w:szCs w:val="22"/>
        </w:rPr>
        <w:t xml:space="preserve">The state in which the </w:t>
      </w:r>
      <w:r w:rsidR="005E700A" w:rsidRPr="00636C7D">
        <w:rPr>
          <w:rFonts w:ascii="Arial" w:hAnsi="Arial" w:cs="Arial"/>
          <w:sz w:val="22"/>
          <w:szCs w:val="22"/>
        </w:rPr>
        <w:t>Contractor</w:t>
      </w:r>
      <w:r w:rsidR="00B27D4C" w:rsidRPr="00636C7D">
        <w:rPr>
          <w:rFonts w:ascii="Arial" w:hAnsi="Arial" w:cs="Arial"/>
          <w:sz w:val="22"/>
          <w:szCs w:val="22"/>
        </w:rPr>
        <w:t xml:space="preserve"> is incorporated or organized.</w:t>
      </w:r>
    </w:p>
    <w:p w14:paraId="52751328" w14:textId="115BB493" w:rsidR="00AB16AB" w:rsidRPr="00636C7D" w:rsidRDefault="00B8432A" w:rsidP="00C04CE7">
      <w:pPr>
        <w:pStyle w:val="CM13"/>
        <w:numPr>
          <w:ilvl w:val="0"/>
          <w:numId w:val="1"/>
        </w:numPr>
        <w:spacing w:after="120" w:line="260" w:lineRule="atLeast"/>
        <w:rPr>
          <w:rFonts w:ascii="Arial" w:hAnsi="Arial" w:cs="Arial"/>
          <w:b/>
          <w:color w:val="000000"/>
          <w:sz w:val="22"/>
          <w:szCs w:val="22"/>
        </w:rPr>
      </w:pPr>
      <w:r w:rsidRPr="00636C7D">
        <w:rPr>
          <w:rFonts w:ascii="Arial" w:hAnsi="Arial" w:cs="Arial"/>
          <w:b/>
          <w:color w:val="000000"/>
          <w:sz w:val="22"/>
          <w:szCs w:val="22"/>
        </w:rPr>
        <w:t xml:space="preserve">Proposal Summary: </w:t>
      </w:r>
      <w:r w:rsidR="00C02C98" w:rsidRPr="00636C7D">
        <w:rPr>
          <w:rFonts w:ascii="Arial" w:hAnsi="Arial" w:cs="Arial"/>
          <w:b/>
          <w:color w:val="000000"/>
          <w:sz w:val="22"/>
          <w:szCs w:val="22"/>
        </w:rPr>
        <w:t>(</w:t>
      </w:r>
      <w:r w:rsidR="008A6748" w:rsidRPr="00636C7D">
        <w:rPr>
          <w:rFonts w:ascii="Arial" w:hAnsi="Arial" w:cs="Arial"/>
          <w:b/>
          <w:color w:val="000000"/>
          <w:sz w:val="22"/>
          <w:szCs w:val="22"/>
        </w:rPr>
        <w:t>500 words</w:t>
      </w:r>
      <w:r w:rsidR="00F819F1" w:rsidRPr="00636C7D">
        <w:rPr>
          <w:rFonts w:ascii="Arial" w:hAnsi="Arial" w:cs="Arial"/>
          <w:b/>
          <w:color w:val="000000"/>
          <w:sz w:val="22"/>
          <w:szCs w:val="22"/>
        </w:rPr>
        <w:t>, not scored</w:t>
      </w:r>
      <w:r w:rsidR="00C02C98" w:rsidRPr="00636C7D">
        <w:rPr>
          <w:rFonts w:ascii="Arial" w:hAnsi="Arial" w:cs="Arial"/>
          <w:b/>
          <w:color w:val="000000"/>
          <w:sz w:val="22"/>
          <w:szCs w:val="22"/>
        </w:rPr>
        <w:t>)</w:t>
      </w:r>
    </w:p>
    <w:p w14:paraId="03DD58F4" w14:textId="308671D5" w:rsidR="006F0EDB" w:rsidRPr="00636C7D" w:rsidRDefault="006F0EDB" w:rsidP="006F0EDB">
      <w:pPr>
        <w:pStyle w:val="ListParagraph"/>
        <w:rPr>
          <w:rFonts w:ascii="Arial" w:hAnsi="Arial" w:cs="Arial"/>
          <w:sz w:val="22"/>
          <w:szCs w:val="22"/>
        </w:rPr>
      </w:pPr>
      <w:r w:rsidRPr="00636C7D">
        <w:rPr>
          <w:rFonts w:ascii="Arial" w:hAnsi="Arial" w:cs="Arial"/>
          <w:sz w:val="22"/>
          <w:szCs w:val="22"/>
        </w:rPr>
        <w:t>Provide a brief (no more than 500 words) overview of your planned project. You must clearly indicate whether you are proposing a new program or an expansion or augmentation of an existing program.</w:t>
      </w:r>
    </w:p>
    <w:p w14:paraId="6583AB92" w14:textId="77777777" w:rsidR="006F0EDB" w:rsidRPr="00636C7D" w:rsidRDefault="006F0EDB" w:rsidP="000F7AEC">
      <w:pPr>
        <w:ind w:left="720"/>
        <w:rPr>
          <w:rFonts w:ascii="Arial" w:hAnsi="Arial" w:cs="Arial"/>
          <w:color w:val="FF0000"/>
          <w:sz w:val="22"/>
          <w:szCs w:val="22"/>
        </w:rPr>
      </w:pPr>
    </w:p>
    <w:p w14:paraId="204A6B7E" w14:textId="5DAA336C" w:rsidR="00B8432A" w:rsidRPr="00636C7D" w:rsidRDefault="00B8432A" w:rsidP="000F7AEC">
      <w:pPr>
        <w:ind w:left="720"/>
        <w:rPr>
          <w:rFonts w:ascii="Arial" w:hAnsi="Arial" w:cs="Arial"/>
          <w:sz w:val="22"/>
          <w:szCs w:val="22"/>
        </w:rPr>
      </w:pPr>
      <w:r w:rsidRPr="00636C7D">
        <w:rPr>
          <w:rFonts w:ascii="Arial" w:hAnsi="Arial" w:cs="Arial"/>
          <w:sz w:val="22"/>
          <w:szCs w:val="22"/>
        </w:rPr>
        <w:t xml:space="preserve">The summary should be prepared after the application has been developed </w:t>
      </w:r>
      <w:proofErr w:type="gramStart"/>
      <w:r w:rsidRPr="00636C7D">
        <w:rPr>
          <w:rFonts w:ascii="Arial" w:hAnsi="Arial" w:cs="Arial"/>
          <w:sz w:val="22"/>
          <w:szCs w:val="22"/>
        </w:rPr>
        <w:t>in order to</w:t>
      </w:r>
      <w:proofErr w:type="gramEnd"/>
      <w:r w:rsidRPr="00636C7D">
        <w:rPr>
          <w:rFonts w:ascii="Arial" w:hAnsi="Arial" w:cs="Arial"/>
          <w:sz w:val="22"/>
          <w:szCs w:val="22"/>
        </w:rPr>
        <w:t xml:space="preserve"> encompass all the key points necessary to communicate the objectives of the project.  It is the document that becomes the cornerstone of the proposal, and the initial impression it gives will be critical to success of the venture. In many cases, the summary will be the first part of the proposal package seen by agency and very possible could be the only part of the package that is carefully reviewed before the decision is made to consider the project any further.  </w:t>
      </w:r>
    </w:p>
    <w:p w14:paraId="620A9404" w14:textId="77777777" w:rsidR="00B8432A" w:rsidRPr="00636C7D" w:rsidRDefault="00B8432A" w:rsidP="000F7AEC">
      <w:pPr>
        <w:ind w:left="360"/>
        <w:rPr>
          <w:rFonts w:ascii="Arial" w:hAnsi="Arial" w:cs="Arial"/>
          <w:sz w:val="22"/>
          <w:szCs w:val="22"/>
        </w:rPr>
      </w:pPr>
    </w:p>
    <w:p w14:paraId="517A5227" w14:textId="54A4553D" w:rsidR="006F0EDB" w:rsidRPr="00636C7D" w:rsidRDefault="00B8432A" w:rsidP="00C04CE7">
      <w:pPr>
        <w:pStyle w:val="CM13"/>
        <w:numPr>
          <w:ilvl w:val="0"/>
          <w:numId w:val="1"/>
        </w:numPr>
        <w:spacing w:after="120" w:line="260" w:lineRule="atLeast"/>
        <w:rPr>
          <w:rFonts w:ascii="Arial" w:hAnsi="Arial" w:cs="Arial"/>
          <w:b/>
          <w:bCs/>
          <w:sz w:val="22"/>
          <w:szCs w:val="22"/>
        </w:rPr>
      </w:pPr>
      <w:r w:rsidRPr="00636C7D">
        <w:rPr>
          <w:rFonts w:ascii="Arial" w:hAnsi="Arial" w:cs="Arial"/>
          <w:b/>
          <w:color w:val="000000"/>
          <w:sz w:val="22"/>
          <w:szCs w:val="22"/>
        </w:rPr>
        <w:lastRenderedPageBreak/>
        <w:t>Organization Background</w:t>
      </w:r>
      <w:r w:rsidR="003B3325" w:rsidRPr="00636C7D">
        <w:rPr>
          <w:rFonts w:ascii="Arial" w:hAnsi="Arial" w:cs="Arial"/>
          <w:b/>
          <w:color w:val="000000"/>
          <w:sz w:val="22"/>
          <w:szCs w:val="22"/>
        </w:rPr>
        <w:t xml:space="preserve"> and Qualifications</w:t>
      </w:r>
      <w:r w:rsidR="00031FEC" w:rsidRPr="00636C7D">
        <w:rPr>
          <w:rFonts w:ascii="Arial" w:hAnsi="Arial" w:cs="Arial"/>
          <w:b/>
          <w:color w:val="000000"/>
          <w:sz w:val="22"/>
          <w:szCs w:val="22"/>
        </w:rPr>
        <w:t>: (5 points)</w:t>
      </w:r>
    </w:p>
    <w:p w14:paraId="3593E20D" w14:textId="4892C687" w:rsidR="006F0EDB" w:rsidRPr="00636C7D" w:rsidRDefault="006F0EDB" w:rsidP="00A324C3">
      <w:pPr>
        <w:ind w:left="720"/>
        <w:rPr>
          <w:rFonts w:ascii="Arial" w:hAnsi="Arial" w:cs="Arial"/>
          <w:sz w:val="22"/>
          <w:szCs w:val="22"/>
        </w:rPr>
      </w:pPr>
      <w:r w:rsidRPr="00636C7D">
        <w:rPr>
          <w:rFonts w:ascii="Arial" w:hAnsi="Arial" w:cs="Arial"/>
          <w:sz w:val="22"/>
          <w:szCs w:val="22"/>
        </w:rPr>
        <w:t xml:space="preserve">Provide your organization name, counties served/operated in and organization type. Describe your organization and its qualifications for funding, including history of work with people involved in the justice system and history of work with people impacted by substance use. </w:t>
      </w:r>
      <w:r w:rsidR="00F56D84" w:rsidRPr="00636C7D">
        <w:rPr>
          <w:rFonts w:ascii="Arial" w:hAnsi="Arial" w:cs="Arial"/>
          <w:sz w:val="22"/>
          <w:szCs w:val="22"/>
        </w:rPr>
        <w:t>Also describe</w:t>
      </w:r>
      <w:r w:rsidRPr="00636C7D">
        <w:rPr>
          <w:rFonts w:ascii="Arial" w:hAnsi="Arial" w:cs="Arial"/>
          <w:sz w:val="22"/>
          <w:szCs w:val="22"/>
        </w:rPr>
        <w:t xml:space="preserve"> your organization’s capacities and competencies relevant to working with other historically marginalized populations. </w:t>
      </w:r>
      <w:r w:rsidR="009C6455" w:rsidRPr="00636C7D">
        <w:rPr>
          <w:rFonts w:ascii="Arial" w:hAnsi="Arial" w:cs="Arial"/>
          <w:sz w:val="22"/>
          <w:szCs w:val="22"/>
        </w:rPr>
        <w:t>Include information on each of the following areas:</w:t>
      </w:r>
    </w:p>
    <w:p w14:paraId="283C74C4" w14:textId="4F1359C6" w:rsidR="00B8432A" w:rsidRPr="00636C7D" w:rsidRDefault="00B8432A" w:rsidP="00C04CE7">
      <w:pPr>
        <w:pStyle w:val="ListParagraph"/>
        <w:numPr>
          <w:ilvl w:val="0"/>
          <w:numId w:val="13"/>
        </w:numPr>
        <w:spacing w:line="276" w:lineRule="auto"/>
        <w:rPr>
          <w:rFonts w:ascii="Arial" w:hAnsi="Arial" w:cs="Arial"/>
          <w:sz w:val="22"/>
          <w:szCs w:val="22"/>
        </w:rPr>
      </w:pPr>
      <w:r w:rsidRPr="00636C7D">
        <w:rPr>
          <w:rFonts w:ascii="Arial" w:hAnsi="Arial" w:cs="Arial"/>
          <w:sz w:val="22"/>
          <w:szCs w:val="22"/>
        </w:rPr>
        <w:t>Mission and goal of the Organization</w:t>
      </w:r>
    </w:p>
    <w:p w14:paraId="325856D3" w14:textId="48086C85" w:rsidR="00B8432A" w:rsidRPr="00636C7D" w:rsidRDefault="00B8432A" w:rsidP="00C04CE7">
      <w:pPr>
        <w:pStyle w:val="ListParagraph"/>
        <w:numPr>
          <w:ilvl w:val="0"/>
          <w:numId w:val="13"/>
        </w:numPr>
        <w:spacing w:line="276" w:lineRule="auto"/>
        <w:rPr>
          <w:rFonts w:ascii="Arial" w:hAnsi="Arial" w:cs="Arial"/>
          <w:sz w:val="22"/>
          <w:szCs w:val="22"/>
        </w:rPr>
      </w:pPr>
      <w:r w:rsidRPr="00636C7D">
        <w:rPr>
          <w:rFonts w:ascii="Arial" w:hAnsi="Arial" w:cs="Arial"/>
          <w:sz w:val="22"/>
          <w:szCs w:val="22"/>
        </w:rPr>
        <w:t>A brief overview of the contractor’s history</w:t>
      </w:r>
    </w:p>
    <w:p w14:paraId="0207AB68" w14:textId="06B80156" w:rsidR="00B8432A" w:rsidRPr="00636C7D" w:rsidRDefault="00B8432A" w:rsidP="00C04CE7">
      <w:pPr>
        <w:pStyle w:val="ListParagraph"/>
        <w:numPr>
          <w:ilvl w:val="0"/>
          <w:numId w:val="13"/>
        </w:numPr>
        <w:spacing w:line="276" w:lineRule="auto"/>
        <w:rPr>
          <w:rFonts w:ascii="Arial" w:hAnsi="Arial" w:cs="Arial"/>
          <w:sz w:val="22"/>
          <w:szCs w:val="22"/>
        </w:rPr>
      </w:pPr>
      <w:r w:rsidRPr="00636C7D">
        <w:rPr>
          <w:rFonts w:ascii="Arial" w:hAnsi="Arial" w:cs="Arial"/>
          <w:sz w:val="22"/>
          <w:szCs w:val="22"/>
        </w:rPr>
        <w:t>Brief overview of the contractor’s experience with providing the</w:t>
      </w:r>
      <w:r w:rsidR="002C5066" w:rsidRPr="00636C7D">
        <w:rPr>
          <w:rFonts w:ascii="Arial" w:hAnsi="Arial" w:cs="Arial"/>
          <w:sz w:val="22"/>
          <w:szCs w:val="22"/>
        </w:rPr>
        <w:t xml:space="preserve"> proposed</w:t>
      </w:r>
      <w:r w:rsidRPr="00636C7D">
        <w:rPr>
          <w:rFonts w:ascii="Arial" w:hAnsi="Arial" w:cs="Arial"/>
          <w:sz w:val="22"/>
          <w:szCs w:val="22"/>
        </w:rPr>
        <w:t xml:space="preserve"> service (organizations past achievements and accomplishments and evidence of its impact)</w:t>
      </w:r>
    </w:p>
    <w:p w14:paraId="0E5527C8" w14:textId="5C17E70E" w:rsidR="00B8432A" w:rsidRPr="00636C7D" w:rsidRDefault="00B434F0" w:rsidP="00C04CE7">
      <w:pPr>
        <w:pStyle w:val="ListParagraph"/>
        <w:numPr>
          <w:ilvl w:val="0"/>
          <w:numId w:val="13"/>
        </w:numPr>
        <w:spacing w:line="276" w:lineRule="auto"/>
        <w:rPr>
          <w:rFonts w:ascii="Arial" w:hAnsi="Arial" w:cs="Arial"/>
          <w:sz w:val="22"/>
          <w:szCs w:val="22"/>
        </w:rPr>
      </w:pPr>
      <w:r w:rsidRPr="00636C7D">
        <w:rPr>
          <w:rFonts w:ascii="Arial" w:hAnsi="Arial" w:cs="Arial"/>
          <w:sz w:val="22"/>
          <w:szCs w:val="22"/>
        </w:rPr>
        <w:t>B</w:t>
      </w:r>
      <w:r w:rsidR="00B8432A" w:rsidRPr="00636C7D">
        <w:rPr>
          <w:rFonts w:ascii="Arial" w:hAnsi="Arial" w:cs="Arial"/>
          <w:sz w:val="22"/>
          <w:szCs w:val="22"/>
        </w:rPr>
        <w:t xml:space="preserve">rief overview of all services provided by the </w:t>
      </w:r>
      <w:r w:rsidR="005E700A" w:rsidRPr="00636C7D">
        <w:rPr>
          <w:rFonts w:ascii="Arial" w:hAnsi="Arial" w:cs="Arial"/>
          <w:sz w:val="22"/>
          <w:szCs w:val="22"/>
        </w:rPr>
        <w:t>Contractor</w:t>
      </w:r>
      <w:r w:rsidR="00B8432A" w:rsidRPr="00636C7D">
        <w:rPr>
          <w:rFonts w:ascii="Arial" w:hAnsi="Arial" w:cs="Arial"/>
          <w:sz w:val="22"/>
          <w:szCs w:val="22"/>
        </w:rPr>
        <w:t xml:space="preserve"> within the last five years </w:t>
      </w:r>
    </w:p>
    <w:p w14:paraId="7B476495" w14:textId="427A846B" w:rsidR="00B8432A" w:rsidRPr="00636C7D" w:rsidRDefault="00EC5BA4" w:rsidP="00C04CE7">
      <w:pPr>
        <w:pStyle w:val="ListParagraph"/>
        <w:numPr>
          <w:ilvl w:val="0"/>
          <w:numId w:val="13"/>
        </w:numPr>
        <w:spacing w:line="276" w:lineRule="auto"/>
        <w:rPr>
          <w:rFonts w:ascii="Arial" w:hAnsi="Arial" w:cs="Arial"/>
          <w:sz w:val="22"/>
          <w:szCs w:val="22"/>
        </w:rPr>
      </w:pPr>
      <w:r w:rsidRPr="00636C7D">
        <w:rPr>
          <w:rFonts w:ascii="Arial" w:hAnsi="Arial" w:cs="Arial"/>
          <w:sz w:val="22"/>
          <w:szCs w:val="22"/>
        </w:rPr>
        <w:t>Qualifications/background</w:t>
      </w:r>
      <w:r w:rsidR="00B8432A" w:rsidRPr="00636C7D">
        <w:rPr>
          <w:rFonts w:ascii="Arial" w:hAnsi="Arial" w:cs="Arial"/>
          <w:sz w:val="22"/>
          <w:szCs w:val="22"/>
        </w:rPr>
        <w:t xml:space="preserve"> on organization’s Board of Director</w:t>
      </w:r>
      <w:r w:rsidR="008A5442" w:rsidRPr="00636C7D">
        <w:rPr>
          <w:rFonts w:ascii="Arial" w:hAnsi="Arial" w:cs="Arial"/>
          <w:sz w:val="22"/>
          <w:szCs w:val="22"/>
        </w:rPr>
        <w:t>s</w:t>
      </w:r>
      <w:r w:rsidR="00B8432A" w:rsidRPr="00636C7D">
        <w:rPr>
          <w:rFonts w:ascii="Arial" w:hAnsi="Arial" w:cs="Arial"/>
          <w:sz w:val="22"/>
          <w:szCs w:val="22"/>
        </w:rPr>
        <w:t xml:space="preserve"> and Key Staff</w:t>
      </w:r>
    </w:p>
    <w:p w14:paraId="0C4B1354" w14:textId="5E1EFD63" w:rsidR="00AB16AB" w:rsidRPr="00636C7D" w:rsidRDefault="00AB16AB" w:rsidP="00C04CE7">
      <w:pPr>
        <w:pStyle w:val="ListParagraph"/>
        <w:numPr>
          <w:ilvl w:val="0"/>
          <w:numId w:val="13"/>
        </w:numPr>
        <w:spacing w:line="276" w:lineRule="auto"/>
        <w:rPr>
          <w:rFonts w:ascii="Arial" w:hAnsi="Arial" w:cs="Arial"/>
          <w:sz w:val="22"/>
          <w:szCs w:val="22"/>
        </w:rPr>
      </w:pPr>
      <w:r w:rsidRPr="00636C7D">
        <w:rPr>
          <w:rFonts w:ascii="Arial" w:hAnsi="Arial" w:cs="Arial"/>
          <w:sz w:val="22"/>
          <w:szCs w:val="22"/>
        </w:rPr>
        <w:t>The details of:</w:t>
      </w:r>
    </w:p>
    <w:p w14:paraId="208330D3" w14:textId="2DDBFA70" w:rsidR="00AB16AB" w:rsidRPr="00636C7D" w:rsidRDefault="00AB16AB" w:rsidP="00C04CE7">
      <w:pPr>
        <w:pStyle w:val="Default"/>
        <w:numPr>
          <w:ilvl w:val="2"/>
          <w:numId w:val="14"/>
        </w:numPr>
        <w:spacing w:line="276" w:lineRule="auto"/>
        <w:rPr>
          <w:rFonts w:ascii="Arial" w:hAnsi="Arial" w:cs="Arial"/>
          <w:color w:val="auto"/>
          <w:sz w:val="22"/>
          <w:szCs w:val="22"/>
        </w:rPr>
      </w:pPr>
      <w:r w:rsidRPr="00636C7D">
        <w:rPr>
          <w:rFonts w:ascii="Arial" w:hAnsi="Arial" w:cs="Arial"/>
          <w:color w:val="auto"/>
          <w:sz w:val="22"/>
          <w:szCs w:val="22"/>
        </w:rPr>
        <w:t xml:space="preserve">Any criminal investigations pending against of any of the Contractor or any of their officers, </w:t>
      </w:r>
      <w:r w:rsidR="00A96D88" w:rsidRPr="00636C7D">
        <w:rPr>
          <w:rFonts w:ascii="Arial" w:hAnsi="Arial" w:cs="Arial"/>
          <w:color w:val="auto"/>
          <w:sz w:val="22"/>
          <w:szCs w:val="22"/>
        </w:rPr>
        <w:t>or any staff designated to work on the proposed program,</w:t>
      </w:r>
      <w:r w:rsidRPr="00636C7D">
        <w:rPr>
          <w:rFonts w:ascii="Arial" w:hAnsi="Arial" w:cs="Arial"/>
          <w:color w:val="auto"/>
          <w:sz w:val="22"/>
          <w:szCs w:val="22"/>
        </w:rPr>
        <w:t xml:space="preserve"> or a statement that there are none; </w:t>
      </w:r>
    </w:p>
    <w:p w14:paraId="3FA2DF57" w14:textId="1077AB19" w:rsidR="00AB16AB" w:rsidRPr="00636C7D" w:rsidRDefault="00AB16AB" w:rsidP="00C04CE7">
      <w:pPr>
        <w:pStyle w:val="Default"/>
        <w:numPr>
          <w:ilvl w:val="2"/>
          <w:numId w:val="14"/>
        </w:numPr>
        <w:spacing w:line="276" w:lineRule="auto"/>
        <w:rPr>
          <w:rFonts w:ascii="Arial" w:hAnsi="Arial" w:cs="Arial"/>
          <w:color w:val="auto"/>
          <w:sz w:val="22"/>
          <w:szCs w:val="22"/>
        </w:rPr>
      </w:pPr>
      <w:r w:rsidRPr="00636C7D">
        <w:rPr>
          <w:rFonts w:ascii="Arial" w:hAnsi="Arial" w:cs="Arial"/>
          <w:color w:val="auto"/>
          <w:sz w:val="22"/>
          <w:szCs w:val="22"/>
        </w:rPr>
        <w:t xml:space="preserve">Any regulatory sanctions levied against any of the Contractors or any of their officers, directors, employees, </w:t>
      </w:r>
      <w:r w:rsidR="00E95915" w:rsidRPr="00636C7D">
        <w:rPr>
          <w:rFonts w:ascii="Arial" w:hAnsi="Arial" w:cs="Arial"/>
          <w:color w:val="auto"/>
          <w:sz w:val="22"/>
          <w:szCs w:val="22"/>
        </w:rPr>
        <w:t>agents,</w:t>
      </w:r>
      <w:r w:rsidRPr="00636C7D">
        <w:rPr>
          <w:rFonts w:ascii="Arial" w:hAnsi="Arial" w:cs="Arial"/>
          <w:color w:val="auto"/>
          <w:sz w:val="22"/>
          <w:szCs w:val="22"/>
        </w:rPr>
        <w:t xml:space="preserve"> or subcontractors by any state or federal regulatory agencies within the past three years of which the Contractor s have knowledge or a statement that there are none.  As used herein, the term “regulatory sanctions” includes the revocation or suspension of any license or certification, the levying of any monetary penalties or fines, and the issuance of any written warnings;</w:t>
      </w:r>
    </w:p>
    <w:p w14:paraId="4BC083C5" w14:textId="047EA636" w:rsidR="00AB16AB" w:rsidRPr="00636C7D" w:rsidRDefault="00AB16AB" w:rsidP="00C04CE7">
      <w:pPr>
        <w:pStyle w:val="Default"/>
        <w:numPr>
          <w:ilvl w:val="2"/>
          <w:numId w:val="14"/>
        </w:numPr>
        <w:spacing w:line="276" w:lineRule="auto"/>
        <w:rPr>
          <w:rFonts w:ascii="Arial" w:hAnsi="Arial" w:cs="Arial"/>
          <w:color w:val="auto"/>
          <w:sz w:val="22"/>
          <w:szCs w:val="22"/>
        </w:rPr>
      </w:pPr>
      <w:r w:rsidRPr="00636C7D">
        <w:rPr>
          <w:rFonts w:ascii="Arial" w:hAnsi="Arial" w:cs="Arial"/>
          <w:color w:val="auto"/>
          <w:sz w:val="22"/>
          <w:szCs w:val="22"/>
        </w:rPr>
        <w:t xml:space="preserve">Any regulatory investigations pending against of any of the Contractors or any of their officers, directors, employees, </w:t>
      </w:r>
      <w:proofErr w:type="gramStart"/>
      <w:r w:rsidRPr="00636C7D">
        <w:rPr>
          <w:rFonts w:ascii="Arial" w:hAnsi="Arial" w:cs="Arial"/>
          <w:color w:val="auto"/>
          <w:sz w:val="22"/>
          <w:szCs w:val="22"/>
        </w:rPr>
        <w:t>agents</w:t>
      </w:r>
      <w:proofErr w:type="gramEnd"/>
      <w:r w:rsidRPr="00636C7D">
        <w:rPr>
          <w:rFonts w:ascii="Arial" w:hAnsi="Arial" w:cs="Arial"/>
          <w:color w:val="auto"/>
          <w:sz w:val="22"/>
          <w:szCs w:val="22"/>
        </w:rPr>
        <w:t xml:space="preserve"> or subcontractors by any state or federal regulatory agencies of which the Contractors have knowledge or a statement that there are none.  </w:t>
      </w:r>
      <w:r w:rsidR="00F515D0" w:rsidRPr="00636C7D">
        <w:rPr>
          <w:rFonts w:ascii="Arial" w:hAnsi="Arial" w:cs="Arial"/>
          <w:color w:val="auto"/>
          <w:sz w:val="22"/>
          <w:szCs w:val="22"/>
        </w:rPr>
        <w:br/>
      </w:r>
      <w:r w:rsidRPr="00636C7D">
        <w:rPr>
          <w:rFonts w:ascii="Arial" w:hAnsi="Arial" w:cs="Arial"/>
          <w:color w:val="auto"/>
          <w:sz w:val="22"/>
          <w:szCs w:val="22"/>
        </w:rPr>
        <w:t xml:space="preserve">Note:  The Department may reject a proposal solely </w:t>
      </w:r>
      <w:proofErr w:type="gramStart"/>
      <w:r w:rsidRPr="00636C7D">
        <w:rPr>
          <w:rFonts w:ascii="Arial" w:hAnsi="Arial" w:cs="Arial"/>
          <w:color w:val="auto"/>
          <w:sz w:val="22"/>
          <w:szCs w:val="22"/>
        </w:rPr>
        <w:t>on the basis of</w:t>
      </w:r>
      <w:proofErr w:type="gramEnd"/>
      <w:r w:rsidRPr="00636C7D">
        <w:rPr>
          <w:rFonts w:ascii="Arial" w:hAnsi="Arial" w:cs="Arial"/>
          <w:color w:val="auto"/>
          <w:sz w:val="22"/>
          <w:szCs w:val="22"/>
        </w:rPr>
        <w:t xml:space="preserve"> this information.</w:t>
      </w:r>
    </w:p>
    <w:p w14:paraId="338C0B76" w14:textId="0D5270B3" w:rsidR="00AB16AB" w:rsidRPr="00636C7D" w:rsidRDefault="00AB16AB" w:rsidP="00C04CE7">
      <w:pPr>
        <w:pStyle w:val="Default"/>
        <w:numPr>
          <w:ilvl w:val="2"/>
          <w:numId w:val="14"/>
        </w:numPr>
        <w:spacing w:line="276" w:lineRule="auto"/>
        <w:rPr>
          <w:rFonts w:ascii="Arial" w:hAnsi="Arial" w:cs="Arial"/>
          <w:color w:val="auto"/>
          <w:sz w:val="22"/>
          <w:szCs w:val="22"/>
        </w:rPr>
      </w:pPr>
      <w:r w:rsidRPr="00636C7D">
        <w:rPr>
          <w:rFonts w:ascii="Arial" w:hAnsi="Arial" w:cs="Arial"/>
          <w:color w:val="auto"/>
          <w:sz w:val="22"/>
          <w:szCs w:val="22"/>
        </w:rPr>
        <w:t xml:space="preserve">Any of the Contractor’s directors, partners, proprietors, </w:t>
      </w:r>
      <w:r w:rsidR="00E95915" w:rsidRPr="00636C7D">
        <w:rPr>
          <w:rFonts w:ascii="Arial" w:hAnsi="Arial" w:cs="Arial"/>
          <w:color w:val="auto"/>
          <w:sz w:val="22"/>
          <w:szCs w:val="22"/>
        </w:rPr>
        <w:t>officers,</w:t>
      </w:r>
      <w:r w:rsidRPr="00636C7D">
        <w:rPr>
          <w:rFonts w:ascii="Arial" w:hAnsi="Arial" w:cs="Arial"/>
          <w:color w:val="auto"/>
          <w:sz w:val="22"/>
          <w:szCs w:val="22"/>
        </w:rPr>
        <w:t xml:space="preserve"> or employees or any of the proposed project staff are related to any DHHS employees.  If such relationships exist, identify the related individuals, describe their relationships, and identify their respective employers and positions</w:t>
      </w:r>
      <w:r w:rsidR="00E95915" w:rsidRPr="00636C7D">
        <w:rPr>
          <w:rFonts w:ascii="Arial" w:hAnsi="Arial" w:cs="Arial"/>
          <w:color w:val="auto"/>
          <w:sz w:val="22"/>
          <w:szCs w:val="22"/>
        </w:rPr>
        <w:t>;</w:t>
      </w:r>
    </w:p>
    <w:p w14:paraId="0E8607CF" w14:textId="77777777" w:rsidR="00AB16AB" w:rsidRPr="00636C7D" w:rsidRDefault="00AB16AB" w:rsidP="00C04CE7">
      <w:pPr>
        <w:pStyle w:val="Default"/>
        <w:numPr>
          <w:ilvl w:val="2"/>
          <w:numId w:val="14"/>
        </w:numPr>
        <w:spacing w:line="276" w:lineRule="auto"/>
        <w:rPr>
          <w:rFonts w:ascii="Arial" w:hAnsi="Arial" w:cs="Arial"/>
          <w:color w:val="auto"/>
          <w:sz w:val="22"/>
          <w:szCs w:val="22"/>
        </w:rPr>
      </w:pPr>
      <w:r w:rsidRPr="00636C7D">
        <w:rPr>
          <w:rFonts w:ascii="Arial" w:hAnsi="Arial" w:cs="Arial"/>
          <w:color w:val="auto"/>
          <w:sz w:val="22"/>
          <w:szCs w:val="22"/>
        </w:rPr>
        <w:t>Assurance that the Contractor and the proposed Contractor staff are not excluded from participation by Medicaid or the Office of the Inspector General of the United States Department of Health and Human Services.</w:t>
      </w:r>
    </w:p>
    <w:p w14:paraId="7CEAA3FC" w14:textId="6868F3D3" w:rsidR="00B8432A" w:rsidRPr="00636C7D" w:rsidRDefault="00B8432A" w:rsidP="00C04CE7">
      <w:pPr>
        <w:pStyle w:val="ListParagraph"/>
        <w:numPr>
          <w:ilvl w:val="0"/>
          <w:numId w:val="13"/>
        </w:numPr>
        <w:spacing w:line="276" w:lineRule="auto"/>
        <w:rPr>
          <w:rFonts w:ascii="Arial" w:hAnsi="Arial" w:cs="Arial"/>
          <w:sz w:val="22"/>
          <w:szCs w:val="22"/>
        </w:rPr>
      </w:pPr>
      <w:r w:rsidRPr="00636C7D">
        <w:rPr>
          <w:rFonts w:ascii="Arial" w:hAnsi="Arial" w:cs="Arial"/>
          <w:sz w:val="22"/>
          <w:szCs w:val="22"/>
        </w:rPr>
        <w:t>Other major donors and summary of dollar amounts of contribution(s)</w:t>
      </w:r>
    </w:p>
    <w:p w14:paraId="50A1F50E" w14:textId="77777777" w:rsidR="00B8432A" w:rsidRPr="00636C7D" w:rsidRDefault="00B8432A" w:rsidP="0018084C">
      <w:pPr>
        <w:rPr>
          <w:rFonts w:ascii="Arial" w:hAnsi="Arial" w:cs="Arial"/>
          <w:sz w:val="22"/>
          <w:szCs w:val="22"/>
        </w:rPr>
      </w:pPr>
    </w:p>
    <w:p w14:paraId="7042F353" w14:textId="7955643E" w:rsidR="00B8432A" w:rsidRPr="00636C7D" w:rsidRDefault="00B8432A" w:rsidP="00C04CE7">
      <w:pPr>
        <w:pStyle w:val="CM13"/>
        <w:numPr>
          <w:ilvl w:val="0"/>
          <w:numId w:val="1"/>
        </w:numPr>
        <w:spacing w:after="120" w:line="260" w:lineRule="atLeast"/>
        <w:rPr>
          <w:rFonts w:ascii="Arial" w:hAnsi="Arial" w:cs="Arial"/>
          <w:b/>
          <w:sz w:val="22"/>
          <w:szCs w:val="22"/>
        </w:rPr>
      </w:pPr>
      <w:r w:rsidRPr="00636C7D">
        <w:rPr>
          <w:rFonts w:ascii="Arial" w:hAnsi="Arial" w:cs="Arial"/>
          <w:b/>
          <w:sz w:val="22"/>
          <w:szCs w:val="22"/>
        </w:rPr>
        <w:t>Assessment of Needs</w:t>
      </w:r>
      <w:r w:rsidR="00F819F1" w:rsidRPr="00636C7D">
        <w:rPr>
          <w:rFonts w:ascii="Arial" w:hAnsi="Arial" w:cs="Arial"/>
          <w:b/>
          <w:sz w:val="22"/>
          <w:szCs w:val="22"/>
        </w:rPr>
        <w:t xml:space="preserve"> / Statement of the Problem</w:t>
      </w:r>
      <w:r w:rsidRPr="00636C7D">
        <w:rPr>
          <w:rFonts w:ascii="Arial" w:hAnsi="Arial" w:cs="Arial"/>
          <w:b/>
          <w:sz w:val="22"/>
          <w:szCs w:val="22"/>
        </w:rPr>
        <w:t xml:space="preserve"> (</w:t>
      </w:r>
      <w:r w:rsidR="00031FEC" w:rsidRPr="00636C7D">
        <w:rPr>
          <w:rFonts w:ascii="Arial" w:hAnsi="Arial" w:cs="Arial"/>
          <w:b/>
          <w:sz w:val="22"/>
          <w:szCs w:val="22"/>
        </w:rPr>
        <w:t>10 points</w:t>
      </w:r>
      <w:r w:rsidR="00C02C98" w:rsidRPr="00636C7D">
        <w:rPr>
          <w:rFonts w:ascii="Arial" w:hAnsi="Arial" w:cs="Arial"/>
          <w:b/>
          <w:sz w:val="22"/>
          <w:szCs w:val="22"/>
        </w:rPr>
        <w:t>)</w:t>
      </w:r>
    </w:p>
    <w:p w14:paraId="76EE7D02" w14:textId="51FD64A0" w:rsidR="006F0EDB" w:rsidRPr="00636C7D" w:rsidRDefault="006F0EDB" w:rsidP="006F0EDB">
      <w:pPr>
        <w:ind w:left="720"/>
        <w:rPr>
          <w:rFonts w:ascii="Arial" w:hAnsi="Arial" w:cs="Arial"/>
          <w:sz w:val="22"/>
          <w:szCs w:val="22"/>
        </w:rPr>
      </w:pPr>
      <w:r w:rsidRPr="00636C7D">
        <w:rPr>
          <w:rFonts w:ascii="Arial" w:hAnsi="Arial" w:cs="Arial"/>
          <w:sz w:val="22"/>
          <w:szCs w:val="22"/>
        </w:rPr>
        <w:t>Include a description</w:t>
      </w:r>
      <w:r w:rsidR="009D1F9B" w:rsidRPr="00636C7D">
        <w:rPr>
          <w:rFonts w:ascii="Arial" w:hAnsi="Arial" w:cs="Arial"/>
          <w:sz w:val="22"/>
          <w:szCs w:val="22"/>
        </w:rPr>
        <w:t xml:space="preserve"> of</w:t>
      </w:r>
      <w:r w:rsidRPr="00636C7D">
        <w:rPr>
          <w:rFonts w:ascii="Arial" w:hAnsi="Arial" w:cs="Arial"/>
          <w:sz w:val="22"/>
          <w:szCs w:val="22"/>
        </w:rPr>
        <w:t xml:space="preserve"> identified needs of the population served, and ability of the project to meet the needs of the population served</w:t>
      </w:r>
      <w:r w:rsidR="009D1F9B" w:rsidRPr="00636C7D">
        <w:rPr>
          <w:rFonts w:ascii="Arial" w:hAnsi="Arial" w:cs="Arial"/>
          <w:sz w:val="22"/>
          <w:szCs w:val="22"/>
        </w:rPr>
        <w:t xml:space="preserve"> and potential impact</w:t>
      </w:r>
      <w:r w:rsidRPr="00636C7D">
        <w:rPr>
          <w:rFonts w:ascii="Arial" w:hAnsi="Arial" w:cs="Arial"/>
          <w:sz w:val="22"/>
          <w:szCs w:val="22"/>
        </w:rPr>
        <w:t xml:space="preserve">. </w:t>
      </w:r>
    </w:p>
    <w:p w14:paraId="363EAD9D" w14:textId="77777777" w:rsidR="006F0EDB" w:rsidRPr="00636C7D" w:rsidRDefault="006F0EDB" w:rsidP="006F0EDB">
      <w:pPr>
        <w:rPr>
          <w:rFonts w:ascii="Arial" w:hAnsi="Arial" w:cs="Arial"/>
          <w:sz w:val="22"/>
          <w:szCs w:val="22"/>
        </w:rPr>
      </w:pPr>
    </w:p>
    <w:p w14:paraId="1D972B7E" w14:textId="00C17AA7" w:rsidR="006F0EDB" w:rsidRPr="00636C7D" w:rsidRDefault="006F0EDB" w:rsidP="006F0EDB">
      <w:pPr>
        <w:ind w:left="720"/>
        <w:rPr>
          <w:rFonts w:ascii="Arial" w:hAnsi="Arial" w:cs="Arial"/>
          <w:sz w:val="22"/>
          <w:szCs w:val="22"/>
        </w:rPr>
      </w:pPr>
      <w:r w:rsidRPr="00636C7D">
        <w:rPr>
          <w:rFonts w:ascii="Arial" w:hAnsi="Arial" w:cs="Arial"/>
          <w:sz w:val="22"/>
          <w:szCs w:val="22"/>
        </w:rPr>
        <w:t xml:space="preserve">Provide </w:t>
      </w:r>
      <w:r w:rsidR="005D6286" w:rsidRPr="00636C7D">
        <w:rPr>
          <w:rFonts w:ascii="Arial" w:hAnsi="Arial" w:cs="Arial"/>
          <w:sz w:val="22"/>
          <w:szCs w:val="22"/>
        </w:rPr>
        <w:t xml:space="preserve">geographic and </w:t>
      </w:r>
      <w:r w:rsidRPr="00636C7D">
        <w:rPr>
          <w:rFonts w:ascii="Arial" w:hAnsi="Arial" w:cs="Arial"/>
          <w:sz w:val="22"/>
          <w:szCs w:val="22"/>
        </w:rPr>
        <w:t xml:space="preserve">demographic data, including age, gender, race/ethnicity, socioeconomic status, health </w:t>
      </w:r>
      <w:r w:rsidR="009D1F9B" w:rsidRPr="00636C7D">
        <w:rPr>
          <w:rFonts w:ascii="Arial" w:hAnsi="Arial" w:cs="Arial"/>
          <w:sz w:val="22"/>
          <w:szCs w:val="22"/>
        </w:rPr>
        <w:t xml:space="preserve">statistics, and relevant justice system statistics. </w:t>
      </w:r>
    </w:p>
    <w:p w14:paraId="6C6E15CF" w14:textId="77777777" w:rsidR="006F0EDB" w:rsidRPr="00636C7D" w:rsidRDefault="006F0EDB" w:rsidP="006F0EDB">
      <w:pPr>
        <w:pStyle w:val="Default"/>
        <w:rPr>
          <w:rFonts w:ascii="Arial" w:hAnsi="Arial" w:cs="Arial"/>
          <w:sz w:val="22"/>
          <w:szCs w:val="22"/>
        </w:rPr>
      </w:pPr>
    </w:p>
    <w:p w14:paraId="7D4E4806" w14:textId="07392DD3" w:rsidR="006F0EDB" w:rsidRPr="00636C7D" w:rsidRDefault="00031FEC" w:rsidP="00C04CE7">
      <w:pPr>
        <w:pStyle w:val="CM13"/>
        <w:numPr>
          <w:ilvl w:val="0"/>
          <w:numId w:val="1"/>
        </w:numPr>
        <w:spacing w:after="120" w:line="260" w:lineRule="atLeast"/>
        <w:rPr>
          <w:rFonts w:ascii="Arial" w:hAnsi="Arial" w:cs="Arial"/>
          <w:b/>
          <w:sz w:val="22"/>
          <w:szCs w:val="22"/>
        </w:rPr>
      </w:pPr>
      <w:r w:rsidRPr="00636C7D">
        <w:rPr>
          <w:rFonts w:ascii="Arial" w:hAnsi="Arial" w:cs="Arial"/>
          <w:b/>
          <w:bCs/>
          <w:sz w:val="22"/>
          <w:szCs w:val="22"/>
        </w:rPr>
        <w:t>Project Description and Narrative (25 points)</w:t>
      </w:r>
      <w:r w:rsidR="003B3325" w:rsidRPr="00636C7D">
        <w:rPr>
          <w:rFonts w:ascii="Arial" w:hAnsi="Arial" w:cs="Arial"/>
          <w:b/>
          <w:sz w:val="22"/>
          <w:szCs w:val="22"/>
        </w:rPr>
        <w:t xml:space="preserve">  </w:t>
      </w:r>
    </w:p>
    <w:p w14:paraId="61B87E6E" w14:textId="1A61C3F7" w:rsidR="006F0EDB" w:rsidRPr="00636C7D" w:rsidRDefault="006F0EDB" w:rsidP="006F0EDB">
      <w:pPr>
        <w:ind w:left="720"/>
        <w:rPr>
          <w:rFonts w:ascii="Arial" w:hAnsi="Arial" w:cs="Arial"/>
          <w:sz w:val="22"/>
          <w:szCs w:val="22"/>
        </w:rPr>
      </w:pPr>
      <w:r w:rsidRPr="00636C7D">
        <w:rPr>
          <w:rFonts w:ascii="Arial" w:hAnsi="Arial" w:cs="Arial"/>
          <w:sz w:val="22"/>
          <w:szCs w:val="22"/>
        </w:rPr>
        <w:t xml:space="preserve">Describe your proposed project, in detail. Include how you plan to implement the project. Clearly identify </w:t>
      </w:r>
      <w:r w:rsidR="00E913A6" w:rsidRPr="00636C7D">
        <w:rPr>
          <w:rFonts w:ascii="Arial" w:hAnsi="Arial" w:cs="Arial"/>
          <w:sz w:val="22"/>
          <w:szCs w:val="22"/>
        </w:rPr>
        <w:t>each stage of the project</w:t>
      </w:r>
      <w:r w:rsidRPr="00636C7D">
        <w:rPr>
          <w:rFonts w:ascii="Arial" w:hAnsi="Arial" w:cs="Arial"/>
          <w:sz w:val="22"/>
          <w:szCs w:val="22"/>
        </w:rPr>
        <w:t>. Explain how you will engage the priority population in developing this proposed project</w:t>
      </w:r>
      <w:r w:rsidR="009D1F9B" w:rsidRPr="00636C7D">
        <w:rPr>
          <w:rFonts w:ascii="Arial" w:hAnsi="Arial" w:cs="Arial"/>
          <w:sz w:val="22"/>
          <w:szCs w:val="22"/>
        </w:rPr>
        <w:t xml:space="preserve"> including jail staff. </w:t>
      </w:r>
      <w:r w:rsidRPr="00636C7D">
        <w:rPr>
          <w:rFonts w:ascii="Arial" w:hAnsi="Arial" w:cs="Arial"/>
          <w:sz w:val="22"/>
          <w:szCs w:val="22"/>
        </w:rPr>
        <w:t xml:space="preserve"> Describe how you will meet the listed requirements for each proposed activity listed under </w:t>
      </w:r>
      <w:r w:rsidRPr="00636C7D">
        <w:rPr>
          <w:rFonts w:ascii="Arial" w:hAnsi="Arial" w:cs="Arial"/>
          <w:b/>
          <w:bCs/>
          <w:sz w:val="22"/>
          <w:szCs w:val="22"/>
        </w:rPr>
        <w:t>Program Requirements</w:t>
      </w:r>
      <w:r w:rsidRPr="00636C7D">
        <w:rPr>
          <w:rFonts w:ascii="Arial" w:hAnsi="Arial" w:cs="Arial"/>
          <w:sz w:val="22"/>
          <w:szCs w:val="22"/>
        </w:rPr>
        <w:t xml:space="preserve">. </w:t>
      </w:r>
    </w:p>
    <w:p w14:paraId="7DD72F81" w14:textId="77777777" w:rsidR="006F0EDB" w:rsidRPr="00636C7D" w:rsidRDefault="006F0EDB" w:rsidP="006F0EDB">
      <w:pPr>
        <w:rPr>
          <w:rFonts w:ascii="Arial" w:hAnsi="Arial" w:cs="Arial"/>
          <w:sz w:val="22"/>
          <w:szCs w:val="22"/>
        </w:rPr>
      </w:pPr>
    </w:p>
    <w:p w14:paraId="7E650F2C" w14:textId="2C562057" w:rsidR="006F0EDB" w:rsidRPr="00636C7D" w:rsidRDefault="006F0EDB" w:rsidP="00031FEC">
      <w:pPr>
        <w:ind w:left="720"/>
        <w:rPr>
          <w:rFonts w:ascii="Arial" w:hAnsi="Arial" w:cs="Arial"/>
          <w:sz w:val="22"/>
          <w:szCs w:val="22"/>
        </w:rPr>
      </w:pPr>
      <w:r w:rsidRPr="00636C7D">
        <w:rPr>
          <w:rFonts w:ascii="Arial" w:hAnsi="Arial" w:cs="Arial"/>
          <w:sz w:val="22"/>
          <w:szCs w:val="22"/>
        </w:rPr>
        <w:lastRenderedPageBreak/>
        <w:t xml:space="preserve">Include a </w:t>
      </w:r>
      <w:r w:rsidR="00031FEC" w:rsidRPr="00636C7D">
        <w:rPr>
          <w:rFonts w:ascii="Arial" w:hAnsi="Arial" w:cs="Arial"/>
          <w:sz w:val="22"/>
          <w:szCs w:val="22"/>
        </w:rPr>
        <w:t xml:space="preserve">project implementation plan (work plans, timelines, </w:t>
      </w:r>
      <w:r w:rsidR="00A324C3" w:rsidRPr="00636C7D">
        <w:rPr>
          <w:rFonts w:ascii="Arial" w:hAnsi="Arial" w:cs="Arial"/>
          <w:sz w:val="22"/>
          <w:szCs w:val="22"/>
        </w:rPr>
        <w:t>schedules,</w:t>
      </w:r>
      <w:r w:rsidR="00031FEC" w:rsidRPr="00636C7D">
        <w:rPr>
          <w:rFonts w:ascii="Arial" w:hAnsi="Arial" w:cs="Arial"/>
          <w:sz w:val="22"/>
          <w:szCs w:val="22"/>
        </w:rPr>
        <w:t xml:space="preserve"> and transition plans for the project), and a description of how the Contractor will staff the project, including the name, resume and qualifications of each of the proposed team members, including subcontractors. (Note: Resumes and other additional materials may be submitted as an Appendix and not count toward the overall page limit.)</w:t>
      </w:r>
    </w:p>
    <w:p w14:paraId="5F388B19" w14:textId="173D26C2" w:rsidR="00031FEC" w:rsidRPr="00636C7D" w:rsidRDefault="00031FEC" w:rsidP="00031FEC">
      <w:pPr>
        <w:ind w:left="720"/>
        <w:rPr>
          <w:rFonts w:ascii="Arial" w:hAnsi="Arial" w:cs="Arial"/>
          <w:sz w:val="22"/>
          <w:szCs w:val="22"/>
        </w:rPr>
      </w:pPr>
    </w:p>
    <w:p w14:paraId="2004B0CD" w14:textId="3D1123EC" w:rsidR="00031FEC" w:rsidRPr="00636C7D" w:rsidRDefault="00031FEC" w:rsidP="00031FEC">
      <w:pPr>
        <w:ind w:left="720"/>
        <w:rPr>
          <w:rFonts w:ascii="Arial" w:hAnsi="Arial" w:cs="Arial"/>
          <w:sz w:val="22"/>
          <w:szCs w:val="22"/>
        </w:rPr>
      </w:pPr>
      <w:proofErr w:type="gramStart"/>
      <w:r w:rsidRPr="00636C7D">
        <w:rPr>
          <w:rFonts w:ascii="Arial" w:hAnsi="Arial" w:cs="Arial"/>
          <w:sz w:val="22"/>
          <w:szCs w:val="22"/>
        </w:rPr>
        <w:t>Include also</w:t>
      </w:r>
      <w:proofErr w:type="gramEnd"/>
      <w:r w:rsidRPr="00636C7D">
        <w:rPr>
          <w:rFonts w:ascii="Arial" w:hAnsi="Arial" w:cs="Arial"/>
          <w:sz w:val="22"/>
          <w:szCs w:val="22"/>
        </w:rPr>
        <w:t xml:space="preserve"> an analysis of the project’s risk and limitations, including how these factors will be addressed or minimized. (</w:t>
      </w:r>
      <w:proofErr w:type="gramStart"/>
      <w:r w:rsidRPr="00636C7D">
        <w:rPr>
          <w:rFonts w:ascii="Arial" w:hAnsi="Arial" w:cs="Arial"/>
          <w:sz w:val="22"/>
          <w:szCs w:val="22"/>
        </w:rPr>
        <w:t>regulatory</w:t>
      </w:r>
      <w:proofErr w:type="gramEnd"/>
      <w:r w:rsidRPr="00636C7D">
        <w:rPr>
          <w:rFonts w:ascii="Arial" w:hAnsi="Arial" w:cs="Arial"/>
          <w:sz w:val="22"/>
          <w:szCs w:val="22"/>
        </w:rPr>
        <w:t xml:space="preserve">, </w:t>
      </w:r>
      <w:r w:rsidR="00A324C3" w:rsidRPr="00636C7D">
        <w:rPr>
          <w:rFonts w:ascii="Arial" w:hAnsi="Arial" w:cs="Arial"/>
          <w:sz w:val="22"/>
          <w:szCs w:val="22"/>
        </w:rPr>
        <w:t>environmental,</w:t>
      </w:r>
      <w:r w:rsidRPr="00636C7D">
        <w:rPr>
          <w:rFonts w:ascii="Arial" w:hAnsi="Arial" w:cs="Arial"/>
          <w:sz w:val="22"/>
          <w:szCs w:val="22"/>
        </w:rPr>
        <w:t xml:space="preserve"> or other constraints).</w:t>
      </w:r>
      <w:r w:rsidR="00247902" w:rsidRPr="00636C7D">
        <w:rPr>
          <w:rFonts w:ascii="Arial" w:hAnsi="Arial" w:cs="Arial"/>
          <w:sz w:val="22"/>
          <w:szCs w:val="22"/>
        </w:rPr>
        <w:t xml:space="preserve"> </w:t>
      </w:r>
      <w:r w:rsidR="00247902" w:rsidRPr="00636C7D">
        <w:rPr>
          <w:rFonts w:ascii="Arial" w:hAnsi="Arial" w:cs="Arial"/>
          <w:sz w:val="22"/>
          <w:szCs w:val="22"/>
        </w:rPr>
        <w:br/>
      </w:r>
      <w:r w:rsidR="00247902" w:rsidRPr="00636C7D">
        <w:rPr>
          <w:rFonts w:ascii="Arial" w:hAnsi="Arial" w:cs="Arial"/>
          <w:sz w:val="22"/>
          <w:szCs w:val="22"/>
        </w:rPr>
        <w:br/>
        <w:t xml:space="preserve">Clearly explain your capabilities and competencies relevant to serving </w:t>
      </w:r>
      <w:r w:rsidR="009D1F9B" w:rsidRPr="00636C7D">
        <w:rPr>
          <w:rFonts w:ascii="Arial" w:hAnsi="Arial" w:cs="Arial"/>
          <w:sz w:val="22"/>
          <w:szCs w:val="22"/>
        </w:rPr>
        <w:t xml:space="preserve">the target population </w:t>
      </w:r>
      <w:r w:rsidR="00247902" w:rsidRPr="00636C7D">
        <w:rPr>
          <w:rFonts w:ascii="Arial" w:hAnsi="Arial" w:cs="Arial"/>
          <w:sz w:val="22"/>
          <w:szCs w:val="22"/>
        </w:rPr>
        <w:t>including the processes and procedures you will use to identify and prioritize</w:t>
      </w:r>
      <w:r w:rsidR="009D1F9B" w:rsidRPr="00636C7D">
        <w:rPr>
          <w:rFonts w:ascii="Arial" w:hAnsi="Arial" w:cs="Arial"/>
          <w:sz w:val="22"/>
          <w:szCs w:val="22"/>
        </w:rPr>
        <w:t xml:space="preserve"> potential recipients of this project. </w:t>
      </w:r>
    </w:p>
    <w:p w14:paraId="1BE73E59" w14:textId="77777777" w:rsidR="00031FEC" w:rsidRPr="00636C7D" w:rsidRDefault="00031FEC" w:rsidP="00031FEC">
      <w:pPr>
        <w:ind w:left="720"/>
        <w:rPr>
          <w:rFonts w:ascii="Arial" w:hAnsi="Arial" w:cs="Arial"/>
          <w:sz w:val="22"/>
          <w:szCs w:val="22"/>
        </w:rPr>
      </w:pPr>
    </w:p>
    <w:p w14:paraId="7E656C62" w14:textId="77777777" w:rsidR="00031FEC" w:rsidRPr="00636C7D" w:rsidRDefault="00031FEC" w:rsidP="00C04CE7">
      <w:pPr>
        <w:pStyle w:val="ListParagraph"/>
        <w:numPr>
          <w:ilvl w:val="0"/>
          <w:numId w:val="1"/>
        </w:numPr>
        <w:rPr>
          <w:rFonts w:ascii="Arial" w:hAnsi="Arial" w:cs="Arial"/>
          <w:b/>
          <w:bCs/>
          <w:sz w:val="22"/>
          <w:szCs w:val="22"/>
        </w:rPr>
      </w:pPr>
      <w:r w:rsidRPr="00636C7D">
        <w:rPr>
          <w:rFonts w:ascii="Arial" w:hAnsi="Arial" w:cs="Arial"/>
          <w:b/>
          <w:bCs/>
          <w:sz w:val="22"/>
          <w:szCs w:val="22"/>
        </w:rPr>
        <w:t>Collaboration and Community Support (10 Points)</w:t>
      </w:r>
    </w:p>
    <w:p w14:paraId="13FBF313" w14:textId="13226D3B" w:rsidR="00031FEC" w:rsidRPr="00636C7D" w:rsidRDefault="00031FEC" w:rsidP="00031FEC">
      <w:pPr>
        <w:ind w:left="720"/>
        <w:rPr>
          <w:rFonts w:ascii="Arial" w:hAnsi="Arial" w:cs="Arial"/>
          <w:sz w:val="22"/>
          <w:szCs w:val="22"/>
        </w:rPr>
      </w:pPr>
      <w:r w:rsidRPr="00636C7D">
        <w:rPr>
          <w:rFonts w:ascii="Arial" w:hAnsi="Arial" w:cs="Arial"/>
          <w:sz w:val="22"/>
          <w:szCs w:val="22"/>
        </w:rPr>
        <w:br/>
        <w:t>Describe how you will collaborate on this project or initiative with other relevant organizations and how this project will improve the collaboration between</w:t>
      </w:r>
      <w:r w:rsidR="009D1F9B" w:rsidRPr="00636C7D">
        <w:rPr>
          <w:rFonts w:ascii="Arial" w:hAnsi="Arial" w:cs="Arial"/>
          <w:sz w:val="22"/>
          <w:szCs w:val="22"/>
        </w:rPr>
        <w:t xml:space="preserve"> local mental health and justice systems</w:t>
      </w:r>
      <w:r w:rsidRPr="00636C7D">
        <w:rPr>
          <w:rFonts w:ascii="Arial" w:hAnsi="Arial" w:cs="Arial"/>
          <w:sz w:val="22"/>
          <w:szCs w:val="22"/>
        </w:rPr>
        <w:t>. Describe how you will verify</w:t>
      </w:r>
      <w:r w:rsidR="00E913A6" w:rsidRPr="00636C7D">
        <w:rPr>
          <w:rFonts w:ascii="Arial" w:hAnsi="Arial" w:cs="Arial"/>
          <w:sz w:val="22"/>
          <w:szCs w:val="22"/>
        </w:rPr>
        <w:t xml:space="preserve"> and incorporate the expertise of other related projects that may exist.  </w:t>
      </w:r>
      <w:r w:rsidRPr="00636C7D">
        <w:rPr>
          <w:rFonts w:ascii="Arial" w:eastAsia="Arial" w:hAnsi="Arial" w:cs="Arial"/>
          <w:sz w:val="22"/>
          <w:szCs w:val="22"/>
        </w:rPr>
        <w:t xml:space="preserve">Describe how you will incorporate people with lived experience and directly impacted communities into your collaborations. </w:t>
      </w:r>
    </w:p>
    <w:p w14:paraId="43A8E2F7" w14:textId="77777777" w:rsidR="00031FEC" w:rsidRPr="00636C7D" w:rsidRDefault="00031FEC" w:rsidP="00031FEC">
      <w:pPr>
        <w:rPr>
          <w:rFonts w:ascii="Arial" w:hAnsi="Arial" w:cs="Arial"/>
          <w:sz w:val="22"/>
          <w:szCs w:val="22"/>
        </w:rPr>
      </w:pPr>
    </w:p>
    <w:p w14:paraId="4117E703" w14:textId="36F8AF0E" w:rsidR="00031FEC" w:rsidRPr="00636C7D" w:rsidRDefault="00031FEC" w:rsidP="00031FEC">
      <w:pPr>
        <w:ind w:left="720"/>
        <w:rPr>
          <w:rFonts w:ascii="Arial" w:hAnsi="Arial" w:cs="Arial"/>
          <w:sz w:val="22"/>
          <w:szCs w:val="22"/>
        </w:rPr>
      </w:pPr>
      <w:r w:rsidRPr="00636C7D">
        <w:rPr>
          <w:rFonts w:ascii="Arial" w:hAnsi="Arial" w:cs="Arial"/>
          <w:sz w:val="22"/>
          <w:szCs w:val="22"/>
        </w:rPr>
        <w:t xml:space="preserve">If the project involves </w:t>
      </w:r>
      <w:r w:rsidRPr="00636C7D">
        <w:rPr>
          <w:rFonts w:ascii="Arial" w:hAnsi="Arial" w:cs="Arial"/>
          <w:b/>
          <w:bCs/>
          <w:sz w:val="22"/>
          <w:szCs w:val="22"/>
        </w:rPr>
        <w:t xml:space="preserve">direct collaboration or </w:t>
      </w:r>
      <w:proofErr w:type="gramStart"/>
      <w:r w:rsidRPr="00636C7D">
        <w:rPr>
          <w:rFonts w:ascii="Arial" w:hAnsi="Arial" w:cs="Arial"/>
          <w:b/>
          <w:bCs/>
          <w:sz w:val="22"/>
          <w:szCs w:val="22"/>
        </w:rPr>
        <w:t>joint collaboration</w:t>
      </w:r>
      <w:proofErr w:type="gramEnd"/>
      <w:r w:rsidRPr="00636C7D">
        <w:rPr>
          <w:rFonts w:ascii="Arial" w:hAnsi="Arial" w:cs="Arial"/>
          <w:sz w:val="22"/>
          <w:szCs w:val="22"/>
        </w:rPr>
        <w:t xml:space="preserve"> with other partners, these partners should submit letters of support clearly describing their organization’s roles and responsibilities and agreement to participate.</w:t>
      </w:r>
      <w:r w:rsidR="009D1F9B" w:rsidRPr="00636C7D">
        <w:rPr>
          <w:rFonts w:ascii="Arial" w:hAnsi="Arial" w:cs="Arial"/>
          <w:sz w:val="22"/>
          <w:szCs w:val="22"/>
        </w:rPr>
        <w:t xml:space="preserve"> Detailed letters of support from county and jail management and administrative staff approving this project must be submitted. </w:t>
      </w:r>
    </w:p>
    <w:p w14:paraId="4D062A4B" w14:textId="77777777" w:rsidR="00031FEC" w:rsidRPr="00636C7D" w:rsidRDefault="00031FEC" w:rsidP="00031FEC">
      <w:pPr>
        <w:rPr>
          <w:rFonts w:ascii="Arial" w:hAnsi="Arial" w:cs="Arial"/>
          <w:sz w:val="22"/>
          <w:szCs w:val="22"/>
        </w:rPr>
      </w:pPr>
    </w:p>
    <w:p w14:paraId="00914EAD" w14:textId="77777777" w:rsidR="00031FEC" w:rsidRPr="00636C7D" w:rsidRDefault="00031FEC" w:rsidP="00031FEC">
      <w:pPr>
        <w:ind w:left="720"/>
        <w:rPr>
          <w:rFonts w:ascii="Arial" w:hAnsi="Arial" w:cs="Arial"/>
          <w:b/>
          <w:bCs/>
          <w:sz w:val="22"/>
          <w:szCs w:val="22"/>
        </w:rPr>
      </w:pPr>
      <w:r w:rsidRPr="00636C7D">
        <w:rPr>
          <w:rFonts w:ascii="Arial" w:hAnsi="Arial" w:cs="Arial"/>
          <w:b/>
          <w:bCs/>
          <w:sz w:val="22"/>
          <w:szCs w:val="22"/>
        </w:rPr>
        <w:t>Letters of support should be included with your grant application as an appendix and will not count toward the narrative page limit of this RFA. Please do not have letters sent separately to the Division. They will not be included in your application and will not be read by reviewers.</w:t>
      </w:r>
    </w:p>
    <w:p w14:paraId="4F2B9007" w14:textId="55414F1B" w:rsidR="00C11A21" w:rsidRPr="00636C7D" w:rsidRDefault="00C11A21" w:rsidP="006F0EDB">
      <w:pPr>
        <w:ind w:left="720"/>
        <w:rPr>
          <w:rFonts w:ascii="Arial" w:hAnsi="Arial" w:cs="Arial"/>
          <w:sz w:val="22"/>
          <w:szCs w:val="22"/>
        </w:rPr>
      </w:pPr>
    </w:p>
    <w:p w14:paraId="0F1119BE" w14:textId="01A5BFAD" w:rsidR="00C11A21" w:rsidRPr="00636C7D" w:rsidRDefault="00C11A21" w:rsidP="00C04CE7">
      <w:pPr>
        <w:pStyle w:val="ListParagraph"/>
        <w:numPr>
          <w:ilvl w:val="0"/>
          <w:numId w:val="1"/>
        </w:numPr>
        <w:rPr>
          <w:rFonts w:ascii="Arial" w:hAnsi="Arial" w:cs="Arial"/>
          <w:b/>
          <w:bCs/>
          <w:sz w:val="22"/>
          <w:szCs w:val="22"/>
        </w:rPr>
      </w:pPr>
      <w:r w:rsidRPr="00636C7D">
        <w:rPr>
          <w:rFonts w:ascii="Arial" w:hAnsi="Arial" w:cs="Arial"/>
          <w:b/>
          <w:bCs/>
          <w:sz w:val="22"/>
          <w:szCs w:val="22"/>
        </w:rPr>
        <w:t>Project Evaluation (10 Points)</w:t>
      </w:r>
    </w:p>
    <w:p w14:paraId="5FCEAC03" w14:textId="19EAE0B0" w:rsidR="00B93335" w:rsidRPr="00636C7D" w:rsidRDefault="00C11A21" w:rsidP="00B93335">
      <w:pPr>
        <w:pStyle w:val="CM13"/>
        <w:spacing w:after="120" w:line="260" w:lineRule="atLeast"/>
        <w:ind w:left="720"/>
        <w:rPr>
          <w:rFonts w:ascii="Arial" w:hAnsi="Arial" w:cs="Arial"/>
          <w:sz w:val="22"/>
          <w:szCs w:val="22"/>
        </w:rPr>
      </w:pPr>
      <w:r w:rsidRPr="00636C7D">
        <w:rPr>
          <w:rFonts w:ascii="Arial" w:hAnsi="Arial" w:cs="Arial"/>
          <w:sz w:val="22"/>
          <w:szCs w:val="22"/>
        </w:rPr>
        <w:t>Describe how you will</w:t>
      </w:r>
      <w:r w:rsidR="009D1F9B" w:rsidRPr="00636C7D">
        <w:rPr>
          <w:rFonts w:ascii="Arial" w:hAnsi="Arial" w:cs="Arial"/>
          <w:sz w:val="22"/>
          <w:szCs w:val="22"/>
        </w:rPr>
        <w:t xml:space="preserve"> monitor and </w:t>
      </w:r>
      <w:r w:rsidRPr="00636C7D">
        <w:rPr>
          <w:rFonts w:ascii="Arial" w:hAnsi="Arial" w:cs="Arial"/>
          <w:sz w:val="22"/>
          <w:szCs w:val="22"/>
        </w:rPr>
        <w:t xml:space="preserve">evaluate </w:t>
      </w:r>
      <w:r w:rsidR="009D1F9B" w:rsidRPr="00636C7D">
        <w:rPr>
          <w:rFonts w:ascii="Arial" w:hAnsi="Arial" w:cs="Arial"/>
          <w:sz w:val="22"/>
          <w:szCs w:val="22"/>
        </w:rPr>
        <w:t xml:space="preserve">the success of this project.  </w:t>
      </w:r>
      <w:r w:rsidRPr="00636C7D">
        <w:rPr>
          <w:rFonts w:ascii="Arial" w:hAnsi="Arial" w:cs="Arial"/>
          <w:sz w:val="22"/>
          <w:szCs w:val="22"/>
        </w:rPr>
        <w:t>Detail how you will capture the required metrics for each of the supported actions included in your project and describe any additional metrics that you will evaluate. All projects must indicate willingness to work with NCDHHS</w:t>
      </w:r>
      <w:r w:rsidR="009D1F9B" w:rsidRPr="00636C7D">
        <w:rPr>
          <w:rFonts w:ascii="Arial" w:hAnsi="Arial" w:cs="Arial"/>
          <w:sz w:val="22"/>
          <w:szCs w:val="22"/>
        </w:rPr>
        <w:t xml:space="preserve"> evaluators. </w:t>
      </w:r>
      <w:r w:rsidRPr="00636C7D">
        <w:rPr>
          <w:rFonts w:ascii="Arial" w:hAnsi="Arial" w:cs="Arial"/>
          <w:sz w:val="22"/>
          <w:szCs w:val="22"/>
        </w:rPr>
        <w:t xml:space="preserve"> </w:t>
      </w:r>
    </w:p>
    <w:p w14:paraId="67821675" w14:textId="17CCB0C4" w:rsidR="00B93335" w:rsidRPr="00636C7D" w:rsidRDefault="00B93335" w:rsidP="00B93335">
      <w:pPr>
        <w:pStyle w:val="CM13"/>
        <w:spacing w:after="120" w:line="260" w:lineRule="atLeast"/>
        <w:ind w:left="720"/>
        <w:rPr>
          <w:rFonts w:ascii="Arial" w:hAnsi="Arial" w:cs="Arial"/>
          <w:sz w:val="22"/>
          <w:szCs w:val="22"/>
        </w:rPr>
      </w:pPr>
      <w:r w:rsidRPr="00636C7D">
        <w:rPr>
          <w:rFonts w:ascii="Arial" w:hAnsi="Arial" w:cs="Arial"/>
          <w:sz w:val="22"/>
          <w:szCs w:val="22"/>
        </w:rPr>
        <w:t>List Goals and Objectives of the project (describes how they will be met and the outcome of the project in measurable terms.</w:t>
      </w:r>
    </w:p>
    <w:p w14:paraId="04A469B7" w14:textId="3B025857" w:rsidR="00B93335" w:rsidRPr="00636C7D" w:rsidRDefault="00B93335" w:rsidP="00C04CE7">
      <w:pPr>
        <w:pStyle w:val="ListParagraph"/>
        <w:numPr>
          <w:ilvl w:val="2"/>
          <w:numId w:val="15"/>
        </w:numPr>
        <w:spacing w:line="276" w:lineRule="auto"/>
        <w:rPr>
          <w:rFonts w:ascii="Arial" w:hAnsi="Arial" w:cs="Arial"/>
          <w:sz w:val="22"/>
          <w:szCs w:val="22"/>
        </w:rPr>
      </w:pPr>
      <w:r w:rsidRPr="00636C7D">
        <w:rPr>
          <w:rFonts w:ascii="Arial" w:hAnsi="Arial" w:cs="Arial"/>
          <w:sz w:val="22"/>
          <w:szCs w:val="22"/>
        </w:rPr>
        <w:t xml:space="preserve">Goals:  Note: The outcome is derived from the goal.  It has the same </w:t>
      </w:r>
      <w:r w:rsidR="00A324C3" w:rsidRPr="00636C7D">
        <w:rPr>
          <w:rFonts w:ascii="Arial" w:hAnsi="Arial" w:cs="Arial"/>
          <w:sz w:val="22"/>
          <w:szCs w:val="22"/>
        </w:rPr>
        <w:t>intention,</w:t>
      </w:r>
      <w:r w:rsidRPr="00636C7D">
        <w:rPr>
          <w:rFonts w:ascii="Arial" w:hAnsi="Arial" w:cs="Arial"/>
          <w:sz w:val="22"/>
          <w:szCs w:val="22"/>
        </w:rPr>
        <w:t xml:space="preserve"> but it is more specific, </w:t>
      </w:r>
      <w:r w:rsidR="00A324C3" w:rsidRPr="00636C7D">
        <w:rPr>
          <w:rFonts w:ascii="Arial" w:hAnsi="Arial" w:cs="Arial"/>
          <w:sz w:val="22"/>
          <w:szCs w:val="22"/>
        </w:rPr>
        <w:t>quantifiable,</w:t>
      </w:r>
      <w:r w:rsidRPr="00636C7D">
        <w:rPr>
          <w:rFonts w:ascii="Arial" w:hAnsi="Arial" w:cs="Arial"/>
          <w:sz w:val="22"/>
          <w:szCs w:val="22"/>
        </w:rPr>
        <w:t xml:space="preserve"> and verifiable than the goals.   Please be aware of how realistic your outcomes are and that the outcomes should be aware of time-restraints.   Outcomes should be SMART – Specific, Measurable, Achievable, Realistic, and Time-Bound.  Contractors must describe the program’s intent to maintain, change, reduce, or eliminate the problem noted in Section II and outline the project’s goals.</w:t>
      </w:r>
    </w:p>
    <w:p w14:paraId="3278317A" w14:textId="6C4F7422" w:rsidR="00B93335" w:rsidRPr="00636C7D" w:rsidRDefault="00B93335" w:rsidP="00C04CE7">
      <w:pPr>
        <w:pStyle w:val="ListParagraph"/>
        <w:numPr>
          <w:ilvl w:val="2"/>
          <w:numId w:val="15"/>
        </w:numPr>
        <w:spacing w:line="276" w:lineRule="auto"/>
        <w:rPr>
          <w:rFonts w:ascii="Arial" w:hAnsi="Arial" w:cs="Arial"/>
          <w:sz w:val="22"/>
          <w:szCs w:val="22"/>
        </w:rPr>
      </w:pPr>
      <w:r w:rsidRPr="00636C7D">
        <w:rPr>
          <w:rFonts w:ascii="Arial" w:hAnsi="Arial" w:cs="Arial"/>
          <w:sz w:val="22"/>
          <w:szCs w:val="22"/>
        </w:rPr>
        <w:t xml:space="preserve">Objectives: Objectives are the measurable outcomes of the project.  They define your methods.  Your objectives must be tangible, specific, concrete, measurable and achievable in a specified </w:t>
      </w:r>
      <w:proofErr w:type="gramStart"/>
      <w:r w:rsidRPr="00636C7D">
        <w:rPr>
          <w:rFonts w:ascii="Arial" w:hAnsi="Arial" w:cs="Arial"/>
          <w:sz w:val="22"/>
          <w:szCs w:val="22"/>
        </w:rPr>
        <w:t>time period</w:t>
      </w:r>
      <w:proofErr w:type="gramEnd"/>
      <w:r w:rsidRPr="00636C7D">
        <w:rPr>
          <w:rFonts w:ascii="Arial" w:hAnsi="Arial" w:cs="Arial"/>
          <w:sz w:val="22"/>
          <w:szCs w:val="22"/>
        </w:rPr>
        <w:t>.</w:t>
      </w:r>
    </w:p>
    <w:p w14:paraId="480EDE4D" w14:textId="77777777" w:rsidR="00B93335" w:rsidRPr="00636C7D" w:rsidRDefault="00B93335" w:rsidP="00B93335">
      <w:pPr>
        <w:ind w:left="360"/>
        <w:outlineLvl w:val="0"/>
        <w:rPr>
          <w:rFonts w:ascii="Arial" w:hAnsi="Arial" w:cs="Arial"/>
          <w:sz w:val="22"/>
          <w:szCs w:val="22"/>
        </w:rPr>
      </w:pPr>
      <w:r w:rsidRPr="00636C7D">
        <w:rPr>
          <w:rFonts w:ascii="Arial" w:hAnsi="Arial" w:cs="Arial"/>
          <w:sz w:val="22"/>
          <w:szCs w:val="22"/>
        </w:rPr>
        <w:tab/>
      </w:r>
    </w:p>
    <w:p w14:paraId="7D7306A9" w14:textId="77777777" w:rsidR="00B93335" w:rsidRPr="00636C7D" w:rsidRDefault="00B93335" w:rsidP="00B93335">
      <w:pPr>
        <w:ind w:left="1080"/>
        <w:outlineLvl w:val="0"/>
        <w:rPr>
          <w:rFonts w:ascii="Arial" w:hAnsi="Arial" w:cs="Arial"/>
          <w:b/>
          <w:sz w:val="22"/>
          <w:szCs w:val="22"/>
        </w:rPr>
      </w:pPr>
      <w:r w:rsidRPr="00636C7D">
        <w:rPr>
          <w:rFonts w:ascii="Arial" w:hAnsi="Arial" w:cs="Arial"/>
          <w:b/>
          <w:sz w:val="22"/>
          <w:szCs w:val="22"/>
        </w:rPr>
        <w:t xml:space="preserve">Contractors often confuse objectives with goals, which are conceptual and more abstract. </w:t>
      </w:r>
      <w:proofErr w:type="gramStart"/>
      <w:r w:rsidRPr="00636C7D">
        <w:rPr>
          <w:rFonts w:ascii="Arial" w:hAnsi="Arial" w:cs="Arial"/>
          <w:b/>
          <w:sz w:val="22"/>
          <w:szCs w:val="22"/>
        </w:rPr>
        <w:t>For the purpose of</w:t>
      </w:r>
      <w:proofErr w:type="gramEnd"/>
      <w:r w:rsidRPr="00636C7D">
        <w:rPr>
          <w:rFonts w:ascii="Arial" w:hAnsi="Arial" w:cs="Arial"/>
          <w:b/>
          <w:sz w:val="22"/>
          <w:szCs w:val="22"/>
        </w:rPr>
        <w:t xml:space="preserve"> illustration, here is the goal of a project with a subsidiary objective:</w:t>
      </w:r>
    </w:p>
    <w:p w14:paraId="40D387AB" w14:textId="77777777" w:rsidR="00B93335" w:rsidRPr="00636C7D" w:rsidRDefault="00B93335" w:rsidP="00B93335">
      <w:pPr>
        <w:pStyle w:val="NormalWeb"/>
        <w:spacing w:line="210" w:lineRule="atLeast"/>
        <w:ind w:left="1080"/>
        <w:rPr>
          <w:rFonts w:ascii="Arial" w:hAnsi="Arial" w:cs="Arial"/>
          <w:sz w:val="22"/>
          <w:szCs w:val="22"/>
        </w:rPr>
      </w:pPr>
      <w:r w:rsidRPr="00636C7D">
        <w:rPr>
          <w:rStyle w:val="bodybold1"/>
          <w:rFonts w:ascii="Arial" w:hAnsi="Arial" w:cs="Arial"/>
          <w:sz w:val="22"/>
          <w:szCs w:val="22"/>
        </w:rPr>
        <w:t>Goal:</w:t>
      </w:r>
      <w:r w:rsidRPr="00636C7D">
        <w:rPr>
          <w:rFonts w:ascii="Arial" w:hAnsi="Arial" w:cs="Arial"/>
          <w:sz w:val="22"/>
          <w:szCs w:val="22"/>
        </w:rPr>
        <w:t xml:space="preserve"> Our after-school program will help children read better. </w:t>
      </w:r>
    </w:p>
    <w:p w14:paraId="1E153E6E" w14:textId="0E0871C8" w:rsidR="00C11A21" w:rsidRPr="00636C7D" w:rsidRDefault="00B93335" w:rsidP="003C1C85">
      <w:pPr>
        <w:ind w:left="1080"/>
        <w:rPr>
          <w:rFonts w:ascii="Arial" w:hAnsi="Arial" w:cs="Arial"/>
          <w:sz w:val="22"/>
          <w:szCs w:val="22"/>
        </w:rPr>
      </w:pPr>
      <w:r w:rsidRPr="00636C7D">
        <w:rPr>
          <w:rStyle w:val="bodybold1"/>
          <w:rFonts w:ascii="Arial" w:hAnsi="Arial" w:cs="Arial"/>
          <w:sz w:val="22"/>
          <w:szCs w:val="22"/>
        </w:rPr>
        <w:lastRenderedPageBreak/>
        <w:t>Objective:</w:t>
      </w:r>
      <w:r w:rsidRPr="00636C7D">
        <w:rPr>
          <w:rFonts w:ascii="Arial" w:hAnsi="Arial" w:cs="Arial"/>
          <w:sz w:val="22"/>
          <w:szCs w:val="22"/>
        </w:rPr>
        <w:t xml:space="preserve"> Our after-school remedial education program will assist 50 children in improving their reading scores by one grade level as demonstrated by standardized reading tests administered after participating in the program for six months. The goal in this case is abstract: improving reading, while the objective is much more specific. It is achievable in the short term (six months) and measurable (improving 50 children's reading scores by one grade level). Well-articulated objectives are increasingly critical to an application’ success.</w:t>
      </w:r>
    </w:p>
    <w:p w14:paraId="3008C27A" w14:textId="77777777" w:rsidR="00C11A21" w:rsidRPr="00636C7D" w:rsidRDefault="00C11A21" w:rsidP="00C11A21">
      <w:pPr>
        <w:rPr>
          <w:rFonts w:ascii="Arial" w:hAnsi="Arial" w:cs="Arial"/>
          <w:sz w:val="22"/>
          <w:szCs w:val="22"/>
        </w:rPr>
      </w:pPr>
    </w:p>
    <w:p w14:paraId="5B1984DB" w14:textId="76DED28D" w:rsidR="00C11A21" w:rsidRPr="00636C7D" w:rsidRDefault="00C11A21" w:rsidP="00C11A21">
      <w:pPr>
        <w:ind w:left="720"/>
        <w:rPr>
          <w:rFonts w:ascii="Arial" w:hAnsi="Arial" w:cs="Arial"/>
          <w:i/>
          <w:iCs/>
          <w:sz w:val="22"/>
          <w:szCs w:val="22"/>
        </w:rPr>
      </w:pPr>
      <w:r w:rsidRPr="00636C7D">
        <w:rPr>
          <w:rFonts w:ascii="Arial" w:hAnsi="Arial" w:cs="Arial"/>
          <w:i/>
          <w:iCs/>
          <w:sz w:val="22"/>
          <w:szCs w:val="22"/>
        </w:rPr>
        <w:t xml:space="preserve">Each criterion must include a baseline value as of </w:t>
      </w:r>
      <w:r w:rsidR="000A68AA" w:rsidRPr="00636C7D">
        <w:rPr>
          <w:rFonts w:ascii="Arial" w:hAnsi="Arial" w:cs="Arial"/>
          <w:i/>
          <w:iCs/>
          <w:sz w:val="22"/>
          <w:szCs w:val="22"/>
        </w:rPr>
        <w:t>June</w:t>
      </w:r>
      <w:r w:rsidRPr="00636C7D">
        <w:rPr>
          <w:rFonts w:ascii="Arial" w:hAnsi="Arial" w:cs="Arial"/>
          <w:i/>
          <w:iCs/>
          <w:sz w:val="22"/>
          <w:szCs w:val="22"/>
        </w:rPr>
        <w:t xml:space="preserve"> 1, </w:t>
      </w:r>
      <w:proofErr w:type="gramStart"/>
      <w:r w:rsidRPr="00636C7D">
        <w:rPr>
          <w:rFonts w:ascii="Arial" w:hAnsi="Arial" w:cs="Arial"/>
          <w:i/>
          <w:iCs/>
          <w:sz w:val="22"/>
          <w:szCs w:val="22"/>
        </w:rPr>
        <w:t>202</w:t>
      </w:r>
      <w:r w:rsidR="00E71296" w:rsidRPr="00636C7D">
        <w:rPr>
          <w:rFonts w:ascii="Arial" w:hAnsi="Arial" w:cs="Arial"/>
          <w:i/>
          <w:iCs/>
          <w:sz w:val="22"/>
          <w:szCs w:val="22"/>
        </w:rPr>
        <w:t>2</w:t>
      </w:r>
      <w:proofErr w:type="gramEnd"/>
      <w:r w:rsidRPr="00636C7D">
        <w:rPr>
          <w:rFonts w:ascii="Arial" w:hAnsi="Arial" w:cs="Arial"/>
          <w:i/>
          <w:iCs/>
          <w:sz w:val="22"/>
          <w:szCs w:val="22"/>
        </w:rPr>
        <w:t xml:space="preserve"> and measurable, achievable target value to be reached by </w:t>
      </w:r>
      <w:r w:rsidR="000A68AA" w:rsidRPr="00636C7D">
        <w:rPr>
          <w:rFonts w:ascii="Arial" w:hAnsi="Arial" w:cs="Arial"/>
          <w:i/>
          <w:iCs/>
          <w:sz w:val="22"/>
          <w:szCs w:val="22"/>
        </w:rPr>
        <w:t>March 15</w:t>
      </w:r>
      <w:r w:rsidR="005001BD" w:rsidRPr="00636C7D">
        <w:rPr>
          <w:rFonts w:ascii="Arial" w:hAnsi="Arial" w:cs="Arial"/>
          <w:i/>
          <w:iCs/>
          <w:sz w:val="22"/>
          <w:szCs w:val="22"/>
        </w:rPr>
        <w:t>,</w:t>
      </w:r>
      <w:r w:rsidRPr="00636C7D">
        <w:rPr>
          <w:rFonts w:ascii="Arial" w:hAnsi="Arial" w:cs="Arial"/>
          <w:i/>
          <w:iCs/>
          <w:sz w:val="22"/>
          <w:szCs w:val="22"/>
        </w:rPr>
        <w:t xml:space="preserve"> </w:t>
      </w:r>
      <w:r w:rsidR="00E71296" w:rsidRPr="00636C7D">
        <w:rPr>
          <w:rFonts w:ascii="Arial" w:hAnsi="Arial" w:cs="Arial"/>
          <w:i/>
          <w:iCs/>
          <w:sz w:val="22"/>
          <w:szCs w:val="22"/>
        </w:rPr>
        <w:t>2023</w:t>
      </w:r>
      <w:r w:rsidRPr="00636C7D">
        <w:rPr>
          <w:rFonts w:ascii="Arial" w:hAnsi="Arial" w:cs="Arial"/>
          <w:i/>
          <w:iCs/>
          <w:sz w:val="22"/>
          <w:szCs w:val="22"/>
        </w:rPr>
        <w:t>. Describe potential factors that could negatively affect your organization’s ability to reach your evaluation targets and describe how these factors will be mitigated.</w:t>
      </w:r>
      <w:r w:rsidR="00031FEC" w:rsidRPr="00636C7D">
        <w:rPr>
          <w:rFonts w:ascii="Arial" w:hAnsi="Arial" w:cs="Arial"/>
          <w:i/>
          <w:iCs/>
          <w:sz w:val="22"/>
          <w:szCs w:val="22"/>
        </w:rPr>
        <w:br/>
      </w:r>
    </w:p>
    <w:p w14:paraId="21AD5785" w14:textId="51987271" w:rsidR="00031FEC" w:rsidRPr="00636C7D" w:rsidRDefault="00031FEC" w:rsidP="00C04CE7">
      <w:pPr>
        <w:pStyle w:val="ListParagraph"/>
        <w:numPr>
          <w:ilvl w:val="0"/>
          <w:numId w:val="1"/>
        </w:numPr>
        <w:rPr>
          <w:rFonts w:ascii="Arial" w:hAnsi="Arial" w:cs="Arial"/>
          <w:b/>
          <w:bCs/>
          <w:sz w:val="22"/>
          <w:szCs w:val="22"/>
        </w:rPr>
      </w:pPr>
      <w:r w:rsidRPr="00636C7D">
        <w:rPr>
          <w:rFonts w:ascii="Arial" w:hAnsi="Arial" w:cs="Arial"/>
          <w:b/>
          <w:bCs/>
          <w:sz w:val="22"/>
          <w:szCs w:val="22"/>
        </w:rPr>
        <w:t>Potential Impact (15 Points)</w:t>
      </w:r>
      <w:r w:rsidRPr="00636C7D">
        <w:rPr>
          <w:rFonts w:ascii="Arial" w:hAnsi="Arial" w:cs="Arial"/>
          <w:b/>
          <w:bCs/>
          <w:sz w:val="22"/>
          <w:szCs w:val="22"/>
        </w:rPr>
        <w:br/>
      </w:r>
    </w:p>
    <w:p w14:paraId="12035226" w14:textId="77777777" w:rsidR="00031FEC" w:rsidRPr="00636C7D" w:rsidRDefault="00031FEC" w:rsidP="00031FEC">
      <w:pPr>
        <w:ind w:left="720"/>
        <w:rPr>
          <w:rFonts w:ascii="Arial" w:hAnsi="Arial" w:cs="Arial"/>
          <w:sz w:val="22"/>
          <w:szCs w:val="22"/>
        </w:rPr>
      </w:pPr>
      <w:r w:rsidRPr="00636C7D">
        <w:rPr>
          <w:rFonts w:ascii="Arial" w:hAnsi="Arial" w:cs="Arial"/>
          <w:sz w:val="22"/>
          <w:szCs w:val="22"/>
        </w:rPr>
        <w:t>Explain why the proposed project is a good use of funding. Describe the potential health impact and other effects on the population the programs will serve, and the community more broadly. Use research on program outcomes to identify what works. Whenever possible, quantify the possible economic savings and/or gains brought about by the project through program specific data. Whenever possible, justify predictions about the potential impact of the proposed program with reference to empirical research.</w:t>
      </w:r>
    </w:p>
    <w:p w14:paraId="4DCF4E5C" w14:textId="77777777" w:rsidR="006F0EDB" w:rsidRPr="00636C7D" w:rsidRDefault="006F0EDB" w:rsidP="00C11A21">
      <w:pPr>
        <w:rPr>
          <w:rFonts w:ascii="Arial" w:hAnsi="Arial" w:cs="Arial"/>
          <w:sz w:val="22"/>
          <w:szCs w:val="22"/>
        </w:rPr>
      </w:pPr>
    </w:p>
    <w:p w14:paraId="2A8550C1" w14:textId="2E494C28" w:rsidR="00F819F1" w:rsidRPr="00636C7D" w:rsidRDefault="00B8432A" w:rsidP="00C04CE7">
      <w:pPr>
        <w:pStyle w:val="CM13"/>
        <w:numPr>
          <w:ilvl w:val="0"/>
          <w:numId w:val="1"/>
        </w:numPr>
        <w:spacing w:after="120" w:line="260" w:lineRule="atLeast"/>
        <w:rPr>
          <w:rFonts w:ascii="Arial" w:hAnsi="Arial" w:cs="Arial"/>
          <w:sz w:val="22"/>
          <w:szCs w:val="22"/>
        </w:rPr>
      </w:pPr>
      <w:r w:rsidRPr="00636C7D">
        <w:rPr>
          <w:rFonts w:ascii="Arial" w:hAnsi="Arial" w:cs="Arial"/>
          <w:b/>
          <w:sz w:val="22"/>
          <w:szCs w:val="22"/>
        </w:rPr>
        <w:t xml:space="preserve">Sustainability </w:t>
      </w:r>
      <w:r w:rsidR="00F819F1" w:rsidRPr="00636C7D">
        <w:rPr>
          <w:rFonts w:ascii="Arial" w:hAnsi="Arial" w:cs="Arial"/>
          <w:b/>
          <w:sz w:val="22"/>
          <w:szCs w:val="22"/>
        </w:rPr>
        <w:t>(15 Points)</w:t>
      </w:r>
    </w:p>
    <w:p w14:paraId="7A09C4BB" w14:textId="69CDC074" w:rsidR="00B92024" w:rsidRPr="00636C7D" w:rsidRDefault="00F819F1" w:rsidP="00F819F1">
      <w:pPr>
        <w:pStyle w:val="CM13"/>
        <w:spacing w:after="120" w:line="260" w:lineRule="atLeast"/>
        <w:ind w:left="720"/>
        <w:rPr>
          <w:rFonts w:ascii="Arial" w:hAnsi="Arial" w:cs="Arial"/>
          <w:sz w:val="22"/>
          <w:szCs w:val="22"/>
        </w:rPr>
      </w:pPr>
      <w:r w:rsidRPr="00636C7D">
        <w:rPr>
          <w:rFonts w:ascii="Arial" w:hAnsi="Arial" w:cs="Arial"/>
          <w:sz w:val="22"/>
          <w:szCs w:val="22"/>
        </w:rPr>
        <w:t>Describe steps taken to ensure future successes or continuing the project beyond the awarded period</w:t>
      </w:r>
      <w:r w:rsidR="000A68AA" w:rsidRPr="00636C7D">
        <w:rPr>
          <w:rFonts w:ascii="Arial" w:hAnsi="Arial" w:cs="Arial"/>
          <w:sz w:val="22"/>
          <w:szCs w:val="22"/>
        </w:rPr>
        <w:t xml:space="preserve">. </w:t>
      </w:r>
      <w:r w:rsidR="00B92024" w:rsidRPr="00636C7D">
        <w:rPr>
          <w:rFonts w:ascii="Arial" w:hAnsi="Arial" w:cs="Arial"/>
          <w:sz w:val="22"/>
          <w:szCs w:val="22"/>
        </w:rPr>
        <w:t xml:space="preserve">Describe obstacles that may affect your organization’s ability to sustain this program </w:t>
      </w:r>
      <w:r w:rsidR="00E913A6" w:rsidRPr="00636C7D">
        <w:rPr>
          <w:rFonts w:ascii="Arial" w:hAnsi="Arial" w:cs="Arial"/>
          <w:sz w:val="22"/>
          <w:szCs w:val="22"/>
        </w:rPr>
        <w:t xml:space="preserve">during </w:t>
      </w:r>
      <w:r w:rsidR="00B92024" w:rsidRPr="00636C7D">
        <w:rPr>
          <w:rFonts w:ascii="Arial" w:hAnsi="Arial" w:cs="Arial"/>
          <w:sz w:val="22"/>
          <w:szCs w:val="22"/>
        </w:rPr>
        <w:t>the grant cycle and potential solutions to these identified challenges. Detail any funding from other sources that will be used towards this project. Organizations demonstrating funding from other sources or leadership commitment to sustain programs beyond the end of the grant year will be scored higher.</w:t>
      </w:r>
    </w:p>
    <w:p w14:paraId="3EB18B59" w14:textId="77777777" w:rsidR="00B92024" w:rsidRPr="00636C7D" w:rsidRDefault="00B92024" w:rsidP="00B92024">
      <w:pPr>
        <w:pStyle w:val="Default"/>
        <w:rPr>
          <w:rFonts w:ascii="Arial" w:hAnsi="Arial" w:cs="Arial"/>
          <w:sz w:val="22"/>
          <w:szCs w:val="22"/>
        </w:rPr>
      </w:pPr>
    </w:p>
    <w:p w14:paraId="53C29305" w14:textId="7607B7D6" w:rsidR="00F819F1" w:rsidRPr="00636C7D" w:rsidRDefault="00EC1619" w:rsidP="00C04CE7">
      <w:pPr>
        <w:pStyle w:val="CM13"/>
        <w:numPr>
          <w:ilvl w:val="0"/>
          <w:numId w:val="1"/>
        </w:numPr>
        <w:spacing w:after="120" w:line="260" w:lineRule="atLeast"/>
        <w:rPr>
          <w:rFonts w:ascii="Arial" w:hAnsi="Arial" w:cs="Arial"/>
          <w:sz w:val="22"/>
          <w:szCs w:val="22"/>
        </w:rPr>
      </w:pPr>
      <w:r w:rsidRPr="00636C7D">
        <w:rPr>
          <w:rFonts w:ascii="Arial" w:hAnsi="Arial" w:cs="Arial"/>
          <w:b/>
          <w:sz w:val="22"/>
          <w:szCs w:val="22"/>
        </w:rPr>
        <w:t>Line-Item</w:t>
      </w:r>
      <w:r w:rsidR="00A31A94" w:rsidRPr="00636C7D">
        <w:rPr>
          <w:rFonts w:ascii="Arial" w:hAnsi="Arial" w:cs="Arial"/>
          <w:b/>
          <w:sz w:val="22"/>
          <w:szCs w:val="22"/>
        </w:rPr>
        <w:t xml:space="preserve"> Budget and Budget Narrative</w:t>
      </w:r>
      <w:r w:rsidR="00F819F1" w:rsidRPr="00636C7D">
        <w:rPr>
          <w:rFonts w:ascii="Arial" w:hAnsi="Arial" w:cs="Arial"/>
          <w:b/>
          <w:sz w:val="22"/>
          <w:szCs w:val="22"/>
        </w:rPr>
        <w:t xml:space="preserve"> (10 Points)</w:t>
      </w:r>
    </w:p>
    <w:p w14:paraId="4FCF09C7" w14:textId="660BAB53" w:rsidR="00B92024" w:rsidRPr="00636C7D" w:rsidRDefault="00B93335" w:rsidP="00F819F1">
      <w:pPr>
        <w:pStyle w:val="CM13"/>
        <w:spacing w:after="120" w:line="260" w:lineRule="atLeast"/>
        <w:ind w:left="720"/>
        <w:rPr>
          <w:rFonts w:ascii="Arial" w:hAnsi="Arial" w:cs="Arial"/>
          <w:sz w:val="22"/>
          <w:szCs w:val="22"/>
        </w:rPr>
      </w:pPr>
      <w:r w:rsidRPr="00636C7D">
        <w:rPr>
          <w:rFonts w:ascii="Arial" w:hAnsi="Arial" w:cs="Arial"/>
          <w:sz w:val="22"/>
          <w:szCs w:val="22"/>
        </w:rPr>
        <w:br/>
      </w:r>
      <w:r w:rsidR="00B92024" w:rsidRPr="00636C7D">
        <w:rPr>
          <w:rFonts w:ascii="Arial" w:hAnsi="Arial" w:cs="Arial"/>
          <w:sz w:val="22"/>
          <w:szCs w:val="22"/>
        </w:rPr>
        <w:t>Use the budget template provided with this RFA (see SFY 2021 Master Budget</w:t>
      </w:r>
      <w:r w:rsidRPr="00636C7D">
        <w:rPr>
          <w:rFonts w:ascii="Arial" w:hAnsi="Arial" w:cs="Arial"/>
          <w:sz w:val="22"/>
          <w:szCs w:val="22"/>
        </w:rPr>
        <w:t xml:space="preserve"> </w:t>
      </w:r>
      <w:r w:rsidR="00B92024" w:rsidRPr="00636C7D">
        <w:rPr>
          <w:rFonts w:ascii="Arial" w:hAnsi="Arial" w:cs="Arial"/>
          <w:sz w:val="22"/>
          <w:szCs w:val="22"/>
        </w:rPr>
        <w:t xml:space="preserve">Template); </w:t>
      </w:r>
      <w:r w:rsidR="00B92024" w:rsidRPr="00636C7D">
        <w:rPr>
          <w:rFonts w:ascii="Arial" w:hAnsi="Arial" w:cs="Arial"/>
          <w:b/>
          <w:bCs/>
          <w:sz w:val="22"/>
          <w:szCs w:val="22"/>
        </w:rPr>
        <w:t>if the budget template is not used, zero points will be awarded for the budget section</w:t>
      </w:r>
      <w:r w:rsidR="00B92024" w:rsidRPr="00636C7D">
        <w:rPr>
          <w:rFonts w:ascii="Arial" w:hAnsi="Arial" w:cs="Arial"/>
          <w:sz w:val="22"/>
          <w:szCs w:val="22"/>
        </w:rPr>
        <w:t xml:space="preserve">. The budget should be for the entire duration of the proposed project starting </w:t>
      </w:r>
      <w:r w:rsidR="000A68AA" w:rsidRPr="00636C7D">
        <w:rPr>
          <w:rFonts w:ascii="Arial" w:hAnsi="Arial" w:cs="Arial"/>
          <w:sz w:val="22"/>
          <w:szCs w:val="22"/>
        </w:rPr>
        <w:t>Ju</w:t>
      </w:r>
      <w:r w:rsidR="00636C7D">
        <w:rPr>
          <w:rFonts w:ascii="Arial" w:hAnsi="Arial" w:cs="Arial"/>
          <w:sz w:val="22"/>
          <w:szCs w:val="22"/>
        </w:rPr>
        <w:t>ly</w:t>
      </w:r>
      <w:r w:rsidR="00E913A6" w:rsidRPr="00636C7D">
        <w:rPr>
          <w:rFonts w:ascii="Arial" w:hAnsi="Arial" w:cs="Arial"/>
          <w:sz w:val="22"/>
          <w:szCs w:val="22"/>
        </w:rPr>
        <w:t xml:space="preserve"> </w:t>
      </w:r>
      <w:r w:rsidR="00B92024" w:rsidRPr="00636C7D">
        <w:rPr>
          <w:rFonts w:ascii="Arial" w:hAnsi="Arial" w:cs="Arial"/>
          <w:sz w:val="22"/>
          <w:szCs w:val="22"/>
        </w:rPr>
        <w:t>1, 202</w:t>
      </w:r>
      <w:r w:rsidR="00E71296" w:rsidRPr="00636C7D">
        <w:rPr>
          <w:rFonts w:ascii="Arial" w:hAnsi="Arial" w:cs="Arial"/>
          <w:sz w:val="22"/>
          <w:szCs w:val="22"/>
        </w:rPr>
        <w:t>2</w:t>
      </w:r>
      <w:r w:rsidR="00B92024" w:rsidRPr="00636C7D">
        <w:rPr>
          <w:rFonts w:ascii="Arial" w:hAnsi="Arial" w:cs="Arial"/>
          <w:sz w:val="22"/>
          <w:szCs w:val="22"/>
        </w:rPr>
        <w:t xml:space="preserve"> through</w:t>
      </w:r>
      <w:r w:rsidR="00E913A6" w:rsidRPr="00636C7D">
        <w:rPr>
          <w:rFonts w:ascii="Arial" w:hAnsi="Arial" w:cs="Arial"/>
          <w:sz w:val="22"/>
          <w:szCs w:val="22"/>
        </w:rPr>
        <w:t xml:space="preserve"> March 15,</w:t>
      </w:r>
      <w:r w:rsidR="00B92024" w:rsidRPr="00636C7D">
        <w:rPr>
          <w:rFonts w:ascii="Arial" w:hAnsi="Arial" w:cs="Arial"/>
          <w:sz w:val="22"/>
          <w:szCs w:val="22"/>
        </w:rPr>
        <w:t xml:space="preserve"> 202</w:t>
      </w:r>
      <w:r w:rsidR="00E71296" w:rsidRPr="00636C7D">
        <w:rPr>
          <w:rFonts w:ascii="Arial" w:hAnsi="Arial" w:cs="Arial"/>
          <w:sz w:val="22"/>
          <w:szCs w:val="22"/>
        </w:rPr>
        <w:t>3</w:t>
      </w:r>
      <w:r w:rsidR="00F819F1" w:rsidRPr="00636C7D">
        <w:rPr>
          <w:rFonts w:ascii="Arial" w:hAnsi="Arial" w:cs="Arial"/>
          <w:sz w:val="22"/>
          <w:szCs w:val="22"/>
        </w:rPr>
        <w:t>.</w:t>
      </w:r>
      <w:r w:rsidR="00B92024" w:rsidRPr="00636C7D">
        <w:rPr>
          <w:rFonts w:ascii="Arial" w:hAnsi="Arial" w:cs="Arial"/>
          <w:sz w:val="22"/>
          <w:szCs w:val="22"/>
        </w:rPr>
        <w:t xml:space="preserve"> This should be a project specific budget, NOT the budget for your entire organization.</w:t>
      </w:r>
      <w:r w:rsidR="00F819F1" w:rsidRPr="00636C7D">
        <w:rPr>
          <w:rFonts w:ascii="Arial" w:hAnsi="Arial" w:cs="Arial"/>
          <w:sz w:val="22"/>
          <w:szCs w:val="22"/>
        </w:rPr>
        <w:br/>
      </w:r>
      <w:r w:rsidR="00F819F1" w:rsidRPr="00636C7D">
        <w:rPr>
          <w:rFonts w:ascii="Arial" w:hAnsi="Arial" w:cs="Arial"/>
          <w:sz w:val="22"/>
          <w:szCs w:val="22"/>
        </w:rPr>
        <w:br/>
        <w:t>Every item that appears in the budget should be explained clearly, so the evaluator/ reviewer will understand it. The budget narrative should explain how the numbers in the budget were calculated and how each expense is related to the proposed project The Budget Narrative is the justification of ‘how’ and/or ‘why’ a line item helps to meet the program deliverables.  It is also used to determine if the cost</w:t>
      </w:r>
      <w:r w:rsidR="00F56D84" w:rsidRPr="00636C7D">
        <w:rPr>
          <w:rFonts w:ascii="Arial" w:hAnsi="Arial" w:cs="Arial"/>
          <w:sz w:val="22"/>
          <w:szCs w:val="22"/>
        </w:rPr>
        <w:t>s</w:t>
      </w:r>
      <w:r w:rsidR="00F819F1" w:rsidRPr="00636C7D">
        <w:rPr>
          <w:rFonts w:ascii="Arial" w:hAnsi="Arial" w:cs="Arial"/>
          <w:sz w:val="22"/>
          <w:szCs w:val="22"/>
        </w:rPr>
        <w:t xml:space="preserve"> in the contract are reasonable and permissible.</w:t>
      </w:r>
    </w:p>
    <w:p w14:paraId="54B700F1" w14:textId="77777777" w:rsidR="00B92024" w:rsidRPr="00636C7D" w:rsidRDefault="00B92024" w:rsidP="00C04CE7">
      <w:pPr>
        <w:pStyle w:val="ListParagraph"/>
        <w:numPr>
          <w:ilvl w:val="0"/>
          <w:numId w:val="9"/>
        </w:numPr>
        <w:spacing w:after="160" w:line="259" w:lineRule="auto"/>
        <w:contextualSpacing/>
        <w:rPr>
          <w:rFonts w:ascii="Arial" w:hAnsi="Arial" w:cs="Arial"/>
          <w:sz w:val="22"/>
          <w:szCs w:val="22"/>
        </w:rPr>
      </w:pPr>
      <w:r w:rsidRPr="00636C7D">
        <w:rPr>
          <w:rFonts w:ascii="Arial" w:hAnsi="Arial" w:cs="Arial"/>
          <w:sz w:val="22"/>
          <w:szCs w:val="22"/>
        </w:rPr>
        <w:t>Salary Detail – Staff salaries and expenses for temporary/contract staff should be entered by position type in the appropriate section. For employed staff and temporary/contract staff, enter the average number of hours to be worked per week for each position type on the project.</w:t>
      </w:r>
    </w:p>
    <w:p w14:paraId="0BABFBBD" w14:textId="77777777" w:rsidR="00B92024" w:rsidRPr="00636C7D" w:rsidRDefault="00B92024" w:rsidP="00C04CE7">
      <w:pPr>
        <w:pStyle w:val="ListParagraph"/>
        <w:numPr>
          <w:ilvl w:val="0"/>
          <w:numId w:val="9"/>
        </w:numPr>
        <w:spacing w:after="160" w:line="259" w:lineRule="auto"/>
        <w:contextualSpacing/>
        <w:rPr>
          <w:rFonts w:ascii="Arial" w:hAnsi="Arial" w:cs="Arial"/>
          <w:sz w:val="22"/>
          <w:szCs w:val="22"/>
        </w:rPr>
      </w:pPr>
      <w:r w:rsidRPr="00636C7D">
        <w:rPr>
          <w:rFonts w:ascii="Arial" w:hAnsi="Arial" w:cs="Arial"/>
          <w:sz w:val="22"/>
          <w:szCs w:val="22"/>
        </w:rPr>
        <w:t>Summary – Detailed cost breakdown for the project and identify all sources of funding for the project. Clearly identify which project costs would be covered with funds from this grant award and enter these in Column A; all other project costs should be entered in Column B.</w:t>
      </w:r>
    </w:p>
    <w:p w14:paraId="1CD3FE82" w14:textId="6B88ABDE" w:rsidR="00B92024" w:rsidRPr="00636C7D" w:rsidRDefault="00B92024" w:rsidP="00C04CE7">
      <w:pPr>
        <w:pStyle w:val="ListParagraph"/>
        <w:numPr>
          <w:ilvl w:val="0"/>
          <w:numId w:val="9"/>
        </w:numPr>
        <w:spacing w:after="160" w:line="259" w:lineRule="auto"/>
        <w:contextualSpacing/>
        <w:rPr>
          <w:rFonts w:ascii="Arial" w:hAnsi="Arial" w:cs="Arial"/>
          <w:b/>
          <w:bCs/>
          <w:sz w:val="22"/>
          <w:szCs w:val="22"/>
        </w:rPr>
      </w:pPr>
      <w:r w:rsidRPr="00636C7D">
        <w:rPr>
          <w:rFonts w:ascii="Arial" w:hAnsi="Arial" w:cs="Arial"/>
          <w:sz w:val="22"/>
          <w:szCs w:val="22"/>
        </w:rPr>
        <w:t>Narrative – Expanded details on each line item in the budget. Include a budget subtotal for each activity included from the list of supported activities. Specify the activity (A, B, or C) with each subtotal.</w:t>
      </w:r>
    </w:p>
    <w:p w14:paraId="7B8F230A" w14:textId="4EC2D83D" w:rsidR="000B5CEB" w:rsidRPr="00636C7D" w:rsidRDefault="000B5CEB" w:rsidP="00C94BB0">
      <w:pPr>
        <w:pStyle w:val="Default"/>
        <w:spacing w:after="120"/>
        <w:rPr>
          <w:rFonts w:ascii="Arial" w:hAnsi="Arial" w:cs="Arial"/>
          <w:b/>
          <w:sz w:val="22"/>
          <w:szCs w:val="22"/>
        </w:rPr>
      </w:pPr>
      <w:r w:rsidRPr="00636C7D">
        <w:rPr>
          <w:rFonts w:ascii="Arial" w:hAnsi="Arial" w:cs="Arial"/>
          <w:b/>
          <w:sz w:val="22"/>
          <w:szCs w:val="22"/>
        </w:rPr>
        <w:t xml:space="preserve">Supporting documents excluded from </w:t>
      </w:r>
      <w:r w:rsidR="00B93335" w:rsidRPr="00636C7D">
        <w:rPr>
          <w:rFonts w:ascii="Arial" w:hAnsi="Arial" w:cs="Arial"/>
          <w:b/>
          <w:color w:val="auto"/>
          <w:sz w:val="22"/>
          <w:szCs w:val="22"/>
        </w:rPr>
        <w:t>20</w:t>
      </w:r>
      <w:r w:rsidRPr="00636C7D">
        <w:rPr>
          <w:rFonts w:ascii="Arial" w:hAnsi="Arial" w:cs="Arial"/>
          <w:b/>
          <w:color w:val="auto"/>
          <w:sz w:val="22"/>
          <w:szCs w:val="22"/>
        </w:rPr>
        <w:t xml:space="preserve"> </w:t>
      </w:r>
      <w:r w:rsidRPr="00636C7D">
        <w:rPr>
          <w:rFonts w:ascii="Arial" w:hAnsi="Arial" w:cs="Arial"/>
          <w:b/>
          <w:sz w:val="22"/>
          <w:szCs w:val="22"/>
        </w:rPr>
        <w:t>page limit</w:t>
      </w:r>
      <w:r w:rsidR="007B5C4E" w:rsidRPr="00636C7D">
        <w:rPr>
          <w:rFonts w:ascii="Arial" w:hAnsi="Arial" w:cs="Arial"/>
          <w:b/>
          <w:sz w:val="22"/>
          <w:szCs w:val="22"/>
        </w:rPr>
        <w:t xml:space="preserve"> above</w:t>
      </w:r>
      <w:r w:rsidRPr="00636C7D">
        <w:rPr>
          <w:rFonts w:ascii="Arial" w:hAnsi="Arial" w:cs="Arial"/>
          <w:b/>
          <w:sz w:val="22"/>
          <w:szCs w:val="22"/>
        </w:rPr>
        <w:t>:</w:t>
      </w:r>
    </w:p>
    <w:p w14:paraId="39BEACF1" w14:textId="621460A9" w:rsidR="004D69B8" w:rsidRPr="00636C7D" w:rsidRDefault="004D69B8" w:rsidP="00C04CE7">
      <w:pPr>
        <w:pStyle w:val="ListParagraph"/>
        <w:numPr>
          <w:ilvl w:val="0"/>
          <w:numId w:val="16"/>
        </w:numPr>
        <w:spacing w:after="120"/>
        <w:rPr>
          <w:rFonts w:ascii="Arial" w:hAnsi="Arial" w:cs="Arial"/>
          <w:color w:val="000000"/>
          <w:sz w:val="22"/>
          <w:szCs w:val="22"/>
        </w:rPr>
      </w:pPr>
      <w:r w:rsidRPr="00636C7D">
        <w:rPr>
          <w:rFonts w:ascii="Arial" w:hAnsi="Arial" w:cs="Arial"/>
          <w:color w:val="000000"/>
          <w:sz w:val="22"/>
          <w:szCs w:val="22"/>
        </w:rPr>
        <w:t>An organizational chart identifying the personnel who will be assigned to work on this project.</w:t>
      </w:r>
    </w:p>
    <w:p w14:paraId="4B8636D5" w14:textId="5A2C1CA1" w:rsidR="005A1575" w:rsidRPr="00636C7D" w:rsidRDefault="008644D0" w:rsidP="00C04CE7">
      <w:pPr>
        <w:pStyle w:val="Default"/>
        <w:numPr>
          <w:ilvl w:val="0"/>
          <w:numId w:val="16"/>
        </w:numPr>
        <w:spacing w:after="120"/>
        <w:rPr>
          <w:rFonts w:ascii="Arial" w:hAnsi="Arial" w:cs="Arial"/>
          <w:sz w:val="22"/>
          <w:szCs w:val="22"/>
        </w:rPr>
      </w:pPr>
      <w:r w:rsidRPr="00636C7D">
        <w:rPr>
          <w:rFonts w:ascii="Arial" w:hAnsi="Arial" w:cs="Arial"/>
          <w:sz w:val="22"/>
          <w:szCs w:val="22"/>
        </w:rPr>
        <w:lastRenderedPageBreak/>
        <w:t xml:space="preserve">Letters of support from key partners and proposed </w:t>
      </w:r>
      <w:r w:rsidR="00C249F1" w:rsidRPr="00636C7D">
        <w:rPr>
          <w:rFonts w:ascii="Arial" w:hAnsi="Arial" w:cs="Arial"/>
          <w:sz w:val="22"/>
          <w:szCs w:val="22"/>
        </w:rPr>
        <w:t>sub awardees</w:t>
      </w:r>
      <w:r w:rsidR="00055E16" w:rsidRPr="00636C7D">
        <w:rPr>
          <w:rFonts w:ascii="Arial" w:hAnsi="Arial" w:cs="Arial"/>
          <w:sz w:val="22"/>
          <w:szCs w:val="22"/>
        </w:rPr>
        <w:t xml:space="preserve">, </w:t>
      </w:r>
    </w:p>
    <w:p w14:paraId="1014A602" w14:textId="53FF7538" w:rsidR="00D04600" w:rsidRPr="00636C7D" w:rsidRDefault="00D04600" w:rsidP="00C04CE7">
      <w:pPr>
        <w:pStyle w:val="Default"/>
        <w:numPr>
          <w:ilvl w:val="0"/>
          <w:numId w:val="16"/>
        </w:numPr>
        <w:spacing w:after="120"/>
        <w:rPr>
          <w:rFonts w:ascii="Arial" w:hAnsi="Arial" w:cs="Arial"/>
          <w:sz w:val="22"/>
          <w:szCs w:val="22"/>
        </w:rPr>
      </w:pPr>
      <w:r w:rsidRPr="00636C7D">
        <w:rPr>
          <w:rFonts w:ascii="Arial" w:hAnsi="Arial" w:cs="Arial"/>
          <w:sz w:val="22"/>
          <w:szCs w:val="22"/>
        </w:rPr>
        <w:t>Applicable Terms and Conditions</w:t>
      </w:r>
      <w:r w:rsidR="00055E16" w:rsidRPr="00636C7D">
        <w:rPr>
          <w:rFonts w:ascii="Arial" w:hAnsi="Arial" w:cs="Arial"/>
          <w:sz w:val="22"/>
          <w:szCs w:val="22"/>
        </w:rPr>
        <w:t xml:space="preserve"> (select and attach the appropriate Terms and Conditions for your organization type</w:t>
      </w:r>
      <w:r w:rsidR="000B2583" w:rsidRPr="00636C7D">
        <w:rPr>
          <w:rFonts w:ascii="Arial" w:hAnsi="Arial" w:cs="Arial"/>
          <w:sz w:val="22"/>
          <w:szCs w:val="22"/>
        </w:rPr>
        <w:t xml:space="preserve"> from Appendix A</w:t>
      </w:r>
      <w:r w:rsidR="00055E16" w:rsidRPr="00636C7D">
        <w:rPr>
          <w:rFonts w:ascii="Arial" w:hAnsi="Arial" w:cs="Arial"/>
          <w:sz w:val="22"/>
          <w:szCs w:val="22"/>
        </w:rPr>
        <w:t>)</w:t>
      </w:r>
      <w:r w:rsidR="003B6976" w:rsidRPr="00636C7D">
        <w:rPr>
          <w:rFonts w:ascii="Arial" w:hAnsi="Arial" w:cs="Arial"/>
          <w:sz w:val="22"/>
          <w:szCs w:val="22"/>
        </w:rPr>
        <w:t>.</w:t>
      </w:r>
    </w:p>
    <w:p w14:paraId="2A1C362A" w14:textId="0DAE20F6" w:rsidR="00C33617" w:rsidRPr="00636C7D" w:rsidRDefault="00C33617" w:rsidP="00C04CE7">
      <w:pPr>
        <w:pStyle w:val="Default"/>
        <w:numPr>
          <w:ilvl w:val="0"/>
          <w:numId w:val="16"/>
        </w:numPr>
        <w:spacing w:after="120"/>
        <w:rPr>
          <w:rFonts w:ascii="Arial" w:hAnsi="Arial" w:cs="Arial"/>
          <w:sz w:val="22"/>
          <w:szCs w:val="22"/>
        </w:rPr>
      </w:pPr>
      <w:r w:rsidRPr="00636C7D">
        <w:rPr>
          <w:rFonts w:ascii="Arial" w:hAnsi="Arial" w:cs="Arial"/>
          <w:sz w:val="22"/>
          <w:szCs w:val="22"/>
        </w:rPr>
        <w:t>Applicable Certifications from Appendix B</w:t>
      </w:r>
      <w:r w:rsidR="00F819F1" w:rsidRPr="00636C7D">
        <w:rPr>
          <w:rFonts w:ascii="Arial" w:hAnsi="Arial" w:cs="Arial"/>
          <w:sz w:val="22"/>
          <w:szCs w:val="22"/>
        </w:rPr>
        <w:t>.</w:t>
      </w:r>
    </w:p>
    <w:p w14:paraId="6C333BA1" w14:textId="78B1F5E6" w:rsidR="00F819F1" w:rsidRPr="00636C7D" w:rsidRDefault="00F819F1" w:rsidP="00C04CE7">
      <w:pPr>
        <w:pStyle w:val="Default"/>
        <w:numPr>
          <w:ilvl w:val="0"/>
          <w:numId w:val="16"/>
        </w:numPr>
        <w:spacing w:after="120"/>
        <w:rPr>
          <w:rFonts w:ascii="Arial" w:hAnsi="Arial" w:cs="Arial"/>
          <w:sz w:val="22"/>
          <w:szCs w:val="22"/>
        </w:rPr>
      </w:pPr>
      <w:r w:rsidRPr="00636C7D">
        <w:rPr>
          <w:rFonts w:ascii="Arial" w:hAnsi="Arial" w:cs="Arial"/>
          <w:sz w:val="22"/>
          <w:szCs w:val="22"/>
        </w:rPr>
        <w:t>Other additional materials as permitted by the terms of this solicitation.</w:t>
      </w:r>
    </w:p>
    <w:p w14:paraId="0D5E2BCD" w14:textId="77777777" w:rsidR="00EB5AB0" w:rsidRPr="00636C7D" w:rsidRDefault="00EB5AB0" w:rsidP="0018084C">
      <w:pPr>
        <w:rPr>
          <w:rFonts w:ascii="Arial" w:hAnsi="Arial" w:cs="Arial"/>
          <w:sz w:val="22"/>
          <w:szCs w:val="22"/>
        </w:rPr>
      </w:pPr>
    </w:p>
    <w:p w14:paraId="437F6256" w14:textId="168137CA" w:rsidR="00EC1619" w:rsidRPr="00636C7D" w:rsidRDefault="00EB5AB0" w:rsidP="00636C7D">
      <w:pPr>
        <w:pStyle w:val="Default"/>
        <w:rPr>
          <w:rFonts w:ascii="Arial" w:hAnsi="Arial" w:cs="Arial"/>
          <w:color w:val="auto"/>
          <w:sz w:val="22"/>
          <w:szCs w:val="22"/>
        </w:rPr>
      </w:pPr>
      <w:r w:rsidRPr="00636C7D">
        <w:rPr>
          <w:rFonts w:ascii="Arial" w:hAnsi="Arial" w:cs="Arial"/>
          <w:sz w:val="22"/>
          <w:szCs w:val="22"/>
        </w:rPr>
        <w:t>Submit</w:t>
      </w:r>
      <w:r w:rsidR="002168B6" w:rsidRPr="00636C7D">
        <w:rPr>
          <w:rFonts w:ascii="Arial" w:hAnsi="Arial" w:cs="Arial"/>
          <w:sz w:val="22"/>
          <w:szCs w:val="22"/>
        </w:rPr>
        <w:t xml:space="preserve"> complete Application, including signature o</w:t>
      </w:r>
      <w:r w:rsidR="007B5C4E" w:rsidRPr="00636C7D">
        <w:rPr>
          <w:rFonts w:ascii="Arial" w:hAnsi="Arial" w:cs="Arial"/>
          <w:sz w:val="22"/>
          <w:szCs w:val="22"/>
        </w:rPr>
        <w:t xml:space="preserve">f authorized representative, </w:t>
      </w:r>
      <w:r w:rsidR="00EA0680" w:rsidRPr="00636C7D">
        <w:rPr>
          <w:rFonts w:ascii="Arial" w:hAnsi="Arial" w:cs="Arial"/>
          <w:color w:val="auto"/>
          <w:sz w:val="22"/>
          <w:szCs w:val="22"/>
        </w:rPr>
        <w:t xml:space="preserve">to </w:t>
      </w:r>
      <w:hyperlink r:id="rId17" w:history="1">
        <w:r w:rsidR="00EA0680" w:rsidRPr="00636C7D">
          <w:rPr>
            <w:rStyle w:val="Hyperlink"/>
            <w:rFonts w:ascii="Arial" w:hAnsi="Arial" w:cs="Arial"/>
            <w:sz w:val="22"/>
            <w:szCs w:val="22"/>
          </w:rPr>
          <w:t>RFA.Responses@dhhs.nc.gov</w:t>
        </w:r>
      </w:hyperlink>
      <w:r w:rsidR="00EA0680" w:rsidRPr="00636C7D">
        <w:rPr>
          <w:rFonts w:ascii="Arial" w:hAnsi="Arial" w:cs="Arial"/>
          <w:color w:val="FF0000"/>
          <w:sz w:val="22"/>
          <w:szCs w:val="22"/>
        </w:rPr>
        <w:t xml:space="preserve"> </w:t>
      </w:r>
      <w:r w:rsidR="00EA0680" w:rsidRPr="00636C7D">
        <w:rPr>
          <w:rFonts w:ascii="Arial" w:hAnsi="Arial" w:cs="Arial"/>
          <w:color w:val="auto"/>
          <w:sz w:val="22"/>
          <w:szCs w:val="22"/>
        </w:rPr>
        <w:t xml:space="preserve">by 5:00PM on </w:t>
      </w:r>
      <w:r w:rsidR="00636C7D" w:rsidRPr="00636C7D">
        <w:rPr>
          <w:rFonts w:ascii="Arial" w:hAnsi="Arial" w:cs="Arial"/>
          <w:b/>
          <w:bCs/>
          <w:color w:val="auto"/>
          <w:sz w:val="22"/>
          <w:szCs w:val="22"/>
        </w:rPr>
        <w:t>June 1</w:t>
      </w:r>
      <w:r w:rsidR="00EA0680" w:rsidRPr="00636C7D">
        <w:rPr>
          <w:rFonts w:ascii="Arial" w:hAnsi="Arial" w:cs="Arial"/>
          <w:b/>
          <w:bCs/>
          <w:color w:val="auto"/>
          <w:sz w:val="22"/>
          <w:szCs w:val="22"/>
        </w:rPr>
        <w:t>, 202</w:t>
      </w:r>
      <w:r w:rsidR="00EB095F" w:rsidRPr="00636C7D">
        <w:rPr>
          <w:rFonts w:ascii="Arial" w:hAnsi="Arial" w:cs="Arial"/>
          <w:b/>
          <w:bCs/>
          <w:color w:val="auto"/>
          <w:sz w:val="22"/>
          <w:szCs w:val="22"/>
        </w:rPr>
        <w:t>2</w:t>
      </w:r>
      <w:r w:rsidR="00EA0680" w:rsidRPr="00636C7D">
        <w:rPr>
          <w:rFonts w:ascii="Arial" w:hAnsi="Arial" w:cs="Arial"/>
          <w:color w:val="auto"/>
          <w:sz w:val="22"/>
          <w:szCs w:val="22"/>
        </w:rPr>
        <w:t>.</w:t>
      </w:r>
    </w:p>
    <w:p w14:paraId="7645FCFF" w14:textId="7607C0D0" w:rsidR="00636C7D" w:rsidRPr="00636C7D" w:rsidRDefault="00636C7D" w:rsidP="00636C7D">
      <w:pPr>
        <w:pStyle w:val="Default"/>
        <w:rPr>
          <w:rFonts w:ascii="Arial" w:hAnsi="Arial" w:cs="Arial"/>
          <w:color w:val="auto"/>
          <w:sz w:val="22"/>
          <w:szCs w:val="22"/>
        </w:rPr>
      </w:pPr>
    </w:p>
    <w:p w14:paraId="227CE745" w14:textId="77777777" w:rsidR="00636C7D" w:rsidRPr="00636C7D" w:rsidRDefault="00636C7D" w:rsidP="00636C7D">
      <w:pPr>
        <w:pStyle w:val="Default"/>
        <w:rPr>
          <w:rFonts w:ascii="Arial" w:hAnsi="Arial" w:cs="Arial"/>
          <w:b/>
          <w:bCs/>
          <w:sz w:val="22"/>
          <w:szCs w:val="22"/>
          <w:u w:val="single"/>
        </w:rPr>
      </w:pPr>
    </w:p>
    <w:p w14:paraId="2A925532" w14:textId="46B90847" w:rsidR="00A2337D" w:rsidRPr="00636C7D" w:rsidRDefault="00A2337D" w:rsidP="00C04CE7">
      <w:pPr>
        <w:pStyle w:val="Heading1"/>
        <w:numPr>
          <w:ilvl w:val="0"/>
          <w:numId w:val="4"/>
        </w:numPr>
        <w:spacing w:before="0"/>
        <w:rPr>
          <w:rFonts w:cs="Arial"/>
          <w:bCs/>
          <w:color w:val="000000"/>
          <w:sz w:val="22"/>
          <w:szCs w:val="22"/>
        </w:rPr>
      </w:pPr>
      <w:r w:rsidRPr="00636C7D">
        <w:rPr>
          <w:rFonts w:cs="Arial"/>
          <w:bCs/>
          <w:color w:val="000000"/>
          <w:sz w:val="22"/>
          <w:szCs w:val="22"/>
        </w:rPr>
        <w:t>EVALUATION CRITERIA AND SCORING</w:t>
      </w:r>
    </w:p>
    <w:p w14:paraId="76063ABE" w14:textId="77777777" w:rsidR="008975E2" w:rsidRPr="00636C7D" w:rsidRDefault="008975E2" w:rsidP="008975E2">
      <w:pPr>
        <w:rPr>
          <w:rFonts w:ascii="Arial" w:hAnsi="Arial" w:cs="Arial"/>
          <w:sz w:val="22"/>
          <w:szCs w:val="22"/>
        </w:rPr>
      </w:pPr>
    </w:p>
    <w:p w14:paraId="28065906" w14:textId="77777777" w:rsidR="008975E2" w:rsidRPr="00636C7D" w:rsidRDefault="008975E2" w:rsidP="002F1462">
      <w:pPr>
        <w:autoSpaceDE w:val="0"/>
        <w:autoSpaceDN w:val="0"/>
        <w:rPr>
          <w:rFonts w:ascii="Arial" w:hAnsi="Arial" w:cs="Arial"/>
          <w:b/>
          <w:bCs/>
          <w:color w:val="000000"/>
          <w:sz w:val="22"/>
          <w:szCs w:val="22"/>
        </w:rPr>
      </w:pPr>
      <w:r w:rsidRPr="00636C7D">
        <w:rPr>
          <w:rFonts w:ascii="Arial" w:hAnsi="Arial" w:cs="Arial"/>
          <w:b/>
          <w:bCs/>
          <w:color w:val="000000"/>
          <w:sz w:val="22"/>
          <w:szCs w:val="22"/>
        </w:rPr>
        <w:t>PHASE I: INITIAL QUALIFYING CRITERIA</w:t>
      </w:r>
    </w:p>
    <w:p w14:paraId="169208CF" w14:textId="77777777" w:rsidR="008975E2" w:rsidRPr="00636C7D" w:rsidRDefault="008975E2" w:rsidP="002F1462">
      <w:pPr>
        <w:autoSpaceDE w:val="0"/>
        <w:autoSpaceDN w:val="0"/>
        <w:rPr>
          <w:rFonts w:ascii="Arial" w:hAnsi="Arial" w:cs="Arial"/>
          <w:b/>
          <w:bCs/>
          <w:color w:val="000000"/>
          <w:sz w:val="22"/>
          <w:szCs w:val="22"/>
        </w:rPr>
      </w:pPr>
    </w:p>
    <w:p w14:paraId="7B68A791" w14:textId="21247BCA" w:rsidR="008975E2" w:rsidRPr="00636C7D" w:rsidRDefault="008975E2" w:rsidP="008975E2">
      <w:pPr>
        <w:pStyle w:val="Default"/>
        <w:rPr>
          <w:rFonts w:ascii="Arial" w:hAnsi="Arial" w:cs="Arial"/>
          <w:color w:val="auto"/>
          <w:sz w:val="22"/>
          <w:szCs w:val="22"/>
          <w:u w:val="single"/>
        </w:rPr>
      </w:pPr>
      <w:r w:rsidRPr="00636C7D">
        <w:rPr>
          <w:rFonts w:ascii="Arial" w:hAnsi="Arial" w:cs="Arial"/>
          <w:color w:val="auto"/>
          <w:sz w:val="22"/>
          <w:szCs w:val="22"/>
        </w:rPr>
        <w:t xml:space="preserve">The applicant’s proposal must meet </w:t>
      </w:r>
      <w:r w:rsidR="00EC1619" w:rsidRPr="00636C7D">
        <w:rPr>
          <w:rFonts w:ascii="Arial" w:hAnsi="Arial" w:cs="Arial"/>
          <w:color w:val="auto"/>
          <w:sz w:val="22"/>
          <w:szCs w:val="22"/>
        </w:rPr>
        <w:t>all</w:t>
      </w:r>
      <w:r w:rsidRPr="00636C7D">
        <w:rPr>
          <w:rFonts w:ascii="Arial" w:hAnsi="Arial" w:cs="Arial"/>
          <w:color w:val="auto"/>
          <w:sz w:val="22"/>
          <w:szCs w:val="22"/>
        </w:rPr>
        <w:t xml:space="preserve"> the following Phase I application acceptance criteria </w:t>
      </w:r>
      <w:proofErr w:type="gramStart"/>
      <w:r w:rsidRPr="00636C7D">
        <w:rPr>
          <w:rFonts w:ascii="Arial" w:hAnsi="Arial" w:cs="Arial"/>
          <w:color w:val="auto"/>
          <w:sz w:val="22"/>
          <w:szCs w:val="22"/>
        </w:rPr>
        <w:t>in order to</w:t>
      </w:r>
      <w:proofErr w:type="gramEnd"/>
      <w:r w:rsidRPr="00636C7D">
        <w:rPr>
          <w:rFonts w:ascii="Arial" w:hAnsi="Arial" w:cs="Arial"/>
          <w:color w:val="auto"/>
          <w:sz w:val="22"/>
          <w:szCs w:val="22"/>
        </w:rPr>
        <w:t xml:space="preserve"> be considered for further evaluation.  Any proposal receiving a “no” response to any of the following qualifying criteria </w:t>
      </w:r>
      <w:r w:rsidRPr="00636C7D">
        <w:rPr>
          <w:rFonts w:ascii="Arial" w:hAnsi="Arial" w:cs="Arial"/>
          <w:color w:val="auto"/>
          <w:sz w:val="22"/>
          <w:szCs w:val="22"/>
          <w:u w:val="single"/>
        </w:rPr>
        <w:t>shall be</w:t>
      </w:r>
      <w:r w:rsidR="00F56D84" w:rsidRPr="00636C7D">
        <w:rPr>
          <w:rFonts w:ascii="Arial" w:hAnsi="Arial" w:cs="Arial"/>
          <w:color w:val="auto"/>
          <w:sz w:val="22"/>
          <w:szCs w:val="22"/>
          <w:u w:val="single"/>
        </w:rPr>
        <w:t xml:space="preserve"> considered non-responsive and will be </w:t>
      </w:r>
      <w:r w:rsidRPr="00636C7D">
        <w:rPr>
          <w:rFonts w:ascii="Arial" w:hAnsi="Arial" w:cs="Arial"/>
          <w:color w:val="auto"/>
          <w:sz w:val="22"/>
          <w:szCs w:val="22"/>
          <w:u w:val="single"/>
        </w:rPr>
        <w:t>disqualified from consideration.</w:t>
      </w:r>
    </w:p>
    <w:p w14:paraId="5CFB7BCC" w14:textId="77777777" w:rsidR="008975E2" w:rsidRPr="00636C7D" w:rsidRDefault="008975E2" w:rsidP="008975E2">
      <w:pPr>
        <w:autoSpaceDE w:val="0"/>
        <w:autoSpaceDN w:val="0"/>
        <w:rPr>
          <w:rFonts w:ascii="Arial" w:hAnsi="Arial" w:cs="Arial"/>
          <w:b/>
          <w:bCs/>
          <w:color w:val="000000"/>
          <w:sz w:val="22"/>
          <w:szCs w:val="22"/>
          <w:u w:val="single"/>
        </w:rPr>
      </w:pPr>
    </w:p>
    <w:tbl>
      <w:tblPr>
        <w:tblStyle w:val="TableGrid"/>
        <w:tblW w:w="0" w:type="auto"/>
        <w:tblLook w:val="04A0" w:firstRow="1" w:lastRow="0" w:firstColumn="1" w:lastColumn="0" w:noHBand="0" w:noVBand="1"/>
      </w:tblPr>
      <w:tblGrid>
        <w:gridCol w:w="742"/>
        <w:gridCol w:w="7422"/>
        <w:gridCol w:w="1346"/>
        <w:gridCol w:w="657"/>
        <w:gridCol w:w="623"/>
      </w:tblGrid>
      <w:tr w:rsidR="008975E2" w:rsidRPr="00636C7D" w14:paraId="218121D8" w14:textId="77777777" w:rsidTr="00F23DFD">
        <w:tc>
          <w:tcPr>
            <w:tcW w:w="694" w:type="dxa"/>
          </w:tcPr>
          <w:p w14:paraId="36C91973" w14:textId="77777777" w:rsidR="008975E2" w:rsidRPr="00636C7D" w:rsidRDefault="008975E2" w:rsidP="00F23DFD">
            <w:pPr>
              <w:autoSpaceDE w:val="0"/>
              <w:autoSpaceDN w:val="0"/>
              <w:jc w:val="center"/>
              <w:rPr>
                <w:rFonts w:ascii="Arial" w:hAnsi="Arial" w:cs="Arial"/>
                <w:bCs/>
                <w:color w:val="000000"/>
                <w:sz w:val="22"/>
                <w:szCs w:val="22"/>
              </w:rPr>
            </w:pPr>
            <w:r w:rsidRPr="00636C7D">
              <w:rPr>
                <w:rFonts w:ascii="Arial" w:hAnsi="Arial" w:cs="Arial"/>
                <w:bCs/>
                <w:color w:val="000000"/>
                <w:sz w:val="22"/>
                <w:szCs w:val="22"/>
              </w:rPr>
              <w:t>ITEM</w:t>
            </w:r>
          </w:p>
        </w:tc>
        <w:tc>
          <w:tcPr>
            <w:tcW w:w="7491" w:type="dxa"/>
          </w:tcPr>
          <w:p w14:paraId="5BE23089" w14:textId="77777777" w:rsidR="008975E2" w:rsidRPr="00636C7D" w:rsidRDefault="008975E2" w:rsidP="00F23DFD">
            <w:pPr>
              <w:autoSpaceDE w:val="0"/>
              <w:autoSpaceDN w:val="0"/>
              <w:jc w:val="center"/>
              <w:rPr>
                <w:rFonts w:ascii="Arial" w:hAnsi="Arial" w:cs="Arial"/>
                <w:bCs/>
                <w:color w:val="000000"/>
                <w:sz w:val="22"/>
                <w:szCs w:val="22"/>
              </w:rPr>
            </w:pPr>
            <w:r w:rsidRPr="00636C7D">
              <w:rPr>
                <w:rFonts w:ascii="Arial" w:hAnsi="Arial" w:cs="Arial"/>
                <w:bCs/>
                <w:color w:val="000000"/>
                <w:sz w:val="22"/>
                <w:szCs w:val="22"/>
              </w:rPr>
              <w:t>APPLICATION ACCEPTANCE CRITERIA</w:t>
            </w:r>
          </w:p>
        </w:tc>
        <w:tc>
          <w:tcPr>
            <w:tcW w:w="1351" w:type="dxa"/>
          </w:tcPr>
          <w:p w14:paraId="0F6CD6DB" w14:textId="77777777" w:rsidR="008975E2" w:rsidRPr="00636C7D" w:rsidRDefault="008975E2" w:rsidP="00F23DFD">
            <w:pPr>
              <w:autoSpaceDE w:val="0"/>
              <w:autoSpaceDN w:val="0"/>
              <w:jc w:val="center"/>
              <w:rPr>
                <w:rFonts w:ascii="Arial" w:hAnsi="Arial" w:cs="Arial"/>
                <w:bCs/>
                <w:color w:val="000000"/>
                <w:sz w:val="22"/>
                <w:szCs w:val="22"/>
              </w:rPr>
            </w:pPr>
            <w:r w:rsidRPr="00636C7D">
              <w:rPr>
                <w:rFonts w:ascii="Arial" w:hAnsi="Arial" w:cs="Arial"/>
                <w:bCs/>
                <w:color w:val="000000"/>
                <w:sz w:val="22"/>
                <w:szCs w:val="22"/>
              </w:rPr>
              <w:t>RFA Section</w:t>
            </w:r>
          </w:p>
        </w:tc>
        <w:tc>
          <w:tcPr>
            <w:tcW w:w="630" w:type="dxa"/>
          </w:tcPr>
          <w:p w14:paraId="5D7B564A" w14:textId="77777777" w:rsidR="008975E2" w:rsidRPr="00636C7D" w:rsidRDefault="008975E2" w:rsidP="00F23DFD">
            <w:pPr>
              <w:autoSpaceDE w:val="0"/>
              <w:autoSpaceDN w:val="0"/>
              <w:jc w:val="center"/>
              <w:rPr>
                <w:rFonts w:ascii="Arial" w:hAnsi="Arial" w:cs="Arial"/>
                <w:bCs/>
                <w:color w:val="000000"/>
                <w:sz w:val="22"/>
                <w:szCs w:val="22"/>
              </w:rPr>
            </w:pPr>
            <w:r w:rsidRPr="00636C7D">
              <w:rPr>
                <w:rFonts w:ascii="Arial" w:hAnsi="Arial" w:cs="Arial"/>
                <w:bCs/>
                <w:color w:val="000000"/>
                <w:sz w:val="22"/>
                <w:szCs w:val="22"/>
              </w:rPr>
              <w:t>YES</w:t>
            </w:r>
          </w:p>
        </w:tc>
        <w:tc>
          <w:tcPr>
            <w:tcW w:w="624" w:type="dxa"/>
          </w:tcPr>
          <w:p w14:paraId="5FAA40B4" w14:textId="77777777" w:rsidR="008975E2" w:rsidRPr="00636C7D" w:rsidRDefault="008975E2" w:rsidP="00F23DFD">
            <w:pPr>
              <w:autoSpaceDE w:val="0"/>
              <w:autoSpaceDN w:val="0"/>
              <w:jc w:val="center"/>
              <w:rPr>
                <w:rFonts w:ascii="Arial" w:hAnsi="Arial" w:cs="Arial"/>
                <w:bCs/>
                <w:color w:val="000000"/>
                <w:sz w:val="22"/>
                <w:szCs w:val="22"/>
              </w:rPr>
            </w:pPr>
            <w:r w:rsidRPr="00636C7D">
              <w:rPr>
                <w:rFonts w:ascii="Arial" w:hAnsi="Arial" w:cs="Arial"/>
                <w:bCs/>
                <w:color w:val="000000"/>
                <w:sz w:val="22"/>
                <w:szCs w:val="22"/>
              </w:rPr>
              <w:t>NO</w:t>
            </w:r>
          </w:p>
        </w:tc>
      </w:tr>
      <w:tr w:rsidR="008975E2" w:rsidRPr="00636C7D" w14:paraId="01CC80E5" w14:textId="77777777" w:rsidTr="00F23DFD">
        <w:tc>
          <w:tcPr>
            <w:tcW w:w="694" w:type="dxa"/>
          </w:tcPr>
          <w:p w14:paraId="71FC16E2" w14:textId="77777777" w:rsidR="008975E2" w:rsidRPr="00636C7D" w:rsidRDefault="008975E2" w:rsidP="00F23DFD">
            <w:pPr>
              <w:autoSpaceDE w:val="0"/>
              <w:autoSpaceDN w:val="0"/>
              <w:rPr>
                <w:rFonts w:ascii="Arial" w:hAnsi="Arial" w:cs="Arial"/>
                <w:bCs/>
                <w:color w:val="000000"/>
                <w:sz w:val="22"/>
                <w:szCs w:val="22"/>
              </w:rPr>
            </w:pPr>
            <w:r w:rsidRPr="00636C7D">
              <w:rPr>
                <w:rFonts w:ascii="Arial" w:hAnsi="Arial" w:cs="Arial"/>
                <w:bCs/>
                <w:color w:val="000000"/>
                <w:sz w:val="22"/>
                <w:szCs w:val="22"/>
              </w:rPr>
              <w:t>1</w:t>
            </w:r>
          </w:p>
        </w:tc>
        <w:tc>
          <w:tcPr>
            <w:tcW w:w="7491" w:type="dxa"/>
          </w:tcPr>
          <w:p w14:paraId="6F06DDE0" w14:textId="77777777" w:rsidR="008975E2" w:rsidRPr="00636C7D" w:rsidRDefault="008975E2" w:rsidP="00F23DFD">
            <w:pPr>
              <w:autoSpaceDE w:val="0"/>
              <w:autoSpaceDN w:val="0"/>
              <w:rPr>
                <w:rFonts w:ascii="Arial" w:hAnsi="Arial" w:cs="Arial"/>
                <w:bCs/>
                <w:color w:val="000000"/>
                <w:sz w:val="22"/>
                <w:szCs w:val="22"/>
              </w:rPr>
            </w:pPr>
            <w:r w:rsidRPr="00636C7D">
              <w:rPr>
                <w:rFonts w:ascii="Arial" w:hAnsi="Arial" w:cs="Arial"/>
                <w:bCs/>
                <w:color w:val="000000"/>
                <w:sz w:val="22"/>
                <w:szCs w:val="22"/>
              </w:rPr>
              <w:t>Was the contractor’s application received by the deadline specified in the RFA?</w:t>
            </w:r>
          </w:p>
        </w:tc>
        <w:tc>
          <w:tcPr>
            <w:tcW w:w="1351" w:type="dxa"/>
          </w:tcPr>
          <w:p w14:paraId="757ACB4A" w14:textId="77777777" w:rsidR="008975E2" w:rsidRPr="00636C7D" w:rsidRDefault="008975E2" w:rsidP="00F23DFD">
            <w:pPr>
              <w:autoSpaceDE w:val="0"/>
              <w:autoSpaceDN w:val="0"/>
              <w:rPr>
                <w:rFonts w:ascii="Arial" w:hAnsi="Arial" w:cs="Arial"/>
                <w:b/>
                <w:bCs/>
                <w:color w:val="000000"/>
                <w:sz w:val="22"/>
                <w:szCs w:val="22"/>
              </w:rPr>
            </w:pPr>
          </w:p>
        </w:tc>
        <w:tc>
          <w:tcPr>
            <w:tcW w:w="630" w:type="dxa"/>
          </w:tcPr>
          <w:p w14:paraId="02D5CBE6" w14:textId="77777777" w:rsidR="008975E2" w:rsidRPr="00636C7D" w:rsidRDefault="008975E2" w:rsidP="00F23DFD">
            <w:pPr>
              <w:autoSpaceDE w:val="0"/>
              <w:autoSpaceDN w:val="0"/>
              <w:rPr>
                <w:rFonts w:ascii="Arial" w:hAnsi="Arial" w:cs="Arial"/>
                <w:b/>
                <w:bCs/>
                <w:color w:val="000000"/>
                <w:sz w:val="22"/>
                <w:szCs w:val="22"/>
              </w:rPr>
            </w:pPr>
          </w:p>
        </w:tc>
        <w:tc>
          <w:tcPr>
            <w:tcW w:w="624" w:type="dxa"/>
          </w:tcPr>
          <w:p w14:paraId="5EFBED53" w14:textId="77777777" w:rsidR="008975E2" w:rsidRPr="00636C7D" w:rsidRDefault="008975E2" w:rsidP="00F23DFD">
            <w:pPr>
              <w:autoSpaceDE w:val="0"/>
              <w:autoSpaceDN w:val="0"/>
              <w:rPr>
                <w:rFonts w:ascii="Arial" w:hAnsi="Arial" w:cs="Arial"/>
                <w:b/>
                <w:bCs/>
                <w:color w:val="000000"/>
                <w:sz w:val="22"/>
                <w:szCs w:val="22"/>
              </w:rPr>
            </w:pPr>
          </w:p>
        </w:tc>
      </w:tr>
      <w:tr w:rsidR="00EF4DBB" w:rsidRPr="00636C7D" w14:paraId="56E6B235" w14:textId="77777777" w:rsidTr="00F23DFD">
        <w:tc>
          <w:tcPr>
            <w:tcW w:w="694" w:type="dxa"/>
          </w:tcPr>
          <w:p w14:paraId="0038597A" w14:textId="6B4F814E" w:rsidR="00EF4DBB" w:rsidRPr="00636C7D" w:rsidRDefault="00EF4DBB" w:rsidP="00F23DFD">
            <w:pPr>
              <w:autoSpaceDE w:val="0"/>
              <w:autoSpaceDN w:val="0"/>
              <w:rPr>
                <w:rFonts w:ascii="Arial" w:hAnsi="Arial" w:cs="Arial"/>
                <w:bCs/>
                <w:color w:val="000000"/>
                <w:sz w:val="22"/>
                <w:szCs w:val="22"/>
              </w:rPr>
            </w:pPr>
            <w:r w:rsidRPr="00636C7D">
              <w:rPr>
                <w:rFonts w:ascii="Arial" w:hAnsi="Arial" w:cs="Arial"/>
                <w:bCs/>
                <w:color w:val="000000"/>
                <w:sz w:val="22"/>
                <w:szCs w:val="22"/>
              </w:rPr>
              <w:t>2</w:t>
            </w:r>
          </w:p>
        </w:tc>
        <w:tc>
          <w:tcPr>
            <w:tcW w:w="7491" w:type="dxa"/>
          </w:tcPr>
          <w:p w14:paraId="0CCD4F00" w14:textId="4C8BF2B1" w:rsidR="00EF4DBB" w:rsidRPr="00636C7D" w:rsidRDefault="00EF4DBB" w:rsidP="00F23DFD">
            <w:pPr>
              <w:autoSpaceDE w:val="0"/>
              <w:autoSpaceDN w:val="0"/>
              <w:rPr>
                <w:rFonts w:ascii="Arial" w:hAnsi="Arial" w:cs="Arial"/>
                <w:bCs/>
                <w:color w:val="000000"/>
                <w:sz w:val="22"/>
                <w:szCs w:val="22"/>
              </w:rPr>
            </w:pPr>
            <w:r w:rsidRPr="00636C7D">
              <w:rPr>
                <w:rFonts w:ascii="Arial" w:hAnsi="Arial" w:cs="Arial"/>
                <w:bCs/>
                <w:color w:val="000000"/>
                <w:sz w:val="22"/>
                <w:szCs w:val="22"/>
              </w:rPr>
              <w:t>Vendors application includes all materials specified in Section 5.5 of this RFA?</w:t>
            </w:r>
          </w:p>
        </w:tc>
        <w:tc>
          <w:tcPr>
            <w:tcW w:w="1351" w:type="dxa"/>
          </w:tcPr>
          <w:p w14:paraId="3B5C76E3" w14:textId="77777777" w:rsidR="00EF4DBB" w:rsidRPr="00636C7D" w:rsidRDefault="00EF4DBB" w:rsidP="00F23DFD">
            <w:pPr>
              <w:autoSpaceDE w:val="0"/>
              <w:autoSpaceDN w:val="0"/>
              <w:rPr>
                <w:rFonts w:ascii="Arial" w:hAnsi="Arial" w:cs="Arial"/>
                <w:b/>
                <w:bCs/>
                <w:color w:val="000000"/>
                <w:sz w:val="22"/>
                <w:szCs w:val="22"/>
              </w:rPr>
            </w:pPr>
          </w:p>
        </w:tc>
        <w:tc>
          <w:tcPr>
            <w:tcW w:w="630" w:type="dxa"/>
          </w:tcPr>
          <w:p w14:paraId="6549BA0B" w14:textId="77777777" w:rsidR="00EF4DBB" w:rsidRPr="00636C7D" w:rsidRDefault="00EF4DBB" w:rsidP="00F23DFD">
            <w:pPr>
              <w:autoSpaceDE w:val="0"/>
              <w:autoSpaceDN w:val="0"/>
              <w:rPr>
                <w:rFonts w:ascii="Arial" w:hAnsi="Arial" w:cs="Arial"/>
                <w:b/>
                <w:bCs/>
                <w:color w:val="000000"/>
                <w:sz w:val="22"/>
                <w:szCs w:val="22"/>
              </w:rPr>
            </w:pPr>
          </w:p>
        </w:tc>
        <w:tc>
          <w:tcPr>
            <w:tcW w:w="624" w:type="dxa"/>
          </w:tcPr>
          <w:p w14:paraId="587335E0" w14:textId="77777777" w:rsidR="00EF4DBB" w:rsidRPr="00636C7D" w:rsidRDefault="00EF4DBB" w:rsidP="00F23DFD">
            <w:pPr>
              <w:autoSpaceDE w:val="0"/>
              <w:autoSpaceDN w:val="0"/>
              <w:rPr>
                <w:rFonts w:ascii="Arial" w:hAnsi="Arial" w:cs="Arial"/>
                <w:b/>
                <w:bCs/>
                <w:color w:val="000000"/>
                <w:sz w:val="22"/>
                <w:szCs w:val="22"/>
              </w:rPr>
            </w:pPr>
          </w:p>
        </w:tc>
      </w:tr>
      <w:tr w:rsidR="00B93335" w:rsidRPr="00636C7D" w14:paraId="603D7FD5" w14:textId="77777777" w:rsidTr="00F23DFD">
        <w:tc>
          <w:tcPr>
            <w:tcW w:w="694" w:type="dxa"/>
          </w:tcPr>
          <w:p w14:paraId="4AAEE488" w14:textId="1F84FCE3" w:rsidR="00B93335" w:rsidRPr="00636C7D" w:rsidRDefault="00EB095F" w:rsidP="00F23DFD">
            <w:pPr>
              <w:autoSpaceDE w:val="0"/>
              <w:autoSpaceDN w:val="0"/>
              <w:rPr>
                <w:rFonts w:ascii="Arial" w:hAnsi="Arial" w:cs="Arial"/>
                <w:bCs/>
                <w:color w:val="000000"/>
                <w:sz w:val="22"/>
                <w:szCs w:val="22"/>
              </w:rPr>
            </w:pPr>
            <w:r w:rsidRPr="00636C7D">
              <w:rPr>
                <w:rFonts w:ascii="Arial" w:hAnsi="Arial" w:cs="Arial"/>
                <w:bCs/>
                <w:color w:val="000000"/>
                <w:sz w:val="22"/>
                <w:szCs w:val="22"/>
              </w:rPr>
              <w:t>3</w:t>
            </w:r>
          </w:p>
        </w:tc>
        <w:tc>
          <w:tcPr>
            <w:tcW w:w="7491" w:type="dxa"/>
          </w:tcPr>
          <w:p w14:paraId="3282116B" w14:textId="00E3F5FA" w:rsidR="00B93335" w:rsidRPr="00636C7D" w:rsidRDefault="00B93335" w:rsidP="00F23DFD">
            <w:pPr>
              <w:autoSpaceDE w:val="0"/>
              <w:autoSpaceDN w:val="0"/>
              <w:rPr>
                <w:rFonts w:ascii="Arial" w:hAnsi="Arial" w:cs="Arial"/>
                <w:bCs/>
                <w:color w:val="000000"/>
                <w:sz w:val="22"/>
                <w:szCs w:val="22"/>
              </w:rPr>
            </w:pPr>
            <w:r w:rsidRPr="00636C7D">
              <w:rPr>
                <w:rFonts w:ascii="Arial" w:hAnsi="Arial" w:cs="Arial"/>
                <w:bCs/>
                <w:color w:val="000000"/>
                <w:sz w:val="22"/>
                <w:szCs w:val="22"/>
              </w:rPr>
              <w:t>Vendor’s application includes e</w:t>
            </w:r>
            <w:r w:rsidR="00247902" w:rsidRPr="00636C7D">
              <w:rPr>
                <w:rFonts w:ascii="Arial" w:hAnsi="Arial" w:cs="Arial"/>
                <w:bCs/>
                <w:color w:val="000000"/>
                <w:sz w:val="22"/>
                <w:szCs w:val="22"/>
              </w:rPr>
              <w:t>very element required by items A through K in section 12 of this RFA?</w:t>
            </w:r>
          </w:p>
        </w:tc>
        <w:tc>
          <w:tcPr>
            <w:tcW w:w="1351" w:type="dxa"/>
          </w:tcPr>
          <w:p w14:paraId="42E311CF" w14:textId="77777777" w:rsidR="00B93335" w:rsidRPr="00636C7D" w:rsidRDefault="00B93335" w:rsidP="00F23DFD">
            <w:pPr>
              <w:autoSpaceDE w:val="0"/>
              <w:autoSpaceDN w:val="0"/>
              <w:rPr>
                <w:rFonts w:ascii="Arial" w:hAnsi="Arial" w:cs="Arial"/>
                <w:b/>
                <w:bCs/>
                <w:color w:val="000000"/>
                <w:sz w:val="22"/>
                <w:szCs w:val="22"/>
              </w:rPr>
            </w:pPr>
          </w:p>
        </w:tc>
        <w:tc>
          <w:tcPr>
            <w:tcW w:w="630" w:type="dxa"/>
          </w:tcPr>
          <w:p w14:paraId="1C2F072C" w14:textId="77777777" w:rsidR="00B93335" w:rsidRPr="00636C7D" w:rsidRDefault="00B93335" w:rsidP="00F23DFD">
            <w:pPr>
              <w:autoSpaceDE w:val="0"/>
              <w:autoSpaceDN w:val="0"/>
              <w:rPr>
                <w:rFonts w:ascii="Arial" w:hAnsi="Arial" w:cs="Arial"/>
                <w:b/>
                <w:bCs/>
                <w:color w:val="000000"/>
                <w:sz w:val="22"/>
                <w:szCs w:val="22"/>
              </w:rPr>
            </w:pPr>
          </w:p>
        </w:tc>
        <w:tc>
          <w:tcPr>
            <w:tcW w:w="624" w:type="dxa"/>
          </w:tcPr>
          <w:p w14:paraId="5332D5B6" w14:textId="77777777" w:rsidR="00B93335" w:rsidRPr="00636C7D" w:rsidRDefault="00B93335" w:rsidP="00F23DFD">
            <w:pPr>
              <w:autoSpaceDE w:val="0"/>
              <w:autoSpaceDN w:val="0"/>
              <w:rPr>
                <w:rFonts w:ascii="Arial" w:hAnsi="Arial" w:cs="Arial"/>
                <w:b/>
                <w:bCs/>
                <w:color w:val="000000"/>
                <w:sz w:val="22"/>
                <w:szCs w:val="22"/>
              </w:rPr>
            </w:pPr>
          </w:p>
        </w:tc>
      </w:tr>
      <w:tr w:rsidR="00247902" w:rsidRPr="00636C7D" w14:paraId="45AF5992" w14:textId="77777777" w:rsidTr="00F23DFD">
        <w:tc>
          <w:tcPr>
            <w:tcW w:w="694" w:type="dxa"/>
          </w:tcPr>
          <w:p w14:paraId="3295C14F" w14:textId="60E80B40" w:rsidR="00247902" w:rsidRPr="00636C7D" w:rsidRDefault="00EB095F" w:rsidP="00F23DFD">
            <w:pPr>
              <w:autoSpaceDE w:val="0"/>
              <w:autoSpaceDN w:val="0"/>
              <w:rPr>
                <w:rFonts w:ascii="Arial" w:hAnsi="Arial" w:cs="Arial"/>
                <w:bCs/>
                <w:color w:val="000000"/>
                <w:sz w:val="22"/>
                <w:szCs w:val="22"/>
              </w:rPr>
            </w:pPr>
            <w:r w:rsidRPr="00636C7D">
              <w:rPr>
                <w:rFonts w:ascii="Arial" w:hAnsi="Arial" w:cs="Arial"/>
                <w:bCs/>
                <w:color w:val="000000"/>
                <w:sz w:val="22"/>
                <w:szCs w:val="22"/>
              </w:rPr>
              <w:t>4</w:t>
            </w:r>
          </w:p>
        </w:tc>
        <w:tc>
          <w:tcPr>
            <w:tcW w:w="7491" w:type="dxa"/>
          </w:tcPr>
          <w:p w14:paraId="3625D448" w14:textId="04744DDA" w:rsidR="00247902" w:rsidRPr="00636C7D" w:rsidRDefault="00247902" w:rsidP="00F23DFD">
            <w:pPr>
              <w:autoSpaceDE w:val="0"/>
              <w:autoSpaceDN w:val="0"/>
              <w:rPr>
                <w:rFonts w:ascii="Arial" w:hAnsi="Arial" w:cs="Arial"/>
                <w:bCs/>
                <w:color w:val="000000"/>
                <w:sz w:val="22"/>
                <w:szCs w:val="22"/>
              </w:rPr>
            </w:pPr>
            <w:r w:rsidRPr="00636C7D">
              <w:rPr>
                <w:rFonts w:ascii="Arial" w:hAnsi="Arial" w:cs="Arial"/>
                <w:bCs/>
                <w:color w:val="000000"/>
                <w:sz w:val="22"/>
                <w:szCs w:val="22"/>
              </w:rPr>
              <w:t>Vendor’s application meets formatting and page length requirements as specified in section 12 of this RFA?</w:t>
            </w:r>
          </w:p>
        </w:tc>
        <w:tc>
          <w:tcPr>
            <w:tcW w:w="1351" w:type="dxa"/>
          </w:tcPr>
          <w:p w14:paraId="644DAD2A" w14:textId="77777777" w:rsidR="00247902" w:rsidRPr="00636C7D" w:rsidRDefault="00247902" w:rsidP="00F23DFD">
            <w:pPr>
              <w:autoSpaceDE w:val="0"/>
              <w:autoSpaceDN w:val="0"/>
              <w:rPr>
                <w:rFonts w:ascii="Arial" w:hAnsi="Arial" w:cs="Arial"/>
                <w:b/>
                <w:bCs/>
                <w:color w:val="000000"/>
                <w:sz w:val="22"/>
                <w:szCs w:val="22"/>
              </w:rPr>
            </w:pPr>
          </w:p>
        </w:tc>
        <w:tc>
          <w:tcPr>
            <w:tcW w:w="630" w:type="dxa"/>
          </w:tcPr>
          <w:p w14:paraId="12F90A63" w14:textId="77777777" w:rsidR="00247902" w:rsidRPr="00636C7D" w:rsidRDefault="00247902" w:rsidP="00F23DFD">
            <w:pPr>
              <w:autoSpaceDE w:val="0"/>
              <w:autoSpaceDN w:val="0"/>
              <w:rPr>
                <w:rFonts w:ascii="Arial" w:hAnsi="Arial" w:cs="Arial"/>
                <w:b/>
                <w:bCs/>
                <w:color w:val="000000"/>
                <w:sz w:val="22"/>
                <w:szCs w:val="22"/>
              </w:rPr>
            </w:pPr>
          </w:p>
        </w:tc>
        <w:tc>
          <w:tcPr>
            <w:tcW w:w="624" w:type="dxa"/>
          </w:tcPr>
          <w:p w14:paraId="7710418B" w14:textId="77777777" w:rsidR="00247902" w:rsidRPr="00636C7D" w:rsidRDefault="00247902" w:rsidP="00F23DFD">
            <w:pPr>
              <w:autoSpaceDE w:val="0"/>
              <w:autoSpaceDN w:val="0"/>
              <w:rPr>
                <w:rFonts w:ascii="Arial" w:hAnsi="Arial" w:cs="Arial"/>
                <w:b/>
                <w:bCs/>
                <w:color w:val="000000"/>
                <w:sz w:val="22"/>
                <w:szCs w:val="22"/>
              </w:rPr>
            </w:pPr>
          </w:p>
        </w:tc>
      </w:tr>
      <w:tr w:rsidR="008975E2" w:rsidRPr="00636C7D" w14:paraId="5BAAFB34" w14:textId="77777777" w:rsidTr="00F23DFD">
        <w:tc>
          <w:tcPr>
            <w:tcW w:w="694" w:type="dxa"/>
          </w:tcPr>
          <w:p w14:paraId="1D797F5A" w14:textId="6252B3C4" w:rsidR="008975E2" w:rsidRPr="00636C7D" w:rsidRDefault="00EB095F" w:rsidP="00F23DFD">
            <w:pPr>
              <w:autoSpaceDE w:val="0"/>
              <w:autoSpaceDN w:val="0"/>
              <w:rPr>
                <w:rFonts w:ascii="Arial" w:hAnsi="Arial" w:cs="Arial"/>
                <w:bCs/>
                <w:color w:val="000000"/>
                <w:sz w:val="22"/>
                <w:szCs w:val="22"/>
              </w:rPr>
            </w:pPr>
            <w:r w:rsidRPr="00636C7D">
              <w:rPr>
                <w:rFonts w:ascii="Arial" w:hAnsi="Arial" w:cs="Arial"/>
                <w:bCs/>
                <w:color w:val="000000"/>
                <w:sz w:val="22"/>
                <w:szCs w:val="22"/>
              </w:rPr>
              <w:t>5</w:t>
            </w:r>
          </w:p>
        </w:tc>
        <w:tc>
          <w:tcPr>
            <w:tcW w:w="7491" w:type="dxa"/>
          </w:tcPr>
          <w:p w14:paraId="59174EFA" w14:textId="65888368" w:rsidR="008975E2" w:rsidRPr="00636C7D" w:rsidRDefault="008975E2" w:rsidP="00F23DFD">
            <w:pPr>
              <w:autoSpaceDE w:val="0"/>
              <w:autoSpaceDN w:val="0"/>
              <w:rPr>
                <w:rFonts w:ascii="Arial" w:hAnsi="Arial" w:cs="Arial"/>
                <w:bCs/>
                <w:sz w:val="22"/>
                <w:szCs w:val="22"/>
              </w:rPr>
            </w:pPr>
            <w:r w:rsidRPr="00636C7D">
              <w:rPr>
                <w:rFonts w:ascii="Arial" w:hAnsi="Arial" w:cs="Arial"/>
                <w:bCs/>
                <w:sz w:val="22"/>
                <w:szCs w:val="22"/>
              </w:rPr>
              <w:t xml:space="preserve">Vendor proposal includes all required affirmative statements, assurances and certifications signed by the vendor’s responsible representative, as described in </w:t>
            </w:r>
            <w:r w:rsidR="009C6455" w:rsidRPr="00636C7D">
              <w:rPr>
                <w:rFonts w:ascii="Arial" w:hAnsi="Arial" w:cs="Arial"/>
                <w:bCs/>
                <w:sz w:val="22"/>
                <w:szCs w:val="22"/>
              </w:rPr>
              <w:t>Appendix B</w:t>
            </w:r>
            <w:r w:rsidRPr="00636C7D">
              <w:rPr>
                <w:rFonts w:ascii="Arial" w:hAnsi="Arial" w:cs="Arial"/>
                <w:bCs/>
                <w:sz w:val="22"/>
                <w:szCs w:val="22"/>
              </w:rPr>
              <w:t xml:space="preserve"> of the RFA</w:t>
            </w:r>
          </w:p>
        </w:tc>
        <w:tc>
          <w:tcPr>
            <w:tcW w:w="1351" w:type="dxa"/>
          </w:tcPr>
          <w:p w14:paraId="6E3DAEE6" w14:textId="77777777" w:rsidR="008975E2" w:rsidRPr="00636C7D" w:rsidRDefault="008975E2" w:rsidP="00F23DFD">
            <w:pPr>
              <w:autoSpaceDE w:val="0"/>
              <w:autoSpaceDN w:val="0"/>
              <w:rPr>
                <w:rFonts w:ascii="Arial" w:hAnsi="Arial" w:cs="Arial"/>
                <w:b/>
                <w:bCs/>
                <w:color w:val="000000"/>
                <w:sz w:val="22"/>
                <w:szCs w:val="22"/>
                <w:u w:val="single"/>
              </w:rPr>
            </w:pPr>
          </w:p>
        </w:tc>
        <w:tc>
          <w:tcPr>
            <w:tcW w:w="630" w:type="dxa"/>
          </w:tcPr>
          <w:p w14:paraId="4F6BA4D7" w14:textId="77777777" w:rsidR="008975E2" w:rsidRPr="00636C7D" w:rsidRDefault="008975E2" w:rsidP="00F23DFD">
            <w:pPr>
              <w:autoSpaceDE w:val="0"/>
              <w:autoSpaceDN w:val="0"/>
              <w:rPr>
                <w:rFonts w:ascii="Arial" w:hAnsi="Arial" w:cs="Arial"/>
                <w:b/>
                <w:bCs/>
                <w:color w:val="000000"/>
                <w:sz w:val="22"/>
                <w:szCs w:val="22"/>
                <w:u w:val="single"/>
              </w:rPr>
            </w:pPr>
          </w:p>
        </w:tc>
        <w:tc>
          <w:tcPr>
            <w:tcW w:w="624" w:type="dxa"/>
          </w:tcPr>
          <w:p w14:paraId="6F9FAC89" w14:textId="77777777" w:rsidR="008975E2" w:rsidRPr="00636C7D" w:rsidRDefault="008975E2" w:rsidP="00F23DFD">
            <w:pPr>
              <w:autoSpaceDE w:val="0"/>
              <w:autoSpaceDN w:val="0"/>
              <w:rPr>
                <w:rFonts w:ascii="Arial" w:hAnsi="Arial" w:cs="Arial"/>
                <w:b/>
                <w:bCs/>
                <w:color w:val="000000"/>
                <w:sz w:val="22"/>
                <w:szCs w:val="22"/>
                <w:u w:val="single"/>
              </w:rPr>
            </w:pPr>
          </w:p>
        </w:tc>
      </w:tr>
      <w:tr w:rsidR="008975E2" w:rsidRPr="00636C7D" w14:paraId="4DB4D932" w14:textId="77777777" w:rsidTr="00F23DFD">
        <w:tc>
          <w:tcPr>
            <w:tcW w:w="694" w:type="dxa"/>
          </w:tcPr>
          <w:p w14:paraId="4973E869" w14:textId="10630475" w:rsidR="008975E2" w:rsidRPr="00636C7D" w:rsidRDefault="00EB095F" w:rsidP="00F23DFD">
            <w:pPr>
              <w:autoSpaceDE w:val="0"/>
              <w:autoSpaceDN w:val="0"/>
              <w:rPr>
                <w:rFonts w:ascii="Arial" w:hAnsi="Arial" w:cs="Arial"/>
                <w:bCs/>
                <w:color w:val="000000"/>
                <w:sz w:val="22"/>
                <w:szCs w:val="22"/>
              </w:rPr>
            </w:pPr>
            <w:r w:rsidRPr="00636C7D">
              <w:rPr>
                <w:rFonts w:ascii="Arial" w:hAnsi="Arial" w:cs="Arial"/>
                <w:bCs/>
                <w:color w:val="000000"/>
                <w:sz w:val="22"/>
                <w:szCs w:val="22"/>
              </w:rPr>
              <w:t>6</w:t>
            </w:r>
          </w:p>
        </w:tc>
        <w:tc>
          <w:tcPr>
            <w:tcW w:w="7491" w:type="dxa"/>
          </w:tcPr>
          <w:p w14:paraId="7EA7DAE8" w14:textId="77777777" w:rsidR="008975E2" w:rsidRPr="00636C7D" w:rsidRDefault="008975E2" w:rsidP="00F23DFD">
            <w:pPr>
              <w:autoSpaceDE w:val="0"/>
              <w:autoSpaceDN w:val="0"/>
              <w:rPr>
                <w:rFonts w:ascii="Arial" w:hAnsi="Arial" w:cs="Arial"/>
                <w:bCs/>
                <w:sz w:val="22"/>
                <w:szCs w:val="22"/>
              </w:rPr>
            </w:pPr>
            <w:r w:rsidRPr="00636C7D">
              <w:rPr>
                <w:rFonts w:ascii="Arial" w:hAnsi="Arial" w:cs="Arial"/>
                <w:bCs/>
                <w:sz w:val="22"/>
                <w:szCs w:val="22"/>
              </w:rPr>
              <w:t xml:space="preserve">Included in those certifications, the contractor states that it is not excluded from </w:t>
            </w:r>
            <w:proofErr w:type="gramStart"/>
            <w:r w:rsidRPr="00636C7D">
              <w:rPr>
                <w:rFonts w:ascii="Arial" w:hAnsi="Arial" w:cs="Arial"/>
                <w:bCs/>
                <w:sz w:val="22"/>
                <w:szCs w:val="22"/>
              </w:rPr>
              <w:t>entering into</w:t>
            </w:r>
            <w:proofErr w:type="gramEnd"/>
            <w:r w:rsidRPr="00636C7D">
              <w:rPr>
                <w:rFonts w:ascii="Arial" w:hAnsi="Arial" w:cs="Arial"/>
                <w:bCs/>
                <w:sz w:val="22"/>
                <w:szCs w:val="22"/>
              </w:rPr>
              <w:t xml:space="preserve"> a contract with DHHS/State due to restrictions related to the federal debarment list, etc.</w:t>
            </w:r>
          </w:p>
        </w:tc>
        <w:tc>
          <w:tcPr>
            <w:tcW w:w="1351" w:type="dxa"/>
          </w:tcPr>
          <w:p w14:paraId="08860386" w14:textId="77777777" w:rsidR="008975E2" w:rsidRPr="00636C7D" w:rsidRDefault="008975E2" w:rsidP="00F23DFD">
            <w:pPr>
              <w:autoSpaceDE w:val="0"/>
              <w:autoSpaceDN w:val="0"/>
              <w:rPr>
                <w:rFonts w:ascii="Arial" w:hAnsi="Arial" w:cs="Arial"/>
                <w:b/>
                <w:bCs/>
                <w:color w:val="000000"/>
                <w:sz w:val="22"/>
                <w:szCs w:val="22"/>
                <w:u w:val="single"/>
              </w:rPr>
            </w:pPr>
          </w:p>
        </w:tc>
        <w:tc>
          <w:tcPr>
            <w:tcW w:w="630" w:type="dxa"/>
          </w:tcPr>
          <w:p w14:paraId="1841EE4B" w14:textId="77777777" w:rsidR="008975E2" w:rsidRPr="00636C7D" w:rsidRDefault="008975E2" w:rsidP="00F23DFD">
            <w:pPr>
              <w:autoSpaceDE w:val="0"/>
              <w:autoSpaceDN w:val="0"/>
              <w:rPr>
                <w:rFonts w:ascii="Arial" w:hAnsi="Arial" w:cs="Arial"/>
                <w:b/>
                <w:bCs/>
                <w:color w:val="000000"/>
                <w:sz w:val="22"/>
                <w:szCs w:val="22"/>
                <w:u w:val="single"/>
              </w:rPr>
            </w:pPr>
          </w:p>
        </w:tc>
        <w:tc>
          <w:tcPr>
            <w:tcW w:w="624" w:type="dxa"/>
          </w:tcPr>
          <w:p w14:paraId="345F7915" w14:textId="77777777" w:rsidR="008975E2" w:rsidRPr="00636C7D" w:rsidRDefault="008975E2" w:rsidP="00F23DFD">
            <w:pPr>
              <w:autoSpaceDE w:val="0"/>
              <w:autoSpaceDN w:val="0"/>
              <w:rPr>
                <w:rFonts w:ascii="Arial" w:hAnsi="Arial" w:cs="Arial"/>
                <w:b/>
                <w:bCs/>
                <w:color w:val="000000"/>
                <w:sz w:val="22"/>
                <w:szCs w:val="22"/>
                <w:u w:val="single"/>
              </w:rPr>
            </w:pPr>
          </w:p>
        </w:tc>
      </w:tr>
      <w:tr w:rsidR="008975E2" w:rsidRPr="00636C7D" w14:paraId="69F72FE4" w14:textId="77777777" w:rsidTr="00F23DFD">
        <w:tc>
          <w:tcPr>
            <w:tcW w:w="694" w:type="dxa"/>
          </w:tcPr>
          <w:p w14:paraId="2DFD2057" w14:textId="6837241C" w:rsidR="008975E2" w:rsidRPr="00636C7D" w:rsidRDefault="00EB095F" w:rsidP="00F23DFD">
            <w:pPr>
              <w:autoSpaceDE w:val="0"/>
              <w:autoSpaceDN w:val="0"/>
              <w:rPr>
                <w:rFonts w:ascii="Arial" w:hAnsi="Arial" w:cs="Arial"/>
                <w:bCs/>
                <w:color w:val="000000"/>
                <w:sz w:val="22"/>
                <w:szCs w:val="22"/>
              </w:rPr>
            </w:pPr>
            <w:r w:rsidRPr="00636C7D">
              <w:rPr>
                <w:rFonts w:ascii="Arial" w:hAnsi="Arial" w:cs="Arial"/>
                <w:bCs/>
                <w:color w:val="000000"/>
                <w:sz w:val="22"/>
                <w:szCs w:val="22"/>
              </w:rPr>
              <w:t>7</w:t>
            </w:r>
          </w:p>
        </w:tc>
        <w:tc>
          <w:tcPr>
            <w:tcW w:w="7491" w:type="dxa"/>
          </w:tcPr>
          <w:p w14:paraId="62CE86E4" w14:textId="3113D791" w:rsidR="008975E2" w:rsidRPr="00636C7D" w:rsidRDefault="008975E2" w:rsidP="00F23DFD">
            <w:pPr>
              <w:autoSpaceDE w:val="0"/>
              <w:autoSpaceDN w:val="0"/>
              <w:rPr>
                <w:rFonts w:ascii="Arial" w:hAnsi="Arial" w:cs="Arial"/>
                <w:bCs/>
                <w:sz w:val="22"/>
                <w:szCs w:val="22"/>
              </w:rPr>
            </w:pPr>
            <w:r w:rsidRPr="00636C7D">
              <w:rPr>
                <w:rFonts w:ascii="Arial" w:hAnsi="Arial" w:cs="Arial"/>
                <w:bCs/>
                <w:sz w:val="22"/>
                <w:szCs w:val="22"/>
              </w:rPr>
              <w:t xml:space="preserve">Vendor meets eligibility requirements as stated in Section </w:t>
            </w:r>
            <w:r w:rsidR="009C6455" w:rsidRPr="00636C7D">
              <w:rPr>
                <w:rFonts w:ascii="Arial" w:hAnsi="Arial" w:cs="Arial"/>
                <w:bCs/>
                <w:sz w:val="22"/>
                <w:szCs w:val="22"/>
              </w:rPr>
              <w:t>2 of the RFA.</w:t>
            </w:r>
          </w:p>
        </w:tc>
        <w:tc>
          <w:tcPr>
            <w:tcW w:w="1351" w:type="dxa"/>
          </w:tcPr>
          <w:p w14:paraId="2819B824" w14:textId="77777777" w:rsidR="008975E2" w:rsidRPr="00636C7D" w:rsidRDefault="008975E2" w:rsidP="00F23DFD">
            <w:pPr>
              <w:autoSpaceDE w:val="0"/>
              <w:autoSpaceDN w:val="0"/>
              <w:rPr>
                <w:rFonts w:ascii="Arial" w:hAnsi="Arial" w:cs="Arial"/>
                <w:b/>
                <w:bCs/>
                <w:color w:val="000000"/>
                <w:sz w:val="22"/>
                <w:szCs w:val="22"/>
                <w:u w:val="single"/>
              </w:rPr>
            </w:pPr>
          </w:p>
        </w:tc>
        <w:tc>
          <w:tcPr>
            <w:tcW w:w="630" w:type="dxa"/>
          </w:tcPr>
          <w:p w14:paraId="7DB9F259" w14:textId="77777777" w:rsidR="008975E2" w:rsidRPr="00636C7D" w:rsidRDefault="008975E2" w:rsidP="00F23DFD">
            <w:pPr>
              <w:autoSpaceDE w:val="0"/>
              <w:autoSpaceDN w:val="0"/>
              <w:rPr>
                <w:rFonts w:ascii="Arial" w:hAnsi="Arial" w:cs="Arial"/>
                <w:b/>
                <w:bCs/>
                <w:color w:val="000000"/>
                <w:sz w:val="22"/>
                <w:szCs w:val="22"/>
                <w:u w:val="single"/>
              </w:rPr>
            </w:pPr>
          </w:p>
        </w:tc>
        <w:tc>
          <w:tcPr>
            <w:tcW w:w="624" w:type="dxa"/>
          </w:tcPr>
          <w:p w14:paraId="61934627" w14:textId="77777777" w:rsidR="008975E2" w:rsidRPr="00636C7D" w:rsidRDefault="008975E2" w:rsidP="00F23DFD">
            <w:pPr>
              <w:autoSpaceDE w:val="0"/>
              <w:autoSpaceDN w:val="0"/>
              <w:rPr>
                <w:rFonts w:ascii="Arial" w:hAnsi="Arial" w:cs="Arial"/>
                <w:b/>
                <w:bCs/>
                <w:color w:val="000000"/>
                <w:sz w:val="22"/>
                <w:szCs w:val="22"/>
                <w:u w:val="single"/>
              </w:rPr>
            </w:pPr>
          </w:p>
        </w:tc>
      </w:tr>
      <w:tr w:rsidR="008975E2" w:rsidRPr="00636C7D" w14:paraId="11C4F6FA" w14:textId="77777777" w:rsidTr="00F23DFD">
        <w:tc>
          <w:tcPr>
            <w:tcW w:w="694" w:type="dxa"/>
          </w:tcPr>
          <w:p w14:paraId="4A119F44" w14:textId="5E83D223" w:rsidR="008975E2" w:rsidRPr="00636C7D" w:rsidRDefault="00EB095F" w:rsidP="00F23DFD">
            <w:pPr>
              <w:autoSpaceDE w:val="0"/>
              <w:autoSpaceDN w:val="0"/>
              <w:rPr>
                <w:rFonts w:ascii="Arial" w:hAnsi="Arial" w:cs="Arial"/>
                <w:bCs/>
                <w:color w:val="000000"/>
                <w:sz w:val="22"/>
                <w:szCs w:val="22"/>
              </w:rPr>
            </w:pPr>
            <w:r w:rsidRPr="00636C7D">
              <w:rPr>
                <w:rFonts w:ascii="Arial" w:hAnsi="Arial" w:cs="Arial"/>
                <w:bCs/>
                <w:color w:val="000000"/>
                <w:sz w:val="22"/>
                <w:szCs w:val="22"/>
              </w:rPr>
              <w:t>8</w:t>
            </w:r>
          </w:p>
        </w:tc>
        <w:tc>
          <w:tcPr>
            <w:tcW w:w="7491" w:type="dxa"/>
          </w:tcPr>
          <w:p w14:paraId="2117E2D3" w14:textId="77777777" w:rsidR="008975E2" w:rsidRPr="00636C7D" w:rsidRDefault="008975E2" w:rsidP="00F23DFD">
            <w:pPr>
              <w:autoSpaceDE w:val="0"/>
              <w:autoSpaceDN w:val="0"/>
              <w:rPr>
                <w:rFonts w:ascii="Arial" w:hAnsi="Arial" w:cs="Arial"/>
                <w:bCs/>
                <w:color w:val="000000"/>
                <w:sz w:val="22"/>
                <w:szCs w:val="22"/>
              </w:rPr>
            </w:pPr>
            <w:r w:rsidRPr="00636C7D">
              <w:rPr>
                <w:rFonts w:ascii="Arial" w:hAnsi="Arial" w:cs="Arial"/>
                <w:bCs/>
                <w:color w:val="000000"/>
                <w:sz w:val="22"/>
                <w:szCs w:val="22"/>
              </w:rPr>
              <w:t>Program’s review of the Contractor verifies that the vendor is not excluded from contracting with DHHS/State for any unresolved finding for recovery</w:t>
            </w:r>
          </w:p>
        </w:tc>
        <w:tc>
          <w:tcPr>
            <w:tcW w:w="1351" w:type="dxa"/>
          </w:tcPr>
          <w:p w14:paraId="2C657A71" w14:textId="77777777" w:rsidR="008975E2" w:rsidRPr="00636C7D" w:rsidRDefault="008975E2" w:rsidP="00F23DFD">
            <w:pPr>
              <w:autoSpaceDE w:val="0"/>
              <w:autoSpaceDN w:val="0"/>
              <w:rPr>
                <w:rFonts w:ascii="Arial" w:hAnsi="Arial" w:cs="Arial"/>
                <w:b/>
                <w:bCs/>
                <w:color w:val="000000"/>
                <w:sz w:val="22"/>
                <w:szCs w:val="22"/>
                <w:u w:val="single"/>
              </w:rPr>
            </w:pPr>
          </w:p>
        </w:tc>
        <w:tc>
          <w:tcPr>
            <w:tcW w:w="630" w:type="dxa"/>
          </w:tcPr>
          <w:p w14:paraId="4C1706F5" w14:textId="77777777" w:rsidR="008975E2" w:rsidRPr="00636C7D" w:rsidRDefault="008975E2" w:rsidP="00F23DFD">
            <w:pPr>
              <w:autoSpaceDE w:val="0"/>
              <w:autoSpaceDN w:val="0"/>
              <w:rPr>
                <w:rFonts w:ascii="Arial" w:hAnsi="Arial" w:cs="Arial"/>
                <w:b/>
                <w:bCs/>
                <w:color w:val="000000"/>
                <w:sz w:val="22"/>
                <w:szCs w:val="22"/>
                <w:u w:val="single"/>
              </w:rPr>
            </w:pPr>
          </w:p>
        </w:tc>
        <w:tc>
          <w:tcPr>
            <w:tcW w:w="624" w:type="dxa"/>
          </w:tcPr>
          <w:p w14:paraId="2A72D0E7" w14:textId="77777777" w:rsidR="008975E2" w:rsidRPr="00636C7D" w:rsidRDefault="008975E2" w:rsidP="00F23DFD">
            <w:pPr>
              <w:autoSpaceDE w:val="0"/>
              <w:autoSpaceDN w:val="0"/>
              <w:rPr>
                <w:rFonts w:ascii="Arial" w:hAnsi="Arial" w:cs="Arial"/>
                <w:b/>
                <w:bCs/>
                <w:color w:val="000000"/>
                <w:sz w:val="22"/>
                <w:szCs w:val="22"/>
                <w:u w:val="single"/>
              </w:rPr>
            </w:pPr>
          </w:p>
        </w:tc>
      </w:tr>
      <w:tr w:rsidR="008975E2" w:rsidRPr="00636C7D" w14:paraId="6C004797" w14:textId="77777777" w:rsidTr="00F23DFD">
        <w:tc>
          <w:tcPr>
            <w:tcW w:w="694" w:type="dxa"/>
          </w:tcPr>
          <w:p w14:paraId="4C438C1E" w14:textId="58CB50DB" w:rsidR="008975E2" w:rsidRPr="00636C7D" w:rsidRDefault="00EB095F" w:rsidP="00F23DFD">
            <w:pPr>
              <w:autoSpaceDE w:val="0"/>
              <w:autoSpaceDN w:val="0"/>
              <w:rPr>
                <w:rFonts w:ascii="Arial" w:hAnsi="Arial" w:cs="Arial"/>
                <w:bCs/>
                <w:color w:val="000000"/>
                <w:sz w:val="22"/>
                <w:szCs w:val="22"/>
              </w:rPr>
            </w:pPr>
            <w:r w:rsidRPr="00636C7D">
              <w:rPr>
                <w:rFonts w:ascii="Arial" w:hAnsi="Arial" w:cs="Arial"/>
                <w:bCs/>
                <w:color w:val="000000"/>
                <w:sz w:val="22"/>
                <w:szCs w:val="22"/>
              </w:rPr>
              <w:t>9</w:t>
            </w:r>
          </w:p>
        </w:tc>
        <w:tc>
          <w:tcPr>
            <w:tcW w:w="7491" w:type="dxa"/>
          </w:tcPr>
          <w:p w14:paraId="566336AF" w14:textId="77777777" w:rsidR="008975E2" w:rsidRPr="00636C7D" w:rsidRDefault="008975E2" w:rsidP="00F23DFD">
            <w:pPr>
              <w:autoSpaceDE w:val="0"/>
              <w:autoSpaceDN w:val="0"/>
              <w:rPr>
                <w:rFonts w:ascii="Arial" w:hAnsi="Arial" w:cs="Arial"/>
                <w:bCs/>
                <w:color w:val="000000"/>
                <w:sz w:val="22"/>
                <w:szCs w:val="22"/>
              </w:rPr>
            </w:pPr>
            <w:r w:rsidRPr="00636C7D">
              <w:rPr>
                <w:rFonts w:ascii="Arial" w:hAnsi="Arial" w:cs="Arial"/>
                <w:bCs/>
                <w:color w:val="000000"/>
                <w:sz w:val="22"/>
                <w:szCs w:val="22"/>
              </w:rPr>
              <w:t>Vendor is not on the IRAN Divestment List</w:t>
            </w:r>
          </w:p>
        </w:tc>
        <w:tc>
          <w:tcPr>
            <w:tcW w:w="1351" w:type="dxa"/>
          </w:tcPr>
          <w:p w14:paraId="3735C4F8" w14:textId="77777777" w:rsidR="008975E2" w:rsidRPr="00636C7D" w:rsidRDefault="008975E2" w:rsidP="00F23DFD">
            <w:pPr>
              <w:autoSpaceDE w:val="0"/>
              <w:autoSpaceDN w:val="0"/>
              <w:rPr>
                <w:rFonts w:ascii="Arial" w:hAnsi="Arial" w:cs="Arial"/>
                <w:b/>
                <w:bCs/>
                <w:color w:val="000000"/>
                <w:sz w:val="22"/>
                <w:szCs w:val="22"/>
                <w:u w:val="single"/>
              </w:rPr>
            </w:pPr>
          </w:p>
        </w:tc>
        <w:tc>
          <w:tcPr>
            <w:tcW w:w="630" w:type="dxa"/>
          </w:tcPr>
          <w:p w14:paraId="24D23F6D" w14:textId="77777777" w:rsidR="008975E2" w:rsidRPr="00636C7D" w:rsidRDefault="008975E2" w:rsidP="00F23DFD">
            <w:pPr>
              <w:autoSpaceDE w:val="0"/>
              <w:autoSpaceDN w:val="0"/>
              <w:rPr>
                <w:rFonts w:ascii="Arial" w:hAnsi="Arial" w:cs="Arial"/>
                <w:b/>
                <w:bCs/>
                <w:color w:val="000000"/>
                <w:sz w:val="22"/>
                <w:szCs w:val="22"/>
                <w:u w:val="single"/>
              </w:rPr>
            </w:pPr>
          </w:p>
        </w:tc>
        <w:tc>
          <w:tcPr>
            <w:tcW w:w="624" w:type="dxa"/>
          </w:tcPr>
          <w:p w14:paraId="30D81091" w14:textId="77777777" w:rsidR="008975E2" w:rsidRPr="00636C7D" w:rsidRDefault="008975E2" w:rsidP="00F23DFD">
            <w:pPr>
              <w:autoSpaceDE w:val="0"/>
              <w:autoSpaceDN w:val="0"/>
              <w:rPr>
                <w:rFonts w:ascii="Arial" w:hAnsi="Arial" w:cs="Arial"/>
                <w:b/>
                <w:bCs/>
                <w:color w:val="000000"/>
                <w:sz w:val="22"/>
                <w:szCs w:val="22"/>
                <w:u w:val="single"/>
              </w:rPr>
            </w:pPr>
          </w:p>
        </w:tc>
      </w:tr>
    </w:tbl>
    <w:p w14:paraId="38A942B8" w14:textId="77777777" w:rsidR="008975E2" w:rsidRPr="00636C7D" w:rsidRDefault="008975E2" w:rsidP="008975E2">
      <w:pPr>
        <w:autoSpaceDE w:val="0"/>
        <w:autoSpaceDN w:val="0"/>
        <w:rPr>
          <w:rFonts w:ascii="Arial" w:hAnsi="Arial" w:cs="Arial"/>
          <w:b/>
          <w:bCs/>
          <w:color w:val="000000"/>
          <w:sz w:val="22"/>
          <w:szCs w:val="22"/>
          <w:u w:val="single"/>
        </w:rPr>
      </w:pPr>
    </w:p>
    <w:p w14:paraId="5CD25D84" w14:textId="77777777" w:rsidR="008975E2" w:rsidRPr="00636C7D" w:rsidRDefault="008975E2" w:rsidP="008975E2">
      <w:pPr>
        <w:autoSpaceDE w:val="0"/>
        <w:autoSpaceDN w:val="0"/>
        <w:rPr>
          <w:rFonts w:ascii="Arial" w:hAnsi="Arial" w:cs="Arial"/>
          <w:b/>
          <w:bCs/>
          <w:color w:val="000000"/>
          <w:sz w:val="22"/>
          <w:szCs w:val="22"/>
        </w:rPr>
      </w:pPr>
      <w:r w:rsidRPr="00636C7D">
        <w:rPr>
          <w:rFonts w:ascii="Arial" w:hAnsi="Arial" w:cs="Arial"/>
          <w:b/>
          <w:bCs/>
          <w:color w:val="000000"/>
          <w:sz w:val="22"/>
          <w:szCs w:val="22"/>
        </w:rPr>
        <w:t>PHASE II: CRITERIA FOR SCORING PROPOSAL/APPLICATIONS</w:t>
      </w:r>
    </w:p>
    <w:p w14:paraId="0D5A6BEB" w14:textId="77777777" w:rsidR="008975E2" w:rsidRPr="00636C7D" w:rsidRDefault="008975E2" w:rsidP="008975E2">
      <w:pPr>
        <w:autoSpaceDE w:val="0"/>
        <w:autoSpaceDN w:val="0"/>
        <w:rPr>
          <w:rFonts w:ascii="Arial" w:hAnsi="Arial" w:cs="Arial"/>
          <w:b/>
          <w:bCs/>
          <w:color w:val="000000"/>
          <w:sz w:val="22"/>
          <w:szCs w:val="22"/>
        </w:rPr>
      </w:pPr>
    </w:p>
    <w:p w14:paraId="2D3F799F" w14:textId="55D1E85C" w:rsidR="008975E2" w:rsidRPr="00636C7D" w:rsidRDefault="008975E2" w:rsidP="008975E2">
      <w:pPr>
        <w:autoSpaceDE w:val="0"/>
        <w:autoSpaceDN w:val="0"/>
        <w:rPr>
          <w:rFonts w:ascii="Arial" w:hAnsi="Arial" w:cs="Arial"/>
          <w:b/>
          <w:bCs/>
          <w:color w:val="000000"/>
          <w:sz w:val="22"/>
          <w:szCs w:val="22"/>
        </w:rPr>
      </w:pPr>
      <w:r w:rsidRPr="00636C7D">
        <w:rPr>
          <w:rFonts w:ascii="Arial" w:hAnsi="Arial" w:cs="Arial"/>
          <w:color w:val="000000"/>
          <w:sz w:val="22"/>
          <w:szCs w:val="22"/>
        </w:rPr>
        <w:t xml:space="preserve">Qualifying application proposals will be collectively scored by the proposal review team.  All qualified applications will be </w:t>
      </w:r>
      <w:r w:rsidR="00E95915" w:rsidRPr="00636C7D">
        <w:rPr>
          <w:rFonts w:ascii="Arial" w:hAnsi="Arial" w:cs="Arial"/>
          <w:color w:val="000000"/>
          <w:sz w:val="22"/>
          <w:szCs w:val="22"/>
        </w:rPr>
        <w:t>evaluated,</w:t>
      </w:r>
      <w:r w:rsidRPr="00636C7D">
        <w:rPr>
          <w:rFonts w:ascii="Arial" w:hAnsi="Arial" w:cs="Arial"/>
          <w:color w:val="000000"/>
          <w:sz w:val="22"/>
          <w:szCs w:val="22"/>
        </w:rPr>
        <w:t xml:space="preserve"> and awards made based on the following criteria considered, to result in awards most advantageous to the State.  Applications will be scored on the content, quality, and completeness of the responses to the items in the scope of work and to how well each response addresses the following core factors.</w:t>
      </w:r>
      <w:r w:rsidRPr="00636C7D">
        <w:rPr>
          <w:rFonts w:ascii="Arial" w:hAnsi="Arial" w:cs="Arial"/>
          <w:sz w:val="22"/>
          <w:szCs w:val="22"/>
        </w:rPr>
        <w:t xml:space="preserve">  </w:t>
      </w:r>
      <w:r w:rsidRPr="00636C7D">
        <w:rPr>
          <w:rFonts w:ascii="Arial" w:hAnsi="Arial" w:cs="Arial"/>
          <w:color w:val="000000"/>
          <w:sz w:val="22"/>
          <w:szCs w:val="22"/>
        </w:rPr>
        <w:t>DHHS will consider scores, organizational capacity, and distribution among catchment areas, and variety of quality improvement plans in determining awards.    Please note that Contractors not meeting the eligibility requirements or any of the minimum or mandatory requirements as stated in Phase I will not be scored.</w:t>
      </w:r>
      <w:r w:rsidR="00247902" w:rsidRPr="00636C7D">
        <w:rPr>
          <w:rFonts w:ascii="Arial" w:hAnsi="Arial" w:cs="Arial"/>
          <w:color w:val="000000"/>
          <w:sz w:val="22"/>
          <w:szCs w:val="22"/>
        </w:rPr>
        <w:t xml:space="preserve"> </w:t>
      </w:r>
      <w:r w:rsidR="00247902" w:rsidRPr="00636C7D">
        <w:rPr>
          <w:rFonts w:ascii="Arial" w:hAnsi="Arial" w:cs="Arial"/>
          <w:b/>
          <w:bCs/>
          <w:color w:val="000000"/>
          <w:sz w:val="22"/>
          <w:szCs w:val="22"/>
        </w:rPr>
        <w:t xml:space="preserve">Preferential consideration will be given to applicants who clearly explain </w:t>
      </w:r>
      <w:r w:rsidR="00EB095F" w:rsidRPr="00636C7D">
        <w:rPr>
          <w:rFonts w:ascii="Arial" w:hAnsi="Arial" w:cs="Arial"/>
          <w:b/>
          <w:bCs/>
          <w:color w:val="000000"/>
          <w:sz w:val="22"/>
          <w:szCs w:val="22"/>
        </w:rPr>
        <w:t xml:space="preserve">in the Project Description and Narrative </w:t>
      </w:r>
      <w:r w:rsidR="00247902" w:rsidRPr="00636C7D">
        <w:rPr>
          <w:rFonts w:ascii="Arial" w:hAnsi="Arial" w:cs="Arial"/>
          <w:b/>
          <w:bCs/>
          <w:color w:val="000000"/>
          <w:sz w:val="22"/>
          <w:szCs w:val="22"/>
        </w:rPr>
        <w:t xml:space="preserve">the applicant's capabilities and competencies relevant to serving historically </w:t>
      </w:r>
      <w:r w:rsidR="00247902" w:rsidRPr="00636C7D">
        <w:rPr>
          <w:rFonts w:ascii="Arial" w:hAnsi="Arial" w:cs="Arial"/>
          <w:b/>
          <w:bCs/>
          <w:color w:val="000000"/>
          <w:sz w:val="22"/>
          <w:szCs w:val="22"/>
        </w:rPr>
        <w:lastRenderedPageBreak/>
        <w:t>marginalized or disadvantages groups of people, including the processes and procedures they will use to identify and prioritize members of these groups.</w:t>
      </w:r>
    </w:p>
    <w:p w14:paraId="708EC21D" w14:textId="77777777" w:rsidR="00F56D84" w:rsidRPr="00636C7D" w:rsidRDefault="00F56D84" w:rsidP="008975E2">
      <w:pPr>
        <w:autoSpaceDE w:val="0"/>
        <w:autoSpaceDN w:val="0"/>
        <w:rPr>
          <w:rFonts w:ascii="Arial" w:hAnsi="Arial" w:cs="Arial"/>
          <w:b/>
          <w:bCs/>
          <w:color w:val="000000"/>
          <w:sz w:val="22"/>
          <w:szCs w:val="22"/>
        </w:rPr>
      </w:pPr>
    </w:p>
    <w:tbl>
      <w:tblPr>
        <w:tblW w:w="0" w:type="auto"/>
        <w:tblCellMar>
          <w:left w:w="0" w:type="dxa"/>
          <w:right w:w="0" w:type="dxa"/>
        </w:tblCellMar>
        <w:tblLook w:val="04A0" w:firstRow="1" w:lastRow="0" w:firstColumn="1" w:lastColumn="0" w:noHBand="0" w:noVBand="1"/>
      </w:tblPr>
      <w:tblGrid>
        <w:gridCol w:w="5390"/>
        <w:gridCol w:w="5390"/>
      </w:tblGrid>
      <w:tr w:rsidR="008975E2" w:rsidRPr="00636C7D" w14:paraId="7F75D2AE" w14:textId="77777777" w:rsidTr="00E95915">
        <w:trPr>
          <w:trHeight w:val="286"/>
        </w:trPr>
        <w:tc>
          <w:tcPr>
            <w:tcW w:w="53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299C9A" w14:textId="77777777" w:rsidR="008975E2" w:rsidRPr="00636C7D" w:rsidRDefault="008975E2" w:rsidP="00F23DFD">
            <w:pPr>
              <w:autoSpaceDE w:val="0"/>
              <w:autoSpaceDN w:val="0"/>
              <w:rPr>
                <w:rFonts w:ascii="Arial" w:hAnsi="Arial" w:cs="Arial"/>
                <w:color w:val="000000"/>
                <w:sz w:val="22"/>
                <w:szCs w:val="22"/>
              </w:rPr>
            </w:pPr>
            <w:r w:rsidRPr="00636C7D">
              <w:rPr>
                <w:rFonts w:ascii="Arial" w:hAnsi="Arial" w:cs="Arial"/>
                <w:color w:val="000000"/>
                <w:sz w:val="22"/>
                <w:szCs w:val="22"/>
              </w:rPr>
              <w:t>Evaluation Criteria</w:t>
            </w:r>
          </w:p>
        </w:tc>
        <w:tc>
          <w:tcPr>
            <w:tcW w:w="53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69C9F7" w14:textId="77777777" w:rsidR="008975E2" w:rsidRPr="00636C7D" w:rsidRDefault="008975E2" w:rsidP="00F23DFD">
            <w:pPr>
              <w:autoSpaceDE w:val="0"/>
              <w:autoSpaceDN w:val="0"/>
              <w:rPr>
                <w:rFonts w:ascii="Arial" w:hAnsi="Arial" w:cs="Arial"/>
                <w:color w:val="000000"/>
                <w:sz w:val="22"/>
                <w:szCs w:val="22"/>
              </w:rPr>
            </w:pPr>
            <w:r w:rsidRPr="00636C7D">
              <w:rPr>
                <w:rFonts w:ascii="Arial" w:hAnsi="Arial" w:cs="Arial"/>
                <w:color w:val="000000"/>
                <w:sz w:val="22"/>
                <w:szCs w:val="22"/>
              </w:rPr>
              <w:t>Score</w:t>
            </w:r>
          </w:p>
        </w:tc>
      </w:tr>
      <w:tr w:rsidR="008975E2" w:rsidRPr="00636C7D" w14:paraId="47A60D35" w14:textId="77777777" w:rsidTr="00F23DFD">
        <w:tc>
          <w:tcPr>
            <w:tcW w:w="53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06820" w14:textId="243CB278" w:rsidR="008975E2" w:rsidRPr="00636C7D" w:rsidRDefault="00C2342A" w:rsidP="00F23DFD">
            <w:pPr>
              <w:spacing w:after="120"/>
              <w:rPr>
                <w:rFonts w:ascii="Arial" w:hAnsi="Arial" w:cs="Arial"/>
                <w:color w:val="000000"/>
                <w:sz w:val="22"/>
                <w:szCs w:val="22"/>
              </w:rPr>
            </w:pPr>
            <w:r w:rsidRPr="00636C7D">
              <w:rPr>
                <w:rFonts w:ascii="Arial" w:hAnsi="Arial" w:cs="Arial"/>
                <w:color w:val="000000"/>
                <w:sz w:val="22"/>
                <w:szCs w:val="22"/>
              </w:rPr>
              <w:t>Organization Background and Qualifications</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04478AD7" w14:textId="4A98A8CB" w:rsidR="008975E2" w:rsidRPr="00636C7D" w:rsidRDefault="00252747" w:rsidP="00F23DFD">
            <w:pPr>
              <w:autoSpaceDE w:val="0"/>
              <w:autoSpaceDN w:val="0"/>
              <w:rPr>
                <w:rFonts w:ascii="Arial" w:hAnsi="Arial" w:cs="Arial"/>
                <w:color w:val="000000"/>
                <w:sz w:val="22"/>
                <w:szCs w:val="22"/>
              </w:rPr>
            </w:pPr>
            <w:r w:rsidRPr="00636C7D">
              <w:rPr>
                <w:rFonts w:ascii="Arial" w:hAnsi="Arial" w:cs="Arial"/>
                <w:color w:val="000000"/>
                <w:sz w:val="22"/>
                <w:szCs w:val="22"/>
              </w:rPr>
              <w:t>5 points</w:t>
            </w:r>
          </w:p>
        </w:tc>
      </w:tr>
      <w:tr w:rsidR="008975E2" w:rsidRPr="00636C7D" w14:paraId="14595680" w14:textId="77777777" w:rsidTr="00F23DFD">
        <w:tc>
          <w:tcPr>
            <w:tcW w:w="53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557F72" w14:textId="306C3999" w:rsidR="008975E2" w:rsidRPr="00636C7D" w:rsidRDefault="00C2342A" w:rsidP="00F23DFD">
            <w:pPr>
              <w:autoSpaceDE w:val="0"/>
              <w:autoSpaceDN w:val="0"/>
              <w:spacing w:after="120"/>
              <w:rPr>
                <w:rFonts w:ascii="Arial" w:hAnsi="Arial" w:cs="Arial"/>
                <w:color w:val="000000"/>
                <w:sz w:val="22"/>
                <w:szCs w:val="22"/>
              </w:rPr>
            </w:pPr>
            <w:r w:rsidRPr="00636C7D">
              <w:rPr>
                <w:rFonts w:ascii="Arial" w:hAnsi="Arial" w:cs="Arial"/>
                <w:color w:val="000000"/>
                <w:sz w:val="22"/>
                <w:szCs w:val="22"/>
              </w:rPr>
              <w:t>Assessment of Needs / Statement of Problem</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13072669" w14:textId="121B6814" w:rsidR="008975E2" w:rsidRPr="00636C7D" w:rsidRDefault="00252747" w:rsidP="00F23DFD">
            <w:pPr>
              <w:autoSpaceDE w:val="0"/>
              <w:autoSpaceDN w:val="0"/>
              <w:rPr>
                <w:rFonts w:ascii="Arial" w:hAnsi="Arial" w:cs="Arial"/>
                <w:color w:val="000000"/>
                <w:sz w:val="22"/>
                <w:szCs w:val="22"/>
              </w:rPr>
            </w:pPr>
            <w:r w:rsidRPr="00636C7D">
              <w:rPr>
                <w:rFonts w:ascii="Arial" w:hAnsi="Arial" w:cs="Arial"/>
                <w:color w:val="000000"/>
                <w:sz w:val="22"/>
                <w:szCs w:val="22"/>
              </w:rPr>
              <w:t>10 points</w:t>
            </w:r>
          </w:p>
        </w:tc>
      </w:tr>
      <w:tr w:rsidR="008975E2" w:rsidRPr="00636C7D" w14:paraId="7914AB05" w14:textId="77777777" w:rsidTr="00F23DFD">
        <w:tc>
          <w:tcPr>
            <w:tcW w:w="53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58237F" w14:textId="1A78A7AE" w:rsidR="008975E2" w:rsidRPr="00636C7D" w:rsidRDefault="00C2342A" w:rsidP="00F23DFD">
            <w:pPr>
              <w:autoSpaceDE w:val="0"/>
              <w:autoSpaceDN w:val="0"/>
              <w:spacing w:after="120"/>
              <w:rPr>
                <w:rFonts w:ascii="Arial" w:hAnsi="Arial" w:cs="Arial"/>
                <w:color w:val="000000"/>
                <w:sz w:val="22"/>
                <w:szCs w:val="22"/>
              </w:rPr>
            </w:pPr>
            <w:r w:rsidRPr="00636C7D">
              <w:rPr>
                <w:rFonts w:ascii="Arial" w:hAnsi="Arial" w:cs="Arial"/>
                <w:color w:val="000000"/>
                <w:sz w:val="22"/>
                <w:szCs w:val="22"/>
              </w:rPr>
              <w:t>Project Description and Narrative</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4A56A56A" w14:textId="46A9C130" w:rsidR="008975E2" w:rsidRPr="00636C7D" w:rsidRDefault="00252747" w:rsidP="00F23DFD">
            <w:pPr>
              <w:autoSpaceDE w:val="0"/>
              <w:autoSpaceDN w:val="0"/>
              <w:rPr>
                <w:rFonts w:ascii="Arial" w:hAnsi="Arial" w:cs="Arial"/>
                <w:color w:val="000000"/>
                <w:sz w:val="22"/>
                <w:szCs w:val="22"/>
              </w:rPr>
            </w:pPr>
            <w:r w:rsidRPr="00636C7D">
              <w:rPr>
                <w:rFonts w:ascii="Arial" w:hAnsi="Arial" w:cs="Arial"/>
                <w:color w:val="000000"/>
                <w:sz w:val="22"/>
                <w:szCs w:val="22"/>
              </w:rPr>
              <w:t>25 points</w:t>
            </w:r>
          </w:p>
        </w:tc>
      </w:tr>
      <w:tr w:rsidR="008975E2" w:rsidRPr="00636C7D" w14:paraId="01224FED" w14:textId="77777777" w:rsidTr="00F23DFD">
        <w:tc>
          <w:tcPr>
            <w:tcW w:w="53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F1E504" w14:textId="14494B26" w:rsidR="008975E2" w:rsidRPr="00636C7D" w:rsidRDefault="00C2342A" w:rsidP="00F23DFD">
            <w:pPr>
              <w:autoSpaceDE w:val="0"/>
              <w:autoSpaceDN w:val="0"/>
              <w:spacing w:after="120"/>
              <w:rPr>
                <w:rFonts w:ascii="Arial" w:hAnsi="Arial" w:cs="Arial"/>
                <w:color w:val="000000"/>
                <w:sz w:val="22"/>
                <w:szCs w:val="22"/>
              </w:rPr>
            </w:pPr>
            <w:r w:rsidRPr="00636C7D">
              <w:rPr>
                <w:rFonts w:ascii="Arial" w:hAnsi="Arial" w:cs="Arial"/>
                <w:color w:val="000000"/>
                <w:sz w:val="22"/>
                <w:szCs w:val="22"/>
              </w:rPr>
              <w:t>Collaboration and Community Support</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62EB8A37" w14:textId="37ED2203" w:rsidR="008975E2" w:rsidRPr="00636C7D" w:rsidRDefault="00252747" w:rsidP="00F23DFD">
            <w:pPr>
              <w:autoSpaceDE w:val="0"/>
              <w:autoSpaceDN w:val="0"/>
              <w:rPr>
                <w:rFonts w:ascii="Arial" w:hAnsi="Arial" w:cs="Arial"/>
                <w:color w:val="000000"/>
                <w:sz w:val="22"/>
                <w:szCs w:val="22"/>
              </w:rPr>
            </w:pPr>
            <w:r w:rsidRPr="00636C7D">
              <w:rPr>
                <w:rFonts w:ascii="Arial" w:hAnsi="Arial" w:cs="Arial"/>
                <w:color w:val="000000"/>
                <w:sz w:val="22"/>
                <w:szCs w:val="22"/>
              </w:rPr>
              <w:t>10 points</w:t>
            </w:r>
          </w:p>
        </w:tc>
      </w:tr>
      <w:tr w:rsidR="008975E2" w:rsidRPr="00636C7D" w14:paraId="660AE404" w14:textId="77777777" w:rsidTr="00F23DFD">
        <w:tc>
          <w:tcPr>
            <w:tcW w:w="53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60F8D0" w14:textId="1BC5DEA9" w:rsidR="008975E2" w:rsidRPr="00636C7D" w:rsidRDefault="00C2342A" w:rsidP="00F23DFD">
            <w:pPr>
              <w:autoSpaceDE w:val="0"/>
              <w:autoSpaceDN w:val="0"/>
              <w:spacing w:after="120"/>
              <w:rPr>
                <w:rFonts w:ascii="Arial" w:hAnsi="Arial" w:cs="Arial"/>
                <w:color w:val="000000"/>
                <w:sz w:val="22"/>
                <w:szCs w:val="22"/>
              </w:rPr>
            </w:pPr>
            <w:r w:rsidRPr="00636C7D">
              <w:rPr>
                <w:rFonts w:ascii="Arial" w:hAnsi="Arial" w:cs="Arial"/>
                <w:color w:val="000000"/>
                <w:sz w:val="22"/>
                <w:szCs w:val="22"/>
              </w:rPr>
              <w:t>Project Evaluation</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4F360281" w14:textId="5DA9D3AB" w:rsidR="008975E2" w:rsidRPr="00636C7D" w:rsidRDefault="00252747" w:rsidP="00F23DFD">
            <w:pPr>
              <w:autoSpaceDE w:val="0"/>
              <w:autoSpaceDN w:val="0"/>
              <w:rPr>
                <w:rFonts w:ascii="Arial" w:hAnsi="Arial" w:cs="Arial"/>
                <w:color w:val="000000"/>
                <w:sz w:val="22"/>
                <w:szCs w:val="22"/>
              </w:rPr>
            </w:pPr>
            <w:r w:rsidRPr="00636C7D">
              <w:rPr>
                <w:rFonts w:ascii="Arial" w:hAnsi="Arial" w:cs="Arial"/>
                <w:color w:val="000000"/>
                <w:sz w:val="22"/>
                <w:szCs w:val="22"/>
              </w:rPr>
              <w:t>10 points</w:t>
            </w:r>
          </w:p>
        </w:tc>
      </w:tr>
      <w:tr w:rsidR="008975E2" w:rsidRPr="00636C7D" w14:paraId="3F8E0763" w14:textId="77777777" w:rsidTr="00F23DFD">
        <w:tc>
          <w:tcPr>
            <w:tcW w:w="53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DA6B2F" w14:textId="25048973" w:rsidR="008975E2" w:rsidRPr="00636C7D" w:rsidRDefault="00C2342A" w:rsidP="00F23DFD">
            <w:pPr>
              <w:autoSpaceDE w:val="0"/>
              <w:autoSpaceDN w:val="0"/>
              <w:spacing w:after="120"/>
              <w:rPr>
                <w:rFonts w:ascii="Arial" w:hAnsi="Arial" w:cs="Arial"/>
                <w:color w:val="000000"/>
                <w:sz w:val="22"/>
                <w:szCs w:val="22"/>
              </w:rPr>
            </w:pPr>
            <w:r w:rsidRPr="00636C7D">
              <w:rPr>
                <w:rFonts w:ascii="Arial" w:hAnsi="Arial" w:cs="Arial"/>
                <w:color w:val="000000"/>
                <w:sz w:val="22"/>
                <w:szCs w:val="22"/>
              </w:rPr>
              <w:t>Potential Impact</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384EBBF9" w14:textId="1AC58C74" w:rsidR="008975E2" w:rsidRPr="00636C7D" w:rsidRDefault="00252747" w:rsidP="00F23DFD">
            <w:pPr>
              <w:autoSpaceDE w:val="0"/>
              <w:autoSpaceDN w:val="0"/>
              <w:rPr>
                <w:rFonts w:ascii="Arial" w:hAnsi="Arial" w:cs="Arial"/>
                <w:color w:val="000000"/>
                <w:sz w:val="22"/>
                <w:szCs w:val="22"/>
              </w:rPr>
            </w:pPr>
            <w:r w:rsidRPr="00636C7D">
              <w:rPr>
                <w:rFonts w:ascii="Arial" w:hAnsi="Arial" w:cs="Arial"/>
                <w:color w:val="000000"/>
                <w:sz w:val="22"/>
                <w:szCs w:val="22"/>
              </w:rPr>
              <w:t>15 points</w:t>
            </w:r>
          </w:p>
        </w:tc>
      </w:tr>
      <w:tr w:rsidR="008975E2" w:rsidRPr="00636C7D" w14:paraId="6D1C399F" w14:textId="77777777" w:rsidTr="00F23DFD">
        <w:tc>
          <w:tcPr>
            <w:tcW w:w="53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BE4931" w14:textId="315464AA" w:rsidR="008975E2" w:rsidRPr="00636C7D" w:rsidRDefault="00C2342A" w:rsidP="00F23DFD">
            <w:pPr>
              <w:autoSpaceDE w:val="0"/>
              <w:autoSpaceDN w:val="0"/>
              <w:spacing w:after="120"/>
              <w:rPr>
                <w:rFonts w:ascii="Arial" w:hAnsi="Arial" w:cs="Arial"/>
                <w:color w:val="000000"/>
                <w:sz w:val="22"/>
                <w:szCs w:val="22"/>
              </w:rPr>
            </w:pPr>
            <w:r w:rsidRPr="00636C7D">
              <w:rPr>
                <w:rFonts w:ascii="Arial" w:hAnsi="Arial" w:cs="Arial"/>
                <w:color w:val="000000"/>
                <w:sz w:val="22"/>
                <w:szCs w:val="22"/>
              </w:rPr>
              <w:t>Sustainability</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0D0AA9AE" w14:textId="3052532B" w:rsidR="008975E2" w:rsidRPr="00636C7D" w:rsidRDefault="00252747" w:rsidP="00F23DFD">
            <w:pPr>
              <w:autoSpaceDE w:val="0"/>
              <w:autoSpaceDN w:val="0"/>
              <w:rPr>
                <w:rFonts w:ascii="Arial" w:hAnsi="Arial" w:cs="Arial"/>
                <w:color w:val="000000"/>
                <w:sz w:val="22"/>
                <w:szCs w:val="22"/>
              </w:rPr>
            </w:pPr>
            <w:r w:rsidRPr="00636C7D">
              <w:rPr>
                <w:rFonts w:ascii="Arial" w:hAnsi="Arial" w:cs="Arial"/>
                <w:color w:val="000000"/>
                <w:sz w:val="22"/>
                <w:szCs w:val="22"/>
              </w:rPr>
              <w:t>15 points</w:t>
            </w:r>
          </w:p>
        </w:tc>
      </w:tr>
      <w:tr w:rsidR="008975E2" w:rsidRPr="00636C7D" w14:paraId="215DDBD4" w14:textId="77777777" w:rsidTr="00F23DFD">
        <w:tc>
          <w:tcPr>
            <w:tcW w:w="53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DB788D" w14:textId="6A49EEF6" w:rsidR="008975E2" w:rsidRPr="00636C7D" w:rsidRDefault="00C2342A" w:rsidP="00F23DFD">
            <w:pPr>
              <w:autoSpaceDE w:val="0"/>
              <w:autoSpaceDN w:val="0"/>
              <w:rPr>
                <w:rFonts w:ascii="Arial" w:hAnsi="Arial" w:cs="Arial"/>
                <w:color w:val="000000"/>
                <w:sz w:val="22"/>
                <w:szCs w:val="22"/>
              </w:rPr>
            </w:pPr>
            <w:r w:rsidRPr="00636C7D">
              <w:rPr>
                <w:rFonts w:ascii="Arial" w:hAnsi="Arial" w:cs="Arial"/>
                <w:color w:val="000000"/>
                <w:sz w:val="22"/>
                <w:szCs w:val="22"/>
              </w:rPr>
              <w:t>Budget and Narrative</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74ACB9B9" w14:textId="07FDF820" w:rsidR="008975E2" w:rsidRPr="00636C7D" w:rsidRDefault="00252747" w:rsidP="00F23DFD">
            <w:pPr>
              <w:autoSpaceDE w:val="0"/>
              <w:autoSpaceDN w:val="0"/>
              <w:rPr>
                <w:rFonts w:ascii="Arial" w:hAnsi="Arial" w:cs="Arial"/>
                <w:color w:val="000000"/>
                <w:sz w:val="22"/>
                <w:szCs w:val="22"/>
              </w:rPr>
            </w:pPr>
            <w:r w:rsidRPr="00636C7D">
              <w:rPr>
                <w:rFonts w:ascii="Arial" w:hAnsi="Arial" w:cs="Arial"/>
                <w:color w:val="000000"/>
                <w:sz w:val="22"/>
                <w:szCs w:val="22"/>
              </w:rPr>
              <w:t>10 points</w:t>
            </w:r>
          </w:p>
        </w:tc>
      </w:tr>
      <w:tr w:rsidR="008975E2" w:rsidRPr="00636C7D" w14:paraId="0828A342" w14:textId="77777777" w:rsidTr="00F23DFD">
        <w:tc>
          <w:tcPr>
            <w:tcW w:w="53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C723F7" w14:textId="492B2BB1" w:rsidR="008975E2" w:rsidRPr="00636C7D" w:rsidRDefault="008975E2" w:rsidP="00F23DFD">
            <w:pPr>
              <w:autoSpaceDE w:val="0"/>
              <w:autoSpaceDN w:val="0"/>
              <w:rPr>
                <w:rFonts w:ascii="Arial" w:hAnsi="Arial" w:cs="Arial"/>
                <w:b/>
                <w:bCs/>
                <w:color w:val="000000"/>
                <w:sz w:val="22"/>
                <w:szCs w:val="22"/>
              </w:rPr>
            </w:pPr>
            <w:r w:rsidRPr="00636C7D">
              <w:rPr>
                <w:rFonts w:ascii="Arial" w:hAnsi="Arial" w:cs="Arial"/>
                <w:b/>
                <w:bCs/>
                <w:color w:val="000000"/>
                <w:sz w:val="22"/>
                <w:szCs w:val="22"/>
              </w:rPr>
              <w:t xml:space="preserve">Total </w:t>
            </w:r>
            <w:r w:rsidR="00252747" w:rsidRPr="00636C7D">
              <w:rPr>
                <w:rFonts w:ascii="Arial" w:hAnsi="Arial" w:cs="Arial"/>
                <w:b/>
                <w:bCs/>
                <w:color w:val="000000"/>
                <w:sz w:val="22"/>
                <w:szCs w:val="22"/>
              </w:rPr>
              <w:t xml:space="preserve">Possible </w:t>
            </w:r>
            <w:r w:rsidRPr="00636C7D">
              <w:rPr>
                <w:rFonts w:ascii="Arial" w:hAnsi="Arial" w:cs="Arial"/>
                <w:b/>
                <w:bCs/>
                <w:color w:val="000000"/>
                <w:sz w:val="22"/>
                <w:szCs w:val="22"/>
              </w:rPr>
              <w:t>Score</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7ABB8D4C" w14:textId="2602C37A" w:rsidR="008975E2" w:rsidRPr="00636C7D" w:rsidRDefault="009D0288" w:rsidP="00F23DFD">
            <w:pPr>
              <w:autoSpaceDE w:val="0"/>
              <w:autoSpaceDN w:val="0"/>
              <w:rPr>
                <w:rFonts w:ascii="Arial" w:hAnsi="Arial" w:cs="Arial"/>
                <w:color w:val="000000"/>
                <w:sz w:val="22"/>
                <w:szCs w:val="22"/>
              </w:rPr>
            </w:pPr>
            <w:r w:rsidRPr="00636C7D">
              <w:rPr>
                <w:rFonts w:ascii="Arial" w:hAnsi="Arial" w:cs="Arial"/>
                <w:color w:val="000000"/>
                <w:sz w:val="22"/>
                <w:szCs w:val="22"/>
              </w:rPr>
              <w:t>100</w:t>
            </w:r>
            <w:r w:rsidR="00252747" w:rsidRPr="00636C7D">
              <w:rPr>
                <w:rFonts w:ascii="Arial" w:hAnsi="Arial" w:cs="Arial"/>
                <w:color w:val="000000"/>
                <w:sz w:val="22"/>
                <w:szCs w:val="22"/>
              </w:rPr>
              <w:t xml:space="preserve"> points</w:t>
            </w:r>
          </w:p>
        </w:tc>
      </w:tr>
    </w:tbl>
    <w:p w14:paraId="68087892" w14:textId="77777777" w:rsidR="008975E2" w:rsidRPr="00636C7D" w:rsidRDefault="008975E2" w:rsidP="008975E2">
      <w:pPr>
        <w:rPr>
          <w:rFonts w:ascii="Arial" w:hAnsi="Arial" w:cs="Arial"/>
          <w:sz w:val="22"/>
          <w:szCs w:val="22"/>
        </w:rPr>
      </w:pPr>
    </w:p>
    <w:p w14:paraId="09C4AFB0" w14:textId="39FE1E7F" w:rsidR="00BF69E0" w:rsidRPr="00636C7D" w:rsidRDefault="00BF69E0">
      <w:pPr>
        <w:pStyle w:val="Heading1"/>
        <w:rPr>
          <w:rFonts w:cs="Arial"/>
          <w:sz w:val="22"/>
          <w:szCs w:val="22"/>
        </w:rPr>
      </w:pPr>
      <w:r w:rsidRPr="00636C7D">
        <w:rPr>
          <w:rFonts w:cs="Arial"/>
          <w:sz w:val="22"/>
          <w:szCs w:val="22"/>
        </w:rPr>
        <w:t>14.0 RESOURCES</w:t>
      </w:r>
    </w:p>
    <w:p w14:paraId="64E4C99F" w14:textId="3817D0A6" w:rsidR="00BF69E0" w:rsidRPr="00636C7D" w:rsidRDefault="00BF69E0" w:rsidP="00BF69E0">
      <w:pPr>
        <w:rPr>
          <w:rFonts w:ascii="Arial" w:hAnsi="Arial" w:cs="Arial"/>
          <w:sz w:val="22"/>
          <w:szCs w:val="22"/>
        </w:rPr>
      </w:pPr>
    </w:p>
    <w:p w14:paraId="49CF03A1" w14:textId="5CEE3707" w:rsidR="002C0476" w:rsidRPr="00636C7D" w:rsidRDefault="00E913A6" w:rsidP="00BF69E0">
      <w:pPr>
        <w:pStyle w:val="paragraph"/>
        <w:spacing w:before="0" w:beforeAutospacing="0" w:after="0" w:afterAutospacing="0"/>
        <w:textAlignment w:val="baseline"/>
        <w:rPr>
          <w:rStyle w:val="eop"/>
          <w:rFonts w:ascii="Arial" w:hAnsi="Arial" w:cs="Arial"/>
          <w:b/>
          <w:bCs/>
          <w:sz w:val="22"/>
          <w:szCs w:val="22"/>
        </w:rPr>
      </w:pPr>
      <w:r w:rsidRPr="00636C7D">
        <w:rPr>
          <w:rStyle w:val="eop"/>
          <w:rFonts w:ascii="Arial" w:hAnsi="Arial" w:cs="Arial"/>
          <w:b/>
          <w:bCs/>
          <w:sz w:val="22"/>
          <w:szCs w:val="22"/>
        </w:rPr>
        <w:t xml:space="preserve">Substance Abuse </w:t>
      </w:r>
      <w:r w:rsidR="002C0476" w:rsidRPr="00636C7D">
        <w:rPr>
          <w:rStyle w:val="eop"/>
          <w:rFonts w:ascii="Arial" w:hAnsi="Arial" w:cs="Arial"/>
          <w:b/>
          <w:bCs/>
          <w:sz w:val="22"/>
          <w:szCs w:val="22"/>
        </w:rPr>
        <w:t xml:space="preserve">and Mental Health Services Administration </w:t>
      </w:r>
    </w:p>
    <w:p w14:paraId="234C40A3" w14:textId="44650DCA" w:rsidR="00BF69E0" w:rsidRPr="00636C7D" w:rsidRDefault="007729EF" w:rsidP="00BF69E0">
      <w:pPr>
        <w:pStyle w:val="paragraph"/>
        <w:spacing w:before="0" w:beforeAutospacing="0" w:after="0" w:afterAutospacing="0"/>
        <w:textAlignment w:val="baseline"/>
        <w:rPr>
          <w:rFonts w:ascii="Arial" w:hAnsi="Arial" w:cs="Arial"/>
          <w:sz w:val="22"/>
          <w:szCs w:val="22"/>
        </w:rPr>
      </w:pPr>
      <w:hyperlink r:id="rId18" w:history="1">
        <w:r w:rsidR="002C0476" w:rsidRPr="00636C7D">
          <w:rPr>
            <w:rStyle w:val="Hyperlink"/>
            <w:rFonts w:ascii="Arial" w:hAnsi="Arial" w:cs="Arial"/>
            <w:sz w:val="22"/>
            <w:szCs w:val="22"/>
          </w:rPr>
          <w:t>https://www.samhsa.gov/brss-tacs/recovery-support-tools/peers</w:t>
        </w:r>
      </w:hyperlink>
      <w:r w:rsidR="002C0476" w:rsidRPr="00636C7D">
        <w:rPr>
          <w:rStyle w:val="eop"/>
          <w:rFonts w:ascii="Arial" w:hAnsi="Arial" w:cs="Arial"/>
          <w:sz w:val="22"/>
          <w:szCs w:val="22"/>
        </w:rPr>
        <w:t xml:space="preserve"> </w:t>
      </w:r>
    </w:p>
    <w:p w14:paraId="7BF1D58C" w14:textId="134EA529" w:rsidR="00BF69E0" w:rsidRPr="000A68AA" w:rsidRDefault="00BF69E0" w:rsidP="00BF69E0">
      <w:pPr>
        <w:pStyle w:val="paragraph"/>
        <w:spacing w:before="0" w:beforeAutospacing="0" w:after="0" w:afterAutospacing="0"/>
        <w:textAlignment w:val="baseline"/>
        <w:rPr>
          <w:rFonts w:ascii="Arial" w:hAnsi="Arial" w:cs="Arial"/>
          <w:sz w:val="22"/>
          <w:szCs w:val="22"/>
        </w:rPr>
      </w:pPr>
      <w:r w:rsidRPr="000A68AA">
        <w:rPr>
          <w:rStyle w:val="eop"/>
          <w:rFonts w:ascii="Arial" w:hAnsi="Arial" w:cs="Arial"/>
          <w:sz w:val="22"/>
          <w:szCs w:val="22"/>
        </w:rPr>
        <w:t> </w:t>
      </w:r>
    </w:p>
    <w:p w14:paraId="402214AC" w14:textId="767FDCFA" w:rsidR="00D966B9" w:rsidRPr="000A68AA" w:rsidRDefault="00D966B9">
      <w:pPr>
        <w:rPr>
          <w:rStyle w:val="eop"/>
          <w:rFonts w:ascii="Arial" w:hAnsi="Arial" w:cs="Arial"/>
          <w:sz w:val="22"/>
          <w:szCs w:val="22"/>
        </w:rPr>
      </w:pPr>
      <w:r w:rsidRPr="000A68AA">
        <w:rPr>
          <w:rStyle w:val="eop"/>
          <w:rFonts w:ascii="Arial" w:hAnsi="Arial" w:cs="Arial"/>
          <w:sz w:val="22"/>
          <w:szCs w:val="22"/>
        </w:rPr>
        <w:br w:type="page"/>
      </w:r>
    </w:p>
    <w:p w14:paraId="2B7180A3" w14:textId="108689D7" w:rsidR="00040C5E" w:rsidRPr="000A68AA" w:rsidRDefault="00040C5E" w:rsidP="00040C5E">
      <w:pPr>
        <w:pStyle w:val="Heading1"/>
        <w:jc w:val="center"/>
        <w:rPr>
          <w:rFonts w:cs="Arial"/>
          <w:sz w:val="22"/>
          <w:szCs w:val="22"/>
        </w:rPr>
      </w:pPr>
      <w:r w:rsidRPr="000A68AA">
        <w:rPr>
          <w:rFonts w:cs="Arial"/>
          <w:sz w:val="22"/>
          <w:szCs w:val="22"/>
        </w:rPr>
        <w:lastRenderedPageBreak/>
        <w:t>ATTACHMENT A</w:t>
      </w:r>
    </w:p>
    <w:p w14:paraId="70834DAC" w14:textId="27A49BA9" w:rsidR="00DF429B" w:rsidRPr="000A68AA" w:rsidRDefault="00040C5E" w:rsidP="00040C5E">
      <w:pPr>
        <w:jc w:val="center"/>
        <w:rPr>
          <w:rFonts w:ascii="Arial" w:hAnsi="Arial" w:cs="Arial"/>
          <w:color w:val="FF0000"/>
          <w:sz w:val="22"/>
          <w:szCs w:val="22"/>
        </w:rPr>
      </w:pPr>
      <w:r w:rsidRPr="000A68AA">
        <w:rPr>
          <w:rFonts w:ascii="Arial" w:hAnsi="Arial" w:cs="Arial"/>
          <w:sz w:val="22"/>
          <w:szCs w:val="22"/>
        </w:rPr>
        <w:t>LINE ITEM BUDGET AND BUDGET NARRATIVE</w:t>
      </w:r>
      <w:r w:rsidR="00DF429B" w:rsidRPr="000A68AA">
        <w:rPr>
          <w:rFonts w:ascii="Arial" w:hAnsi="Arial" w:cs="Arial"/>
          <w:sz w:val="22"/>
          <w:szCs w:val="22"/>
        </w:rPr>
        <w:t xml:space="preserve"> </w:t>
      </w:r>
      <w:r w:rsidR="00DF429B" w:rsidRPr="000A68AA">
        <w:rPr>
          <w:rFonts w:ascii="Arial" w:hAnsi="Arial" w:cs="Arial"/>
          <w:color w:val="FF0000"/>
          <w:sz w:val="22"/>
          <w:szCs w:val="22"/>
        </w:rPr>
        <w:t xml:space="preserve">  </w:t>
      </w:r>
    </w:p>
    <w:p w14:paraId="434BB287" w14:textId="41C50AE9" w:rsidR="00040C5E" w:rsidRPr="000A68AA" w:rsidRDefault="00DF429B" w:rsidP="00423C6F">
      <w:pPr>
        <w:jc w:val="center"/>
        <w:rPr>
          <w:rFonts w:ascii="Arial" w:hAnsi="Arial" w:cs="Arial"/>
          <w:sz w:val="22"/>
          <w:szCs w:val="22"/>
        </w:rPr>
      </w:pPr>
      <w:r w:rsidRPr="000A68AA">
        <w:rPr>
          <w:rFonts w:ascii="Arial" w:hAnsi="Arial" w:cs="Arial"/>
          <w:color w:val="FF0000"/>
          <w:sz w:val="22"/>
          <w:szCs w:val="22"/>
        </w:rPr>
        <w:t xml:space="preserve">(This is a </w:t>
      </w:r>
      <w:r w:rsidR="00700605" w:rsidRPr="000A68AA">
        <w:rPr>
          <w:rFonts w:ascii="Arial" w:hAnsi="Arial" w:cs="Arial"/>
          <w:color w:val="FF0000"/>
          <w:sz w:val="22"/>
          <w:szCs w:val="22"/>
        </w:rPr>
        <w:t>sa</w:t>
      </w:r>
      <w:r w:rsidRPr="000A68AA">
        <w:rPr>
          <w:rFonts w:ascii="Arial" w:hAnsi="Arial" w:cs="Arial"/>
          <w:color w:val="FF0000"/>
          <w:sz w:val="22"/>
          <w:szCs w:val="22"/>
        </w:rPr>
        <w:t xml:space="preserve">mple illustration.  </w:t>
      </w:r>
      <w:r w:rsidR="00423C6F" w:rsidRPr="000A68AA">
        <w:rPr>
          <w:rFonts w:ascii="Arial" w:hAnsi="Arial" w:cs="Arial"/>
          <w:color w:val="FF0000"/>
          <w:sz w:val="22"/>
          <w:szCs w:val="22"/>
        </w:rPr>
        <w:t>An Excel spreadsheet is available on request for budget submission.)</w:t>
      </w:r>
    </w:p>
    <w:p w14:paraId="637FC6C5" w14:textId="306D871C" w:rsidR="00040C5E" w:rsidRPr="000A68AA" w:rsidRDefault="00780373" w:rsidP="00636C7D">
      <w:pPr>
        <w:jc w:val="center"/>
        <w:rPr>
          <w:rFonts w:ascii="Arial" w:hAnsi="Arial" w:cs="Arial"/>
          <w:b/>
          <w:sz w:val="22"/>
          <w:szCs w:val="22"/>
          <w:u w:val="single"/>
        </w:rPr>
      </w:pPr>
      <w:r w:rsidRPr="000A68AA">
        <w:rPr>
          <w:rFonts w:ascii="Arial" w:hAnsi="Arial" w:cs="Arial"/>
          <w:noProof/>
          <w:sz w:val="22"/>
          <w:szCs w:val="22"/>
        </w:rPr>
        <w:drawing>
          <wp:anchor distT="0" distB="0" distL="114300" distR="114300" simplePos="0" relativeHeight="251658240" behindDoc="0" locked="0" layoutInCell="1" allowOverlap="1" wp14:anchorId="4802C054" wp14:editId="70931BBC">
            <wp:simplePos x="0" y="0"/>
            <wp:positionH relativeFrom="margin">
              <wp:align>left</wp:align>
            </wp:positionH>
            <wp:positionV relativeFrom="paragraph">
              <wp:posOffset>220980</wp:posOffset>
            </wp:positionV>
            <wp:extent cx="6837045" cy="7997190"/>
            <wp:effectExtent l="0" t="0" r="1905" b="3810"/>
            <wp:wrapThrough wrapText="bothSides">
              <wp:wrapPolygon edited="0">
                <wp:start x="0" y="0"/>
                <wp:lineTo x="0" y="21559"/>
                <wp:lineTo x="18777" y="21559"/>
                <wp:lineTo x="21546" y="21353"/>
                <wp:lineTo x="21546" y="13223"/>
                <wp:lineTo x="21245" y="13172"/>
                <wp:lineTo x="21546" y="12812"/>
                <wp:lineTo x="21546" y="11937"/>
                <wp:lineTo x="18777" y="11525"/>
                <wp:lineTo x="21546" y="11371"/>
                <wp:lineTo x="21546" y="11062"/>
                <wp:lineTo x="18777" y="10702"/>
                <wp:lineTo x="21546" y="10651"/>
                <wp:lineTo x="2154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39254" cy="8000172"/>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040C5E" w:rsidRPr="000A68AA" w:rsidSect="00636C7D">
      <w:headerReference w:type="default" r:id="rId20"/>
      <w:footerReference w:type="default" r:id="rId21"/>
      <w:pgSz w:w="12240" w:h="15840"/>
      <w:pgMar w:top="720" w:right="720" w:bottom="720" w:left="72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F50ED" w14:textId="77777777" w:rsidR="00C04CE7" w:rsidRDefault="00C04CE7">
      <w:r>
        <w:separator/>
      </w:r>
    </w:p>
  </w:endnote>
  <w:endnote w:type="continuationSeparator" w:id="0">
    <w:p w14:paraId="379AF2EE" w14:textId="77777777" w:rsidR="00C04CE7" w:rsidRDefault="00C04CE7">
      <w:r>
        <w:continuationSeparator/>
      </w:r>
    </w:p>
  </w:endnote>
  <w:endnote w:type="continuationNotice" w:id="1">
    <w:p w14:paraId="4B998686" w14:textId="77777777" w:rsidR="00C04CE7" w:rsidRDefault="00C04C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5265E" w14:textId="4AD602A0" w:rsidR="00EC1619" w:rsidRPr="00B028FB" w:rsidRDefault="00EC1619" w:rsidP="00F23DFD">
    <w:pPr>
      <w:pStyle w:val="Footer"/>
      <w:rPr>
        <w:rFonts w:ascii="Arial" w:hAnsi="Arial" w:cs="Arial"/>
        <w:sz w:val="20"/>
        <w:szCs w:val="20"/>
      </w:rPr>
    </w:pPr>
    <w:r>
      <w:rPr>
        <w:rFonts w:ascii="Arial" w:hAnsi="Arial" w:cs="Arial"/>
        <w:sz w:val="20"/>
        <w:szCs w:val="20"/>
      </w:rPr>
      <w:t>Rev. 03.15.16</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Pr>
        <w:rFonts w:ascii="Arial" w:hAnsi="Arial" w:cs="Arial"/>
        <w:noProof/>
        <w:sz w:val="20"/>
        <w:szCs w:val="20"/>
      </w:rPr>
      <w:t>8</w:t>
    </w:r>
    <w:r w:rsidRPr="00B028FB">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F31CA" w14:textId="245BD890" w:rsidR="00EC1619" w:rsidRPr="008D6FC9" w:rsidRDefault="00EC1619" w:rsidP="008D6FC9">
    <w:pPr>
      <w:pStyle w:val="Footer"/>
      <w:jc w:val="center"/>
      <w:rPr>
        <w:rFonts w:ascii="Arial" w:hAnsi="Arial" w:cs="Arial"/>
        <w:sz w:val="20"/>
        <w:szCs w:val="20"/>
      </w:rPr>
    </w:pPr>
    <w:r>
      <w:rPr>
        <w:rFonts w:ascii="Arial" w:hAnsi="Arial" w:cs="Arial"/>
        <w:sz w:val="20"/>
        <w:szCs w:val="20"/>
      </w:rPr>
      <w:t>Cover 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63EBF" w14:textId="72F8B23B" w:rsidR="00EC1619" w:rsidRPr="00B028FB" w:rsidRDefault="00EC1619">
    <w:pPr>
      <w:pStyle w:val="Footer"/>
      <w:jc w:val="right"/>
      <w:rPr>
        <w:rFonts w:ascii="Arial" w:hAnsi="Arial" w:cs="Arial"/>
        <w:sz w:val="20"/>
        <w:szCs w:val="20"/>
      </w:rPr>
    </w:pPr>
    <w:r>
      <w:rPr>
        <w:rFonts w:ascii="Arial" w:hAnsi="Arial" w:cs="Arial"/>
        <w:sz w:val="20"/>
        <w:szCs w:val="20"/>
      </w:rPr>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Pr>
        <w:rFonts w:ascii="Arial" w:hAnsi="Arial" w:cs="Arial"/>
        <w:noProof/>
        <w:sz w:val="20"/>
        <w:szCs w:val="20"/>
      </w:rPr>
      <w:t>42</w:t>
    </w:r>
    <w:r w:rsidRPr="00B028FB">
      <w:rPr>
        <w:rFonts w:ascii="Arial" w:hAnsi="Arial" w:cs="Arial"/>
        <w:sz w:val="20"/>
        <w:szCs w:val="20"/>
      </w:rPr>
      <w:fldChar w:fldCharType="end"/>
    </w:r>
  </w:p>
  <w:p w14:paraId="237207B2" w14:textId="77777777" w:rsidR="00EC1619" w:rsidRDefault="00EC1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1512C" w14:textId="77777777" w:rsidR="00C04CE7" w:rsidRDefault="00C04CE7">
      <w:r>
        <w:separator/>
      </w:r>
    </w:p>
  </w:footnote>
  <w:footnote w:type="continuationSeparator" w:id="0">
    <w:p w14:paraId="54B89F01" w14:textId="77777777" w:rsidR="00C04CE7" w:rsidRDefault="00C04CE7">
      <w:r>
        <w:continuationSeparator/>
      </w:r>
    </w:p>
  </w:footnote>
  <w:footnote w:type="continuationNotice" w:id="1">
    <w:p w14:paraId="52365BC4" w14:textId="77777777" w:rsidR="00C04CE7" w:rsidRDefault="00C04C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E8FA4" w14:textId="75E2C610" w:rsidR="00EC1619" w:rsidRPr="004B6A7E" w:rsidRDefault="00EC1619" w:rsidP="004B6A7E">
    <w:pPr>
      <w:pStyle w:val="Header"/>
    </w:pPr>
    <w:r w:rsidRPr="004B6A7E">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4BE2E" w14:textId="77777777" w:rsidR="00EC1619" w:rsidRPr="004B6A7E" w:rsidRDefault="00EC1619" w:rsidP="004B6A7E">
    <w:pPr>
      <w:pStyle w:val="Header"/>
    </w:pPr>
    <w:r w:rsidRPr="004B6A7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36F4"/>
    <w:multiLevelType w:val="hybridMultilevel"/>
    <w:tmpl w:val="6728CEC6"/>
    <w:lvl w:ilvl="0" w:tplc="A47A6782">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99664A"/>
    <w:multiLevelType w:val="hybridMultilevel"/>
    <w:tmpl w:val="D1FC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456DC"/>
    <w:multiLevelType w:val="hybridMultilevel"/>
    <w:tmpl w:val="E88CD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AE11B7"/>
    <w:multiLevelType w:val="hybridMultilevel"/>
    <w:tmpl w:val="B5C26D2C"/>
    <w:lvl w:ilvl="0" w:tplc="E44CC4BE">
      <w:start w:val="1"/>
      <w:numFmt w:val="decimal"/>
      <w:lvlText w:val="5.%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3D6A8F"/>
    <w:multiLevelType w:val="hybridMultilevel"/>
    <w:tmpl w:val="6900B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E05B54"/>
    <w:multiLevelType w:val="hybridMultilevel"/>
    <w:tmpl w:val="B6986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141F4A"/>
    <w:multiLevelType w:val="hybridMultilevel"/>
    <w:tmpl w:val="AC0A65B8"/>
    <w:lvl w:ilvl="0" w:tplc="A0AC83AC">
      <w:start w:val="1"/>
      <w:numFmt w:val="decimal"/>
      <w:pStyle w:val="heading10"/>
      <w:lvlText w:val="1.%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500EC1"/>
    <w:multiLevelType w:val="hybridMultilevel"/>
    <w:tmpl w:val="9594B2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734CFD"/>
    <w:multiLevelType w:val="multilevel"/>
    <w:tmpl w:val="A56A6E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E65E5"/>
    <w:multiLevelType w:val="hybridMultilevel"/>
    <w:tmpl w:val="B414DF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E46D76"/>
    <w:multiLevelType w:val="multilevel"/>
    <w:tmpl w:val="0A862C4C"/>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DA17ADA"/>
    <w:multiLevelType w:val="multilevel"/>
    <w:tmpl w:val="834ECE24"/>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2" w15:restartNumberingAfterBreak="0">
    <w:nsid w:val="46364988"/>
    <w:multiLevelType w:val="multilevel"/>
    <w:tmpl w:val="34D88A0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Letter"/>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3" w15:restartNumberingAfterBreak="0">
    <w:nsid w:val="48971F9F"/>
    <w:multiLevelType w:val="hybridMultilevel"/>
    <w:tmpl w:val="10169ED0"/>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BC1CAC"/>
    <w:multiLevelType w:val="hybridMultilevel"/>
    <w:tmpl w:val="4BCEB6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A3C0330"/>
    <w:multiLevelType w:val="hybridMultilevel"/>
    <w:tmpl w:val="11E85CB2"/>
    <w:lvl w:ilvl="0" w:tplc="3C0C09A8">
      <w:start w:val="1"/>
      <w:numFmt w:val="decimal"/>
      <w:lvlText w:val="3.%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7F3A37"/>
    <w:multiLevelType w:val="hybridMultilevel"/>
    <w:tmpl w:val="06E029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2290D0B"/>
    <w:multiLevelType w:val="hybridMultilevel"/>
    <w:tmpl w:val="36884894"/>
    <w:lvl w:ilvl="0" w:tplc="B524C936">
      <w:start w:val="2"/>
      <w:numFmt w:val="decimal"/>
      <w:lvlText w:val="%1.0"/>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FF2B86"/>
    <w:multiLevelType w:val="hybridMultilevel"/>
    <w:tmpl w:val="D8828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6D0595"/>
    <w:multiLevelType w:val="hybridMultilevel"/>
    <w:tmpl w:val="CA7C8E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8303419"/>
    <w:multiLevelType w:val="hybridMultilevel"/>
    <w:tmpl w:val="AAC838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383A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6ECD0F23"/>
    <w:multiLevelType w:val="hybridMultilevel"/>
    <w:tmpl w:val="7300358C"/>
    <w:lvl w:ilvl="0" w:tplc="A510D510">
      <w:start w:val="1"/>
      <w:numFmt w:val="decimal"/>
      <w:lvlText w:val="%1.0"/>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F600108"/>
    <w:multiLevelType w:val="multilevel"/>
    <w:tmpl w:val="87F2F698"/>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0A11E42"/>
    <w:multiLevelType w:val="hybridMultilevel"/>
    <w:tmpl w:val="28281512"/>
    <w:lvl w:ilvl="0" w:tplc="3C3A0E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90D35AF"/>
    <w:multiLevelType w:val="hybridMultilevel"/>
    <w:tmpl w:val="6D8627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21"/>
  </w:num>
  <w:num w:numId="3">
    <w:abstractNumId w:val="22"/>
  </w:num>
  <w:num w:numId="4">
    <w:abstractNumId w:val="17"/>
  </w:num>
  <w:num w:numId="5">
    <w:abstractNumId w:val="6"/>
  </w:num>
  <w:num w:numId="6">
    <w:abstractNumId w:val="3"/>
  </w:num>
  <w:num w:numId="7">
    <w:abstractNumId w:val="15"/>
  </w:num>
  <w:num w:numId="8">
    <w:abstractNumId w:val="13"/>
  </w:num>
  <w:num w:numId="9">
    <w:abstractNumId w:val="1"/>
  </w:num>
  <w:num w:numId="10">
    <w:abstractNumId w:val="9"/>
  </w:num>
  <w:num w:numId="11">
    <w:abstractNumId w:val="11"/>
  </w:num>
  <w:num w:numId="12">
    <w:abstractNumId w:val="18"/>
  </w:num>
  <w:num w:numId="13">
    <w:abstractNumId w:val="16"/>
  </w:num>
  <w:num w:numId="14">
    <w:abstractNumId w:val="12"/>
  </w:num>
  <w:num w:numId="15">
    <w:abstractNumId w:val="10"/>
  </w:num>
  <w:num w:numId="16">
    <w:abstractNumId w:val="4"/>
  </w:num>
  <w:num w:numId="17">
    <w:abstractNumId w:val="23"/>
  </w:num>
  <w:num w:numId="18">
    <w:abstractNumId w:val="25"/>
  </w:num>
  <w:num w:numId="19">
    <w:abstractNumId w:val="19"/>
  </w:num>
  <w:num w:numId="20">
    <w:abstractNumId w:val="8"/>
  </w:num>
  <w:num w:numId="21">
    <w:abstractNumId w:val="2"/>
  </w:num>
  <w:num w:numId="22">
    <w:abstractNumId w:val="20"/>
  </w:num>
  <w:num w:numId="23">
    <w:abstractNumId w:val="24"/>
  </w:num>
  <w:num w:numId="24">
    <w:abstractNumId w:val="14"/>
  </w:num>
  <w:num w:numId="25">
    <w:abstractNumId w:val="0"/>
  </w:num>
  <w:num w:numId="26">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BE0"/>
    <w:rsid w:val="00000914"/>
    <w:rsid w:val="00004262"/>
    <w:rsid w:val="00013456"/>
    <w:rsid w:val="0001554A"/>
    <w:rsid w:val="00015AFB"/>
    <w:rsid w:val="0002561B"/>
    <w:rsid w:val="0002687D"/>
    <w:rsid w:val="00031320"/>
    <w:rsid w:val="00031627"/>
    <w:rsid w:val="00031FEC"/>
    <w:rsid w:val="0003533C"/>
    <w:rsid w:val="00037519"/>
    <w:rsid w:val="00040C5E"/>
    <w:rsid w:val="000541B0"/>
    <w:rsid w:val="00055DDE"/>
    <w:rsid w:val="00055E16"/>
    <w:rsid w:val="00060363"/>
    <w:rsid w:val="00060806"/>
    <w:rsid w:val="000610D4"/>
    <w:rsid w:val="00063085"/>
    <w:rsid w:val="000647CC"/>
    <w:rsid w:val="00070C3F"/>
    <w:rsid w:val="000749D4"/>
    <w:rsid w:val="000778E6"/>
    <w:rsid w:val="000833F9"/>
    <w:rsid w:val="00087673"/>
    <w:rsid w:val="0009066E"/>
    <w:rsid w:val="00092CC3"/>
    <w:rsid w:val="000A22BF"/>
    <w:rsid w:val="000A6162"/>
    <w:rsid w:val="000A68AA"/>
    <w:rsid w:val="000A75B6"/>
    <w:rsid w:val="000B2583"/>
    <w:rsid w:val="000B3740"/>
    <w:rsid w:val="000B5CEB"/>
    <w:rsid w:val="000C0B33"/>
    <w:rsid w:val="000C3F88"/>
    <w:rsid w:val="000C48CC"/>
    <w:rsid w:val="000D04CB"/>
    <w:rsid w:val="000D5E28"/>
    <w:rsid w:val="000E155E"/>
    <w:rsid w:val="000E3BDF"/>
    <w:rsid w:val="000F7AEC"/>
    <w:rsid w:val="0010341C"/>
    <w:rsid w:val="00104885"/>
    <w:rsid w:val="00104C40"/>
    <w:rsid w:val="00106085"/>
    <w:rsid w:val="0011535A"/>
    <w:rsid w:val="00125154"/>
    <w:rsid w:val="0012753E"/>
    <w:rsid w:val="00133252"/>
    <w:rsid w:val="001412F3"/>
    <w:rsid w:val="00144BB5"/>
    <w:rsid w:val="00145A67"/>
    <w:rsid w:val="00146984"/>
    <w:rsid w:val="001516FE"/>
    <w:rsid w:val="00153089"/>
    <w:rsid w:val="001546E7"/>
    <w:rsid w:val="0015615F"/>
    <w:rsid w:val="00157C0C"/>
    <w:rsid w:val="00163799"/>
    <w:rsid w:val="0018084C"/>
    <w:rsid w:val="00182012"/>
    <w:rsid w:val="00183A09"/>
    <w:rsid w:val="00184977"/>
    <w:rsid w:val="001902EF"/>
    <w:rsid w:val="0019147B"/>
    <w:rsid w:val="001A580B"/>
    <w:rsid w:val="001A725B"/>
    <w:rsid w:val="001B41EF"/>
    <w:rsid w:val="001B7DF9"/>
    <w:rsid w:val="001C49AD"/>
    <w:rsid w:val="001C624F"/>
    <w:rsid w:val="001C75D1"/>
    <w:rsid w:val="001D100A"/>
    <w:rsid w:val="001D3E77"/>
    <w:rsid w:val="001D3FB0"/>
    <w:rsid w:val="001D626E"/>
    <w:rsid w:val="001E171A"/>
    <w:rsid w:val="001E7C9A"/>
    <w:rsid w:val="001F050C"/>
    <w:rsid w:val="001F0E13"/>
    <w:rsid w:val="001F2751"/>
    <w:rsid w:val="001F2DEF"/>
    <w:rsid w:val="001F5D46"/>
    <w:rsid w:val="00202425"/>
    <w:rsid w:val="002039D9"/>
    <w:rsid w:val="0021004F"/>
    <w:rsid w:val="0021189D"/>
    <w:rsid w:val="002119EB"/>
    <w:rsid w:val="00215DA0"/>
    <w:rsid w:val="002168B6"/>
    <w:rsid w:val="00216B20"/>
    <w:rsid w:val="0022083A"/>
    <w:rsid w:val="00225B9F"/>
    <w:rsid w:val="00232613"/>
    <w:rsid w:val="00232A0E"/>
    <w:rsid w:val="00232DCD"/>
    <w:rsid w:val="0023637A"/>
    <w:rsid w:val="00243010"/>
    <w:rsid w:val="00247902"/>
    <w:rsid w:val="00252747"/>
    <w:rsid w:val="0025453D"/>
    <w:rsid w:val="002668DE"/>
    <w:rsid w:val="00271458"/>
    <w:rsid w:val="00272ACF"/>
    <w:rsid w:val="0028545F"/>
    <w:rsid w:val="0028683D"/>
    <w:rsid w:val="002A550F"/>
    <w:rsid w:val="002A766D"/>
    <w:rsid w:val="002A77A1"/>
    <w:rsid w:val="002B52BD"/>
    <w:rsid w:val="002C0476"/>
    <w:rsid w:val="002C407A"/>
    <w:rsid w:val="002C5066"/>
    <w:rsid w:val="002C51F4"/>
    <w:rsid w:val="002F1462"/>
    <w:rsid w:val="002F6A27"/>
    <w:rsid w:val="00303AF5"/>
    <w:rsid w:val="00303E41"/>
    <w:rsid w:val="00305998"/>
    <w:rsid w:val="00310B7D"/>
    <w:rsid w:val="0031162F"/>
    <w:rsid w:val="003121AA"/>
    <w:rsid w:val="00314C90"/>
    <w:rsid w:val="00321EDD"/>
    <w:rsid w:val="003257DF"/>
    <w:rsid w:val="00327C04"/>
    <w:rsid w:val="00332517"/>
    <w:rsid w:val="003333C1"/>
    <w:rsid w:val="00336004"/>
    <w:rsid w:val="00336DCD"/>
    <w:rsid w:val="00336F9A"/>
    <w:rsid w:val="00342AB0"/>
    <w:rsid w:val="0034314A"/>
    <w:rsid w:val="00346759"/>
    <w:rsid w:val="00361BAB"/>
    <w:rsid w:val="00364191"/>
    <w:rsid w:val="00367D5C"/>
    <w:rsid w:val="00370FAC"/>
    <w:rsid w:val="003711A8"/>
    <w:rsid w:val="00372BD0"/>
    <w:rsid w:val="003856D4"/>
    <w:rsid w:val="00386515"/>
    <w:rsid w:val="00390A77"/>
    <w:rsid w:val="003915C4"/>
    <w:rsid w:val="003B3325"/>
    <w:rsid w:val="003B6976"/>
    <w:rsid w:val="003B69D3"/>
    <w:rsid w:val="003C00F2"/>
    <w:rsid w:val="003C19EE"/>
    <w:rsid w:val="003C1C85"/>
    <w:rsid w:val="003C2B9A"/>
    <w:rsid w:val="003C6587"/>
    <w:rsid w:val="003E5A04"/>
    <w:rsid w:val="003F09DD"/>
    <w:rsid w:val="003F160A"/>
    <w:rsid w:val="003F3820"/>
    <w:rsid w:val="003F4265"/>
    <w:rsid w:val="004060D4"/>
    <w:rsid w:val="004064D3"/>
    <w:rsid w:val="00423C6F"/>
    <w:rsid w:val="00427880"/>
    <w:rsid w:val="00430EDC"/>
    <w:rsid w:val="004310CE"/>
    <w:rsid w:val="00433210"/>
    <w:rsid w:val="0043345C"/>
    <w:rsid w:val="00441F1F"/>
    <w:rsid w:val="00444D21"/>
    <w:rsid w:val="0045059E"/>
    <w:rsid w:val="00451C77"/>
    <w:rsid w:val="004551C6"/>
    <w:rsid w:val="004803D4"/>
    <w:rsid w:val="004810D7"/>
    <w:rsid w:val="004816D6"/>
    <w:rsid w:val="0049604F"/>
    <w:rsid w:val="00497C03"/>
    <w:rsid w:val="00497CE2"/>
    <w:rsid w:val="004A611E"/>
    <w:rsid w:val="004B3281"/>
    <w:rsid w:val="004B6A7E"/>
    <w:rsid w:val="004B7D05"/>
    <w:rsid w:val="004C394F"/>
    <w:rsid w:val="004C5590"/>
    <w:rsid w:val="004D06E1"/>
    <w:rsid w:val="004D69B8"/>
    <w:rsid w:val="004D7703"/>
    <w:rsid w:val="004E39C5"/>
    <w:rsid w:val="004F0CF7"/>
    <w:rsid w:val="004F7EC1"/>
    <w:rsid w:val="005001BD"/>
    <w:rsid w:val="005067E7"/>
    <w:rsid w:val="00506C64"/>
    <w:rsid w:val="0051676B"/>
    <w:rsid w:val="00523212"/>
    <w:rsid w:val="00523A42"/>
    <w:rsid w:val="00524F51"/>
    <w:rsid w:val="0053180E"/>
    <w:rsid w:val="0053382A"/>
    <w:rsid w:val="00550482"/>
    <w:rsid w:val="005614D6"/>
    <w:rsid w:val="005620B1"/>
    <w:rsid w:val="0056309A"/>
    <w:rsid w:val="005730BF"/>
    <w:rsid w:val="00585163"/>
    <w:rsid w:val="00585A5A"/>
    <w:rsid w:val="0058682E"/>
    <w:rsid w:val="00590FAD"/>
    <w:rsid w:val="005911FF"/>
    <w:rsid w:val="00592F23"/>
    <w:rsid w:val="00596E53"/>
    <w:rsid w:val="005A03E0"/>
    <w:rsid w:val="005A1575"/>
    <w:rsid w:val="005A18B6"/>
    <w:rsid w:val="005B583C"/>
    <w:rsid w:val="005C01F5"/>
    <w:rsid w:val="005C205A"/>
    <w:rsid w:val="005C54AD"/>
    <w:rsid w:val="005D6286"/>
    <w:rsid w:val="005E2D68"/>
    <w:rsid w:val="005E700A"/>
    <w:rsid w:val="005E78CF"/>
    <w:rsid w:val="005F2BC7"/>
    <w:rsid w:val="005F2F2B"/>
    <w:rsid w:val="005F5363"/>
    <w:rsid w:val="00600CFF"/>
    <w:rsid w:val="00604E95"/>
    <w:rsid w:val="00611A9F"/>
    <w:rsid w:val="006152D9"/>
    <w:rsid w:val="0062287F"/>
    <w:rsid w:val="006246EF"/>
    <w:rsid w:val="00626D7D"/>
    <w:rsid w:val="00631286"/>
    <w:rsid w:val="006313DE"/>
    <w:rsid w:val="00633538"/>
    <w:rsid w:val="00636C7D"/>
    <w:rsid w:val="00641777"/>
    <w:rsid w:val="00644E3F"/>
    <w:rsid w:val="00652A2D"/>
    <w:rsid w:val="00654189"/>
    <w:rsid w:val="00661687"/>
    <w:rsid w:val="006620F0"/>
    <w:rsid w:val="00664F39"/>
    <w:rsid w:val="00666FE6"/>
    <w:rsid w:val="0067155D"/>
    <w:rsid w:val="006718BC"/>
    <w:rsid w:val="00671E5C"/>
    <w:rsid w:val="006761FA"/>
    <w:rsid w:val="00683EE3"/>
    <w:rsid w:val="00684745"/>
    <w:rsid w:val="006852FF"/>
    <w:rsid w:val="00686D76"/>
    <w:rsid w:val="006B7356"/>
    <w:rsid w:val="006C2E88"/>
    <w:rsid w:val="006D3077"/>
    <w:rsid w:val="006D5EBE"/>
    <w:rsid w:val="006E4DA5"/>
    <w:rsid w:val="006E52DE"/>
    <w:rsid w:val="006F0EDB"/>
    <w:rsid w:val="006F1296"/>
    <w:rsid w:val="00700605"/>
    <w:rsid w:val="007046D6"/>
    <w:rsid w:val="007165B7"/>
    <w:rsid w:val="007231EA"/>
    <w:rsid w:val="0074051C"/>
    <w:rsid w:val="0074105F"/>
    <w:rsid w:val="0074291E"/>
    <w:rsid w:val="00745946"/>
    <w:rsid w:val="007528E5"/>
    <w:rsid w:val="007533C6"/>
    <w:rsid w:val="00762CAC"/>
    <w:rsid w:val="0076379B"/>
    <w:rsid w:val="00763C0E"/>
    <w:rsid w:val="007729EF"/>
    <w:rsid w:val="00773D4C"/>
    <w:rsid w:val="007801A0"/>
    <w:rsid w:val="00780373"/>
    <w:rsid w:val="00781108"/>
    <w:rsid w:val="00796C2A"/>
    <w:rsid w:val="00797DD4"/>
    <w:rsid w:val="007A0143"/>
    <w:rsid w:val="007A225B"/>
    <w:rsid w:val="007A2558"/>
    <w:rsid w:val="007A7E5C"/>
    <w:rsid w:val="007B2E90"/>
    <w:rsid w:val="007B3C85"/>
    <w:rsid w:val="007B5C4E"/>
    <w:rsid w:val="007B5D47"/>
    <w:rsid w:val="007B6629"/>
    <w:rsid w:val="007C334B"/>
    <w:rsid w:val="007D5B7F"/>
    <w:rsid w:val="007E026B"/>
    <w:rsid w:val="007E3AB6"/>
    <w:rsid w:val="007F56D4"/>
    <w:rsid w:val="00810B12"/>
    <w:rsid w:val="00811F31"/>
    <w:rsid w:val="00814A37"/>
    <w:rsid w:val="00816CBF"/>
    <w:rsid w:val="008213A4"/>
    <w:rsid w:val="00822C33"/>
    <w:rsid w:val="00824701"/>
    <w:rsid w:val="00827C38"/>
    <w:rsid w:val="00831A5E"/>
    <w:rsid w:val="0083213A"/>
    <w:rsid w:val="00834A93"/>
    <w:rsid w:val="00840AF3"/>
    <w:rsid w:val="00841BE8"/>
    <w:rsid w:val="00845EEB"/>
    <w:rsid w:val="00851790"/>
    <w:rsid w:val="00853857"/>
    <w:rsid w:val="0086000D"/>
    <w:rsid w:val="00861870"/>
    <w:rsid w:val="00863EF9"/>
    <w:rsid w:val="008644D0"/>
    <w:rsid w:val="00870B13"/>
    <w:rsid w:val="00875296"/>
    <w:rsid w:val="00880DE7"/>
    <w:rsid w:val="008864EE"/>
    <w:rsid w:val="00890D2D"/>
    <w:rsid w:val="00895F63"/>
    <w:rsid w:val="008975E2"/>
    <w:rsid w:val="008A08C6"/>
    <w:rsid w:val="008A5442"/>
    <w:rsid w:val="008A5AFB"/>
    <w:rsid w:val="008A6748"/>
    <w:rsid w:val="008B1F4E"/>
    <w:rsid w:val="008B3C2C"/>
    <w:rsid w:val="008B3F61"/>
    <w:rsid w:val="008C51CB"/>
    <w:rsid w:val="008C7391"/>
    <w:rsid w:val="008D1910"/>
    <w:rsid w:val="008D6DD3"/>
    <w:rsid w:val="008D6FC9"/>
    <w:rsid w:val="008E6A28"/>
    <w:rsid w:val="008F2510"/>
    <w:rsid w:val="008F2866"/>
    <w:rsid w:val="008F48AA"/>
    <w:rsid w:val="008F4DEC"/>
    <w:rsid w:val="008F7B55"/>
    <w:rsid w:val="0090283D"/>
    <w:rsid w:val="009033F2"/>
    <w:rsid w:val="00904EAB"/>
    <w:rsid w:val="009134CE"/>
    <w:rsid w:val="00913EE9"/>
    <w:rsid w:val="009212B8"/>
    <w:rsid w:val="0092208D"/>
    <w:rsid w:val="009241F3"/>
    <w:rsid w:val="009255DA"/>
    <w:rsid w:val="00925C59"/>
    <w:rsid w:val="0092635D"/>
    <w:rsid w:val="00944F9B"/>
    <w:rsid w:val="00945C2C"/>
    <w:rsid w:val="00950047"/>
    <w:rsid w:val="009557C4"/>
    <w:rsid w:val="00956A94"/>
    <w:rsid w:val="00960AEB"/>
    <w:rsid w:val="009635C5"/>
    <w:rsid w:val="00965BEC"/>
    <w:rsid w:val="00967C76"/>
    <w:rsid w:val="00970A87"/>
    <w:rsid w:val="0097510D"/>
    <w:rsid w:val="00976700"/>
    <w:rsid w:val="00987770"/>
    <w:rsid w:val="00993500"/>
    <w:rsid w:val="009937BE"/>
    <w:rsid w:val="00995CF6"/>
    <w:rsid w:val="009A3343"/>
    <w:rsid w:val="009A6045"/>
    <w:rsid w:val="009A6F7B"/>
    <w:rsid w:val="009A7FC3"/>
    <w:rsid w:val="009B1032"/>
    <w:rsid w:val="009B3807"/>
    <w:rsid w:val="009B722E"/>
    <w:rsid w:val="009B72E8"/>
    <w:rsid w:val="009C067E"/>
    <w:rsid w:val="009C074D"/>
    <w:rsid w:val="009C33F1"/>
    <w:rsid w:val="009C6455"/>
    <w:rsid w:val="009D001A"/>
    <w:rsid w:val="009D0288"/>
    <w:rsid w:val="009D1C79"/>
    <w:rsid w:val="009D1F9B"/>
    <w:rsid w:val="009D3A6D"/>
    <w:rsid w:val="009D4187"/>
    <w:rsid w:val="00A01CEA"/>
    <w:rsid w:val="00A03FB4"/>
    <w:rsid w:val="00A109A6"/>
    <w:rsid w:val="00A12DEE"/>
    <w:rsid w:val="00A16663"/>
    <w:rsid w:val="00A2337D"/>
    <w:rsid w:val="00A2689A"/>
    <w:rsid w:val="00A304C6"/>
    <w:rsid w:val="00A31A94"/>
    <w:rsid w:val="00A324C3"/>
    <w:rsid w:val="00A32788"/>
    <w:rsid w:val="00A32D23"/>
    <w:rsid w:val="00A33654"/>
    <w:rsid w:val="00A33F3C"/>
    <w:rsid w:val="00A40A17"/>
    <w:rsid w:val="00A413E4"/>
    <w:rsid w:val="00A42664"/>
    <w:rsid w:val="00A43E58"/>
    <w:rsid w:val="00A4467E"/>
    <w:rsid w:val="00A47BA7"/>
    <w:rsid w:val="00A55C4C"/>
    <w:rsid w:val="00A55CAD"/>
    <w:rsid w:val="00A62EF5"/>
    <w:rsid w:val="00A63779"/>
    <w:rsid w:val="00A63D37"/>
    <w:rsid w:val="00A64662"/>
    <w:rsid w:val="00A66267"/>
    <w:rsid w:val="00A67457"/>
    <w:rsid w:val="00A82627"/>
    <w:rsid w:val="00A845FB"/>
    <w:rsid w:val="00A8478B"/>
    <w:rsid w:val="00A8528C"/>
    <w:rsid w:val="00A870EC"/>
    <w:rsid w:val="00A90467"/>
    <w:rsid w:val="00A92BFE"/>
    <w:rsid w:val="00A966D1"/>
    <w:rsid w:val="00A96D88"/>
    <w:rsid w:val="00A96F47"/>
    <w:rsid w:val="00AA2EE1"/>
    <w:rsid w:val="00AA3136"/>
    <w:rsid w:val="00AA3802"/>
    <w:rsid w:val="00AB16AB"/>
    <w:rsid w:val="00AB677C"/>
    <w:rsid w:val="00AC1B2B"/>
    <w:rsid w:val="00AC1C06"/>
    <w:rsid w:val="00AC3838"/>
    <w:rsid w:val="00AC3F68"/>
    <w:rsid w:val="00AC4EC9"/>
    <w:rsid w:val="00AC6D47"/>
    <w:rsid w:val="00AD1BB0"/>
    <w:rsid w:val="00AE0824"/>
    <w:rsid w:val="00AE32BD"/>
    <w:rsid w:val="00AE6803"/>
    <w:rsid w:val="00AF38E7"/>
    <w:rsid w:val="00AF7778"/>
    <w:rsid w:val="00B028FB"/>
    <w:rsid w:val="00B031D2"/>
    <w:rsid w:val="00B04762"/>
    <w:rsid w:val="00B04856"/>
    <w:rsid w:val="00B06C87"/>
    <w:rsid w:val="00B07BE0"/>
    <w:rsid w:val="00B15E1E"/>
    <w:rsid w:val="00B22422"/>
    <w:rsid w:val="00B23B12"/>
    <w:rsid w:val="00B277C6"/>
    <w:rsid w:val="00B27D4C"/>
    <w:rsid w:val="00B36FED"/>
    <w:rsid w:val="00B37A40"/>
    <w:rsid w:val="00B40E3F"/>
    <w:rsid w:val="00B410A8"/>
    <w:rsid w:val="00B43466"/>
    <w:rsid w:val="00B434F0"/>
    <w:rsid w:val="00B445F7"/>
    <w:rsid w:val="00B45B0A"/>
    <w:rsid w:val="00B5397F"/>
    <w:rsid w:val="00B56F1B"/>
    <w:rsid w:val="00B6219D"/>
    <w:rsid w:val="00B6267C"/>
    <w:rsid w:val="00B654D2"/>
    <w:rsid w:val="00B67640"/>
    <w:rsid w:val="00B700F6"/>
    <w:rsid w:val="00B763FE"/>
    <w:rsid w:val="00B82C80"/>
    <w:rsid w:val="00B8432A"/>
    <w:rsid w:val="00B91D7B"/>
    <w:rsid w:val="00B92024"/>
    <w:rsid w:val="00B93335"/>
    <w:rsid w:val="00B94EDE"/>
    <w:rsid w:val="00B97C10"/>
    <w:rsid w:val="00BA0869"/>
    <w:rsid w:val="00BA5075"/>
    <w:rsid w:val="00BB017E"/>
    <w:rsid w:val="00BB48F2"/>
    <w:rsid w:val="00BB66B8"/>
    <w:rsid w:val="00BB6B2F"/>
    <w:rsid w:val="00BB719F"/>
    <w:rsid w:val="00BC5D11"/>
    <w:rsid w:val="00BD33AF"/>
    <w:rsid w:val="00BD734B"/>
    <w:rsid w:val="00BD7C79"/>
    <w:rsid w:val="00BF06DF"/>
    <w:rsid w:val="00BF3027"/>
    <w:rsid w:val="00BF4DB1"/>
    <w:rsid w:val="00BF6006"/>
    <w:rsid w:val="00BF69E0"/>
    <w:rsid w:val="00C02C98"/>
    <w:rsid w:val="00C04CE7"/>
    <w:rsid w:val="00C11A21"/>
    <w:rsid w:val="00C1405C"/>
    <w:rsid w:val="00C14C85"/>
    <w:rsid w:val="00C175B7"/>
    <w:rsid w:val="00C21A81"/>
    <w:rsid w:val="00C2342A"/>
    <w:rsid w:val="00C249F1"/>
    <w:rsid w:val="00C2696A"/>
    <w:rsid w:val="00C27CB4"/>
    <w:rsid w:val="00C3136E"/>
    <w:rsid w:val="00C33617"/>
    <w:rsid w:val="00C445F2"/>
    <w:rsid w:val="00C54C68"/>
    <w:rsid w:val="00C75A4C"/>
    <w:rsid w:val="00C75B1E"/>
    <w:rsid w:val="00C81899"/>
    <w:rsid w:val="00C83F50"/>
    <w:rsid w:val="00C84F0C"/>
    <w:rsid w:val="00C94BB0"/>
    <w:rsid w:val="00CA13FE"/>
    <w:rsid w:val="00CA4E09"/>
    <w:rsid w:val="00CB0573"/>
    <w:rsid w:val="00CB2A6D"/>
    <w:rsid w:val="00CB7669"/>
    <w:rsid w:val="00CD0F45"/>
    <w:rsid w:val="00CD4701"/>
    <w:rsid w:val="00CE33D5"/>
    <w:rsid w:val="00CF3775"/>
    <w:rsid w:val="00CF53C9"/>
    <w:rsid w:val="00CF7092"/>
    <w:rsid w:val="00D0052C"/>
    <w:rsid w:val="00D005FA"/>
    <w:rsid w:val="00D008E7"/>
    <w:rsid w:val="00D04600"/>
    <w:rsid w:val="00D066A0"/>
    <w:rsid w:val="00D078D5"/>
    <w:rsid w:val="00D103A3"/>
    <w:rsid w:val="00D10C17"/>
    <w:rsid w:val="00D124E4"/>
    <w:rsid w:val="00D242EF"/>
    <w:rsid w:val="00D251A7"/>
    <w:rsid w:val="00D34FEC"/>
    <w:rsid w:val="00D4422E"/>
    <w:rsid w:val="00D54DBB"/>
    <w:rsid w:val="00D62159"/>
    <w:rsid w:val="00D62694"/>
    <w:rsid w:val="00D62AC2"/>
    <w:rsid w:val="00D66852"/>
    <w:rsid w:val="00D734C6"/>
    <w:rsid w:val="00D74EC9"/>
    <w:rsid w:val="00D7500D"/>
    <w:rsid w:val="00D77A7E"/>
    <w:rsid w:val="00D91C46"/>
    <w:rsid w:val="00D9324A"/>
    <w:rsid w:val="00D966B9"/>
    <w:rsid w:val="00D9676B"/>
    <w:rsid w:val="00DA05B6"/>
    <w:rsid w:val="00DA5C6F"/>
    <w:rsid w:val="00DB14F2"/>
    <w:rsid w:val="00DB598D"/>
    <w:rsid w:val="00DB6C6A"/>
    <w:rsid w:val="00DC3708"/>
    <w:rsid w:val="00DC45D1"/>
    <w:rsid w:val="00DC5219"/>
    <w:rsid w:val="00DD162C"/>
    <w:rsid w:val="00DD7D66"/>
    <w:rsid w:val="00DE66ED"/>
    <w:rsid w:val="00DF02E9"/>
    <w:rsid w:val="00DF207D"/>
    <w:rsid w:val="00DF31B1"/>
    <w:rsid w:val="00DF3592"/>
    <w:rsid w:val="00DF429B"/>
    <w:rsid w:val="00E00906"/>
    <w:rsid w:val="00E05DEA"/>
    <w:rsid w:val="00E10B7D"/>
    <w:rsid w:val="00E1132E"/>
    <w:rsid w:val="00E23B1B"/>
    <w:rsid w:val="00E34767"/>
    <w:rsid w:val="00E36C3D"/>
    <w:rsid w:val="00E37263"/>
    <w:rsid w:val="00E41F47"/>
    <w:rsid w:val="00E45E4A"/>
    <w:rsid w:val="00E51F3F"/>
    <w:rsid w:val="00E545D7"/>
    <w:rsid w:val="00E6575B"/>
    <w:rsid w:val="00E65915"/>
    <w:rsid w:val="00E65E81"/>
    <w:rsid w:val="00E67885"/>
    <w:rsid w:val="00E71296"/>
    <w:rsid w:val="00E726E9"/>
    <w:rsid w:val="00E76C05"/>
    <w:rsid w:val="00E80E50"/>
    <w:rsid w:val="00E913A6"/>
    <w:rsid w:val="00E92032"/>
    <w:rsid w:val="00E95915"/>
    <w:rsid w:val="00EA0680"/>
    <w:rsid w:val="00EA16BD"/>
    <w:rsid w:val="00EA1E8E"/>
    <w:rsid w:val="00EA2C0F"/>
    <w:rsid w:val="00EA6119"/>
    <w:rsid w:val="00EA7139"/>
    <w:rsid w:val="00EB076D"/>
    <w:rsid w:val="00EB095F"/>
    <w:rsid w:val="00EB4AF0"/>
    <w:rsid w:val="00EB5AB0"/>
    <w:rsid w:val="00EC1619"/>
    <w:rsid w:val="00EC5B0C"/>
    <w:rsid w:val="00EC5BA4"/>
    <w:rsid w:val="00ED0698"/>
    <w:rsid w:val="00ED5804"/>
    <w:rsid w:val="00ED6A33"/>
    <w:rsid w:val="00ED6DBE"/>
    <w:rsid w:val="00EE1DE4"/>
    <w:rsid w:val="00EE21FE"/>
    <w:rsid w:val="00EE4A86"/>
    <w:rsid w:val="00EF03D8"/>
    <w:rsid w:val="00EF2864"/>
    <w:rsid w:val="00EF4DBB"/>
    <w:rsid w:val="00EF7342"/>
    <w:rsid w:val="00F01CCC"/>
    <w:rsid w:val="00F06792"/>
    <w:rsid w:val="00F079A2"/>
    <w:rsid w:val="00F1088A"/>
    <w:rsid w:val="00F12A31"/>
    <w:rsid w:val="00F13E25"/>
    <w:rsid w:val="00F15B36"/>
    <w:rsid w:val="00F206CA"/>
    <w:rsid w:val="00F23DFD"/>
    <w:rsid w:val="00F24A60"/>
    <w:rsid w:val="00F258A2"/>
    <w:rsid w:val="00F31739"/>
    <w:rsid w:val="00F3316B"/>
    <w:rsid w:val="00F36B9B"/>
    <w:rsid w:val="00F41CE7"/>
    <w:rsid w:val="00F46437"/>
    <w:rsid w:val="00F515D0"/>
    <w:rsid w:val="00F526AE"/>
    <w:rsid w:val="00F52952"/>
    <w:rsid w:val="00F538B5"/>
    <w:rsid w:val="00F56ACF"/>
    <w:rsid w:val="00F56D84"/>
    <w:rsid w:val="00F60763"/>
    <w:rsid w:val="00F6261C"/>
    <w:rsid w:val="00F73627"/>
    <w:rsid w:val="00F7438E"/>
    <w:rsid w:val="00F819F1"/>
    <w:rsid w:val="00F8247C"/>
    <w:rsid w:val="00F85E33"/>
    <w:rsid w:val="00F946AB"/>
    <w:rsid w:val="00FA0E08"/>
    <w:rsid w:val="00FA4917"/>
    <w:rsid w:val="00FA5403"/>
    <w:rsid w:val="00FA5C0F"/>
    <w:rsid w:val="00FA701E"/>
    <w:rsid w:val="00FA7AD4"/>
    <w:rsid w:val="00FB3F00"/>
    <w:rsid w:val="00FB7F2F"/>
    <w:rsid w:val="00FC08AE"/>
    <w:rsid w:val="00FC6F8D"/>
    <w:rsid w:val="00FD05FC"/>
    <w:rsid w:val="00FD2DDC"/>
    <w:rsid w:val="00FD74AC"/>
    <w:rsid w:val="00FE13AF"/>
    <w:rsid w:val="00FE3D1F"/>
    <w:rsid w:val="00FF2836"/>
    <w:rsid w:val="01BF3479"/>
    <w:rsid w:val="0348A9EB"/>
    <w:rsid w:val="1345A558"/>
    <w:rsid w:val="26DF1F69"/>
    <w:rsid w:val="287AEFCA"/>
    <w:rsid w:val="3158AEBF"/>
    <w:rsid w:val="32B0B721"/>
    <w:rsid w:val="3EE72CBB"/>
    <w:rsid w:val="4968A997"/>
    <w:rsid w:val="56472C9F"/>
    <w:rsid w:val="67E7E5F3"/>
    <w:rsid w:val="78D3477E"/>
    <w:rsid w:val="7DC53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0A22988"/>
  <w14:defaultImageDpi w14:val="0"/>
  <w15:docId w15:val="{7ECA0163-40F5-4727-86BF-C009607EB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790"/>
    <w:rPr>
      <w:sz w:val="24"/>
      <w:szCs w:val="24"/>
    </w:rPr>
  </w:style>
  <w:style w:type="paragraph" w:styleId="Heading1">
    <w:name w:val="heading 1"/>
    <w:basedOn w:val="Normal"/>
    <w:next w:val="Normal"/>
    <w:link w:val="Heading1Char"/>
    <w:uiPriority w:val="9"/>
    <w:qFormat/>
    <w:rsid w:val="00A43E58"/>
    <w:pPr>
      <w:keepNext/>
      <w:keepLines/>
      <w:spacing w:before="240"/>
      <w:outlineLvl w:val="0"/>
    </w:pPr>
    <w:rPr>
      <w:rFonts w:ascii="Arial" w:hAnsi="Arial"/>
      <w:b/>
      <w:sz w:val="28"/>
      <w:szCs w:val="32"/>
      <w:u w:val="single"/>
    </w:rPr>
  </w:style>
  <w:style w:type="paragraph" w:styleId="Heading2">
    <w:name w:val="heading 2"/>
    <w:basedOn w:val="Normal"/>
    <w:next w:val="Normal"/>
    <w:link w:val="Heading2Char"/>
    <w:uiPriority w:val="9"/>
    <w:unhideWhenUsed/>
    <w:qFormat/>
    <w:rsid w:val="00773D4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7500D"/>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3856D4"/>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83F50"/>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43E58"/>
    <w:rPr>
      <w:rFonts w:ascii="Arial" w:hAnsi="Arial"/>
      <w:b/>
      <w:sz w:val="28"/>
      <w:szCs w:val="32"/>
      <w:u w:val="single"/>
    </w:rPr>
  </w:style>
  <w:style w:type="paragraph" w:customStyle="1" w:styleId="Default">
    <w:name w:val="Default"/>
    <w:pPr>
      <w:widowControl w:val="0"/>
      <w:autoSpaceDE w:val="0"/>
      <w:autoSpaceDN w:val="0"/>
      <w:adjustRightInd w:val="0"/>
    </w:pPr>
    <w:rPr>
      <w:color w:val="000000"/>
      <w:sz w:val="24"/>
      <w:szCs w:val="24"/>
    </w:rPr>
  </w:style>
  <w:style w:type="paragraph" w:customStyle="1" w:styleId="CM1">
    <w:name w:val="CM1"/>
    <w:basedOn w:val="Default"/>
    <w:next w:val="Default"/>
    <w:uiPriority w:val="99"/>
    <w:pPr>
      <w:spacing w:line="260" w:lineRule="atLeast"/>
    </w:pPr>
    <w:rPr>
      <w:color w:val="auto"/>
    </w:rPr>
  </w:style>
  <w:style w:type="paragraph" w:customStyle="1" w:styleId="CM13">
    <w:name w:val="CM13"/>
    <w:basedOn w:val="Default"/>
    <w:next w:val="Default"/>
    <w:uiPriority w:val="99"/>
    <w:pPr>
      <w:spacing w:after="260"/>
    </w:pPr>
    <w:rPr>
      <w:color w:val="auto"/>
    </w:rPr>
  </w:style>
  <w:style w:type="paragraph" w:customStyle="1" w:styleId="CM2">
    <w:name w:val="CM2"/>
    <w:basedOn w:val="Default"/>
    <w:next w:val="Default"/>
    <w:uiPriority w:val="99"/>
    <w:pPr>
      <w:spacing w:line="260" w:lineRule="atLeast"/>
    </w:pPr>
    <w:rPr>
      <w:color w:val="auto"/>
    </w:rPr>
  </w:style>
  <w:style w:type="paragraph" w:customStyle="1" w:styleId="CM3">
    <w:name w:val="CM3"/>
    <w:basedOn w:val="Default"/>
    <w:next w:val="Default"/>
    <w:uiPriority w:val="99"/>
    <w:pPr>
      <w:spacing w:line="260" w:lineRule="atLeast"/>
    </w:pPr>
    <w:rPr>
      <w:color w:val="auto"/>
    </w:rPr>
  </w:style>
  <w:style w:type="paragraph" w:customStyle="1" w:styleId="CM4">
    <w:name w:val="CM4"/>
    <w:basedOn w:val="Default"/>
    <w:next w:val="Default"/>
    <w:uiPriority w:val="99"/>
    <w:pPr>
      <w:spacing w:line="260" w:lineRule="atLeast"/>
    </w:pPr>
    <w:rPr>
      <w:color w:val="auto"/>
    </w:rPr>
  </w:style>
  <w:style w:type="paragraph" w:customStyle="1" w:styleId="CM5">
    <w:name w:val="CM5"/>
    <w:basedOn w:val="Default"/>
    <w:next w:val="Default"/>
    <w:uiPriority w:val="99"/>
    <w:pPr>
      <w:spacing w:line="260" w:lineRule="atLeast"/>
    </w:pPr>
    <w:rPr>
      <w:color w:val="auto"/>
    </w:rPr>
  </w:style>
  <w:style w:type="paragraph" w:customStyle="1" w:styleId="CM6">
    <w:name w:val="CM6"/>
    <w:basedOn w:val="Default"/>
    <w:next w:val="Default"/>
    <w:uiPriority w:val="99"/>
    <w:pPr>
      <w:spacing w:line="260" w:lineRule="atLeast"/>
    </w:pPr>
    <w:rPr>
      <w:color w:val="auto"/>
    </w:rPr>
  </w:style>
  <w:style w:type="paragraph" w:customStyle="1" w:styleId="CM9">
    <w:name w:val="CM9"/>
    <w:basedOn w:val="Default"/>
    <w:next w:val="Default"/>
    <w:uiPriority w:val="99"/>
    <w:rPr>
      <w:color w:val="auto"/>
    </w:rPr>
  </w:style>
  <w:style w:type="paragraph" w:customStyle="1" w:styleId="CM11">
    <w:name w:val="CM11"/>
    <w:basedOn w:val="Default"/>
    <w:next w:val="Default"/>
    <w:uiPriority w:val="99"/>
    <w:pPr>
      <w:spacing w:line="260" w:lineRule="atLeast"/>
    </w:pPr>
    <w:rPr>
      <w:color w:val="auto"/>
    </w:rPr>
  </w:style>
  <w:style w:type="paragraph" w:customStyle="1" w:styleId="CM14">
    <w:name w:val="CM14"/>
    <w:basedOn w:val="Default"/>
    <w:next w:val="Default"/>
    <w:uiPriority w:val="99"/>
    <w:pPr>
      <w:spacing w:after="503"/>
    </w:pPr>
    <w:rPr>
      <w:color w:val="auto"/>
    </w:rPr>
  </w:style>
  <w:style w:type="paragraph" w:customStyle="1" w:styleId="CM12">
    <w:name w:val="CM12"/>
    <w:basedOn w:val="Default"/>
    <w:next w:val="Default"/>
    <w:uiPriority w:val="99"/>
    <w:pPr>
      <w:spacing w:line="720" w:lineRule="atLeast"/>
    </w:pPr>
    <w:rPr>
      <w:color w:val="auto"/>
    </w:rPr>
  </w:style>
  <w:style w:type="paragraph" w:styleId="Header">
    <w:name w:val="header"/>
    <w:basedOn w:val="Normal"/>
    <w:link w:val="HeaderChar"/>
    <w:rsid w:val="00E34767"/>
    <w:pPr>
      <w:tabs>
        <w:tab w:val="center" w:pos="4320"/>
        <w:tab w:val="right" w:pos="8640"/>
      </w:tabs>
    </w:pPr>
  </w:style>
  <w:style w:type="character" w:customStyle="1" w:styleId="HeaderChar">
    <w:name w:val="Header Char"/>
    <w:basedOn w:val="DefaultParagraphFont"/>
    <w:link w:val="Header"/>
    <w:uiPriority w:val="99"/>
    <w:locked/>
    <w:rPr>
      <w:rFonts w:cs="Times New Roman"/>
      <w:sz w:val="24"/>
    </w:rPr>
  </w:style>
  <w:style w:type="paragraph" w:styleId="Footer">
    <w:name w:val="footer"/>
    <w:basedOn w:val="Normal"/>
    <w:link w:val="FooterChar"/>
    <w:rsid w:val="00E34767"/>
    <w:pPr>
      <w:tabs>
        <w:tab w:val="center" w:pos="4320"/>
        <w:tab w:val="right" w:pos="8640"/>
      </w:tabs>
    </w:pPr>
  </w:style>
  <w:style w:type="character" w:customStyle="1" w:styleId="FooterChar">
    <w:name w:val="Footer Char"/>
    <w:basedOn w:val="DefaultParagraphFont"/>
    <w:link w:val="Footer"/>
    <w:locked/>
    <w:rPr>
      <w:rFonts w:cs="Times New Roman"/>
      <w:sz w:val="24"/>
    </w:rPr>
  </w:style>
  <w:style w:type="character" w:styleId="CommentReference">
    <w:name w:val="annotation reference"/>
    <w:basedOn w:val="DefaultParagraphFont"/>
    <w:uiPriority w:val="99"/>
    <w:semiHidden/>
    <w:unhideWhenUsed/>
    <w:rsid w:val="00B94EDE"/>
    <w:rPr>
      <w:rFonts w:cs="Times New Roman"/>
      <w:sz w:val="16"/>
    </w:rPr>
  </w:style>
  <w:style w:type="paragraph" w:styleId="CommentText">
    <w:name w:val="annotation text"/>
    <w:basedOn w:val="Normal"/>
    <w:link w:val="CommentTextChar"/>
    <w:uiPriority w:val="99"/>
    <w:semiHidden/>
    <w:unhideWhenUsed/>
    <w:rsid w:val="00B94EDE"/>
    <w:pPr>
      <w:spacing w:after="80"/>
    </w:pPr>
    <w:rPr>
      <w:rFonts w:ascii="Calibri" w:hAnsi="Calibri"/>
      <w:sz w:val="20"/>
      <w:szCs w:val="20"/>
    </w:rPr>
  </w:style>
  <w:style w:type="character" w:customStyle="1" w:styleId="CommentTextChar">
    <w:name w:val="Comment Text Char"/>
    <w:basedOn w:val="DefaultParagraphFont"/>
    <w:link w:val="CommentText"/>
    <w:uiPriority w:val="99"/>
    <w:semiHidden/>
    <w:locked/>
    <w:rsid w:val="00B94EDE"/>
    <w:rPr>
      <w:rFonts w:ascii="Calibri" w:hAnsi="Calibri" w:cs="Times New Roman"/>
      <w:sz w:val="20"/>
    </w:rPr>
  </w:style>
  <w:style w:type="paragraph" w:styleId="BalloonText">
    <w:name w:val="Balloon Text"/>
    <w:basedOn w:val="Normal"/>
    <w:link w:val="BalloonTextChar"/>
    <w:uiPriority w:val="99"/>
    <w:semiHidden/>
    <w:unhideWhenUsed/>
    <w:rsid w:val="00B94EDE"/>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94EDE"/>
    <w:rPr>
      <w:rFonts w:ascii="Segoe UI" w:hAnsi="Segoe UI" w:cs="Times New Roman"/>
      <w:sz w:val="18"/>
    </w:rPr>
  </w:style>
  <w:style w:type="character" w:styleId="Hyperlink">
    <w:name w:val="Hyperlink"/>
    <w:basedOn w:val="DefaultParagraphFont"/>
    <w:uiPriority w:val="99"/>
    <w:unhideWhenUsed/>
    <w:rsid w:val="0031162F"/>
    <w:rPr>
      <w:rFonts w:cs="Times New Roman"/>
      <w:color w:val="0563C1"/>
      <w:u w:val="single"/>
    </w:rPr>
  </w:style>
  <w:style w:type="paragraph" w:styleId="CommentSubject">
    <w:name w:val="annotation subject"/>
    <w:basedOn w:val="CommentText"/>
    <w:next w:val="CommentText"/>
    <w:link w:val="CommentSubjectChar"/>
    <w:uiPriority w:val="99"/>
    <w:semiHidden/>
    <w:unhideWhenUsed/>
    <w:rsid w:val="00AC1C06"/>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locked/>
    <w:rsid w:val="00AC1C06"/>
    <w:rPr>
      <w:rFonts w:ascii="Calibri" w:hAnsi="Calibri" w:cs="Times New Roman"/>
      <w:b/>
      <w:bCs/>
      <w:sz w:val="20"/>
      <w:szCs w:val="20"/>
    </w:rPr>
  </w:style>
  <w:style w:type="paragraph" w:styleId="ListParagraph">
    <w:name w:val="List Paragraph"/>
    <w:basedOn w:val="Normal"/>
    <w:link w:val="ListParagraphChar"/>
    <w:uiPriority w:val="34"/>
    <w:qFormat/>
    <w:rsid w:val="008644D0"/>
    <w:pPr>
      <w:ind w:left="720"/>
    </w:pPr>
  </w:style>
  <w:style w:type="character" w:styleId="FollowedHyperlink">
    <w:name w:val="FollowedHyperlink"/>
    <w:basedOn w:val="DefaultParagraphFont"/>
    <w:uiPriority w:val="99"/>
    <w:semiHidden/>
    <w:unhideWhenUsed/>
    <w:rsid w:val="00C175B7"/>
    <w:rPr>
      <w:color w:val="954F72" w:themeColor="followedHyperlink"/>
      <w:u w:val="single"/>
    </w:rPr>
  </w:style>
  <w:style w:type="paragraph" w:styleId="Revision">
    <w:name w:val="Revision"/>
    <w:hidden/>
    <w:uiPriority w:val="99"/>
    <w:semiHidden/>
    <w:rsid w:val="001A580B"/>
    <w:rPr>
      <w:sz w:val="24"/>
      <w:szCs w:val="24"/>
    </w:rPr>
  </w:style>
  <w:style w:type="paragraph" w:styleId="PlainText">
    <w:name w:val="Plain Text"/>
    <w:basedOn w:val="Normal"/>
    <w:link w:val="PlainTextChar"/>
    <w:unhideWhenUsed/>
    <w:rsid w:val="004B6A7E"/>
    <w:rPr>
      <w:rFonts w:ascii="Consolas" w:eastAsia="Calibri" w:hAnsi="Consolas"/>
      <w:sz w:val="21"/>
      <w:szCs w:val="21"/>
    </w:rPr>
  </w:style>
  <w:style w:type="character" w:customStyle="1" w:styleId="PlainTextChar">
    <w:name w:val="Plain Text Char"/>
    <w:basedOn w:val="DefaultParagraphFont"/>
    <w:link w:val="PlainText"/>
    <w:rsid w:val="004B6A7E"/>
    <w:rPr>
      <w:rFonts w:ascii="Consolas" w:eastAsia="Calibri" w:hAnsi="Consolas"/>
      <w:sz w:val="21"/>
      <w:szCs w:val="21"/>
    </w:rPr>
  </w:style>
  <w:style w:type="character" w:styleId="Emphasis">
    <w:name w:val="Emphasis"/>
    <w:basedOn w:val="DefaultParagraphFont"/>
    <w:uiPriority w:val="20"/>
    <w:qFormat/>
    <w:rsid w:val="00444D21"/>
    <w:rPr>
      <w:i/>
      <w:iCs/>
    </w:rPr>
  </w:style>
  <w:style w:type="character" w:customStyle="1" w:styleId="Heading5Char">
    <w:name w:val="Heading 5 Char"/>
    <w:basedOn w:val="DefaultParagraphFont"/>
    <w:link w:val="Heading5"/>
    <w:uiPriority w:val="9"/>
    <w:semiHidden/>
    <w:rsid w:val="00C83F50"/>
    <w:rPr>
      <w:rFonts w:asciiTheme="majorHAnsi" w:eastAsiaTheme="majorEastAsia" w:hAnsiTheme="majorHAnsi" w:cstheme="majorBidi"/>
      <w:color w:val="2E74B5" w:themeColor="accent1" w:themeShade="BF"/>
      <w:sz w:val="24"/>
      <w:szCs w:val="24"/>
    </w:rPr>
  </w:style>
  <w:style w:type="paragraph" w:styleId="BodyText">
    <w:name w:val="Body Text"/>
    <w:basedOn w:val="Normal"/>
    <w:link w:val="BodyTextChar"/>
    <w:uiPriority w:val="1"/>
    <w:qFormat/>
    <w:rsid w:val="0010341C"/>
    <w:pPr>
      <w:widowControl w:val="0"/>
      <w:ind w:left="1420"/>
    </w:pPr>
    <w:rPr>
      <w:rFonts w:ascii="Arial" w:eastAsia="Arial" w:hAnsi="Arial" w:cstheme="minorBidi"/>
      <w:sz w:val="19"/>
      <w:szCs w:val="19"/>
    </w:rPr>
  </w:style>
  <w:style w:type="character" w:customStyle="1" w:styleId="BodyTextChar">
    <w:name w:val="Body Text Char"/>
    <w:basedOn w:val="DefaultParagraphFont"/>
    <w:link w:val="BodyText"/>
    <w:uiPriority w:val="1"/>
    <w:rsid w:val="0010341C"/>
    <w:rPr>
      <w:rFonts w:ascii="Arial" w:eastAsia="Arial" w:hAnsi="Arial" w:cstheme="minorBidi"/>
      <w:sz w:val="19"/>
      <w:szCs w:val="19"/>
    </w:rPr>
  </w:style>
  <w:style w:type="table" w:styleId="TableGrid">
    <w:name w:val="Table Grid"/>
    <w:basedOn w:val="TableNormal"/>
    <w:uiPriority w:val="39"/>
    <w:rsid w:val="00210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B7D05"/>
    <w:pPr>
      <w:spacing w:line="259" w:lineRule="auto"/>
      <w:outlineLvl w:val="9"/>
    </w:pPr>
    <w:rPr>
      <w:rFonts w:asciiTheme="majorHAnsi" w:eastAsiaTheme="majorEastAsia" w:hAnsiTheme="majorHAnsi" w:cstheme="majorBidi"/>
      <w:color w:val="2E74B5" w:themeColor="accent1" w:themeShade="BF"/>
    </w:rPr>
  </w:style>
  <w:style w:type="paragraph" w:styleId="TOC1">
    <w:name w:val="toc 1"/>
    <w:basedOn w:val="Normal"/>
    <w:next w:val="Normal"/>
    <w:autoRedefine/>
    <w:uiPriority w:val="39"/>
    <w:unhideWhenUsed/>
    <w:rsid w:val="004B7D05"/>
    <w:pPr>
      <w:spacing w:after="100"/>
    </w:pPr>
  </w:style>
  <w:style w:type="paragraph" w:customStyle="1" w:styleId="Text">
    <w:name w:val="Text"/>
    <w:basedOn w:val="Normal"/>
    <w:link w:val="TextChar"/>
    <w:qFormat/>
    <w:rsid w:val="00B27D4C"/>
    <w:pPr>
      <w:spacing w:after="200"/>
    </w:pPr>
    <w:rPr>
      <w:rFonts w:eastAsia="Calibri" w:cs="Calibri"/>
      <w:bCs/>
      <w:color w:val="000000"/>
      <w:sz w:val="21"/>
      <w:szCs w:val="20"/>
    </w:rPr>
  </w:style>
  <w:style w:type="character" w:customStyle="1" w:styleId="TextChar">
    <w:name w:val="Text Char"/>
    <w:link w:val="Text"/>
    <w:locked/>
    <w:rsid w:val="00B27D4C"/>
    <w:rPr>
      <w:rFonts w:eastAsia="Calibri" w:cs="Calibri"/>
      <w:bCs/>
      <w:color w:val="000000"/>
      <w:sz w:val="21"/>
    </w:rPr>
  </w:style>
  <w:style w:type="paragraph" w:customStyle="1" w:styleId="DefaultText">
    <w:name w:val="Default Text"/>
    <w:basedOn w:val="Normal"/>
    <w:uiPriority w:val="99"/>
    <w:rsid w:val="00B27D4C"/>
    <w:pPr>
      <w:spacing w:before="140"/>
    </w:pPr>
    <w:rPr>
      <w:szCs w:val="20"/>
    </w:rPr>
  </w:style>
  <w:style w:type="character" w:customStyle="1" w:styleId="ListParagraphChar">
    <w:name w:val="List Paragraph Char"/>
    <w:link w:val="ListParagraph"/>
    <w:uiPriority w:val="99"/>
    <w:locked/>
    <w:rsid w:val="00661687"/>
    <w:rPr>
      <w:sz w:val="24"/>
      <w:szCs w:val="24"/>
    </w:rPr>
  </w:style>
  <w:style w:type="paragraph" w:customStyle="1" w:styleId="Explenation">
    <w:name w:val="Explenation"/>
    <w:basedOn w:val="Normal"/>
    <w:link w:val="ExplenationChar"/>
    <w:qFormat/>
    <w:rsid w:val="0083213A"/>
    <w:pPr>
      <w:spacing w:after="120"/>
      <w:jc w:val="both"/>
    </w:pPr>
    <w:rPr>
      <w:rFonts w:eastAsia="Calibri"/>
      <w:i/>
      <w:sz w:val="21"/>
      <w:szCs w:val="20"/>
    </w:rPr>
  </w:style>
  <w:style w:type="character" w:customStyle="1" w:styleId="ExplenationChar">
    <w:name w:val="Explenation Char"/>
    <w:basedOn w:val="DefaultParagraphFont"/>
    <w:link w:val="Explenation"/>
    <w:rsid w:val="0083213A"/>
    <w:rPr>
      <w:rFonts w:eastAsia="Calibri"/>
      <w:i/>
      <w:sz w:val="21"/>
    </w:rPr>
  </w:style>
  <w:style w:type="paragraph" w:styleId="NormalWeb">
    <w:name w:val="Normal (Web)"/>
    <w:basedOn w:val="Normal"/>
    <w:uiPriority w:val="99"/>
    <w:rsid w:val="00B8432A"/>
    <w:pPr>
      <w:spacing w:before="100" w:beforeAutospacing="1" w:after="100" w:afterAutospacing="1"/>
    </w:pPr>
  </w:style>
  <w:style w:type="character" w:customStyle="1" w:styleId="bodybold1">
    <w:name w:val="bodybold1"/>
    <w:uiPriority w:val="99"/>
    <w:rsid w:val="00B8432A"/>
    <w:rPr>
      <w:rFonts w:ascii="Verdana" w:hAnsi="Verdana" w:cs="Times New Roman"/>
      <w:b/>
      <w:bCs/>
      <w:sz w:val="17"/>
      <w:szCs w:val="17"/>
    </w:rPr>
  </w:style>
  <w:style w:type="numbering" w:styleId="1ai">
    <w:name w:val="Outline List 1"/>
    <w:basedOn w:val="NoList"/>
    <w:uiPriority w:val="99"/>
    <w:unhideWhenUsed/>
    <w:rsid w:val="00B8432A"/>
    <w:pPr>
      <w:numPr>
        <w:numId w:val="2"/>
      </w:numPr>
    </w:pPr>
  </w:style>
  <w:style w:type="paragraph" w:customStyle="1" w:styleId="heading10">
    <w:name w:val="heading 10"/>
    <w:basedOn w:val="Heading1"/>
    <w:link w:val="Heading1Char0"/>
    <w:qFormat/>
    <w:rsid w:val="00A43E58"/>
    <w:pPr>
      <w:numPr>
        <w:numId w:val="5"/>
      </w:numPr>
    </w:pPr>
    <w:rPr>
      <w:rFonts w:cs="Arial"/>
      <w:b w:val="0"/>
      <w:sz w:val="24"/>
    </w:rPr>
  </w:style>
  <w:style w:type="paragraph" w:customStyle="1" w:styleId="Style3">
    <w:name w:val="Style3."/>
    <w:basedOn w:val="heading10"/>
    <w:link w:val="Style3Char"/>
    <w:qFormat/>
    <w:rsid w:val="00DA05B6"/>
    <w:pPr>
      <w:spacing w:before="120" w:after="120"/>
    </w:pPr>
    <w:rPr>
      <w:b/>
    </w:rPr>
  </w:style>
  <w:style w:type="character" w:customStyle="1" w:styleId="Heading1Char0">
    <w:name w:val="Heading 1. Char"/>
    <w:basedOn w:val="Heading1Char"/>
    <w:link w:val="heading10"/>
    <w:rsid w:val="00A43E58"/>
    <w:rPr>
      <w:rFonts w:ascii="Arial" w:hAnsi="Arial" w:cs="Arial"/>
      <w:b w:val="0"/>
      <w:sz w:val="24"/>
      <w:szCs w:val="32"/>
      <w:u w:val="single"/>
    </w:rPr>
  </w:style>
  <w:style w:type="character" w:customStyle="1" w:styleId="Style3Char">
    <w:name w:val="Style3. Char"/>
    <w:basedOn w:val="Heading1Char0"/>
    <w:link w:val="Style3"/>
    <w:rsid w:val="00DA05B6"/>
    <w:rPr>
      <w:rFonts w:ascii="Arial" w:hAnsi="Arial" w:cs="Arial"/>
      <w:b/>
      <w:sz w:val="24"/>
      <w:szCs w:val="32"/>
      <w:u w:val="single"/>
    </w:rPr>
  </w:style>
  <w:style w:type="character" w:customStyle="1" w:styleId="Heading3Char">
    <w:name w:val="Heading 3 Char"/>
    <w:basedOn w:val="DefaultParagraphFont"/>
    <w:link w:val="Heading3"/>
    <w:uiPriority w:val="9"/>
    <w:semiHidden/>
    <w:rsid w:val="00D7500D"/>
    <w:rPr>
      <w:rFonts w:asciiTheme="majorHAnsi" w:eastAsiaTheme="majorEastAsia" w:hAnsiTheme="majorHAnsi" w:cstheme="majorBidi"/>
      <w:color w:val="1F4D78" w:themeColor="accent1" w:themeShade="7F"/>
      <w:sz w:val="24"/>
      <w:szCs w:val="24"/>
    </w:rPr>
  </w:style>
  <w:style w:type="paragraph" w:styleId="HTMLPreformatted">
    <w:name w:val="HTML Preformatted"/>
    <w:basedOn w:val="Normal"/>
    <w:link w:val="HTMLPreformattedChar"/>
    <w:rsid w:val="00D75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D7500D"/>
    <w:rPr>
      <w:rFonts w:ascii="Courier New" w:hAnsi="Courier New" w:cs="Courier New"/>
    </w:rPr>
  </w:style>
  <w:style w:type="paragraph" w:styleId="Title">
    <w:name w:val="Title"/>
    <w:basedOn w:val="Normal"/>
    <w:link w:val="TitleChar"/>
    <w:qFormat/>
    <w:rsid w:val="004310CE"/>
    <w:pPr>
      <w:jc w:val="center"/>
    </w:pPr>
    <w:rPr>
      <w:rFonts w:eastAsia="Calibri"/>
      <w:b/>
      <w:szCs w:val="20"/>
    </w:rPr>
  </w:style>
  <w:style w:type="character" w:customStyle="1" w:styleId="TitleChar">
    <w:name w:val="Title Char"/>
    <w:basedOn w:val="DefaultParagraphFont"/>
    <w:link w:val="Title"/>
    <w:rsid w:val="004310CE"/>
    <w:rPr>
      <w:rFonts w:eastAsia="Calibri"/>
      <w:b/>
      <w:sz w:val="24"/>
    </w:rPr>
  </w:style>
  <w:style w:type="paragraph" w:customStyle="1" w:styleId="amargin1">
    <w:name w:val="amargin1"/>
    <w:basedOn w:val="Normal"/>
    <w:rsid w:val="00BD33AF"/>
    <w:pPr>
      <w:spacing w:before="100" w:beforeAutospacing="1" w:after="100" w:afterAutospacing="1"/>
    </w:pPr>
  </w:style>
  <w:style w:type="paragraph" w:customStyle="1" w:styleId="ablock1">
    <w:name w:val="ablock1"/>
    <w:basedOn w:val="Normal"/>
    <w:rsid w:val="00BD33AF"/>
    <w:pPr>
      <w:spacing w:before="100" w:beforeAutospacing="1" w:after="100" w:afterAutospacing="1"/>
    </w:pPr>
  </w:style>
  <w:style w:type="paragraph" w:customStyle="1" w:styleId="ablock2">
    <w:name w:val="ablock2"/>
    <w:basedOn w:val="Normal"/>
    <w:rsid w:val="00BD33AF"/>
    <w:pPr>
      <w:spacing w:before="100" w:beforeAutospacing="1" w:after="100" w:afterAutospacing="1"/>
    </w:pPr>
  </w:style>
  <w:style w:type="paragraph" w:customStyle="1" w:styleId="ablock3">
    <w:name w:val="ablock3"/>
    <w:basedOn w:val="Normal"/>
    <w:rsid w:val="00BD33AF"/>
    <w:pPr>
      <w:spacing w:before="100" w:beforeAutospacing="1" w:after="100" w:afterAutospacing="1"/>
    </w:pPr>
  </w:style>
  <w:style w:type="paragraph" w:customStyle="1" w:styleId="ablock4">
    <w:name w:val="ablock4"/>
    <w:basedOn w:val="Normal"/>
    <w:rsid w:val="00BD33AF"/>
    <w:pPr>
      <w:spacing w:before="100" w:beforeAutospacing="1" w:after="100" w:afterAutospacing="1"/>
    </w:pPr>
  </w:style>
  <w:style w:type="character" w:customStyle="1" w:styleId="chistorynote">
    <w:name w:val="chistorynote"/>
    <w:basedOn w:val="DefaultParagraphFont"/>
    <w:rsid w:val="00BD33AF"/>
  </w:style>
  <w:style w:type="paragraph" w:customStyle="1" w:styleId="paragraph">
    <w:name w:val="paragraph"/>
    <w:basedOn w:val="Normal"/>
    <w:rsid w:val="00BF69E0"/>
    <w:pPr>
      <w:spacing w:before="100" w:beforeAutospacing="1" w:after="100" w:afterAutospacing="1"/>
    </w:pPr>
  </w:style>
  <w:style w:type="character" w:customStyle="1" w:styleId="normaltextrun">
    <w:name w:val="normaltextrun"/>
    <w:basedOn w:val="DefaultParagraphFont"/>
    <w:rsid w:val="00BF69E0"/>
  </w:style>
  <w:style w:type="character" w:customStyle="1" w:styleId="eop">
    <w:name w:val="eop"/>
    <w:basedOn w:val="DefaultParagraphFont"/>
    <w:rsid w:val="00BF69E0"/>
  </w:style>
  <w:style w:type="character" w:styleId="UnresolvedMention">
    <w:name w:val="Unresolved Mention"/>
    <w:basedOn w:val="DefaultParagraphFont"/>
    <w:uiPriority w:val="99"/>
    <w:semiHidden/>
    <w:unhideWhenUsed/>
    <w:rsid w:val="00BF69E0"/>
    <w:rPr>
      <w:color w:val="605E5C"/>
      <w:shd w:val="clear" w:color="auto" w:fill="E1DFDD"/>
    </w:rPr>
  </w:style>
  <w:style w:type="character" w:customStyle="1" w:styleId="Heading4Char">
    <w:name w:val="Heading 4 Char"/>
    <w:basedOn w:val="DefaultParagraphFont"/>
    <w:link w:val="Heading4"/>
    <w:uiPriority w:val="9"/>
    <w:semiHidden/>
    <w:rsid w:val="003856D4"/>
    <w:rPr>
      <w:rFonts w:asciiTheme="majorHAnsi" w:eastAsiaTheme="majorEastAsia" w:hAnsiTheme="majorHAnsi" w:cstheme="majorBidi"/>
      <w:i/>
      <w:iCs/>
      <w:color w:val="2E74B5" w:themeColor="accent1" w:themeShade="BF"/>
      <w:sz w:val="24"/>
      <w:szCs w:val="24"/>
    </w:rPr>
  </w:style>
  <w:style w:type="character" w:customStyle="1" w:styleId="Heading2Char">
    <w:name w:val="Heading 2 Char"/>
    <w:basedOn w:val="DefaultParagraphFont"/>
    <w:link w:val="Heading2"/>
    <w:uiPriority w:val="9"/>
    <w:rsid w:val="00773D4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30975">
      <w:bodyDiv w:val="1"/>
      <w:marLeft w:val="0"/>
      <w:marRight w:val="0"/>
      <w:marTop w:val="0"/>
      <w:marBottom w:val="0"/>
      <w:divBdr>
        <w:top w:val="none" w:sz="0" w:space="0" w:color="auto"/>
        <w:left w:val="none" w:sz="0" w:space="0" w:color="auto"/>
        <w:bottom w:val="none" w:sz="0" w:space="0" w:color="auto"/>
        <w:right w:val="none" w:sz="0" w:space="0" w:color="auto"/>
      </w:divBdr>
    </w:div>
    <w:div w:id="106320864">
      <w:bodyDiv w:val="1"/>
      <w:marLeft w:val="0"/>
      <w:marRight w:val="0"/>
      <w:marTop w:val="0"/>
      <w:marBottom w:val="0"/>
      <w:divBdr>
        <w:top w:val="none" w:sz="0" w:space="0" w:color="auto"/>
        <w:left w:val="none" w:sz="0" w:space="0" w:color="auto"/>
        <w:bottom w:val="none" w:sz="0" w:space="0" w:color="auto"/>
        <w:right w:val="none" w:sz="0" w:space="0" w:color="auto"/>
      </w:divBdr>
    </w:div>
    <w:div w:id="159977231">
      <w:bodyDiv w:val="1"/>
      <w:marLeft w:val="0"/>
      <w:marRight w:val="0"/>
      <w:marTop w:val="0"/>
      <w:marBottom w:val="0"/>
      <w:divBdr>
        <w:top w:val="none" w:sz="0" w:space="0" w:color="auto"/>
        <w:left w:val="none" w:sz="0" w:space="0" w:color="auto"/>
        <w:bottom w:val="none" w:sz="0" w:space="0" w:color="auto"/>
        <w:right w:val="none" w:sz="0" w:space="0" w:color="auto"/>
      </w:divBdr>
    </w:div>
    <w:div w:id="228738295">
      <w:bodyDiv w:val="1"/>
      <w:marLeft w:val="0"/>
      <w:marRight w:val="0"/>
      <w:marTop w:val="0"/>
      <w:marBottom w:val="0"/>
      <w:divBdr>
        <w:top w:val="none" w:sz="0" w:space="0" w:color="auto"/>
        <w:left w:val="none" w:sz="0" w:space="0" w:color="auto"/>
        <w:bottom w:val="none" w:sz="0" w:space="0" w:color="auto"/>
        <w:right w:val="none" w:sz="0" w:space="0" w:color="auto"/>
      </w:divBdr>
    </w:div>
    <w:div w:id="229463170">
      <w:bodyDiv w:val="1"/>
      <w:marLeft w:val="0"/>
      <w:marRight w:val="0"/>
      <w:marTop w:val="0"/>
      <w:marBottom w:val="0"/>
      <w:divBdr>
        <w:top w:val="none" w:sz="0" w:space="0" w:color="auto"/>
        <w:left w:val="none" w:sz="0" w:space="0" w:color="auto"/>
        <w:bottom w:val="none" w:sz="0" w:space="0" w:color="auto"/>
        <w:right w:val="none" w:sz="0" w:space="0" w:color="auto"/>
      </w:divBdr>
    </w:div>
    <w:div w:id="707342731">
      <w:bodyDiv w:val="1"/>
      <w:marLeft w:val="0"/>
      <w:marRight w:val="0"/>
      <w:marTop w:val="0"/>
      <w:marBottom w:val="0"/>
      <w:divBdr>
        <w:top w:val="none" w:sz="0" w:space="0" w:color="auto"/>
        <w:left w:val="none" w:sz="0" w:space="0" w:color="auto"/>
        <w:bottom w:val="none" w:sz="0" w:space="0" w:color="auto"/>
        <w:right w:val="none" w:sz="0" w:space="0" w:color="auto"/>
      </w:divBdr>
    </w:div>
    <w:div w:id="756562170">
      <w:bodyDiv w:val="1"/>
      <w:marLeft w:val="0"/>
      <w:marRight w:val="0"/>
      <w:marTop w:val="0"/>
      <w:marBottom w:val="0"/>
      <w:divBdr>
        <w:top w:val="none" w:sz="0" w:space="0" w:color="auto"/>
        <w:left w:val="none" w:sz="0" w:space="0" w:color="auto"/>
        <w:bottom w:val="none" w:sz="0" w:space="0" w:color="auto"/>
        <w:right w:val="none" w:sz="0" w:space="0" w:color="auto"/>
      </w:divBdr>
      <w:divsChild>
        <w:div w:id="1667319791">
          <w:marLeft w:val="619"/>
          <w:marRight w:val="0"/>
          <w:marTop w:val="154"/>
          <w:marBottom w:val="0"/>
          <w:divBdr>
            <w:top w:val="none" w:sz="0" w:space="0" w:color="auto"/>
            <w:left w:val="none" w:sz="0" w:space="0" w:color="auto"/>
            <w:bottom w:val="none" w:sz="0" w:space="0" w:color="auto"/>
            <w:right w:val="none" w:sz="0" w:space="0" w:color="auto"/>
          </w:divBdr>
        </w:div>
      </w:divsChild>
    </w:div>
    <w:div w:id="771322598">
      <w:bodyDiv w:val="1"/>
      <w:marLeft w:val="0"/>
      <w:marRight w:val="0"/>
      <w:marTop w:val="0"/>
      <w:marBottom w:val="0"/>
      <w:divBdr>
        <w:top w:val="none" w:sz="0" w:space="0" w:color="auto"/>
        <w:left w:val="none" w:sz="0" w:space="0" w:color="auto"/>
        <w:bottom w:val="none" w:sz="0" w:space="0" w:color="auto"/>
        <w:right w:val="none" w:sz="0" w:space="0" w:color="auto"/>
      </w:divBdr>
    </w:div>
    <w:div w:id="920992372">
      <w:bodyDiv w:val="1"/>
      <w:marLeft w:val="0"/>
      <w:marRight w:val="0"/>
      <w:marTop w:val="0"/>
      <w:marBottom w:val="0"/>
      <w:divBdr>
        <w:top w:val="none" w:sz="0" w:space="0" w:color="auto"/>
        <w:left w:val="none" w:sz="0" w:space="0" w:color="auto"/>
        <w:bottom w:val="none" w:sz="0" w:space="0" w:color="auto"/>
        <w:right w:val="none" w:sz="0" w:space="0" w:color="auto"/>
      </w:divBdr>
    </w:div>
    <w:div w:id="959720512">
      <w:bodyDiv w:val="1"/>
      <w:marLeft w:val="0"/>
      <w:marRight w:val="0"/>
      <w:marTop w:val="0"/>
      <w:marBottom w:val="0"/>
      <w:divBdr>
        <w:top w:val="none" w:sz="0" w:space="0" w:color="auto"/>
        <w:left w:val="none" w:sz="0" w:space="0" w:color="auto"/>
        <w:bottom w:val="none" w:sz="0" w:space="0" w:color="auto"/>
        <w:right w:val="none" w:sz="0" w:space="0" w:color="auto"/>
      </w:divBdr>
    </w:div>
    <w:div w:id="1137455189">
      <w:bodyDiv w:val="1"/>
      <w:marLeft w:val="0"/>
      <w:marRight w:val="0"/>
      <w:marTop w:val="0"/>
      <w:marBottom w:val="0"/>
      <w:divBdr>
        <w:top w:val="none" w:sz="0" w:space="0" w:color="auto"/>
        <w:left w:val="none" w:sz="0" w:space="0" w:color="auto"/>
        <w:bottom w:val="none" w:sz="0" w:space="0" w:color="auto"/>
        <w:right w:val="none" w:sz="0" w:space="0" w:color="auto"/>
      </w:divBdr>
    </w:div>
    <w:div w:id="1287273303">
      <w:bodyDiv w:val="1"/>
      <w:marLeft w:val="0"/>
      <w:marRight w:val="0"/>
      <w:marTop w:val="0"/>
      <w:marBottom w:val="0"/>
      <w:divBdr>
        <w:top w:val="none" w:sz="0" w:space="0" w:color="auto"/>
        <w:left w:val="none" w:sz="0" w:space="0" w:color="auto"/>
        <w:bottom w:val="none" w:sz="0" w:space="0" w:color="auto"/>
        <w:right w:val="none" w:sz="0" w:space="0" w:color="auto"/>
      </w:divBdr>
      <w:divsChild>
        <w:div w:id="1723406673">
          <w:marLeft w:val="0"/>
          <w:marRight w:val="0"/>
          <w:marTop w:val="0"/>
          <w:marBottom w:val="0"/>
          <w:divBdr>
            <w:top w:val="none" w:sz="0" w:space="0" w:color="auto"/>
            <w:left w:val="none" w:sz="0" w:space="0" w:color="auto"/>
            <w:bottom w:val="none" w:sz="0" w:space="0" w:color="auto"/>
            <w:right w:val="none" w:sz="0" w:space="0" w:color="auto"/>
          </w:divBdr>
        </w:div>
        <w:div w:id="885214861">
          <w:marLeft w:val="0"/>
          <w:marRight w:val="0"/>
          <w:marTop w:val="0"/>
          <w:marBottom w:val="0"/>
          <w:divBdr>
            <w:top w:val="none" w:sz="0" w:space="0" w:color="auto"/>
            <w:left w:val="none" w:sz="0" w:space="0" w:color="auto"/>
            <w:bottom w:val="none" w:sz="0" w:space="0" w:color="auto"/>
            <w:right w:val="none" w:sz="0" w:space="0" w:color="auto"/>
          </w:divBdr>
        </w:div>
        <w:div w:id="447822117">
          <w:marLeft w:val="0"/>
          <w:marRight w:val="0"/>
          <w:marTop w:val="0"/>
          <w:marBottom w:val="0"/>
          <w:divBdr>
            <w:top w:val="none" w:sz="0" w:space="0" w:color="auto"/>
            <w:left w:val="none" w:sz="0" w:space="0" w:color="auto"/>
            <w:bottom w:val="none" w:sz="0" w:space="0" w:color="auto"/>
            <w:right w:val="none" w:sz="0" w:space="0" w:color="auto"/>
          </w:divBdr>
        </w:div>
        <w:div w:id="1707172900">
          <w:marLeft w:val="0"/>
          <w:marRight w:val="0"/>
          <w:marTop w:val="0"/>
          <w:marBottom w:val="0"/>
          <w:divBdr>
            <w:top w:val="none" w:sz="0" w:space="0" w:color="auto"/>
            <w:left w:val="none" w:sz="0" w:space="0" w:color="auto"/>
            <w:bottom w:val="none" w:sz="0" w:space="0" w:color="auto"/>
            <w:right w:val="none" w:sz="0" w:space="0" w:color="auto"/>
          </w:divBdr>
        </w:div>
        <w:div w:id="1456214283">
          <w:marLeft w:val="0"/>
          <w:marRight w:val="0"/>
          <w:marTop w:val="0"/>
          <w:marBottom w:val="0"/>
          <w:divBdr>
            <w:top w:val="none" w:sz="0" w:space="0" w:color="auto"/>
            <w:left w:val="none" w:sz="0" w:space="0" w:color="auto"/>
            <w:bottom w:val="none" w:sz="0" w:space="0" w:color="auto"/>
            <w:right w:val="none" w:sz="0" w:space="0" w:color="auto"/>
          </w:divBdr>
        </w:div>
        <w:div w:id="1478572698">
          <w:marLeft w:val="0"/>
          <w:marRight w:val="0"/>
          <w:marTop w:val="0"/>
          <w:marBottom w:val="0"/>
          <w:divBdr>
            <w:top w:val="none" w:sz="0" w:space="0" w:color="auto"/>
            <w:left w:val="none" w:sz="0" w:space="0" w:color="auto"/>
            <w:bottom w:val="none" w:sz="0" w:space="0" w:color="auto"/>
            <w:right w:val="none" w:sz="0" w:space="0" w:color="auto"/>
          </w:divBdr>
        </w:div>
        <w:div w:id="1018197340">
          <w:marLeft w:val="0"/>
          <w:marRight w:val="0"/>
          <w:marTop w:val="0"/>
          <w:marBottom w:val="0"/>
          <w:divBdr>
            <w:top w:val="none" w:sz="0" w:space="0" w:color="auto"/>
            <w:left w:val="none" w:sz="0" w:space="0" w:color="auto"/>
            <w:bottom w:val="none" w:sz="0" w:space="0" w:color="auto"/>
            <w:right w:val="none" w:sz="0" w:space="0" w:color="auto"/>
          </w:divBdr>
        </w:div>
        <w:div w:id="1814635298">
          <w:marLeft w:val="0"/>
          <w:marRight w:val="0"/>
          <w:marTop w:val="0"/>
          <w:marBottom w:val="0"/>
          <w:divBdr>
            <w:top w:val="none" w:sz="0" w:space="0" w:color="auto"/>
            <w:left w:val="none" w:sz="0" w:space="0" w:color="auto"/>
            <w:bottom w:val="none" w:sz="0" w:space="0" w:color="auto"/>
            <w:right w:val="none" w:sz="0" w:space="0" w:color="auto"/>
          </w:divBdr>
        </w:div>
        <w:div w:id="1509254921">
          <w:marLeft w:val="0"/>
          <w:marRight w:val="0"/>
          <w:marTop w:val="0"/>
          <w:marBottom w:val="0"/>
          <w:divBdr>
            <w:top w:val="none" w:sz="0" w:space="0" w:color="auto"/>
            <w:left w:val="none" w:sz="0" w:space="0" w:color="auto"/>
            <w:bottom w:val="none" w:sz="0" w:space="0" w:color="auto"/>
            <w:right w:val="none" w:sz="0" w:space="0" w:color="auto"/>
          </w:divBdr>
        </w:div>
        <w:div w:id="1711563639">
          <w:marLeft w:val="0"/>
          <w:marRight w:val="0"/>
          <w:marTop w:val="0"/>
          <w:marBottom w:val="0"/>
          <w:divBdr>
            <w:top w:val="none" w:sz="0" w:space="0" w:color="auto"/>
            <w:left w:val="none" w:sz="0" w:space="0" w:color="auto"/>
            <w:bottom w:val="none" w:sz="0" w:space="0" w:color="auto"/>
            <w:right w:val="none" w:sz="0" w:space="0" w:color="auto"/>
          </w:divBdr>
        </w:div>
        <w:div w:id="2069911673">
          <w:marLeft w:val="0"/>
          <w:marRight w:val="0"/>
          <w:marTop w:val="0"/>
          <w:marBottom w:val="0"/>
          <w:divBdr>
            <w:top w:val="none" w:sz="0" w:space="0" w:color="auto"/>
            <w:left w:val="none" w:sz="0" w:space="0" w:color="auto"/>
            <w:bottom w:val="none" w:sz="0" w:space="0" w:color="auto"/>
            <w:right w:val="none" w:sz="0" w:space="0" w:color="auto"/>
          </w:divBdr>
        </w:div>
        <w:div w:id="1297105159">
          <w:marLeft w:val="0"/>
          <w:marRight w:val="0"/>
          <w:marTop w:val="0"/>
          <w:marBottom w:val="0"/>
          <w:divBdr>
            <w:top w:val="none" w:sz="0" w:space="0" w:color="auto"/>
            <w:left w:val="none" w:sz="0" w:space="0" w:color="auto"/>
            <w:bottom w:val="none" w:sz="0" w:space="0" w:color="auto"/>
            <w:right w:val="none" w:sz="0" w:space="0" w:color="auto"/>
          </w:divBdr>
        </w:div>
        <w:div w:id="1353065418">
          <w:marLeft w:val="0"/>
          <w:marRight w:val="0"/>
          <w:marTop w:val="0"/>
          <w:marBottom w:val="0"/>
          <w:divBdr>
            <w:top w:val="none" w:sz="0" w:space="0" w:color="auto"/>
            <w:left w:val="none" w:sz="0" w:space="0" w:color="auto"/>
            <w:bottom w:val="none" w:sz="0" w:space="0" w:color="auto"/>
            <w:right w:val="none" w:sz="0" w:space="0" w:color="auto"/>
          </w:divBdr>
        </w:div>
        <w:div w:id="291516686">
          <w:marLeft w:val="0"/>
          <w:marRight w:val="0"/>
          <w:marTop w:val="0"/>
          <w:marBottom w:val="0"/>
          <w:divBdr>
            <w:top w:val="none" w:sz="0" w:space="0" w:color="auto"/>
            <w:left w:val="none" w:sz="0" w:space="0" w:color="auto"/>
            <w:bottom w:val="none" w:sz="0" w:space="0" w:color="auto"/>
            <w:right w:val="none" w:sz="0" w:space="0" w:color="auto"/>
          </w:divBdr>
        </w:div>
        <w:div w:id="2073700067">
          <w:marLeft w:val="0"/>
          <w:marRight w:val="0"/>
          <w:marTop w:val="0"/>
          <w:marBottom w:val="0"/>
          <w:divBdr>
            <w:top w:val="none" w:sz="0" w:space="0" w:color="auto"/>
            <w:left w:val="none" w:sz="0" w:space="0" w:color="auto"/>
            <w:bottom w:val="none" w:sz="0" w:space="0" w:color="auto"/>
            <w:right w:val="none" w:sz="0" w:space="0" w:color="auto"/>
          </w:divBdr>
        </w:div>
        <w:div w:id="1398943406">
          <w:marLeft w:val="0"/>
          <w:marRight w:val="0"/>
          <w:marTop w:val="0"/>
          <w:marBottom w:val="0"/>
          <w:divBdr>
            <w:top w:val="none" w:sz="0" w:space="0" w:color="auto"/>
            <w:left w:val="none" w:sz="0" w:space="0" w:color="auto"/>
            <w:bottom w:val="none" w:sz="0" w:space="0" w:color="auto"/>
            <w:right w:val="none" w:sz="0" w:space="0" w:color="auto"/>
          </w:divBdr>
        </w:div>
        <w:div w:id="1537815334">
          <w:marLeft w:val="0"/>
          <w:marRight w:val="0"/>
          <w:marTop w:val="0"/>
          <w:marBottom w:val="0"/>
          <w:divBdr>
            <w:top w:val="none" w:sz="0" w:space="0" w:color="auto"/>
            <w:left w:val="none" w:sz="0" w:space="0" w:color="auto"/>
            <w:bottom w:val="none" w:sz="0" w:space="0" w:color="auto"/>
            <w:right w:val="none" w:sz="0" w:space="0" w:color="auto"/>
          </w:divBdr>
        </w:div>
        <w:div w:id="1141995171">
          <w:marLeft w:val="0"/>
          <w:marRight w:val="0"/>
          <w:marTop w:val="0"/>
          <w:marBottom w:val="0"/>
          <w:divBdr>
            <w:top w:val="none" w:sz="0" w:space="0" w:color="auto"/>
            <w:left w:val="none" w:sz="0" w:space="0" w:color="auto"/>
            <w:bottom w:val="none" w:sz="0" w:space="0" w:color="auto"/>
            <w:right w:val="none" w:sz="0" w:space="0" w:color="auto"/>
          </w:divBdr>
        </w:div>
        <w:div w:id="1942646081">
          <w:marLeft w:val="0"/>
          <w:marRight w:val="0"/>
          <w:marTop w:val="0"/>
          <w:marBottom w:val="0"/>
          <w:divBdr>
            <w:top w:val="none" w:sz="0" w:space="0" w:color="auto"/>
            <w:left w:val="none" w:sz="0" w:space="0" w:color="auto"/>
            <w:bottom w:val="none" w:sz="0" w:space="0" w:color="auto"/>
            <w:right w:val="none" w:sz="0" w:space="0" w:color="auto"/>
          </w:divBdr>
        </w:div>
        <w:div w:id="2116749018">
          <w:marLeft w:val="0"/>
          <w:marRight w:val="0"/>
          <w:marTop w:val="0"/>
          <w:marBottom w:val="0"/>
          <w:divBdr>
            <w:top w:val="none" w:sz="0" w:space="0" w:color="auto"/>
            <w:left w:val="none" w:sz="0" w:space="0" w:color="auto"/>
            <w:bottom w:val="none" w:sz="0" w:space="0" w:color="auto"/>
            <w:right w:val="none" w:sz="0" w:space="0" w:color="auto"/>
          </w:divBdr>
        </w:div>
        <w:div w:id="1695765246">
          <w:marLeft w:val="0"/>
          <w:marRight w:val="0"/>
          <w:marTop w:val="0"/>
          <w:marBottom w:val="0"/>
          <w:divBdr>
            <w:top w:val="none" w:sz="0" w:space="0" w:color="auto"/>
            <w:left w:val="none" w:sz="0" w:space="0" w:color="auto"/>
            <w:bottom w:val="none" w:sz="0" w:space="0" w:color="auto"/>
            <w:right w:val="none" w:sz="0" w:space="0" w:color="auto"/>
          </w:divBdr>
        </w:div>
        <w:div w:id="179516503">
          <w:marLeft w:val="0"/>
          <w:marRight w:val="0"/>
          <w:marTop w:val="0"/>
          <w:marBottom w:val="0"/>
          <w:divBdr>
            <w:top w:val="none" w:sz="0" w:space="0" w:color="auto"/>
            <w:left w:val="none" w:sz="0" w:space="0" w:color="auto"/>
            <w:bottom w:val="none" w:sz="0" w:space="0" w:color="auto"/>
            <w:right w:val="none" w:sz="0" w:space="0" w:color="auto"/>
          </w:divBdr>
        </w:div>
        <w:div w:id="360857774">
          <w:marLeft w:val="0"/>
          <w:marRight w:val="0"/>
          <w:marTop w:val="0"/>
          <w:marBottom w:val="0"/>
          <w:divBdr>
            <w:top w:val="none" w:sz="0" w:space="0" w:color="auto"/>
            <w:left w:val="none" w:sz="0" w:space="0" w:color="auto"/>
            <w:bottom w:val="none" w:sz="0" w:space="0" w:color="auto"/>
            <w:right w:val="none" w:sz="0" w:space="0" w:color="auto"/>
          </w:divBdr>
        </w:div>
        <w:div w:id="2117022003">
          <w:marLeft w:val="0"/>
          <w:marRight w:val="0"/>
          <w:marTop w:val="0"/>
          <w:marBottom w:val="0"/>
          <w:divBdr>
            <w:top w:val="none" w:sz="0" w:space="0" w:color="auto"/>
            <w:left w:val="none" w:sz="0" w:space="0" w:color="auto"/>
            <w:bottom w:val="none" w:sz="0" w:space="0" w:color="auto"/>
            <w:right w:val="none" w:sz="0" w:space="0" w:color="auto"/>
          </w:divBdr>
        </w:div>
        <w:div w:id="113402922">
          <w:marLeft w:val="0"/>
          <w:marRight w:val="0"/>
          <w:marTop w:val="0"/>
          <w:marBottom w:val="0"/>
          <w:divBdr>
            <w:top w:val="none" w:sz="0" w:space="0" w:color="auto"/>
            <w:left w:val="none" w:sz="0" w:space="0" w:color="auto"/>
            <w:bottom w:val="none" w:sz="0" w:space="0" w:color="auto"/>
            <w:right w:val="none" w:sz="0" w:space="0" w:color="auto"/>
          </w:divBdr>
        </w:div>
        <w:div w:id="950746815">
          <w:marLeft w:val="0"/>
          <w:marRight w:val="0"/>
          <w:marTop w:val="0"/>
          <w:marBottom w:val="0"/>
          <w:divBdr>
            <w:top w:val="none" w:sz="0" w:space="0" w:color="auto"/>
            <w:left w:val="none" w:sz="0" w:space="0" w:color="auto"/>
            <w:bottom w:val="none" w:sz="0" w:space="0" w:color="auto"/>
            <w:right w:val="none" w:sz="0" w:space="0" w:color="auto"/>
          </w:divBdr>
        </w:div>
      </w:divsChild>
    </w:div>
    <w:div w:id="1611353761">
      <w:bodyDiv w:val="1"/>
      <w:marLeft w:val="0"/>
      <w:marRight w:val="0"/>
      <w:marTop w:val="0"/>
      <w:marBottom w:val="0"/>
      <w:divBdr>
        <w:top w:val="none" w:sz="0" w:space="0" w:color="auto"/>
        <w:left w:val="none" w:sz="0" w:space="0" w:color="auto"/>
        <w:bottom w:val="none" w:sz="0" w:space="0" w:color="auto"/>
        <w:right w:val="none" w:sz="0" w:space="0" w:color="auto"/>
      </w:divBdr>
    </w:div>
    <w:div w:id="1938824283">
      <w:bodyDiv w:val="1"/>
      <w:marLeft w:val="0"/>
      <w:marRight w:val="0"/>
      <w:marTop w:val="0"/>
      <w:marBottom w:val="0"/>
      <w:divBdr>
        <w:top w:val="none" w:sz="0" w:space="0" w:color="auto"/>
        <w:left w:val="none" w:sz="0" w:space="0" w:color="auto"/>
        <w:bottom w:val="none" w:sz="0" w:space="0" w:color="auto"/>
        <w:right w:val="none" w:sz="0" w:space="0" w:color="auto"/>
      </w:divBdr>
    </w:div>
    <w:div w:id="2084334281">
      <w:bodyDiv w:val="1"/>
      <w:marLeft w:val="0"/>
      <w:marRight w:val="0"/>
      <w:marTop w:val="0"/>
      <w:marBottom w:val="0"/>
      <w:divBdr>
        <w:top w:val="none" w:sz="0" w:space="0" w:color="auto"/>
        <w:left w:val="none" w:sz="0" w:space="0" w:color="auto"/>
        <w:bottom w:val="none" w:sz="0" w:space="0" w:color="auto"/>
        <w:right w:val="none" w:sz="0" w:space="0" w:color="auto"/>
      </w:divBdr>
    </w:div>
    <w:div w:id="2134135529">
      <w:bodyDiv w:val="1"/>
      <w:marLeft w:val="0"/>
      <w:marRight w:val="0"/>
      <w:marTop w:val="0"/>
      <w:marBottom w:val="0"/>
      <w:divBdr>
        <w:top w:val="none" w:sz="0" w:space="0" w:color="auto"/>
        <w:left w:val="none" w:sz="0" w:space="0" w:color="auto"/>
        <w:bottom w:val="none" w:sz="0" w:space="0" w:color="auto"/>
        <w:right w:val="none" w:sz="0" w:space="0" w:color="auto"/>
      </w:divBdr>
      <w:divsChild>
        <w:div w:id="347027803">
          <w:marLeft w:val="0"/>
          <w:marRight w:val="0"/>
          <w:marTop w:val="0"/>
          <w:marBottom w:val="0"/>
          <w:divBdr>
            <w:top w:val="none" w:sz="0" w:space="0" w:color="auto"/>
            <w:left w:val="none" w:sz="0" w:space="0" w:color="auto"/>
            <w:bottom w:val="none" w:sz="0" w:space="0" w:color="auto"/>
            <w:right w:val="none" w:sz="0" w:space="0" w:color="auto"/>
          </w:divBdr>
        </w:div>
        <w:div w:id="1717391442">
          <w:marLeft w:val="0"/>
          <w:marRight w:val="0"/>
          <w:marTop w:val="0"/>
          <w:marBottom w:val="0"/>
          <w:divBdr>
            <w:top w:val="none" w:sz="0" w:space="0" w:color="auto"/>
            <w:left w:val="none" w:sz="0" w:space="0" w:color="auto"/>
            <w:bottom w:val="none" w:sz="0" w:space="0" w:color="auto"/>
            <w:right w:val="none" w:sz="0" w:space="0" w:color="auto"/>
          </w:divBdr>
        </w:div>
        <w:div w:id="159781443">
          <w:marLeft w:val="0"/>
          <w:marRight w:val="0"/>
          <w:marTop w:val="0"/>
          <w:marBottom w:val="0"/>
          <w:divBdr>
            <w:top w:val="none" w:sz="0" w:space="0" w:color="auto"/>
            <w:left w:val="none" w:sz="0" w:space="0" w:color="auto"/>
            <w:bottom w:val="none" w:sz="0" w:space="0" w:color="auto"/>
            <w:right w:val="none" w:sz="0" w:space="0" w:color="auto"/>
          </w:divBdr>
        </w:div>
        <w:div w:id="401878459">
          <w:marLeft w:val="0"/>
          <w:marRight w:val="0"/>
          <w:marTop w:val="0"/>
          <w:marBottom w:val="0"/>
          <w:divBdr>
            <w:top w:val="none" w:sz="0" w:space="0" w:color="auto"/>
            <w:left w:val="none" w:sz="0" w:space="0" w:color="auto"/>
            <w:bottom w:val="none" w:sz="0" w:space="0" w:color="auto"/>
            <w:right w:val="none" w:sz="0" w:space="0" w:color="auto"/>
          </w:divBdr>
        </w:div>
        <w:div w:id="1936084748">
          <w:marLeft w:val="0"/>
          <w:marRight w:val="0"/>
          <w:marTop w:val="0"/>
          <w:marBottom w:val="0"/>
          <w:divBdr>
            <w:top w:val="none" w:sz="0" w:space="0" w:color="auto"/>
            <w:left w:val="none" w:sz="0" w:space="0" w:color="auto"/>
            <w:bottom w:val="none" w:sz="0" w:space="0" w:color="auto"/>
            <w:right w:val="none" w:sz="0" w:space="0" w:color="auto"/>
          </w:divBdr>
        </w:div>
        <w:div w:id="297610676">
          <w:marLeft w:val="0"/>
          <w:marRight w:val="0"/>
          <w:marTop w:val="0"/>
          <w:marBottom w:val="0"/>
          <w:divBdr>
            <w:top w:val="none" w:sz="0" w:space="0" w:color="auto"/>
            <w:left w:val="none" w:sz="0" w:space="0" w:color="auto"/>
            <w:bottom w:val="none" w:sz="0" w:space="0" w:color="auto"/>
            <w:right w:val="none" w:sz="0" w:space="0" w:color="auto"/>
          </w:divBdr>
        </w:div>
        <w:div w:id="1815483694">
          <w:marLeft w:val="0"/>
          <w:marRight w:val="0"/>
          <w:marTop w:val="0"/>
          <w:marBottom w:val="0"/>
          <w:divBdr>
            <w:top w:val="none" w:sz="0" w:space="0" w:color="auto"/>
            <w:left w:val="none" w:sz="0" w:space="0" w:color="auto"/>
            <w:bottom w:val="none" w:sz="0" w:space="0" w:color="auto"/>
            <w:right w:val="none" w:sz="0" w:space="0" w:color="auto"/>
          </w:divBdr>
        </w:div>
        <w:div w:id="433012075">
          <w:marLeft w:val="0"/>
          <w:marRight w:val="0"/>
          <w:marTop w:val="0"/>
          <w:marBottom w:val="0"/>
          <w:divBdr>
            <w:top w:val="none" w:sz="0" w:space="0" w:color="auto"/>
            <w:left w:val="none" w:sz="0" w:space="0" w:color="auto"/>
            <w:bottom w:val="none" w:sz="0" w:space="0" w:color="auto"/>
            <w:right w:val="none" w:sz="0" w:space="0" w:color="auto"/>
          </w:divBdr>
        </w:div>
        <w:div w:id="979728047">
          <w:marLeft w:val="0"/>
          <w:marRight w:val="0"/>
          <w:marTop w:val="0"/>
          <w:marBottom w:val="0"/>
          <w:divBdr>
            <w:top w:val="none" w:sz="0" w:space="0" w:color="auto"/>
            <w:left w:val="none" w:sz="0" w:space="0" w:color="auto"/>
            <w:bottom w:val="none" w:sz="0" w:space="0" w:color="auto"/>
            <w:right w:val="none" w:sz="0" w:space="0" w:color="auto"/>
          </w:divBdr>
        </w:div>
        <w:div w:id="853610774">
          <w:marLeft w:val="0"/>
          <w:marRight w:val="0"/>
          <w:marTop w:val="0"/>
          <w:marBottom w:val="0"/>
          <w:divBdr>
            <w:top w:val="none" w:sz="0" w:space="0" w:color="auto"/>
            <w:left w:val="none" w:sz="0" w:space="0" w:color="auto"/>
            <w:bottom w:val="none" w:sz="0" w:space="0" w:color="auto"/>
            <w:right w:val="none" w:sz="0" w:space="0" w:color="auto"/>
          </w:divBdr>
        </w:div>
        <w:div w:id="342897701">
          <w:marLeft w:val="0"/>
          <w:marRight w:val="0"/>
          <w:marTop w:val="0"/>
          <w:marBottom w:val="0"/>
          <w:divBdr>
            <w:top w:val="none" w:sz="0" w:space="0" w:color="auto"/>
            <w:left w:val="none" w:sz="0" w:space="0" w:color="auto"/>
            <w:bottom w:val="none" w:sz="0" w:space="0" w:color="auto"/>
            <w:right w:val="none" w:sz="0" w:space="0" w:color="auto"/>
          </w:divBdr>
        </w:div>
        <w:div w:id="403919348">
          <w:marLeft w:val="0"/>
          <w:marRight w:val="0"/>
          <w:marTop w:val="0"/>
          <w:marBottom w:val="0"/>
          <w:divBdr>
            <w:top w:val="none" w:sz="0" w:space="0" w:color="auto"/>
            <w:left w:val="none" w:sz="0" w:space="0" w:color="auto"/>
            <w:bottom w:val="none" w:sz="0" w:space="0" w:color="auto"/>
            <w:right w:val="none" w:sz="0" w:space="0" w:color="auto"/>
          </w:divBdr>
        </w:div>
        <w:div w:id="409426726">
          <w:marLeft w:val="0"/>
          <w:marRight w:val="0"/>
          <w:marTop w:val="0"/>
          <w:marBottom w:val="0"/>
          <w:divBdr>
            <w:top w:val="none" w:sz="0" w:space="0" w:color="auto"/>
            <w:left w:val="none" w:sz="0" w:space="0" w:color="auto"/>
            <w:bottom w:val="none" w:sz="0" w:space="0" w:color="auto"/>
            <w:right w:val="none" w:sz="0" w:space="0" w:color="auto"/>
          </w:divBdr>
        </w:div>
        <w:div w:id="1766998082">
          <w:marLeft w:val="0"/>
          <w:marRight w:val="0"/>
          <w:marTop w:val="0"/>
          <w:marBottom w:val="0"/>
          <w:divBdr>
            <w:top w:val="none" w:sz="0" w:space="0" w:color="auto"/>
            <w:left w:val="none" w:sz="0" w:space="0" w:color="auto"/>
            <w:bottom w:val="none" w:sz="0" w:space="0" w:color="auto"/>
            <w:right w:val="none" w:sz="0" w:space="0" w:color="auto"/>
          </w:divBdr>
        </w:div>
        <w:div w:id="757362497">
          <w:marLeft w:val="0"/>
          <w:marRight w:val="0"/>
          <w:marTop w:val="0"/>
          <w:marBottom w:val="0"/>
          <w:divBdr>
            <w:top w:val="none" w:sz="0" w:space="0" w:color="auto"/>
            <w:left w:val="none" w:sz="0" w:space="0" w:color="auto"/>
            <w:bottom w:val="none" w:sz="0" w:space="0" w:color="auto"/>
            <w:right w:val="none" w:sz="0" w:space="0" w:color="auto"/>
          </w:divBdr>
        </w:div>
        <w:div w:id="1102534572">
          <w:marLeft w:val="0"/>
          <w:marRight w:val="0"/>
          <w:marTop w:val="0"/>
          <w:marBottom w:val="0"/>
          <w:divBdr>
            <w:top w:val="none" w:sz="0" w:space="0" w:color="auto"/>
            <w:left w:val="none" w:sz="0" w:space="0" w:color="auto"/>
            <w:bottom w:val="none" w:sz="0" w:space="0" w:color="auto"/>
            <w:right w:val="none" w:sz="0" w:space="0" w:color="auto"/>
          </w:divBdr>
        </w:div>
        <w:div w:id="227229751">
          <w:marLeft w:val="0"/>
          <w:marRight w:val="0"/>
          <w:marTop w:val="0"/>
          <w:marBottom w:val="0"/>
          <w:divBdr>
            <w:top w:val="none" w:sz="0" w:space="0" w:color="auto"/>
            <w:left w:val="none" w:sz="0" w:space="0" w:color="auto"/>
            <w:bottom w:val="none" w:sz="0" w:space="0" w:color="auto"/>
            <w:right w:val="none" w:sz="0" w:space="0" w:color="auto"/>
          </w:divBdr>
        </w:div>
        <w:div w:id="220096948">
          <w:marLeft w:val="0"/>
          <w:marRight w:val="0"/>
          <w:marTop w:val="0"/>
          <w:marBottom w:val="0"/>
          <w:divBdr>
            <w:top w:val="none" w:sz="0" w:space="0" w:color="auto"/>
            <w:left w:val="none" w:sz="0" w:space="0" w:color="auto"/>
            <w:bottom w:val="none" w:sz="0" w:space="0" w:color="auto"/>
            <w:right w:val="none" w:sz="0" w:space="0" w:color="auto"/>
          </w:divBdr>
        </w:div>
        <w:div w:id="1446196003">
          <w:marLeft w:val="0"/>
          <w:marRight w:val="0"/>
          <w:marTop w:val="0"/>
          <w:marBottom w:val="0"/>
          <w:divBdr>
            <w:top w:val="none" w:sz="0" w:space="0" w:color="auto"/>
            <w:left w:val="none" w:sz="0" w:space="0" w:color="auto"/>
            <w:bottom w:val="none" w:sz="0" w:space="0" w:color="auto"/>
            <w:right w:val="none" w:sz="0" w:space="0" w:color="auto"/>
          </w:divBdr>
        </w:div>
        <w:div w:id="1656029456">
          <w:marLeft w:val="0"/>
          <w:marRight w:val="0"/>
          <w:marTop w:val="0"/>
          <w:marBottom w:val="0"/>
          <w:divBdr>
            <w:top w:val="none" w:sz="0" w:space="0" w:color="auto"/>
            <w:left w:val="none" w:sz="0" w:space="0" w:color="auto"/>
            <w:bottom w:val="none" w:sz="0" w:space="0" w:color="auto"/>
            <w:right w:val="none" w:sz="0" w:space="0" w:color="auto"/>
          </w:divBdr>
        </w:div>
        <w:div w:id="1045103846">
          <w:marLeft w:val="0"/>
          <w:marRight w:val="0"/>
          <w:marTop w:val="0"/>
          <w:marBottom w:val="0"/>
          <w:divBdr>
            <w:top w:val="none" w:sz="0" w:space="0" w:color="auto"/>
            <w:left w:val="none" w:sz="0" w:space="0" w:color="auto"/>
            <w:bottom w:val="none" w:sz="0" w:space="0" w:color="auto"/>
            <w:right w:val="none" w:sz="0" w:space="0" w:color="auto"/>
          </w:divBdr>
        </w:div>
        <w:div w:id="1933469144">
          <w:marLeft w:val="0"/>
          <w:marRight w:val="0"/>
          <w:marTop w:val="0"/>
          <w:marBottom w:val="0"/>
          <w:divBdr>
            <w:top w:val="none" w:sz="0" w:space="0" w:color="auto"/>
            <w:left w:val="none" w:sz="0" w:space="0" w:color="auto"/>
            <w:bottom w:val="none" w:sz="0" w:space="0" w:color="auto"/>
            <w:right w:val="none" w:sz="0" w:space="0" w:color="auto"/>
          </w:divBdr>
        </w:div>
        <w:div w:id="1064066168">
          <w:marLeft w:val="0"/>
          <w:marRight w:val="0"/>
          <w:marTop w:val="0"/>
          <w:marBottom w:val="0"/>
          <w:divBdr>
            <w:top w:val="none" w:sz="0" w:space="0" w:color="auto"/>
            <w:left w:val="none" w:sz="0" w:space="0" w:color="auto"/>
            <w:bottom w:val="none" w:sz="0" w:space="0" w:color="auto"/>
            <w:right w:val="none" w:sz="0" w:space="0" w:color="auto"/>
          </w:divBdr>
        </w:div>
        <w:div w:id="166091771">
          <w:marLeft w:val="0"/>
          <w:marRight w:val="0"/>
          <w:marTop w:val="0"/>
          <w:marBottom w:val="0"/>
          <w:divBdr>
            <w:top w:val="none" w:sz="0" w:space="0" w:color="auto"/>
            <w:left w:val="none" w:sz="0" w:space="0" w:color="auto"/>
            <w:bottom w:val="none" w:sz="0" w:space="0" w:color="auto"/>
            <w:right w:val="none" w:sz="0" w:space="0" w:color="auto"/>
          </w:divBdr>
        </w:div>
        <w:div w:id="1512143221">
          <w:marLeft w:val="0"/>
          <w:marRight w:val="0"/>
          <w:marTop w:val="0"/>
          <w:marBottom w:val="0"/>
          <w:divBdr>
            <w:top w:val="none" w:sz="0" w:space="0" w:color="auto"/>
            <w:left w:val="none" w:sz="0" w:space="0" w:color="auto"/>
            <w:bottom w:val="none" w:sz="0" w:space="0" w:color="auto"/>
            <w:right w:val="none" w:sz="0" w:space="0" w:color="auto"/>
          </w:divBdr>
        </w:div>
        <w:div w:id="634137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samhsa.gov/brss-tacs/recovery-support-tools/peers"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RFA.Responses@dhhs.nc.gov" TargetMode="External"/><Relationship Id="rId2" Type="http://schemas.openxmlformats.org/officeDocument/2006/relationships/customXml" Target="../customXml/item2.xml"/><Relationship Id="rId16" Type="http://schemas.openxmlformats.org/officeDocument/2006/relationships/hyperlink" Target="https://www.fsrs.go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fedgov.dnb.com/webfor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jp.gov/funding/financialguidedoj/overview"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e6067449-8796-49e4-8d61-964a215ef5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168D6FE55D63429EFDEC480E31ECAF" ma:contentTypeVersion="9" ma:contentTypeDescription="Create a new document." ma:contentTypeScope="" ma:versionID="4c0229f9d59a5a491a231c579701b1c8">
  <xsd:schema xmlns:xsd="http://www.w3.org/2001/XMLSchema" xmlns:xs="http://www.w3.org/2001/XMLSchema" xmlns:p="http://schemas.microsoft.com/office/2006/metadata/properties" xmlns:ns1="http://schemas.microsoft.com/sharepoint/v3" xmlns:ns2="e6067449-8796-49e4-8d61-964a215ef526" xmlns:ns3="b692642e-7fa1-45ef-a2ea-6b9973d48096" targetNamespace="http://schemas.microsoft.com/office/2006/metadata/properties" ma:root="true" ma:fieldsID="984e3e04d71e0bdd9dcc203175f147a5" ns1:_="" ns2:_="" ns3:_="">
    <xsd:import namespace="http://schemas.microsoft.com/sharepoint/v3"/>
    <xsd:import namespace="e6067449-8796-49e4-8d61-964a215ef526"/>
    <xsd:import namespace="b692642e-7fa1-45ef-a2ea-6b9973d48096"/>
    <xsd:element name="properties">
      <xsd:complexType>
        <xsd:sequence>
          <xsd:element name="documentManagement">
            <xsd:complexType>
              <xsd:all>
                <xsd:element ref="ns2: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067449-8796-49e4-8d61-964a215ef526"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internalName="_ip_UnifiedCompliancePolicyProperti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92642e-7fa1-45ef-a2ea-6b9973d4809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086B1-7DD1-41C6-898F-913A3C7B3791}">
  <ds:schemaRefs>
    <ds:schemaRef ds:uri="http://schemas.microsoft.com/office/2006/metadata/properties"/>
    <ds:schemaRef ds:uri="http://schemas.microsoft.com/sharepoint/v3"/>
    <ds:schemaRef ds:uri="e6067449-8796-49e4-8d61-964a215ef526"/>
  </ds:schemaRefs>
</ds:datastoreItem>
</file>

<file path=customXml/itemProps2.xml><?xml version="1.0" encoding="utf-8"?>
<ds:datastoreItem xmlns:ds="http://schemas.openxmlformats.org/officeDocument/2006/customXml" ds:itemID="{EFD377E8-48FE-45CF-B148-9C8FE3BAB50A}">
  <ds:schemaRefs>
    <ds:schemaRef ds:uri="http://schemas.microsoft.com/sharepoint/v3/contenttype/forms"/>
  </ds:schemaRefs>
</ds:datastoreItem>
</file>

<file path=customXml/itemProps3.xml><?xml version="1.0" encoding="utf-8"?>
<ds:datastoreItem xmlns:ds="http://schemas.openxmlformats.org/officeDocument/2006/customXml" ds:itemID="{6215E0D6-6E42-4789-85E9-98ADDB79B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067449-8796-49e4-8d61-964a215ef526"/>
    <ds:schemaRef ds:uri="b692642e-7fa1-45ef-a2ea-6b9973d480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EC4AC5-3056-461B-9777-67518B08F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5913</Words>
  <Characters>34008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REQUEST FOR APPLICATIONS</vt:lpstr>
    </vt:vector>
  </TitlesOfParts>
  <Company>DHHS</Company>
  <LinksUpToDate>false</LinksUpToDate>
  <CharactersWithSpaces>39842</CharactersWithSpaces>
  <SharedDoc>false</SharedDoc>
  <HLinks>
    <vt:vector size="228" baseType="variant">
      <vt:variant>
        <vt:i4>6225931</vt:i4>
      </vt:variant>
      <vt:variant>
        <vt:i4>183</vt:i4>
      </vt:variant>
      <vt:variant>
        <vt:i4>0</vt:i4>
      </vt:variant>
      <vt:variant>
        <vt:i4>5</vt:i4>
      </vt:variant>
      <vt:variant>
        <vt:lpwstr>http://www.uscis.gov/</vt:lpwstr>
      </vt:variant>
      <vt:variant>
        <vt:lpwstr/>
      </vt:variant>
      <vt:variant>
        <vt:i4>2162735</vt:i4>
      </vt:variant>
      <vt:variant>
        <vt:i4>180</vt:i4>
      </vt:variant>
      <vt:variant>
        <vt:i4>0</vt:i4>
      </vt:variant>
      <vt:variant>
        <vt:i4>5</vt:i4>
      </vt:variant>
      <vt:variant>
        <vt:lpwstr>http://www.ncga.state.nc.us/EnactedLegislation/Statutes/HTML/BySection/Chapter_143/GS_143-133.3.html</vt:lpwstr>
      </vt:variant>
      <vt:variant>
        <vt:lpwstr/>
      </vt:variant>
      <vt:variant>
        <vt:i4>3801198</vt:i4>
      </vt:variant>
      <vt:variant>
        <vt:i4>177</vt:i4>
      </vt:variant>
      <vt:variant>
        <vt:i4>0</vt:i4>
      </vt:variant>
      <vt:variant>
        <vt:i4>5</vt:i4>
      </vt:variant>
      <vt:variant>
        <vt:lpwstr>http://www.ncga.state.nc.us/EnactedLegislation/Statutes/PDF/BySection/Chapter_143/GS_143-59.2.pdf</vt:lpwstr>
      </vt:variant>
      <vt:variant>
        <vt:lpwstr/>
      </vt:variant>
      <vt:variant>
        <vt:i4>3801197</vt:i4>
      </vt:variant>
      <vt:variant>
        <vt:i4>174</vt:i4>
      </vt:variant>
      <vt:variant>
        <vt:i4>0</vt:i4>
      </vt:variant>
      <vt:variant>
        <vt:i4>5</vt:i4>
      </vt:variant>
      <vt:variant>
        <vt:lpwstr>http://www.ncga.state.nc.us/EnactedLegislation/Statutes/PDF/BySection/Chapter_143/GS_143-59.1.pdf</vt:lpwstr>
      </vt:variant>
      <vt:variant>
        <vt:lpwstr/>
      </vt:variant>
      <vt:variant>
        <vt:i4>131163</vt:i4>
      </vt:variant>
      <vt:variant>
        <vt:i4>171</vt:i4>
      </vt:variant>
      <vt:variant>
        <vt:i4>0</vt:i4>
      </vt:variant>
      <vt:variant>
        <vt:i4>5</vt:i4>
      </vt:variant>
      <vt:variant>
        <vt:lpwstr>http://www.ncga.state.nc.us/EnactedLegislation/Statutes/HTML/BySection/Chapter_143/GS_143-48.5.html</vt:lpwstr>
      </vt:variant>
      <vt:variant>
        <vt:lpwstr/>
      </vt:variant>
      <vt:variant>
        <vt:i4>4325445</vt:i4>
      </vt:variant>
      <vt:variant>
        <vt:i4>168</vt:i4>
      </vt:variant>
      <vt:variant>
        <vt:i4>0</vt:i4>
      </vt:variant>
      <vt:variant>
        <vt:i4>5</vt:i4>
      </vt:variant>
      <vt:variant>
        <vt:lpwstr>http://www.ncga.state.nc.us/EnactedLegislation/Statutes/PDF/BySection/Chapter_105/GS_105-164.8.pdf</vt:lpwstr>
      </vt:variant>
      <vt:variant>
        <vt:lpwstr/>
      </vt:variant>
      <vt:variant>
        <vt:i4>720969</vt:i4>
      </vt:variant>
      <vt:variant>
        <vt:i4>165</vt:i4>
      </vt:variant>
      <vt:variant>
        <vt:i4>0</vt:i4>
      </vt:variant>
      <vt:variant>
        <vt:i4>5</vt:i4>
      </vt:variant>
      <vt:variant>
        <vt:lpwstr>http://www.ncga.state.nc.us/EnactedLegislation/Statutes/PDF/ByArticle/Chapter_64/Article_2.pdf</vt:lpwstr>
      </vt:variant>
      <vt:variant>
        <vt:lpwstr/>
      </vt:variant>
      <vt:variant>
        <vt:i4>786439</vt:i4>
      </vt:variant>
      <vt:variant>
        <vt:i4>90</vt:i4>
      </vt:variant>
      <vt:variant>
        <vt:i4>0</vt:i4>
      </vt:variant>
      <vt:variant>
        <vt:i4>5</vt:i4>
      </vt:variant>
      <vt:variant>
        <vt:lpwstr/>
      </vt:variant>
      <vt:variant>
        <vt:lpwstr>FFATARequirement</vt:lpwstr>
      </vt:variant>
      <vt:variant>
        <vt:i4>458778</vt:i4>
      </vt:variant>
      <vt:variant>
        <vt:i4>87</vt:i4>
      </vt:variant>
      <vt:variant>
        <vt:i4>0</vt:i4>
      </vt:variant>
      <vt:variant>
        <vt:i4>5</vt:i4>
      </vt:variant>
      <vt:variant>
        <vt:lpwstr/>
      </vt:variant>
      <vt:variant>
        <vt:lpwstr>IranDivestmentActCert</vt:lpwstr>
      </vt:variant>
      <vt:variant>
        <vt:i4>7798904</vt:i4>
      </vt:variant>
      <vt:variant>
        <vt:i4>84</vt:i4>
      </vt:variant>
      <vt:variant>
        <vt:i4>0</vt:i4>
      </vt:variant>
      <vt:variant>
        <vt:i4>5</vt:i4>
      </vt:variant>
      <vt:variant>
        <vt:lpwstr/>
      </vt:variant>
      <vt:variant>
        <vt:lpwstr>StateCertifications</vt:lpwstr>
      </vt:variant>
      <vt:variant>
        <vt:i4>720910</vt:i4>
      </vt:variant>
      <vt:variant>
        <vt:i4>81</vt:i4>
      </vt:variant>
      <vt:variant>
        <vt:i4>0</vt:i4>
      </vt:variant>
      <vt:variant>
        <vt:i4>5</vt:i4>
      </vt:variant>
      <vt:variant>
        <vt:lpwstr/>
      </vt:variant>
      <vt:variant>
        <vt:lpwstr>FederalCertificaitons</vt:lpwstr>
      </vt:variant>
      <vt:variant>
        <vt:i4>6946913</vt:i4>
      </vt:variant>
      <vt:variant>
        <vt:i4>78</vt:i4>
      </vt:variant>
      <vt:variant>
        <vt:i4>0</vt:i4>
      </vt:variant>
      <vt:variant>
        <vt:i4>5</vt:i4>
      </vt:variant>
      <vt:variant>
        <vt:lpwstr/>
      </vt:variant>
      <vt:variant>
        <vt:lpwstr>IRSTaxExemptionVerification</vt:lpwstr>
      </vt:variant>
      <vt:variant>
        <vt:i4>8323170</vt:i4>
      </vt:variant>
      <vt:variant>
        <vt:i4>75</vt:i4>
      </vt:variant>
      <vt:variant>
        <vt:i4>0</vt:i4>
      </vt:variant>
      <vt:variant>
        <vt:i4>5</vt:i4>
      </vt:variant>
      <vt:variant>
        <vt:lpwstr/>
      </vt:variant>
      <vt:variant>
        <vt:lpwstr>IRSTaxExemptionInfo</vt:lpwstr>
      </vt:variant>
      <vt:variant>
        <vt:i4>6291567</vt:i4>
      </vt:variant>
      <vt:variant>
        <vt:i4>72</vt:i4>
      </vt:variant>
      <vt:variant>
        <vt:i4>0</vt:i4>
      </vt:variant>
      <vt:variant>
        <vt:i4>5</vt:i4>
      </vt:variant>
      <vt:variant>
        <vt:lpwstr/>
      </vt:variant>
      <vt:variant>
        <vt:lpwstr>StateGrantNoOverdueTax</vt:lpwstr>
      </vt:variant>
      <vt:variant>
        <vt:i4>1114129</vt:i4>
      </vt:variant>
      <vt:variant>
        <vt:i4>69</vt:i4>
      </vt:variant>
      <vt:variant>
        <vt:i4>0</vt:i4>
      </vt:variant>
      <vt:variant>
        <vt:i4>5</vt:i4>
      </vt:variant>
      <vt:variant>
        <vt:lpwstr/>
      </vt:variant>
      <vt:variant>
        <vt:lpwstr>COIIndividual</vt:lpwstr>
      </vt:variant>
      <vt:variant>
        <vt:i4>2</vt:i4>
      </vt:variant>
      <vt:variant>
        <vt:i4>66</vt:i4>
      </vt:variant>
      <vt:variant>
        <vt:i4>0</vt:i4>
      </vt:variant>
      <vt:variant>
        <vt:i4>5</vt:i4>
      </vt:variant>
      <vt:variant>
        <vt:lpwstr/>
      </vt:variant>
      <vt:variant>
        <vt:lpwstr>COINonGov</vt:lpwstr>
      </vt:variant>
      <vt:variant>
        <vt:i4>917534</vt:i4>
      </vt:variant>
      <vt:variant>
        <vt:i4>63</vt:i4>
      </vt:variant>
      <vt:variant>
        <vt:i4>0</vt:i4>
      </vt:variant>
      <vt:variant>
        <vt:i4>5</vt:i4>
      </vt:variant>
      <vt:variant>
        <vt:lpwstr/>
      </vt:variant>
      <vt:variant>
        <vt:lpwstr>PrivateUniversity</vt:lpwstr>
      </vt:variant>
      <vt:variant>
        <vt:i4>1048591</vt:i4>
      </vt:variant>
      <vt:variant>
        <vt:i4>60</vt:i4>
      </vt:variant>
      <vt:variant>
        <vt:i4>0</vt:i4>
      </vt:variant>
      <vt:variant>
        <vt:i4>5</vt:i4>
      </vt:variant>
      <vt:variant>
        <vt:lpwstr/>
      </vt:variant>
      <vt:variant>
        <vt:lpwstr>Duke</vt:lpwstr>
      </vt:variant>
      <vt:variant>
        <vt:i4>458768</vt:i4>
      </vt:variant>
      <vt:variant>
        <vt:i4>57</vt:i4>
      </vt:variant>
      <vt:variant>
        <vt:i4>0</vt:i4>
      </vt:variant>
      <vt:variant>
        <vt:i4>5</vt:i4>
      </vt:variant>
      <vt:variant>
        <vt:lpwstr/>
      </vt:variant>
      <vt:variant>
        <vt:lpwstr>OtherStateDepartments</vt:lpwstr>
      </vt:variant>
      <vt:variant>
        <vt:i4>7209058</vt:i4>
      </vt:variant>
      <vt:variant>
        <vt:i4>54</vt:i4>
      </vt:variant>
      <vt:variant>
        <vt:i4>0</vt:i4>
      </vt:variant>
      <vt:variant>
        <vt:i4>5</vt:i4>
      </vt:variant>
      <vt:variant>
        <vt:lpwstr/>
      </vt:variant>
      <vt:variant>
        <vt:lpwstr>LocalGovernment</vt:lpwstr>
      </vt:variant>
      <vt:variant>
        <vt:i4>983052</vt:i4>
      </vt:variant>
      <vt:variant>
        <vt:i4>51</vt:i4>
      </vt:variant>
      <vt:variant>
        <vt:i4>0</vt:i4>
      </vt:variant>
      <vt:variant>
        <vt:i4>5</vt:i4>
      </vt:variant>
      <vt:variant>
        <vt:lpwstr/>
      </vt:variant>
      <vt:variant>
        <vt:lpwstr>PrivateSector</vt:lpwstr>
      </vt:variant>
      <vt:variant>
        <vt:i4>7798911</vt:i4>
      </vt:variant>
      <vt:variant>
        <vt:i4>48</vt:i4>
      </vt:variant>
      <vt:variant>
        <vt:i4>0</vt:i4>
      </vt:variant>
      <vt:variant>
        <vt:i4>5</vt:i4>
      </vt:variant>
      <vt:variant>
        <vt:lpwstr/>
      </vt:variant>
      <vt:variant>
        <vt:lpwstr>HealthCareProviders</vt:lpwstr>
      </vt:variant>
      <vt:variant>
        <vt:i4>4653125</vt:i4>
      </vt:variant>
      <vt:variant>
        <vt:i4>45</vt:i4>
      </vt:variant>
      <vt:variant>
        <vt:i4>0</vt:i4>
      </vt:variant>
      <vt:variant>
        <vt:i4>5</vt:i4>
      </vt:variant>
      <vt:variant>
        <vt:lpwstr>https://pss.unc.edu/</vt:lpwstr>
      </vt:variant>
      <vt:variant>
        <vt:lpwstr/>
      </vt:variant>
      <vt:variant>
        <vt:i4>2424954</vt:i4>
      </vt:variant>
      <vt:variant>
        <vt:i4>42</vt:i4>
      </vt:variant>
      <vt:variant>
        <vt:i4>0</vt:i4>
      </vt:variant>
      <vt:variant>
        <vt:i4>5</vt:i4>
      </vt:variant>
      <vt:variant>
        <vt:lpwstr>https://www.ncdhhs.gov/divisions/public-health/north-carolina-safer-syringe-initiative</vt:lpwstr>
      </vt:variant>
      <vt:variant>
        <vt:lpwstr/>
      </vt:variant>
      <vt:variant>
        <vt:i4>983043</vt:i4>
      </vt:variant>
      <vt:variant>
        <vt:i4>39</vt:i4>
      </vt:variant>
      <vt:variant>
        <vt:i4>0</vt:i4>
      </vt:variant>
      <vt:variant>
        <vt:i4>5</vt:i4>
      </vt:variant>
      <vt:variant>
        <vt:lpwstr>https://www.nchrc.org/programs/lead/</vt:lpwstr>
      </vt:variant>
      <vt:variant>
        <vt:lpwstr/>
      </vt:variant>
      <vt:variant>
        <vt:i4>7078008</vt:i4>
      </vt:variant>
      <vt:variant>
        <vt:i4>36</vt:i4>
      </vt:variant>
      <vt:variant>
        <vt:i4>0</vt:i4>
      </vt:variant>
      <vt:variant>
        <vt:i4>5</vt:i4>
      </vt:variant>
      <vt:variant>
        <vt:lpwstr>https://www.communitycatalyst.org/resources/publications/document/Promising-Practices-for-Pre-Arrest-Diversion-Programs.pdf</vt:lpwstr>
      </vt:variant>
      <vt:variant>
        <vt:lpwstr/>
      </vt:variant>
      <vt:variant>
        <vt:i4>4259852</vt:i4>
      </vt:variant>
      <vt:variant>
        <vt:i4>33</vt:i4>
      </vt:variant>
      <vt:variant>
        <vt:i4>0</vt:i4>
      </vt:variant>
      <vt:variant>
        <vt:i4>5</vt:i4>
      </vt:variant>
      <vt:variant>
        <vt:lpwstr>http://www.naloxonesaves.org/</vt:lpwstr>
      </vt:variant>
      <vt:variant>
        <vt:lpwstr/>
      </vt:variant>
      <vt:variant>
        <vt:i4>6291583</vt:i4>
      </vt:variant>
      <vt:variant>
        <vt:i4>30</vt:i4>
      </vt:variant>
      <vt:variant>
        <vt:i4>0</vt:i4>
      </vt:variant>
      <vt:variant>
        <vt:i4>5</vt:i4>
      </vt:variant>
      <vt:variant>
        <vt:lpwstr>https://bjatta.bja.ojp.gov/system/files/naloxone/SMA16-4742.pdf</vt:lpwstr>
      </vt:variant>
      <vt:variant>
        <vt:lpwstr/>
      </vt:variant>
      <vt:variant>
        <vt:i4>3604586</vt:i4>
      </vt:variant>
      <vt:variant>
        <vt:i4>27</vt:i4>
      </vt:variant>
      <vt:variant>
        <vt:i4>0</vt:i4>
      </vt:variant>
      <vt:variant>
        <vt:i4>5</vt:i4>
      </vt:variant>
      <vt:variant>
        <vt:lpwstr>https://store.samhsa.gov/product/Use-of-Medication-Assisted-Treatment-for-Opioid-Use-Disorder-in-Criminal-Justice-Settings/PEP19-MATUSECJS</vt:lpwstr>
      </vt:variant>
      <vt:variant>
        <vt:lpwstr/>
      </vt:variant>
      <vt:variant>
        <vt:i4>2687039</vt:i4>
      </vt:variant>
      <vt:variant>
        <vt:i4>24</vt:i4>
      </vt:variant>
      <vt:variant>
        <vt:i4>0</vt:i4>
      </vt:variant>
      <vt:variant>
        <vt:i4>5</vt:i4>
      </vt:variant>
      <vt:variant>
        <vt:lpwstr>https://www.sheriffs.org/Jail-Based-MAT</vt:lpwstr>
      </vt:variant>
      <vt:variant>
        <vt:lpwstr/>
      </vt:variant>
      <vt:variant>
        <vt:i4>196695</vt:i4>
      </vt:variant>
      <vt:variant>
        <vt:i4>21</vt:i4>
      </vt:variant>
      <vt:variant>
        <vt:i4>0</vt:i4>
      </vt:variant>
      <vt:variant>
        <vt:i4>5</vt:i4>
      </vt:variant>
      <vt:variant>
        <vt:lpwstr>http://www.injuryfreenc.ncdhhs.gov/DataSurveillance/Poisoning.htm</vt:lpwstr>
      </vt:variant>
      <vt:variant>
        <vt:lpwstr/>
      </vt:variant>
      <vt:variant>
        <vt:i4>2883702</vt:i4>
      </vt:variant>
      <vt:variant>
        <vt:i4>18</vt:i4>
      </vt:variant>
      <vt:variant>
        <vt:i4>0</vt:i4>
      </vt:variant>
      <vt:variant>
        <vt:i4>5</vt:i4>
      </vt:variant>
      <vt:variant>
        <vt:lpwstr>https://www.ncdhhs.gov/about/department-initiatives/opioid-epidemic/north-carolinas-opioid-action-plan</vt:lpwstr>
      </vt:variant>
      <vt:variant>
        <vt:lpwstr/>
      </vt:variant>
      <vt:variant>
        <vt:i4>5177448</vt:i4>
      </vt:variant>
      <vt:variant>
        <vt:i4>15</vt:i4>
      </vt:variant>
      <vt:variant>
        <vt:i4>0</vt:i4>
      </vt:variant>
      <vt:variant>
        <vt:i4>5</vt:i4>
      </vt:variant>
      <vt:variant>
        <vt:lpwstr>mailto:RFA.Responses@dhhs.nc.gov</vt:lpwstr>
      </vt:variant>
      <vt:variant>
        <vt:lpwstr/>
      </vt:variant>
      <vt:variant>
        <vt:i4>3932192</vt:i4>
      </vt:variant>
      <vt:variant>
        <vt:i4>12</vt:i4>
      </vt:variant>
      <vt:variant>
        <vt:i4>0</vt:i4>
      </vt:variant>
      <vt:variant>
        <vt:i4>5</vt:i4>
      </vt:variant>
      <vt:variant>
        <vt:lpwstr>https://injuryfreenc.shinyapps.io/OpioidActionPlan/</vt:lpwstr>
      </vt:variant>
      <vt:variant>
        <vt:lpwstr/>
      </vt:variant>
      <vt:variant>
        <vt:i4>196695</vt:i4>
      </vt:variant>
      <vt:variant>
        <vt:i4>9</vt:i4>
      </vt:variant>
      <vt:variant>
        <vt:i4>0</vt:i4>
      </vt:variant>
      <vt:variant>
        <vt:i4>5</vt:i4>
      </vt:variant>
      <vt:variant>
        <vt:lpwstr>http://www.injuryfreenc.ncdhhs.gov/DataSurveillance/Poisoning.htm</vt:lpwstr>
      </vt:variant>
      <vt:variant>
        <vt:lpwstr/>
      </vt:variant>
      <vt:variant>
        <vt:i4>5832725</vt:i4>
      </vt:variant>
      <vt:variant>
        <vt:i4>6</vt:i4>
      </vt:variant>
      <vt:variant>
        <vt:i4>0</vt:i4>
      </vt:variant>
      <vt:variant>
        <vt:i4>5</vt:i4>
      </vt:variant>
      <vt:variant>
        <vt:lpwstr>https://www.fsrs.gov/</vt:lpwstr>
      </vt:variant>
      <vt:variant>
        <vt:lpwstr/>
      </vt:variant>
      <vt:variant>
        <vt:i4>7995506</vt:i4>
      </vt:variant>
      <vt:variant>
        <vt:i4>3</vt:i4>
      </vt:variant>
      <vt:variant>
        <vt:i4>0</vt:i4>
      </vt:variant>
      <vt:variant>
        <vt:i4>5</vt:i4>
      </vt:variant>
      <vt:variant>
        <vt:lpwstr>https://fedgov.dnb.com/webform</vt:lpwstr>
      </vt:variant>
      <vt:variant>
        <vt:lpwstr/>
      </vt:variant>
      <vt:variant>
        <vt:i4>2555949</vt:i4>
      </vt:variant>
      <vt:variant>
        <vt:i4>0</vt:i4>
      </vt:variant>
      <vt:variant>
        <vt:i4>0</vt:i4>
      </vt:variant>
      <vt:variant>
        <vt:i4>5</vt:i4>
      </vt:variant>
      <vt:variant>
        <vt:lpwstr>https://www.ojp.gov/funding/financialguidedoj/overview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APPLICATIONS</dc:title>
  <dc:subject/>
  <dc:creator>DSS</dc:creator>
  <cp:keywords/>
  <dc:description/>
  <cp:lastModifiedBy>Rader, Renee</cp:lastModifiedBy>
  <cp:revision>3</cp:revision>
  <cp:lastPrinted>2016-01-14T17:04:00Z</cp:lastPrinted>
  <dcterms:created xsi:type="dcterms:W3CDTF">2022-06-02T17:10:00Z</dcterms:created>
  <dcterms:modified xsi:type="dcterms:W3CDTF">2022-06-03T22:29:00Z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0x010100F0168D6FE55D63429EFDEC480E31ECAF</vt:lpwstr>
  </property>
</Properties>
</file>