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490"/>
        <w:gridCol w:w="2844"/>
        <w:gridCol w:w="3504"/>
        <w:gridCol w:w="2663"/>
        <w:gridCol w:w="2889"/>
      </w:tblGrid>
      <w:tr w:rsidR="00CB7611" w14:paraId="19E7538D" w14:textId="77777777" w:rsidTr="00BB725A">
        <w:tc>
          <w:tcPr>
            <w:tcW w:w="2490" w:type="dxa"/>
            <w:shd w:val="clear" w:color="auto" w:fill="1E8BCD"/>
          </w:tcPr>
          <w:p w14:paraId="63543AA7" w14:textId="79088F87" w:rsidR="00AB073D" w:rsidRDefault="00AB073D">
            <w:r>
              <w:t>Component</w:t>
            </w:r>
          </w:p>
        </w:tc>
        <w:tc>
          <w:tcPr>
            <w:tcW w:w="2844" w:type="dxa"/>
            <w:shd w:val="clear" w:color="auto" w:fill="1E8BCD"/>
          </w:tcPr>
          <w:p w14:paraId="43DDE855" w14:textId="77777777" w:rsidR="00AB073D" w:rsidRDefault="00AB073D">
            <w:r>
              <w:t>Registered Nurse (RN)</w:t>
            </w:r>
          </w:p>
          <w:p w14:paraId="315B0876" w14:textId="6030BA17" w:rsidR="00AB073D" w:rsidRDefault="00AB073D">
            <w:r>
              <w:t>School Nurse</w:t>
            </w:r>
          </w:p>
        </w:tc>
        <w:tc>
          <w:tcPr>
            <w:tcW w:w="3504" w:type="dxa"/>
            <w:shd w:val="clear" w:color="auto" w:fill="1E8BCD"/>
          </w:tcPr>
          <w:p w14:paraId="25DAF1B2" w14:textId="77777777" w:rsidR="00AB073D" w:rsidRDefault="00AB073D">
            <w:r>
              <w:t>Registered Nurse (RN)</w:t>
            </w:r>
          </w:p>
          <w:p w14:paraId="2BB96DA7" w14:textId="6D5FFF05" w:rsidR="00AB073D" w:rsidRDefault="00AB073D">
            <w:r>
              <w:t>Supporting Nursing Team</w:t>
            </w:r>
          </w:p>
        </w:tc>
        <w:tc>
          <w:tcPr>
            <w:tcW w:w="2663" w:type="dxa"/>
            <w:shd w:val="clear" w:color="auto" w:fill="1E8BCD"/>
          </w:tcPr>
          <w:p w14:paraId="0C607102" w14:textId="249CBADD" w:rsidR="00AB073D" w:rsidRDefault="00AB073D">
            <w:r>
              <w:t>Licensed Practical Nurse (LPN)</w:t>
            </w:r>
          </w:p>
        </w:tc>
        <w:tc>
          <w:tcPr>
            <w:tcW w:w="2889" w:type="dxa"/>
            <w:shd w:val="clear" w:color="auto" w:fill="1E8BCD"/>
          </w:tcPr>
          <w:p w14:paraId="6ADC20E8" w14:textId="4CFE28C8" w:rsidR="00AB073D" w:rsidRDefault="00AB073D">
            <w:r>
              <w:t>Unlicensed Assistive Personnel (UAP)</w:t>
            </w:r>
          </w:p>
        </w:tc>
      </w:tr>
      <w:tr w:rsidR="00CB7611" w14:paraId="62FDDAF1" w14:textId="77777777" w:rsidTr="7443A372">
        <w:tc>
          <w:tcPr>
            <w:tcW w:w="2490" w:type="dxa"/>
          </w:tcPr>
          <w:p w14:paraId="22E97EF8" w14:textId="652EBA70" w:rsidR="00AB073D" w:rsidRDefault="00AB073D">
            <w:r>
              <w:t>Job Title/Description</w:t>
            </w:r>
          </w:p>
        </w:tc>
        <w:tc>
          <w:tcPr>
            <w:tcW w:w="2844" w:type="dxa"/>
          </w:tcPr>
          <w:p w14:paraId="1793EBC1" w14:textId="4FC69CBE" w:rsidR="007F6915" w:rsidRDefault="00AB073D">
            <w:r>
              <w:t xml:space="preserve">Only an RN </w:t>
            </w:r>
            <w:r w:rsidR="007A0F4E">
              <w:t>may</w:t>
            </w:r>
            <w:r>
              <w:t xml:space="preserve"> be a school nurse.  </w:t>
            </w:r>
            <w:r w:rsidR="007F6915">
              <w:t>The school nurse is responsible for planning, implementing, and evaluating school health services.</w:t>
            </w:r>
          </w:p>
          <w:p w14:paraId="72B8B46D" w14:textId="337E83D2" w:rsidR="00AB073D" w:rsidRDefault="00AB073D">
            <w:r>
              <w:t>The RN must function within the NC BON RN scope of practice.</w:t>
            </w:r>
          </w:p>
        </w:tc>
        <w:tc>
          <w:tcPr>
            <w:tcW w:w="3504" w:type="dxa"/>
          </w:tcPr>
          <w:p w14:paraId="22D6718D" w14:textId="3920B7D4" w:rsidR="00AB073D" w:rsidRDefault="00AB073D">
            <w:r>
              <w:t>An RN may also serve as supporting health care staff to the school nurse.  Supporting staff would have assigned duties.  The RN must function within the NC BON RN scope of practice</w:t>
            </w:r>
          </w:p>
        </w:tc>
        <w:tc>
          <w:tcPr>
            <w:tcW w:w="2663" w:type="dxa"/>
          </w:tcPr>
          <w:p w14:paraId="32EEAC9D" w14:textId="386CE964" w:rsidR="00AB073D" w:rsidRDefault="00AB073D">
            <w:r>
              <w:t xml:space="preserve">Functions </w:t>
            </w:r>
            <w:r w:rsidR="602DC755">
              <w:t xml:space="preserve">in a </w:t>
            </w:r>
            <w:r w:rsidR="7CEB34A4">
              <w:t>directed</w:t>
            </w:r>
            <w:r w:rsidR="602DC755">
              <w:t xml:space="preserve"> manner </w:t>
            </w:r>
            <w:r w:rsidR="5E76DB16">
              <w:t xml:space="preserve">as </w:t>
            </w:r>
            <w:r>
              <w:t>a</w:t>
            </w:r>
            <w:r w:rsidR="29CC1881">
              <w:t xml:space="preserve"> school nurse extender</w:t>
            </w:r>
            <w:r w:rsidR="001E37E8">
              <w:t xml:space="preserve"> </w:t>
            </w:r>
            <w:r>
              <w:t>within the NC BON LPN scope of practice</w:t>
            </w:r>
            <w:r w:rsidR="513CD02C">
              <w:t>.</w:t>
            </w:r>
            <w:r w:rsidR="39379E54">
              <w:t xml:space="preserve"> </w:t>
            </w:r>
          </w:p>
        </w:tc>
        <w:tc>
          <w:tcPr>
            <w:tcW w:w="2889" w:type="dxa"/>
          </w:tcPr>
          <w:p w14:paraId="0960D5FC" w14:textId="4D4FB853" w:rsidR="00AB073D" w:rsidRDefault="00AB073D">
            <w:r>
              <w:t xml:space="preserve">May function as </w:t>
            </w:r>
            <w:r w:rsidR="3032AEE5">
              <w:t>a school nur</w:t>
            </w:r>
            <w:r w:rsidR="00D2642A">
              <w:t>s</w:t>
            </w:r>
            <w:r w:rsidR="3032AEE5">
              <w:t>e extender</w:t>
            </w:r>
            <w:r>
              <w:t xml:space="preserve"> within the school setting.</w:t>
            </w:r>
          </w:p>
        </w:tc>
      </w:tr>
      <w:tr w:rsidR="00CB7611" w14:paraId="141039ED" w14:textId="77777777" w:rsidTr="7443A372">
        <w:tc>
          <w:tcPr>
            <w:tcW w:w="2490" w:type="dxa"/>
          </w:tcPr>
          <w:p w14:paraId="107F9F6B" w14:textId="45706DB7" w:rsidR="00AB073D" w:rsidRDefault="00AB073D">
            <w:r>
              <w:t>Accountability</w:t>
            </w:r>
          </w:p>
        </w:tc>
        <w:tc>
          <w:tcPr>
            <w:tcW w:w="2844" w:type="dxa"/>
          </w:tcPr>
          <w:p w14:paraId="0B1394A1" w14:textId="760D6A26" w:rsidR="00AB073D" w:rsidRDefault="00AB073D">
            <w:r>
              <w:t>The RN reports directly to the local health department or to the local education agency.</w:t>
            </w:r>
          </w:p>
        </w:tc>
        <w:tc>
          <w:tcPr>
            <w:tcW w:w="3504" w:type="dxa"/>
          </w:tcPr>
          <w:p w14:paraId="76A1429A" w14:textId="38DD871B" w:rsidR="00AB073D" w:rsidRDefault="005F582F">
            <w:r>
              <w:t>The RN supports and is supervised, by the RN School Nurse or the nursing supervisor, if one is in place.</w:t>
            </w:r>
          </w:p>
        </w:tc>
        <w:tc>
          <w:tcPr>
            <w:tcW w:w="2663" w:type="dxa"/>
          </w:tcPr>
          <w:p w14:paraId="0939A647" w14:textId="17CEE12D" w:rsidR="00AB073D" w:rsidRDefault="00AB073D">
            <w:r>
              <w:t>Supervised by the RN</w:t>
            </w:r>
          </w:p>
        </w:tc>
        <w:tc>
          <w:tcPr>
            <w:tcW w:w="2889" w:type="dxa"/>
          </w:tcPr>
          <w:p w14:paraId="03ACB7B4" w14:textId="693B43F9" w:rsidR="00AB073D" w:rsidRDefault="00AB073D">
            <w:r>
              <w:t xml:space="preserve">Supervised by the RN </w:t>
            </w:r>
            <w:r w:rsidR="009E1CFD">
              <w:t>or LPN as directed by the RN</w:t>
            </w:r>
          </w:p>
        </w:tc>
      </w:tr>
      <w:tr w:rsidR="00CB7611" w14:paraId="5AB31876" w14:textId="77777777" w:rsidTr="7443A372">
        <w:tc>
          <w:tcPr>
            <w:tcW w:w="2490" w:type="dxa"/>
          </w:tcPr>
          <w:p w14:paraId="33A3ACC2" w14:textId="43D8A26F" w:rsidR="005F582F" w:rsidRDefault="005F582F" w:rsidP="005F582F">
            <w:r>
              <w:t>Qualifications/Education and/or experience required</w:t>
            </w:r>
          </w:p>
        </w:tc>
        <w:tc>
          <w:tcPr>
            <w:tcW w:w="2844" w:type="dxa"/>
          </w:tcPr>
          <w:p w14:paraId="50467A48" w14:textId="6038CFB8" w:rsidR="005F582F" w:rsidRDefault="005F582F" w:rsidP="005F582F">
            <w:r>
              <w:t>Must be registered and licensed within the state of NC.</w:t>
            </w:r>
          </w:p>
          <w:p w14:paraId="7E859DF5" w14:textId="3BDA6CA9" w:rsidR="005F582F" w:rsidRDefault="005F582F" w:rsidP="005F582F">
            <w:r>
              <w:t>Good communication skills.</w:t>
            </w:r>
          </w:p>
          <w:p w14:paraId="10627073" w14:textId="5B6E91C0" w:rsidR="005F582F" w:rsidRDefault="005F582F" w:rsidP="005F582F">
            <w:r>
              <w:t>Proficient with computer.</w:t>
            </w:r>
          </w:p>
          <w:p w14:paraId="61B26F5B" w14:textId="03DCC7A1" w:rsidR="005F582F" w:rsidRDefault="005F582F" w:rsidP="005F582F">
            <w:r>
              <w:t>Ability to collaborate with team members.</w:t>
            </w:r>
          </w:p>
          <w:p w14:paraId="47E31F30" w14:textId="622E4CEF" w:rsidR="00D35A46" w:rsidRDefault="00D35A46" w:rsidP="005F582F">
            <w:r>
              <w:t>BSN required? Experience required?</w:t>
            </w:r>
          </w:p>
          <w:p w14:paraId="292754D6" w14:textId="7D9B9345" w:rsidR="005F582F" w:rsidRDefault="0025453B" w:rsidP="005F582F">
            <w:r>
              <w:t xml:space="preserve">National certification within three years of hire. </w:t>
            </w:r>
          </w:p>
        </w:tc>
        <w:tc>
          <w:tcPr>
            <w:tcW w:w="3504" w:type="dxa"/>
          </w:tcPr>
          <w:p w14:paraId="0B3FA511" w14:textId="77777777" w:rsidR="005F582F" w:rsidRDefault="005F582F" w:rsidP="005F582F">
            <w:r>
              <w:t>Must be registered and licensed within the state of NC.</w:t>
            </w:r>
          </w:p>
          <w:p w14:paraId="23AC3F44" w14:textId="451B6B32" w:rsidR="005F582F" w:rsidRDefault="005F582F" w:rsidP="005F582F">
            <w:r>
              <w:t>Good communication skills.</w:t>
            </w:r>
          </w:p>
          <w:p w14:paraId="2203CF20" w14:textId="4254AA70" w:rsidR="005F582F" w:rsidRDefault="005F582F" w:rsidP="005F582F">
            <w:r>
              <w:t>Proficient with computer.</w:t>
            </w:r>
          </w:p>
          <w:p w14:paraId="072DB3AE" w14:textId="3AB81043" w:rsidR="005F582F" w:rsidRDefault="005F582F" w:rsidP="005F582F">
            <w:r>
              <w:t>Ability to collaborate with team members.</w:t>
            </w:r>
          </w:p>
          <w:p w14:paraId="7350164D" w14:textId="77777777" w:rsidR="005F582F" w:rsidRDefault="005F582F" w:rsidP="005F582F"/>
          <w:p w14:paraId="62747AE9" w14:textId="77777777" w:rsidR="00D35A46" w:rsidRDefault="00D35A46" w:rsidP="00D35A46">
            <w:r>
              <w:t>BSN required? Experience required?</w:t>
            </w:r>
          </w:p>
          <w:p w14:paraId="40FE4AD4" w14:textId="65FE9968" w:rsidR="00D35A46" w:rsidRDefault="00D35A46" w:rsidP="005F582F"/>
        </w:tc>
        <w:tc>
          <w:tcPr>
            <w:tcW w:w="2663" w:type="dxa"/>
          </w:tcPr>
          <w:p w14:paraId="75E69A83" w14:textId="77777777" w:rsidR="005F582F" w:rsidRDefault="005F582F" w:rsidP="005F582F">
            <w:r>
              <w:t>Must be registered and licensed within the state of NC.</w:t>
            </w:r>
          </w:p>
          <w:p w14:paraId="095016AE" w14:textId="4587572D" w:rsidR="005F582F" w:rsidRDefault="005F582F" w:rsidP="005F582F">
            <w:r>
              <w:t>Good communication skills.</w:t>
            </w:r>
          </w:p>
          <w:p w14:paraId="6082C3DC" w14:textId="742833A2" w:rsidR="005F582F" w:rsidRDefault="005F582F" w:rsidP="005F582F">
            <w:r>
              <w:t>Proficient with computer.</w:t>
            </w:r>
          </w:p>
          <w:p w14:paraId="67C63A4C" w14:textId="77777777" w:rsidR="005F582F" w:rsidRDefault="005F582F" w:rsidP="005F582F">
            <w:r>
              <w:t>Ability to collaborate with team members.</w:t>
            </w:r>
          </w:p>
          <w:p w14:paraId="64EE5EB8" w14:textId="15C5A635" w:rsidR="00D35A46" w:rsidRDefault="00D35A46" w:rsidP="005F582F">
            <w:r>
              <w:t>Experience required?</w:t>
            </w:r>
          </w:p>
        </w:tc>
        <w:tc>
          <w:tcPr>
            <w:tcW w:w="2889" w:type="dxa"/>
          </w:tcPr>
          <w:p w14:paraId="2D507154" w14:textId="77777777" w:rsidR="005F582F" w:rsidRDefault="005F582F" w:rsidP="005F582F">
            <w:r>
              <w:t>Should demonstrate willingness and competence in assigned and delegated tasks.</w:t>
            </w:r>
          </w:p>
          <w:p w14:paraId="02186BFA" w14:textId="03B358D1" w:rsidR="005F582F" w:rsidRDefault="005F582F" w:rsidP="005F582F">
            <w:r>
              <w:t>Good communication</w:t>
            </w:r>
            <w:r w:rsidR="67755EE9">
              <w:t>s</w:t>
            </w:r>
            <w:r>
              <w:t xml:space="preserve"> skills.</w:t>
            </w:r>
          </w:p>
          <w:p w14:paraId="7DF2FBBB" w14:textId="6DA5A8E7" w:rsidR="005F582F" w:rsidRDefault="005F582F" w:rsidP="005F582F">
            <w:r>
              <w:t>Proficient with computer.</w:t>
            </w:r>
          </w:p>
          <w:p w14:paraId="6DB031B0" w14:textId="1B6F2E57" w:rsidR="005F582F" w:rsidRDefault="005F582F" w:rsidP="005F582F">
            <w:r>
              <w:t>Ability to collaborate with team members.</w:t>
            </w:r>
          </w:p>
          <w:p w14:paraId="27B4B5E7" w14:textId="2C47D005" w:rsidR="005F582F" w:rsidRDefault="00D35A46" w:rsidP="005F582F">
            <w:r>
              <w:t>Experience required?</w:t>
            </w:r>
          </w:p>
        </w:tc>
      </w:tr>
      <w:tr w:rsidR="00CB7611" w14:paraId="05AE10B4" w14:textId="77777777" w:rsidTr="7443A372">
        <w:tc>
          <w:tcPr>
            <w:tcW w:w="2490" w:type="dxa"/>
          </w:tcPr>
          <w:p w14:paraId="2A9DAB78" w14:textId="28B01EF0" w:rsidR="005F582F" w:rsidRDefault="005F582F" w:rsidP="005F582F">
            <w:r>
              <w:t>Major Responsibilities</w:t>
            </w:r>
          </w:p>
        </w:tc>
        <w:tc>
          <w:tcPr>
            <w:tcW w:w="2844" w:type="dxa"/>
          </w:tcPr>
          <w:p w14:paraId="3B0232C3" w14:textId="77777777" w:rsidR="005F582F" w:rsidRDefault="005F582F" w:rsidP="005F582F">
            <w:r>
              <w:t>Promotes population health by either being the school nurse or providing support to the school nurse that reflects the district’s strategic plan.</w:t>
            </w:r>
          </w:p>
          <w:p w14:paraId="791DB81F" w14:textId="40C09312" w:rsidR="005F582F" w:rsidRDefault="007F6915" w:rsidP="005F582F">
            <w:r>
              <w:t>What schools will be served?</w:t>
            </w:r>
          </w:p>
          <w:p w14:paraId="36D6F999" w14:textId="2759C2BB" w:rsidR="003C29C2" w:rsidRDefault="003C29C2" w:rsidP="005F582F">
            <w:r>
              <w:t>Only an RN can assess students.</w:t>
            </w:r>
          </w:p>
          <w:p w14:paraId="7DC7D389" w14:textId="5E62387B" w:rsidR="005F582F" w:rsidRDefault="005F582F" w:rsidP="005F582F"/>
        </w:tc>
        <w:tc>
          <w:tcPr>
            <w:tcW w:w="3504" w:type="dxa"/>
          </w:tcPr>
          <w:p w14:paraId="57312461" w14:textId="3662BF36" w:rsidR="005F582F" w:rsidRDefault="005F582F" w:rsidP="005F582F">
            <w:r>
              <w:t xml:space="preserve">May have specific tasks assigned if not functioning as the school nurse.  For example, the RN could be the COVID-19 first responder and </w:t>
            </w:r>
            <w:r w:rsidR="00970BE5">
              <w:t xml:space="preserve">aid with those who present with symptoms and follow the </w:t>
            </w:r>
            <w:proofErr w:type="spellStart"/>
            <w:r w:rsidR="00970BE5">
              <w:t>StrongSchools</w:t>
            </w:r>
            <w:proofErr w:type="spellEnd"/>
            <w:r w:rsidR="00970BE5">
              <w:t xml:space="preserve"> NC Toolkit for exclusion consideration</w:t>
            </w:r>
            <w:r>
              <w:t>.  They could also be assigned routine screenings such as vision or hearing.</w:t>
            </w:r>
          </w:p>
          <w:p w14:paraId="6EFC7330" w14:textId="77777777" w:rsidR="007F6915" w:rsidRDefault="007F6915" w:rsidP="005F582F">
            <w:r>
              <w:t>What schools will be served?</w:t>
            </w:r>
          </w:p>
          <w:p w14:paraId="120D5B29" w14:textId="1F4A96B0" w:rsidR="003C29C2" w:rsidRDefault="003C29C2" w:rsidP="005F582F">
            <w:r>
              <w:lastRenderedPageBreak/>
              <w:t>Only an RN can assess students.</w:t>
            </w:r>
          </w:p>
        </w:tc>
        <w:tc>
          <w:tcPr>
            <w:tcW w:w="2663" w:type="dxa"/>
          </w:tcPr>
          <w:p w14:paraId="2CD5C229" w14:textId="77777777" w:rsidR="005F582F" w:rsidRDefault="00035749" w:rsidP="005F582F">
            <w:r>
              <w:lastRenderedPageBreak/>
              <w:t xml:space="preserve">May have specific tasks assigned.  </w:t>
            </w:r>
          </w:p>
          <w:p w14:paraId="760B30C4" w14:textId="1CD7EEE0" w:rsidR="007F6915" w:rsidRDefault="007F6915" w:rsidP="005F582F">
            <w:r>
              <w:t>What school will be served?</w:t>
            </w:r>
          </w:p>
        </w:tc>
        <w:tc>
          <w:tcPr>
            <w:tcW w:w="2889" w:type="dxa"/>
          </w:tcPr>
          <w:p w14:paraId="7F8FBE1C" w14:textId="77777777" w:rsidR="005F582F" w:rsidRDefault="00035749" w:rsidP="005F582F">
            <w:r>
              <w:t>Tasks/procedures that they have been trained and assessed as being competent to perform.</w:t>
            </w:r>
          </w:p>
          <w:p w14:paraId="265AD51A" w14:textId="70C4A5C7" w:rsidR="007F6915" w:rsidRDefault="007F6915" w:rsidP="005F582F">
            <w:r>
              <w:t>What school/student will be served?</w:t>
            </w:r>
          </w:p>
        </w:tc>
      </w:tr>
      <w:tr w:rsidR="00CB7611" w14:paraId="2987ED2F" w14:textId="77777777" w:rsidTr="7443A372">
        <w:tc>
          <w:tcPr>
            <w:tcW w:w="2490" w:type="dxa"/>
          </w:tcPr>
          <w:p w14:paraId="3A3CC763" w14:textId="7B9694C2" w:rsidR="005F582F" w:rsidRDefault="005F582F" w:rsidP="005F582F">
            <w:r>
              <w:t>Supervisory Responsibilities</w:t>
            </w:r>
          </w:p>
        </w:tc>
        <w:tc>
          <w:tcPr>
            <w:tcW w:w="2844" w:type="dxa"/>
          </w:tcPr>
          <w:p w14:paraId="5C2C00B0" w14:textId="77777777" w:rsidR="005F582F" w:rsidRDefault="005F582F" w:rsidP="005F582F">
            <w:r>
              <w:t>Will supervise other RNs, LPNs and UAPs.</w:t>
            </w:r>
          </w:p>
          <w:p w14:paraId="48B9FF13" w14:textId="6568D0B0" w:rsidR="00035749" w:rsidRDefault="00035749" w:rsidP="005F582F"/>
        </w:tc>
        <w:tc>
          <w:tcPr>
            <w:tcW w:w="3504" w:type="dxa"/>
          </w:tcPr>
          <w:p w14:paraId="29E5C23D" w14:textId="23CA9F45" w:rsidR="005F582F" w:rsidRDefault="00035749" w:rsidP="005F582F">
            <w:r>
              <w:t xml:space="preserve">May be responsible for training and/or overseeing </w:t>
            </w:r>
            <w:r w:rsidR="00BB664D">
              <w:t>assignment/</w:t>
            </w:r>
            <w:r>
              <w:t>delegation of LPN and UAP</w:t>
            </w:r>
          </w:p>
        </w:tc>
        <w:tc>
          <w:tcPr>
            <w:tcW w:w="2663" w:type="dxa"/>
          </w:tcPr>
          <w:p w14:paraId="227B5B23" w14:textId="22038528" w:rsidR="005F582F" w:rsidRDefault="00035749" w:rsidP="005F582F">
            <w:r>
              <w:t>May be responsible for training and/or overseeing delegation of UAP</w:t>
            </w:r>
          </w:p>
        </w:tc>
        <w:tc>
          <w:tcPr>
            <w:tcW w:w="2889" w:type="dxa"/>
          </w:tcPr>
          <w:p w14:paraId="71642262" w14:textId="28C8634E" w:rsidR="005F582F" w:rsidRDefault="00035749" w:rsidP="005F582F">
            <w:r>
              <w:t>None</w:t>
            </w:r>
          </w:p>
        </w:tc>
      </w:tr>
      <w:tr w:rsidR="00CB7611" w14:paraId="71E170B8" w14:textId="77777777" w:rsidTr="7443A372">
        <w:tc>
          <w:tcPr>
            <w:tcW w:w="2490" w:type="dxa"/>
          </w:tcPr>
          <w:p w14:paraId="3B0FF8A8" w14:textId="62595587" w:rsidR="005F582F" w:rsidRDefault="005F582F" w:rsidP="005F582F">
            <w:r>
              <w:t>Physical Demands</w:t>
            </w:r>
          </w:p>
        </w:tc>
        <w:tc>
          <w:tcPr>
            <w:tcW w:w="2844" w:type="dxa"/>
          </w:tcPr>
          <w:p w14:paraId="6EC3083D" w14:textId="76F4D772" w:rsidR="005F582F" w:rsidRDefault="00035749" w:rsidP="005F582F">
            <w:r>
              <w:t>What are the physical demands of this position?</w:t>
            </w:r>
          </w:p>
        </w:tc>
        <w:tc>
          <w:tcPr>
            <w:tcW w:w="3504" w:type="dxa"/>
          </w:tcPr>
          <w:p w14:paraId="76890A42" w14:textId="5D32DC08" w:rsidR="005F582F" w:rsidRDefault="00035749" w:rsidP="005F582F">
            <w:r>
              <w:t>What are the physical demands of this position?</w:t>
            </w:r>
          </w:p>
        </w:tc>
        <w:tc>
          <w:tcPr>
            <w:tcW w:w="2663" w:type="dxa"/>
          </w:tcPr>
          <w:p w14:paraId="4B2009BD" w14:textId="033002A4" w:rsidR="005F582F" w:rsidRDefault="00035749" w:rsidP="005F582F">
            <w:r>
              <w:t>What are the physical demands of this position?</w:t>
            </w:r>
          </w:p>
        </w:tc>
        <w:tc>
          <w:tcPr>
            <w:tcW w:w="2889" w:type="dxa"/>
          </w:tcPr>
          <w:p w14:paraId="272281FC" w14:textId="63E1F7FC" w:rsidR="005F582F" w:rsidRDefault="00035749" w:rsidP="005F582F">
            <w:r>
              <w:t>What are the physical demands of this position?</w:t>
            </w:r>
          </w:p>
        </w:tc>
      </w:tr>
      <w:tr w:rsidR="00CB7611" w14:paraId="409FCC0A" w14:textId="77777777" w:rsidTr="7443A372">
        <w:tc>
          <w:tcPr>
            <w:tcW w:w="2490" w:type="dxa"/>
          </w:tcPr>
          <w:p w14:paraId="33E0D74B" w14:textId="23F867DE" w:rsidR="005F582F" w:rsidRDefault="005F582F" w:rsidP="005F582F">
            <w:r>
              <w:t>Time Frame of Position</w:t>
            </w:r>
          </w:p>
        </w:tc>
        <w:tc>
          <w:tcPr>
            <w:tcW w:w="2844" w:type="dxa"/>
          </w:tcPr>
          <w:p w14:paraId="53B01CA8" w14:textId="07D7611E" w:rsidR="005F582F" w:rsidRDefault="00035749" w:rsidP="005F582F">
            <w:r>
              <w:t>Will it be a full time, school year position?</w:t>
            </w:r>
          </w:p>
        </w:tc>
        <w:tc>
          <w:tcPr>
            <w:tcW w:w="3504" w:type="dxa"/>
          </w:tcPr>
          <w:p w14:paraId="0C936053" w14:textId="582033DE" w:rsidR="005F582F" w:rsidRDefault="00035749" w:rsidP="005F582F">
            <w:r>
              <w:t>Will it be a full time, school year position</w:t>
            </w:r>
            <w:r w:rsidR="006A710C">
              <w:t>? W</w:t>
            </w:r>
            <w:r>
              <w:t>ill it be temporary?</w:t>
            </w:r>
          </w:p>
        </w:tc>
        <w:tc>
          <w:tcPr>
            <w:tcW w:w="2663" w:type="dxa"/>
          </w:tcPr>
          <w:p w14:paraId="26482CA7" w14:textId="3F042CE7" w:rsidR="005F582F" w:rsidRDefault="00035749" w:rsidP="005F582F">
            <w:r>
              <w:t>Will it be a full time, school year position</w:t>
            </w:r>
            <w:r w:rsidR="006A710C">
              <w:t>? W</w:t>
            </w:r>
            <w:r>
              <w:t>ill it be temporary?</w:t>
            </w:r>
          </w:p>
        </w:tc>
        <w:tc>
          <w:tcPr>
            <w:tcW w:w="2889" w:type="dxa"/>
          </w:tcPr>
          <w:p w14:paraId="39E5D16B" w14:textId="0254D54F" w:rsidR="005F582F" w:rsidRDefault="00035749" w:rsidP="005F582F">
            <w:r>
              <w:t>Will it be a full time, school year position</w:t>
            </w:r>
            <w:r w:rsidR="006A710C">
              <w:t>? W</w:t>
            </w:r>
            <w:r>
              <w:t>ill it be temporary?</w:t>
            </w:r>
          </w:p>
        </w:tc>
      </w:tr>
      <w:tr w:rsidR="00CB7611" w14:paraId="39463294" w14:textId="77777777" w:rsidTr="7443A372">
        <w:tc>
          <w:tcPr>
            <w:tcW w:w="2490" w:type="dxa"/>
          </w:tcPr>
          <w:p w14:paraId="2C5AD870" w14:textId="7F2E86AD" w:rsidR="005F582F" w:rsidRDefault="005F582F" w:rsidP="005F582F">
            <w:r>
              <w:t>Salary Range</w:t>
            </w:r>
          </w:p>
        </w:tc>
        <w:tc>
          <w:tcPr>
            <w:tcW w:w="2844" w:type="dxa"/>
          </w:tcPr>
          <w:p w14:paraId="342E1E59" w14:textId="1E486601" w:rsidR="005F582F" w:rsidRDefault="00086E2D" w:rsidP="005F582F">
            <w:r>
              <w:t>District Determination</w:t>
            </w:r>
          </w:p>
        </w:tc>
        <w:tc>
          <w:tcPr>
            <w:tcW w:w="3504" w:type="dxa"/>
          </w:tcPr>
          <w:p w14:paraId="7A8551DE" w14:textId="6139D579" w:rsidR="005F582F" w:rsidRDefault="00086E2D" w:rsidP="005F582F">
            <w:r>
              <w:t>District Determination</w:t>
            </w:r>
          </w:p>
        </w:tc>
        <w:tc>
          <w:tcPr>
            <w:tcW w:w="2663" w:type="dxa"/>
          </w:tcPr>
          <w:p w14:paraId="684F181E" w14:textId="0F311CAF" w:rsidR="005F582F" w:rsidRDefault="00086E2D" w:rsidP="005F582F">
            <w:r>
              <w:t>District Determination</w:t>
            </w:r>
          </w:p>
        </w:tc>
        <w:tc>
          <w:tcPr>
            <w:tcW w:w="2889" w:type="dxa"/>
          </w:tcPr>
          <w:p w14:paraId="3D5D244B" w14:textId="1C163B8A" w:rsidR="005F582F" w:rsidRDefault="00086E2D" w:rsidP="005F582F">
            <w:r>
              <w:t>District Determination</w:t>
            </w:r>
          </w:p>
        </w:tc>
      </w:tr>
      <w:tr w:rsidR="00CB7611" w14:paraId="49AB4E7E" w14:textId="77777777" w:rsidTr="7443A372">
        <w:tc>
          <w:tcPr>
            <w:tcW w:w="2490" w:type="dxa"/>
          </w:tcPr>
          <w:p w14:paraId="13912911" w14:textId="19A7CF8A" w:rsidR="005F582F" w:rsidRDefault="005F582F" w:rsidP="005F582F">
            <w:r>
              <w:t>Employee Signature and Date</w:t>
            </w:r>
          </w:p>
        </w:tc>
        <w:tc>
          <w:tcPr>
            <w:tcW w:w="2844" w:type="dxa"/>
          </w:tcPr>
          <w:p w14:paraId="42E12015" w14:textId="429039E3" w:rsidR="005F582F" w:rsidRDefault="00CB7611" w:rsidP="005F582F">
            <w:r>
              <w:t xml:space="preserve">Employee’s signature is acknowledgement of job expectations </w:t>
            </w:r>
          </w:p>
        </w:tc>
        <w:tc>
          <w:tcPr>
            <w:tcW w:w="3504" w:type="dxa"/>
          </w:tcPr>
          <w:p w14:paraId="67F6592C" w14:textId="314B8CB4" w:rsidR="005F582F" w:rsidRDefault="00CB7611" w:rsidP="005F582F">
            <w:r>
              <w:t>Employee’s signature is acknowledgement of job expectations</w:t>
            </w:r>
          </w:p>
        </w:tc>
        <w:tc>
          <w:tcPr>
            <w:tcW w:w="2663" w:type="dxa"/>
          </w:tcPr>
          <w:p w14:paraId="5198943A" w14:textId="4E759429" w:rsidR="005F582F" w:rsidRDefault="00CB7611" w:rsidP="005F582F">
            <w:r>
              <w:t>Employee’s signature is acknowledgement of job expectations</w:t>
            </w:r>
          </w:p>
        </w:tc>
        <w:tc>
          <w:tcPr>
            <w:tcW w:w="2889" w:type="dxa"/>
          </w:tcPr>
          <w:p w14:paraId="657B63AA" w14:textId="172A7A0A" w:rsidR="005F582F" w:rsidRDefault="00CB7611" w:rsidP="005F582F">
            <w:r>
              <w:t>Employee’s signature is acknowledgement of job expectations</w:t>
            </w:r>
          </w:p>
        </w:tc>
      </w:tr>
    </w:tbl>
    <w:p w14:paraId="6CD3789C" w14:textId="724ECDAB" w:rsidR="00537979" w:rsidRDefault="00537979"/>
    <w:p w14:paraId="62DF4677" w14:textId="7812D41E" w:rsidR="00174BE3" w:rsidRPr="00A5409B" w:rsidRDefault="00DC26F4" w:rsidP="00174BE3">
      <w:pPr>
        <w:rPr>
          <w:strike/>
        </w:rPr>
      </w:pPr>
      <w:r>
        <w:t>Job descriptions will vary depending upon the health needs of students, families, and staff as well as the staffing possibilities that are available to school systems, and available funding</w:t>
      </w:r>
      <w:r w:rsidRPr="008C24DC">
        <w:t xml:space="preserve">. </w:t>
      </w:r>
      <w:r w:rsidR="00174BE3" w:rsidRPr="001C3C7C">
        <w:t>For examples of possible job duties for inclusion please refer to the following documents in the toolkit:</w:t>
      </w:r>
    </w:p>
    <w:p w14:paraId="54163994" w14:textId="6776A7C3" w:rsidR="00146D75" w:rsidRPr="001C3C7C" w:rsidRDefault="00174BE3" w:rsidP="00174BE3">
      <w:pPr>
        <w:pStyle w:val="ListParagraph"/>
        <w:numPr>
          <w:ilvl w:val="0"/>
          <w:numId w:val="2"/>
        </w:numPr>
      </w:pPr>
      <w:r w:rsidRPr="001C3C7C">
        <w:t>Staffing Healthcare in Schools for COVID-19</w:t>
      </w:r>
    </w:p>
    <w:p w14:paraId="0415D86D" w14:textId="3ACDB7E0" w:rsidR="001F3105" w:rsidRPr="001C3C7C" w:rsidRDefault="00174BE3" w:rsidP="001F3105">
      <w:pPr>
        <w:pStyle w:val="ListParagraph"/>
        <w:numPr>
          <w:ilvl w:val="0"/>
          <w:numId w:val="2"/>
        </w:numPr>
      </w:pPr>
      <w:r w:rsidRPr="001C3C7C">
        <w:t>RN-LPN-UAP: Why is the School Nurse a Registered Nurse?</w:t>
      </w:r>
    </w:p>
    <w:p w14:paraId="661B28F0" w14:textId="0466184F" w:rsidR="00086E2D" w:rsidRPr="001C3C7C" w:rsidRDefault="00086E2D" w:rsidP="00DC26F4">
      <w:r w:rsidRPr="001C3C7C">
        <w:t>For sample job description templates, please contact your Regional School Health Nurse Consultant.</w:t>
      </w:r>
    </w:p>
    <w:p w14:paraId="5BBF4C70" w14:textId="54E4584D" w:rsidR="001F3105" w:rsidRDefault="001F3105" w:rsidP="00DC26F4"/>
    <w:p w14:paraId="2D19A1CB" w14:textId="05ED9AEB" w:rsidR="001F3105" w:rsidRPr="001F3105" w:rsidRDefault="001F3105" w:rsidP="00DC26F4">
      <w:pPr>
        <w:rPr>
          <w:b/>
          <w:bCs/>
          <w:u w:val="single"/>
        </w:rPr>
      </w:pPr>
      <w:r>
        <w:rPr>
          <w:b/>
          <w:bCs/>
          <w:u w:val="single"/>
        </w:rPr>
        <w:t>Resources for sample job descriptions:</w:t>
      </w:r>
    </w:p>
    <w:p w14:paraId="5D586E98" w14:textId="77777777" w:rsidR="001F3105" w:rsidRDefault="001F3105" w:rsidP="001F3105">
      <w:pPr>
        <w:ind w:left="720" w:hanging="720"/>
      </w:pPr>
      <w:r>
        <w:t xml:space="preserve">Costante, C.C., (2013). </w:t>
      </w:r>
      <w:r w:rsidRPr="00463E25">
        <w:rPr>
          <w:i/>
          <w:iCs/>
        </w:rPr>
        <w:t xml:space="preserve"> School Nurse Administrators Leadership and Management</w:t>
      </w:r>
      <w:r>
        <w:rPr>
          <w:i/>
          <w:iCs/>
        </w:rPr>
        <w:t xml:space="preserve">. </w:t>
      </w:r>
      <w:r>
        <w:t>Silver Spring, Maryland:  National Association of School Nurses.</w:t>
      </w:r>
    </w:p>
    <w:p w14:paraId="2497B615" w14:textId="77777777" w:rsidR="001F3105" w:rsidRPr="00463E25" w:rsidRDefault="001F3105" w:rsidP="001F3105">
      <w:pPr>
        <w:ind w:left="720" w:hanging="720"/>
      </w:pPr>
      <w:r>
        <w:t xml:space="preserve">McClanahan, R., Shannon, R. A., &amp; Kahn, P. (2019). Selekman, J., Shannon, R. A. &amp; </w:t>
      </w:r>
      <w:proofErr w:type="spellStart"/>
      <w:r>
        <w:t>Yonkaitis</w:t>
      </w:r>
      <w:proofErr w:type="spellEnd"/>
      <w:r>
        <w:t>, C. F. (3</w:t>
      </w:r>
      <w:r w:rsidRPr="00463E25">
        <w:rPr>
          <w:vertAlign w:val="superscript"/>
        </w:rPr>
        <w:t>rd</w:t>
      </w:r>
      <w:r>
        <w:t xml:space="preserve"> Ed.)  </w:t>
      </w:r>
      <w:r w:rsidRPr="00463E25">
        <w:rPr>
          <w:i/>
          <w:iCs/>
        </w:rPr>
        <w:t>School nursing: A comprehensive text.</w:t>
      </w:r>
      <w:r>
        <w:t xml:space="preserve"> Philadelphia, Pennsylvania: F. A. Davis</w:t>
      </w:r>
    </w:p>
    <w:p w14:paraId="54351FD7" w14:textId="77777777" w:rsidR="00DC26F4" w:rsidRDefault="00DC26F4"/>
    <w:sectPr w:rsidR="00DC26F4" w:rsidSect="00B52746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D025" w14:textId="77777777" w:rsidR="00A02230" w:rsidRDefault="00A02230" w:rsidP="00B52746">
      <w:pPr>
        <w:spacing w:after="0" w:line="240" w:lineRule="auto"/>
      </w:pPr>
      <w:r>
        <w:separator/>
      </w:r>
    </w:p>
  </w:endnote>
  <w:endnote w:type="continuationSeparator" w:id="0">
    <w:p w14:paraId="208F0679" w14:textId="77777777" w:rsidR="00A02230" w:rsidRDefault="00A02230" w:rsidP="00B52746">
      <w:pPr>
        <w:spacing w:after="0" w:line="240" w:lineRule="auto"/>
      </w:pPr>
      <w:r>
        <w:continuationSeparator/>
      </w:r>
    </w:p>
  </w:endnote>
  <w:endnote w:type="continuationNotice" w:id="1">
    <w:p w14:paraId="2DFB64B8" w14:textId="77777777" w:rsidR="00A02230" w:rsidRDefault="00A022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743E" w14:textId="77777777" w:rsidR="00A02230" w:rsidRDefault="00A02230" w:rsidP="00B52746">
      <w:pPr>
        <w:spacing w:after="0" w:line="240" w:lineRule="auto"/>
      </w:pPr>
      <w:r>
        <w:separator/>
      </w:r>
    </w:p>
  </w:footnote>
  <w:footnote w:type="continuationSeparator" w:id="0">
    <w:p w14:paraId="01245C79" w14:textId="77777777" w:rsidR="00A02230" w:rsidRDefault="00A02230" w:rsidP="00B52746">
      <w:pPr>
        <w:spacing w:after="0" w:line="240" w:lineRule="auto"/>
      </w:pPr>
      <w:r>
        <w:continuationSeparator/>
      </w:r>
    </w:p>
  </w:footnote>
  <w:footnote w:type="continuationNotice" w:id="1">
    <w:p w14:paraId="69251F7B" w14:textId="77777777" w:rsidR="00A02230" w:rsidRDefault="00A022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D856" w14:textId="4974077E" w:rsidR="00B52746" w:rsidRDefault="00B52746">
    <w:pPr>
      <w:pStyle w:val="Header"/>
    </w:pPr>
    <w:r>
      <w:t>Components of a Job Description</w:t>
    </w:r>
  </w:p>
  <w:p w14:paraId="47104CAB" w14:textId="77777777" w:rsidR="00B52746" w:rsidRDefault="00B52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711A4"/>
    <w:multiLevelType w:val="hybridMultilevel"/>
    <w:tmpl w:val="C60090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3135E7E"/>
    <w:multiLevelType w:val="hybridMultilevel"/>
    <w:tmpl w:val="83528004"/>
    <w:lvl w:ilvl="0" w:tplc="9B92C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2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4A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C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8B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28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48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6C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A6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54806">
    <w:abstractNumId w:val="1"/>
  </w:num>
  <w:num w:numId="2" w16cid:durableId="11955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46"/>
    <w:rsid w:val="000168A6"/>
    <w:rsid w:val="00035749"/>
    <w:rsid w:val="00086E2D"/>
    <w:rsid w:val="000A6135"/>
    <w:rsid w:val="000D670E"/>
    <w:rsid w:val="0011194E"/>
    <w:rsid w:val="00146D75"/>
    <w:rsid w:val="00174BE3"/>
    <w:rsid w:val="001C3C7C"/>
    <w:rsid w:val="001E37E8"/>
    <w:rsid w:val="001F3105"/>
    <w:rsid w:val="0025453B"/>
    <w:rsid w:val="00370920"/>
    <w:rsid w:val="003C29C2"/>
    <w:rsid w:val="003E04C6"/>
    <w:rsid w:val="004D2543"/>
    <w:rsid w:val="005171B8"/>
    <w:rsid w:val="00537979"/>
    <w:rsid w:val="005638F1"/>
    <w:rsid w:val="005F582F"/>
    <w:rsid w:val="00600175"/>
    <w:rsid w:val="006265E1"/>
    <w:rsid w:val="006A710C"/>
    <w:rsid w:val="006C14A1"/>
    <w:rsid w:val="00762676"/>
    <w:rsid w:val="007A0F4E"/>
    <w:rsid w:val="007A23C8"/>
    <w:rsid w:val="007F6915"/>
    <w:rsid w:val="008C24DC"/>
    <w:rsid w:val="009549D6"/>
    <w:rsid w:val="00970BE5"/>
    <w:rsid w:val="009E1CFD"/>
    <w:rsid w:val="00A02230"/>
    <w:rsid w:val="00A3386A"/>
    <w:rsid w:val="00A5409B"/>
    <w:rsid w:val="00AB073D"/>
    <w:rsid w:val="00AD2642"/>
    <w:rsid w:val="00B2617B"/>
    <w:rsid w:val="00B52746"/>
    <w:rsid w:val="00BB529F"/>
    <w:rsid w:val="00BB664D"/>
    <w:rsid w:val="00BB725A"/>
    <w:rsid w:val="00BD464A"/>
    <w:rsid w:val="00CB7611"/>
    <w:rsid w:val="00CE59F8"/>
    <w:rsid w:val="00D2642A"/>
    <w:rsid w:val="00D35A46"/>
    <w:rsid w:val="00DC26F4"/>
    <w:rsid w:val="00E655DB"/>
    <w:rsid w:val="00F13FCA"/>
    <w:rsid w:val="00F80AD9"/>
    <w:rsid w:val="00F87504"/>
    <w:rsid w:val="02855557"/>
    <w:rsid w:val="0288A33A"/>
    <w:rsid w:val="029B6E57"/>
    <w:rsid w:val="04078362"/>
    <w:rsid w:val="0A42C3FA"/>
    <w:rsid w:val="0A6ADB9D"/>
    <w:rsid w:val="0C73D86E"/>
    <w:rsid w:val="0DD069FA"/>
    <w:rsid w:val="104C318B"/>
    <w:rsid w:val="12C01578"/>
    <w:rsid w:val="13D6DCE5"/>
    <w:rsid w:val="151BC210"/>
    <w:rsid w:val="1622A83A"/>
    <w:rsid w:val="16B529E4"/>
    <w:rsid w:val="17BE789B"/>
    <w:rsid w:val="1ABAB8BE"/>
    <w:rsid w:val="1AD12AA8"/>
    <w:rsid w:val="1C6CFB09"/>
    <w:rsid w:val="1DC29509"/>
    <w:rsid w:val="2483D346"/>
    <w:rsid w:val="298E8DEB"/>
    <w:rsid w:val="29CC1881"/>
    <w:rsid w:val="2A4B075C"/>
    <w:rsid w:val="2AEF6A17"/>
    <w:rsid w:val="2C2E1BFD"/>
    <w:rsid w:val="3032AEE5"/>
    <w:rsid w:val="322E5828"/>
    <w:rsid w:val="32B3099D"/>
    <w:rsid w:val="3388DC8C"/>
    <w:rsid w:val="3618CB6B"/>
    <w:rsid w:val="364ABF9F"/>
    <w:rsid w:val="38C55AC5"/>
    <w:rsid w:val="39379E54"/>
    <w:rsid w:val="3C43E965"/>
    <w:rsid w:val="406FA37C"/>
    <w:rsid w:val="413B3DDE"/>
    <w:rsid w:val="41D2F3E9"/>
    <w:rsid w:val="48902EA8"/>
    <w:rsid w:val="4B06CC74"/>
    <w:rsid w:val="4CA61916"/>
    <w:rsid w:val="4CD81273"/>
    <w:rsid w:val="4E7FA728"/>
    <w:rsid w:val="4F149687"/>
    <w:rsid w:val="513CD02C"/>
    <w:rsid w:val="56081434"/>
    <w:rsid w:val="58956DDE"/>
    <w:rsid w:val="5C6EAA98"/>
    <w:rsid w:val="5E76DB16"/>
    <w:rsid w:val="5F941C4D"/>
    <w:rsid w:val="602DC755"/>
    <w:rsid w:val="620E1F92"/>
    <w:rsid w:val="645B29E0"/>
    <w:rsid w:val="64D58D16"/>
    <w:rsid w:val="67755EE9"/>
    <w:rsid w:val="67875885"/>
    <w:rsid w:val="682ECCB1"/>
    <w:rsid w:val="6BCD0C7E"/>
    <w:rsid w:val="6D22DC92"/>
    <w:rsid w:val="6D4C8EA3"/>
    <w:rsid w:val="6EA49705"/>
    <w:rsid w:val="72392823"/>
    <w:rsid w:val="7443A372"/>
    <w:rsid w:val="7AD1297F"/>
    <w:rsid w:val="7C10B491"/>
    <w:rsid w:val="7C220CD5"/>
    <w:rsid w:val="7CEB34A4"/>
    <w:rsid w:val="7D06CE87"/>
    <w:rsid w:val="7DF9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421F"/>
  <w15:chartTrackingRefBased/>
  <w15:docId w15:val="{5E89DDCE-B245-42F5-A972-05300F40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746"/>
  </w:style>
  <w:style w:type="paragraph" w:styleId="Footer">
    <w:name w:val="footer"/>
    <w:basedOn w:val="Normal"/>
    <w:link w:val="FooterChar"/>
    <w:uiPriority w:val="99"/>
    <w:unhideWhenUsed/>
    <w:rsid w:val="00B5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746"/>
  </w:style>
  <w:style w:type="table" w:styleId="TableGrid">
    <w:name w:val="Table Grid"/>
    <w:basedOn w:val="TableNormal"/>
    <w:uiPriority w:val="39"/>
    <w:rsid w:val="00B5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BE3"/>
    <w:pPr>
      <w:ind w:left="720"/>
      <w:contextualSpacing/>
    </w:pPr>
  </w:style>
  <w:style w:type="paragraph" w:styleId="Revision">
    <w:name w:val="Revision"/>
    <w:hidden/>
    <w:uiPriority w:val="99"/>
    <w:semiHidden/>
    <w:rsid w:val="00A540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4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0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2" ma:contentTypeDescription="Create a new document." ma:contentTypeScope="" ma:versionID="b63b9af1120a645d3dd1f98ad1b53b65">
  <xsd:schema xmlns:xsd="http://www.w3.org/2001/XMLSchema" xmlns:xs="http://www.w3.org/2001/XMLSchema" xmlns:p="http://schemas.microsoft.com/office/2006/metadata/properties" xmlns:ns2="d90c57f2-4cbc-4c4c-9605-2ca2391b8555" targetNamespace="http://schemas.microsoft.com/office/2006/metadata/properties" ma:root="true" ma:fieldsID="1a96b6da8cd4c876253b746a13526228" ns2:_="">
    <xsd:import namespace="d90c57f2-4cbc-4c4c-9605-2ca2391b8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3A524-0140-4B6C-BFF9-A0D28610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75AFD-C4CE-4E68-9F70-B492CC761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EDD00C-E988-4DE0-A72D-CC89FCDC8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Shook</dc:creator>
  <cp:keywords/>
  <dc:description/>
  <cp:lastModifiedBy>Simone, Jenifer L</cp:lastModifiedBy>
  <cp:revision>6</cp:revision>
  <dcterms:created xsi:type="dcterms:W3CDTF">2021-06-28T20:51:00Z</dcterms:created>
  <dcterms:modified xsi:type="dcterms:W3CDTF">2022-05-24T13:26:00Z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