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CA6EDA" w14:paraId="30066F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9607232" w14:textId="77777777" w:rsidR="00054458" w:rsidRPr="00CA6EDA" w:rsidRDefault="00054458" w:rsidP="00B8341F">
            <w:pPr>
              <w:pStyle w:val="Heading1"/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CA6EDA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CA6EDA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CA6EDA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CA6EDA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CA6EDA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CA6EDA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CA6EDA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  <w:r w:rsidRPr="00CA6EDA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14:paraId="74099E2F" w14:textId="37029B3B" w:rsidR="00054458" w:rsidRPr="00CA6EDA" w:rsidRDefault="00054458" w:rsidP="00054458">
            <w:pPr>
              <w:pStyle w:val="Heading1"/>
              <w:ind w:right="-110"/>
              <w:rPr>
                <w:rFonts w:ascii="Arial Narrow" w:hAnsi="Arial Narrow" w:cs="Myanmar Text"/>
                <w:b/>
                <w:bCs/>
                <w:iCs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 </w:instrText>
            </w:r>
            <w:bookmarkStart w:id="0" w:name="Text25"/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FORMTEXT </w:instrText>
            </w:r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01FDE4ED" w14:textId="6BCC0A1D" w:rsidR="000B6ABE" w:rsidRPr="00CA6EDA" w:rsidRDefault="000B6ABE">
      <w:pPr>
        <w:pStyle w:val="BlockText"/>
        <w:ind w:left="0" w:right="-468"/>
        <w:rPr>
          <w:rFonts w:cs="Myanmar Text"/>
          <w:b/>
          <w:bCs/>
          <w:i/>
          <w:kern w:val="28"/>
          <w:lang w:bidi="my-MM"/>
        </w:rPr>
      </w:pP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ကြားဝင်ညှိနှိုင်းခြင်းနှင့်</w:t>
      </w:r>
      <w:r w:rsidRPr="00CA6EDA">
        <w:rPr>
          <w:rFonts w:cs="Myanmar Text"/>
          <w:b/>
          <w:bCs/>
          <w:i/>
          <w:kern w:val="28"/>
          <w:lang w:bidi="my-MM"/>
        </w:rPr>
        <w:t>/</w:t>
      </w: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သို့မဟုတ်</w:t>
      </w:r>
      <w:r w:rsidRPr="00CA6EDA">
        <w:rPr>
          <w:rFonts w:cs="Myanmar Text"/>
          <w:b/>
          <w:bCs/>
          <w:i/>
          <w:kern w:val="28"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စီမံခန့်ခွဲ‌ရေးဆိုင်ရာ</w:t>
      </w:r>
      <w:r w:rsidRPr="00CA6EDA">
        <w:rPr>
          <w:rFonts w:cs="Myanmar Text"/>
          <w:b/>
          <w:bCs/>
          <w:i/>
          <w:kern w:val="28"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တရားမျှတသောကြားနာမှုအတွင်း</w:t>
      </w:r>
      <w:r w:rsidRPr="00CA6EDA">
        <w:rPr>
          <w:rFonts w:cs="Myanmar Text"/>
          <w:b/>
          <w:bCs/>
          <w:i/>
          <w:kern w:val="28"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ဖြေရှင်း‌ရေး</w:t>
      </w:r>
      <w:r w:rsidRPr="00CA6EDA">
        <w:rPr>
          <w:rFonts w:cs="Myanmar Text"/>
          <w:b/>
          <w:bCs/>
          <w:i/>
          <w:kern w:val="28"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kern w:val="28"/>
          <w:lang w:bidi="my-MM"/>
        </w:rPr>
        <w:t>သဘောတူညီချက်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11"/>
        <w:gridCol w:w="807"/>
        <w:gridCol w:w="1363"/>
        <w:gridCol w:w="259"/>
        <w:gridCol w:w="1094"/>
        <w:gridCol w:w="182"/>
        <w:gridCol w:w="55"/>
        <w:gridCol w:w="1402"/>
        <w:gridCol w:w="1148"/>
        <w:gridCol w:w="200"/>
        <w:gridCol w:w="2281"/>
      </w:tblGrid>
      <w:tr w:rsidR="000B6ABE" w:rsidRPr="00CA6EDA" w14:paraId="147DA07E" w14:textId="77777777" w:rsidTr="00FB3F02">
        <w:trPr>
          <w:trHeight w:val="317"/>
          <w:jc w:val="center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CB4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ကလေးအမည်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253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7F623" w14:textId="6DA224A0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75A5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မွေးသက္ကရာဇ်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bookmarkStart w:id="2" w:name="Text2"/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01CCC" w14:textId="15702D5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"/>
          </w:p>
        </w:tc>
      </w:tr>
      <w:tr w:rsidR="000B6ABE" w:rsidRPr="00CA6EDA" w14:paraId="1C0BC075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088" w:type="pct"/>
            <w:gridSpan w:val="2"/>
            <w:vAlign w:val="bottom"/>
          </w:tcPr>
          <w:p w14:paraId="3282C835" w14:textId="103E0D8E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တိုင်ကြားမှု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</w:t>
            </w:r>
            <w:r w:rsidR="00CA6EDA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သော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bookmarkStart w:id="3" w:name="Text4"/>
        <w:tc>
          <w:tcPr>
            <w:tcW w:w="668" w:type="pct"/>
            <w:tcBorders>
              <w:bottom w:val="single" w:sz="4" w:space="0" w:color="auto"/>
            </w:tcBorders>
            <w:vAlign w:val="bottom"/>
          </w:tcPr>
          <w:p w14:paraId="5E476933" w14:textId="005391B2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3"/>
          </w:p>
        </w:tc>
        <w:tc>
          <w:tcPr>
            <w:tcW w:w="127" w:type="pct"/>
            <w:vAlign w:val="bottom"/>
          </w:tcPr>
          <w:p w14:paraId="749BC275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901" w:type="pct"/>
            <w:gridSpan w:val="5"/>
            <w:tcBorders>
              <w:left w:val="nil"/>
            </w:tcBorders>
            <w:vAlign w:val="bottom"/>
          </w:tcPr>
          <w:p w14:paraId="16800927" w14:textId="77777777" w:rsidR="000B6ABE" w:rsidRPr="00CA6EDA" w:rsidRDefault="000B6ABE" w:rsidP="00B1171D">
            <w:pPr>
              <w:spacing w:before="60"/>
              <w:jc w:val="righ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တိုင်ကြားချက်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ဖြေရှင်းရေး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လက်မှတ်ထိုးခဲ့သော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-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vAlign w:val="bottom"/>
          </w:tcPr>
          <w:p w14:paraId="48EBE061" w14:textId="74126EBA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4"/>
          </w:p>
        </w:tc>
      </w:tr>
      <w:tr w:rsidR="000B6ABE" w:rsidRPr="00CA6EDA" w14:paraId="58DCB3E5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508" w:type="pct"/>
            <w:gridSpan w:val="6"/>
            <w:vAlign w:val="bottom"/>
          </w:tcPr>
          <w:p w14:paraId="09E30C78" w14:textId="77777777" w:rsidR="000B6ABE" w:rsidRPr="00CA6EDA" w:rsidRDefault="000B6ABE" w:rsidP="00B1171D">
            <w:pPr>
              <w:spacing w:before="8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ကလေးများ၏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ဖွံ့ဖြိုးမှုဆိုင်ရာ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အေဂျင်စီ၏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အမည်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2491" w:type="pct"/>
            <w:gridSpan w:val="5"/>
            <w:tcBorders>
              <w:bottom w:val="single" w:sz="4" w:space="0" w:color="auto"/>
            </w:tcBorders>
            <w:vAlign w:val="bottom"/>
          </w:tcPr>
          <w:p w14:paraId="66620167" w14:textId="5A7CA6C2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</w:tr>
      <w:tr w:rsidR="000B6ABE" w:rsidRPr="00CA6EDA" w14:paraId="3D1F18CC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4999" w:type="pct"/>
            <w:gridSpan w:val="11"/>
            <w:vAlign w:val="bottom"/>
          </w:tcPr>
          <w:p w14:paraId="25EE2C1D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ပါဝင်သူများ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အမည်နှင့်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အခန်းကဏ္ဍကို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စာရင်းပြုစုရန်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</w:p>
        </w:tc>
      </w:tr>
      <w:tr w:rsidR="000B6ABE" w:rsidRPr="00CA6EDA" w14:paraId="198260AD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19" w:type="pct"/>
            <w:gridSpan w:val="5"/>
            <w:tcBorders>
              <w:bottom w:val="single" w:sz="4" w:space="0" w:color="auto"/>
            </w:tcBorders>
            <w:vAlign w:val="bottom"/>
          </w:tcPr>
          <w:p w14:paraId="6D070FCA" w14:textId="228B12C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  <w:tc>
          <w:tcPr>
            <w:tcW w:w="116" w:type="pct"/>
            <w:gridSpan w:val="2"/>
            <w:vAlign w:val="bottom"/>
          </w:tcPr>
          <w:p w14:paraId="42F5B5BD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749E927" w14:textId="073C978C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</w:tr>
      <w:tr w:rsidR="000B6ABE" w:rsidRPr="00CA6EDA" w14:paraId="4D0BABEE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388B7" w14:textId="088541F0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16" w:type="pct"/>
            <w:gridSpan w:val="2"/>
            <w:vAlign w:val="bottom"/>
          </w:tcPr>
          <w:p w14:paraId="1D60B358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CE8CC" w14:textId="43A7ADB5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0B6ABE" w:rsidRPr="00CA6EDA" w14:paraId="36EEF89A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FB0C9" w14:textId="65E1CD29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116" w:type="pct"/>
            <w:gridSpan w:val="2"/>
            <w:vAlign w:val="bottom"/>
          </w:tcPr>
          <w:p w14:paraId="61BDFB5D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6111A6" w14:textId="6DCFBAA2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0B6ABE" w:rsidRPr="00CA6EDA" w14:paraId="0FE2EBE2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409FC" w14:textId="56057414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116" w:type="pct"/>
            <w:gridSpan w:val="2"/>
            <w:vAlign w:val="bottom"/>
          </w:tcPr>
          <w:p w14:paraId="63BFBA73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60A691" w14:textId="6A3940D8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</w:tr>
      <w:tr w:rsidR="000B6ABE" w:rsidRPr="00CA6EDA" w14:paraId="10BB8197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9" w:type="pct"/>
            <w:gridSpan w:val="5"/>
            <w:tcBorders>
              <w:top w:val="single" w:sz="4" w:space="0" w:color="auto"/>
            </w:tcBorders>
            <w:vAlign w:val="center"/>
          </w:tcPr>
          <w:p w14:paraId="0F800376" w14:textId="77777777" w:rsidR="000B6ABE" w:rsidRPr="00CA6EDA" w:rsidRDefault="000B6ABE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116" w:type="pct"/>
            <w:gridSpan w:val="2"/>
            <w:vAlign w:val="center"/>
          </w:tcPr>
          <w:p w14:paraId="3D118ED9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A1F186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  <w:tr w:rsidR="000B6ABE" w:rsidRPr="00CA6EDA" w14:paraId="7C1ACE2A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9" w:type="pct"/>
            <w:gridSpan w:val="5"/>
            <w:shd w:val="pct10" w:color="auto" w:fill="E6E6E6"/>
            <w:vAlign w:val="center"/>
          </w:tcPr>
          <w:p w14:paraId="04674484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6" w:type="pct"/>
            <w:gridSpan w:val="2"/>
            <w:shd w:val="pct10" w:color="auto" w:fill="E6E6E6"/>
            <w:vAlign w:val="center"/>
          </w:tcPr>
          <w:p w14:paraId="08BC3A72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1AED9F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3C27F4D2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4999" w:type="pct"/>
            <w:gridSpan w:val="11"/>
          </w:tcPr>
          <w:p w14:paraId="2B64268F" w14:textId="20397023" w:rsidR="000B6ABE" w:rsidRPr="00CA6EDA" w:rsidRDefault="000B6ABE" w:rsidP="000B6ABE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မိဘ၏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တိုင်ကြားချက်အကျဉ်းချုပ်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2"/>
          </w:p>
        </w:tc>
      </w:tr>
      <w:tr w:rsidR="000B6ABE" w:rsidRPr="00CA6EDA" w14:paraId="07A03442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9" w:type="pct"/>
            <w:gridSpan w:val="5"/>
            <w:shd w:val="pct10" w:color="auto" w:fill="E6E6E6"/>
            <w:vAlign w:val="center"/>
          </w:tcPr>
          <w:p w14:paraId="63E7F0F5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6" w:type="pct"/>
            <w:gridSpan w:val="2"/>
            <w:shd w:val="pct10" w:color="auto" w:fill="E6E6E6"/>
            <w:vAlign w:val="center"/>
          </w:tcPr>
          <w:p w14:paraId="5413CA95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F9F55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5BB90502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4999" w:type="pct"/>
            <w:gridSpan w:val="11"/>
          </w:tcPr>
          <w:p w14:paraId="28017A2E" w14:textId="5ED828C6" w:rsidR="000B6ABE" w:rsidRPr="00CA6EDA" w:rsidRDefault="000B6ABE" w:rsidP="000B6ABE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စည်းကမ်းများ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3"/>
          </w:p>
        </w:tc>
      </w:tr>
      <w:tr w:rsidR="000B6ABE" w:rsidRPr="00CA6EDA" w14:paraId="0B71FDFD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9" w:type="pct"/>
            <w:gridSpan w:val="5"/>
            <w:shd w:val="pct10" w:color="auto" w:fill="E6E6E6"/>
            <w:vAlign w:val="center"/>
          </w:tcPr>
          <w:p w14:paraId="640216CF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6" w:type="pct"/>
            <w:gridSpan w:val="2"/>
            <w:shd w:val="pct10" w:color="auto" w:fill="E6E6E6"/>
            <w:vAlign w:val="center"/>
          </w:tcPr>
          <w:p w14:paraId="3F31F16B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A077720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69207E19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4999" w:type="pct"/>
            <w:gridSpan w:val="11"/>
          </w:tcPr>
          <w:p w14:paraId="2F299406" w14:textId="30DBD63F" w:rsidR="000B6ABE" w:rsidRPr="00CA6EDA" w:rsidRDefault="000B6ABE" w:rsidP="000B6ABE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မဖြေရှင်းရသေးသော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ပြဿနာများ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4"/>
          </w:p>
        </w:tc>
      </w:tr>
      <w:tr w:rsidR="000B6ABE" w:rsidRPr="00CA6EDA" w14:paraId="787BA3B3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9" w:type="pct"/>
            <w:gridSpan w:val="5"/>
            <w:shd w:val="pct10" w:color="auto" w:fill="E6E6E6"/>
            <w:vAlign w:val="center"/>
          </w:tcPr>
          <w:p w14:paraId="1E926FB5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6" w:type="pct"/>
            <w:gridSpan w:val="2"/>
            <w:shd w:val="pct10" w:color="auto" w:fill="E6E6E6"/>
            <w:vAlign w:val="center"/>
          </w:tcPr>
          <w:p w14:paraId="72D4386F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F7AE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60BC1A6C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4999" w:type="pct"/>
            <w:gridSpan w:val="11"/>
          </w:tcPr>
          <w:p w14:paraId="3A4413E5" w14:textId="115E6135" w:rsidR="000B6ABE" w:rsidRPr="00CA6EDA" w:rsidRDefault="000B6ABE" w:rsidP="000B6ABE">
            <w:pPr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မြောက်ကာရိုလိုင်းနား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အစီအစဉ်အတွက်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အကြံပြုချက်များ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5"/>
          </w:p>
        </w:tc>
      </w:tr>
      <w:tr w:rsidR="00A62091" w:rsidRPr="00CA6EDA" w14:paraId="7D94F0E8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999" w:type="pct"/>
            <w:gridSpan w:val="11"/>
            <w:shd w:val="pct10" w:color="auto" w:fill="E6E6E6"/>
            <w:vAlign w:val="center"/>
          </w:tcPr>
          <w:p w14:paraId="2B4E8018" w14:textId="77777777" w:rsidR="00A62091" w:rsidRPr="00CA6EDA" w:rsidRDefault="00A62091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307E788F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4999" w:type="pct"/>
            <w:gridSpan w:val="11"/>
            <w:vAlign w:val="bottom"/>
          </w:tcPr>
          <w:p w14:paraId="55EAEC77" w14:textId="6BBD16F1" w:rsidR="000B6ABE" w:rsidRPr="00FB3F02" w:rsidRDefault="000B6ABE" w:rsidP="00B1171D">
            <w:pPr>
              <w:spacing w:before="80"/>
              <w:rPr>
                <w:rFonts w:ascii="Arial Narrow" w:hAnsi="Arial Narrow" w:cs="Myanmar Text"/>
                <w:sz w:val="20"/>
                <w:szCs w:val="20"/>
                <w:lang w:val="en-US"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ဖြေရှင်းနည်း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သက်ဆိုင်သည့်အရာအားလုံးကို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အမှန်ခြစ်ပါ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="00FB3F02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>-</w:t>
            </w:r>
          </w:p>
        </w:tc>
      </w:tr>
      <w:tr w:rsidR="000B6ABE" w:rsidRPr="00CA6EDA" w14:paraId="04135C54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999" w:type="pct"/>
            <w:gridSpan w:val="11"/>
            <w:vAlign w:val="center"/>
          </w:tcPr>
          <w:p w14:paraId="7EE3CBEE" w14:textId="77777777" w:rsidR="000B6ABE" w:rsidRPr="00CA6EDA" w:rsidRDefault="000B6ABE" w:rsidP="00B1171D">
            <w:pPr>
              <w:tabs>
                <w:tab w:val="left" w:pos="1693"/>
                <w:tab w:val="left" w:pos="3840"/>
              </w:tabs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6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ဆွေးနွေးခြင်း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ab/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7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ကြားဝင်ညှိနှိုင်းခြင်း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ab/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8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စီမံခန့်ခွဲ</w:t>
            </w:r>
            <w:r w:rsidRPr="00CA6EDA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ရေးဆိုင်ရာ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တရားမျှတသောကြားနာမှု</w:t>
            </w:r>
          </w:p>
        </w:tc>
      </w:tr>
      <w:tr w:rsidR="000B6ABE" w:rsidRPr="00CA6EDA" w14:paraId="58F844AF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4999" w:type="pct"/>
            <w:gridSpan w:val="11"/>
            <w:vAlign w:val="bottom"/>
          </w:tcPr>
          <w:p w14:paraId="75C9C786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</w:tr>
      <w:tr w:rsidR="000B6ABE" w:rsidRPr="00CA6EDA" w14:paraId="68DD2142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19" w:type="pct"/>
            <w:gridSpan w:val="5"/>
            <w:tcBorders>
              <w:bottom w:val="single" w:sz="2" w:space="0" w:color="auto"/>
            </w:tcBorders>
            <w:vAlign w:val="bottom"/>
          </w:tcPr>
          <w:p w14:paraId="476FC1B8" w14:textId="32C5C873" w:rsidR="000B6ABE" w:rsidRPr="00CA6EDA" w:rsidRDefault="00054458" w:rsidP="00054458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9"/>
          </w:p>
        </w:tc>
        <w:tc>
          <w:tcPr>
            <w:tcW w:w="116" w:type="pct"/>
            <w:gridSpan w:val="2"/>
            <w:vAlign w:val="bottom"/>
          </w:tcPr>
          <w:p w14:paraId="25678903" w14:textId="77777777" w:rsidR="000B6ABE" w:rsidRPr="00CA6EDA" w:rsidRDefault="000B6ABE" w:rsidP="00054458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FFFF16A" w14:textId="05812F51" w:rsidR="000B6ABE" w:rsidRPr="00CA6EDA" w:rsidRDefault="00054458" w:rsidP="00054458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0"/>
          </w:p>
        </w:tc>
      </w:tr>
      <w:tr w:rsidR="000B6ABE" w:rsidRPr="00CA6EDA" w14:paraId="1AFDE8F3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19" w:type="pct"/>
            <w:gridSpan w:val="5"/>
            <w:tcBorders>
              <w:top w:val="single" w:sz="2" w:space="0" w:color="auto"/>
            </w:tcBorders>
          </w:tcPr>
          <w:p w14:paraId="0651D232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မိဘ</w:t>
            </w:r>
          </w:p>
        </w:tc>
        <w:tc>
          <w:tcPr>
            <w:tcW w:w="116" w:type="pct"/>
            <w:gridSpan w:val="2"/>
          </w:tcPr>
          <w:p w14:paraId="0BF98D40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2" w:space="0" w:color="auto"/>
              <w:left w:val="nil"/>
            </w:tcBorders>
          </w:tcPr>
          <w:p w14:paraId="7FAC95DB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ကလေးများ၏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ဖွံ့ဖြိုးမှုဆိုင်ရာ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ဝန်ဆောင်မှု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အေဂျင်စီ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ကိုယ်စားလှယ်</w:t>
            </w:r>
          </w:p>
        </w:tc>
      </w:tr>
      <w:tr w:rsidR="000B6ABE" w:rsidRPr="00CA6EDA" w14:paraId="73E5BF8E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19" w:type="pct"/>
            <w:gridSpan w:val="5"/>
            <w:tcBorders>
              <w:bottom w:val="single" w:sz="2" w:space="0" w:color="auto"/>
            </w:tcBorders>
            <w:vAlign w:val="bottom"/>
          </w:tcPr>
          <w:p w14:paraId="19DE6575" w14:textId="661FD454" w:rsidR="000B6ABE" w:rsidRPr="00CA6EDA" w:rsidRDefault="00054458" w:rsidP="00054458">
            <w:pPr>
              <w:keepNext/>
              <w:outlineLvl w:val="0"/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</w:instrText>
            </w:r>
            <w:bookmarkStart w:id="21" w:name="Text21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1"/>
          </w:p>
        </w:tc>
        <w:tc>
          <w:tcPr>
            <w:tcW w:w="116" w:type="pct"/>
            <w:gridSpan w:val="2"/>
            <w:vAlign w:val="bottom"/>
          </w:tcPr>
          <w:p w14:paraId="03E6EF4E" w14:textId="77777777" w:rsidR="000B6ABE" w:rsidRPr="00CA6EDA" w:rsidRDefault="000B6ABE" w:rsidP="00054458">
            <w:pPr>
              <w:keepNext/>
              <w:outlineLvl w:val="0"/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D7746D9" w14:textId="18EBE585" w:rsidR="000B6ABE" w:rsidRPr="00CA6EDA" w:rsidRDefault="00054458" w:rsidP="00054458">
            <w:pPr>
              <w:keepNext/>
              <w:outlineLvl w:val="0"/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2"/>
          </w:p>
        </w:tc>
      </w:tr>
      <w:tr w:rsidR="000B6ABE" w:rsidRPr="00CA6EDA" w14:paraId="261CCB70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19" w:type="pct"/>
            <w:gridSpan w:val="5"/>
            <w:tcBorders>
              <w:top w:val="single" w:sz="2" w:space="0" w:color="auto"/>
            </w:tcBorders>
          </w:tcPr>
          <w:p w14:paraId="4FF2AACA" w14:textId="299BE9A5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တိုင်ကြားမှုတွင်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ပါဝင်သော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မွေးကင်းစ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-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လမ်းလျှောက်တတ်</w:t>
            </w:r>
            <w:r w:rsidR="00CA6EDA">
              <w:rPr>
                <w:rFonts w:ascii="Myanmar Text" w:eastAsia="Arial Narrow" w:hAnsi="Myanmar Text" w:cs="Myanmar Text" w:hint="cs"/>
                <w:i/>
                <w:sz w:val="19"/>
                <w:szCs w:val="19"/>
                <w:cs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စကလေး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အစီအစဉ်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ပံ့ပိုးပေးသော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အေဂျင်စီ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/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ကိုယ်စားလှယ်</w:t>
            </w:r>
          </w:p>
        </w:tc>
        <w:tc>
          <w:tcPr>
            <w:tcW w:w="116" w:type="pct"/>
            <w:gridSpan w:val="2"/>
          </w:tcPr>
          <w:p w14:paraId="2B8ED922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2" w:space="0" w:color="auto"/>
              <w:left w:val="nil"/>
            </w:tcBorders>
          </w:tcPr>
          <w:p w14:paraId="222CA759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ကြားဝင်ညှိနှိုင်းပေးသူ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/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ကြားနာ</w:t>
            </w:r>
            <w:r w:rsidRPr="00CA6EDA">
              <w:rPr>
                <w:rFonts w:ascii="Arial" w:eastAsia="Arial Narrow" w:hAnsi="Arial" w:cs="Arial"/>
                <w:i/>
                <w:sz w:val="19"/>
                <w:szCs w:val="19"/>
                <w:lang w:bidi="my-MM"/>
              </w:rPr>
              <w:t>‌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ရေးအရာရှိ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(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ရှိပါက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)</w:t>
            </w:r>
          </w:p>
        </w:tc>
      </w:tr>
      <w:tr w:rsidR="000B6ABE" w:rsidRPr="00CA6EDA" w14:paraId="05A14649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19" w:type="pct"/>
            <w:gridSpan w:val="5"/>
            <w:tcBorders>
              <w:bottom w:val="single" w:sz="2" w:space="0" w:color="auto"/>
            </w:tcBorders>
            <w:vAlign w:val="bottom"/>
          </w:tcPr>
          <w:p w14:paraId="39B553D1" w14:textId="64CE696A" w:rsidR="000B6ABE" w:rsidRPr="00CA6EDA" w:rsidRDefault="00054458" w:rsidP="00054458">
            <w:pPr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3"/>
          </w:p>
        </w:tc>
        <w:tc>
          <w:tcPr>
            <w:tcW w:w="116" w:type="pct"/>
            <w:gridSpan w:val="2"/>
            <w:vAlign w:val="bottom"/>
          </w:tcPr>
          <w:p w14:paraId="7C5D4161" w14:textId="77777777" w:rsidR="000B6ABE" w:rsidRPr="00CA6EDA" w:rsidRDefault="000B6ABE" w:rsidP="00054458">
            <w:pPr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0A218E1" w14:textId="1969A09C" w:rsidR="000B6ABE" w:rsidRPr="00CA6EDA" w:rsidRDefault="00054458" w:rsidP="00054458">
            <w:pPr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4"/>
          </w:p>
        </w:tc>
      </w:tr>
      <w:tr w:rsidR="000B6ABE" w:rsidRPr="00CA6EDA" w14:paraId="5676E84A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19" w:type="pct"/>
            <w:gridSpan w:val="5"/>
            <w:tcBorders>
              <w:top w:val="single" w:sz="2" w:space="0" w:color="auto"/>
            </w:tcBorders>
          </w:tcPr>
          <w:p w14:paraId="17120A21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အစောပိုင်း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ကြားဝင်ညှိနှိုင်းရေး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ဌာနခွဲကိုယ်စားလှယ်</w:t>
            </w:r>
          </w:p>
        </w:tc>
        <w:tc>
          <w:tcPr>
            <w:tcW w:w="116" w:type="pct"/>
            <w:gridSpan w:val="2"/>
          </w:tcPr>
          <w:p w14:paraId="2A1B62E4" w14:textId="77777777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</w:p>
        </w:tc>
        <w:tc>
          <w:tcPr>
            <w:tcW w:w="2465" w:type="pct"/>
            <w:gridSpan w:val="4"/>
            <w:tcBorders>
              <w:top w:val="single" w:sz="2" w:space="0" w:color="auto"/>
              <w:left w:val="nil"/>
            </w:tcBorders>
          </w:tcPr>
          <w:p w14:paraId="77AD8291" w14:textId="5025FA69" w:rsidR="000B6ABE" w:rsidRPr="00CA6EDA" w:rsidRDefault="000B6ABE" w:rsidP="00B1171D">
            <w:pPr>
              <w:spacing w:before="6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အခြား</w:t>
            </w:r>
            <w:r w:rsidR="00FB3F02">
              <w:rPr>
                <w:rFonts w:ascii="Myanmar Text" w:eastAsia="Arial Narrow" w:hAnsi="Myanmar Text" w:cs="Myanmar Text" w:hint="cs"/>
                <w:i/>
                <w:sz w:val="19"/>
                <w:szCs w:val="19"/>
                <w:cs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(</w:t>
            </w:r>
            <w:r w:rsidRPr="00CA6EDA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ဖော်ပြပေးရန်</w:t>
            </w:r>
            <w:r w:rsidRPr="00CA6EDA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)</w:t>
            </w:r>
          </w:p>
        </w:tc>
      </w:tr>
      <w:tr w:rsidR="000B6ABE" w:rsidRPr="00CA6EDA" w14:paraId="46B150C6" w14:textId="77777777" w:rsidTr="00FB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4999" w:type="pct"/>
            <w:gridSpan w:val="11"/>
            <w:tcBorders>
              <w:bottom w:val="nil"/>
            </w:tcBorders>
          </w:tcPr>
          <w:p w14:paraId="2ABA4337" w14:textId="77777777" w:rsidR="000B6ABE" w:rsidRPr="00CA6EDA" w:rsidRDefault="000B6ABE" w:rsidP="000B6ABE">
            <w:pPr>
              <w:spacing w:before="120"/>
              <w:jc w:val="center"/>
              <w:rPr>
                <w:rFonts w:ascii="Arial Narrow" w:hAnsi="Arial Narrow" w:cs="Myanmar Text"/>
                <w:b/>
                <w:sz w:val="22"/>
                <w:szCs w:val="22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ဤသဘောတူညီချက်၏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မူရင်းကို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မိဘအားပေးပြီး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မိတ္တူများကို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အခြားပါဝင်ပတ်သက်သူအားလုံးအား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ပေးပါ။</w:t>
            </w:r>
            <w:r w:rsidRPr="00CA6EDA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</w:p>
        </w:tc>
      </w:tr>
    </w:tbl>
    <w:p w14:paraId="014EF1A7" w14:textId="77777777" w:rsidR="00A5028F" w:rsidRPr="00CA6EDA" w:rsidRDefault="00A5028F">
      <w:pPr>
        <w:rPr>
          <w:rFonts w:ascii="Arial Black" w:hAnsi="Arial Black" w:cs="Myanmar Text"/>
          <w:i/>
          <w:sz w:val="28"/>
          <w:szCs w:val="28"/>
          <w:lang w:bidi="my-MM"/>
        </w:rPr>
      </w:pPr>
      <w:r w:rsidRPr="00CA6EDA">
        <w:rPr>
          <w:rFonts w:ascii="Arial Black" w:eastAsia="Arial Black" w:hAnsi="Arial Black" w:cs="Myanmar Text"/>
          <w:i/>
          <w:sz w:val="28"/>
          <w:szCs w:val="28"/>
          <w:lang w:bidi="my-MM"/>
        </w:rPr>
        <w:br w:type="page"/>
      </w:r>
    </w:p>
    <w:p w14:paraId="6257BB99" w14:textId="6A881307" w:rsidR="000B6ABE" w:rsidRPr="00CA6EDA" w:rsidRDefault="000B6ABE">
      <w:pPr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CA6EDA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lastRenderedPageBreak/>
        <w:t>မြောက်ကာရိုလိုင်းနား</w:t>
      </w:r>
      <w:r w:rsidRPr="00CA6EDA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CA6EDA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မွေးကင်းစ</w:t>
      </w:r>
      <w:r w:rsidRPr="00CA6EDA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>-</w:t>
      </w:r>
      <w:r w:rsidRPr="00CA6EDA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လမ်းလျှောက်တတ်စကလေး</w:t>
      </w:r>
      <w:r w:rsidRPr="00CA6EDA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CA6EDA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အစီအစဉ်</w:t>
      </w:r>
      <w:r w:rsidRPr="00CA6EDA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</w:p>
    <w:p w14:paraId="5AC4D464" w14:textId="3D5ACD07" w:rsidR="000B6ABE" w:rsidRPr="00CA6EDA" w:rsidRDefault="000B6ABE">
      <w:pPr>
        <w:pStyle w:val="BodyText"/>
        <w:rPr>
          <w:rFonts w:cs="Myanmar Text"/>
          <w:b/>
          <w:bCs/>
          <w:i/>
          <w:lang w:bidi="my-MM"/>
        </w:rPr>
      </w:pPr>
      <w:r w:rsidRPr="00CA6EDA">
        <w:rPr>
          <w:rFonts w:ascii="Myanmar Text" w:hAnsi="Myanmar Text" w:cs="Myanmar Text"/>
          <w:b/>
          <w:bCs/>
          <w:i/>
          <w:lang w:bidi="my-MM"/>
        </w:rPr>
        <w:t>ကြားဝင်ညှိနှိုင်းခြင်းနှင့်</w:t>
      </w:r>
      <w:r w:rsidRPr="00CA6EDA">
        <w:rPr>
          <w:rFonts w:cs="Myanmar Text"/>
          <w:b/>
          <w:bCs/>
          <w:i/>
          <w:lang w:bidi="my-MM"/>
        </w:rPr>
        <w:t>/</w:t>
      </w:r>
      <w:r w:rsidRPr="00CA6EDA">
        <w:rPr>
          <w:rFonts w:ascii="Myanmar Text" w:hAnsi="Myanmar Text" w:cs="Myanmar Text"/>
          <w:b/>
          <w:bCs/>
          <w:i/>
          <w:lang w:bidi="my-MM"/>
        </w:rPr>
        <w:t>သို့မဟုတ်</w:t>
      </w:r>
      <w:r w:rsidRPr="00CA6EDA">
        <w:rPr>
          <w:rFonts w:cs="Myanmar Text"/>
          <w:b/>
          <w:bCs/>
          <w:i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lang w:bidi="my-MM"/>
        </w:rPr>
        <w:t>စီမံခန့်ခွဲ‌ရေးဆိုင်ရာ</w:t>
      </w:r>
      <w:r w:rsidRPr="00CA6EDA">
        <w:rPr>
          <w:rFonts w:cs="Myanmar Text"/>
          <w:b/>
          <w:bCs/>
          <w:i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lang w:bidi="my-MM"/>
        </w:rPr>
        <w:t>တရားမျှတသောကြားနာမှုအတွင်း</w:t>
      </w:r>
      <w:r w:rsidRPr="00CA6EDA">
        <w:rPr>
          <w:rFonts w:cs="Myanmar Text"/>
          <w:b/>
          <w:bCs/>
          <w:i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lang w:bidi="my-MM"/>
        </w:rPr>
        <w:t>ဖြေရှင်း‌ရေး</w:t>
      </w:r>
      <w:r w:rsidRPr="00CA6EDA">
        <w:rPr>
          <w:rFonts w:cs="Myanmar Text"/>
          <w:b/>
          <w:bCs/>
          <w:i/>
          <w:lang w:bidi="my-MM"/>
        </w:rPr>
        <w:t xml:space="preserve"> </w:t>
      </w:r>
      <w:r w:rsidRPr="00CA6EDA">
        <w:rPr>
          <w:rFonts w:ascii="Myanmar Text" w:hAnsi="Myanmar Text" w:cs="Myanmar Text"/>
          <w:b/>
          <w:bCs/>
          <w:i/>
          <w:lang w:bidi="my-MM"/>
        </w:rPr>
        <w:t>သဘောတူညီချက်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12"/>
        <w:gridCol w:w="1229"/>
        <w:gridCol w:w="495"/>
        <w:gridCol w:w="1585"/>
        <w:gridCol w:w="290"/>
        <w:gridCol w:w="233"/>
        <w:gridCol w:w="1414"/>
        <w:gridCol w:w="1436"/>
        <w:gridCol w:w="2071"/>
        <w:gridCol w:w="35"/>
      </w:tblGrid>
      <w:tr w:rsidR="000B6ABE" w:rsidRPr="00CA6EDA" w14:paraId="64A0B190" w14:textId="77777777" w:rsidTr="00CA6EDA">
        <w:trPr>
          <w:trHeight w:val="317"/>
          <w:jc w:val="center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EB2D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ကလေးအမည်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25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F7EF" w14:textId="2322D13C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7CD1" w14:textId="7777777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မွေးသက္ကရာဇ်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3477" w14:textId="66D2D337" w:rsidR="000B6ABE" w:rsidRPr="00CA6EDA" w:rsidRDefault="000B6A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0B6ABE" w:rsidRPr="00CA6EDA" w14:paraId="078F0594" w14:textId="77777777" w:rsidTr="00CA6EDA">
        <w:trPr>
          <w:gridAfter w:val="1"/>
          <w:wAfter w:w="17" w:type="pct"/>
          <w:trHeight w:val="504"/>
          <w:jc w:val="center"/>
        </w:trPr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D694" w14:textId="77777777" w:rsidR="000B6ABE" w:rsidRPr="00CA6EDA" w:rsidRDefault="000B6ABE" w:rsidP="000B6ABE">
            <w:pPr>
              <w:spacing w:after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</w:t>
            </w:r>
            <w:r w:rsidRPr="00CA6EDA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ဆောင်ရွက်သည့်ရက်စွဲ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bookmarkStart w:id="25" w:name="Text6"/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A982" w14:textId="66681817" w:rsidR="000B6ABE" w:rsidRPr="00CA6EDA" w:rsidRDefault="000B6ABE" w:rsidP="000B6ABE">
            <w:pPr>
              <w:spacing w:after="60"/>
              <w:ind w:left="-108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5"/>
          </w:p>
        </w:tc>
        <w:tc>
          <w:tcPr>
            <w:tcW w:w="2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D7B" w14:textId="77777777" w:rsidR="000B6ABE" w:rsidRPr="00CA6EDA" w:rsidRDefault="000B6ABE" w:rsidP="000B6ABE">
            <w:pPr>
              <w:spacing w:after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0B6ABE" w:rsidRPr="00CA6EDA" w14:paraId="3E11CA76" w14:textId="77777777" w:rsidTr="00CA6EDA">
        <w:trPr>
          <w:gridAfter w:val="1"/>
          <w:wAfter w:w="17" w:type="pct"/>
          <w:trHeight w:val="60"/>
          <w:jc w:val="center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B398" w14:textId="77777777" w:rsidR="000B6ABE" w:rsidRPr="00CA6EDA" w:rsidRDefault="000B6ABE" w:rsidP="00A62091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783DE" w14:textId="77777777" w:rsidR="000B6ABE" w:rsidRPr="00CA6EDA" w:rsidRDefault="000B6ABE" w:rsidP="00A62091">
            <w:pPr>
              <w:ind w:left="-108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B795" w14:textId="77777777" w:rsidR="000B6ABE" w:rsidRPr="00CA6EDA" w:rsidRDefault="000B6ABE" w:rsidP="00A62091">
            <w:pPr>
              <w:ind w:left="-108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5593171B" w14:textId="77777777" w:rsidTr="00CA6E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57" w:type="pct"/>
            <w:gridSpan w:val="5"/>
            <w:shd w:val="pct10" w:color="auto" w:fill="E6E6E6"/>
            <w:vAlign w:val="center"/>
          </w:tcPr>
          <w:p w14:paraId="4B90E9F5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116C34B9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28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F2F5314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66EF4D3F" w14:textId="77777777" w:rsidTr="00CA6EDA">
        <w:trPr>
          <w:gridAfter w:val="1"/>
          <w:wAfter w:w="17" w:type="pct"/>
          <w:trHeight w:val="1440"/>
          <w:jc w:val="center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A55EE" w14:textId="08135D4D" w:rsidR="000B6ABE" w:rsidRPr="00CA6EDA" w:rsidRDefault="000B6ABE" w:rsidP="000B6ABE">
            <w:pPr>
              <w:spacing w:before="4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သဘောတူညီချက်ကို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အကောင်အထည်ဖော်ကြောင်းသေချာစေရန်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ဆက်လက်လုပ်ဆောင်ခြင်း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6"/>
          </w:p>
        </w:tc>
      </w:tr>
      <w:tr w:rsidR="000B6ABE" w:rsidRPr="00CA6EDA" w14:paraId="33F9F01D" w14:textId="77777777" w:rsidTr="00CA6E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57" w:type="pct"/>
            <w:gridSpan w:val="5"/>
            <w:shd w:val="pct10" w:color="auto" w:fill="E6E6E6"/>
            <w:vAlign w:val="center"/>
          </w:tcPr>
          <w:p w14:paraId="05735629" w14:textId="77777777" w:rsidR="000B6ABE" w:rsidRPr="00CA6EDA" w:rsidRDefault="000B6ABE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34BD286E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2428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7C4CD04" w14:textId="77777777" w:rsidR="000B6ABE" w:rsidRPr="00CA6EDA" w:rsidRDefault="000B6ABE" w:rsidP="000B6ABE">
            <w:pPr>
              <w:ind w:left="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0B6ABE" w:rsidRPr="00CA6EDA" w14:paraId="637E8B2F" w14:textId="77777777" w:rsidTr="00CA6EDA">
        <w:trPr>
          <w:gridAfter w:val="1"/>
          <w:wAfter w:w="17" w:type="pct"/>
          <w:trHeight w:val="1440"/>
          <w:jc w:val="center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7D6453" w14:textId="11B4BD01" w:rsidR="000B6ABE" w:rsidRPr="00CA6EDA" w:rsidRDefault="000B6ABE" w:rsidP="000B6ABE">
            <w:pPr>
              <w:spacing w:before="4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သဘောတူညီချက်ကို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အကောင်အထည်ဖော်ခြင်း၏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ရလဒ်များ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CA6EDA" w:rsidRPr="00CA6EDA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A6EDA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7"/>
          </w:p>
        </w:tc>
      </w:tr>
    </w:tbl>
    <w:p w14:paraId="08AE6B69" w14:textId="77777777" w:rsidR="000B6ABE" w:rsidRPr="00CA6EDA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hAnsi="Arial Narrow" w:cs="Myanmar Text"/>
          <w:sz w:val="20"/>
          <w:szCs w:val="20"/>
          <w:lang w:bidi="my-MM"/>
        </w:rPr>
      </w:pPr>
    </w:p>
    <w:sectPr w:rsidR="000B6ABE" w:rsidRPr="00CA6E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C8A9" w14:textId="77777777" w:rsidR="00417DB7" w:rsidRDefault="00417DB7">
      <w:r>
        <w:separator/>
      </w:r>
    </w:p>
  </w:endnote>
  <w:endnote w:type="continuationSeparator" w:id="0">
    <w:p w14:paraId="02447C4D" w14:textId="77777777" w:rsidR="00417DB7" w:rsidRDefault="0041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231B" w14:textId="77777777" w:rsidR="0074752F" w:rsidRDefault="00747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A3" w14:textId="16DED307" w:rsidR="00995F24" w:rsidRPr="00995F24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A116E7">
      <w:rPr>
        <w:rFonts w:ascii="Arial Narrow" w:hAnsi="Arial Narrow"/>
        <w:sz w:val="18"/>
        <w:szCs w:val="18"/>
      </w:rPr>
      <w:t xml:space="preserve">NC </w:t>
    </w:r>
    <w:r w:rsidRPr="00A116E7">
      <w:rPr>
        <w:rFonts w:ascii="Arial Narrow" w:hAnsi="Arial Narrow"/>
        <w:sz w:val="18"/>
        <w:szCs w:val="18"/>
      </w:rPr>
      <w:t>ITP Mediation-Due Process Agreement (7/07, Updated 9/19, 7/20, 4/22)</w:t>
    </w:r>
    <w:r w:rsidRPr="006859F3">
      <w:rPr>
        <w:rFonts w:ascii="Arial Narrow" w:hAnsi="Arial Narrow"/>
        <w:sz w:val="18"/>
        <w:szCs w:val="18"/>
      </w:rPr>
      <w:tab/>
    </w:r>
    <w:r w:rsidRPr="00CA6EDA">
      <w:rPr>
        <w:rFonts w:ascii="Arial Narrow" w:eastAsia="Arial Narrow" w:hAnsi="Arial Narrow" w:cs="Arial Narrow"/>
        <w:sz w:val="18"/>
        <w:szCs w:val="18"/>
        <w:lang w:bidi="my-MM"/>
      </w:rPr>
      <w:t xml:space="preserve">စာမျက်နှာ </w:t>
    </w:r>
    <w:r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467BB4" w:rsidRPr="00CA6EDA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2</w:t>
    </w:r>
    <w:r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 </w:t>
    </w:r>
    <w:r w:rsidR="00A5028F"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="00A5028F"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NUMPAGES  \* Arabic  \* MERGEFORMAT </w:instrText>
    </w:r>
    <w:r w:rsidR="00A5028F"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467BB4" w:rsidRPr="00CA6EDA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2</w:t>
    </w:r>
    <w:r w:rsidR="00A5028F" w:rsidRPr="00CA6EDA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8A93" w14:textId="77777777" w:rsidR="0074752F" w:rsidRDefault="0074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7EFD" w14:textId="77777777" w:rsidR="00417DB7" w:rsidRDefault="00417DB7">
      <w:r>
        <w:separator/>
      </w:r>
    </w:p>
  </w:footnote>
  <w:footnote w:type="continuationSeparator" w:id="0">
    <w:p w14:paraId="3365732F" w14:textId="77777777" w:rsidR="00417DB7" w:rsidRDefault="0041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86D" w14:textId="77777777" w:rsidR="000B6ABE" w:rsidRDefault="00000000">
    <w:pPr>
      <w:pStyle w:val="Header"/>
    </w:pPr>
    <w:r>
      <w:rPr>
        <w:noProof/>
        <w:lang w:bidi="my-MM"/>
      </w:rPr>
      <w:pict w14:anchorId="41877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24CF" w14:textId="77777777" w:rsidR="0074752F" w:rsidRPr="00862312" w:rsidRDefault="0074752F" w:rsidP="0074752F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28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4EDFC7EC" w14:textId="2E282F21" w:rsidR="00995F24" w:rsidRPr="0074752F" w:rsidRDefault="0074752F" w:rsidP="0074752F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079F" w14:textId="77777777" w:rsidR="000B6ABE" w:rsidRDefault="00000000">
    <w:pPr>
      <w:pStyle w:val="Header"/>
    </w:pPr>
    <w:r>
      <w:rPr>
        <w:noProof/>
        <w:lang w:bidi="my-MM"/>
      </w:rPr>
      <w:pict w14:anchorId="05D28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SRAS8EWpS9UrROaOhSSvKyrCEv4vamCxNOBo5lo8iiPqkb9OZbIK8xtlwOFCKdAG7EbbIISeEaV69nDdif5Q==" w:salt="xlB9rzXOf4XKtTaMbWS9i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1"/>
    <w:rsid w:val="00054458"/>
    <w:rsid w:val="00092FF8"/>
    <w:rsid w:val="000B6ABE"/>
    <w:rsid w:val="00287EDC"/>
    <w:rsid w:val="002F2037"/>
    <w:rsid w:val="00417DB7"/>
    <w:rsid w:val="00467BB4"/>
    <w:rsid w:val="0052484E"/>
    <w:rsid w:val="00547BB1"/>
    <w:rsid w:val="005D6B95"/>
    <w:rsid w:val="006036AA"/>
    <w:rsid w:val="00635539"/>
    <w:rsid w:val="0064401F"/>
    <w:rsid w:val="006859F3"/>
    <w:rsid w:val="006B7C0F"/>
    <w:rsid w:val="006E251B"/>
    <w:rsid w:val="00703708"/>
    <w:rsid w:val="0071324D"/>
    <w:rsid w:val="0072230E"/>
    <w:rsid w:val="00731901"/>
    <w:rsid w:val="0074752F"/>
    <w:rsid w:val="007C2E4A"/>
    <w:rsid w:val="007E674D"/>
    <w:rsid w:val="00914CB7"/>
    <w:rsid w:val="00924DE0"/>
    <w:rsid w:val="00947058"/>
    <w:rsid w:val="00995F24"/>
    <w:rsid w:val="009A0DF9"/>
    <w:rsid w:val="009A369D"/>
    <w:rsid w:val="009D536F"/>
    <w:rsid w:val="00A116E7"/>
    <w:rsid w:val="00A5028F"/>
    <w:rsid w:val="00A62091"/>
    <w:rsid w:val="00AE1133"/>
    <w:rsid w:val="00AF5266"/>
    <w:rsid w:val="00B1171D"/>
    <w:rsid w:val="00B40FF8"/>
    <w:rsid w:val="00B9168B"/>
    <w:rsid w:val="00BD5793"/>
    <w:rsid w:val="00C00C93"/>
    <w:rsid w:val="00CA6EDA"/>
    <w:rsid w:val="00D1349D"/>
    <w:rsid w:val="00E20C8C"/>
    <w:rsid w:val="00F600ED"/>
    <w:rsid w:val="00F70EB0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9101E"/>
  <w15:docId w15:val="{C67995C9-5E25-42A8-A584-359B44C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Agreement_English.dotx</Template>
  <TotalTime>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14</cp:revision>
  <cp:lastPrinted>2007-03-26T20:59:00Z</cp:lastPrinted>
  <dcterms:created xsi:type="dcterms:W3CDTF">2025-05-13T13:17:00Z</dcterms:created>
  <dcterms:modified xsi:type="dcterms:W3CDTF">2025-07-30T16:06:00Z</dcterms:modified>
  <cp:category>Procedural Safeguards</cp:category>
</cp:coreProperties>
</file>