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AABFD" w14:textId="25E85917" w:rsidR="373D4BEB" w:rsidRDefault="373D4BEB" w:rsidP="622ED85A">
      <w:pPr>
        <w:jc w:val="center"/>
        <w:rPr>
          <w:rFonts w:ascii="Arial" w:eastAsia="Arial" w:hAnsi="Arial" w:cs="Arial"/>
          <w:color w:val="000000" w:themeColor="text1"/>
          <w:sz w:val="28"/>
          <w:szCs w:val="28"/>
        </w:rPr>
      </w:pPr>
      <w:r w:rsidRPr="622ED85A">
        <w:rPr>
          <w:rFonts w:ascii="Arial" w:eastAsia="Arial" w:hAnsi="Arial" w:cs="Arial"/>
          <w:b/>
          <w:bCs/>
          <w:color w:val="000000" w:themeColor="text1"/>
          <w:sz w:val="28"/>
          <w:szCs w:val="28"/>
        </w:rPr>
        <w:t xml:space="preserve">NC Minority Health Advisory Council  </w:t>
      </w:r>
      <w:r w:rsidRPr="622ED85A">
        <w:rPr>
          <w:rFonts w:ascii="Arial" w:eastAsia="Arial" w:hAnsi="Arial" w:cs="Arial"/>
          <w:color w:val="000000" w:themeColor="text1"/>
          <w:sz w:val="28"/>
          <w:szCs w:val="28"/>
        </w:rPr>
        <w:t> </w:t>
      </w:r>
    </w:p>
    <w:p w14:paraId="525FF588" w14:textId="77777777" w:rsidR="00BA1B26" w:rsidRPr="009C7F6D" w:rsidRDefault="0033439A" w:rsidP="622ED85A">
      <w:pPr>
        <w:ind w:firstLine="54"/>
        <w:jc w:val="center"/>
        <w:rPr>
          <w:rFonts w:ascii="Arial" w:eastAsia="Calibri Light" w:hAnsi="Arial" w:cs="Arial"/>
          <w:b/>
          <w:bCs/>
          <w:sz w:val="28"/>
          <w:szCs w:val="28"/>
        </w:rPr>
      </w:pPr>
      <w:r w:rsidRPr="622ED85A">
        <w:rPr>
          <w:rFonts w:ascii="Arial" w:eastAsia="Calibri Light" w:hAnsi="Arial" w:cs="Arial"/>
          <w:b/>
          <w:bCs/>
          <w:sz w:val="28"/>
          <w:szCs w:val="28"/>
        </w:rPr>
        <w:t>Meeting</w:t>
      </w:r>
      <w:r w:rsidRPr="622ED85A">
        <w:rPr>
          <w:rFonts w:ascii="Arial" w:eastAsia="Calibri Light" w:hAnsi="Arial" w:cs="Arial"/>
          <w:b/>
          <w:bCs/>
          <w:spacing w:val="-17"/>
          <w:sz w:val="28"/>
          <w:szCs w:val="28"/>
        </w:rPr>
        <w:t xml:space="preserve"> </w:t>
      </w:r>
      <w:r w:rsidRPr="622ED85A">
        <w:rPr>
          <w:rFonts w:ascii="Arial" w:eastAsia="Calibri Light" w:hAnsi="Arial" w:cs="Arial"/>
          <w:b/>
          <w:bCs/>
          <w:sz w:val="28"/>
          <w:szCs w:val="28"/>
        </w:rPr>
        <w:t xml:space="preserve">Minutes </w:t>
      </w:r>
    </w:p>
    <w:p w14:paraId="458400B8" w14:textId="37E9D55F" w:rsidR="001B7188" w:rsidRPr="009C7F6D" w:rsidRDefault="6DE9F353" w:rsidP="622ED85A">
      <w:pPr>
        <w:ind w:firstLine="54"/>
        <w:jc w:val="center"/>
        <w:rPr>
          <w:rFonts w:ascii="Arial" w:eastAsia="Arial" w:hAnsi="Arial" w:cs="Arial"/>
          <w:sz w:val="28"/>
          <w:szCs w:val="28"/>
        </w:rPr>
      </w:pPr>
      <w:r w:rsidRPr="07D32C9D">
        <w:rPr>
          <w:rFonts w:ascii="Arial" w:eastAsia="Arial" w:hAnsi="Arial" w:cs="Arial"/>
          <w:b/>
          <w:bCs/>
          <w:color w:val="000000" w:themeColor="text1"/>
          <w:sz w:val="28"/>
          <w:szCs w:val="28"/>
        </w:rPr>
        <w:t>Wednesday, March 20</w:t>
      </w:r>
      <w:r w:rsidRPr="07D32C9D">
        <w:rPr>
          <w:rFonts w:ascii="Arial" w:eastAsia="Arial" w:hAnsi="Arial" w:cs="Arial"/>
          <w:b/>
          <w:bCs/>
          <w:color w:val="000000" w:themeColor="text1"/>
          <w:sz w:val="28"/>
          <w:szCs w:val="28"/>
          <w:vertAlign w:val="superscript"/>
        </w:rPr>
        <w:t>th</w:t>
      </w:r>
      <w:r w:rsidRPr="07D32C9D">
        <w:rPr>
          <w:rFonts w:ascii="Arial" w:eastAsia="Arial" w:hAnsi="Arial" w:cs="Arial"/>
          <w:b/>
          <w:bCs/>
          <w:color w:val="000000" w:themeColor="text1"/>
          <w:sz w:val="28"/>
          <w:szCs w:val="28"/>
        </w:rPr>
        <w:t>, 2024 @ 10:00 am </w:t>
      </w:r>
      <w:r w:rsidRPr="07D32C9D">
        <w:rPr>
          <w:rFonts w:ascii="Arial" w:eastAsia="Arial" w:hAnsi="Arial" w:cs="Arial"/>
          <w:color w:val="000000" w:themeColor="text1"/>
          <w:sz w:val="28"/>
          <w:szCs w:val="28"/>
        </w:rPr>
        <w:t> </w:t>
      </w:r>
    </w:p>
    <w:p w14:paraId="03B2AF7F" w14:textId="3385D1F4" w:rsidR="07D32C9D" w:rsidRDefault="07D32C9D" w:rsidP="07D32C9D">
      <w:pPr>
        <w:pStyle w:val="BodyText"/>
        <w:ind w:left="0" w:firstLine="0"/>
        <w:rPr>
          <w:rFonts w:ascii="Arial" w:hAnsi="Arial" w:cs="Arial"/>
        </w:rPr>
      </w:pPr>
    </w:p>
    <w:p w14:paraId="470A665F" w14:textId="613B5858" w:rsidR="7D70F37A" w:rsidRDefault="7D70F37A" w:rsidP="07D32C9D">
      <w:pPr>
        <w:pStyle w:val="BodyText"/>
        <w:ind w:left="0" w:firstLine="0"/>
        <w:rPr>
          <w:rFonts w:ascii="Arial" w:hAnsi="Arial" w:cs="Arial"/>
        </w:rPr>
      </w:pPr>
      <w:r w:rsidRPr="618A1568">
        <w:rPr>
          <w:rFonts w:ascii="Arial" w:hAnsi="Arial" w:cs="Arial"/>
        </w:rPr>
        <w:t>The quarterly scheduled meeting of the North Carolina Minority Health Advisory Council (MHAC) was called to order on Wednesday, March 20</w:t>
      </w:r>
      <w:r w:rsidRPr="618A1568">
        <w:rPr>
          <w:rFonts w:ascii="Arial" w:hAnsi="Arial" w:cs="Arial"/>
          <w:vertAlign w:val="superscript"/>
        </w:rPr>
        <w:t>th</w:t>
      </w:r>
      <w:r w:rsidRPr="618A1568">
        <w:rPr>
          <w:rFonts w:ascii="Arial" w:hAnsi="Arial" w:cs="Arial"/>
        </w:rPr>
        <w:t>, 2024</w:t>
      </w:r>
      <w:r w:rsidR="32C37582" w:rsidRPr="618A1568">
        <w:rPr>
          <w:rFonts w:ascii="Arial" w:hAnsi="Arial" w:cs="Arial"/>
        </w:rPr>
        <w:t>, a</w:t>
      </w:r>
      <w:r w:rsidR="2CEEB8A6" w:rsidRPr="618A1568">
        <w:rPr>
          <w:rFonts w:ascii="Arial" w:hAnsi="Arial" w:cs="Arial"/>
        </w:rPr>
        <w:t>t</w:t>
      </w:r>
      <w:r w:rsidR="32C37582" w:rsidRPr="618A1568">
        <w:rPr>
          <w:rFonts w:ascii="Arial" w:hAnsi="Arial" w:cs="Arial"/>
        </w:rPr>
        <w:t xml:space="preserve"> 10:03 </w:t>
      </w:r>
      <w:bookmarkStart w:id="0" w:name="_Int_8YlctpjD"/>
      <w:r w:rsidR="32C37582" w:rsidRPr="618A1568">
        <w:rPr>
          <w:rFonts w:ascii="Arial" w:hAnsi="Arial" w:cs="Arial"/>
        </w:rPr>
        <w:t>AM</w:t>
      </w:r>
      <w:bookmarkEnd w:id="0"/>
      <w:r w:rsidR="32C37582" w:rsidRPr="618A1568">
        <w:rPr>
          <w:rFonts w:ascii="Arial" w:hAnsi="Arial" w:cs="Arial"/>
        </w:rPr>
        <w:t xml:space="preserve"> </w:t>
      </w:r>
      <w:r w:rsidR="6B4EE568" w:rsidRPr="618A1568">
        <w:rPr>
          <w:rFonts w:ascii="Arial" w:hAnsi="Arial" w:cs="Arial"/>
        </w:rPr>
        <w:t>on</w:t>
      </w:r>
      <w:r w:rsidR="32C37582" w:rsidRPr="618A1568">
        <w:rPr>
          <w:rFonts w:ascii="Arial" w:hAnsi="Arial" w:cs="Arial"/>
        </w:rPr>
        <w:t xml:space="preserve"> Microsoft Teams with Portia Pope, Deputy Director, </w:t>
      </w:r>
      <w:bookmarkStart w:id="1" w:name="_Int_0TeruDe0"/>
      <w:r w:rsidR="3D81DE4A" w:rsidRPr="618A1568">
        <w:rPr>
          <w:rFonts w:ascii="Arial" w:hAnsi="Arial" w:cs="Arial"/>
        </w:rPr>
        <w:t>NCDHHS</w:t>
      </w:r>
      <w:bookmarkEnd w:id="1"/>
      <w:r w:rsidR="3D81DE4A" w:rsidRPr="618A1568">
        <w:rPr>
          <w:rFonts w:ascii="Arial" w:hAnsi="Arial" w:cs="Arial"/>
        </w:rPr>
        <w:t xml:space="preserve"> (North Carolina Department of Health and Human Services)</w:t>
      </w:r>
      <w:r w:rsidR="62002CA0" w:rsidRPr="618A1568">
        <w:rPr>
          <w:rFonts w:ascii="Arial" w:hAnsi="Arial" w:cs="Arial"/>
        </w:rPr>
        <w:t xml:space="preserve"> Office of Health Equity</w:t>
      </w:r>
      <w:r w:rsidR="32C37582" w:rsidRPr="618A1568">
        <w:rPr>
          <w:rFonts w:ascii="Arial" w:hAnsi="Arial" w:cs="Arial"/>
        </w:rPr>
        <w:t>, presiding</w:t>
      </w:r>
      <w:r w:rsidRPr="618A1568">
        <w:rPr>
          <w:rFonts w:ascii="Arial" w:hAnsi="Arial" w:cs="Arial"/>
        </w:rPr>
        <w:t>.</w:t>
      </w:r>
      <w:r w:rsidR="2C5CDF1E" w:rsidRPr="618A1568">
        <w:rPr>
          <w:rFonts w:ascii="Arial" w:hAnsi="Arial" w:cs="Arial"/>
        </w:rPr>
        <w:t xml:space="preserve"> </w:t>
      </w:r>
      <w:r w:rsidR="1215E81B" w:rsidRPr="618A1568">
        <w:rPr>
          <w:rFonts w:ascii="Arial" w:hAnsi="Arial" w:cs="Arial"/>
        </w:rPr>
        <w:t>The following persons were in attendance for the meeting:</w:t>
      </w:r>
    </w:p>
    <w:p w14:paraId="31650F77" w14:textId="497666AA" w:rsidR="07D32C9D" w:rsidRDefault="07D32C9D" w:rsidP="07D32C9D">
      <w:pPr>
        <w:pStyle w:val="BodyText"/>
        <w:ind w:left="0" w:firstLine="0"/>
        <w:rPr>
          <w:rFonts w:ascii="Arial" w:hAnsi="Arial" w:cs="Arial"/>
        </w:rPr>
      </w:pPr>
    </w:p>
    <w:p w14:paraId="5218E0B8" w14:textId="1E0D3538" w:rsidR="1215E81B" w:rsidRPr="009A682F" w:rsidRDefault="1215E81B" w:rsidP="07D32C9D">
      <w:pPr>
        <w:pStyle w:val="BodyText"/>
        <w:ind w:left="0" w:firstLine="0"/>
        <w:rPr>
          <w:rFonts w:ascii="Arial" w:hAnsi="Arial" w:cs="Arial"/>
          <w:spacing w:val="-7"/>
        </w:rPr>
      </w:pPr>
      <w:r w:rsidRPr="07D32C9D">
        <w:rPr>
          <w:rFonts w:ascii="Arial" w:hAnsi="Arial" w:cs="Arial"/>
          <w:u w:val="single"/>
        </w:rPr>
        <w:t>MHAC Members:</w:t>
      </w:r>
      <w:r w:rsidR="00A0570F">
        <w:rPr>
          <w:rFonts w:ascii="Arial" w:hAnsi="Arial" w:cs="Arial"/>
          <w:u w:val="single"/>
        </w:rPr>
        <w:t xml:space="preserve"> </w:t>
      </w:r>
    </w:p>
    <w:p w14:paraId="74DB61E3" w14:textId="6586D34E"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Dr. Gary R. Gunderson</w:t>
      </w:r>
      <w:r>
        <w:rPr>
          <w:rFonts w:ascii="Arial" w:hAnsi="Arial" w:cs="Arial"/>
        </w:rPr>
        <w:t xml:space="preserve"> [absent]</w:t>
      </w:r>
    </w:p>
    <w:p w14:paraId="20DC2F01" w14:textId="5A1E7E15"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Dr. Gabriela Marie Plasencia</w:t>
      </w:r>
      <w:r>
        <w:rPr>
          <w:rFonts w:ascii="Arial" w:hAnsi="Arial" w:cs="Arial"/>
        </w:rPr>
        <w:t xml:space="preserve"> [absent]</w:t>
      </w:r>
    </w:p>
    <w:p w14:paraId="455CC912" w14:textId="062CD95C"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Dr. Cherry Maynor Beasley</w:t>
      </w:r>
      <w:r>
        <w:rPr>
          <w:rFonts w:ascii="Arial" w:hAnsi="Arial" w:cs="Arial"/>
        </w:rPr>
        <w:t xml:space="preserve"> [present]</w:t>
      </w:r>
    </w:p>
    <w:p w14:paraId="11E55DDB" w14:textId="575B06C9"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Dr. Ronny A. Bell</w:t>
      </w:r>
      <w:r>
        <w:rPr>
          <w:rFonts w:ascii="Arial" w:hAnsi="Arial" w:cs="Arial"/>
        </w:rPr>
        <w:t xml:space="preserve"> [present]</w:t>
      </w:r>
    </w:p>
    <w:p w14:paraId="57368CF5" w14:textId="4313857B"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Dr. Natasha Adams-Denny</w:t>
      </w:r>
      <w:r w:rsidR="009A682F">
        <w:rPr>
          <w:rFonts w:ascii="Arial" w:hAnsi="Arial" w:cs="Arial"/>
        </w:rPr>
        <w:t xml:space="preserve"> [absent]</w:t>
      </w:r>
    </w:p>
    <w:p w14:paraId="7A0528AF" w14:textId="713270FC"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The Honorable Floyd B. McKissick, Jr.</w:t>
      </w:r>
      <w:r w:rsidR="009A682F" w:rsidRPr="009A682F">
        <w:rPr>
          <w:rFonts w:ascii="Arial" w:hAnsi="Arial" w:cs="Arial"/>
        </w:rPr>
        <w:t xml:space="preserve"> </w:t>
      </w:r>
      <w:r w:rsidR="009A682F">
        <w:rPr>
          <w:rFonts w:ascii="Arial" w:hAnsi="Arial" w:cs="Arial"/>
        </w:rPr>
        <w:t>[absent]</w:t>
      </w:r>
    </w:p>
    <w:p w14:paraId="1033B4DF" w14:textId="7D375FB0"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The Honorable Gladys A. Robinson</w:t>
      </w:r>
      <w:r w:rsidR="009A682F">
        <w:rPr>
          <w:rFonts w:ascii="Arial" w:hAnsi="Arial" w:cs="Arial"/>
        </w:rPr>
        <w:t xml:space="preserve"> [absent]</w:t>
      </w:r>
    </w:p>
    <w:p w14:paraId="26E06F4F" w14:textId="72AFFD17"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Vacant</w:t>
      </w:r>
    </w:p>
    <w:p w14:paraId="639DD6B0" w14:textId="3C4090A4"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Ms. Brenda J. Smith</w:t>
      </w:r>
      <w:r w:rsidR="009A682F">
        <w:rPr>
          <w:rFonts w:ascii="Arial" w:hAnsi="Arial" w:cs="Arial"/>
        </w:rPr>
        <w:t xml:space="preserve"> [absent]</w:t>
      </w:r>
    </w:p>
    <w:p w14:paraId="604F9CFA" w14:textId="52D9D5A1"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Dr. Rosemary F Stein</w:t>
      </w:r>
      <w:r w:rsidR="009A682F">
        <w:rPr>
          <w:rFonts w:ascii="Arial" w:hAnsi="Arial" w:cs="Arial"/>
        </w:rPr>
        <w:t xml:space="preserve"> [absent]</w:t>
      </w:r>
    </w:p>
    <w:p w14:paraId="1E490B56" w14:textId="47353A75"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Dr. Lawrence R. Wu</w:t>
      </w:r>
      <w:r w:rsidR="009A682F">
        <w:rPr>
          <w:rFonts w:ascii="Arial" w:hAnsi="Arial" w:cs="Arial"/>
        </w:rPr>
        <w:t xml:space="preserve"> [present]</w:t>
      </w:r>
    </w:p>
    <w:p w14:paraId="03FF7CEE" w14:textId="4134EDD3"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The Honorable Donna M. White</w:t>
      </w:r>
      <w:r w:rsidR="009A682F">
        <w:rPr>
          <w:rFonts w:ascii="Arial" w:hAnsi="Arial" w:cs="Arial"/>
        </w:rPr>
        <w:t xml:space="preserve"> [absent]</w:t>
      </w:r>
    </w:p>
    <w:p w14:paraId="330017D6" w14:textId="3B932509"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The Honorable Carla D. Cunningham</w:t>
      </w:r>
      <w:r w:rsidR="009A682F">
        <w:rPr>
          <w:rFonts w:ascii="Arial" w:hAnsi="Arial" w:cs="Arial"/>
        </w:rPr>
        <w:t xml:space="preserve"> [present]</w:t>
      </w:r>
    </w:p>
    <w:p w14:paraId="61C39427" w14:textId="0E58002E"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Dr. Chere M. Gregory</w:t>
      </w:r>
      <w:r w:rsidR="009A682F">
        <w:rPr>
          <w:rFonts w:ascii="Arial" w:hAnsi="Arial" w:cs="Arial"/>
        </w:rPr>
        <w:t xml:space="preserve"> [present]</w:t>
      </w:r>
    </w:p>
    <w:p w14:paraId="7E89DCD6" w14:textId="02164151" w:rsidR="004A58E3" w:rsidRPr="004A58E3" w:rsidRDefault="004A58E3" w:rsidP="00A0570F">
      <w:pPr>
        <w:pStyle w:val="BodyText"/>
        <w:numPr>
          <w:ilvl w:val="0"/>
          <w:numId w:val="1"/>
        </w:numPr>
        <w:rPr>
          <w:rFonts w:ascii="Arial" w:hAnsi="Arial" w:cs="Arial"/>
          <w:sz w:val="22"/>
          <w:szCs w:val="22"/>
        </w:rPr>
      </w:pPr>
      <w:r w:rsidRPr="004A58E3">
        <w:rPr>
          <w:rFonts w:ascii="Arial" w:hAnsi="Arial" w:cs="Arial"/>
        </w:rPr>
        <w:t>Ms. Janice Laurore</w:t>
      </w:r>
      <w:r w:rsidR="009A682F">
        <w:rPr>
          <w:rFonts w:ascii="Arial" w:hAnsi="Arial" w:cs="Arial"/>
        </w:rPr>
        <w:t xml:space="preserve"> [present]</w:t>
      </w:r>
    </w:p>
    <w:p w14:paraId="547B842A" w14:textId="7A8A1D72" w:rsidR="35EFA427" w:rsidRDefault="00CF6D67" w:rsidP="00393BB3">
      <w:pPr>
        <w:pStyle w:val="BodyText"/>
        <w:spacing w:before="240"/>
        <w:ind w:left="0" w:firstLine="0"/>
        <w:rPr>
          <w:rFonts w:ascii="Arial" w:hAnsi="Arial" w:cs="Arial"/>
          <w:u w:val="single"/>
        </w:rPr>
      </w:pPr>
      <w:r>
        <w:rPr>
          <w:rFonts w:ascii="Arial" w:hAnsi="Arial" w:cs="Arial"/>
          <w:u w:val="single"/>
        </w:rPr>
        <w:t>Guests</w:t>
      </w:r>
      <w:r w:rsidR="35EFA427" w:rsidRPr="07D32C9D">
        <w:rPr>
          <w:rFonts w:ascii="Arial" w:hAnsi="Arial" w:cs="Arial"/>
          <w:u w:val="single"/>
        </w:rPr>
        <w:t>:</w:t>
      </w:r>
    </w:p>
    <w:p w14:paraId="3F385B25" w14:textId="3E68955E" w:rsidR="009A682F" w:rsidRPr="00961F27" w:rsidRDefault="009A682F" w:rsidP="009A682F">
      <w:pPr>
        <w:pStyle w:val="BodyText"/>
        <w:numPr>
          <w:ilvl w:val="0"/>
          <w:numId w:val="18"/>
        </w:numPr>
        <w:tabs>
          <w:tab w:val="left" w:pos="1410"/>
        </w:tabs>
        <w:rPr>
          <w:rStyle w:val="ui-provider"/>
          <w:rFonts w:ascii="Arial" w:hAnsi="Arial" w:cs="Arial"/>
        </w:rPr>
      </w:pPr>
      <w:r w:rsidRPr="00961F27">
        <w:rPr>
          <w:rStyle w:val="ui-provider"/>
          <w:rFonts w:ascii="Arial" w:hAnsi="Arial" w:cs="Arial"/>
        </w:rPr>
        <w:t>Paige Wyrick supporting Dr</w:t>
      </w:r>
      <w:r w:rsidR="00CF6D67">
        <w:rPr>
          <w:rStyle w:val="ui-provider"/>
          <w:rFonts w:ascii="Arial" w:hAnsi="Arial" w:cs="Arial"/>
        </w:rPr>
        <w:t>.</w:t>
      </w:r>
      <w:r w:rsidRPr="00961F27">
        <w:rPr>
          <w:rStyle w:val="ui-provider"/>
          <w:rFonts w:ascii="Arial" w:hAnsi="Arial" w:cs="Arial"/>
        </w:rPr>
        <w:t xml:space="preserve"> Chere Gregory</w:t>
      </w:r>
    </w:p>
    <w:p w14:paraId="0BE1CE38" w14:textId="2F656FF2" w:rsidR="07D32C9D" w:rsidRPr="009A682F" w:rsidRDefault="009A682F" w:rsidP="009A682F">
      <w:pPr>
        <w:pStyle w:val="BodyText"/>
        <w:numPr>
          <w:ilvl w:val="0"/>
          <w:numId w:val="18"/>
        </w:numPr>
        <w:rPr>
          <w:rStyle w:val="ui-provider"/>
        </w:rPr>
      </w:pPr>
      <w:r w:rsidRPr="00961F27">
        <w:rPr>
          <w:rStyle w:val="ui-provider"/>
          <w:rFonts w:ascii="Arial" w:hAnsi="Arial" w:cs="Arial"/>
        </w:rPr>
        <w:t>Brittany Woods-Holmes support</w:t>
      </w:r>
      <w:r w:rsidR="00CF6D67">
        <w:rPr>
          <w:rStyle w:val="ui-provider"/>
          <w:rFonts w:ascii="Arial" w:hAnsi="Arial" w:cs="Arial"/>
        </w:rPr>
        <w:t>ing</w:t>
      </w:r>
      <w:r w:rsidRPr="00961F27">
        <w:rPr>
          <w:rStyle w:val="ui-provider"/>
          <w:rFonts w:ascii="Arial" w:hAnsi="Arial" w:cs="Arial"/>
        </w:rPr>
        <w:t xml:space="preserve"> Dr. Chere Gregory</w:t>
      </w:r>
    </w:p>
    <w:p w14:paraId="77B956B5" w14:textId="58607F3F" w:rsidR="009A682F" w:rsidRPr="00393BB3" w:rsidRDefault="009A682F" w:rsidP="009A682F">
      <w:pPr>
        <w:pStyle w:val="BodyText"/>
        <w:numPr>
          <w:ilvl w:val="0"/>
          <w:numId w:val="18"/>
        </w:numPr>
      </w:pPr>
      <w:r>
        <w:rPr>
          <w:rStyle w:val="ui-provider"/>
          <w:rFonts w:ascii="Arial" w:hAnsi="Arial" w:cs="Arial"/>
        </w:rPr>
        <w:t>Dr. Audrea Caesar</w:t>
      </w:r>
    </w:p>
    <w:p w14:paraId="10F0CA42" w14:textId="72284E85" w:rsidR="35EFA427" w:rsidRDefault="35EFA427" w:rsidP="00393BB3">
      <w:pPr>
        <w:pStyle w:val="BodyText"/>
        <w:spacing w:before="240"/>
        <w:ind w:left="0" w:firstLine="0"/>
        <w:rPr>
          <w:rFonts w:ascii="Arial" w:hAnsi="Arial" w:cs="Arial"/>
          <w:u w:val="single"/>
        </w:rPr>
      </w:pPr>
      <w:r w:rsidRPr="07D32C9D">
        <w:rPr>
          <w:rFonts w:ascii="Arial" w:hAnsi="Arial" w:cs="Arial"/>
          <w:u w:val="single"/>
        </w:rPr>
        <w:t>NCDHHS Meeting Speakers and Facilitators:</w:t>
      </w:r>
    </w:p>
    <w:p w14:paraId="3D32F58F" w14:textId="2C373869" w:rsidR="71760219" w:rsidRDefault="71760219" w:rsidP="07D32C9D">
      <w:pPr>
        <w:pStyle w:val="BodyText"/>
        <w:numPr>
          <w:ilvl w:val="0"/>
          <w:numId w:val="2"/>
        </w:numPr>
        <w:rPr>
          <w:rFonts w:ascii="Arial" w:eastAsia="Arial" w:hAnsi="Arial" w:cs="Arial"/>
        </w:rPr>
      </w:pPr>
      <w:r w:rsidRPr="07D32C9D">
        <w:rPr>
          <w:rFonts w:ascii="Arial" w:eastAsia="Arial" w:hAnsi="Arial" w:cs="Arial"/>
        </w:rPr>
        <w:t>Debra Farrington, Deputy Secretary/Chief Health Equity Officer, NCDHHS Health Equity Portfolio</w:t>
      </w:r>
      <w:r w:rsidR="00C11990">
        <w:rPr>
          <w:rFonts w:ascii="Arial" w:eastAsia="Arial" w:hAnsi="Arial" w:cs="Arial"/>
        </w:rPr>
        <w:t xml:space="preserve"> (HEP)</w:t>
      </w:r>
    </w:p>
    <w:p w14:paraId="61012CD3" w14:textId="78632249" w:rsidR="637805BC" w:rsidRDefault="637805BC" w:rsidP="07D32C9D">
      <w:pPr>
        <w:pStyle w:val="BodyText"/>
        <w:numPr>
          <w:ilvl w:val="0"/>
          <w:numId w:val="2"/>
        </w:numPr>
        <w:rPr>
          <w:rFonts w:ascii="Arial" w:eastAsia="Arial" w:hAnsi="Arial" w:cs="Arial"/>
        </w:rPr>
      </w:pPr>
      <w:r w:rsidRPr="07D32C9D">
        <w:rPr>
          <w:rFonts w:ascii="Arial" w:eastAsia="Arial" w:hAnsi="Arial" w:cs="Arial"/>
        </w:rPr>
        <w:t>Ava Hardiman, Director, NCDHHS</w:t>
      </w:r>
      <w:r w:rsidR="24C4E771" w:rsidRPr="07D32C9D">
        <w:rPr>
          <w:rFonts w:ascii="Arial" w:eastAsia="Arial" w:hAnsi="Arial" w:cs="Arial"/>
        </w:rPr>
        <w:t xml:space="preserve"> </w:t>
      </w:r>
      <w:r w:rsidRPr="07D32C9D">
        <w:rPr>
          <w:rFonts w:ascii="Arial" w:eastAsia="Arial" w:hAnsi="Arial" w:cs="Arial"/>
        </w:rPr>
        <w:t>Office of Health Equity</w:t>
      </w:r>
      <w:r w:rsidR="00C11990">
        <w:rPr>
          <w:rFonts w:ascii="Arial" w:eastAsia="Arial" w:hAnsi="Arial" w:cs="Arial"/>
        </w:rPr>
        <w:t xml:space="preserve"> (OHE)</w:t>
      </w:r>
    </w:p>
    <w:p w14:paraId="72AE244C" w14:textId="73B4A482" w:rsidR="637805BC" w:rsidRDefault="637805BC" w:rsidP="07D32C9D">
      <w:pPr>
        <w:pStyle w:val="BodyText"/>
        <w:numPr>
          <w:ilvl w:val="0"/>
          <w:numId w:val="2"/>
        </w:numPr>
        <w:rPr>
          <w:rFonts w:ascii="Arial" w:eastAsia="Arial" w:hAnsi="Arial" w:cs="Arial"/>
        </w:rPr>
      </w:pPr>
      <w:r w:rsidRPr="07D32C9D">
        <w:rPr>
          <w:rFonts w:ascii="Arial" w:eastAsia="Arial" w:hAnsi="Arial" w:cs="Arial"/>
        </w:rPr>
        <w:t>Portia Pope, Deputy Director, NCDHHS</w:t>
      </w:r>
      <w:r w:rsidR="483F7C41" w:rsidRPr="07D32C9D">
        <w:rPr>
          <w:rFonts w:ascii="Arial" w:eastAsia="Arial" w:hAnsi="Arial" w:cs="Arial"/>
        </w:rPr>
        <w:t xml:space="preserve"> </w:t>
      </w:r>
      <w:r w:rsidRPr="07D32C9D">
        <w:rPr>
          <w:rFonts w:ascii="Arial" w:eastAsia="Arial" w:hAnsi="Arial" w:cs="Arial"/>
        </w:rPr>
        <w:t>Office of Health Equity</w:t>
      </w:r>
      <w:r w:rsidR="00C11990">
        <w:rPr>
          <w:rFonts w:ascii="Arial" w:eastAsia="Arial" w:hAnsi="Arial" w:cs="Arial"/>
        </w:rPr>
        <w:t xml:space="preserve"> (OHE)</w:t>
      </w:r>
    </w:p>
    <w:p w14:paraId="6410B502" w14:textId="78E34911" w:rsidR="0A7DF06E" w:rsidRDefault="0A7DF06E" w:rsidP="07D32C9D">
      <w:pPr>
        <w:pStyle w:val="BodyText"/>
        <w:numPr>
          <w:ilvl w:val="0"/>
          <w:numId w:val="2"/>
        </w:numPr>
        <w:rPr>
          <w:rFonts w:ascii="Arial" w:eastAsia="Arial" w:hAnsi="Arial" w:cs="Arial"/>
        </w:rPr>
      </w:pPr>
      <w:r w:rsidRPr="07D32C9D">
        <w:rPr>
          <w:rFonts w:ascii="Arial" w:eastAsia="Arial" w:hAnsi="Arial" w:cs="Arial"/>
        </w:rPr>
        <w:t>LaQuana Palmer, Deputy Director of Communications and Engagement, NCDHHS Medicaid Office</w:t>
      </w:r>
    </w:p>
    <w:p w14:paraId="68D9B970" w14:textId="08A07B5B" w:rsidR="07D32C9D" w:rsidRPr="00393BB3" w:rsidRDefault="637805BC" w:rsidP="00393BB3">
      <w:pPr>
        <w:pStyle w:val="BodyText"/>
        <w:numPr>
          <w:ilvl w:val="0"/>
          <w:numId w:val="2"/>
        </w:numPr>
        <w:rPr>
          <w:rFonts w:ascii="Arial" w:eastAsia="Arial" w:hAnsi="Arial" w:cs="Arial"/>
        </w:rPr>
      </w:pPr>
      <w:r w:rsidRPr="07D32C9D">
        <w:rPr>
          <w:rFonts w:ascii="Arial" w:eastAsia="Arial" w:hAnsi="Arial" w:cs="Arial"/>
        </w:rPr>
        <w:t>Breanna McGinnis,</w:t>
      </w:r>
      <w:r w:rsidR="4A047A35" w:rsidRPr="07D32C9D">
        <w:rPr>
          <w:rFonts w:ascii="Arial" w:eastAsia="Arial" w:hAnsi="Arial" w:cs="Arial"/>
        </w:rPr>
        <w:t xml:space="preserve"> </w:t>
      </w:r>
      <w:r w:rsidRPr="07D32C9D">
        <w:rPr>
          <w:rFonts w:ascii="Arial" w:eastAsia="Arial" w:hAnsi="Arial" w:cs="Arial"/>
        </w:rPr>
        <w:t>Program Manager and Evaluator, NCDHHS Office of Health Equity</w:t>
      </w:r>
    </w:p>
    <w:p w14:paraId="70B1B64B" w14:textId="5ECF5842" w:rsidR="35EFA427" w:rsidRDefault="35EFA427" w:rsidP="00393BB3">
      <w:pPr>
        <w:pStyle w:val="BodyText"/>
        <w:spacing w:before="240"/>
        <w:ind w:left="0" w:firstLine="0"/>
        <w:rPr>
          <w:rFonts w:ascii="Arial" w:hAnsi="Arial" w:cs="Arial"/>
          <w:u w:val="single"/>
        </w:rPr>
      </w:pPr>
      <w:r w:rsidRPr="07D32C9D">
        <w:rPr>
          <w:rFonts w:ascii="Arial" w:hAnsi="Arial" w:cs="Arial"/>
          <w:u w:val="single"/>
        </w:rPr>
        <w:t>Technical Assistance Staff:</w:t>
      </w:r>
    </w:p>
    <w:p w14:paraId="3A38CA46" w14:textId="41E21CE0" w:rsidR="1C42CBA8" w:rsidRDefault="1C42CBA8" w:rsidP="07D32C9D">
      <w:pPr>
        <w:pStyle w:val="BodyText"/>
        <w:numPr>
          <w:ilvl w:val="0"/>
          <w:numId w:val="4"/>
        </w:numPr>
        <w:rPr>
          <w:rFonts w:ascii="Arial" w:hAnsi="Arial" w:cs="Arial"/>
          <w:u w:val="single"/>
        </w:rPr>
      </w:pPr>
      <w:r w:rsidRPr="07D32C9D">
        <w:rPr>
          <w:rFonts w:ascii="Arial" w:hAnsi="Arial" w:cs="Arial"/>
        </w:rPr>
        <w:t>Chika Ozodiegwu, Managing Consultant, Guidehouse Inc.</w:t>
      </w:r>
    </w:p>
    <w:p w14:paraId="2F79AA61" w14:textId="0DAA7055" w:rsidR="1C42CBA8" w:rsidRDefault="1C42CBA8" w:rsidP="07D32C9D">
      <w:pPr>
        <w:pStyle w:val="BodyText"/>
        <w:numPr>
          <w:ilvl w:val="0"/>
          <w:numId w:val="4"/>
        </w:numPr>
        <w:rPr>
          <w:rFonts w:ascii="Arial" w:hAnsi="Arial" w:cs="Arial"/>
          <w:u w:val="single"/>
        </w:rPr>
      </w:pPr>
      <w:r w:rsidRPr="07D32C9D">
        <w:rPr>
          <w:rFonts w:ascii="Arial" w:hAnsi="Arial" w:cs="Arial"/>
        </w:rPr>
        <w:t>Anissa Abboud, Consultant, Guidehouse Inc.</w:t>
      </w:r>
    </w:p>
    <w:p w14:paraId="778C0284" w14:textId="67E35992" w:rsidR="1C42CBA8" w:rsidRPr="00AA286B" w:rsidRDefault="1C42CBA8" w:rsidP="07D32C9D">
      <w:pPr>
        <w:pStyle w:val="BodyText"/>
        <w:numPr>
          <w:ilvl w:val="0"/>
          <w:numId w:val="4"/>
        </w:numPr>
        <w:rPr>
          <w:rFonts w:ascii="Arial" w:hAnsi="Arial" w:cs="Arial"/>
          <w:u w:val="single"/>
        </w:rPr>
      </w:pPr>
      <w:r w:rsidRPr="07D32C9D">
        <w:rPr>
          <w:rFonts w:ascii="Arial" w:hAnsi="Arial" w:cs="Arial"/>
        </w:rPr>
        <w:t xml:space="preserve">Aidan Lovely, Consultant, Guidehouse Inc. </w:t>
      </w:r>
    </w:p>
    <w:p w14:paraId="27F37046" w14:textId="62859C79" w:rsidR="00C443B0" w:rsidRDefault="00C443B0" w:rsidP="00071525">
      <w:pPr>
        <w:pStyle w:val="BodyText"/>
        <w:ind w:left="0" w:firstLine="0"/>
        <w:rPr>
          <w:rFonts w:ascii="Arial" w:hAnsi="Arial" w:cs="Arial"/>
        </w:rPr>
      </w:pPr>
    </w:p>
    <w:p w14:paraId="7B551F0C" w14:textId="03E884ED" w:rsidR="00016423" w:rsidRPr="00016423" w:rsidRDefault="00016423" w:rsidP="00016423">
      <w:pPr>
        <w:pStyle w:val="Heading1"/>
        <w:jc w:val="center"/>
        <w:rPr>
          <w:rFonts w:ascii="Arial" w:hAnsi="Arial" w:cs="Arial"/>
          <w:b/>
          <w:bCs/>
          <w:color w:val="auto"/>
        </w:rPr>
      </w:pPr>
      <w:r w:rsidRPr="00016423">
        <w:rPr>
          <w:rFonts w:ascii="Arial" w:hAnsi="Arial" w:cs="Arial"/>
          <w:b/>
          <w:bCs/>
          <w:color w:val="auto"/>
        </w:rPr>
        <w:t>Meeting Notes</w:t>
      </w:r>
    </w:p>
    <w:p w14:paraId="3671F478" w14:textId="2486802B" w:rsidR="00EA68CD" w:rsidRPr="00016423" w:rsidRDefault="001E1B69" w:rsidP="00016423">
      <w:pPr>
        <w:pStyle w:val="BodyText"/>
        <w:spacing w:before="240"/>
        <w:ind w:left="0" w:firstLine="0"/>
        <w:rPr>
          <w:rFonts w:ascii="Arial" w:hAnsi="Arial" w:cs="Arial"/>
          <w:b/>
          <w:bCs/>
          <w:u w:val="single"/>
        </w:rPr>
      </w:pPr>
      <w:r w:rsidRPr="00016423">
        <w:rPr>
          <w:rFonts w:ascii="Arial" w:hAnsi="Arial" w:cs="Arial"/>
          <w:b/>
          <w:bCs/>
          <w:u w:val="single"/>
        </w:rPr>
        <w:t xml:space="preserve">I. </w:t>
      </w:r>
      <w:r w:rsidR="0082529B" w:rsidRPr="00016423">
        <w:rPr>
          <w:rFonts w:ascii="Arial" w:hAnsi="Arial" w:cs="Arial"/>
          <w:b/>
          <w:bCs/>
          <w:u w:val="single"/>
        </w:rPr>
        <w:t>Preliminary Matters</w:t>
      </w:r>
    </w:p>
    <w:p w14:paraId="264D5EAE" w14:textId="77777777" w:rsidR="0078440C" w:rsidRDefault="0078440C" w:rsidP="001E1B69">
      <w:pPr>
        <w:pStyle w:val="BodyText"/>
        <w:ind w:left="0" w:firstLine="0"/>
        <w:rPr>
          <w:rFonts w:ascii="Arial" w:hAnsi="Arial" w:cs="Arial"/>
          <w:u w:val="single"/>
        </w:rPr>
      </w:pPr>
    </w:p>
    <w:p w14:paraId="6434390A" w14:textId="05722310" w:rsidR="001E1B69" w:rsidRDefault="001E1B69" w:rsidP="001E1B69">
      <w:pPr>
        <w:pStyle w:val="BodyText"/>
        <w:ind w:left="0" w:firstLine="0"/>
        <w:rPr>
          <w:rFonts w:ascii="Arial" w:hAnsi="Arial" w:cs="Arial"/>
        </w:rPr>
      </w:pPr>
      <w:r w:rsidRPr="001E1B69">
        <w:rPr>
          <w:rFonts w:ascii="Arial" w:hAnsi="Arial" w:cs="Arial"/>
        </w:rPr>
        <w:t xml:space="preserve">(1) </w:t>
      </w:r>
      <w:r w:rsidR="00970FD9">
        <w:rPr>
          <w:rFonts w:ascii="Arial" w:hAnsi="Arial" w:cs="Arial"/>
        </w:rPr>
        <w:t xml:space="preserve">Deputy Director </w:t>
      </w:r>
      <w:r w:rsidRPr="001E1B69">
        <w:rPr>
          <w:rFonts w:ascii="Arial" w:hAnsi="Arial" w:cs="Arial"/>
        </w:rPr>
        <w:t xml:space="preserve">Portia Pope </w:t>
      </w:r>
      <w:r>
        <w:rPr>
          <w:rFonts w:ascii="Arial" w:hAnsi="Arial" w:cs="Arial"/>
        </w:rPr>
        <w:t xml:space="preserve">introduced herself and welcomed the </w:t>
      </w:r>
      <w:r w:rsidR="007706F7">
        <w:rPr>
          <w:rFonts w:ascii="Arial" w:hAnsi="Arial" w:cs="Arial"/>
        </w:rPr>
        <w:t xml:space="preserve">assembled virtual audience. </w:t>
      </w:r>
    </w:p>
    <w:p w14:paraId="078DEFEF" w14:textId="77777777" w:rsidR="0078440C" w:rsidRPr="001E1B69" w:rsidRDefault="0078440C" w:rsidP="001E1B69">
      <w:pPr>
        <w:pStyle w:val="BodyText"/>
        <w:ind w:left="0" w:firstLine="0"/>
        <w:rPr>
          <w:rFonts w:ascii="Arial" w:hAnsi="Arial" w:cs="Arial"/>
        </w:rPr>
      </w:pPr>
    </w:p>
    <w:p w14:paraId="34C85E28" w14:textId="5BC7A4F4" w:rsidR="0071721F" w:rsidRDefault="007706F7" w:rsidP="007706F7">
      <w:pPr>
        <w:pStyle w:val="BodyText"/>
        <w:ind w:left="0" w:firstLine="0"/>
        <w:rPr>
          <w:rFonts w:ascii="Arial" w:hAnsi="Arial" w:cs="Arial"/>
        </w:rPr>
      </w:pPr>
      <w:r>
        <w:rPr>
          <w:rFonts w:ascii="Arial" w:hAnsi="Arial" w:cs="Arial"/>
        </w:rPr>
        <w:t xml:space="preserve">(2) </w:t>
      </w:r>
      <w:r w:rsidR="000164F4">
        <w:rPr>
          <w:rFonts w:ascii="Arial" w:hAnsi="Arial" w:cs="Arial"/>
        </w:rPr>
        <w:t>Deputy Director Pope</w:t>
      </w:r>
      <w:r>
        <w:rPr>
          <w:rFonts w:ascii="Arial" w:hAnsi="Arial" w:cs="Arial"/>
        </w:rPr>
        <w:t xml:space="preserve"> gave Ava Hardiman, Director, OHE time on the floor for a welcome.</w:t>
      </w:r>
    </w:p>
    <w:p w14:paraId="0AF8EAA9" w14:textId="77777777" w:rsidR="0078440C" w:rsidRDefault="0078440C" w:rsidP="00ED41EC">
      <w:pPr>
        <w:pStyle w:val="BodyText"/>
        <w:ind w:left="0" w:firstLine="0"/>
        <w:rPr>
          <w:rFonts w:ascii="Arial" w:hAnsi="Arial" w:cs="Arial"/>
        </w:rPr>
      </w:pPr>
    </w:p>
    <w:p w14:paraId="7465357D" w14:textId="5DE7AA63" w:rsidR="00ED41EC" w:rsidRDefault="0082529B" w:rsidP="00ED41EC">
      <w:pPr>
        <w:pStyle w:val="BodyText"/>
        <w:ind w:left="0" w:firstLine="0"/>
        <w:rPr>
          <w:rFonts w:ascii="Arial" w:hAnsi="Arial" w:cs="Arial"/>
        </w:rPr>
      </w:pPr>
      <w:r>
        <w:rPr>
          <w:rFonts w:ascii="Arial" w:hAnsi="Arial" w:cs="Arial"/>
        </w:rPr>
        <w:t xml:space="preserve">(3) </w:t>
      </w:r>
      <w:r w:rsidR="000164F4">
        <w:rPr>
          <w:rFonts w:ascii="Arial" w:hAnsi="Arial" w:cs="Arial"/>
        </w:rPr>
        <w:t xml:space="preserve">Deputy Director </w:t>
      </w:r>
      <w:r w:rsidR="00ED41EC">
        <w:rPr>
          <w:rFonts w:ascii="Arial" w:hAnsi="Arial" w:cs="Arial"/>
        </w:rPr>
        <w:t>Pope conducted a roll call for MHAC members and asked any guests or other partners to put their names and affiliations in the chat. The following individuals did so:</w:t>
      </w:r>
    </w:p>
    <w:p w14:paraId="425F5FA3" w14:textId="77777777" w:rsidR="00ED41EC" w:rsidRPr="00961F27" w:rsidRDefault="00ED41EC" w:rsidP="00ED41EC">
      <w:pPr>
        <w:pStyle w:val="BodyText"/>
        <w:numPr>
          <w:ilvl w:val="0"/>
          <w:numId w:val="23"/>
        </w:numPr>
        <w:tabs>
          <w:tab w:val="left" w:pos="1410"/>
        </w:tabs>
        <w:rPr>
          <w:rStyle w:val="ui-provider"/>
          <w:rFonts w:ascii="Arial" w:hAnsi="Arial" w:cs="Arial"/>
        </w:rPr>
      </w:pPr>
      <w:r w:rsidRPr="00961F27">
        <w:rPr>
          <w:rStyle w:val="ui-provider"/>
          <w:rFonts w:ascii="Arial" w:hAnsi="Arial" w:cs="Arial"/>
        </w:rPr>
        <w:t>Paige Wyrick supporting Dr</w:t>
      </w:r>
      <w:r>
        <w:rPr>
          <w:rStyle w:val="ui-provider"/>
          <w:rFonts w:ascii="Arial" w:hAnsi="Arial" w:cs="Arial"/>
        </w:rPr>
        <w:t>.</w:t>
      </w:r>
      <w:r w:rsidRPr="00961F27">
        <w:rPr>
          <w:rStyle w:val="ui-provider"/>
          <w:rFonts w:ascii="Arial" w:hAnsi="Arial" w:cs="Arial"/>
        </w:rPr>
        <w:t xml:space="preserve"> Chere Gregory</w:t>
      </w:r>
    </w:p>
    <w:p w14:paraId="5FE4C123" w14:textId="77777777" w:rsidR="00ED41EC" w:rsidRPr="000F4F57" w:rsidRDefault="00ED41EC" w:rsidP="00ED41EC">
      <w:pPr>
        <w:pStyle w:val="BodyText"/>
        <w:numPr>
          <w:ilvl w:val="0"/>
          <w:numId w:val="23"/>
        </w:numPr>
        <w:rPr>
          <w:rStyle w:val="ui-provider"/>
        </w:rPr>
      </w:pPr>
      <w:r w:rsidRPr="00961F27">
        <w:rPr>
          <w:rStyle w:val="ui-provider"/>
          <w:rFonts w:ascii="Arial" w:hAnsi="Arial" w:cs="Arial"/>
        </w:rPr>
        <w:t>Brittany Woods-Holmes support</w:t>
      </w:r>
      <w:r>
        <w:rPr>
          <w:rStyle w:val="ui-provider"/>
          <w:rFonts w:ascii="Arial" w:hAnsi="Arial" w:cs="Arial"/>
        </w:rPr>
        <w:t>ing</w:t>
      </w:r>
      <w:r w:rsidRPr="00961F27">
        <w:rPr>
          <w:rStyle w:val="ui-provider"/>
          <w:rFonts w:ascii="Arial" w:hAnsi="Arial" w:cs="Arial"/>
        </w:rPr>
        <w:t xml:space="preserve"> Dr. Chere Gregory</w:t>
      </w:r>
    </w:p>
    <w:p w14:paraId="176FC987" w14:textId="77777777" w:rsidR="0078440C" w:rsidRDefault="0078440C" w:rsidP="000F4F57">
      <w:pPr>
        <w:pStyle w:val="BodyText"/>
        <w:ind w:left="0" w:firstLine="0"/>
        <w:rPr>
          <w:rStyle w:val="ui-provider"/>
          <w:rFonts w:ascii="Arial" w:hAnsi="Arial" w:cs="Arial"/>
        </w:rPr>
      </w:pPr>
    </w:p>
    <w:p w14:paraId="1F6DB9BA" w14:textId="05F70DA1" w:rsidR="000F4F57" w:rsidRDefault="000F4F57" w:rsidP="000F4F57">
      <w:pPr>
        <w:pStyle w:val="BodyText"/>
        <w:ind w:left="0" w:firstLine="0"/>
        <w:rPr>
          <w:rFonts w:ascii="Arial" w:hAnsi="Arial" w:cs="Arial"/>
        </w:rPr>
      </w:pPr>
      <w:r>
        <w:rPr>
          <w:rStyle w:val="ui-provider"/>
          <w:rFonts w:ascii="Arial" w:hAnsi="Arial" w:cs="Arial"/>
        </w:rPr>
        <w:t xml:space="preserve">(4) </w:t>
      </w:r>
      <w:r w:rsidR="00F64380">
        <w:rPr>
          <w:rFonts w:ascii="Arial" w:hAnsi="Arial" w:cs="Arial"/>
        </w:rPr>
        <w:t>Deputy Director Pope</w:t>
      </w:r>
      <w:r>
        <w:rPr>
          <w:rFonts w:ascii="Arial" w:hAnsi="Arial" w:cs="Arial"/>
        </w:rPr>
        <w:t xml:space="preserve"> presented on communication equity considerations for the meeting, </w:t>
      </w:r>
      <w:r w:rsidR="00ED6188">
        <w:rPr>
          <w:rFonts w:ascii="Arial" w:hAnsi="Arial" w:cs="Arial"/>
        </w:rPr>
        <w:t>meeting objectives, and introduced the NC Health Equity Portfolio and Office of Health Equity mission and values to the</w:t>
      </w:r>
      <w:r w:rsidR="004135F7">
        <w:rPr>
          <w:rFonts w:ascii="Arial" w:hAnsi="Arial" w:cs="Arial"/>
        </w:rPr>
        <w:t xml:space="preserve"> council.</w:t>
      </w:r>
    </w:p>
    <w:p w14:paraId="410D6A89" w14:textId="77777777" w:rsidR="0078440C" w:rsidRDefault="0078440C" w:rsidP="000F4F57">
      <w:pPr>
        <w:pStyle w:val="BodyText"/>
        <w:ind w:left="0" w:firstLine="0"/>
        <w:rPr>
          <w:rFonts w:ascii="Arial" w:hAnsi="Arial" w:cs="Arial"/>
        </w:rPr>
      </w:pPr>
    </w:p>
    <w:p w14:paraId="1E53095E" w14:textId="37E0B599" w:rsidR="004135F7" w:rsidRPr="0071721F" w:rsidRDefault="004135F7" w:rsidP="000F4F57">
      <w:pPr>
        <w:pStyle w:val="BodyText"/>
        <w:ind w:left="0" w:firstLine="0"/>
        <w:rPr>
          <w:rFonts w:ascii="Arial" w:hAnsi="Arial" w:cs="Arial"/>
        </w:rPr>
      </w:pPr>
      <w:r>
        <w:rPr>
          <w:rFonts w:ascii="Arial" w:hAnsi="Arial" w:cs="Arial"/>
        </w:rPr>
        <w:t xml:space="preserve">(5) </w:t>
      </w:r>
      <w:r w:rsidR="00F64380">
        <w:rPr>
          <w:rFonts w:ascii="Arial" w:hAnsi="Arial" w:cs="Arial"/>
        </w:rPr>
        <w:t xml:space="preserve">Deputy Director Pope </w:t>
      </w:r>
      <w:r>
        <w:rPr>
          <w:rFonts w:ascii="Arial" w:hAnsi="Arial" w:cs="Arial"/>
        </w:rPr>
        <w:t xml:space="preserve">presented on the purpose of the Minority Health Advisory Council and member roles. </w:t>
      </w:r>
    </w:p>
    <w:p w14:paraId="6889AD04" w14:textId="77777777" w:rsidR="0082529B" w:rsidRDefault="0082529B" w:rsidP="007706F7">
      <w:pPr>
        <w:pStyle w:val="BodyText"/>
        <w:ind w:left="0" w:firstLine="0"/>
        <w:rPr>
          <w:rFonts w:ascii="Arial" w:hAnsi="Arial" w:cs="Arial"/>
        </w:rPr>
      </w:pPr>
    </w:p>
    <w:p w14:paraId="09FAB642" w14:textId="77777777" w:rsidR="0078440C" w:rsidRDefault="0078440C">
      <w:pPr>
        <w:rPr>
          <w:rFonts w:ascii="Arial" w:eastAsia="Calibri Light" w:hAnsi="Arial" w:cs="Arial"/>
          <w:sz w:val="24"/>
          <w:szCs w:val="24"/>
          <w:u w:val="single"/>
        </w:rPr>
      </w:pPr>
      <w:r>
        <w:rPr>
          <w:rFonts w:ascii="Arial" w:hAnsi="Arial" w:cs="Arial"/>
          <w:u w:val="single"/>
        </w:rPr>
        <w:br w:type="page"/>
      </w:r>
    </w:p>
    <w:p w14:paraId="3EE0B13D" w14:textId="2EAEFBB2" w:rsidR="0082529B" w:rsidRPr="00016423" w:rsidRDefault="0082529B" w:rsidP="007706F7">
      <w:pPr>
        <w:pStyle w:val="BodyText"/>
        <w:ind w:left="0" w:firstLine="0"/>
        <w:rPr>
          <w:rFonts w:ascii="Arial" w:hAnsi="Arial" w:cs="Arial"/>
          <w:b/>
          <w:bCs/>
          <w:u w:val="single"/>
        </w:rPr>
      </w:pPr>
      <w:r w:rsidRPr="00016423">
        <w:rPr>
          <w:rFonts w:ascii="Arial" w:hAnsi="Arial" w:cs="Arial"/>
          <w:b/>
          <w:bCs/>
          <w:u w:val="single"/>
        </w:rPr>
        <w:t xml:space="preserve">II. </w:t>
      </w:r>
      <w:r w:rsidR="001B3720" w:rsidRPr="00016423">
        <w:rPr>
          <w:rFonts w:ascii="Arial" w:hAnsi="Arial" w:cs="Arial"/>
          <w:b/>
          <w:bCs/>
          <w:u w:val="single"/>
        </w:rPr>
        <w:t>Presentation Content</w:t>
      </w:r>
    </w:p>
    <w:p w14:paraId="00A117C2" w14:textId="77777777" w:rsidR="0078440C" w:rsidRPr="0082529B" w:rsidRDefault="0078440C" w:rsidP="007706F7">
      <w:pPr>
        <w:pStyle w:val="BodyText"/>
        <w:ind w:left="0" w:firstLine="0"/>
        <w:rPr>
          <w:rFonts w:ascii="Arial" w:hAnsi="Arial" w:cs="Arial"/>
          <w:u w:val="single"/>
        </w:rPr>
      </w:pPr>
    </w:p>
    <w:p w14:paraId="7085A899" w14:textId="0E31616D" w:rsidR="0082529B" w:rsidRDefault="00CC6397" w:rsidP="0078440C">
      <w:pPr>
        <w:pStyle w:val="BodyText"/>
        <w:numPr>
          <w:ilvl w:val="0"/>
          <w:numId w:val="25"/>
        </w:numPr>
        <w:rPr>
          <w:rFonts w:ascii="Arial" w:hAnsi="Arial" w:cs="Arial"/>
        </w:rPr>
      </w:pPr>
      <w:r w:rsidRPr="618A1568">
        <w:rPr>
          <w:rFonts w:ascii="Arial" w:hAnsi="Arial" w:cs="Arial"/>
        </w:rPr>
        <w:t xml:space="preserve"> The council viewed the NCDHHS Health Equity framework video</w:t>
      </w:r>
      <w:r w:rsidR="00D66856" w:rsidRPr="618A1568">
        <w:rPr>
          <w:rFonts w:ascii="Arial" w:hAnsi="Arial" w:cs="Arial"/>
        </w:rPr>
        <w:t xml:space="preserve"> which is published on the NCDHHS </w:t>
      </w:r>
      <w:r w:rsidR="5321F9F0" w:rsidRPr="618A1568">
        <w:rPr>
          <w:rFonts w:ascii="Arial" w:hAnsi="Arial" w:cs="Arial"/>
        </w:rPr>
        <w:t>CPE (Community and Partner Engagement)</w:t>
      </w:r>
      <w:r w:rsidR="00D66856" w:rsidRPr="618A1568">
        <w:rPr>
          <w:rFonts w:ascii="Arial" w:hAnsi="Arial" w:cs="Arial"/>
        </w:rPr>
        <w:t xml:space="preserve"> Website</w:t>
      </w:r>
      <w:r w:rsidRPr="618A1568">
        <w:rPr>
          <w:rFonts w:ascii="Arial" w:hAnsi="Arial" w:cs="Arial"/>
        </w:rPr>
        <w:t xml:space="preserve">. </w:t>
      </w:r>
      <w:r w:rsidR="00604851" w:rsidRPr="618A1568">
        <w:rPr>
          <w:rFonts w:ascii="Arial" w:hAnsi="Arial" w:cs="Arial"/>
        </w:rPr>
        <w:t xml:space="preserve">Deputy Director </w:t>
      </w:r>
      <w:r w:rsidRPr="618A1568">
        <w:rPr>
          <w:rFonts w:ascii="Arial" w:hAnsi="Arial" w:cs="Arial"/>
        </w:rPr>
        <w:t xml:space="preserve">Pope briefly explained the purpose and uses of this video. </w:t>
      </w:r>
    </w:p>
    <w:p w14:paraId="123F8275" w14:textId="04A1092F" w:rsidR="00EB08DD" w:rsidRDefault="00EB08DD" w:rsidP="00EB08DD">
      <w:pPr>
        <w:pStyle w:val="BodyText"/>
        <w:numPr>
          <w:ilvl w:val="1"/>
          <w:numId w:val="25"/>
        </w:numPr>
        <w:rPr>
          <w:rStyle w:val="ui-provider"/>
          <w:rFonts w:ascii="Arial" w:hAnsi="Arial" w:cs="Arial"/>
        </w:rPr>
      </w:pPr>
      <w:r w:rsidRPr="004104FA">
        <w:rPr>
          <w:rStyle w:val="ui-provider"/>
          <w:rFonts w:ascii="Arial" w:hAnsi="Arial" w:cs="Arial"/>
        </w:rPr>
        <w:t>Dr. Cherry Beasley asked</w:t>
      </w:r>
      <w:r w:rsidR="004104FA" w:rsidRPr="004104FA">
        <w:rPr>
          <w:rStyle w:val="ui-provider"/>
          <w:rFonts w:ascii="Arial" w:hAnsi="Arial" w:cs="Arial"/>
        </w:rPr>
        <w:t xml:space="preserve"> if OHE was collaborating</w:t>
      </w:r>
      <w:r w:rsidRPr="004104FA">
        <w:rPr>
          <w:rStyle w:val="ui-provider"/>
          <w:rFonts w:ascii="Arial" w:hAnsi="Arial" w:cs="Arial"/>
        </w:rPr>
        <w:t xml:space="preserve"> with the Foundation of Healthcare Leadership and Innovation</w:t>
      </w:r>
      <w:r w:rsidR="004104FA" w:rsidRPr="004104FA">
        <w:rPr>
          <w:rStyle w:val="ui-provider"/>
          <w:rFonts w:ascii="Arial" w:hAnsi="Arial" w:cs="Arial"/>
        </w:rPr>
        <w:t xml:space="preserve"> and expressed interest in sharing this video with them. </w:t>
      </w:r>
    </w:p>
    <w:p w14:paraId="5E8FA98E" w14:textId="540CD9FF" w:rsidR="00F64380" w:rsidRPr="004104FA" w:rsidRDefault="00F64380" w:rsidP="00F64380">
      <w:pPr>
        <w:pStyle w:val="BodyText"/>
        <w:numPr>
          <w:ilvl w:val="2"/>
          <w:numId w:val="25"/>
        </w:numPr>
        <w:rPr>
          <w:rFonts w:ascii="Arial" w:hAnsi="Arial" w:cs="Arial"/>
        </w:rPr>
      </w:pPr>
      <w:r>
        <w:rPr>
          <w:rStyle w:val="ui-provider"/>
          <w:rFonts w:ascii="Arial" w:hAnsi="Arial" w:cs="Arial"/>
        </w:rPr>
        <w:t>OHE responded in the chat that they are not currently</w:t>
      </w:r>
      <w:r w:rsidR="002B550A">
        <w:rPr>
          <w:rStyle w:val="ui-provider"/>
          <w:rFonts w:ascii="Arial" w:hAnsi="Arial" w:cs="Arial"/>
        </w:rPr>
        <w:t xml:space="preserve"> partnered</w:t>
      </w:r>
      <w:r>
        <w:rPr>
          <w:rStyle w:val="ui-provider"/>
          <w:rFonts w:ascii="Arial" w:hAnsi="Arial" w:cs="Arial"/>
        </w:rPr>
        <w:t xml:space="preserve"> but are interested in a future partnership and will reach out to set up a meeting and share the video. </w:t>
      </w:r>
    </w:p>
    <w:p w14:paraId="3FECFB04" w14:textId="77777777" w:rsidR="0078440C" w:rsidRPr="0078440C" w:rsidRDefault="0078440C" w:rsidP="0078440C">
      <w:pPr>
        <w:pStyle w:val="BodyText"/>
        <w:ind w:left="360" w:firstLine="0"/>
        <w:rPr>
          <w:rFonts w:ascii="Arial" w:hAnsi="Arial" w:cs="Arial"/>
        </w:rPr>
      </w:pPr>
    </w:p>
    <w:p w14:paraId="042C6FCC" w14:textId="56ADCE65" w:rsidR="00B46A33" w:rsidRDefault="00BE3925" w:rsidP="002C7F06">
      <w:pPr>
        <w:pStyle w:val="BodyText"/>
        <w:numPr>
          <w:ilvl w:val="0"/>
          <w:numId w:val="25"/>
        </w:numPr>
        <w:rPr>
          <w:rFonts w:ascii="Arial" w:hAnsi="Arial" w:cs="Arial"/>
        </w:rPr>
      </w:pPr>
      <w:r>
        <w:rPr>
          <w:rFonts w:ascii="Arial" w:hAnsi="Arial" w:cs="Arial"/>
        </w:rPr>
        <w:t xml:space="preserve">Deputy Director </w:t>
      </w:r>
      <w:r w:rsidR="00B46A33">
        <w:rPr>
          <w:rFonts w:ascii="Arial" w:hAnsi="Arial" w:cs="Arial"/>
        </w:rPr>
        <w:t xml:space="preserve">Pope presented updates on the Minority Diabetes Prevention Program and a partnership that came out of the December </w:t>
      </w:r>
      <w:r>
        <w:rPr>
          <w:rFonts w:ascii="Arial" w:hAnsi="Arial" w:cs="Arial"/>
        </w:rPr>
        <w:t>2023 MHAC</w:t>
      </w:r>
      <w:r w:rsidR="00B46A33">
        <w:rPr>
          <w:rFonts w:ascii="Arial" w:hAnsi="Arial" w:cs="Arial"/>
        </w:rPr>
        <w:t xml:space="preserve"> meeting. </w:t>
      </w:r>
    </w:p>
    <w:p w14:paraId="0E93A91B" w14:textId="77777777" w:rsidR="00B46A33" w:rsidRDefault="00B46A33" w:rsidP="00B46A33">
      <w:pPr>
        <w:pStyle w:val="BodyText"/>
        <w:rPr>
          <w:rFonts w:ascii="Arial" w:hAnsi="Arial" w:cs="Arial"/>
        </w:rPr>
      </w:pPr>
    </w:p>
    <w:p w14:paraId="54D249B3" w14:textId="747BA654" w:rsidR="002C7F06" w:rsidRDefault="00D66856" w:rsidP="002C7F06">
      <w:pPr>
        <w:pStyle w:val="BodyText"/>
        <w:numPr>
          <w:ilvl w:val="0"/>
          <w:numId w:val="25"/>
        </w:numPr>
        <w:rPr>
          <w:rFonts w:ascii="Arial" w:hAnsi="Arial" w:cs="Arial"/>
        </w:rPr>
      </w:pPr>
      <w:r>
        <w:rPr>
          <w:rFonts w:ascii="Arial" w:hAnsi="Arial" w:cs="Arial"/>
        </w:rPr>
        <w:t>Breanna McGinnis, Program Manager and Evaluator for the Office of Health Equity presented on the Health Disparities Data Report</w:t>
      </w:r>
      <w:r w:rsidR="00E63788">
        <w:rPr>
          <w:rFonts w:ascii="Arial" w:hAnsi="Arial" w:cs="Arial"/>
        </w:rPr>
        <w:t xml:space="preserve"> and Guide</w:t>
      </w:r>
      <w:r>
        <w:rPr>
          <w:rFonts w:ascii="Arial" w:hAnsi="Arial" w:cs="Arial"/>
        </w:rPr>
        <w:t xml:space="preserve">, upcoming next steps for the report, and socialization efforts. </w:t>
      </w:r>
      <w:r w:rsidR="000E651D">
        <w:rPr>
          <w:rFonts w:ascii="Arial" w:hAnsi="Arial" w:cs="Arial"/>
        </w:rPr>
        <w:t xml:space="preserve">Conversation commenced in the chat </w:t>
      </w:r>
      <w:r w:rsidR="00272AA0">
        <w:rPr>
          <w:rFonts w:ascii="Arial" w:hAnsi="Arial" w:cs="Arial"/>
        </w:rPr>
        <w:t xml:space="preserve">surrounding data availability and upcoming workgroup participation opportunities. </w:t>
      </w:r>
    </w:p>
    <w:p w14:paraId="582CB3E8" w14:textId="77777777" w:rsidR="006B7787" w:rsidRDefault="006B7787" w:rsidP="006B7787">
      <w:pPr>
        <w:pStyle w:val="ListParagraph"/>
        <w:rPr>
          <w:rFonts w:ascii="Arial" w:hAnsi="Arial" w:cs="Arial"/>
        </w:rPr>
      </w:pPr>
    </w:p>
    <w:p w14:paraId="7C9F90AA" w14:textId="79153DB9" w:rsidR="006B7787" w:rsidRDefault="006B7787" w:rsidP="006B7787">
      <w:pPr>
        <w:pStyle w:val="BodyText"/>
        <w:numPr>
          <w:ilvl w:val="1"/>
          <w:numId w:val="25"/>
        </w:numPr>
        <w:rPr>
          <w:rFonts w:ascii="Arial" w:hAnsi="Arial" w:cs="Arial"/>
        </w:rPr>
      </w:pPr>
      <w:r>
        <w:rPr>
          <w:rFonts w:ascii="Arial" w:hAnsi="Arial" w:cs="Arial"/>
        </w:rPr>
        <w:t>Several attendees volunteered to join upcoming work groups:</w:t>
      </w:r>
    </w:p>
    <w:p w14:paraId="131D41D1" w14:textId="473F1C56" w:rsidR="006B7787" w:rsidRPr="00CF6D8C" w:rsidRDefault="00DB09A4" w:rsidP="00CF6D8C">
      <w:pPr>
        <w:pStyle w:val="BodyText"/>
        <w:numPr>
          <w:ilvl w:val="2"/>
          <w:numId w:val="25"/>
        </w:numPr>
        <w:rPr>
          <w:rStyle w:val="ui-provider"/>
          <w:rFonts w:ascii="Arial" w:hAnsi="Arial" w:cs="Arial"/>
        </w:rPr>
      </w:pPr>
      <w:r w:rsidRPr="618A1568">
        <w:rPr>
          <w:rFonts w:ascii="Arial" w:hAnsi="Arial" w:cs="Arial"/>
        </w:rPr>
        <w:t xml:space="preserve">Ms. </w:t>
      </w:r>
      <w:r w:rsidR="006B7787" w:rsidRPr="618A1568">
        <w:rPr>
          <w:rFonts w:ascii="Arial" w:hAnsi="Arial" w:cs="Arial"/>
        </w:rPr>
        <w:t>Janice Laurore</w:t>
      </w:r>
      <w:r w:rsidR="00CF6D8C" w:rsidRPr="618A1568">
        <w:rPr>
          <w:rFonts w:ascii="Arial" w:hAnsi="Arial" w:cs="Arial"/>
        </w:rPr>
        <w:t xml:space="preserve"> and</w:t>
      </w:r>
      <w:r w:rsidRPr="618A1568">
        <w:rPr>
          <w:rFonts w:ascii="Arial" w:hAnsi="Arial" w:cs="Arial"/>
        </w:rPr>
        <w:t xml:space="preserve"> </w:t>
      </w:r>
      <w:r w:rsidR="006B7787" w:rsidRPr="618A1568">
        <w:rPr>
          <w:rStyle w:val="ui-provider"/>
          <w:rFonts w:ascii="Arial" w:hAnsi="Arial" w:cs="Arial"/>
        </w:rPr>
        <w:t>Dr. Cherry Beasley (UNCP Research Faculty and Lumbee Tribe Health and Human Services Department</w:t>
      </w:r>
      <w:r w:rsidR="000A6B15" w:rsidRPr="618A1568">
        <w:rPr>
          <w:rStyle w:val="ui-provider"/>
          <w:rFonts w:ascii="Arial" w:hAnsi="Arial" w:cs="Arial"/>
        </w:rPr>
        <w:t>)</w:t>
      </w:r>
      <w:r w:rsidRPr="618A1568">
        <w:rPr>
          <w:rStyle w:val="ui-provider"/>
          <w:rFonts w:ascii="Arial" w:hAnsi="Arial" w:cs="Arial"/>
        </w:rPr>
        <w:t xml:space="preserve"> </w:t>
      </w:r>
      <w:r w:rsidR="00A4727A" w:rsidRPr="618A1568">
        <w:rPr>
          <w:rStyle w:val="ui-provider"/>
          <w:rFonts w:ascii="Arial" w:hAnsi="Arial" w:cs="Arial"/>
        </w:rPr>
        <w:t xml:space="preserve">expressed </w:t>
      </w:r>
      <w:r w:rsidR="69047BD4" w:rsidRPr="618A1568">
        <w:rPr>
          <w:rStyle w:val="ui-provider"/>
          <w:rFonts w:ascii="Arial" w:hAnsi="Arial" w:cs="Arial"/>
        </w:rPr>
        <w:t>an interest</w:t>
      </w:r>
      <w:r w:rsidR="00A4727A" w:rsidRPr="618A1568">
        <w:rPr>
          <w:rStyle w:val="ui-provider"/>
          <w:rFonts w:ascii="Arial" w:hAnsi="Arial" w:cs="Arial"/>
        </w:rPr>
        <w:t xml:space="preserve"> in joining a </w:t>
      </w:r>
      <w:r w:rsidR="00863EE9" w:rsidRPr="618A1568">
        <w:rPr>
          <w:rStyle w:val="ui-provider"/>
          <w:rFonts w:ascii="Arial" w:hAnsi="Arial" w:cs="Arial"/>
        </w:rPr>
        <w:t>workgroup.</w:t>
      </w:r>
    </w:p>
    <w:p w14:paraId="6472A1A6" w14:textId="06565162" w:rsidR="006B7787" w:rsidRPr="006B7787" w:rsidRDefault="3A7F9B0A" w:rsidP="006B7787">
      <w:pPr>
        <w:pStyle w:val="BodyText"/>
        <w:numPr>
          <w:ilvl w:val="2"/>
          <w:numId w:val="25"/>
        </w:numPr>
        <w:rPr>
          <w:rStyle w:val="ui-provider"/>
          <w:rFonts w:ascii="Arial" w:hAnsi="Arial" w:cs="Arial"/>
        </w:rPr>
      </w:pPr>
      <w:r w:rsidRPr="618A1568">
        <w:rPr>
          <w:rStyle w:val="ui-provider"/>
          <w:rFonts w:ascii="Arial" w:hAnsi="Arial" w:cs="Arial"/>
        </w:rPr>
        <w:t>Dr. Larry Wu said it would be good to have a BCNC representative on the work group.</w:t>
      </w:r>
      <w:r w:rsidR="004C185C" w:rsidRPr="618A1568">
        <w:rPr>
          <w:rStyle w:val="ui-provider"/>
          <w:rFonts w:ascii="Arial" w:hAnsi="Arial" w:cs="Arial"/>
        </w:rPr>
        <w:t xml:space="preserve"> </w:t>
      </w:r>
    </w:p>
    <w:p w14:paraId="0A03EB07" w14:textId="61C4D819" w:rsidR="006B7787" w:rsidRPr="00FD4893" w:rsidRDefault="00863EE9" w:rsidP="00FD4893">
      <w:pPr>
        <w:pStyle w:val="BodyText"/>
        <w:numPr>
          <w:ilvl w:val="2"/>
          <w:numId w:val="25"/>
        </w:numPr>
        <w:rPr>
          <w:rFonts w:ascii="Arial" w:hAnsi="Arial" w:cs="Arial"/>
        </w:rPr>
      </w:pPr>
      <w:r>
        <w:rPr>
          <w:rStyle w:val="ui-provider"/>
          <w:rFonts w:ascii="Arial" w:hAnsi="Arial" w:cs="Arial"/>
        </w:rPr>
        <w:t xml:space="preserve">Dr. </w:t>
      </w:r>
      <w:r w:rsidR="006B7787" w:rsidRPr="006B7787">
        <w:rPr>
          <w:rStyle w:val="ui-provider"/>
          <w:rFonts w:ascii="Arial" w:hAnsi="Arial" w:cs="Arial"/>
        </w:rPr>
        <w:t xml:space="preserve">Audrea </w:t>
      </w:r>
      <w:r w:rsidR="005B22B7" w:rsidRPr="006B7787">
        <w:rPr>
          <w:rStyle w:val="ui-provider"/>
          <w:rFonts w:ascii="Arial" w:hAnsi="Arial" w:cs="Arial"/>
        </w:rPr>
        <w:t>Caeser</w:t>
      </w:r>
      <w:r>
        <w:rPr>
          <w:rStyle w:val="ui-provider"/>
          <w:rFonts w:ascii="Arial" w:hAnsi="Arial" w:cs="Arial"/>
        </w:rPr>
        <w:t xml:space="preserve"> </w:t>
      </w:r>
      <w:r w:rsidR="00EB3828">
        <w:rPr>
          <w:rStyle w:val="ui-provider"/>
          <w:rFonts w:ascii="Arial" w:hAnsi="Arial" w:cs="Arial"/>
        </w:rPr>
        <w:t>expressed interest in</w:t>
      </w:r>
      <w:r>
        <w:rPr>
          <w:rStyle w:val="ui-provider"/>
          <w:rFonts w:ascii="Arial" w:hAnsi="Arial" w:cs="Arial"/>
        </w:rPr>
        <w:t xml:space="preserve"> </w:t>
      </w:r>
      <w:r w:rsidR="00EB3828">
        <w:rPr>
          <w:rStyle w:val="ui-provider"/>
          <w:rFonts w:ascii="Arial" w:hAnsi="Arial" w:cs="Arial"/>
        </w:rPr>
        <w:t>collaborating on</w:t>
      </w:r>
      <w:r w:rsidR="006B7787" w:rsidRPr="006B7787">
        <w:rPr>
          <w:rStyle w:val="ui-provider"/>
          <w:rFonts w:ascii="Arial" w:hAnsi="Arial" w:cs="Arial"/>
        </w:rPr>
        <w:t xml:space="preserve"> the data report.</w:t>
      </w:r>
    </w:p>
    <w:p w14:paraId="2F1FCA7F" w14:textId="77777777" w:rsidR="000A6B15" w:rsidRDefault="000A6B15" w:rsidP="000A6B15">
      <w:pPr>
        <w:pStyle w:val="BodyText"/>
        <w:ind w:left="720" w:firstLine="0"/>
        <w:rPr>
          <w:rFonts w:ascii="Arial" w:hAnsi="Arial" w:cs="Arial"/>
        </w:rPr>
      </w:pPr>
    </w:p>
    <w:p w14:paraId="04254E6C" w14:textId="6B86B312" w:rsidR="006B7787" w:rsidRPr="006B7787" w:rsidRDefault="00A52A41" w:rsidP="006B7787">
      <w:pPr>
        <w:pStyle w:val="BodyText"/>
        <w:numPr>
          <w:ilvl w:val="1"/>
          <w:numId w:val="25"/>
        </w:numPr>
        <w:rPr>
          <w:rStyle w:val="ui-provider"/>
          <w:rFonts w:ascii="Arial" w:hAnsi="Arial" w:cs="Arial"/>
        </w:rPr>
      </w:pPr>
      <w:r w:rsidRPr="618A1568">
        <w:rPr>
          <w:rFonts w:ascii="Arial" w:hAnsi="Arial" w:cs="Arial"/>
        </w:rPr>
        <w:t xml:space="preserve">Dr. </w:t>
      </w:r>
      <w:r w:rsidR="006B7787" w:rsidRPr="618A1568">
        <w:rPr>
          <w:rFonts w:ascii="Arial" w:hAnsi="Arial" w:cs="Arial"/>
        </w:rPr>
        <w:t xml:space="preserve">Larry Wu asked if there </w:t>
      </w:r>
      <w:r w:rsidR="12E25F59" w:rsidRPr="618A1568">
        <w:rPr>
          <w:rFonts w:ascii="Arial" w:hAnsi="Arial" w:cs="Arial"/>
        </w:rPr>
        <w:t>is</w:t>
      </w:r>
      <w:r w:rsidR="006B7787" w:rsidRPr="618A1568">
        <w:rPr>
          <w:rFonts w:ascii="Arial" w:hAnsi="Arial" w:cs="Arial"/>
        </w:rPr>
        <w:t xml:space="preserve"> </w:t>
      </w:r>
      <w:r w:rsidR="006B7787" w:rsidRPr="618A1568">
        <w:rPr>
          <w:rStyle w:val="ui-provider"/>
          <w:rFonts w:ascii="Arial" w:hAnsi="Arial" w:cs="Arial"/>
        </w:rPr>
        <w:t>publicly available statewide data that organizations can use to determine the progress of equity in their programs</w:t>
      </w:r>
      <w:r w:rsidR="00367086" w:rsidRPr="618A1568">
        <w:rPr>
          <w:rStyle w:val="ui-provider"/>
          <w:rFonts w:ascii="Arial" w:hAnsi="Arial" w:cs="Arial"/>
        </w:rPr>
        <w:t>.</w:t>
      </w:r>
      <w:r w:rsidR="006B7787" w:rsidRPr="618A1568">
        <w:rPr>
          <w:rStyle w:val="ui-provider"/>
          <w:rFonts w:ascii="Arial" w:hAnsi="Arial" w:cs="Arial"/>
        </w:rPr>
        <w:t xml:space="preserve"> He expressed that it is </w:t>
      </w:r>
      <w:r w:rsidR="006B7787" w:rsidRPr="618A1568">
        <w:rPr>
          <w:rFonts w:ascii="Arial" w:hAnsi="Arial" w:cs="Arial"/>
        </w:rPr>
        <w:t xml:space="preserve">hard to know if they have achieved equity in their programs and inquired about methodology to capture that outcome. </w:t>
      </w:r>
    </w:p>
    <w:p w14:paraId="65771A81" w14:textId="29840B2E" w:rsidR="006B7787" w:rsidRDefault="006B7787" w:rsidP="006B7787">
      <w:pPr>
        <w:pStyle w:val="BodyText"/>
        <w:numPr>
          <w:ilvl w:val="2"/>
          <w:numId w:val="25"/>
        </w:numPr>
        <w:rPr>
          <w:rFonts w:ascii="Arial" w:hAnsi="Arial" w:cs="Arial"/>
        </w:rPr>
      </w:pPr>
      <w:r>
        <w:rPr>
          <w:rFonts w:ascii="Arial" w:hAnsi="Arial" w:cs="Arial"/>
        </w:rPr>
        <w:t xml:space="preserve">Breanna McGinnis: The Report draws on various statewide data but </w:t>
      </w:r>
      <w:r w:rsidR="008505FB">
        <w:rPr>
          <w:rFonts w:ascii="Arial" w:hAnsi="Arial" w:cs="Arial"/>
        </w:rPr>
        <w:t>is not</w:t>
      </w:r>
      <w:r>
        <w:rPr>
          <w:rFonts w:ascii="Arial" w:hAnsi="Arial" w:cs="Arial"/>
        </w:rPr>
        <w:t xml:space="preserve"> broken down to county level. </w:t>
      </w:r>
      <w:r w:rsidRPr="006B7787">
        <w:rPr>
          <w:rFonts w:ascii="Arial" w:hAnsi="Arial" w:cs="Arial"/>
        </w:rPr>
        <w:t xml:space="preserve">OHE is collaborating with the data office on their systems level work, and cross-service data sources. </w:t>
      </w:r>
      <w:r>
        <w:rPr>
          <w:rFonts w:ascii="Arial" w:hAnsi="Arial" w:cs="Arial"/>
        </w:rPr>
        <w:t xml:space="preserve">OHE </w:t>
      </w:r>
      <w:r w:rsidR="00367086">
        <w:rPr>
          <w:rFonts w:ascii="Arial" w:hAnsi="Arial" w:cs="Arial"/>
        </w:rPr>
        <w:t>will</w:t>
      </w:r>
      <w:r>
        <w:rPr>
          <w:rFonts w:ascii="Arial" w:hAnsi="Arial" w:cs="Arial"/>
        </w:rPr>
        <w:t xml:space="preserve"> follow up with Larry Wu regarding data collaboration. </w:t>
      </w:r>
    </w:p>
    <w:p w14:paraId="5D5ED559" w14:textId="77777777" w:rsidR="000A6B15" w:rsidRDefault="000A6B15" w:rsidP="000A6B15">
      <w:pPr>
        <w:pStyle w:val="BodyText"/>
        <w:ind w:left="720" w:firstLine="0"/>
        <w:rPr>
          <w:rStyle w:val="ui-provider"/>
          <w:rFonts w:ascii="Arial" w:hAnsi="Arial" w:cs="Arial"/>
        </w:rPr>
      </w:pPr>
    </w:p>
    <w:p w14:paraId="5D33DF9C" w14:textId="49ADB3F5" w:rsidR="003D39D6" w:rsidRPr="00C16538" w:rsidRDefault="00FA20E6" w:rsidP="006B7787">
      <w:pPr>
        <w:pStyle w:val="BodyText"/>
        <w:numPr>
          <w:ilvl w:val="1"/>
          <w:numId w:val="25"/>
        </w:numPr>
        <w:rPr>
          <w:rStyle w:val="ui-provider"/>
          <w:rFonts w:ascii="Arial" w:hAnsi="Arial" w:cs="Arial"/>
        </w:rPr>
      </w:pPr>
      <w:r>
        <w:rPr>
          <w:rStyle w:val="ui-provider"/>
          <w:rFonts w:ascii="Arial" w:hAnsi="Arial" w:cs="Arial"/>
        </w:rPr>
        <w:t xml:space="preserve">Dr. </w:t>
      </w:r>
      <w:r w:rsidR="004C185C" w:rsidRPr="00C16538">
        <w:rPr>
          <w:rStyle w:val="ui-provider"/>
          <w:rFonts w:ascii="Arial" w:hAnsi="Arial" w:cs="Arial"/>
        </w:rPr>
        <w:t xml:space="preserve">Beasley </w:t>
      </w:r>
      <w:r w:rsidR="003D39D6" w:rsidRPr="00C16538">
        <w:rPr>
          <w:rStyle w:val="ui-provider"/>
          <w:rFonts w:ascii="Arial" w:hAnsi="Arial" w:cs="Arial"/>
        </w:rPr>
        <w:t>offered several points:</w:t>
      </w:r>
    </w:p>
    <w:p w14:paraId="68969968" w14:textId="327CEB3A" w:rsidR="006B7787" w:rsidRPr="00C16538" w:rsidRDefault="00D53DDC" w:rsidP="003D39D6">
      <w:pPr>
        <w:pStyle w:val="BodyText"/>
        <w:numPr>
          <w:ilvl w:val="2"/>
          <w:numId w:val="25"/>
        </w:numPr>
        <w:rPr>
          <w:rStyle w:val="ui-provider"/>
          <w:rFonts w:ascii="Arial" w:hAnsi="Arial" w:cs="Arial"/>
        </w:rPr>
      </w:pPr>
      <w:r>
        <w:rPr>
          <w:rStyle w:val="ui-provider"/>
          <w:rFonts w:ascii="Arial" w:hAnsi="Arial" w:cs="Arial"/>
        </w:rPr>
        <w:t>Dr. Beasley a</w:t>
      </w:r>
      <w:r w:rsidR="003D39D6" w:rsidRPr="00C16538">
        <w:rPr>
          <w:rStyle w:val="ui-provider"/>
          <w:rFonts w:ascii="Arial" w:hAnsi="Arial" w:cs="Arial"/>
        </w:rPr>
        <w:t>sked</w:t>
      </w:r>
      <w:r w:rsidR="004C185C" w:rsidRPr="00C16538">
        <w:rPr>
          <w:rStyle w:val="ui-provider"/>
          <w:rFonts w:ascii="Arial" w:hAnsi="Arial" w:cs="Arial"/>
        </w:rPr>
        <w:t xml:space="preserve"> what matrix </w:t>
      </w:r>
      <w:r>
        <w:rPr>
          <w:rStyle w:val="ui-provider"/>
          <w:rFonts w:ascii="Arial" w:hAnsi="Arial" w:cs="Arial"/>
        </w:rPr>
        <w:t>OHE</w:t>
      </w:r>
      <w:r w:rsidR="00682092" w:rsidRPr="00C16538">
        <w:rPr>
          <w:rStyle w:val="ui-provider"/>
          <w:rFonts w:ascii="Arial" w:hAnsi="Arial" w:cs="Arial"/>
        </w:rPr>
        <w:t xml:space="preserve"> </w:t>
      </w:r>
      <w:r>
        <w:rPr>
          <w:rStyle w:val="ui-provider"/>
          <w:rFonts w:ascii="Arial" w:hAnsi="Arial" w:cs="Arial"/>
        </w:rPr>
        <w:t>is</w:t>
      </w:r>
      <w:r w:rsidR="004C185C" w:rsidRPr="00C16538">
        <w:rPr>
          <w:rStyle w:val="ui-provider"/>
          <w:rFonts w:ascii="Arial" w:hAnsi="Arial" w:cs="Arial"/>
        </w:rPr>
        <w:t xml:space="preserve"> using to evaluate health disparities, especially well-being. </w:t>
      </w:r>
    </w:p>
    <w:p w14:paraId="66C66B3D" w14:textId="26D00BFB" w:rsidR="002E4C15" w:rsidRPr="00C16538" w:rsidRDefault="002E4C15" w:rsidP="002E4C15">
      <w:pPr>
        <w:pStyle w:val="BodyText"/>
        <w:numPr>
          <w:ilvl w:val="3"/>
          <w:numId w:val="25"/>
        </w:numPr>
        <w:rPr>
          <w:rStyle w:val="ui-provider"/>
          <w:rFonts w:ascii="Arial" w:hAnsi="Arial" w:cs="Arial"/>
        </w:rPr>
      </w:pPr>
      <w:r w:rsidRPr="00C16538">
        <w:rPr>
          <w:rStyle w:val="ui-provider"/>
          <w:rFonts w:ascii="Arial" w:hAnsi="Arial" w:cs="Arial"/>
        </w:rPr>
        <w:t>Breanna McGinnis</w:t>
      </w:r>
      <w:r w:rsidR="005E4737">
        <w:rPr>
          <w:rStyle w:val="ui-provider"/>
          <w:rFonts w:ascii="Arial" w:hAnsi="Arial" w:cs="Arial"/>
        </w:rPr>
        <w:t>: we</w:t>
      </w:r>
      <w:r w:rsidRPr="00C16538">
        <w:rPr>
          <w:rStyle w:val="ui-provider"/>
          <w:rFonts w:ascii="Arial" w:hAnsi="Arial" w:cs="Arial"/>
        </w:rPr>
        <w:t xml:space="preserve"> have included economic metrics (housing metrics, poverty, income, </w:t>
      </w:r>
      <w:r w:rsidR="005E4737" w:rsidRPr="00C16538">
        <w:rPr>
          <w:rStyle w:val="ui-provider"/>
          <w:rFonts w:ascii="Arial" w:hAnsi="Arial" w:cs="Arial"/>
        </w:rPr>
        <w:t>etc.</w:t>
      </w:r>
      <w:r w:rsidRPr="00C16538">
        <w:rPr>
          <w:rStyle w:val="ui-provider"/>
          <w:rFonts w:ascii="Arial" w:hAnsi="Arial" w:cs="Arial"/>
        </w:rPr>
        <w:t xml:space="preserve">) as well as social drivers of health metrics, looking at environmental factors such as availability of nutritious foods and physical activity opportunities, quality of housing, etc. </w:t>
      </w:r>
      <w:r w:rsidR="000E5C75" w:rsidRPr="00C16538">
        <w:rPr>
          <w:rStyle w:val="ui-provider"/>
          <w:rFonts w:ascii="Arial" w:hAnsi="Arial" w:cs="Arial"/>
        </w:rPr>
        <w:t>We have</w:t>
      </w:r>
      <w:r w:rsidRPr="00C16538">
        <w:rPr>
          <w:rStyle w:val="ui-provider"/>
          <w:rFonts w:ascii="Arial" w:hAnsi="Arial" w:cs="Arial"/>
        </w:rPr>
        <w:t xml:space="preserve"> also included descriptions of root cause </w:t>
      </w:r>
      <w:r w:rsidR="00682092" w:rsidRPr="00C16538">
        <w:rPr>
          <w:rStyle w:val="ui-provider"/>
          <w:rFonts w:ascii="Arial" w:hAnsi="Arial" w:cs="Arial"/>
        </w:rPr>
        <w:t>factors and</w:t>
      </w:r>
      <w:r w:rsidRPr="00C16538">
        <w:rPr>
          <w:rStyle w:val="ui-provider"/>
          <w:rFonts w:ascii="Arial" w:hAnsi="Arial" w:cs="Arial"/>
        </w:rPr>
        <w:t xml:space="preserve"> addressing whole person health. </w:t>
      </w:r>
    </w:p>
    <w:p w14:paraId="77A970F1" w14:textId="0AEFAA44" w:rsidR="00FF236D" w:rsidRPr="00C16538" w:rsidRDefault="00DA2557" w:rsidP="002E4C15">
      <w:pPr>
        <w:pStyle w:val="BodyText"/>
        <w:numPr>
          <w:ilvl w:val="3"/>
          <w:numId w:val="25"/>
        </w:numPr>
        <w:rPr>
          <w:rStyle w:val="ui-provider"/>
          <w:rFonts w:ascii="Arial" w:hAnsi="Arial" w:cs="Arial"/>
        </w:rPr>
      </w:pPr>
      <w:r w:rsidRPr="618A1568">
        <w:rPr>
          <w:rStyle w:val="ui-provider"/>
          <w:rFonts w:ascii="Arial" w:hAnsi="Arial" w:cs="Arial"/>
        </w:rPr>
        <w:t xml:space="preserve">Dr. </w:t>
      </w:r>
      <w:r w:rsidR="00FF236D" w:rsidRPr="618A1568">
        <w:rPr>
          <w:rStyle w:val="ui-provider"/>
          <w:rFonts w:ascii="Arial" w:hAnsi="Arial" w:cs="Arial"/>
        </w:rPr>
        <w:t xml:space="preserve">Beasley: I was wondering about </w:t>
      </w:r>
      <w:r w:rsidR="1D7D9C0A" w:rsidRPr="618A1568">
        <w:rPr>
          <w:rStyle w:val="ui-provider"/>
          <w:rFonts w:ascii="Arial" w:hAnsi="Arial" w:cs="Arial"/>
        </w:rPr>
        <w:t>people's</w:t>
      </w:r>
      <w:r w:rsidR="00FF236D" w:rsidRPr="618A1568">
        <w:rPr>
          <w:rStyle w:val="ui-provider"/>
          <w:rFonts w:ascii="Arial" w:hAnsi="Arial" w:cs="Arial"/>
        </w:rPr>
        <w:t xml:space="preserve"> perceptions of how they are doing</w:t>
      </w:r>
      <w:r w:rsidR="00682092" w:rsidRPr="618A1568">
        <w:rPr>
          <w:rStyle w:val="ui-provider"/>
          <w:rFonts w:ascii="Arial" w:hAnsi="Arial" w:cs="Arial"/>
        </w:rPr>
        <w:t xml:space="preserve">. </w:t>
      </w:r>
      <w:r w:rsidR="00FF236D" w:rsidRPr="618A1568">
        <w:rPr>
          <w:rStyle w:val="ui-provider"/>
          <w:rFonts w:ascii="Arial" w:hAnsi="Arial" w:cs="Arial"/>
        </w:rPr>
        <w:t xml:space="preserve">In my work in population health, I have learned that our data matrix </w:t>
      </w:r>
      <w:r w:rsidR="000E5C75" w:rsidRPr="618A1568">
        <w:rPr>
          <w:rStyle w:val="ui-provider"/>
          <w:rFonts w:ascii="Arial" w:hAnsi="Arial" w:cs="Arial"/>
        </w:rPr>
        <w:t>does</w:t>
      </w:r>
      <w:r w:rsidR="00FF236D" w:rsidRPr="618A1568">
        <w:rPr>
          <w:rStyle w:val="ui-provider"/>
          <w:rFonts w:ascii="Arial" w:hAnsi="Arial" w:cs="Arial"/>
        </w:rPr>
        <w:t xml:space="preserve"> not provide the full picture. What three health departments are in the study?</w:t>
      </w:r>
    </w:p>
    <w:p w14:paraId="6928B248" w14:textId="54FF85C9" w:rsidR="00C85D24" w:rsidRPr="001D5AC4" w:rsidRDefault="00FF236D" w:rsidP="001D5AC4">
      <w:pPr>
        <w:pStyle w:val="BodyText"/>
        <w:numPr>
          <w:ilvl w:val="3"/>
          <w:numId w:val="25"/>
        </w:numPr>
        <w:rPr>
          <w:rFonts w:ascii="Arial" w:hAnsi="Arial" w:cs="Arial"/>
        </w:rPr>
      </w:pPr>
      <w:r w:rsidRPr="618A1568">
        <w:rPr>
          <w:rFonts w:ascii="Arial" w:hAnsi="Arial" w:cs="Arial"/>
        </w:rPr>
        <w:t xml:space="preserve">Breanna McGinnis: </w:t>
      </w:r>
      <w:r w:rsidRPr="618A1568">
        <w:rPr>
          <w:rStyle w:val="ui-provider"/>
          <w:rFonts w:ascii="Arial" w:hAnsi="Arial" w:cs="Arial"/>
        </w:rPr>
        <w:t xml:space="preserve">Great point. Our community partners told us they wanted us to use a strength based or resiliency lens, so </w:t>
      </w:r>
      <w:r w:rsidR="00263D48" w:rsidRPr="618A1568">
        <w:rPr>
          <w:rStyle w:val="ui-provider"/>
          <w:rFonts w:ascii="Arial" w:hAnsi="Arial" w:cs="Arial"/>
        </w:rPr>
        <w:t>we have</w:t>
      </w:r>
      <w:r w:rsidRPr="618A1568">
        <w:rPr>
          <w:rStyle w:val="ui-provider"/>
          <w:rFonts w:ascii="Arial" w:hAnsi="Arial" w:cs="Arial"/>
        </w:rPr>
        <w:t xml:space="preserve"> included some success spotlights and positive stories throughout the report. However, </w:t>
      </w:r>
      <w:r w:rsidR="4685C9DD" w:rsidRPr="618A1568">
        <w:rPr>
          <w:rStyle w:val="ui-provider"/>
          <w:rFonts w:ascii="Arial" w:hAnsi="Arial" w:cs="Arial"/>
        </w:rPr>
        <w:t>there</w:t>
      </w:r>
      <w:r w:rsidRPr="618A1568">
        <w:rPr>
          <w:rStyle w:val="ui-provider"/>
          <w:rFonts w:ascii="Arial" w:hAnsi="Arial" w:cs="Arial"/>
        </w:rPr>
        <w:t xml:space="preserve"> is a lot of room for future opportunities to publish a qualitative-based report that would </w:t>
      </w:r>
      <w:bookmarkStart w:id="2" w:name="_Int_5XwwyO71"/>
      <w:r w:rsidRPr="618A1568">
        <w:rPr>
          <w:rStyle w:val="ui-provider"/>
          <w:rFonts w:ascii="Arial" w:hAnsi="Arial" w:cs="Arial"/>
        </w:rPr>
        <w:t>more so address your point</w:t>
      </w:r>
      <w:bookmarkEnd w:id="2"/>
      <w:r w:rsidRPr="618A1568">
        <w:rPr>
          <w:rStyle w:val="ui-provider"/>
          <w:rFonts w:ascii="Arial" w:hAnsi="Arial" w:cs="Arial"/>
        </w:rPr>
        <w:t>, capturing perceptions and extra nuances. </w:t>
      </w:r>
      <w:r w:rsidR="373516F4" w:rsidRPr="618A1568">
        <w:rPr>
          <w:rStyle w:val="ui-provider"/>
          <w:rFonts w:ascii="Arial" w:hAnsi="Arial" w:cs="Arial"/>
        </w:rPr>
        <w:t>The health departments participating in the pilots are Buncombe, Cabarrus, and Alamance.</w:t>
      </w:r>
    </w:p>
    <w:p w14:paraId="769D0573" w14:textId="4BF0C3CC" w:rsidR="003D39D6" w:rsidRPr="00C16538" w:rsidRDefault="002F07FD" w:rsidP="002F07FD">
      <w:pPr>
        <w:pStyle w:val="BodyText"/>
        <w:numPr>
          <w:ilvl w:val="2"/>
          <w:numId w:val="25"/>
        </w:numPr>
        <w:rPr>
          <w:rStyle w:val="ui-provider"/>
          <w:rFonts w:ascii="Arial" w:hAnsi="Arial" w:cs="Arial"/>
        </w:rPr>
      </w:pPr>
      <w:r>
        <w:rPr>
          <w:rStyle w:val="ui-provider"/>
          <w:rFonts w:ascii="Arial" w:hAnsi="Arial" w:cs="Arial"/>
        </w:rPr>
        <w:t>Dr. Beasley also n</w:t>
      </w:r>
      <w:r w:rsidR="003D39D6" w:rsidRPr="00C16538">
        <w:rPr>
          <w:rStyle w:val="ui-provider"/>
          <w:rFonts w:ascii="Arial" w:hAnsi="Arial" w:cs="Arial"/>
        </w:rPr>
        <w:t>oted that the Lumbee Tribe just launched its first health assessment</w:t>
      </w:r>
      <w:r w:rsidR="00384DF4">
        <w:rPr>
          <w:rStyle w:val="ui-provider"/>
          <w:rFonts w:ascii="Arial" w:hAnsi="Arial" w:cs="Arial"/>
        </w:rPr>
        <w:t xml:space="preserve"> and</w:t>
      </w:r>
      <w:r w:rsidR="001328A6">
        <w:rPr>
          <w:rStyle w:val="ui-provider"/>
          <w:rFonts w:ascii="Arial" w:hAnsi="Arial" w:cs="Arial"/>
        </w:rPr>
        <w:t xml:space="preserve"> would be willing</w:t>
      </w:r>
      <w:r w:rsidR="003D39D6" w:rsidRPr="00C16538">
        <w:rPr>
          <w:rStyle w:val="ui-provider"/>
          <w:rFonts w:ascii="Arial" w:hAnsi="Arial" w:cs="Arial"/>
        </w:rPr>
        <w:t xml:space="preserve"> to share </w:t>
      </w:r>
      <w:r w:rsidR="001328A6">
        <w:rPr>
          <w:rStyle w:val="ui-provider"/>
          <w:rFonts w:ascii="Arial" w:hAnsi="Arial" w:cs="Arial"/>
        </w:rPr>
        <w:t>their</w:t>
      </w:r>
      <w:r w:rsidR="003D39D6" w:rsidRPr="00C16538">
        <w:rPr>
          <w:rStyle w:val="ui-provider"/>
          <w:rFonts w:ascii="Arial" w:hAnsi="Arial" w:cs="Arial"/>
        </w:rPr>
        <w:t xml:space="preserve"> process and data. </w:t>
      </w:r>
      <w:r>
        <w:rPr>
          <w:rStyle w:val="ui-provider"/>
          <w:rFonts w:ascii="Arial" w:hAnsi="Arial" w:cs="Arial"/>
        </w:rPr>
        <w:t xml:space="preserve">OHE will reach out to discuss details of a collaboration. </w:t>
      </w:r>
    </w:p>
    <w:p w14:paraId="4605DC88" w14:textId="0E2EBF9B" w:rsidR="006D64A1" w:rsidRPr="00C16538" w:rsidRDefault="007063A7" w:rsidP="002F07FD">
      <w:pPr>
        <w:pStyle w:val="BodyText"/>
        <w:numPr>
          <w:ilvl w:val="1"/>
          <w:numId w:val="25"/>
        </w:numPr>
        <w:spacing w:before="240"/>
        <w:rPr>
          <w:rFonts w:ascii="Arial" w:hAnsi="Arial" w:cs="Arial"/>
        </w:rPr>
      </w:pPr>
      <w:r w:rsidRPr="618A1568">
        <w:rPr>
          <w:rStyle w:val="ui-provider"/>
          <w:rFonts w:ascii="Arial" w:hAnsi="Arial" w:cs="Arial"/>
        </w:rPr>
        <w:t xml:space="preserve">Ms. </w:t>
      </w:r>
      <w:r w:rsidR="006D64A1" w:rsidRPr="618A1568">
        <w:rPr>
          <w:rStyle w:val="ui-provider"/>
          <w:rFonts w:ascii="Arial" w:hAnsi="Arial" w:cs="Arial"/>
        </w:rPr>
        <w:t>Ja</w:t>
      </w:r>
      <w:r w:rsidR="00C16538" w:rsidRPr="618A1568">
        <w:rPr>
          <w:rStyle w:val="ui-provider"/>
          <w:rFonts w:ascii="Arial" w:hAnsi="Arial" w:cs="Arial"/>
        </w:rPr>
        <w:t xml:space="preserve">nice Laurore noted that the Equity and Inclusion office of UNC is involved in gathering </w:t>
      </w:r>
      <w:r w:rsidR="00D53DDC" w:rsidRPr="618A1568">
        <w:rPr>
          <w:rStyle w:val="ui-provider"/>
          <w:rFonts w:ascii="Arial" w:hAnsi="Arial" w:cs="Arial"/>
        </w:rPr>
        <w:t>similar</w:t>
      </w:r>
      <w:r w:rsidR="00C16538" w:rsidRPr="618A1568">
        <w:rPr>
          <w:rStyle w:val="ui-provider"/>
          <w:rFonts w:ascii="Arial" w:hAnsi="Arial" w:cs="Arial"/>
        </w:rPr>
        <w:t xml:space="preserve"> data. </w:t>
      </w:r>
      <w:bookmarkStart w:id="3" w:name="_Int_Oao2N6LX"/>
      <w:r w:rsidR="00C16538" w:rsidRPr="618A1568">
        <w:rPr>
          <w:rStyle w:val="ui-provider"/>
          <w:rFonts w:ascii="Arial" w:hAnsi="Arial" w:cs="Arial"/>
        </w:rPr>
        <w:t xml:space="preserve">She indicated that Audrea Caesar, a guest </w:t>
      </w:r>
      <w:r w:rsidR="653C9440" w:rsidRPr="618A1568">
        <w:rPr>
          <w:rStyle w:val="ui-provider"/>
          <w:rFonts w:ascii="Arial" w:hAnsi="Arial" w:cs="Arial"/>
        </w:rPr>
        <w:t>at</w:t>
      </w:r>
      <w:r w:rsidR="00C16538" w:rsidRPr="618A1568">
        <w:rPr>
          <w:rStyle w:val="ui-provider"/>
          <w:rFonts w:ascii="Arial" w:hAnsi="Arial" w:cs="Arial"/>
        </w:rPr>
        <w:t xml:space="preserve"> the meeting, may be able to speak further </w:t>
      </w:r>
      <w:r w:rsidR="5AE64E7E" w:rsidRPr="618A1568">
        <w:rPr>
          <w:rStyle w:val="ui-provider"/>
          <w:rFonts w:ascii="Arial" w:hAnsi="Arial" w:cs="Arial"/>
        </w:rPr>
        <w:t>about</w:t>
      </w:r>
      <w:r w:rsidR="00C16538" w:rsidRPr="618A1568">
        <w:rPr>
          <w:rStyle w:val="ui-provider"/>
          <w:rFonts w:ascii="Arial" w:hAnsi="Arial" w:cs="Arial"/>
        </w:rPr>
        <w:t xml:space="preserve"> this.</w:t>
      </w:r>
      <w:bookmarkEnd w:id="3"/>
      <w:r w:rsidR="00C16538" w:rsidRPr="618A1568">
        <w:rPr>
          <w:rStyle w:val="ui-provider"/>
          <w:rFonts w:ascii="Arial" w:hAnsi="Arial" w:cs="Arial"/>
        </w:rPr>
        <w:t> </w:t>
      </w:r>
      <w:r w:rsidR="00D53DDC" w:rsidRPr="618A1568">
        <w:rPr>
          <w:rStyle w:val="ui-provider"/>
          <w:rFonts w:ascii="Arial" w:hAnsi="Arial" w:cs="Arial"/>
        </w:rPr>
        <w:t xml:space="preserve">OHE will follow up. </w:t>
      </w:r>
    </w:p>
    <w:p w14:paraId="584D75D9" w14:textId="77777777" w:rsidR="0078440C" w:rsidRDefault="0078440C" w:rsidP="0078440C">
      <w:pPr>
        <w:pStyle w:val="BodyText"/>
        <w:ind w:left="360" w:firstLine="0"/>
        <w:rPr>
          <w:rFonts w:ascii="Arial" w:hAnsi="Arial" w:cs="Arial"/>
        </w:rPr>
      </w:pPr>
    </w:p>
    <w:p w14:paraId="1236E9EC" w14:textId="17DF60B7" w:rsidR="002C7F06" w:rsidRDefault="007F7804" w:rsidP="002C7F06">
      <w:pPr>
        <w:pStyle w:val="BodyText"/>
        <w:numPr>
          <w:ilvl w:val="0"/>
          <w:numId w:val="25"/>
        </w:numPr>
        <w:rPr>
          <w:rFonts w:ascii="Arial" w:hAnsi="Arial" w:cs="Arial"/>
        </w:rPr>
      </w:pPr>
      <w:r>
        <w:rPr>
          <w:rFonts w:ascii="Arial" w:hAnsi="Arial" w:cs="Arial"/>
        </w:rPr>
        <w:t xml:space="preserve">LaQuana Palmer, </w:t>
      </w:r>
      <w:r w:rsidRPr="07D32C9D">
        <w:rPr>
          <w:rFonts w:ascii="Arial" w:eastAsia="Arial" w:hAnsi="Arial" w:cs="Arial"/>
        </w:rPr>
        <w:t>Deputy Director of Communications and Engagement, NCDHHS Medicaid Office</w:t>
      </w:r>
      <w:r>
        <w:rPr>
          <w:rFonts w:ascii="Arial" w:hAnsi="Arial" w:cs="Arial"/>
        </w:rPr>
        <w:t xml:space="preserve"> presented updates on North Carolina’s Medicaid expansion efforts. </w:t>
      </w:r>
    </w:p>
    <w:p w14:paraId="3C2FE483" w14:textId="77777777" w:rsidR="005E4737" w:rsidRDefault="005E4737" w:rsidP="005E4737">
      <w:pPr>
        <w:pStyle w:val="BodyText"/>
        <w:ind w:left="0" w:firstLine="0"/>
        <w:rPr>
          <w:rFonts w:ascii="Arial" w:hAnsi="Arial" w:cs="Arial"/>
        </w:rPr>
      </w:pPr>
    </w:p>
    <w:p w14:paraId="613495FF" w14:textId="17129A45" w:rsidR="0002393F" w:rsidRDefault="0002393F" w:rsidP="0002393F">
      <w:pPr>
        <w:pStyle w:val="BodyText"/>
        <w:numPr>
          <w:ilvl w:val="1"/>
          <w:numId w:val="25"/>
        </w:numPr>
        <w:rPr>
          <w:rFonts w:ascii="Arial" w:hAnsi="Arial" w:cs="Arial"/>
        </w:rPr>
      </w:pPr>
      <w:r>
        <w:rPr>
          <w:rFonts w:ascii="Arial" w:hAnsi="Arial" w:cs="Arial"/>
        </w:rPr>
        <w:t xml:space="preserve">Resources shared in the chat by </w:t>
      </w:r>
      <w:r w:rsidR="00B65423">
        <w:rPr>
          <w:rFonts w:ascii="Arial" w:hAnsi="Arial" w:cs="Arial"/>
        </w:rPr>
        <w:t xml:space="preserve">Deputy Director </w:t>
      </w:r>
      <w:r>
        <w:rPr>
          <w:rFonts w:ascii="Arial" w:hAnsi="Arial" w:cs="Arial"/>
        </w:rPr>
        <w:t>Palmer:</w:t>
      </w:r>
    </w:p>
    <w:p w14:paraId="08896BAC" w14:textId="26A5251C" w:rsidR="0002393F" w:rsidRDefault="009316B8" w:rsidP="0002393F">
      <w:pPr>
        <w:pStyle w:val="BodyText"/>
        <w:numPr>
          <w:ilvl w:val="2"/>
          <w:numId w:val="25"/>
        </w:numPr>
        <w:rPr>
          <w:rFonts w:ascii="Arial" w:hAnsi="Arial" w:cs="Arial"/>
        </w:rPr>
      </w:pPr>
      <w:hyperlink r:id="rId10" w:history="1">
        <w:r w:rsidR="00A95415" w:rsidRPr="00FF64B0">
          <w:rPr>
            <w:rStyle w:val="Hyperlink"/>
            <w:rFonts w:ascii="Arial" w:hAnsi="Arial" w:cs="Arial"/>
          </w:rPr>
          <w:t>https://medicaid.ncdhhs.gov/nc-medicaid-ambassador-program</w:t>
        </w:r>
      </w:hyperlink>
    </w:p>
    <w:p w14:paraId="4DBFC680" w14:textId="2BC6E3DA" w:rsidR="00A95415" w:rsidRDefault="009316B8" w:rsidP="0002393F">
      <w:pPr>
        <w:pStyle w:val="BodyText"/>
        <w:numPr>
          <w:ilvl w:val="2"/>
          <w:numId w:val="25"/>
        </w:numPr>
        <w:rPr>
          <w:rFonts w:ascii="Arial" w:hAnsi="Arial" w:cs="Arial"/>
        </w:rPr>
      </w:pPr>
      <w:hyperlink r:id="rId11" w:history="1">
        <w:r w:rsidR="00A95415" w:rsidRPr="00FF64B0">
          <w:rPr>
            <w:rStyle w:val="Hyperlink"/>
            <w:rFonts w:ascii="Arial" w:hAnsi="Arial" w:cs="Arial"/>
          </w:rPr>
          <w:t>https://medicaid.ncdhhs.gov/north-carolina-expands-medicaid/toolkit</w:t>
        </w:r>
      </w:hyperlink>
    </w:p>
    <w:p w14:paraId="58EC058E" w14:textId="0AE3E36B" w:rsidR="00A95415" w:rsidRDefault="009316B8" w:rsidP="00A95415">
      <w:pPr>
        <w:pStyle w:val="BodyText"/>
        <w:numPr>
          <w:ilvl w:val="2"/>
          <w:numId w:val="25"/>
        </w:numPr>
        <w:rPr>
          <w:rFonts w:ascii="Arial" w:hAnsi="Arial" w:cs="Arial"/>
        </w:rPr>
      </w:pPr>
      <w:hyperlink r:id="rId12" w:history="1">
        <w:r w:rsidR="00A95415" w:rsidRPr="00FF64B0">
          <w:rPr>
            <w:rStyle w:val="Hyperlink"/>
            <w:rFonts w:ascii="Arial" w:hAnsi="Arial" w:cs="Arial"/>
          </w:rPr>
          <w:t>https://medicaid.ncdhhs.gov/reports/dashboards</w:t>
        </w:r>
      </w:hyperlink>
    </w:p>
    <w:p w14:paraId="7F69BBD5" w14:textId="46C82B7A" w:rsidR="005659D6" w:rsidRDefault="009316B8" w:rsidP="00A95415">
      <w:pPr>
        <w:pStyle w:val="BodyText"/>
        <w:numPr>
          <w:ilvl w:val="2"/>
          <w:numId w:val="25"/>
        </w:numPr>
        <w:rPr>
          <w:rFonts w:ascii="Arial" w:hAnsi="Arial" w:cs="Arial"/>
        </w:rPr>
      </w:pPr>
      <w:hyperlink r:id="rId13" w:history="1">
        <w:r w:rsidR="005659D6" w:rsidRPr="00FF64B0">
          <w:rPr>
            <w:rStyle w:val="Hyperlink"/>
            <w:rFonts w:ascii="Arial" w:hAnsi="Arial" w:cs="Arial"/>
          </w:rPr>
          <w:t>https://medicaid.ncdhhs.gov/reports/medicaid-expansion-dashboard</w:t>
        </w:r>
      </w:hyperlink>
    </w:p>
    <w:p w14:paraId="53FCD8ED" w14:textId="77777777" w:rsidR="005659D6" w:rsidRDefault="005659D6" w:rsidP="005659D6">
      <w:pPr>
        <w:pStyle w:val="BodyText"/>
        <w:rPr>
          <w:rFonts w:ascii="Arial" w:hAnsi="Arial" w:cs="Arial"/>
        </w:rPr>
      </w:pPr>
    </w:p>
    <w:p w14:paraId="188DEA49" w14:textId="2EF8C589" w:rsidR="0071721F" w:rsidRPr="00016423" w:rsidRDefault="0034628C" w:rsidP="0034628C">
      <w:pPr>
        <w:pStyle w:val="BodyText"/>
        <w:ind w:left="0" w:firstLine="0"/>
        <w:rPr>
          <w:rFonts w:ascii="Arial" w:hAnsi="Arial" w:cs="Arial"/>
          <w:b/>
          <w:bCs/>
          <w:u w:val="single"/>
        </w:rPr>
      </w:pPr>
      <w:r w:rsidRPr="00016423">
        <w:rPr>
          <w:rFonts w:ascii="Arial" w:hAnsi="Arial" w:cs="Arial"/>
          <w:b/>
          <w:bCs/>
          <w:u w:val="single"/>
        </w:rPr>
        <w:t xml:space="preserve">III. </w:t>
      </w:r>
      <w:r w:rsidR="0071721F" w:rsidRPr="00016423">
        <w:rPr>
          <w:rFonts w:ascii="Arial" w:hAnsi="Arial" w:cs="Arial"/>
          <w:b/>
          <w:bCs/>
          <w:u w:val="single"/>
        </w:rPr>
        <w:t>Discussion / Open Floor</w:t>
      </w:r>
    </w:p>
    <w:p w14:paraId="009B8654" w14:textId="77777777" w:rsidR="005E4737" w:rsidRDefault="005E4737" w:rsidP="005E4737">
      <w:pPr>
        <w:pStyle w:val="BodyText"/>
        <w:rPr>
          <w:rFonts w:ascii="Arial" w:hAnsi="Arial" w:cs="Arial"/>
          <w:u w:val="single"/>
        </w:rPr>
      </w:pPr>
    </w:p>
    <w:p w14:paraId="65428270" w14:textId="77777777" w:rsidR="00F545B9" w:rsidRPr="00836E49" w:rsidRDefault="00F545B9" w:rsidP="005659D6">
      <w:pPr>
        <w:pStyle w:val="BodyText"/>
        <w:numPr>
          <w:ilvl w:val="0"/>
          <w:numId w:val="29"/>
        </w:numPr>
        <w:rPr>
          <w:rFonts w:ascii="Arial" w:hAnsi="Arial" w:cs="Arial"/>
        </w:rPr>
      </w:pPr>
      <w:r w:rsidRPr="00836E49">
        <w:rPr>
          <w:rFonts w:ascii="Arial" w:hAnsi="Arial" w:cs="Arial"/>
        </w:rPr>
        <w:t>What do you want to hear more about?</w:t>
      </w:r>
    </w:p>
    <w:p w14:paraId="789EEFD3" w14:textId="50890C1A" w:rsidR="005E4737" w:rsidRPr="00836E49" w:rsidRDefault="006B1914" w:rsidP="00F545B9">
      <w:pPr>
        <w:pStyle w:val="BodyText"/>
        <w:numPr>
          <w:ilvl w:val="1"/>
          <w:numId w:val="29"/>
        </w:numPr>
        <w:rPr>
          <w:rFonts w:ascii="Arial" w:hAnsi="Arial" w:cs="Arial"/>
        </w:rPr>
      </w:pPr>
      <w:r>
        <w:rPr>
          <w:rFonts w:ascii="Arial" w:hAnsi="Arial" w:cs="Arial"/>
        </w:rPr>
        <w:t xml:space="preserve">Dr. </w:t>
      </w:r>
      <w:r w:rsidR="005659D6" w:rsidRPr="00836E49">
        <w:rPr>
          <w:rFonts w:ascii="Arial" w:hAnsi="Arial" w:cs="Arial"/>
        </w:rPr>
        <w:t xml:space="preserve">Ronny Bell: </w:t>
      </w:r>
      <w:r w:rsidR="00F952A0" w:rsidRPr="00836E49">
        <w:rPr>
          <w:rStyle w:val="ui-provider"/>
          <w:rFonts w:ascii="Arial" w:hAnsi="Arial" w:cs="Arial"/>
        </w:rPr>
        <w:t>At some point in the future, I would love to hear about what challenges this office might anticipate with the upcoming elections at the state and national level.</w:t>
      </w:r>
    </w:p>
    <w:p w14:paraId="51B75DC4" w14:textId="06AB4CE5" w:rsidR="00F952A0" w:rsidRPr="00836E49" w:rsidRDefault="006B1914" w:rsidP="00F545B9">
      <w:pPr>
        <w:pStyle w:val="BodyText"/>
        <w:numPr>
          <w:ilvl w:val="0"/>
          <w:numId w:val="31"/>
        </w:numPr>
        <w:rPr>
          <w:rStyle w:val="ui-provider"/>
          <w:rFonts w:ascii="Arial" w:hAnsi="Arial" w:cs="Arial"/>
        </w:rPr>
      </w:pPr>
      <w:r>
        <w:rPr>
          <w:rFonts w:ascii="Arial" w:hAnsi="Arial" w:cs="Arial"/>
        </w:rPr>
        <w:t xml:space="preserve">Dr. </w:t>
      </w:r>
      <w:r w:rsidR="00F952A0" w:rsidRPr="00836E49">
        <w:rPr>
          <w:rFonts w:ascii="Arial" w:hAnsi="Arial" w:cs="Arial"/>
        </w:rPr>
        <w:t xml:space="preserve">Chere Gregory: </w:t>
      </w:r>
      <w:r w:rsidR="00F952A0" w:rsidRPr="00836E49">
        <w:rPr>
          <w:rStyle w:val="ui-provider"/>
          <w:rFonts w:ascii="Arial" w:hAnsi="Arial" w:cs="Arial"/>
        </w:rPr>
        <w:t>would love to hear more about guidelines to avoid impacting community members’ eligibility when they participate in advisory councils</w:t>
      </w:r>
      <w:r w:rsidR="000E5C75" w:rsidRPr="00836E49">
        <w:rPr>
          <w:rStyle w:val="ui-provider"/>
          <w:rFonts w:ascii="Arial" w:hAnsi="Arial" w:cs="Arial"/>
        </w:rPr>
        <w:t xml:space="preserve">. </w:t>
      </w:r>
      <w:r w:rsidR="00F952A0" w:rsidRPr="00836E49">
        <w:rPr>
          <w:rStyle w:val="ui-provider"/>
          <w:rFonts w:ascii="Arial" w:hAnsi="Arial" w:cs="Arial"/>
        </w:rPr>
        <w:t xml:space="preserve">Please share by email if something is </w:t>
      </w:r>
      <w:r w:rsidR="000E5C75" w:rsidRPr="00836E49">
        <w:rPr>
          <w:rStyle w:val="ui-provider"/>
          <w:rFonts w:ascii="Arial" w:hAnsi="Arial" w:cs="Arial"/>
        </w:rPr>
        <w:t>available.</w:t>
      </w:r>
    </w:p>
    <w:p w14:paraId="4BB07B46" w14:textId="77777777" w:rsidR="00241991" w:rsidRPr="00836E49" w:rsidRDefault="00241991" w:rsidP="00241991">
      <w:pPr>
        <w:pStyle w:val="BodyText"/>
        <w:ind w:left="0" w:firstLine="0"/>
        <w:rPr>
          <w:rStyle w:val="ui-provider"/>
          <w:rFonts w:ascii="Arial" w:hAnsi="Arial" w:cs="Arial"/>
        </w:rPr>
      </w:pPr>
    </w:p>
    <w:p w14:paraId="21E5B88E" w14:textId="0418F09E" w:rsidR="005530CD" w:rsidRPr="00836E49" w:rsidRDefault="00960939" w:rsidP="005530CD">
      <w:pPr>
        <w:pStyle w:val="BodyText"/>
        <w:numPr>
          <w:ilvl w:val="0"/>
          <w:numId w:val="29"/>
        </w:numPr>
        <w:rPr>
          <w:rFonts w:ascii="Arial" w:hAnsi="Arial" w:cs="Arial"/>
        </w:rPr>
      </w:pPr>
      <w:r>
        <w:rPr>
          <w:rFonts w:ascii="Arial" w:hAnsi="Arial" w:cs="Arial"/>
        </w:rPr>
        <w:t xml:space="preserve">Discussion </w:t>
      </w:r>
      <w:r w:rsidR="001B12B7">
        <w:rPr>
          <w:rFonts w:ascii="Arial" w:hAnsi="Arial" w:cs="Arial"/>
        </w:rPr>
        <w:t xml:space="preserve">occurred </w:t>
      </w:r>
      <w:r>
        <w:rPr>
          <w:rFonts w:ascii="Arial" w:hAnsi="Arial" w:cs="Arial"/>
        </w:rPr>
        <w:t>around Medicaid resources.</w:t>
      </w:r>
      <w:r w:rsidR="001B12B7">
        <w:rPr>
          <w:rFonts w:ascii="Arial" w:hAnsi="Arial" w:cs="Arial"/>
        </w:rPr>
        <w:t xml:space="preserve">, </w:t>
      </w:r>
      <w:r>
        <w:rPr>
          <w:rFonts w:ascii="Arial" w:hAnsi="Arial" w:cs="Arial"/>
        </w:rPr>
        <w:t>ambassador website</w:t>
      </w:r>
      <w:r w:rsidR="001B12B7">
        <w:rPr>
          <w:rFonts w:ascii="Arial" w:hAnsi="Arial" w:cs="Arial"/>
        </w:rPr>
        <w:t xml:space="preserve">, and </w:t>
      </w:r>
      <w:r w:rsidR="0033287F" w:rsidRPr="00836E49">
        <w:rPr>
          <w:rFonts w:ascii="Arial" w:hAnsi="Arial" w:cs="Arial"/>
        </w:rPr>
        <w:t xml:space="preserve">ambassador </w:t>
      </w:r>
      <w:r w:rsidR="0091758A">
        <w:rPr>
          <w:rFonts w:ascii="Arial" w:hAnsi="Arial" w:cs="Arial"/>
        </w:rPr>
        <w:t>are volunteer positions.</w:t>
      </w:r>
      <w:r w:rsidR="0033287F" w:rsidRPr="00836E49">
        <w:rPr>
          <w:rFonts w:ascii="Arial" w:hAnsi="Arial" w:cs="Arial"/>
        </w:rPr>
        <w:t xml:space="preserve"> </w:t>
      </w:r>
    </w:p>
    <w:p w14:paraId="04E5EF17" w14:textId="09755EA9" w:rsidR="005530CD" w:rsidRPr="00836E49" w:rsidRDefault="009316B8" w:rsidP="005530CD">
      <w:pPr>
        <w:pStyle w:val="BodyText"/>
        <w:numPr>
          <w:ilvl w:val="1"/>
          <w:numId w:val="29"/>
        </w:numPr>
        <w:rPr>
          <w:rStyle w:val="ui-provider"/>
          <w:rFonts w:ascii="Arial" w:hAnsi="Arial" w:cs="Arial"/>
        </w:rPr>
      </w:pPr>
      <w:hyperlink r:id="rId14" w:tgtFrame="_blank" w:tooltip="https://medicaid.ncdhhs.gov/north-carolina-expands-medicaid/toolkit" w:history="1">
        <w:r w:rsidR="005530CD" w:rsidRPr="00836E49">
          <w:rPr>
            <w:rStyle w:val="Hyperlink"/>
            <w:rFonts w:ascii="Arial" w:hAnsi="Arial" w:cs="Arial"/>
          </w:rPr>
          <w:t>https://medicaid.ncdhhs.gov/north-carolina-expands-medicaid/toolkit</w:t>
        </w:r>
      </w:hyperlink>
    </w:p>
    <w:p w14:paraId="0411EE1F" w14:textId="208A944A" w:rsidR="005530CD" w:rsidRDefault="009316B8" w:rsidP="005530CD">
      <w:pPr>
        <w:pStyle w:val="BodyText"/>
        <w:numPr>
          <w:ilvl w:val="1"/>
          <w:numId w:val="29"/>
        </w:numPr>
        <w:rPr>
          <w:rFonts w:ascii="Arial" w:hAnsi="Arial" w:cs="Arial"/>
        </w:rPr>
      </w:pPr>
      <w:hyperlink r:id="rId15" w:history="1">
        <w:r w:rsidR="00016423" w:rsidRPr="00FF64B0">
          <w:rPr>
            <w:rStyle w:val="Hyperlink"/>
            <w:rFonts w:ascii="Arial" w:hAnsi="Arial" w:cs="Arial"/>
          </w:rPr>
          <w:t>https://medicaid.ncdhhs.gov/reports/dashboards</w:t>
        </w:r>
      </w:hyperlink>
    </w:p>
    <w:p w14:paraId="77F36B67" w14:textId="77777777" w:rsidR="00016423" w:rsidRPr="00836E49" w:rsidRDefault="00016423" w:rsidP="00016423">
      <w:pPr>
        <w:pStyle w:val="BodyText"/>
        <w:ind w:left="0" w:firstLine="0"/>
        <w:rPr>
          <w:rFonts w:ascii="Arial" w:hAnsi="Arial" w:cs="Arial"/>
        </w:rPr>
      </w:pPr>
    </w:p>
    <w:p w14:paraId="3EE8C78B" w14:textId="0E52E848" w:rsidR="005530CD" w:rsidRPr="00836E49" w:rsidRDefault="004C17B1" w:rsidP="005530CD">
      <w:pPr>
        <w:pStyle w:val="BodyText"/>
        <w:numPr>
          <w:ilvl w:val="0"/>
          <w:numId w:val="29"/>
        </w:numPr>
        <w:rPr>
          <w:rFonts w:ascii="Arial" w:hAnsi="Arial" w:cs="Arial"/>
        </w:rPr>
      </w:pPr>
      <w:r w:rsidRPr="618A1568">
        <w:rPr>
          <w:rFonts w:ascii="Arial" w:hAnsi="Arial" w:cs="Arial"/>
        </w:rPr>
        <w:t xml:space="preserve">Greater discussion around </w:t>
      </w:r>
      <w:r w:rsidR="5B4FF0C2" w:rsidRPr="618A1568">
        <w:rPr>
          <w:rFonts w:ascii="Arial" w:hAnsi="Arial" w:cs="Arial"/>
        </w:rPr>
        <w:t>the next</w:t>
      </w:r>
      <w:r w:rsidRPr="618A1568">
        <w:rPr>
          <w:rFonts w:ascii="Arial" w:hAnsi="Arial" w:cs="Arial"/>
        </w:rPr>
        <w:t xml:space="preserve"> steps for the Health Disparities Data Report and Guide. OHE will </w:t>
      </w:r>
      <w:r w:rsidR="005F42C4" w:rsidRPr="618A1568">
        <w:rPr>
          <w:rFonts w:ascii="Arial" w:hAnsi="Arial" w:cs="Arial"/>
        </w:rPr>
        <w:t>develop</w:t>
      </w:r>
      <w:r w:rsidR="005530CD" w:rsidRPr="618A1568">
        <w:rPr>
          <w:rFonts w:ascii="Arial" w:hAnsi="Arial" w:cs="Arial"/>
        </w:rPr>
        <w:t xml:space="preserve"> slide decks </w:t>
      </w:r>
      <w:r w:rsidR="686CAD1E" w:rsidRPr="618A1568">
        <w:rPr>
          <w:rFonts w:ascii="Arial" w:hAnsi="Arial" w:cs="Arial"/>
        </w:rPr>
        <w:t>for</w:t>
      </w:r>
      <w:r w:rsidR="005530CD" w:rsidRPr="618A1568">
        <w:rPr>
          <w:rFonts w:ascii="Arial" w:hAnsi="Arial" w:cs="Arial"/>
        </w:rPr>
        <w:t xml:space="preserve"> the report that </w:t>
      </w:r>
      <w:r w:rsidRPr="618A1568">
        <w:rPr>
          <w:rFonts w:ascii="Arial" w:hAnsi="Arial" w:cs="Arial"/>
        </w:rPr>
        <w:t>can be shared. A presentation on the report</w:t>
      </w:r>
      <w:r w:rsidR="00455766" w:rsidRPr="618A1568">
        <w:rPr>
          <w:rFonts w:ascii="Arial" w:hAnsi="Arial" w:cs="Arial"/>
        </w:rPr>
        <w:t xml:space="preserve"> and socialization effort</w:t>
      </w:r>
      <w:r w:rsidRPr="618A1568">
        <w:rPr>
          <w:rFonts w:ascii="Arial" w:hAnsi="Arial" w:cs="Arial"/>
        </w:rPr>
        <w:t xml:space="preserve"> </w:t>
      </w:r>
      <w:r w:rsidR="00455766" w:rsidRPr="618A1568">
        <w:rPr>
          <w:rFonts w:ascii="Arial" w:hAnsi="Arial" w:cs="Arial"/>
        </w:rPr>
        <w:t>is upcoming</w:t>
      </w:r>
      <w:r w:rsidR="005530CD" w:rsidRPr="618A1568">
        <w:rPr>
          <w:rFonts w:ascii="Arial" w:hAnsi="Arial" w:cs="Arial"/>
        </w:rPr>
        <w:t xml:space="preserve"> </w:t>
      </w:r>
      <w:r w:rsidR="00455766" w:rsidRPr="618A1568">
        <w:rPr>
          <w:rFonts w:ascii="Arial" w:hAnsi="Arial" w:cs="Arial"/>
        </w:rPr>
        <w:t xml:space="preserve">and MHAC members are invited to attend. </w:t>
      </w:r>
    </w:p>
    <w:p w14:paraId="7557087F" w14:textId="77777777" w:rsidR="00960939" w:rsidRDefault="00960939" w:rsidP="00960939">
      <w:pPr>
        <w:pStyle w:val="BodyText"/>
        <w:ind w:left="360" w:firstLine="0"/>
        <w:rPr>
          <w:rFonts w:ascii="Arial" w:hAnsi="Arial" w:cs="Arial"/>
        </w:rPr>
      </w:pPr>
    </w:p>
    <w:p w14:paraId="033C06C0" w14:textId="7A516D53" w:rsidR="005530CD" w:rsidRPr="00836E49" w:rsidRDefault="003F7EA3" w:rsidP="005530CD">
      <w:pPr>
        <w:pStyle w:val="BodyText"/>
        <w:numPr>
          <w:ilvl w:val="0"/>
          <w:numId w:val="29"/>
        </w:numPr>
        <w:rPr>
          <w:rStyle w:val="ui-provider"/>
          <w:rFonts w:ascii="Arial" w:hAnsi="Arial" w:cs="Arial"/>
        </w:rPr>
      </w:pPr>
      <w:r>
        <w:rPr>
          <w:rFonts w:ascii="Arial" w:hAnsi="Arial" w:cs="Arial"/>
        </w:rPr>
        <w:t xml:space="preserve">Discussion around funding for the community and partner engagement </w:t>
      </w:r>
      <w:r w:rsidR="00AC6CFA">
        <w:rPr>
          <w:rFonts w:ascii="Arial" w:hAnsi="Arial" w:cs="Arial"/>
        </w:rPr>
        <w:t>asks from departmental programmatic work and research launched by Car</w:t>
      </w:r>
      <w:r w:rsidR="00C2690D">
        <w:rPr>
          <w:rFonts w:ascii="Arial" w:hAnsi="Arial" w:cs="Arial"/>
        </w:rPr>
        <w:t>l</w:t>
      </w:r>
      <w:r w:rsidR="00AC6CFA">
        <w:rPr>
          <w:rFonts w:ascii="Arial" w:hAnsi="Arial" w:cs="Arial"/>
        </w:rPr>
        <w:t xml:space="preserve">a Cunningham. </w:t>
      </w:r>
    </w:p>
    <w:p w14:paraId="30DBB2C4" w14:textId="6A6F970A" w:rsidR="005530CD" w:rsidRPr="00836E49" w:rsidRDefault="00455766" w:rsidP="005530CD">
      <w:pPr>
        <w:pStyle w:val="BodyText"/>
        <w:numPr>
          <w:ilvl w:val="1"/>
          <w:numId w:val="29"/>
        </w:numPr>
        <w:rPr>
          <w:rStyle w:val="ui-provider"/>
          <w:rFonts w:ascii="Arial" w:hAnsi="Arial" w:cs="Arial"/>
        </w:rPr>
      </w:pPr>
      <w:r w:rsidRPr="618A1568">
        <w:rPr>
          <w:rStyle w:val="ui-provider"/>
          <w:rFonts w:ascii="Arial" w:hAnsi="Arial" w:cs="Arial"/>
        </w:rPr>
        <w:t>Question Context: She se</w:t>
      </w:r>
      <w:r w:rsidR="005530CD" w:rsidRPr="618A1568">
        <w:rPr>
          <w:rStyle w:val="ui-provider"/>
          <w:rFonts w:ascii="Arial" w:hAnsi="Arial" w:cs="Arial"/>
        </w:rPr>
        <w:t>rve</w:t>
      </w:r>
      <w:r w:rsidRPr="618A1568">
        <w:rPr>
          <w:rStyle w:val="ui-provider"/>
          <w:rFonts w:ascii="Arial" w:hAnsi="Arial" w:cs="Arial"/>
        </w:rPr>
        <w:t>s</w:t>
      </w:r>
      <w:r w:rsidR="005530CD" w:rsidRPr="618A1568">
        <w:rPr>
          <w:rStyle w:val="ui-provider"/>
          <w:rFonts w:ascii="Arial" w:hAnsi="Arial" w:cs="Arial"/>
        </w:rPr>
        <w:t xml:space="preserve"> </w:t>
      </w:r>
      <w:r w:rsidRPr="618A1568">
        <w:rPr>
          <w:rStyle w:val="ui-provider"/>
          <w:rFonts w:ascii="Arial" w:hAnsi="Arial" w:cs="Arial"/>
        </w:rPr>
        <w:t>with</w:t>
      </w:r>
      <w:r w:rsidR="005530CD" w:rsidRPr="618A1568">
        <w:rPr>
          <w:rStyle w:val="ui-provider"/>
          <w:rFonts w:ascii="Arial" w:hAnsi="Arial" w:cs="Arial"/>
        </w:rPr>
        <w:t xml:space="preserve"> sickle </w:t>
      </w:r>
      <w:bookmarkStart w:id="4" w:name="_Int_AGEIfm35"/>
      <w:r w:rsidR="005530CD" w:rsidRPr="618A1568">
        <w:rPr>
          <w:rStyle w:val="ui-provider"/>
          <w:rFonts w:ascii="Arial" w:hAnsi="Arial" w:cs="Arial"/>
        </w:rPr>
        <w:t>cell</w:t>
      </w:r>
      <w:bookmarkEnd w:id="4"/>
      <w:r w:rsidR="005530CD" w:rsidRPr="618A1568">
        <w:rPr>
          <w:rStyle w:val="ui-provider"/>
          <w:rFonts w:ascii="Arial" w:hAnsi="Arial" w:cs="Arial"/>
        </w:rPr>
        <w:t xml:space="preserve"> and </w:t>
      </w:r>
      <w:r w:rsidR="3C48BFC1" w:rsidRPr="618A1568">
        <w:rPr>
          <w:rStyle w:val="ui-provider"/>
          <w:rFonts w:ascii="Arial" w:hAnsi="Arial" w:cs="Arial"/>
        </w:rPr>
        <w:t>the office</w:t>
      </w:r>
      <w:r w:rsidR="005530CD" w:rsidRPr="618A1568">
        <w:rPr>
          <w:rStyle w:val="ui-provider"/>
          <w:rFonts w:ascii="Arial" w:hAnsi="Arial" w:cs="Arial"/>
        </w:rPr>
        <w:t xml:space="preserve"> of minority health, and the budgets </w:t>
      </w:r>
      <w:r w:rsidR="25C60145" w:rsidRPr="618A1568">
        <w:rPr>
          <w:rStyle w:val="ui-provider"/>
          <w:rFonts w:ascii="Arial" w:hAnsi="Arial" w:cs="Arial"/>
        </w:rPr>
        <w:t>do not</w:t>
      </w:r>
      <w:r w:rsidR="005530CD" w:rsidRPr="618A1568">
        <w:rPr>
          <w:rStyle w:val="ui-provider"/>
          <w:rFonts w:ascii="Arial" w:hAnsi="Arial" w:cs="Arial"/>
        </w:rPr>
        <w:t xml:space="preserve"> increase. Often when you have people volunteer, people are struggling, so volunteerism is limited. Requests for minorities to do more but struggle the most with the conditions. Asking about asking communities to participate in studies and research. Compensating people who help these initiatives. </w:t>
      </w:r>
    </w:p>
    <w:p w14:paraId="7765D9D3" w14:textId="79125117" w:rsidR="005530CD" w:rsidRPr="00836E49" w:rsidRDefault="005F75ED" w:rsidP="005530CD">
      <w:pPr>
        <w:pStyle w:val="BodyText"/>
        <w:numPr>
          <w:ilvl w:val="1"/>
          <w:numId w:val="29"/>
        </w:numPr>
        <w:rPr>
          <w:rStyle w:val="ui-provider"/>
          <w:rFonts w:ascii="Arial" w:hAnsi="Arial" w:cs="Arial"/>
        </w:rPr>
      </w:pPr>
      <w:r w:rsidRPr="618A1568">
        <w:rPr>
          <w:rStyle w:val="ui-provider"/>
          <w:rFonts w:ascii="Arial" w:hAnsi="Arial" w:cs="Arial"/>
        </w:rPr>
        <w:t>Director Hardiman’s r</w:t>
      </w:r>
      <w:r w:rsidR="005530CD" w:rsidRPr="618A1568">
        <w:rPr>
          <w:rStyle w:val="ui-provider"/>
          <w:rFonts w:ascii="Arial" w:hAnsi="Arial" w:cs="Arial"/>
        </w:rPr>
        <w:t>esponse: We do our best to make sure the funds are channeled to communities at the center</w:t>
      </w:r>
      <w:r w:rsidRPr="618A1568">
        <w:rPr>
          <w:rStyle w:val="ui-provider"/>
          <w:rFonts w:ascii="Arial" w:hAnsi="Arial" w:cs="Arial"/>
        </w:rPr>
        <w:t>.</w:t>
      </w:r>
      <w:r w:rsidR="005530CD" w:rsidRPr="618A1568">
        <w:rPr>
          <w:rStyle w:val="ui-provider"/>
          <w:rFonts w:ascii="Arial" w:hAnsi="Arial" w:cs="Arial"/>
        </w:rPr>
        <w:t xml:space="preserve"> The challenge is </w:t>
      </w:r>
      <w:r w:rsidR="00077E50" w:rsidRPr="618A1568">
        <w:rPr>
          <w:rStyle w:val="ui-provider"/>
          <w:rFonts w:ascii="Arial" w:hAnsi="Arial" w:cs="Arial"/>
        </w:rPr>
        <w:t xml:space="preserve">that </w:t>
      </w:r>
      <w:r w:rsidR="005530CD" w:rsidRPr="618A1568">
        <w:rPr>
          <w:rStyle w:val="ui-provider"/>
          <w:rFonts w:ascii="Arial" w:hAnsi="Arial" w:cs="Arial"/>
        </w:rPr>
        <w:t xml:space="preserve">the funding for infrastructure </w:t>
      </w:r>
      <w:r w:rsidR="00077E50" w:rsidRPr="618A1568">
        <w:rPr>
          <w:rStyle w:val="ui-provider"/>
          <w:rFonts w:ascii="Arial" w:hAnsi="Arial" w:cs="Arial"/>
        </w:rPr>
        <w:t xml:space="preserve">needed </w:t>
      </w:r>
      <w:r w:rsidR="005530CD" w:rsidRPr="618A1568">
        <w:rPr>
          <w:rStyle w:val="ui-provider"/>
          <w:rFonts w:ascii="Arial" w:hAnsi="Arial" w:cs="Arial"/>
        </w:rPr>
        <w:t xml:space="preserve">to do the work is limited, so it restricts our ability to give more </w:t>
      </w:r>
      <w:r w:rsidR="5B420FEA" w:rsidRPr="618A1568">
        <w:rPr>
          <w:rStyle w:val="ui-provider"/>
          <w:rFonts w:ascii="Arial" w:hAnsi="Arial" w:cs="Arial"/>
        </w:rPr>
        <w:t>to</w:t>
      </w:r>
      <w:r w:rsidR="005530CD" w:rsidRPr="618A1568">
        <w:rPr>
          <w:rStyle w:val="ui-provider"/>
          <w:rFonts w:ascii="Arial" w:hAnsi="Arial" w:cs="Arial"/>
        </w:rPr>
        <w:t xml:space="preserve"> the community side of things</w:t>
      </w:r>
      <w:r w:rsidR="00077E50" w:rsidRPr="618A1568">
        <w:rPr>
          <w:rStyle w:val="ui-provider"/>
          <w:rFonts w:ascii="Arial" w:hAnsi="Arial" w:cs="Arial"/>
        </w:rPr>
        <w:t xml:space="preserve"> and </w:t>
      </w:r>
      <w:r w:rsidR="005530CD" w:rsidRPr="618A1568">
        <w:rPr>
          <w:rStyle w:val="ui-provider"/>
          <w:rFonts w:ascii="Arial" w:hAnsi="Arial" w:cs="Arial"/>
        </w:rPr>
        <w:t>compensat</w:t>
      </w:r>
      <w:r w:rsidR="00077E50" w:rsidRPr="618A1568">
        <w:rPr>
          <w:rStyle w:val="ui-provider"/>
          <w:rFonts w:ascii="Arial" w:hAnsi="Arial" w:cs="Arial"/>
        </w:rPr>
        <w:t>e</w:t>
      </w:r>
      <w:r w:rsidR="005530CD" w:rsidRPr="618A1568">
        <w:rPr>
          <w:rStyle w:val="ui-provider"/>
          <w:rFonts w:ascii="Arial" w:hAnsi="Arial" w:cs="Arial"/>
        </w:rPr>
        <w:t xml:space="preserve"> people for their time. </w:t>
      </w:r>
      <w:r w:rsidR="354DBBD8" w:rsidRPr="618A1568">
        <w:rPr>
          <w:rStyle w:val="ui-provider"/>
          <w:rFonts w:ascii="Arial" w:hAnsi="Arial" w:cs="Arial"/>
        </w:rPr>
        <w:t>MDPP (MINORITY DIABETES PREVENTION PROGRAM)</w:t>
      </w:r>
      <w:r w:rsidR="005530CD" w:rsidRPr="618A1568">
        <w:rPr>
          <w:rStyle w:val="ui-provider"/>
          <w:rFonts w:ascii="Arial" w:hAnsi="Arial" w:cs="Arial"/>
        </w:rPr>
        <w:t xml:space="preserve"> funding goes directly to the providers working in the communities to do the work, but in other areas and spaces, there are limitations where we </w:t>
      </w:r>
      <w:r w:rsidR="00503DEB" w:rsidRPr="618A1568">
        <w:rPr>
          <w:rStyle w:val="ui-provider"/>
          <w:rFonts w:ascii="Arial" w:hAnsi="Arial" w:cs="Arial"/>
        </w:rPr>
        <w:t>do not</w:t>
      </w:r>
      <w:r w:rsidR="005530CD" w:rsidRPr="618A1568">
        <w:rPr>
          <w:rStyle w:val="ui-provider"/>
          <w:rFonts w:ascii="Arial" w:hAnsi="Arial" w:cs="Arial"/>
        </w:rPr>
        <w:t xml:space="preserve"> have the funding and we </w:t>
      </w:r>
      <w:bookmarkStart w:id="5" w:name="_Int_3rqqGx2S"/>
      <w:r w:rsidR="005530CD" w:rsidRPr="618A1568">
        <w:rPr>
          <w:rStyle w:val="ui-provider"/>
          <w:rFonts w:ascii="Arial" w:hAnsi="Arial" w:cs="Arial"/>
        </w:rPr>
        <w:t>have to</w:t>
      </w:r>
      <w:bookmarkEnd w:id="5"/>
      <w:r w:rsidR="005530CD" w:rsidRPr="618A1568">
        <w:rPr>
          <w:rStyle w:val="ui-provider"/>
          <w:rFonts w:ascii="Arial" w:hAnsi="Arial" w:cs="Arial"/>
        </w:rPr>
        <w:t xml:space="preserve"> leverage partnerships. </w:t>
      </w:r>
    </w:p>
    <w:p w14:paraId="19627595" w14:textId="168673ED" w:rsidR="005530CD" w:rsidRPr="00836E49" w:rsidRDefault="001E2098" w:rsidP="005530CD">
      <w:pPr>
        <w:pStyle w:val="BodyText"/>
        <w:numPr>
          <w:ilvl w:val="1"/>
          <w:numId w:val="29"/>
        </w:numPr>
        <w:rPr>
          <w:rFonts w:ascii="Arial" w:hAnsi="Arial" w:cs="Arial"/>
        </w:rPr>
      </w:pPr>
      <w:r>
        <w:rPr>
          <w:rFonts w:ascii="Arial" w:hAnsi="Arial" w:cs="Arial"/>
        </w:rPr>
        <w:t>Deputy Director Palmer</w:t>
      </w:r>
      <w:r w:rsidR="005530CD" w:rsidRPr="00836E49">
        <w:rPr>
          <w:rFonts w:ascii="Arial" w:hAnsi="Arial" w:cs="Arial"/>
        </w:rPr>
        <w:t xml:space="preserve">: </w:t>
      </w:r>
      <w:r w:rsidR="00D733B9">
        <w:rPr>
          <w:rFonts w:ascii="Arial" w:hAnsi="Arial" w:cs="Arial"/>
        </w:rPr>
        <w:t xml:space="preserve">we are </w:t>
      </w:r>
      <w:r w:rsidR="005530CD" w:rsidRPr="00836E49">
        <w:rPr>
          <w:rFonts w:ascii="Arial" w:hAnsi="Arial" w:cs="Arial"/>
        </w:rPr>
        <w:t>not using state dollars for Medicaid expansion</w:t>
      </w:r>
      <w:r w:rsidR="00D733B9">
        <w:rPr>
          <w:rFonts w:ascii="Arial" w:hAnsi="Arial" w:cs="Arial"/>
        </w:rPr>
        <w:t xml:space="preserve"> communication</w:t>
      </w:r>
      <w:r w:rsidR="005530CD" w:rsidRPr="00836E49">
        <w:rPr>
          <w:rFonts w:ascii="Arial" w:hAnsi="Arial" w:cs="Arial"/>
        </w:rPr>
        <w:t xml:space="preserve"> work. Funding </w:t>
      </w:r>
      <w:r w:rsidR="00503DEB">
        <w:rPr>
          <w:rFonts w:ascii="Arial" w:hAnsi="Arial" w:cs="Arial"/>
        </w:rPr>
        <w:t>received</w:t>
      </w:r>
      <w:r w:rsidR="005530CD" w:rsidRPr="00836E49">
        <w:rPr>
          <w:rFonts w:ascii="Arial" w:hAnsi="Arial" w:cs="Arial"/>
        </w:rPr>
        <w:t xml:space="preserve"> for communication work is coming from hospitals. But we are finding ways</w:t>
      </w:r>
      <w:r w:rsidR="0074789E">
        <w:rPr>
          <w:rFonts w:ascii="Arial" w:hAnsi="Arial" w:cs="Arial"/>
        </w:rPr>
        <w:t xml:space="preserve">. People could lose their Medicaid if </w:t>
      </w:r>
      <w:r w:rsidR="005530CD" w:rsidRPr="00836E49">
        <w:rPr>
          <w:rFonts w:ascii="Arial" w:hAnsi="Arial" w:cs="Arial"/>
        </w:rPr>
        <w:t>we give money</w:t>
      </w:r>
      <w:r w:rsidR="0074789E">
        <w:rPr>
          <w:rFonts w:ascii="Arial" w:hAnsi="Arial" w:cs="Arial"/>
        </w:rPr>
        <w:t xml:space="preserve"> (incentives)</w:t>
      </w:r>
      <w:r w:rsidR="005530CD" w:rsidRPr="00836E49">
        <w:rPr>
          <w:rFonts w:ascii="Arial" w:hAnsi="Arial" w:cs="Arial"/>
        </w:rPr>
        <w:t xml:space="preserve"> to </w:t>
      </w:r>
      <w:r w:rsidR="0074789E" w:rsidRPr="00836E49">
        <w:rPr>
          <w:rFonts w:ascii="Arial" w:hAnsi="Arial" w:cs="Arial"/>
        </w:rPr>
        <w:t>people,</w:t>
      </w:r>
      <w:r w:rsidR="005530CD" w:rsidRPr="00836E49">
        <w:rPr>
          <w:rFonts w:ascii="Arial" w:hAnsi="Arial" w:cs="Arial"/>
        </w:rPr>
        <w:t xml:space="preserve"> and it bumps them out of eligibility for their services. </w:t>
      </w:r>
      <w:r w:rsidR="00503DEB" w:rsidRPr="00836E49">
        <w:rPr>
          <w:rFonts w:ascii="Arial" w:hAnsi="Arial" w:cs="Arial"/>
        </w:rPr>
        <w:t>So,</w:t>
      </w:r>
      <w:r w:rsidR="005530CD" w:rsidRPr="00836E49">
        <w:rPr>
          <w:rFonts w:ascii="Arial" w:hAnsi="Arial" w:cs="Arial"/>
        </w:rPr>
        <w:t xml:space="preserve"> we need to be careful about incentives in the Medicaid space. </w:t>
      </w:r>
    </w:p>
    <w:p w14:paraId="0D7855FB" w14:textId="77777777" w:rsidR="00960939" w:rsidRDefault="00960939" w:rsidP="00960939">
      <w:pPr>
        <w:pStyle w:val="BodyText"/>
        <w:ind w:left="360" w:firstLine="0"/>
        <w:rPr>
          <w:rFonts w:ascii="Arial" w:hAnsi="Arial" w:cs="Arial"/>
        </w:rPr>
      </w:pPr>
    </w:p>
    <w:p w14:paraId="4F705995" w14:textId="1FD3CE3F" w:rsidR="00241991" w:rsidRPr="00836E49" w:rsidRDefault="0052124C" w:rsidP="005530CD">
      <w:pPr>
        <w:pStyle w:val="BodyText"/>
        <w:numPr>
          <w:ilvl w:val="0"/>
          <w:numId w:val="29"/>
        </w:numPr>
        <w:rPr>
          <w:rFonts w:ascii="Arial" w:hAnsi="Arial" w:cs="Arial"/>
        </w:rPr>
      </w:pPr>
      <w:r>
        <w:rPr>
          <w:rFonts w:ascii="Arial" w:hAnsi="Arial" w:cs="Arial"/>
        </w:rPr>
        <w:t xml:space="preserve">For MDPP, </w:t>
      </w:r>
      <w:r w:rsidR="005530CD" w:rsidRPr="00836E49">
        <w:rPr>
          <w:rFonts w:ascii="Arial" w:hAnsi="Arial" w:cs="Arial"/>
        </w:rPr>
        <w:t>Dr. W</w:t>
      </w:r>
      <w:r w:rsidR="004951F9">
        <w:rPr>
          <w:rFonts w:ascii="Arial" w:hAnsi="Arial" w:cs="Arial"/>
        </w:rPr>
        <w:t>u</w:t>
      </w:r>
      <w:r>
        <w:rPr>
          <w:rFonts w:ascii="Arial" w:hAnsi="Arial" w:cs="Arial"/>
        </w:rPr>
        <w:t xml:space="preserve"> confirmed that it was the right approach to</w:t>
      </w:r>
      <w:r w:rsidR="005530CD" w:rsidRPr="00836E49">
        <w:rPr>
          <w:rFonts w:ascii="Arial" w:hAnsi="Arial" w:cs="Arial"/>
        </w:rPr>
        <w:t xml:space="preserve"> partner with a provider in the community to get the referrals because sometimes patients </w:t>
      </w:r>
      <w:r>
        <w:rPr>
          <w:rFonts w:ascii="Arial" w:hAnsi="Arial" w:cs="Arial"/>
        </w:rPr>
        <w:t>fall of</w:t>
      </w:r>
      <w:r w:rsidR="009401BE">
        <w:rPr>
          <w:rFonts w:ascii="Arial" w:hAnsi="Arial" w:cs="Arial"/>
        </w:rPr>
        <w:t xml:space="preserve">f from lack of self-direction. </w:t>
      </w:r>
    </w:p>
    <w:p w14:paraId="712E97B7" w14:textId="77777777" w:rsidR="0034628C" w:rsidRDefault="0034628C" w:rsidP="0034628C">
      <w:pPr>
        <w:pStyle w:val="BodyText"/>
        <w:ind w:left="0" w:firstLine="0"/>
        <w:rPr>
          <w:rFonts w:ascii="Arial" w:hAnsi="Arial" w:cs="Arial"/>
        </w:rPr>
      </w:pPr>
    </w:p>
    <w:p w14:paraId="0C519EED" w14:textId="08668739" w:rsidR="0071721F" w:rsidRPr="00016423" w:rsidRDefault="0034628C" w:rsidP="0034628C">
      <w:pPr>
        <w:pStyle w:val="BodyText"/>
        <w:ind w:left="0" w:firstLine="0"/>
        <w:rPr>
          <w:rFonts w:ascii="Arial" w:hAnsi="Arial" w:cs="Arial"/>
          <w:b/>
          <w:bCs/>
          <w:u w:val="single"/>
        </w:rPr>
      </w:pPr>
      <w:r w:rsidRPr="00016423">
        <w:rPr>
          <w:rFonts w:ascii="Arial" w:hAnsi="Arial" w:cs="Arial"/>
          <w:b/>
          <w:bCs/>
          <w:u w:val="single"/>
        </w:rPr>
        <w:t xml:space="preserve">IV. </w:t>
      </w:r>
      <w:r w:rsidR="0071721F" w:rsidRPr="00016423">
        <w:rPr>
          <w:rFonts w:ascii="Arial" w:hAnsi="Arial" w:cs="Arial"/>
          <w:b/>
          <w:bCs/>
          <w:u w:val="single"/>
        </w:rPr>
        <w:t>Closing Matters</w:t>
      </w:r>
    </w:p>
    <w:p w14:paraId="100C6EE3" w14:textId="77777777" w:rsidR="00241991" w:rsidRDefault="00241991" w:rsidP="0034628C">
      <w:pPr>
        <w:pStyle w:val="BodyText"/>
        <w:ind w:left="0" w:firstLine="0"/>
        <w:rPr>
          <w:rFonts w:ascii="Arial" w:hAnsi="Arial" w:cs="Arial"/>
          <w:u w:val="single"/>
        </w:rPr>
      </w:pPr>
    </w:p>
    <w:p w14:paraId="5FAAED2A" w14:textId="2EE7AB6A" w:rsidR="00AB6253" w:rsidRDefault="00AB6253" w:rsidP="0033287F">
      <w:pPr>
        <w:pStyle w:val="BodyText"/>
        <w:numPr>
          <w:ilvl w:val="0"/>
          <w:numId w:val="32"/>
        </w:numPr>
        <w:rPr>
          <w:rFonts w:ascii="Arial" w:hAnsi="Arial" w:cs="Arial"/>
        </w:rPr>
      </w:pPr>
      <w:r>
        <w:rPr>
          <w:rFonts w:ascii="Arial" w:hAnsi="Arial" w:cs="Arial"/>
        </w:rPr>
        <w:t xml:space="preserve">Closing remarks from Debra Farrington, </w:t>
      </w:r>
      <w:r w:rsidR="00546A1A" w:rsidRPr="00546A1A">
        <w:rPr>
          <w:rFonts w:ascii="Arial" w:hAnsi="Arial" w:cs="Arial"/>
        </w:rPr>
        <w:t>NCDHHS Deputy Secretary, Chief Health Equity Officer, Health Equity Portfolio</w:t>
      </w:r>
      <w:r w:rsidR="00546A1A">
        <w:rPr>
          <w:rFonts w:ascii="Arial" w:hAnsi="Arial" w:cs="Arial"/>
        </w:rPr>
        <w:t>’</w:t>
      </w:r>
    </w:p>
    <w:p w14:paraId="29466623" w14:textId="77777777" w:rsidR="00546A1A" w:rsidRPr="00546A1A" w:rsidRDefault="00546A1A" w:rsidP="00546A1A">
      <w:pPr>
        <w:pStyle w:val="BodyText"/>
        <w:rPr>
          <w:rFonts w:ascii="Arial" w:hAnsi="Arial" w:cs="Arial"/>
        </w:rPr>
      </w:pPr>
    </w:p>
    <w:p w14:paraId="45A48D32" w14:textId="46023C5E" w:rsidR="00241991" w:rsidRPr="00241991" w:rsidRDefault="0033287F" w:rsidP="0033287F">
      <w:pPr>
        <w:pStyle w:val="BodyText"/>
        <w:numPr>
          <w:ilvl w:val="0"/>
          <w:numId w:val="32"/>
        </w:numPr>
        <w:rPr>
          <w:rFonts w:ascii="Arial" w:hAnsi="Arial" w:cs="Arial"/>
        </w:rPr>
      </w:pPr>
      <w:r>
        <w:rPr>
          <w:rFonts w:ascii="Arial" w:hAnsi="Arial" w:cs="Arial"/>
        </w:rPr>
        <w:t xml:space="preserve">Recap from </w:t>
      </w:r>
      <w:r w:rsidR="00122C33">
        <w:rPr>
          <w:rFonts w:ascii="Arial" w:hAnsi="Arial" w:cs="Arial"/>
        </w:rPr>
        <w:t xml:space="preserve">Deputy Director </w:t>
      </w:r>
      <w:r>
        <w:rPr>
          <w:rFonts w:ascii="Arial" w:hAnsi="Arial" w:cs="Arial"/>
        </w:rPr>
        <w:t xml:space="preserve">Pope on next steps and the next MHAC </w:t>
      </w:r>
      <w:r w:rsidR="00016423">
        <w:rPr>
          <w:rFonts w:ascii="Arial" w:hAnsi="Arial" w:cs="Arial"/>
        </w:rPr>
        <w:t>meeting,</w:t>
      </w:r>
      <w:r>
        <w:rPr>
          <w:rFonts w:ascii="Arial" w:hAnsi="Arial" w:cs="Arial"/>
        </w:rPr>
        <w:t xml:space="preserve"> which is scheduled for </w:t>
      </w:r>
      <w:r w:rsidR="00AB6253">
        <w:rPr>
          <w:rFonts w:ascii="Arial" w:hAnsi="Arial" w:cs="Arial"/>
        </w:rPr>
        <w:t xml:space="preserve">June 19, </w:t>
      </w:r>
      <w:r w:rsidR="005E2ADA">
        <w:rPr>
          <w:rFonts w:ascii="Arial" w:hAnsi="Arial" w:cs="Arial"/>
        </w:rPr>
        <w:t>2024,</w:t>
      </w:r>
      <w:r w:rsidR="00AB6253">
        <w:rPr>
          <w:rFonts w:ascii="Arial" w:hAnsi="Arial" w:cs="Arial"/>
        </w:rPr>
        <w:t xml:space="preserve"> and will be conducted hybrid or in-person. </w:t>
      </w:r>
    </w:p>
    <w:p w14:paraId="364A50F8" w14:textId="77777777" w:rsidR="00FE66EC" w:rsidRDefault="00FE66EC" w:rsidP="0034628C">
      <w:pPr>
        <w:pStyle w:val="BodyText"/>
        <w:ind w:left="0" w:firstLine="0"/>
        <w:rPr>
          <w:rFonts w:ascii="Arial" w:hAnsi="Arial" w:cs="Arial"/>
          <w:u w:val="single"/>
        </w:rPr>
      </w:pPr>
    </w:p>
    <w:p w14:paraId="27357B35" w14:textId="77777777" w:rsidR="00752A29" w:rsidRDefault="00752A29" w:rsidP="0034628C">
      <w:pPr>
        <w:pStyle w:val="BodyText"/>
        <w:ind w:left="0" w:firstLine="0"/>
        <w:rPr>
          <w:rFonts w:ascii="Arial" w:hAnsi="Arial" w:cs="Arial"/>
          <w:b/>
          <w:bCs/>
          <w:u w:val="single"/>
        </w:rPr>
      </w:pPr>
    </w:p>
    <w:p w14:paraId="0C9355AF" w14:textId="77777777" w:rsidR="00752A29" w:rsidRDefault="00752A29" w:rsidP="0034628C">
      <w:pPr>
        <w:pStyle w:val="BodyText"/>
        <w:ind w:left="0" w:firstLine="0"/>
        <w:rPr>
          <w:rFonts w:ascii="Arial" w:hAnsi="Arial" w:cs="Arial"/>
          <w:b/>
          <w:bCs/>
          <w:u w:val="single"/>
        </w:rPr>
      </w:pPr>
    </w:p>
    <w:p w14:paraId="167006EA" w14:textId="49C458E6" w:rsidR="00FE66EC" w:rsidRPr="00016423" w:rsidRDefault="00FE66EC" w:rsidP="0034628C">
      <w:pPr>
        <w:pStyle w:val="BodyText"/>
        <w:ind w:left="0" w:firstLine="0"/>
        <w:rPr>
          <w:rFonts w:ascii="Arial" w:hAnsi="Arial" w:cs="Arial"/>
          <w:b/>
          <w:bCs/>
          <w:u w:val="single"/>
        </w:rPr>
      </w:pPr>
      <w:r w:rsidRPr="00016423">
        <w:rPr>
          <w:rFonts w:ascii="Arial" w:hAnsi="Arial" w:cs="Arial"/>
          <w:b/>
          <w:bCs/>
          <w:u w:val="single"/>
        </w:rPr>
        <w:t>V. Next Steps</w:t>
      </w:r>
      <w:r w:rsidR="00EA2E87">
        <w:rPr>
          <w:rFonts w:ascii="Arial" w:hAnsi="Arial" w:cs="Arial"/>
          <w:b/>
          <w:bCs/>
          <w:u w:val="single"/>
        </w:rPr>
        <w:t xml:space="preserve"> and Action Items</w:t>
      </w:r>
    </w:p>
    <w:p w14:paraId="7441524C" w14:textId="77777777" w:rsidR="00C370A5" w:rsidRDefault="00C370A5" w:rsidP="002F6E86">
      <w:pPr>
        <w:pStyle w:val="BodyText"/>
        <w:ind w:left="0" w:firstLine="0"/>
        <w:rPr>
          <w:rStyle w:val="ui-provider"/>
          <w:rFonts w:ascii="Arial" w:hAnsi="Arial" w:cs="Arial"/>
        </w:rPr>
      </w:pPr>
    </w:p>
    <w:p w14:paraId="0A3C5BA9" w14:textId="6F8FAA40" w:rsidR="005F76E0" w:rsidRDefault="005F76E0" w:rsidP="005F76E0">
      <w:pPr>
        <w:pStyle w:val="BodyText"/>
        <w:numPr>
          <w:ilvl w:val="0"/>
          <w:numId w:val="33"/>
        </w:numPr>
        <w:rPr>
          <w:rFonts w:ascii="Arial" w:hAnsi="Arial" w:cs="Arial"/>
        </w:rPr>
      </w:pPr>
      <w:r>
        <w:rPr>
          <w:rFonts w:ascii="Arial" w:hAnsi="Arial" w:cs="Arial"/>
        </w:rPr>
        <w:t>Follow up on the Health Disparities Data Report as follows:</w:t>
      </w:r>
    </w:p>
    <w:p w14:paraId="48B72DAA" w14:textId="77777777" w:rsidR="005F76E0" w:rsidRPr="006B7787" w:rsidRDefault="005F76E0" w:rsidP="005F76E0">
      <w:pPr>
        <w:pStyle w:val="BodyText"/>
        <w:numPr>
          <w:ilvl w:val="0"/>
          <w:numId w:val="30"/>
        </w:numPr>
        <w:rPr>
          <w:rFonts w:ascii="Arial" w:hAnsi="Arial" w:cs="Arial"/>
        </w:rPr>
      </w:pPr>
      <w:r w:rsidRPr="006B7787">
        <w:rPr>
          <w:rFonts w:ascii="Arial" w:hAnsi="Arial" w:cs="Arial"/>
        </w:rPr>
        <w:t xml:space="preserve">Janice Laurore: </w:t>
      </w:r>
      <w:r w:rsidRPr="006B7787">
        <w:rPr>
          <w:rStyle w:val="ui-provider"/>
          <w:rFonts w:ascii="Arial" w:hAnsi="Arial" w:cs="Arial"/>
        </w:rPr>
        <w:t xml:space="preserve">interested in joining </w:t>
      </w:r>
      <w:r>
        <w:rPr>
          <w:rStyle w:val="ui-provider"/>
          <w:rFonts w:ascii="Arial" w:hAnsi="Arial" w:cs="Arial"/>
        </w:rPr>
        <w:t>a</w:t>
      </w:r>
      <w:r w:rsidRPr="006B7787">
        <w:rPr>
          <w:rStyle w:val="ui-provider"/>
          <w:rFonts w:ascii="Arial" w:hAnsi="Arial" w:cs="Arial"/>
        </w:rPr>
        <w:t xml:space="preserve"> work group.</w:t>
      </w:r>
    </w:p>
    <w:p w14:paraId="365FA195" w14:textId="77777777" w:rsidR="005F76E0" w:rsidRPr="006B7787" w:rsidRDefault="005F76E0" w:rsidP="005F76E0">
      <w:pPr>
        <w:pStyle w:val="BodyText"/>
        <w:numPr>
          <w:ilvl w:val="0"/>
          <w:numId w:val="30"/>
        </w:numPr>
        <w:rPr>
          <w:rStyle w:val="ui-provider"/>
          <w:rFonts w:ascii="Arial" w:hAnsi="Arial" w:cs="Arial"/>
        </w:rPr>
      </w:pPr>
      <w:r w:rsidRPr="006B7787">
        <w:rPr>
          <w:rStyle w:val="ui-provider"/>
          <w:rFonts w:ascii="Arial" w:hAnsi="Arial" w:cs="Arial"/>
        </w:rPr>
        <w:t>Dr. Cherry Beasle</w:t>
      </w:r>
      <w:r>
        <w:rPr>
          <w:rStyle w:val="ui-provider"/>
          <w:rFonts w:ascii="Arial" w:hAnsi="Arial" w:cs="Arial"/>
        </w:rPr>
        <w:t xml:space="preserve">y: interested in </w:t>
      </w:r>
      <w:r w:rsidRPr="006B7787">
        <w:rPr>
          <w:rStyle w:val="ui-provider"/>
          <w:rFonts w:ascii="Arial" w:hAnsi="Arial" w:cs="Arial"/>
        </w:rPr>
        <w:t>join</w:t>
      </w:r>
      <w:r>
        <w:rPr>
          <w:rStyle w:val="ui-provider"/>
          <w:rFonts w:ascii="Arial" w:hAnsi="Arial" w:cs="Arial"/>
        </w:rPr>
        <w:t>ing</w:t>
      </w:r>
      <w:r w:rsidRPr="006B7787">
        <w:rPr>
          <w:rStyle w:val="ui-provider"/>
          <w:rFonts w:ascii="Arial" w:hAnsi="Arial" w:cs="Arial"/>
        </w:rPr>
        <w:t xml:space="preserve"> a workgroup. </w:t>
      </w:r>
      <w:r>
        <w:rPr>
          <w:rStyle w:val="ui-provider"/>
          <w:rFonts w:ascii="Arial" w:hAnsi="Arial" w:cs="Arial"/>
        </w:rPr>
        <w:t xml:space="preserve">Wants to discuss via phone call. Also need to discuss her suggestion about the </w:t>
      </w:r>
      <w:r w:rsidRPr="00C16538">
        <w:rPr>
          <w:rStyle w:val="ui-provider"/>
          <w:rFonts w:ascii="Arial" w:hAnsi="Arial" w:cs="Arial"/>
        </w:rPr>
        <w:t xml:space="preserve">Lumbee Tribe </w:t>
      </w:r>
      <w:r>
        <w:rPr>
          <w:rStyle w:val="ui-provider"/>
          <w:rFonts w:ascii="Arial" w:hAnsi="Arial" w:cs="Arial"/>
        </w:rPr>
        <w:t>and collaborations coming out of their</w:t>
      </w:r>
      <w:r w:rsidRPr="00C16538">
        <w:rPr>
          <w:rStyle w:val="ui-provider"/>
          <w:rFonts w:ascii="Arial" w:hAnsi="Arial" w:cs="Arial"/>
        </w:rPr>
        <w:t xml:space="preserve"> first health assessment</w:t>
      </w:r>
      <w:r>
        <w:rPr>
          <w:rStyle w:val="ui-provider"/>
          <w:rFonts w:ascii="Arial" w:hAnsi="Arial" w:cs="Arial"/>
        </w:rPr>
        <w:t xml:space="preserve"> and future data work</w:t>
      </w:r>
      <w:r w:rsidRPr="00C16538">
        <w:rPr>
          <w:rStyle w:val="ui-provider"/>
          <w:rFonts w:ascii="Arial" w:hAnsi="Arial" w:cs="Arial"/>
        </w:rPr>
        <w:t>.</w:t>
      </w:r>
    </w:p>
    <w:p w14:paraId="0DC6AE45" w14:textId="3A5CEC7B" w:rsidR="005F76E0" w:rsidRPr="0099527F" w:rsidRDefault="005F76E0" w:rsidP="005F76E0">
      <w:pPr>
        <w:pStyle w:val="BodyText"/>
        <w:numPr>
          <w:ilvl w:val="1"/>
          <w:numId w:val="25"/>
        </w:numPr>
        <w:rPr>
          <w:rStyle w:val="ui-provider"/>
          <w:rFonts w:ascii="Arial" w:hAnsi="Arial" w:cs="Arial"/>
        </w:rPr>
      </w:pPr>
      <w:r w:rsidRPr="618A1568">
        <w:rPr>
          <w:rStyle w:val="ui-provider"/>
          <w:rFonts w:ascii="Arial" w:hAnsi="Arial" w:cs="Arial"/>
        </w:rPr>
        <w:t>Dr. Larry Wu: Follow up on suggestion for BCNC rep to be on the data work group</w:t>
      </w:r>
      <w:r w:rsidR="40EEC750" w:rsidRPr="618A1568">
        <w:rPr>
          <w:rStyle w:val="ui-provider"/>
          <w:rFonts w:ascii="Arial" w:hAnsi="Arial" w:cs="Arial"/>
        </w:rPr>
        <w:t xml:space="preserve">. </w:t>
      </w:r>
      <w:r w:rsidRPr="618A1568">
        <w:rPr>
          <w:rStyle w:val="ui-provider"/>
          <w:rFonts w:ascii="Arial" w:hAnsi="Arial" w:cs="Arial"/>
        </w:rPr>
        <w:t xml:space="preserve">Dr. Wu asked </w:t>
      </w:r>
      <w:r w:rsidRPr="618A1568">
        <w:rPr>
          <w:rFonts w:ascii="Arial" w:hAnsi="Arial" w:cs="Arial"/>
        </w:rPr>
        <w:t xml:space="preserve">if there is </w:t>
      </w:r>
      <w:r w:rsidRPr="618A1568">
        <w:rPr>
          <w:rStyle w:val="ui-provider"/>
          <w:rFonts w:ascii="Arial" w:hAnsi="Arial" w:cs="Arial"/>
        </w:rPr>
        <w:t xml:space="preserve">publicly available statewide data that organizations can use to determine the progress of equity in their programs? He expressed that it is </w:t>
      </w:r>
      <w:r w:rsidRPr="618A1568">
        <w:rPr>
          <w:rFonts w:ascii="Arial" w:hAnsi="Arial" w:cs="Arial"/>
        </w:rPr>
        <w:t xml:space="preserve">hard to know if they have achieved equity in their programs and inquired about methodology to capture that outcome. Breanna responded verbally but follow up may be necessary. </w:t>
      </w:r>
    </w:p>
    <w:p w14:paraId="1A183814" w14:textId="77777777" w:rsidR="005F76E0" w:rsidRDefault="005F76E0" w:rsidP="005F76E0">
      <w:pPr>
        <w:pStyle w:val="BodyText"/>
        <w:numPr>
          <w:ilvl w:val="0"/>
          <w:numId w:val="30"/>
        </w:numPr>
        <w:rPr>
          <w:rStyle w:val="ui-provider"/>
          <w:rFonts w:ascii="Arial" w:hAnsi="Arial" w:cs="Arial"/>
        </w:rPr>
      </w:pPr>
      <w:r>
        <w:rPr>
          <w:rStyle w:val="ui-provider"/>
          <w:rFonts w:ascii="Arial" w:hAnsi="Arial" w:cs="Arial"/>
        </w:rPr>
        <w:t xml:space="preserve">Dr. </w:t>
      </w:r>
      <w:r w:rsidRPr="006B7787">
        <w:rPr>
          <w:rStyle w:val="ui-provider"/>
          <w:rFonts w:ascii="Arial" w:hAnsi="Arial" w:cs="Arial"/>
        </w:rPr>
        <w:t>Audrea Caeser:</w:t>
      </w:r>
      <w:r w:rsidRPr="006B7787">
        <w:rPr>
          <w:rFonts w:ascii="Arial" w:hAnsi="Arial" w:cs="Arial"/>
        </w:rPr>
        <w:t xml:space="preserve"> </w:t>
      </w:r>
      <w:r>
        <w:rPr>
          <w:rStyle w:val="ui-provider"/>
          <w:rFonts w:ascii="Arial" w:hAnsi="Arial" w:cs="Arial"/>
        </w:rPr>
        <w:t xml:space="preserve">interested in working with the data report. </w:t>
      </w:r>
      <w:r w:rsidRPr="00C16538">
        <w:rPr>
          <w:rStyle w:val="ui-provider"/>
          <w:rFonts w:ascii="Arial" w:hAnsi="Arial" w:cs="Arial"/>
        </w:rPr>
        <w:t xml:space="preserve">Janice Laurore noted that </w:t>
      </w:r>
      <w:r>
        <w:rPr>
          <w:rStyle w:val="ui-provider"/>
          <w:rFonts w:ascii="Arial" w:hAnsi="Arial" w:cs="Arial"/>
        </w:rPr>
        <w:t xml:space="preserve">she has insight with </w:t>
      </w:r>
      <w:r w:rsidRPr="00C16538">
        <w:rPr>
          <w:rStyle w:val="ui-provider"/>
          <w:rFonts w:ascii="Arial" w:hAnsi="Arial" w:cs="Arial"/>
        </w:rPr>
        <w:t xml:space="preserve">the Equity and Inclusion office of UNC gathering this </w:t>
      </w:r>
      <w:r>
        <w:rPr>
          <w:rStyle w:val="ui-provider"/>
          <w:rFonts w:ascii="Arial" w:hAnsi="Arial" w:cs="Arial"/>
        </w:rPr>
        <w:t xml:space="preserve">type of </w:t>
      </w:r>
      <w:r w:rsidRPr="00C16538">
        <w:rPr>
          <w:rStyle w:val="ui-provider"/>
          <w:rFonts w:ascii="Arial" w:hAnsi="Arial" w:cs="Arial"/>
        </w:rPr>
        <w:t>data.</w:t>
      </w:r>
    </w:p>
    <w:p w14:paraId="0C0B1F6F" w14:textId="6EE183F0" w:rsidR="005F76E0" w:rsidRDefault="005F76E0" w:rsidP="005F76E0">
      <w:pPr>
        <w:pStyle w:val="BodyText"/>
        <w:numPr>
          <w:ilvl w:val="1"/>
          <w:numId w:val="33"/>
        </w:numPr>
        <w:rPr>
          <w:rStyle w:val="ui-provider"/>
          <w:rFonts w:ascii="Arial" w:hAnsi="Arial" w:cs="Arial"/>
        </w:rPr>
      </w:pPr>
      <w:r>
        <w:rPr>
          <w:rStyle w:val="ui-provider"/>
          <w:rFonts w:ascii="Arial" w:hAnsi="Arial" w:cs="Arial"/>
        </w:rPr>
        <w:t>Extend the invitation to attend any Health Disparities Data Report and Guide launch events / presentations to the MHAC.</w:t>
      </w:r>
    </w:p>
    <w:p w14:paraId="456D79CD" w14:textId="77777777" w:rsidR="005F76E0" w:rsidRDefault="005F76E0" w:rsidP="005F76E0">
      <w:pPr>
        <w:pStyle w:val="BodyText"/>
        <w:ind w:left="720" w:firstLine="0"/>
        <w:rPr>
          <w:rStyle w:val="ui-provider"/>
          <w:rFonts w:ascii="Arial" w:hAnsi="Arial" w:cs="Arial"/>
        </w:rPr>
      </w:pPr>
    </w:p>
    <w:p w14:paraId="02E39CFB" w14:textId="2E60E566" w:rsidR="002F6E86" w:rsidRDefault="005F76E0" w:rsidP="005F76E0">
      <w:pPr>
        <w:pStyle w:val="BodyText"/>
        <w:numPr>
          <w:ilvl w:val="0"/>
          <w:numId w:val="33"/>
        </w:numPr>
        <w:rPr>
          <w:rFonts w:ascii="Arial" w:hAnsi="Arial" w:cs="Arial"/>
        </w:rPr>
      </w:pPr>
      <w:r w:rsidRPr="005F76E0">
        <w:rPr>
          <w:rFonts w:ascii="Arial" w:hAnsi="Arial" w:cs="Arial"/>
        </w:rPr>
        <w:t>OHE to reach out to Dr. Beasley regarding an appropriate person to engage with regarding diabetes prevention efforts.</w:t>
      </w:r>
    </w:p>
    <w:p w14:paraId="10B63926" w14:textId="77777777" w:rsidR="005F76E0" w:rsidRPr="005F76E0" w:rsidRDefault="005F76E0" w:rsidP="005F76E0">
      <w:pPr>
        <w:pStyle w:val="BodyText"/>
        <w:rPr>
          <w:rStyle w:val="ui-provider"/>
          <w:rFonts w:ascii="Arial" w:hAnsi="Arial" w:cs="Arial"/>
        </w:rPr>
      </w:pPr>
    </w:p>
    <w:p w14:paraId="39168DF3" w14:textId="68709668" w:rsidR="003F7C64" w:rsidRDefault="003F7C64" w:rsidP="002F6E86">
      <w:pPr>
        <w:pStyle w:val="BodyText"/>
        <w:numPr>
          <w:ilvl w:val="0"/>
          <w:numId w:val="33"/>
        </w:numPr>
        <w:rPr>
          <w:rStyle w:val="ui-provider"/>
          <w:rFonts w:ascii="Arial" w:hAnsi="Arial" w:cs="Arial"/>
        </w:rPr>
      </w:pPr>
      <w:r w:rsidRPr="618A1568">
        <w:rPr>
          <w:rFonts w:ascii="Arial" w:hAnsi="Arial" w:cs="Arial"/>
        </w:rPr>
        <w:t xml:space="preserve">Deputy Director Pope to schedule a meeting about Dr. Beasley’s suggestion re: </w:t>
      </w:r>
      <w:r w:rsidRPr="618A1568">
        <w:rPr>
          <w:rStyle w:val="ui-provider"/>
          <w:rFonts w:ascii="Arial" w:hAnsi="Arial" w:cs="Arial"/>
        </w:rPr>
        <w:t xml:space="preserve">collaborating with the Foundation of Healthcare Leadership and Innovation and share the video and to </w:t>
      </w:r>
      <w:bookmarkStart w:id="6" w:name="_Int_YjSFyE8g"/>
      <w:r w:rsidRPr="618A1568">
        <w:rPr>
          <w:rStyle w:val="ui-provider"/>
          <w:rFonts w:ascii="Arial" w:hAnsi="Arial" w:cs="Arial"/>
        </w:rPr>
        <w:t>possibly create</w:t>
      </w:r>
      <w:bookmarkEnd w:id="6"/>
      <w:r w:rsidRPr="618A1568">
        <w:rPr>
          <w:rStyle w:val="ui-provider"/>
          <w:rFonts w:ascii="Arial" w:hAnsi="Arial" w:cs="Arial"/>
        </w:rPr>
        <w:t xml:space="preserve"> a new partnership. Dr. Beasley is on </w:t>
      </w:r>
      <w:bookmarkStart w:id="7" w:name="_Int_PQQMXLoP"/>
      <w:r w:rsidRPr="618A1568">
        <w:rPr>
          <w:rStyle w:val="ui-provider"/>
          <w:rFonts w:ascii="Arial" w:hAnsi="Arial" w:cs="Arial"/>
        </w:rPr>
        <w:t>the board</w:t>
      </w:r>
      <w:bookmarkEnd w:id="7"/>
      <w:r w:rsidRPr="618A1568">
        <w:rPr>
          <w:rStyle w:val="ui-provider"/>
          <w:rFonts w:ascii="Arial" w:hAnsi="Arial" w:cs="Arial"/>
        </w:rPr>
        <w:t xml:space="preserve"> and has offered to help.</w:t>
      </w:r>
    </w:p>
    <w:p w14:paraId="59735342" w14:textId="77777777" w:rsidR="005F76E0" w:rsidRPr="00C370A5" w:rsidRDefault="005F76E0" w:rsidP="005F76E0">
      <w:pPr>
        <w:pStyle w:val="BodyText"/>
        <w:ind w:left="0" w:firstLine="0"/>
        <w:rPr>
          <w:rStyle w:val="ui-provider"/>
          <w:rFonts w:ascii="Arial" w:hAnsi="Arial" w:cs="Arial"/>
        </w:rPr>
      </w:pPr>
    </w:p>
    <w:p w14:paraId="6DAFA18B" w14:textId="5FDE762B" w:rsidR="00C443B0" w:rsidRDefault="00C370A5" w:rsidP="002F6E86">
      <w:pPr>
        <w:pStyle w:val="BodyText"/>
        <w:numPr>
          <w:ilvl w:val="0"/>
          <w:numId w:val="33"/>
        </w:numPr>
        <w:rPr>
          <w:rFonts w:ascii="Arial" w:hAnsi="Arial" w:cs="Arial"/>
        </w:rPr>
      </w:pPr>
      <w:r w:rsidRPr="00C370A5">
        <w:rPr>
          <w:rStyle w:val="ui-provider"/>
          <w:rFonts w:ascii="Arial" w:hAnsi="Arial" w:cs="Arial"/>
        </w:rPr>
        <w:t xml:space="preserve">Follow up on MHAC members willingness to get involved in </w:t>
      </w:r>
      <w:r w:rsidRPr="00C370A5">
        <w:rPr>
          <w:rFonts w:ascii="Arial" w:hAnsi="Arial" w:cs="Arial"/>
        </w:rPr>
        <w:t>the health equity accreditation effort and its intersection with the MDPP.</w:t>
      </w:r>
    </w:p>
    <w:p w14:paraId="170985A9" w14:textId="77777777" w:rsidR="00836E49" w:rsidRDefault="00836E49" w:rsidP="00836E49">
      <w:pPr>
        <w:pStyle w:val="BodyText"/>
        <w:ind w:left="360" w:firstLine="0"/>
        <w:rPr>
          <w:rFonts w:ascii="Arial" w:hAnsi="Arial" w:cs="Arial"/>
        </w:rPr>
      </w:pPr>
    </w:p>
    <w:p w14:paraId="078480B1" w14:textId="0922CC6F" w:rsidR="00836E49" w:rsidRDefault="00836E49" w:rsidP="002F6E86">
      <w:pPr>
        <w:pStyle w:val="BodyText"/>
        <w:numPr>
          <w:ilvl w:val="0"/>
          <w:numId w:val="33"/>
        </w:numPr>
        <w:rPr>
          <w:rFonts w:ascii="Arial" w:hAnsi="Arial" w:cs="Arial"/>
        </w:rPr>
      </w:pPr>
      <w:r>
        <w:rPr>
          <w:rFonts w:ascii="Arial" w:hAnsi="Arial" w:cs="Arial"/>
        </w:rPr>
        <w:t>Follow up on requests for more information:</w:t>
      </w:r>
    </w:p>
    <w:p w14:paraId="3181EAE3" w14:textId="7DB10137" w:rsidR="00836E49" w:rsidRPr="00836E49" w:rsidRDefault="00D216EB" w:rsidP="002F6E86">
      <w:pPr>
        <w:pStyle w:val="BodyText"/>
        <w:numPr>
          <w:ilvl w:val="1"/>
          <w:numId w:val="33"/>
        </w:numPr>
        <w:rPr>
          <w:rFonts w:ascii="Arial" w:hAnsi="Arial" w:cs="Arial"/>
        </w:rPr>
      </w:pPr>
      <w:r>
        <w:rPr>
          <w:rFonts w:ascii="Arial" w:hAnsi="Arial" w:cs="Arial"/>
        </w:rPr>
        <w:t xml:space="preserve">Dr. </w:t>
      </w:r>
      <w:r w:rsidR="00836E49" w:rsidRPr="00836E49">
        <w:rPr>
          <w:rFonts w:ascii="Arial" w:hAnsi="Arial" w:cs="Arial"/>
        </w:rPr>
        <w:t xml:space="preserve">Ronny Bell: </w:t>
      </w:r>
      <w:r w:rsidR="00836E49" w:rsidRPr="00836E49">
        <w:rPr>
          <w:rStyle w:val="ui-provider"/>
          <w:rFonts w:ascii="Arial" w:hAnsi="Arial" w:cs="Arial"/>
        </w:rPr>
        <w:t>At some point in the future, I would love to hear about what challenges this office might anticipate with the upcoming elections at the state and national level.</w:t>
      </w:r>
    </w:p>
    <w:p w14:paraId="652AAED4" w14:textId="0A655D4E" w:rsidR="00836E49" w:rsidRPr="00836E49" w:rsidRDefault="00D216EB" w:rsidP="002F6E86">
      <w:pPr>
        <w:pStyle w:val="BodyText"/>
        <w:numPr>
          <w:ilvl w:val="1"/>
          <w:numId w:val="33"/>
        </w:numPr>
        <w:rPr>
          <w:rFonts w:ascii="Arial" w:hAnsi="Arial" w:cs="Arial"/>
        </w:rPr>
      </w:pPr>
      <w:r>
        <w:rPr>
          <w:rFonts w:ascii="Arial" w:hAnsi="Arial" w:cs="Arial"/>
        </w:rPr>
        <w:t xml:space="preserve">Dr. </w:t>
      </w:r>
      <w:r w:rsidR="00836E49" w:rsidRPr="00836E49">
        <w:rPr>
          <w:rFonts w:ascii="Arial" w:hAnsi="Arial" w:cs="Arial"/>
        </w:rPr>
        <w:t xml:space="preserve">Chere Gregory: </w:t>
      </w:r>
      <w:r w:rsidR="00836E49" w:rsidRPr="00836E49">
        <w:rPr>
          <w:rStyle w:val="ui-provider"/>
          <w:rFonts w:ascii="Arial" w:hAnsi="Arial" w:cs="Arial"/>
        </w:rPr>
        <w:t>would love to hear more about guidelines to avoid impacting community members’ eligibility when they participate in advisory councils. Please share by email if something is available.</w:t>
      </w:r>
    </w:p>
    <w:p w14:paraId="3F7A7C22" w14:textId="77777777" w:rsidR="00C83C5C" w:rsidRPr="00E92960" w:rsidRDefault="00C83C5C" w:rsidP="00E92960">
      <w:pPr>
        <w:widowControl/>
        <w:spacing w:before="100" w:beforeAutospacing="1" w:after="100" w:afterAutospacing="1"/>
        <w:rPr>
          <w:rFonts w:ascii="Times New Roman" w:eastAsia="Times New Roman" w:hAnsi="Times New Roman" w:cs="Times New Roman"/>
          <w:sz w:val="24"/>
          <w:szCs w:val="24"/>
        </w:rPr>
      </w:pPr>
    </w:p>
    <w:p w14:paraId="6E7C1CCB" w14:textId="77777777" w:rsidR="00FD0B8D" w:rsidRPr="009C7F6D" w:rsidRDefault="00FD0B8D" w:rsidP="00071525">
      <w:pPr>
        <w:rPr>
          <w:rFonts w:ascii="Arial" w:hAnsi="Arial" w:cs="Arial"/>
        </w:rPr>
      </w:pPr>
    </w:p>
    <w:sectPr w:rsidR="00FD0B8D" w:rsidRPr="009C7F6D">
      <w:headerReference w:type="default" r:id="rId16"/>
      <w:footerReference w:type="default" r:id="rId17"/>
      <w:pgSz w:w="15840" w:h="12240" w:orient="landscape"/>
      <w:pgMar w:top="2140" w:right="780" w:bottom="280" w:left="72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5CF06" w14:textId="77777777" w:rsidR="00295325" w:rsidRDefault="00295325">
      <w:r>
        <w:separator/>
      </w:r>
    </w:p>
  </w:endnote>
  <w:endnote w:type="continuationSeparator" w:id="0">
    <w:p w14:paraId="334EC3AF" w14:textId="77777777" w:rsidR="00295325" w:rsidRDefault="00295325">
      <w:r>
        <w:continuationSeparator/>
      </w:r>
    </w:p>
  </w:endnote>
  <w:endnote w:type="continuationNotice" w:id="1">
    <w:p w14:paraId="302B3EFA" w14:textId="77777777" w:rsidR="00295325" w:rsidRDefault="00295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458163602"/>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6998E5C8" w14:textId="5BE224BB" w:rsidR="00071525" w:rsidRPr="009C7F6D" w:rsidRDefault="00071525">
            <w:pPr>
              <w:pStyle w:val="Footer"/>
              <w:jc w:val="right"/>
              <w:rPr>
                <w:rFonts w:ascii="Arial" w:hAnsi="Arial" w:cs="Arial"/>
              </w:rPr>
            </w:pPr>
            <w:r w:rsidRPr="009C7F6D">
              <w:rPr>
                <w:rFonts w:ascii="Arial" w:hAnsi="Arial" w:cs="Arial"/>
              </w:rPr>
              <w:t xml:space="preserve">Page </w:t>
            </w:r>
            <w:r w:rsidRPr="009C7F6D">
              <w:rPr>
                <w:rFonts w:ascii="Arial" w:hAnsi="Arial" w:cs="Arial"/>
                <w:b/>
                <w:bCs/>
                <w:sz w:val="24"/>
                <w:szCs w:val="24"/>
              </w:rPr>
              <w:fldChar w:fldCharType="begin"/>
            </w:r>
            <w:r w:rsidRPr="009C7F6D">
              <w:rPr>
                <w:rFonts w:ascii="Arial" w:hAnsi="Arial" w:cs="Arial"/>
                <w:b/>
                <w:bCs/>
              </w:rPr>
              <w:instrText xml:space="preserve"> PAGE </w:instrText>
            </w:r>
            <w:r w:rsidRPr="009C7F6D">
              <w:rPr>
                <w:rFonts w:ascii="Arial" w:hAnsi="Arial" w:cs="Arial"/>
                <w:b/>
                <w:bCs/>
                <w:sz w:val="24"/>
                <w:szCs w:val="24"/>
              </w:rPr>
              <w:fldChar w:fldCharType="separate"/>
            </w:r>
            <w:r w:rsidRPr="009C7F6D">
              <w:rPr>
                <w:rFonts w:ascii="Arial" w:hAnsi="Arial" w:cs="Arial"/>
                <w:b/>
                <w:bCs/>
                <w:noProof/>
              </w:rPr>
              <w:t>2</w:t>
            </w:r>
            <w:r w:rsidRPr="009C7F6D">
              <w:rPr>
                <w:rFonts w:ascii="Arial" w:hAnsi="Arial" w:cs="Arial"/>
                <w:b/>
                <w:bCs/>
                <w:sz w:val="24"/>
                <w:szCs w:val="24"/>
              </w:rPr>
              <w:fldChar w:fldCharType="end"/>
            </w:r>
            <w:r w:rsidRPr="009C7F6D">
              <w:rPr>
                <w:rFonts w:ascii="Arial" w:hAnsi="Arial" w:cs="Arial"/>
              </w:rPr>
              <w:t xml:space="preserve"> of </w:t>
            </w:r>
            <w:r w:rsidRPr="009C7F6D">
              <w:rPr>
                <w:rFonts w:ascii="Arial" w:hAnsi="Arial" w:cs="Arial"/>
                <w:b/>
                <w:bCs/>
                <w:sz w:val="24"/>
                <w:szCs w:val="24"/>
              </w:rPr>
              <w:fldChar w:fldCharType="begin"/>
            </w:r>
            <w:r w:rsidRPr="009C7F6D">
              <w:rPr>
                <w:rFonts w:ascii="Arial" w:hAnsi="Arial" w:cs="Arial"/>
                <w:b/>
                <w:bCs/>
              </w:rPr>
              <w:instrText xml:space="preserve"> NUMPAGES  </w:instrText>
            </w:r>
            <w:r w:rsidRPr="009C7F6D">
              <w:rPr>
                <w:rFonts w:ascii="Arial" w:hAnsi="Arial" w:cs="Arial"/>
                <w:b/>
                <w:bCs/>
                <w:sz w:val="24"/>
                <w:szCs w:val="24"/>
              </w:rPr>
              <w:fldChar w:fldCharType="separate"/>
            </w:r>
            <w:r w:rsidRPr="009C7F6D">
              <w:rPr>
                <w:rFonts w:ascii="Arial" w:hAnsi="Arial" w:cs="Arial"/>
                <w:b/>
                <w:bCs/>
                <w:noProof/>
              </w:rPr>
              <w:t>2</w:t>
            </w:r>
            <w:r w:rsidRPr="009C7F6D">
              <w:rPr>
                <w:rFonts w:ascii="Arial" w:hAnsi="Arial" w:cs="Arial"/>
                <w:b/>
                <w:bCs/>
                <w:sz w:val="24"/>
                <w:szCs w:val="24"/>
              </w:rPr>
              <w:fldChar w:fldCharType="end"/>
            </w:r>
          </w:p>
        </w:sdtContent>
      </w:sdt>
    </w:sdtContent>
  </w:sdt>
  <w:p w14:paraId="4C9C88F1" w14:textId="77777777" w:rsidR="00071525" w:rsidRDefault="0007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81148" w14:textId="77777777" w:rsidR="00295325" w:rsidRDefault="00295325">
      <w:r>
        <w:separator/>
      </w:r>
    </w:p>
  </w:footnote>
  <w:footnote w:type="continuationSeparator" w:id="0">
    <w:p w14:paraId="427DCE4C" w14:textId="77777777" w:rsidR="00295325" w:rsidRDefault="00295325">
      <w:r>
        <w:continuationSeparator/>
      </w:r>
    </w:p>
  </w:footnote>
  <w:footnote w:type="continuationNotice" w:id="1">
    <w:p w14:paraId="52A36249" w14:textId="77777777" w:rsidR="00295325" w:rsidRDefault="00295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56F53" w14:textId="46A60695" w:rsidR="001B7188" w:rsidRDefault="00393BB3">
    <w:pPr>
      <w:spacing w:line="14" w:lineRule="auto"/>
      <w:rPr>
        <w:sz w:val="20"/>
        <w:szCs w:val="20"/>
      </w:rPr>
    </w:pPr>
    <w:r>
      <w:rPr>
        <w:noProof/>
        <w:sz w:val="20"/>
        <w:szCs w:val="20"/>
      </w:rPr>
      <mc:AlternateContent>
        <mc:Choice Requires="wps">
          <w:drawing>
            <wp:anchor distT="0" distB="0" distL="114300" distR="114300" simplePos="0" relativeHeight="251658241" behindDoc="0" locked="0" layoutInCell="1" allowOverlap="1" wp14:anchorId="6A576422" wp14:editId="56B05152">
              <wp:simplePos x="0" y="0"/>
              <wp:positionH relativeFrom="column">
                <wp:posOffset>5162550</wp:posOffset>
              </wp:positionH>
              <wp:positionV relativeFrom="paragraph">
                <wp:posOffset>86995</wp:posOffset>
              </wp:positionV>
              <wp:extent cx="3533775" cy="4953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533775" cy="495300"/>
                      </a:xfrm>
                      <a:prstGeom prst="rect">
                        <a:avLst/>
                      </a:prstGeom>
                      <a:solidFill>
                        <a:schemeClr val="lt1"/>
                      </a:solidFill>
                      <a:ln w="6350">
                        <a:noFill/>
                      </a:ln>
                    </wps:spPr>
                    <wps:txbx>
                      <w:txbxContent>
                        <w:p w14:paraId="2522DF64" w14:textId="3699E77D" w:rsidR="00393BB3" w:rsidRPr="00393BB3" w:rsidRDefault="00393BB3" w:rsidP="000259B3">
                          <w:pPr>
                            <w:jc w:val="right"/>
                            <w:rPr>
                              <w:rFonts w:ascii="Arial" w:hAnsi="Arial" w:cs="Arial"/>
                              <w:b/>
                              <w:bCs/>
                              <w:sz w:val="36"/>
                              <w:szCs w:val="36"/>
                            </w:rPr>
                          </w:pPr>
                          <w:r w:rsidRPr="00393BB3">
                            <w:rPr>
                              <w:rFonts w:ascii="Arial" w:hAnsi="Arial" w:cs="Arial"/>
                              <w:b/>
                              <w:bCs/>
                              <w:sz w:val="36"/>
                              <w:szCs w:val="36"/>
                            </w:rPr>
                            <w:t xml:space="preserve">The Office of Health Equity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6A576422">
              <v:stroke joinstyle="miter"/>
              <v:path gradientshapeok="t" o:connecttype="rect"/>
            </v:shapetype>
            <v:shape id="Text Box 3" style="position:absolute;margin-left:406.5pt;margin-top:6.85pt;width:278.25pt;height:3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">
              <v:textbox>
                <w:txbxContent>
                  <w:p w:rsidRPr="00393BB3" w:rsidR="00393BB3" w:rsidP="000259B3" w:rsidRDefault="00393BB3" w14:paraId="2522DF64" w14:textId="3699E77D">
                    <w:pPr>
                      <w:jc w:val="right"/>
                      <w:rPr>
                        <w:rFonts w:ascii="Arial" w:hAnsi="Arial" w:cs="Arial"/>
                        <w:b/>
                        <w:bCs/>
                        <w:sz w:val="36"/>
                        <w:szCs w:val="36"/>
                      </w:rPr>
                    </w:pPr>
                    <w:r w:rsidRPr="00393BB3">
                      <w:rPr>
                        <w:rFonts w:ascii="Arial" w:hAnsi="Arial" w:cs="Arial"/>
                        <w:b/>
                        <w:bCs/>
                        <w:sz w:val="36"/>
                        <w:szCs w:val="36"/>
                      </w:rPr>
                      <w:t xml:space="preserve">The Office of Health Equity </w:t>
                    </w:r>
                  </w:p>
                </w:txbxContent>
              </v:textbox>
            </v:shape>
          </w:pict>
        </mc:Fallback>
      </mc:AlternateContent>
    </w:r>
    <w:r w:rsidR="009C7F6D">
      <w:rPr>
        <w:noProof/>
        <w:sz w:val="20"/>
        <w:szCs w:val="20"/>
      </w:rPr>
      <mc:AlternateContent>
        <mc:Choice Requires="wps">
          <w:drawing>
            <wp:anchor distT="0" distB="0" distL="114300" distR="114300" simplePos="0" relativeHeight="251658240" behindDoc="0" locked="0" layoutInCell="1" allowOverlap="1" wp14:anchorId="7AEBF969" wp14:editId="27BC7D49">
              <wp:simplePos x="0" y="0"/>
              <wp:positionH relativeFrom="margin">
                <wp:align>left</wp:align>
              </wp:positionH>
              <wp:positionV relativeFrom="paragraph">
                <wp:posOffset>-59944</wp:posOffset>
              </wp:positionV>
              <wp:extent cx="8969730" cy="764540"/>
              <wp:effectExtent l="0" t="0" r="2222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9730" cy="764540"/>
                      </a:xfrm>
                      <a:prstGeom prst="rect">
                        <a:avLst/>
                      </a:prstGeom>
                      <a:solidFill>
                        <a:schemeClr val="bg1">
                          <a:lumMod val="100000"/>
                          <a:lumOff val="0"/>
                        </a:schemeClr>
                      </a:solidFill>
                      <a:ln w="12700">
                        <a:solidFill>
                          <a:schemeClr val="accent1">
                            <a:lumMod val="75000"/>
                            <a:lumOff val="0"/>
                          </a:schemeClr>
                        </a:solidFill>
                        <a:miter lim="800000"/>
                        <a:headEnd/>
                        <a:tailEnd/>
                      </a:ln>
                    </wps:spPr>
                    <wps:txbx>
                      <w:txbxContent>
                        <w:p w14:paraId="088C59CE" w14:textId="2541447C" w:rsidR="00071525" w:rsidRPr="009C7F6D" w:rsidRDefault="00393BB3" w:rsidP="00071525">
                          <w:pPr>
                            <w:rPr>
                              <w:rFonts w:ascii="Arial Black" w:hAnsi="Arial Black"/>
                              <w:color w:val="365F91" w:themeColor="accent1" w:themeShade="BF"/>
                              <w:sz w:val="28"/>
                              <w:szCs w:val="28"/>
                            </w:rPr>
                          </w:pPr>
                          <w:r>
                            <w:rPr>
                              <w:noProof/>
                              <w:color w:val="365F91" w:themeColor="accent1" w:themeShade="BF"/>
                            </w:rPr>
                            <w:drawing>
                              <wp:inline distT="0" distB="0" distL="0" distR="0" wp14:anchorId="2979F599" wp14:editId="70A5AA6C">
                                <wp:extent cx="1725295" cy="660400"/>
                                <wp:effectExtent l="0" t="0" r="8255"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5295" cy="660400"/>
                                        </a:xfrm>
                                        <a:prstGeom prst="rect">
                                          <a:avLst/>
                                        </a:prstGeom>
                                      </pic:spPr>
                                    </pic:pic>
                                  </a:graphicData>
                                </a:graphic>
                              </wp:inline>
                            </w:drawing>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Text Box 1" style="position:absolute;margin-left:0;margin-top:-4.7pt;width:706.3pt;height:60.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12]" strokecolor="#365f91 [24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" w14:anchorId="7AEBF969">
              <v:textbox>
                <w:txbxContent>
                  <w:p w:rsidRPr="009C7F6D" w:rsidR="00071525" w:rsidP="00071525" w:rsidRDefault="00393BB3" w14:paraId="088C59CE" w14:textId="2541447C">
                    <w:pPr>
                      <w:rPr>
                        <w:rFonts w:ascii="Arial Black" w:hAnsi="Arial Black"/>
                        <w:color w:val="365F91" w:themeColor="accent1" w:themeShade="BF"/>
                        <w:sz w:val="28"/>
                        <w:szCs w:val="28"/>
                      </w:rPr>
                    </w:pPr>
                    <w:r>
                      <w:rPr>
                        <w:noProof/>
                        <w:color w:val="365F91" w:themeColor="accent1" w:themeShade="BF"/>
                      </w:rPr>
                      <w:drawing>
                        <wp:inline distT="0" distB="0" distL="0" distR="0" wp14:anchorId="2979F599" wp14:editId="70A5AA6C">
                          <wp:extent cx="1725295" cy="660400"/>
                          <wp:effectExtent l="0" t="0" r="8255"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25295" cy="660400"/>
                                  </a:xfrm>
                                  <a:prstGeom prst="rect">
                                    <a:avLst/>
                                  </a:prstGeom>
                                </pic:spPr>
                              </pic:pic>
                            </a:graphicData>
                          </a:graphic>
                        </wp:inline>
                      </w:drawing>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p>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9nU9CrTmPKgGx" int2:id="2i4EvSpW">
      <int2:state int2:value="Rejected" int2:type="AugLoop_Text_Critique"/>
    </int2:textHash>
    <int2:bookmark int2:bookmarkName="_Int_5XwwyO71" int2:invalidationBookmarkName="" int2:hashCode="FB+8xrPS6Sz0t+" int2:id="l2Snjnlb">
      <int2:state int2:value="Rejected" int2:type="AugLoop_Text_Critique"/>
    </int2:bookmark>
    <int2:bookmark int2:bookmarkName="_Int_0TeruDe0" int2:invalidationBookmarkName="" int2:hashCode="NlbvQk1br3OtPF" int2:id="WLi6qtCX">
      <int2:state int2:value="Rejected" int2:type="AugLoop_Acronyms_AcronymsCritique"/>
    </int2:bookmark>
    <int2:bookmark int2:bookmarkName="_Int_YjSFyE8g" int2:invalidationBookmarkName="" int2:hashCode="EJxpCjFrymW287" int2:id="9luFKSQG">
      <int2:state int2:value="Rejected" int2:type="AugLoop_Text_Critique"/>
    </int2:bookmark>
    <int2:bookmark int2:bookmarkName="_Int_3rqqGx2S" int2:invalidationBookmarkName="" int2:hashCode="5cEnj+BQkBZE21" int2:id="qzFVtHes">
      <int2:state int2:value="Rejected" int2:type="AugLoop_Text_Critique"/>
    </int2:bookmark>
    <int2:bookmark int2:bookmarkName="_Int_Oao2N6LX" int2:invalidationBookmarkName="" int2:hashCode="W1AXLHfaXa14iK" int2:id="gIKQNBTW">
      <int2:state int2:value="Rejected" int2:type="AugLoop_Text_Critique"/>
    </int2:bookmark>
    <int2:bookmark int2:bookmarkName="_Int_8YlctpjD" int2:invalidationBookmarkName="" int2:hashCode="gNMFxY+X7frpKj" int2:id="wD8JIkFJ">
      <int2:state int2:value="Rejected" int2:type="AugLoop_Acronyms_AcronymsCritique"/>
    </int2:bookmark>
    <int2:bookmark int2:bookmarkName="_Int_AGEIfm35" int2:invalidationBookmarkName="" int2:hashCode="X0NeswKB3oKkFx" int2:id="QQdoBGzU">
      <int2:state int2:value="Rejected" int2:type="AugLoop_Text_Critique"/>
    </int2:bookmark>
    <int2:bookmark int2:bookmarkName="_Int_PQQMXLoP" int2:invalidationBookmarkName="" int2:hashCode="T7M21Z2Kt7BkzG" int2:id="P8ckbm3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7417"/>
    <w:multiLevelType w:val="hybridMultilevel"/>
    <w:tmpl w:val="D530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02E96"/>
    <w:multiLevelType w:val="hybridMultilevel"/>
    <w:tmpl w:val="DEA2A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83CE8"/>
    <w:multiLevelType w:val="hybridMultilevel"/>
    <w:tmpl w:val="AEB27F2E"/>
    <w:lvl w:ilvl="0" w:tplc="AAA618FE">
      <w:start w:val="1"/>
      <w:numFmt w:val="decimal"/>
      <w:lvlText w:val="%1."/>
      <w:lvlJc w:val="left"/>
      <w:pPr>
        <w:ind w:left="896" w:hanging="450"/>
      </w:pPr>
      <w:rPr>
        <w:rFonts w:ascii="Calibri Light" w:eastAsia="Calibri Light" w:hAnsi="Calibri Light" w:hint="default"/>
        <w:w w:val="99"/>
        <w:sz w:val="24"/>
        <w:szCs w:val="24"/>
      </w:rPr>
    </w:lvl>
    <w:lvl w:ilvl="1" w:tplc="33A00C82">
      <w:start w:val="1"/>
      <w:numFmt w:val="lowerLetter"/>
      <w:lvlText w:val="%2."/>
      <w:lvlJc w:val="left"/>
      <w:pPr>
        <w:ind w:left="1436" w:hanging="360"/>
      </w:pPr>
      <w:rPr>
        <w:rFonts w:ascii="Calibri Light" w:eastAsia="Calibri Light" w:hAnsi="Calibri Light" w:hint="default"/>
        <w:w w:val="99"/>
        <w:sz w:val="24"/>
        <w:szCs w:val="24"/>
      </w:rPr>
    </w:lvl>
    <w:lvl w:ilvl="2" w:tplc="2EB8D6EA">
      <w:start w:val="1"/>
      <w:numFmt w:val="bullet"/>
      <w:lvlText w:val="•"/>
      <w:lvlJc w:val="left"/>
      <w:pPr>
        <w:ind w:left="2165" w:hanging="360"/>
      </w:pPr>
      <w:rPr>
        <w:rFonts w:hint="default"/>
      </w:rPr>
    </w:lvl>
    <w:lvl w:ilvl="3" w:tplc="803ABE50">
      <w:start w:val="1"/>
      <w:numFmt w:val="bullet"/>
      <w:lvlText w:val="•"/>
      <w:lvlJc w:val="left"/>
      <w:pPr>
        <w:ind w:left="2894" w:hanging="360"/>
      </w:pPr>
      <w:rPr>
        <w:rFonts w:hint="default"/>
      </w:rPr>
    </w:lvl>
    <w:lvl w:ilvl="4" w:tplc="9E44202C">
      <w:start w:val="1"/>
      <w:numFmt w:val="bullet"/>
      <w:lvlText w:val="•"/>
      <w:lvlJc w:val="left"/>
      <w:pPr>
        <w:ind w:left="3622" w:hanging="360"/>
      </w:pPr>
      <w:rPr>
        <w:rFonts w:hint="default"/>
      </w:rPr>
    </w:lvl>
    <w:lvl w:ilvl="5" w:tplc="A828ACAA">
      <w:start w:val="1"/>
      <w:numFmt w:val="bullet"/>
      <w:lvlText w:val="•"/>
      <w:lvlJc w:val="left"/>
      <w:pPr>
        <w:ind w:left="4351" w:hanging="360"/>
      </w:pPr>
      <w:rPr>
        <w:rFonts w:hint="default"/>
      </w:rPr>
    </w:lvl>
    <w:lvl w:ilvl="6" w:tplc="AA0291B6">
      <w:start w:val="1"/>
      <w:numFmt w:val="bullet"/>
      <w:lvlText w:val="•"/>
      <w:lvlJc w:val="left"/>
      <w:pPr>
        <w:ind w:left="5080" w:hanging="360"/>
      </w:pPr>
      <w:rPr>
        <w:rFonts w:hint="default"/>
      </w:rPr>
    </w:lvl>
    <w:lvl w:ilvl="7" w:tplc="6B566056">
      <w:start w:val="1"/>
      <w:numFmt w:val="bullet"/>
      <w:lvlText w:val="•"/>
      <w:lvlJc w:val="left"/>
      <w:pPr>
        <w:ind w:left="5808" w:hanging="360"/>
      </w:pPr>
      <w:rPr>
        <w:rFonts w:hint="default"/>
      </w:rPr>
    </w:lvl>
    <w:lvl w:ilvl="8" w:tplc="238C09B4">
      <w:start w:val="1"/>
      <w:numFmt w:val="bullet"/>
      <w:lvlText w:val="•"/>
      <w:lvlJc w:val="left"/>
      <w:pPr>
        <w:ind w:left="6537" w:hanging="360"/>
      </w:pPr>
      <w:rPr>
        <w:rFonts w:hint="default"/>
      </w:rPr>
    </w:lvl>
  </w:abstractNum>
  <w:abstractNum w:abstractNumId="3" w15:restartNumberingAfterBreak="0">
    <w:nsid w:val="19DB0E3A"/>
    <w:multiLevelType w:val="hybridMultilevel"/>
    <w:tmpl w:val="A8EAB466"/>
    <w:lvl w:ilvl="0" w:tplc="AB30E24E">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433E9C"/>
    <w:multiLevelType w:val="hybridMultilevel"/>
    <w:tmpl w:val="61A68716"/>
    <w:lvl w:ilvl="0" w:tplc="E536F55A">
      <w:start w:val="1"/>
      <w:numFmt w:val="decimal"/>
      <w:lvlText w:val="%1."/>
      <w:lvlJc w:val="left"/>
      <w:pPr>
        <w:ind w:left="819" w:hanging="360"/>
      </w:pPr>
      <w:rPr>
        <w:rFonts w:ascii="Calibri Light" w:eastAsia="Calibri Light" w:hAnsi="Calibri Light" w:hint="default"/>
        <w:w w:val="99"/>
        <w:sz w:val="24"/>
        <w:szCs w:val="24"/>
      </w:rPr>
    </w:lvl>
    <w:lvl w:ilvl="1" w:tplc="48D8148A">
      <w:start w:val="1"/>
      <w:numFmt w:val="bullet"/>
      <w:lvlText w:val="•"/>
      <w:lvlJc w:val="left"/>
      <w:pPr>
        <w:ind w:left="1537" w:hanging="360"/>
      </w:pPr>
      <w:rPr>
        <w:rFonts w:hint="default"/>
      </w:rPr>
    </w:lvl>
    <w:lvl w:ilvl="2" w:tplc="2F923C98">
      <w:start w:val="1"/>
      <w:numFmt w:val="bullet"/>
      <w:lvlText w:val="•"/>
      <w:lvlJc w:val="left"/>
      <w:pPr>
        <w:ind w:left="2254" w:hanging="360"/>
      </w:pPr>
      <w:rPr>
        <w:rFonts w:hint="default"/>
      </w:rPr>
    </w:lvl>
    <w:lvl w:ilvl="3" w:tplc="F85A17D0">
      <w:start w:val="1"/>
      <w:numFmt w:val="bullet"/>
      <w:lvlText w:val="•"/>
      <w:lvlJc w:val="left"/>
      <w:pPr>
        <w:ind w:left="2972" w:hanging="360"/>
      </w:pPr>
      <w:rPr>
        <w:rFonts w:hint="default"/>
      </w:rPr>
    </w:lvl>
    <w:lvl w:ilvl="4" w:tplc="D0E0BAF0">
      <w:start w:val="1"/>
      <w:numFmt w:val="bullet"/>
      <w:lvlText w:val="•"/>
      <w:lvlJc w:val="left"/>
      <w:pPr>
        <w:ind w:left="3689" w:hanging="360"/>
      </w:pPr>
      <w:rPr>
        <w:rFonts w:hint="default"/>
      </w:rPr>
    </w:lvl>
    <w:lvl w:ilvl="5" w:tplc="43A80F94">
      <w:start w:val="1"/>
      <w:numFmt w:val="bullet"/>
      <w:lvlText w:val="•"/>
      <w:lvlJc w:val="left"/>
      <w:pPr>
        <w:ind w:left="4407" w:hanging="360"/>
      </w:pPr>
      <w:rPr>
        <w:rFonts w:hint="default"/>
      </w:rPr>
    </w:lvl>
    <w:lvl w:ilvl="6" w:tplc="F5B4A9F4">
      <w:start w:val="1"/>
      <w:numFmt w:val="bullet"/>
      <w:lvlText w:val="•"/>
      <w:lvlJc w:val="left"/>
      <w:pPr>
        <w:ind w:left="5124" w:hanging="360"/>
      </w:pPr>
      <w:rPr>
        <w:rFonts w:hint="default"/>
      </w:rPr>
    </w:lvl>
    <w:lvl w:ilvl="7" w:tplc="9560F856">
      <w:start w:val="1"/>
      <w:numFmt w:val="bullet"/>
      <w:lvlText w:val="•"/>
      <w:lvlJc w:val="left"/>
      <w:pPr>
        <w:ind w:left="5842" w:hanging="360"/>
      </w:pPr>
      <w:rPr>
        <w:rFonts w:hint="default"/>
      </w:rPr>
    </w:lvl>
    <w:lvl w:ilvl="8" w:tplc="A6825BF6">
      <w:start w:val="1"/>
      <w:numFmt w:val="bullet"/>
      <w:lvlText w:val="•"/>
      <w:lvlJc w:val="left"/>
      <w:pPr>
        <w:ind w:left="6559" w:hanging="360"/>
      </w:pPr>
      <w:rPr>
        <w:rFonts w:hint="default"/>
      </w:rPr>
    </w:lvl>
  </w:abstractNum>
  <w:abstractNum w:abstractNumId="5" w15:restartNumberingAfterBreak="0">
    <w:nsid w:val="2E0750E8"/>
    <w:multiLevelType w:val="hybridMultilevel"/>
    <w:tmpl w:val="F27E6918"/>
    <w:lvl w:ilvl="0" w:tplc="2FFADF5A">
      <w:start w:val="1"/>
      <w:numFmt w:val="bullet"/>
      <w:lvlText w:val=""/>
      <w:lvlJc w:val="left"/>
      <w:pPr>
        <w:ind w:left="720" w:hanging="360"/>
      </w:pPr>
      <w:rPr>
        <w:rFonts w:ascii="Symbol" w:hAnsi="Symbol" w:hint="default"/>
      </w:rPr>
    </w:lvl>
    <w:lvl w:ilvl="1" w:tplc="15108326">
      <w:start w:val="1"/>
      <w:numFmt w:val="bullet"/>
      <w:lvlText w:val="o"/>
      <w:lvlJc w:val="left"/>
      <w:pPr>
        <w:ind w:left="1440" w:hanging="360"/>
      </w:pPr>
      <w:rPr>
        <w:rFonts w:ascii="Courier New" w:hAnsi="Courier New" w:hint="default"/>
      </w:rPr>
    </w:lvl>
    <w:lvl w:ilvl="2" w:tplc="F1B0761C">
      <w:start w:val="1"/>
      <w:numFmt w:val="bullet"/>
      <w:lvlText w:val=""/>
      <w:lvlJc w:val="left"/>
      <w:pPr>
        <w:ind w:left="2160" w:hanging="360"/>
      </w:pPr>
      <w:rPr>
        <w:rFonts w:ascii="Wingdings" w:hAnsi="Wingdings" w:hint="default"/>
      </w:rPr>
    </w:lvl>
    <w:lvl w:ilvl="3" w:tplc="8354C216">
      <w:start w:val="1"/>
      <w:numFmt w:val="bullet"/>
      <w:lvlText w:val=""/>
      <w:lvlJc w:val="left"/>
      <w:pPr>
        <w:ind w:left="2880" w:hanging="360"/>
      </w:pPr>
      <w:rPr>
        <w:rFonts w:ascii="Symbol" w:hAnsi="Symbol" w:hint="default"/>
      </w:rPr>
    </w:lvl>
    <w:lvl w:ilvl="4" w:tplc="3C18EC58">
      <w:start w:val="1"/>
      <w:numFmt w:val="bullet"/>
      <w:lvlText w:val="o"/>
      <w:lvlJc w:val="left"/>
      <w:pPr>
        <w:ind w:left="3600" w:hanging="360"/>
      </w:pPr>
      <w:rPr>
        <w:rFonts w:ascii="Courier New" w:hAnsi="Courier New" w:hint="default"/>
      </w:rPr>
    </w:lvl>
    <w:lvl w:ilvl="5" w:tplc="7C3A4F1E">
      <w:start w:val="1"/>
      <w:numFmt w:val="bullet"/>
      <w:lvlText w:val=""/>
      <w:lvlJc w:val="left"/>
      <w:pPr>
        <w:ind w:left="4320" w:hanging="360"/>
      </w:pPr>
      <w:rPr>
        <w:rFonts w:ascii="Wingdings" w:hAnsi="Wingdings" w:hint="default"/>
      </w:rPr>
    </w:lvl>
    <w:lvl w:ilvl="6" w:tplc="B938461C">
      <w:start w:val="1"/>
      <w:numFmt w:val="bullet"/>
      <w:lvlText w:val=""/>
      <w:lvlJc w:val="left"/>
      <w:pPr>
        <w:ind w:left="5040" w:hanging="360"/>
      </w:pPr>
      <w:rPr>
        <w:rFonts w:ascii="Symbol" w:hAnsi="Symbol" w:hint="default"/>
      </w:rPr>
    </w:lvl>
    <w:lvl w:ilvl="7" w:tplc="2C481222">
      <w:start w:val="1"/>
      <w:numFmt w:val="bullet"/>
      <w:lvlText w:val="o"/>
      <w:lvlJc w:val="left"/>
      <w:pPr>
        <w:ind w:left="5760" w:hanging="360"/>
      </w:pPr>
      <w:rPr>
        <w:rFonts w:ascii="Courier New" w:hAnsi="Courier New" w:hint="default"/>
      </w:rPr>
    </w:lvl>
    <w:lvl w:ilvl="8" w:tplc="263061D2">
      <w:start w:val="1"/>
      <w:numFmt w:val="bullet"/>
      <w:lvlText w:val=""/>
      <w:lvlJc w:val="left"/>
      <w:pPr>
        <w:ind w:left="6480" w:hanging="360"/>
      </w:pPr>
      <w:rPr>
        <w:rFonts w:ascii="Wingdings" w:hAnsi="Wingdings" w:hint="default"/>
      </w:rPr>
    </w:lvl>
  </w:abstractNum>
  <w:abstractNum w:abstractNumId="6" w15:restartNumberingAfterBreak="0">
    <w:nsid w:val="31C76F70"/>
    <w:multiLevelType w:val="hybridMultilevel"/>
    <w:tmpl w:val="AD08A042"/>
    <w:lvl w:ilvl="0" w:tplc="80106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66DFE"/>
    <w:multiLevelType w:val="hybridMultilevel"/>
    <w:tmpl w:val="88D4B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A6651E"/>
    <w:multiLevelType w:val="hybridMultilevel"/>
    <w:tmpl w:val="DAA0D2B0"/>
    <w:lvl w:ilvl="0" w:tplc="5CDC01CA">
      <w:start w:val="1"/>
      <w:numFmt w:val="bullet"/>
      <w:lvlText w:val=""/>
      <w:lvlJc w:val="left"/>
      <w:pPr>
        <w:ind w:left="819" w:hanging="360"/>
      </w:pPr>
      <w:rPr>
        <w:rFonts w:ascii="Symbol" w:eastAsia="Symbol" w:hAnsi="Symbol" w:hint="default"/>
        <w:w w:val="99"/>
        <w:sz w:val="24"/>
        <w:szCs w:val="24"/>
      </w:rPr>
    </w:lvl>
    <w:lvl w:ilvl="1" w:tplc="15F6FC32">
      <w:start w:val="1"/>
      <w:numFmt w:val="bullet"/>
      <w:lvlText w:val="•"/>
      <w:lvlJc w:val="left"/>
      <w:pPr>
        <w:ind w:left="1537" w:hanging="360"/>
      </w:pPr>
      <w:rPr>
        <w:rFonts w:hint="default"/>
      </w:rPr>
    </w:lvl>
    <w:lvl w:ilvl="2" w:tplc="BE3CB390">
      <w:start w:val="1"/>
      <w:numFmt w:val="bullet"/>
      <w:lvlText w:val="•"/>
      <w:lvlJc w:val="left"/>
      <w:pPr>
        <w:ind w:left="2254" w:hanging="360"/>
      </w:pPr>
      <w:rPr>
        <w:rFonts w:hint="default"/>
      </w:rPr>
    </w:lvl>
    <w:lvl w:ilvl="3" w:tplc="43C06EE8">
      <w:start w:val="1"/>
      <w:numFmt w:val="bullet"/>
      <w:lvlText w:val="•"/>
      <w:lvlJc w:val="left"/>
      <w:pPr>
        <w:ind w:left="2972" w:hanging="360"/>
      </w:pPr>
      <w:rPr>
        <w:rFonts w:hint="default"/>
      </w:rPr>
    </w:lvl>
    <w:lvl w:ilvl="4" w:tplc="3698E6D2">
      <w:start w:val="1"/>
      <w:numFmt w:val="bullet"/>
      <w:lvlText w:val="•"/>
      <w:lvlJc w:val="left"/>
      <w:pPr>
        <w:ind w:left="3689" w:hanging="360"/>
      </w:pPr>
      <w:rPr>
        <w:rFonts w:hint="default"/>
      </w:rPr>
    </w:lvl>
    <w:lvl w:ilvl="5" w:tplc="8A9A98E6">
      <w:start w:val="1"/>
      <w:numFmt w:val="bullet"/>
      <w:lvlText w:val="•"/>
      <w:lvlJc w:val="left"/>
      <w:pPr>
        <w:ind w:left="4407" w:hanging="360"/>
      </w:pPr>
      <w:rPr>
        <w:rFonts w:hint="default"/>
      </w:rPr>
    </w:lvl>
    <w:lvl w:ilvl="6" w:tplc="356CC36E">
      <w:start w:val="1"/>
      <w:numFmt w:val="bullet"/>
      <w:lvlText w:val="•"/>
      <w:lvlJc w:val="left"/>
      <w:pPr>
        <w:ind w:left="5124" w:hanging="360"/>
      </w:pPr>
      <w:rPr>
        <w:rFonts w:hint="default"/>
      </w:rPr>
    </w:lvl>
    <w:lvl w:ilvl="7" w:tplc="0944C85C">
      <w:start w:val="1"/>
      <w:numFmt w:val="bullet"/>
      <w:lvlText w:val="•"/>
      <w:lvlJc w:val="left"/>
      <w:pPr>
        <w:ind w:left="5842" w:hanging="360"/>
      </w:pPr>
      <w:rPr>
        <w:rFonts w:hint="default"/>
      </w:rPr>
    </w:lvl>
    <w:lvl w:ilvl="8" w:tplc="085C2E38">
      <w:start w:val="1"/>
      <w:numFmt w:val="bullet"/>
      <w:lvlText w:val="•"/>
      <w:lvlJc w:val="left"/>
      <w:pPr>
        <w:ind w:left="6559" w:hanging="360"/>
      </w:pPr>
      <w:rPr>
        <w:rFonts w:hint="default"/>
      </w:rPr>
    </w:lvl>
  </w:abstractNum>
  <w:abstractNum w:abstractNumId="9" w15:restartNumberingAfterBreak="0">
    <w:nsid w:val="3AD824C4"/>
    <w:multiLevelType w:val="hybridMultilevel"/>
    <w:tmpl w:val="3EACA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401B2"/>
    <w:multiLevelType w:val="hybridMultilevel"/>
    <w:tmpl w:val="8730E2E6"/>
    <w:lvl w:ilvl="0" w:tplc="4B64CF5E">
      <w:start w:val="3"/>
      <w:numFmt w:val="decimal"/>
      <w:lvlText w:val="%1."/>
      <w:lvlJc w:val="left"/>
      <w:pPr>
        <w:ind w:left="819" w:hanging="360"/>
      </w:pPr>
      <w:rPr>
        <w:rFonts w:ascii="Calibri Light" w:eastAsia="Calibri Light" w:hAnsi="Calibri Light" w:hint="default"/>
        <w:w w:val="99"/>
        <w:sz w:val="24"/>
        <w:szCs w:val="24"/>
      </w:rPr>
    </w:lvl>
    <w:lvl w:ilvl="1" w:tplc="06CC2B9A">
      <w:start w:val="1"/>
      <w:numFmt w:val="bullet"/>
      <w:lvlText w:val="•"/>
      <w:lvlJc w:val="left"/>
      <w:pPr>
        <w:ind w:left="1537" w:hanging="360"/>
      </w:pPr>
      <w:rPr>
        <w:rFonts w:hint="default"/>
      </w:rPr>
    </w:lvl>
    <w:lvl w:ilvl="2" w:tplc="10CA7322">
      <w:start w:val="1"/>
      <w:numFmt w:val="bullet"/>
      <w:lvlText w:val="•"/>
      <w:lvlJc w:val="left"/>
      <w:pPr>
        <w:ind w:left="2254" w:hanging="360"/>
      </w:pPr>
      <w:rPr>
        <w:rFonts w:hint="default"/>
      </w:rPr>
    </w:lvl>
    <w:lvl w:ilvl="3" w:tplc="38928D90">
      <w:start w:val="1"/>
      <w:numFmt w:val="bullet"/>
      <w:lvlText w:val="•"/>
      <w:lvlJc w:val="left"/>
      <w:pPr>
        <w:ind w:left="2972" w:hanging="360"/>
      </w:pPr>
      <w:rPr>
        <w:rFonts w:hint="default"/>
      </w:rPr>
    </w:lvl>
    <w:lvl w:ilvl="4" w:tplc="5FD04536">
      <w:start w:val="1"/>
      <w:numFmt w:val="bullet"/>
      <w:lvlText w:val="•"/>
      <w:lvlJc w:val="left"/>
      <w:pPr>
        <w:ind w:left="3689" w:hanging="360"/>
      </w:pPr>
      <w:rPr>
        <w:rFonts w:hint="default"/>
      </w:rPr>
    </w:lvl>
    <w:lvl w:ilvl="5" w:tplc="82B87266">
      <w:start w:val="1"/>
      <w:numFmt w:val="bullet"/>
      <w:lvlText w:val="•"/>
      <w:lvlJc w:val="left"/>
      <w:pPr>
        <w:ind w:left="4407" w:hanging="360"/>
      </w:pPr>
      <w:rPr>
        <w:rFonts w:hint="default"/>
      </w:rPr>
    </w:lvl>
    <w:lvl w:ilvl="6" w:tplc="29EC9432">
      <w:start w:val="1"/>
      <w:numFmt w:val="bullet"/>
      <w:lvlText w:val="•"/>
      <w:lvlJc w:val="left"/>
      <w:pPr>
        <w:ind w:left="5124" w:hanging="360"/>
      </w:pPr>
      <w:rPr>
        <w:rFonts w:hint="default"/>
      </w:rPr>
    </w:lvl>
    <w:lvl w:ilvl="7" w:tplc="E1729374">
      <w:start w:val="1"/>
      <w:numFmt w:val="bullet"/>
      <w:lvlText w:val="•"/>
      <w:lvlJc w:val="left"/>
      <w:pPr>
        <w:ind w:left="5842" w:hanging="360"/>
      </w:pPr>
      <w:rPr>
        <w:rFonts w:hint="default"/>
      </w:rPr>
    </w:lvl>
    <w:lvl w:ilvl="8" w:tplc="4ED47554">
      <w:start w:val="1"/>
      <w:numFmt w:val="bullet"/>
      <w:lvlText w:val="•"/>
      <w:lvlJc w:val="left"/>
      <w:pPr>
        <w:ind w:left="6559" w:hanging="360"/>
      </w:pPr>
      <w:rPr>
        <w:rFonts w:hint="default"/>
      </w:rPr>
    </w:lvl>
  </w:abstractNum>
  <w:abstractNum w:abstractNumId="11" w15:restartNumberingAfterBreak="0">
    <w:nsid w:val="434DA66A"/>
    <w:multiLevelType w:val="hybridMultilevel"/>
    <w:tmpl w:val="FD6E0F46"/>
    <w:lvl w:ilvl="0" w:tplc="3D5A2254">
      <w:start w:val="1"/>
      <w:numFmt w:val="bullet"/>
      <w:lvlText w:val=""/>
      <w:lvlJc w:val="left"/>
      <w:pPr>
        <w:ind w:left="720" w:hanging="360"/>
      </w:pPr>
      <w:rPr>
        <w:rFonts w:ascii="Symbol" w:hAnsi="Symbol" w:hint="default"/>
      </w:rPr>
    </w:lvl>
    <w:lvl w:ilvl="1" w:tplc="6B308C50">
      <w:start w:val="1"/>
      <w:numFmt w:val="bullet"/>
      <w:lvlText w:val="o"/>
      <w:lvlJc w:val="left"/>
      <w:pPr>
        <w:ind w:left="1440" w:hanging="360"/>
      </w:pPr>
      <w:rPr>
        <w:rFonts w:ascii="Courier New" w:hAnsi="Courier New" w:hint="default"/>
      </w:rPr>
    </w:lvl>
    <w:lvl w:ilvl="2" w:tplc="6DB4EE9C">
      <w:start w:val="1"/>
      <w:numFmt w:val="bullet"/>
      <w:lvlText w:val=""/>
      <w:lvlJc w:val="left"/>
      <w:pPr>
        <w:ind w:left="2160" w:hanging="360"/>
      </w:pPr>
      <w:rPr>
        <w:rFonts w:ascii="Wingdings" w:hAnsi="Wingdings" w:hint="default"/>
      </w:rPr>
    </w:lvl>
    <w:lvl w:ilvl="3" w:tplc="7EC6D19E">
      <w:start w:val="1"/>
      <w:numFmt w:val="bullet"/>
      <w:lvlText w:val=""/>
      <w:lvlJc w:val="left"/>
      <w:pPr>
        <w:ind w:left="2880" w:hanging="360"/>
      </w:pPr>
      <w:rPr>
        <w:rFonts w:ascii="Symbol" w:hAnsi="Symbol" w:hint="default"/>
      </w:rPr>
    </w:lvl>
    <w:lvl w:ilvl="4" w:tplc="5338E3E6">
      <w:start w:val="1"/>
      <w:numFmt w:val="bullet"/>
      <w:lvlText w:val="o"/>
      <w:lvlJc w:val="left"/>
      <w:pPr>
        <w:ind w:left="3600" w:hanging="360"/>
      </w:pPr>
      <w:rPr>
        <w:rFonts w:ascii="Courier New" w:hAnsi="Courier New" w:hint="default"/>
      </w:rPr>
    </w:lvl>
    <w:lvl w:ilvl="5" w:tplc="8CECA002">
      <w:start w:val="1"/>
      <w:numFmt w:val="bullet"/>
      <w:lvlText w:val=""/>
      <w:lvlJc w:val="left"/>
      <w:pPr>
        <w:ind w:left="4320" w:hanging="360"/>
      </w:pPr>
      <w:rPr>
        <w:rFonts w:ascii="Wingdings" w:hAnsi="Wingdings" w:hint="default"/>
      </w:rPr>
    </w:lvl>
    <w:lvl w:ilvl="6" w:tplc="F12A9D50">
      <w:start w:val="1"/>
      <w:numFmt w:val="bullet"/>
      <w:lvlText w:val=""/>
      <w:lvlJc w:val="left"/>
      <w:pPr>
        <w:ind w:left="5040" w:hanging="360"/>
      </w:pPr>
      <w:rPr>
        <w:rFonts w:ascii="Symbol" w:hAnsi="Symbol" w:hint="default"/>
      </w:rPr>
    </w:lvl>
    <w:lvl w:ilvl="7" w:tplc="86585B94">
      <w:start w:val="1"/>
      <w:numFmt w:val="bullet"/>
      <w:lvlText w:val="o"/>
      <w:lvlJc w:val="left"/>
      <w:pPr>
        <w:ind w:left="5760" w:hanging="360"/>
      </w:pPr>
      <w:rPr>
        <w:rFonts w:ascii="Courier New" w:hAnsi="Courier New" w:hint="default"/>
      </w:rPr>
    </w:lvl>
    <w:lvl w:ilvl="8" w:tplc="93C0BFE6">
      <w:start w:val="1"/>
      <w:numFmt w:val="bullet"/>
      <w:lvlText w:val=""/>
      <w:lvlJc w:val="left"/>
      <w:pPr>
        <w:ind w:left="6480" w:hanging="360"/>
      </w:pPr>
      <w:rPr>
        <w:rFonts w:ascii="Wingdings" w:hAnsi="Wingdings" w:hint="default"/>
      </w:rPr>
    </w:lvl>
  </w:abstractNum>
  <w:abstractNum w:abstractNumId="12" w15:restartNumberingAfterBreak="0">
    <w:nsid w:val="43D20378"/>
    <w:multiLevelType w:val="hybridMultilevel"/>
    <w:tmpl w:val="80EE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921D7"/>
    <w:multiLevelType w:val="hybridMultilevel"/>
    <w:tmpl w:val="C3D4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F0D50"/>
    <w:multiLevelType w:val="hybridMultilevel"/>
    <w:tmpl w:val="978C6F7A"/>
    <w:lvl w:ilvl="0" w:tplc="FFFFFFFF">
      <w:start w:val="1"/>
      <w:numFmt w:val="upperRoman"/>
      <w:lvlText w:val="%1."/>
      <w:lvlJc w:val="left"/>
      <w:pPr>
        <w:ind w:left="720" w:hanging="720"/>
      </w:pPr>
      <w:rPr>
        <w:rFonts w:ascii="Arial" w:eastAsia="Calibri Light" w:hAnsi="Arial" w:cs="Arial"/>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5CA65BD"/>
    <w:multiLevelType w:val="hybridMultilevel"/>
    <w:tmpl w:val="A8EAB466"/>
    <w:lvl w:ilvl="0" w:tplc="FFFFFFFF">
      <w:start w:val="1"/>
      <w:numFmt w:val="decimal"/>
      <w:lvlText w:val="(%1)"/>
      <w:lvlJc w:val="left"/>
      <w:pPr>
        <w:ind w:left="36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7773398"/>
    <w:multiLevelType w:val="hybridMultilevel"/>
    <w:tmpl w:val="7D84D7AC"/>
    <w:lvl w:ilvl="0" w:tplc="87A89DA2">
      <w:start w:val="1"/>
      <w:numFmt w:val="upperRoman"/>
      <w:lvlText w:val="%1."/>
      <w:lvlJc w:val="left"/>
      <w:pPr>
        <w:ind w:left="720" w:hanging="72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D97929"/>
    <w:multiLevelType w:val="hybridMultilevel"/>
    <w:tmpl w:val="E6A2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4308E"/>
    <w:multiLevelType w:val="hybridMultilevel"/>
    <w:tmpl w:val="3460B69E"/>
    <w:lvl w:ilvl="0" w:tplc="FBB2718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96E71"/>
    <w:multiLevelType w:val="hybridMultilevel"/>
    <w:tmpl w:val="702CB6DC"/>
    <w:lvl w:ilvl="0" w:tplc="A2064C38">
      <w:start w:val="1"/>
      <w:numFmt w:val="decimal"/>
      <w:lvlText w:val="%1."/>
      <w:lvlJc w:val="left"/>
      <w:pPr>
        <w:ind w:left="819" w:hanging="360"/>
      </w:pPr>
      <w:rPr>
        <w:rFonts w:ascii="Calibri Light" w:eastAsia="Calibri Light" w:hAnsi="Calibri Light" w:hint="default"/>
        <w:w w:val="99"/>
        <w:sz w:val="24"/>
        <w:szCs w:val="24"/>
      </w:rPr>
    </w:lvl>
    <w:lvl w:ilvl="1" w:tplc="73AC2652">
      <w:start w:val="1"/>
      <w:numFmt w:val="bullet"/>
      <w:lvlText w:val="•"/>
      <w:lvlJc w:val="left"/>
      <w:pPr>
        <w:ind w:left="1537" w:hanging="360"/>
      </w:pPr>
      <w:rPr>
        <w:rFonts w:hint="default"/>
      </w:rPr>
    </w:lvl>
    <w:lvl w:ilvl="2" w:tplc="6BEC9DAC">
      <w:start w:val="1"/>
      <w:numFmt w:val="bullet"/>
      <w:lvlText w:val="•"/>
      <w:lvlJc w:val="left"/>
      <w:pPr>
        <w:ind w:left="2254" w:hanging="360"/>
      </w:pPr>
      <w:rPr>
        <w:rFonts w:hint="default"/>
      </w:rPr>
    </w:lvl>
    <w:lvl w:ilvl="3" w:tplc="692C523C">
      <w:start w:val="1"/>
      <w:numFmt w:val="bullet"/>
      <w:lvlText w:val="•"/>
      <w:lvlJc w:val="left"/>
      <w:pPr>
        <w:ind w:left="2972" w:hanging="360"/>
      </w:pPr>
      <w:rPr>
        <w:rFonts w:hint="default"/>
      </w:rPr>
    </w:lvl>
    <w:lvl w:ilvl="4" w:tplc="179C0F80">
      <w:start w:val="1"/>
      <w:numFmt w:val="bullet"/>
      <w:lvlText w:val="•"/>
      <w:lvlJc w:val="left"/>
      <w:pPr>
        <w:ind w:left="3689" w:hanging="360"/>
      </w:pPr>
      <w:rPr>
        <w:rFonts w:hint="default"/>
      </w:rPr>
    </w:lvl>
    <w:lvl w:ilvl="5" w:tplc="0338C246">
      <w:start w:val="1"/>
      <w:numFmt w:val="bullet"/>
      <w:lvlText w:val="•"/>
      <w:lvlJc w:val="left"/>
      <w:pPr>
        <w:ind w:left="4407" w:hanging="360"/>
      </w:pPr>
      <w:rPr>
        <w:rFonts w:hint="default"/>
      </w:rPr>
    </w:lvl>
    <w:lvl w:ilvl="6" w:tplc="AA609550">
      <w:start w:val="1"/>
      <w:numFmt w:val="bullet"/>
      <w:lvlText w:val="•"/>
      <w:lvlJc w:val="left"/>
      <w:pPr>
        <w:ind w:left="5124" w:hanging="360"/>
      </w:pPr>
      <w:rPr>
        <w:rFonts w:hint="default"/>
      </w:rPr>
    </w:lvl>
    <w:lvl w:ilvl="7" w:tplc="B90CBABE">
      <w:start w:val="1"/>
      <w:numFmt w:val="bullet"/>
      <w:lvlText w:val="•"/>
      <w:lvlJc w:val="left"/>
      <w:pPr>
        <w:ind w:left="5842" w:hanging="360"/>
      </w:pPr>
      <w:rPr>
        <w:rFonts w:hint="default"/>
      </w:rPr>
    </w:lvl>
    <w:lvl w:ilvl="8" w:tplc="AB263EB6">
      <w:start w:val="1"/>
      <w:numFmt w:val="bullet"/>
      <w:lvlText w:val="•"/>
      <w:lvlJc w:val="left"/>
      <w:pPr>
        <w:ind w:left="6559" w:hanging="360"/>
      </w:pPr>
      <w:rPr>
        <w:rFonts w:hint="default"/>
      </w:rPr>
    </w:lvl>
  </w:abstractNum>
  <w:abstractNum w:abstractNumId="20" w15:restartNumberingAfterBreak="0">
    <w:nsid w:val="5E2D3C3C"/>
    <w:multiLevelType w:val="hybridMultilevel"/>
    <w:tmpl w:val="F4CCE844"/>
    <w:lvl w:ilvl="0" w:tplc="0F28E074">
      <w:start w:val="1"/>
      <w:numFmt w:val="decimal"/>
      <w:lvlText w:val="%1."/>
      <w:lvlJc w:val="left"/>
      <w:pPr>
        <w:ind w:left="883" w:hanging="360"/>
      </w:pPr>
      <w:rPr>
        <w:rFonts w:ascii="Calibri Light" w:eastAsia="Calibri Light" w:hAnsi="Calibri Light" w:hint="default"/>
        <w:w w:val="99"/>
        <w:sz w:val="24"/>
        <w:szCs w:val="24"/>
      </w:rPr>
    </w:lvl>
    <w:lvl w:ilvl="1" w:tplc="4F4A25A2">
      <w:start w:val="1"/>
      <w:numFmt w:val="bullet"/>
      <w:lvlText w:val="•"/>
      <w:lvlJc w:val="left"/>
      <w:pPr>
        <w:ind w:left="1594" w:hanging="360"/>
      </w:pPr>
      <w:rPr>
        <w:rFonts w:hint="default"/>
      </w:rPr>
    </w:lvl>
    <w:lvl w:ilvl="2" w:tplc="08EE1042">
      <w:start w:val="1"/>
      <w:numFmt w:val="bullet"/>
      <w:lvlText w:val="•"/>
      <w:lvlJc w:val="left"/>
      <w:pPr>
        <w:ind w:left="2306" w:hanging="360"/>
      </w:pPr>
      <w:rPr>
        <w:rFonts w:hint="default"/>
      </w:rPr>
    </w:lvl>
    <w:lvl w:ilvl="3" w:tplc="FE42F5A6">
      <w:start w:val="1"/>
      <w:numFmt w:val="bullet"/>
      <w:lvlText w:val="•"/>
      <w:lvlJc w:val="left"/>
      <w:pPr>
        <w:ind w:left="3017" w:hanging="360"/>
      </w:pPr>
      <w:rPr>
        <w:rFonts w:hint="default"/>
      </w:rPr>
    </w:lvl>
    <w:lvl w:ilvl="4" w:tplc="A76A1F26">
      <w:start w:val="1"/>
      <w:numFmt w:val="bullet"/>
      <w:lvlText w:val="•"/>
      <w:lvlJc w:val="left"/>
      <w:pPr>
        <w:ind w:left="3728" w:hanging="360"/>
      </w:pPr>
      <w:rPr>
        <w:rFonts w:hint="default"/>
      </w:rPr>
    </w:lvl>
    <w:lvl w:ilvl="5" w:tplc="66EA909E">
      <w:start w:val="1"/>
      <w:numFmt w:val="bullet"/>
      <w:lvlText w:val="•"/>
      <w:lvlJc w:val="left"/>
      <w:pPr>
        <w:ind w:left="4439" w:hanging="360"/>
      </w:pPr>
      <w:rPr>
        <w:rFonts w:hint="default"/>
      </w:rPr>
    </w:lvl>
    <w:lvl w:ilvl="6" w:tplc="A8CE5BAA">
      <w:start w:val="1"/>
      <w:numFmt w:val="bullet"/>
      <w:lvlText w:val="•"/>
      <w:lvlJc w:val="left"/>
      <w:pPr>
        <w:ind w:left="5150" w:hanging="360"/>
      </w:pPr>
      <w:rPr>
        <w:rFonts w:hint="default"/>
      </w:rPr>
    </w:lvl>
    <w:lvl w:ilvl="7" w:tplc="F8EE81E2">
      <w:start w:val="1"/>
      <w:numFmt w:val="bullet"/>
      <w:lvlText w:val="•"/>
      <w:lvlJc w:val="left"/>
      <w:pPr>
        <w:ind w:left="5861" w:hanging="360"/>
      </w:pPr>
      <w:rPr>
        <w:rFonts w:hint="default"/>
      </w:rPr>
    </w:lvl>
    <w:lvl w:ilvl="8" w:tplc="56E4D8EA">
      <w:start w:val="1"/>
      <w:numFmt w:val="bullet"/>
      <w:lvlText w:val="•"/>
      <w:lvlJc w:val="left"/>
      <w:pPr>
        <w:ind w:left="6572" w:hanging="360"/>
      </w:pPr>
      <w:rPr>
        <w:rFonts w:hint="default"/>
      </w:rPr>
    </w:lvl>
  </w:abstractNum>
  <w:abstractNum w:abstractNumId="21" w15:restartNumberingAfterBreak="0">
    <w:nsid w:val="5ED138FB"/>
    <w:multiLevelType w:val="hybridMultilevel"/>
    <w:tmpl w:val="7E38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7398E"/>
    <w:multiLevelType w:val="hybridMultilevel"/>
    <w:tmpl w:val="E0E2B7DC"/>
    <w:lvl w:ilvl="0" w:tplc="2938D714">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6845FA"/>
    <w:multiLevelType w:val="hybridMultilevel"/>
    <w:tmpl w:val="887CA41A"/>
    <w:lvl w:ilvl="0" w:tplc="751636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0C42E6"/>
    <w:multiLevelType w:val="hybridMultilevel"/>
    <w:tmpl w:val="72386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732739"/>
    <w:multiLevelType w:val="hybridMultilevel"/>
    <w:tmpl w:val="FCEA5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A614D9"/>
    <w:multiLevelType w:val="hybridMultilevel"/>
    <w:tmpl w:val="1F14C358"/>
    <w:lvl w:ilvl="0" w:tplc="AC7E0EF2">
      <w:start w:val="3"/>
      <w:numFmt w:val="decimal"/>
      <w:lvlText w:val="%1."/>
      <w:lvlJc w:val="left"/>
      <w:pPr>
        <w:ind w:left="896" w:hanging="360"/>
      </w:pPr>
      <w:rPr>
        <w:rFonts w:ascii="Calibri Light" w:eastAsia="Calibri Light" w:hAnsi="Calibri Light" w:hint="default"/>
        <w:w w:val="99"/>
        <w:sz w:val="24"/>
        <w:szCs w:val="24"/>
      </w:rPr>
    </w:lvl>
    <w:lvl w:ilvl="1" w:tplc="C5A4C82A">
      <w:start w:val="1"/>
      <w:numFmt w:val="lowerLetter"/>
      <w:lvlText w:val="%2."/>
      <w:lvlJc w:val="left"/>
      <w:pPr>
        <w:ind w:left="1423" w:hanging="360"/>
      </w:pPr>
      <w:rPr>
        <w:rFonts w:ascii="Calibri Light" w:eastAsia="Calibri Light" w:hAnsi="Calibri Light" w:hint="default"/>
        <w:w w:val="99"/>
        <w:sz w:val="24"/>
        <w:szCs w:val="24"/>
      </w:rPr>
    </w:lvl>
    <w:lvl w:ilvl="2" w:tplc="A9523272">
      <w:start w:val="1"/>
      <w:numFmt w:val="bullet"/>
      <w:lvlText w:val="•"/>
      <w:lvlJc w:val="left"/>
      <w:pPr>
        <w:ind w:left="2153" w:hanging="360"/>
      </w:pPr>
      <w:rPr>
        <w:rFonts w:hint="default"/>
      </w:rPr>
    </w:lvl>
    <w:lvl w:ilvl="3" w:tplc="8BD4DC56">
      <w:start w:val="1"/>
      <w:numFmt w:val="bullet"/>
      <w:lvlText w:val="•"/>
      <w:lvlJc w:val="left"/>
      <w:pPr>
        <w:ind w:left="2884" w:hanging="360"/>
      </w:pPr>
      <w:rPr>
        <w:rFonts w:hint="default"/>
      </w:rPr>
    </w:lvl>
    <w:lvl w:ilvl="4" w:tplc="62388F62">
      <w:start w:val="1"/>
      <w:numFmt w:val="bullet"/>
      <w:lvlText w:val="•"/>
      <w:lvlJc w:val="left"/>
      <w:pPr>
        <w:ind w:left="3614" w:hanging="360"/>
      </w:pPr>
      <w:rPr>
        <w:rFonts w:hint="default"/>
      </w:rPr>
    </w:lvl>
    <w:lvl w:ilvl="5" w:tplc="2070E4E0">
      <w:start w:val="1"/>
      <w:numFmt w:val="bullet"/>
      <w:lvlText w:val="•"/>
      <w:lvlJc w:val="left"/>
      <w:pPr>
        <w:ind w:left="4344" w:hanging="360"/>
      </w:pPr>
      <w:rPr>
        <w:rFonts w:hint="default"/>
      </w:rPr>
    </w:lvl>
    <w:lvl w:ilvl="6" w:tplc="EDBA83B6">
      <w:start w:val="1"/>
      <w:numFmt w:val="bullet"/>
      <w:lvlText w:val="•"/>
      <w:lvlJc w:val="left"/>
      <w:pPr>
        <w:ind w:left="5074" w:hanging="360"/>
      </w:pPr>
      <w:rPr>
        <w:rFonts w:hint="default"/>
      </w:rPr>
    </w:lvl>
    <w:lvl w:ilvl="7" w:tplc="76A63AC8">
      <w:start w:val="1"/>
      <w:numFmt w:val="bullet"/>
      <w:lvlText w:val="•"/>
      <w:lvlJc w:val="left"/>
      <w:pPr>
        <w:ind w:left="5804" w:hanging="360"/>
      </w:pPr>
      <w:rPr>
        <w:rFonts w:hint="default"/>
      </w:rPr>
    </w:lvl>
    <w:lvl w:ilvl="8" w:tplc="7D28CCAE">
      <w:start w:val="1"/>
      <w:numFmt w:val="bullet"/>
      <w:lvlText w:val="•"/>
      <w:lvlJc w:val="left"/>
      <w:pPr>
        <w:ind w:left="6534" w:hanging="360"/>
      </w:pPr>
      <w:rPr>
        <w:rFonts w:hint="default"/>
      </w:rPr>
    </w:lvl>
  </w:abstractNum>
  <w:abstractNum w:abstractNumId="27" w15:restartNumberingAfterBreak="0">
    <w:nsid w:val="6F6B1EC8"/>
    <w:multiLevelType w:val="hybridMultilevel"/>
    <w:tmpl w:val="2DD0F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F50BB6"/>
    <w:multiLevelType w:val="hybridMultilevel"/>
    <w:tmpl w:val="3656D42C"/>
    <w:lvl w:ilvl="0" w:tplc="5E66EADC">
      <w:start w:val="1"/>
      <w:numFmt w:val="bullet"/>
      <w:lvlText w:val=""/>
      <w:lvlJc w:val="left"/>
      <w:pPr>
        <w:ind w:left="720" w:hanging="360"/>
      </w:pPr>
      <w:rPr>
        <w:rFonts w:ascii="Symbol" w:hAnsi="Symbol" w:hint="default"/>
      </w:rPr>
    </w:lvl>
    <w:lvl w:ilvl="1" w:tplc="B00C67A6">
      <w:start w:val="1"/>
      <w:numFmt w:val="bullet"/>
      <w:lvlText w:val="o"/>
      <w:lvlJc w:val="left"/>
      <w:pPr>
        <w:ind w:left="1440" w:hanging="360"/>
      </w:pPr>
      <w:rPr>
        <w:rFonts w:ascii="Courier New" w:hAnsi="Courier New" w:hint="default"/>
      </w:rPr>
    </w:lvl>
    <w:lvl w:ilvl="2" w:tplc="E8546A5E">
      <w:start w:val="1"/>
      <w:numFmt w:val="bullet"/>
      <w:lvlText w:val=""/>
      <w:lvlJc w:val="left"/>
      <w:pPr>
        <w:ind w:left="2160" w:hanging="360"/>
      </w:pPr>
      <w:rPr>
        <w:rFonts w:ascii="Wingdings" w:hAnsi="Wingdings" w:hint="default"/>
      </w:rPr>
    </w:lvl>
    <w:lvl w:ilvl="3" w:tplc="0B5C0EEE">
      <w:start w:val="1"/>
      <w:numFmt w:val="bullet"/>
      <w:lvlText w:val=""/>
      <w:lvlJc w:val="left"/>
      <w:pPr>
        <w:ind w:left="2880" w:hanging="360"/>
      </w:pPr>
      <w:rPr>
        <w:rFonts w:ascii="Symbol" w:hAnsi="Symbol" w:hint="default"/>
      </w:rPr>
    </w:lvl>
    <w:lvl w:ilvl="4" w:tplc="1D908E82">
      <w:start w:val="1"/>
      <w:numFmt w:val="bullet"/>
      <w:lvlText w:val="o"/>
      <w:lvlJc w:val="left"/>
      <w:pPr>
        <w:ind w:left="3600" w:hanging="360"/>
      </w:pPr>
      <w:rPr>
        <w:rFonts w:ascii="Courier New" w:hAnsi="Courier New" w:hint="default"/>
      </w:rPr>
    </w:lvl>
    <w:lvl w:ilvl="5" w:tplc="89AC136E">
      <w:start w:val="1"/>
      <w:numFmt w:val="bullet"/>
      <w:lvlText w:val=""/>
      <w:lvlJc w:val="left"/>
      <w:pPr>
        <w:ind w:left="4320" w:hanging="360"/>
      </w:pPr>
      <w:rPr>
        <w:rFonts w:ascii="Wingdings" w:hAnsi="Wingdings" w:hint="default"/>
      </w:rPr>
    </w:lvl>
    <w:lvl w:ilvl="6" w:tplc="A23A0E40">
      <w:start w:val="1"/>
      <w:numFmt w:val="bullet"/>
      <w:lvlText w:val=""/>
      <w:lvlJc w:val="left"/>
      <w:pPr>
        <w:ind w:left="5040" w:hanging="360"/>
      </w:pPr>
      <w:rPr>
        <w:rFonts w:ascii="Symbol" w:hAnsi="Symbol" w:hint="default"/>
      </w:rPr>
    </w:lvl>
    <w:lvl w:ilvl="7" w:tplc="0C800510">
      <w:start w:val="1"/>
      <w:numFmt w:val="bullet"/>
      <w:lvlText w:val="o"/>
      <w:lvlJc w:val="left"/>
      <w:pPr>
        <w:ind w:left="5760" w:hanging="360"/>
      </w:pPr>
      <w:rPr>
        <w:rFonts w:ascii="Courier New" w:hAnsi="Courier New" w:hint="default"/>
      </w:rPr>
    </w:lvl>
    <w:lvl w:ilvl="8" w:tplc="80827660">
      <w:start w:val="1"/>
      <w:numFmt w:val="bullet"/>
      <w:lvlText w:val=""/>
      <w:lvlJc w:val="left"/>
      <w:pPr>
        <w:ind w:left="6480" w:hanging="360"/>
      </w:pPr>
      <w:rPr>
        <w:rFonts w:ascii="Wingdings" w:hAnsi="Wingdings" w:hint="default"/>
      </w:rPr>
    </w:lvl>
  </w:abstractNum>
  <w:abstractNum w:abstractNumId="29" w15:restartNumberingAfterBreak="0">
    <w:nsid w:val="74BF1886"/>
    <w:multiLevelType w:val="hybridMultilevel"/>
    <w:tmpl w:val="3CDC268E"/>
    <w:lvl w:ilvl="0" w:tplc="6330913C">
      <w:start w:val="1"/>
      <w:numFmt w:val="bullet"/>
      <w:lvlText w:val=""/>
      <w:lvlJc w:val="left"/>
      <w:pPr>
        <w:ind w:left="720" w:hanging="360"/>
      </w:pPr>
      <w:rPr>
        <w:rFonts w:ascii="Symbol" w:hAnsi="Symbol" w:hint="default"/>
      </w:rPr>
    </w:lvl>
    <w:lvl w:ilvl="1" w:tplc="31B8ADD0">
      <w:start w:val="1"/>
      <w:numFmt w:val="bullet"/>
      <w:lvlText w:val="o"/>
      <w:lvlJc w:val="left"/>
      <w:pPr>
        <w:ind w:left="1440" w:hanging="360"/>
      </w:pPr>
      <w:rPr>
        <w:rFonts w:ascii="Courier New" w:hAnsi="Courier New" w:hint="default"/>
      </w:rPr>
    </w:lvl>
    <w:lvl w:ilvl="2" w:tplc="7674A46E">
      <w:start w:val="1"/>
      <w:numFmt w:val="bullet"/>
      <w:lvlText w:val=""/>
      <w:lvlJc w:val="left"/>
      <w:pPr>
        <w:ind w:left="2160" w:hanging="360"/>
      </w:pPr>
      <w:rPr>
        <w:rFonts w:ascii="Wingdings" w:hAnsi="Wingdings" w:hint="default"/>
      </w:rPr>
    </w:lvl>
    <w:lvl w:ilvl="3" w:tplc="B1F801AA">
      <w:start w:val="1"/>
      <w:numFmt w:val="bullet"/>
      <w:lvlText w:val=""/>
      <w:lvlJc w:val="left"/>
      <w:pPr>
        <w:ind w:left="2880" w:hanging="360"/>
      </w:pPr>
      <w:rPr>
        <w:rFonts w:ascii="Symbol" w:hAnsi="Symbol" w:hint="default"/>
      </w:rPr>
    </w:lvl>
    <w:lvl w:ilvl="4" w:tplc="512A0A5A">
      <w:start w:val="1"/>
      <w:numFmt w:val="bullet"/>
      <w:lvlText w:val="o"/>
      <w:lvlJc w:val="left"/>
      <w:pPr>
        <w:ind w:left="3600" w:hanging="360"/>
      </w:pPr>
      <w:rPr>
        <w:rFonts w:ascii="Courier New" w:hAnsi="Courier New" w:hint="default"/>
      </w:rPr>
    </w:lvl>
    <w:lvl w:ilvl="5" w:tplc="A00ECD0C">
      <w:start w:val="1"/>
      <w:numFmt w:val="bullet"/>
      <w:lvlText w:val=""/>
      <w:lvlJc w:val="left"/>
      <w:pPr>
        <w:ind w:left="4320" w:hanging="360"/>
      </w:pPr>
      <w:rPr>
        <w:rFonts w:ascii="Wingdings" w:hAnsi="Wingdings" w:hint="default"/>
      </w:rPr>
    </w:lvl>
    <w:lvl w:ilvl="6" w:tplc="E8DA9164">
      <w:start w:val="1"/>
      <w:numFmt w:val="bullet"/>
      <w:lvlText w:val=""/>
      <w:lvlJc w:val="left"/>
      <w:pPr>
        <w:ind w:left="5040" w:hanging="360"/>
      </w:pPr>
      <w:rPr>
        <w:rFonts w:ascii="Symbol" w:hAnsi="Symbol" w:hint="default"/>
      </w:rPr>
    </w:lvl>
    <w:lvl w:ilvl="7" w:tplc="2CE4A67E">
      <w:start w:val="1"/>
      <w:numFmt w:val="bullet"/>
      <w:lvlText w:val="o"/>
      <w:lvlJc w:val="left"/>
      <w:pPr>
        <w:ind w:left="5760" w:hanging="360"/>
      </w:pPr>
      <w:rPr>
        <w:rFonts w:ascii="Courier New" w:hAnsi="Courier New" w:hint="default"/>
      </w:rPr>
    </w:lvl>
    <w:lvl w:ilvl="8" w:tplc="D6367DEE">
      <w:start w:val="1"/>
      <w:numFmt w:val="bullet"/>
      <w:lvlText w:val=""/>
      <w:lvlJc w:val="left"/>
      <w:pPr>
        <w:ind w:left="6480" w:hanging="360"/>
      </w:pPr>
      <w:rPr>
        <w:rFonts w:ascii="Wingdings" w:hAnsi="Wingdings" w:hint="default"/>
      </w:rPr>
    </w:lvl>
  </w:abstractNum>
  <w:abstractNum w:abstractNumId="30" w15:restartNumberingAfterBreak="0">
    <w:nsid w:val="753839B0"/>
    <w:multiLevelType w:val="hybridMultilevel"/>
    <w:tmpl w:val="A4CEDA62"/>
    <w:lvl w:ilvl="0" w:tplc="EED8860A">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8D3C10"/>
    <w:multiLevelType w:val="hybridMultilevel"/>
    <w:tmpl w:val="E146D382"/>
    <w:lvl w:ilvl="0" w:tplc="DFDE049A">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C17D5E"/>
    <w:multiLevelType w:val="hybridMultilevel"/>
    <w:tmpl w:val="80B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814618">
    <w:abstractNumId w:val="5"/>
  </w:num>
  <w:num w:numId="2" w16cid:durableId="775834821">
    <w:abstractNumId w:val="29"/>
  </w:num>
  <w:num w:numId="3" w16cid:durableId="1266156910">
    <w:abstractNumId w:val="28"/>
  </w:num>
  <w:num w:numId="4" w16cid:durableId="865607359">
    <w:abstractNumId w:val="11"/>
  </w:num>
  <w:num w:numId="5" w16cid:durableId="43256901">
    <w:abstractNumId w:val="26"/>
  </w:num>
  <w:num w:numId="6" w16cid:durableId="1562211556">
    <w:abstractNumId w:val="20"/>
  </w:num>
  <w:num w:numId="7" w16cid:durableId="1746612546">
    <w:abstractNumId w:val="2"/>
  </w:num>
  <w:num w:numId="8" w16cid:durableId="2046518265">
    <w:abstractNumId w:val="10"/>
  </w:num>
  <w:num w:numId="9" w16cid:durableId="1912544440">
    <w:abstractNumId w:val="19"/>
  </w:num>
  <w:num w:numId="10" w16cid:durableId="1029911593">
    <w:abstractNumId w:val="4"/>
  </w:num>
  <w:num w:numId="11" w16cid:durableId="1178811233">
    <w:abstractNumId w:val="8"/>
  </w:num>
  <w:num w:numId="12" w16cid:durableId="1448161508">
    <w:abstractNumId w:val="21"/>
  </w:num>
  <w:num w:numId="13" w16cid:durableId="1863930379">
    <w:abstractNumId w:val="9"/>
  </w:num>
  <w:num w:numId="14" w16cid:durableId="2089618900">
    <w:abstractNumId w:val="7"/>
  </w:num>
  <w:num w:numId="15" w16cid:durableId="1212767153">
    <w:abstractNumId w:val="25"/>
  </w:num>
  <w:num w:numId="16" w16cid:durableId="962229388">
    <w:abstractNumId w:val="27"/>
  </w:num>
  <w:num w:numId="17" w16cid:durableId="1512332743">
    <w:abstractNumId w:val="24"/>
  </w:num>
  <w:num w:numId="18" w16cid:durableId="878784821">
    <w:abstractNumId w:val="0"/>
  </w:num>
  <w:num w:numId="19" w16cid:durableId="1201670830">
    <w:abstractNumId w:val="31"/>
  </w:num>
  <w:num w:numId="20" w16cid:durableId="555312021">
    <w:abstractNumId w:val="16"/>
  </w:num>
  <w:num w:numId="21" w16cid:durableId="1461148186">
    <w:abstractNumId w:val="14"/>
  </w:num>
  <w:num w:numId="22" w16cid:durableId="1583562547">
    <w:abstractNumId w:val="13"/>
  </w:num>
  <w:num w:numId="23" w16cid:durableId="1149713870">
    <w:abstractNumId w:val="12"/>
  </w:num>
  <w:num w:numId="24" w16cid:durableId="108399978">
    <w:abstractNumId w:val="6"/>
  </w:num>
  <w:num w:numId="25" w16cid:durableId="192377628">
    <w:abstractNumId w:val="3"/>
  </w:num>
  <w:num w:numId="26" w16cid:durableId="275987832">
    <w:abstractNumId w:val="30"/>
  </w:num>
  <w:num w:numId="27" w16cid:durableId="321399877">
    <w:abstractNumId w:val="18"/>
  </w:num>
  <w:num w:numId="28" w16cid:durableId="1244026497">
    <w:abstractNumId w:val="17"/>
  </w:num>
  <w:num w:numId="29" w16cid:durableId="1461651189">
    <w:abstractNumId w:val="22"/>
  </w:num>
  <w:num w:numId="30" w16cid:durableId="507209711">
    <w:abstractNumId w:val="1"/>
  </w:num>
  <w:num w:numId="31" w16cid:durableId="237322747">
    <w:abstractNumId w:val="32"/>
  </w:num>
  <w:num w:numId="32" w16cid:durableId="1739475430">
    <w:abstractNumId w:val="23"/>
  </w:num>
  <w:num w:numId="33" w16cid:durableId="1421296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88"/>
    <w:rsid w:val="00000DDD"/>
    <w:rsid w:val="00001000"/>
    <w:rsid w:val="00003638"/>
    <w:rsid w:val="000118AB"/>
    <w:rsid w:val="000127ED"/>
    <w:rsid w:val="00016423"/>
    <w:rsid w:val="000164F4"/>
    <w:rsid w:val="0002393F"/>
    <w:rsid w:val="000259B3"/>
    <w:rsid w:val="0006494C"/>
    <w:rsid w:val="000664C3"/>
    <w:rsid w:val="00071525"/>
    <w:rsid w:val="00077E50"/>
    <w:rsid w:val="00084CCF"/>
    <w:rsid w:val="000A1C3C"/>
    <w:rsid w:val="000A6327"/>
    <w:rsid w:val="000A6B15"/>
    <w:rsid w:val="000B0667"/>
    <w:rsid w:val="000D5AE0"/>
    <w:rsid w:val="000E018D"/>
    <w:rsid w:val="000E5C75"/>
    <w:rsid w:val="000E5E14"/>
    <w:rsid w:val="000E651D"/>
    <w:rsid w:val="000F4F57"/>
    <w:rsid w:val="00122C33"/>
    <w:rsid w:val="001328A6"/>
    <w:rsid w:val="00143718"/>
    <w:rsid w:val="00171AD9"/>
    <w:rsid w:val="001B12B7"/>
    <w:rsid w:val="001B3720"/>
    <w:rsid w:val="001B7188"/>
    <w:rsid w:val="001C4B5B"/>
    <w:rsid w:val="001D394E"/>
    <w:rsid w:val="001D5AC4"/>
    <w:rsid w:val="001E1B69"/>
    <w:rsid w:val="001E2098"/>
    <w:rsid w:val="001F7BFB"/>
    <w:rsid w:val="00204853"/>
    <w:rsid w:val="002073BD"/>
    <w:rsid w:val="0021448C"/>
    <w:rsid w:val="00233DD7"/>
    <w:rsid w:val="00241991"/>
    <w:rsid w:val="002472E8"/>
    <w:rsid w:val="00253B3C"/>
    <w:rsid w:val="00263D48"/>
    <w:rsid w:val="0026648B"/>
    <w:rsid w:val="00272AA0"/>
    <w:rsid w:val="00280758"/>
    <w:rsid w:val="002847AF"/>
    <w:rsid w:val="00295325"/>
    <w:rsid w:val="002B550A"/>
    <w:rsid w:val="002C7F06"/>
    <w:rsid w:val="002E4C15"/>
    <w:rsid w:val="002F07FD"/>
    <w:rsid w:val="002F5415"/>
    <w:rsid w:val="002F6E86"/>
    <w:rsid w:val="003031E0"/>
    <w:rsid w:val="0033287F"/>
    <w:rsid w:val="0033439A"/>
    <w:rsid w:val="0034404B"/>
    <w:rsid w:val="0034628C"/>
    <w:rsid w:val="003652CB"/>
    <w:rsid w:val="00367086"/>
    <w:rsid w:val="0037054D"/>
    <w:rsid w:val="00384DF4"/>
    <w:rsid w:val="00393BB3"/>
    <w:rsid w:val="003964D3"/>
    <w:rsid w:val="003D132F"/>
    <w:rsid w:val="003D39D6"/>
    <w:rsid w:val="003E2704"/>
    <w:rsid w:val="003E4B2E"/>
    <w:rsid w:val="003F5BCB"/>
    <w:rsid w:val="003F7C64"/>
    <w:rsid w:val="003F7EA3"/>
    <w:rsid w:val="00400662"/>
    <w:rsid w:val="004104FA"/>
    <w:rsid w:val="00410B87"/>
    <w:rsid w:val="004135F7"/>
    <w:rsid w:val="0042152C"/>
    <w:rsid w:val="0044488D"/>
    <w:rsid w:val="00455766"/>
    <w:rsid w:val="004951F9"/>
    <w:rsid w:val="004A58E3"/>
    <w:rsid w:val="004C17B1"/>
    <w:rsid w:val="004C185C"/>
    <w:rsid w:val="004C2C8D"/>
    <w:rsid w:val="004D394D"/>
    <w:rsid w:val="004D56BF"/>
    <w:rsid w:val="004F0636"/>
    <w:rsid w:val="005015F5"/>
    <w:rsid w:val="0050304D"/>
    <w:rsid w:val="00503DEB"/>
    <w:rsid w:val="00505D0F"/>
    <w:rsid w:val="0052124C"/>
    <w:rsid w:val="00524589"/>
    <w:rsid w:val="00524A5E"/>
    <w:rsid w:val="005252ED"/>
    <w:rsid w:val="005432FB"/>
    <w:rsid w:val="005463FB"/>
    <w:rsid w:val="005465A0"/>
    <w:rsid w:val="00546A1A"/>
    <w:rsid w:val="00546CC7"/>
    <w:rsid w:val="0055164A"/>
    <w:rsid w:val="005518DF"/>
    <w:rsid w:val="005530CD"/>
    <w:rsid w:val="00560549"/>
    <w:rsid w:val="005659D6"/>
    <w:rsid w:val="00566BD9"/>
    <w:rsid w:val="00586D9F"/>
    <w:rsid w:val="005A4AEA"/>
    <w:rsid w:val="005B22B7"/>
    <w:rsid w:val="005B4BB5"/>
    <w:rsid w:val="005C7B5A"/>
    <w:rsid w:val="005E2ADA"/>
    <w:rsid w:val="005E4737"/>
    <w:rsid w:val="005F42C4"/>
    <w:rsid w:val="005F75ED"/>
    <w:rsid w:val="005F76E0"/>
    <w:rsid w:val="005F7FA3"/>
    <w:rsid w:val="00604851"/>
    <w:rsid w:val="00630A2D"/>
    <w:rsid w:val="00631D86"/>
    <w:rsid w:val="006517B2"/>
    <w:rsid w:val="00682092"/>
    <w:rsid w:val="00686BFA"/>
    <w:rsid w:val="006951C5"/>
    <w:rsid w:val="00696118"/>
    <w:rsid w:val="006A463A"/>
    <w:rsid w:val="006A68AB"/>
    <w:rsid w:val="006A7B99"/>
    <w:rsid w:val="006B14AD"/>
    <w:rsid w:val="006B1914"/>
    <w:rsid w:val="006B7787"/>
    <w:rsid w:val="006C3B5F"/>
    <w:rsid w:val="006C6BA0"/>
    <w:rsid w:val="006D64A1"/>
    <w:rsid w:val="006E2673"/>
    <w:rsid w:val="006F1E25"/>
    <w:rsid w:val="006F3956"/>
    <w:rsid w:val="007063A7"/>
    <w:rsid w:val="007159D6"/>
    <w:rsid w:val="0071721F"/>
    <w:rsid w:val="0074789E"/>
    <w:rsid w:val="00752A29"/>
    <w:rsid w:val="00761343"/>
    <w:rsid w:val="007631E7"/>
    <w:rsid w:val="007706F7"/>
    <w:rsid w:val="0078440C"/>
    <w:rsid w:val="007D4201"/>
    <w:rsid w:val="007D46A8"/>
    <w:rsid w:val="007D52B1"/>
    <w:rsid w:val="007E5BCA"/>
    <w:rsid w:val="007F461C"/>
    <w:rsid w:val="007F7804"/>
    <w:rsid w:val="00814830"/>
    <w:rsid w:val="00816651"/>
    <w:rsid w:val="008210B0"/>
    <w:rsid w:val="0082529B"/>
    <w:rsid w:val="008275B3"/>
    <w:rsid w:val="00836E49"/>
    <w:rsid w:val="00840667"/>
    <w:rsid w:val="008505FB"/>
    <w:rsid w:val="00862034"/>
    <w:rsid w:val="00863EE9"/>
    <w:rsid w:val="00870ED3"/>
    <w:rsid w:val="008B2072"/>
    <w:rsid w:val="008C53E1"/>
    <w:rsid w:val="008D4494"/>
    <w:rsid w:val="008E335E"/>
    <w:rsid w:val="008E4DB9"/>
    <w:rsid w:val="00900F34"/>
    <w:rsid w:val="0091758A"/>
    <w:rsid w:val="009211FC"/>
    <w:rsid w:val="00930EA6"/>
    <w:rsid w:val="009316B8"/>
    <w:rsid w:val="009401BE"/>
    <w:rsid w:val="009532C4"/>
    <w:rsid w:val="00960939"/>
    <w:rsid w:val="00961F27"/>
    <w:rsid w:val="00970FD9"/>
    <w:rsid w:val="00977A13"/>
    <w:rsid w:val="0098263F"/>
    <w:rsid w:val="0099527F"/>
    <w:rsid w:val="009A0811"/>
    <w:rsid w:val="009A13CB"/>
    <w:rsid w:val="009A682F"/>
    <w:rsid w:val="009B6AD6"/>
    <w:rsid w:val="009C7F6D"/>
    <w:rsid w:val="009F1AC9"/>
    <w:rsid w:val="009F22BC"/>
    <w:rsid w:val="009F56A6"/>
    <w:rsid w:val="009F7826"/>
    <w:rsid w:val="00A0570F"/>
    <w:rsid w:val="00A143E0"/>
    <w:rsid w:val="00A22739"/>
    <w:rsid w:val="00A26440"/>
    <w:rsid w:val="00A3015F"/>
    <w:rsid w:val="00A42CB0"/>
    <w:rsid w:val="00A4727A"/>
    <w:rsid w:val="00A505FB"/>
    <w:rsid w:val="00A52A41"/>
    <w:rsid w:val="00A64465"/>
    <w:rsid w:val="00A91881"/>
    <w:rsid w:val="00A945D2"/>
    <w:rsid w:val="00A95415"/>
    <w:rsid w:val="00AA286B"/>
    <w:rsid w:val="00AB6253"/>
    <w:rsid w:val="00AB7054"/>
    <w:rsid w:val="00AC0AEB"/>
    <w:rsid w:val="00AC6CFA"/>
    <w:rsid w:val="00AF6C44"/>
    <w:rsid w:val="00B45795"/>
    <w:rsid w:val="00B46A33"/>
    <w:rsid w:val="00B5061B"/>
    <w:rsid w:val="00B51768"/>
    <w:rsid w:val="00B54D17"/>
    <w:rsid w:val="00B61652"/>
    <w:rsid w:val="00B65423"/>
    <w:rsid w:val="00B81963"/>
    <w:rsid w:val="00B871AA"/>
    <w:rsid w:val="00BA1B26"/>
    <w:rsid w:val="00BA3A39"/>
    <w:rsid w:val="00BB3CFD"/>
    <w:rsid w:val="00BC1EF4"/>
    <w:rsid w:val="00BD5580"/>
    <w:rsid w:val="00BE3925"/>
    <w:rsid w:val="00BF22F0"/>
    <w:rsid w:val="00C10265"/>
    <w:rsid w:val="00C11990"/>
    <w:rsid w:val="00C12A50"/>
    <w:rsid w:val="00C16538"/>
    <w:rsid w:val="00C2690D"/>
    <w:rsid w:val="00C33B05"/>
    <w:rsid w:val="00C33EA6"/>
    <w:rsid w:val="00C370A5"/>
    <w:rsid w:val="00C443B0"/>
    <w:rsid w:val="00C60AF8"/>
    <w:rsid w:val="00C721C5"/>
    <w:rsid w:val="00C83C5C"/>
    <w:rsid w:val="00C85D24"/>
    <w:rsid w:val="00C86CC3"/>
    <w:rsid w:val="00CC6397"/>
    <w:rsid w:val="00CF1AE5"/>
    <w:rsid w:val="00CF6D67"/>
    <w:rsid w:val="00CF6D8C"/>
    <w:rsid w:val="00D163E9"/>
    <w:rsid w:val="00D20A33"/>
    <w:rsid w:val="00D216EB"/>
    <w:rsid w:val="00D27F82"/>
    <w:rsid w:val="00D36465"/>
    <w:rsid w:val="00D37A7B"/>
    <w:rsid w:val="00D44DF3"/>
    <w:rsid w:val="00D53DDC"/>
    <w:rsid w:val="00D66856"/>
    <w:rsid w:val="00D72B80"/>
    <w:rsid w:val="00D733B9"/>
    <w:rsid w:val="00DA2557"/>
    <w:rsid w:val="00DA5DBA"/>
    <w:rsid w:val="00DB09A4"/>
    <w:rsid w:val="00DD19E4"/>
    <w:rsid w:val="00DE16AA"/>
    <w:rsid w:val="00DF511A"/>
    <w:rsid w:val="00E05F9C"/>
    <w:rsid w:val="00E07E89"/>
    <w:rsid w:val="00E3220C"/>
    <w:rsid w:val="00E3391B"/>
    <w:rsid w:val="00E372A6"/>
    <w:rsid w:val="00E40E76"/>
    <w:rsid w:val="00E4667A"/>
    <w:rsid w:val="00E63788"/>
    <w:rsid w:val="00E676C1"/>
    <w:rsid w:val="00E822FD"/>
    <w:rsid w:val="00E92960"/>
    <w:rsid w:val="00E94F1F"/>
    <w:rsid w:val="00EA2E87"/>
    <w:rsid w:val="00EA68CD"/>
    <w:rsid w:val="00EB08DD"/>
    <w:rsid w:val="00EB3828"/>
    <w:rsid w:val="00EB7281"/>
    <w:rsid w:val="00ED41EC"/>
    <w:rsid w:val="00ED565E"/>
    <w:rsid w:val="00ED6188"/>
    <w:rsid w:val="00EE11A3"/>
    <w:rsid w:val="00F045E7"/>
    <w:rsid w:val="00F13F7A"/>
    <w:rsid w:val="00F33403"/>
    <w:rsid w:val="00F33753"/>
    <w:rsid w:val="00F464E1"/>
    <w:rsid w:val="00F52769"/>
    <w:rsid w:val="00F545B9"/>
    <w:rsid w:val="00F62412"/>
    <w:rsid w:val="00F64380"/>
    <w:rsid w:val="00F80533"/>
    <w:rsid w:val="00F84F96"/>
    <w:rsid w:val="00F952A0"/>
    <w:rsid w:val="00FA20E6"/>
    <w:rsid w:val="00FD0B8D"/>
    <w:rsid w:val="00FD4893"/>
    <w:rsid w:val="00FD5D23"/>
    <w:rsid w:val="00FE66EC"/>
    <w:rsid w:val="00FF236D"/>
    <w:rsid w:val="07D32C9D"/>
    <w:rsid w:val="0A1D645B"/>
    <w:rsid w:val="0A7DF06E"/>
    <w:rsid w:val="0BB934BC"/>
    <w:rsid w:val="0D55051D"/>
    <w:rsid w:val="1215E81B"/>
    <w:rsid w:val="12E25F59"/>
    <w:rsid w:val="133AA378"/>
    <w:rsid w:val="14A92BA2"/>
    <w:rsid w:val="14D4263B"/>
    <w:rsid w:val="14D673D9"/>
    <w:rsid w:val="180E149B"/>
    <w:rsid w:val="19C262E3"/>
    <w:rsid w:val="1C42CBA8"/>
    <w:rsid w:val="1D7D9C0A"/>
    <w:rsid w:val="24C4E771"/>
    <w:rsid w:val="25C60145"/>
    <w:rsid w:val="26630D53"/>
    <w:rsid w:val="27FEDDB4"/>
    <w:rsid w:val="2A868382"/>
    <w:rsid w:val="2B63C6AD"/>
    <w:rsid w:val="2C5CDF1E"/>
    <w:rsid w:val="2CEEB8A6"/>
    <w:rsid w:val="32C37582"/>
    <w:rsid w:val="32CB7E05"/>
    <w:rsid w:val="354DBBD8"/>
    <w:rsid w:val="35EFA427"/>
    <w:rsid w:val="366EE6B2"/>
    <w:rsid w:val="373516F4"/>
    <w:rsid w:val="373D4BEB"/>
    <w:rsid w:val="3A156EE2"/>
    <w:rsid w:val="3A7F9B0A"/>
    <w:rsid w:val="3C48BFC1"/>
    <w:rsid w:val="3D81DE4A"/>
    <w:rsid w:val="3E79F897"/>
    <w:rsid w:val="40EEC750"/>
    <w:rsid w:val="43F5A907"/>
    <w:rsid w:val="4475A91A"/>
    <w:rsid w:val="4685C9DD"/>
    <w:rsid w:val="483F7C41"/>
    <w:rsid w:val="4A047A35"/>
    <w:rsid w:val="4AB5B019"/>
    <w:rsid w:val="4AE5583E"/>
    <w:rsid w:val="504CDCC7"/>
    <w:rsid w:val="5321F9F0"/>
    <w:rsid w:val="532EBB33"/>
    <w:rsid w:val="553C3578"/>
    <w:rsid w:val="55D9F87B"/>
    <w:rsid w:val="56A53A11"/>
    <w:rsid w:val="5AE64E7E"/>
    <w:rsid w:val="5B420FEA"/>
    <w:rsid w:val="5B4FF0C2"/>
    <w:rsid w:val="5DDE19F4"/>
    <w:rsid w:val="5EC9EF61"/>
    <w:rsid w:val="618A1568"/>
    <w:rsid w:val="61C19162"/>
    <w:rsid w:val="62002CA0"/>
    <w:rsid w:val="62019023"/>
    <w:rsid w:val="622ED85A"/>
    <w:rsid w:val="637805BC"/>
    <w:rsid w:val="653C9440"/>
    <w:rsid w:val="66EAA361"/>
    <w:rsid w:val="67D595AA"/>
    <w:rsid w:val="686CAD1E"/>
    <w:rsid w:val="69047BD4"/>
    <w:rsid w:val="6B4EE568"/>
    <w:rsid w:val="6DE9F353"/>
    <w:rsid w:val="71760219"/>
    <w:rsid w:val="75848A6C"/>
    <w:rsid w:val="78ACD597"/>
    <w:rsid w:val="7D70F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A140"/>
  <w15:docId w15:val="{4ADEFDA4-FB0C-4878-B060-3A68D0E3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CD"/>
  </w:style>
  <w:style w:type="paragraph" w:styleId="Heading1">
    <w:name w:val="heading 1"/>
    <w:basedOn w:val="Normal"/>
    <w:next w:val="Normal"/>
    <w:link w:val="Heading1Char"/>
    <w:uiPriority w:val="9"/>
    <w:qFormat/>
    <w:rsid w:val="0001642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19" w:hanging="360"/>
    </w:pPr>
    <w:rPr>
      <w:rFonts w:ascii="Calibri Light" w:eastAsia="Calibri Light" w:hAnsi="Calibri Ligh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0B8D"/>
    <w:pPr>
      <w:tabs>
        <w:tab w:val="center" w:pos="4680"/>
        <w:tab w:val="right" w:pos="9360"/>
      </w:tabs>
    </w:pPr>
  </w:style>
  <w:style w:type="character" w:customStyle="1" w:styleId="HeaderChar">
    <w:name w:val="Header Char"/>
    <w:basedOn w:val="DefaultParagraphFont"/>
    <w:link w:val="Header"/>
    <w:uiPriority w:val="99"/>
    <w:rsid w:val="00FD0B8D"/>
  </w:style>
  <w:style w:type="paragraph" w:styleId="Footer">
    <w:name w:val="footer"/>
    <w:basedOn w:val="Normal"/>
    <w:link w:val="FooterChar"/>
    <w:uiPriority w:val="99"/>
    <w:unhideWhenUsed/>
    <w:rsid w:val="00FD0B8D"/>
    <w:pPr>
      <w:tabs>
        <w:tab w:val="center" w:pos="4680"/>
        <w:tab w:val="right" w:pos="9360"/>
      </w:tabs>
    </w:pPr>
  </w:style>
  <w:style w:type="character" w:customStyle="1" w:styleId="FooterChar">
    <w:name w:val="Footer Char"/>
    <w:basedOn w:val="DefaultParagraphFont"/>
    <w:link w:val="Footer"/>
    <w:uiPriority w:val="99"/>
    <w:rsid w:val="00FD0B8D"/>
  </w:style>
  <w:style w:type="table" w:styleId="TableGrid">
    <w:name w:val="Table Grid"/>
    <w:basedOn w:val="TableNormal"/>
    <w:uiPriority w:val="39"/>
    <w:rsid w:val="00BA1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24A5E"/>
  </w:style>
  <w:style w:type="paragraph" w:styleId="NormalWeb">
    <w:name w:val="Normal (Web)"/>
    <w:basedOn w:val="Normal"/>
    <w:uiPriority w:val="99"/>
    <w:semiHidden/>
    <w:unhideWhenUsed/>
    <w:rsid w:val="00D20A33"/>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0A33"/>
    <w:rPr>
      <w:color w:val="0000FF"/>
      <w:u w:val="single"/>
    </w:rPr>
  </w:style>
  <w:style w:type="character" w:customStyle="1" w:styleId="fui-primitive">
    <w:name w:val="fui-primitive"/>
    <w:basedOn w:val="DefaultParagraphFont"/>
    <w:rsid w:val="00E92960"/>
  </w:style>
  <w:style w:type="character" w:customStyle="1" w:styleId="fui-chatmessage">
    <w:name w:val="fui-chatmessage"/>
    <w:basedOn w:val="DefaultParagraphFont"/>
    <w:rsid w:val="00E92960"/>
  </w:style>
  <w:style w:type="character" w:customStyle="1" w:styleId="qofzkz0">
    <w:name w:val="___qofzkz0"/>
    <w:basedOn w:val="DefaultParagraphFont"/>
    <w:rsid w:val="00E92960"/>
  </w:style>
  <w:style w:type="character" w:customStyle="1" w:styleId="fui-chatmessageauthor">
    <w:name w:val="fui-chatmessage__author"/>
    <w:basedOn w:val="DefaultParagraphFont"/>
    <w:rsid w:val="00E92960"/>
  </w:style>
  <w:style w:type="character" w:customStyle="1" w:styleId="fui-dividerwrapper">
    <w:name w:val="fui-divider__wrapper"/>
    <w:basedOn w:val="DefaultParagraphFont"/>
    <w:rsid w:val="00E92960"/>
  </w:style>
  <w:style w:type="character" w:customStyle="1" w:styleId="fui-styledtext">
    <w:name w:val="fui-styledtext"/>
    <w:basedOn w:val="DefaultParagraphFont"/>
    <w:rsid w:val="00E92960"/>
  </w:style>
  <w:style w:type="character" w:styleId="Strong">
    <w:name w:val="Strong"/>
    <w:basedOn w:val="DefaultParagraphFont"/>
    <w:uiPriority w:val="22"/>
    <w:qFormat/>
    <w:rsid w:val="00560549"/>
    <w:rPr>
      <w:b/>
      <w:bCs/>
    </w:rPr>
  </w:style>
  <w:style w:type="character" w:styleId="UnresolvedMention">
    <w:name w:val="Unresolved Mention"/>
    <w:basedOn w:val="DefaultParagraphFont"/>
    <w:uiPriority w:val="99"/>
    <w:semiHidden/>
    <w:unhideWhenUsed/>
    <w:rsid w:val="00393BB3"/>
    <w:rPr>
      <w:color w:val="605E5C"/>
      <w:shd w:val="clear" w:color="auto" w:fill="E1DFDD"/>
    </w:rPr>
  </w:style>
  <w:style w:type="character" w:styleId="Emphasis">
    <w:name w:val="Emphasis"/>
    <w:basedOn w:val="DefaultParagraphFont"/>
    <w:uiPriority w:val="20"/>
    <w:qFormat/>
    <w:rsid w:val="00393BB3"/>
    <w:rPr>
      <w:i/>
      <w:iCs/>
    </w:rPr>
  </w:style>
  <w:style w:type="character" w:customStyle="1" w:styleId="BodyTextChar">
    <w:name w:val="Body Text Char"/>
    <w:basedOn w:val="DefaultParagraphFont"/>
    <w:link w:val="BodyText"/>
    <w:uiPriority w:val="1"/>
    <w:rsid w:val="00A0570F"/>
    <w:rPr>
      <w:rFonts w:ascii="Calibri Light" w:eastAsia="Calibri Light" w:hAnsi="Calibri Light"/>
      <w:sz w:val="24"/>
      <w:szCs w:val="24"/>
    </w:rPr>
  </w:style>
  <w:style w:type="paragraph" w:customStyle="1" w:styleId="paragraph">
    <w:name w:val="paragraph"/>
    <w:basedOn w:val="Normal"/>
    <w:rsid w:val="00D66856"/>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66856"/>
  </w:style>
  <w:style w:type="character" w:customStyle="1" w:styleId="eop">
    <w:name w:val="eop"/>
    <w:basedOn w:val="DefaultParagraphFont"/>
    <w:rsid w:val="00D66856"/>
  </w:style>
  <w:style w:type="character" w:customStyle="1" w:styleId="Heading1Char">
    <w:name w:val="Heading 1 Char"/>
    <w:basedOn w:val="DefaultParagraphFont"/>
    <w:link w:val="Heading1"/>
    <w:uiPriority w:val="9"/>
    <w:rsid w:val="0001642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A143E0"/>
    <w:rPr>
      <w:sz w:val="16"/>
      <w:szCs w:val="16"/>
    </w:rPr>
  </w:style>
  <w:style w:type="paragraph" w:styleId="CommentText">
    <w:name w:val="annotation text"/>
    <w:basedOn w:val="Normal"/>
    <w:link w:val="CommentTextChar"/>
    <w:uiPriority w:val="99"/>
    <w:unhideWhenUsed/>
    <w:rsid w:val="00A143E0"/>
    <w:rPr>
      <w:sz w:val="20"/>
      <w:szCs w:val="20"/>
    </w:rPr>
  </w:style>
  <w:style w:type="character" w:customStyle="1" w:styleId="CommentTextChar">
    <w:name w:val="Comment Text Char"/>
    <w:basedOn w:val="DefaultParagraphFont"/>
    <w:link w:val="CommentText"/>
    <w:uiPriority w:val="99"/>
    <w:rsid w:val="00A143E0"/>
    <w:rPr>
      <w:sz w:val="20"/>
      <w:szCs w:val="20"/>
    </w:rPr>
  </w:style>
  <w:style w:type="paragraph" w:styleId="CommentSubject">
    <w:name w:val="annotation subject"/>
    <w:basedOn w:val="CommentText"/>
    <w:next w:val="CommentText"/>
    <w:link w:val="CommentSubjectChar"/>
    <w:uiPriority w:val="99"/>
    <w:semiHidden/>
    <w:unhideWhenUsed/>
    <w:rsid w:val="00A143E0"/>
    <w:rPr>
      <w:b/>
      <w:bCs/>
    </w:rPr>
  </w:style>
  <w:style w:type="character" w:customStyle="1" w:styleId="CommentSubjectChar">
    <w:name w:val="Comment Subject Char"/>
    <w:basedOn w:val="CommentTextChar"/>
    <w:link w:val="CommentSubject"/>
    <w:uiPriority w:val="99"/>
    <w:semiHidden/>
    <w:rsid w:val="00A143E0"/>
    <w:rPr>
      <w:b/>
      <w:bCs/>
      <w:sz w:val="20"/>
      <w:szCs w:val="20"/>
    </w:rPr>
  </w:style>
  <w:style w:type="paragraph" w:styleId="Revision">
    <w:name w:val="Revision"/>
    <w:hidden/>
    <w:uiPriority w:val="99"/>
    <w:semiHidden/>
    <w:rsid w:val="0052458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676591">
      <w:bodyDiv w:val="1"/>
      <w:marLeft w:val="0"/>
      <w:marRight w:val="0"/>
      <w:marTop w:val="0"/>
      <w:marBottom w:val="0"/>
      <w:divBdr>
        <w:top w:val="none" w:sz="0" w:space="0" w:color="auto"/>
        <w:left w:val="none" w:sz="0" w:space="0" w:color="auto"/>
        <w:bottom w:val="none" w:sz="0" w:space="0" w:color="auto"/>
        <w:right w:val="none" w:sz="0" w:space="0" w:color="auto"/>
      </w:divBdr>
    </w:div>
    <w:div w:id="1156994489">
      <w:bodyDiv w:val="1"/>
      <w:marLeft w:val="0"/>
      <w:marRight w:val="0"/>
      <w:marTop w:val="0"/>
      <w:marBottom w:val="0"/>
      <w:divBdr>
        <w:top w:val="none" w:sz="0" w:space="0" w:color="auto"/>
        <w:left w:val="none" w:sz="0" w:space="0" w:color="auto"/>
        <w:bottom w:val="none" w:sz="0" w:space="0" w:color="auto"/>
        <w:right w:val="none" w:sz="0" w:space="0" w:color="auto"/>
      </w:divBdr>
      <w:divsChild>
        <w:div w:id="1223827757">
          <w:marLeft w:val="0"/>
          <w:marRight w:val="0"/>
          <w:marTop w:val="0"/>
          <w:marBottom w:val="0"/>
          <w:divBdr>
            <w:top w:val="none" w:sz="0" w:space="0" w:color="auto"/>
            <w:left w:val="none" w:sz="0" w:space="0" w:color="auto"/>
            <w:bottom w:val="none" w:sz="0" w:space="0" w:color="auto"/>
            <w:right w:val="none" w:sz="0" w:space="0" w:color="auto"/>
          </w:divBdr>
        </w:div>
        <w:div w:id="1572765139">
          <w:marLeft w:val="0"/>
          <w:marRight w:val="0"/>
          <w:marTop w:val="0"/>
          <w:marBottom w:val="0"/>
          <w:divBdr>
            <w:top w:val="none" w:sz="0" w:space="0" w:color="auto"/>
            <w:left w:val="none" w:sz="0" w:space="0" w:color="auto"/>
            <w:bottom w:val="none" w:sz="0" w:space="0" w:color="auto"/>
            <w:right w:val="none" w:sz="0" w:space="0" w:color="auto"/>
          </w:divBdr>
        </w:div>
      </w:divsChild>
    </w:div>
    <w:div w:id="1375151227">
      <w:bodyDiv w:val="1"/>
      <w:marLeft w:val="0"/>
      <w:marRight w:val="0"/>
      <w:marTop w:val="0"/>
      <w:marBottom w:val="0"/>
      <w:divBdr>
        <w:top w:val="none" w:sz="0" w:space="0" w:color="auto"/>
        <w:left w:val="none" w:sz="0" w:space="0" w:color="auto"/>
        <w:bottom w:val="none" w:sz="0" w:space="0" w:color="auto"/>
        <w:right w:val="none" w:sz="0" w:space="0" w:color="auto"/>
      </w:divBdr>
    </w:div>
    <w:div w:id="1399012312">
      <w:bodyDiv w:val="1"/>
      <w:marLeft w:val="0"/>
      <w:marRight w:val="0"/>
      <w:marTop w:val="0"/>
      <w:marBottom w:val="0"/>
      <w:divBdr>
        <w:top w:val="none" w:sz="0" w:space="0" w:color="auto"/>
        <w:left w:val="none" w:sz="0" w:space="0" w:color="auto"/>
        <w:bottom w:val="none" w:sz="0" w:space="0" w:color="auto"/>
        <w:right w:val="none" w:sz="0" w:space="0" w:color="auto"/>
      </w:divBdr>
      <w:divsChild>
        <w:div w:id="226183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51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986085">
      <w:bodyDiv w:val="1"/>
      <w:marLeft w:val="0"/>
      <w:marRight w:val="0"/>
      <w:marTop w:val="0"/>
      <w:marBottom w:val="0"/>
      <w:divBdr>
        <w:top w:val="none" w:sz="0" w:space="0" w:color="auto"/>
        <w:left w:val="none" w:sz="0" w:space="0" w:color="auto"/>
        <w:bottom w:val="none" w:sz="0" w:space="0" w:color="auto"/>
        <w:right w:val="none" w:sz="0" w:space="0" w:color="auto"/>
      </w:divBdr>
    </w:div>
    <w:div w:id="1497921621">
      <w:bodyDiv w:val="1"/>
      <w:marLeft w:val="0"/>
      <w:marRight w:val="0"/>
      <w:marTop w:val="0"/>
      <w:marBottom w:val="0"/>
      <w:divBdr>
        <w:top w:val="none" w:sz="0" w:space="0" w:color="auto"/>
        <w:left w:val="none" w:sz="0" w:space="0" w:color="auto"/>
        <w:bottom w:val="none" w:sz="0" w:space="0" w:color="auto"/>
        <w:right w:val="none" w:sz="0" w:space="0" w:color="auto"/>
      </w:divBdr>
    </w:div>
    <w:div w:id="1868634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caid.ncdhhs.gov/reports/medicaid-expansion-dashboa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dicaid.ncdhhs.gov/reports/dashbo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caid.ncdhhs.gov/north-carolina-expands-medicaid/toolkit" TargetMode="External"/><Relationship Id="rId5" Type="http://schemas.openxmlformats.org/officeDocument/2006/relationships/styles" Target="styles.xml"/><Relationship Id="rId15" Type="http://schemas.openxmlformats.org/officeDocument/2006/relationships/hyperlink" Target="https://medicaid.ncdhhs.gov/reports/dashboards" TargetMode="External"/><Relationship Id="rId10" Type="http://schemas.openxmlformats.org/officeDocument/2006/relationships/hyperlink" Target="https://medicaid.ncdhhs.gov/nc-medicaid-ambassador-progra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aid.ncdhhs.gov/north-carolina-expands-medicaid/toolk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457147-3445-4bf3-9c66-8935214328be">
      <Terms xmlns="http://schemas.microsoft.com/office/infopath/2007/PartnerControls"/>
    </lcf76f155ced4ddcb4097134ff3c332f>
    <TaxCatchAll xmlns="1f30af22-8a83-4e88-b2a0-933ce816cd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E4A68F930534A9673EA0827CE44C3" ma:contentTypeVersion="14" ma:contentTypeDescription="Create a new document." ma:contentTypeScope="" ma:versionID="49c8d168a8566db34e4e0792c3ae5485">
  <xsd:schema xmlns:xsd="http://www.w3.org/2001/XMLSchema" xmlns:xs="http://www.w3.org/2001/XMLSchema" xmlns:p="http://schemas.microsoft.com/office/2006/metadata/properties" xmlns:ns2="5f457147-3445-4bf3-9c66-8935214328be" xmlns:ns3="1f30af22-8a83-4e88-b2a0-933ce816cdaf" targetNamespace="http://schemas.microsoft.com/office/2006/metadata/properties" ma:root="true" ma:fieldsID="0a54aeb5a910a2d98a309a2d97afe1d4" ns2:_="" ns3:_="">
    <xsd:import namespace="5f457147-3445-4bf3-9c66-8935214328be"/>
    <xsd:import namespace="1f30af22-8a83-4e88-b2a0-933ce816cd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57147-3445-4bf3-9c66-893521432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0af22-8a83-4e88-b2a0-933ce816cd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3d13796-a36e-47f8-a5b9-80ba62762bfa}" ma:internalName="TaxCatchAll" ma:showField="CatchAllData" ma:web="1f30af22-8a83-4e88-b2a0-933ce816cd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9AF14-CC57-4B44-B121-2BF14BD60049}">
  <ds:schemaRefs>
    <ds:schemaRef ds:uri="http://schemas.microsoft.com/sharepoint/v3/contenttype/forms"/>
  </ds:schemaRefs>
</ds:datastoreItem>
</file>

<file path=customXml/itemProps2.xml><?xml version="1.0" encoding="utf-8"?>
<ds:datastoreItem xmlns:ds="http://schemas.openxmlformats.org/officeDocument/2006/customXml" ds:itemID="{556EF829-C343-434F-A062-5F46A82DB03C}">
  <ds:schemaRefs>
    <ds:schemaRef ds:uri="http://schemas.microsoft.com/office/2006/metadata/properties"/>
    <ds:schemaRef ds:uri="http://schemas.microsoft.com/office/infopath/2007/PartnerControls"/>
    <ds:schemaRef ds:uri="1eb5ff07-a49e-4285-b58e-a0b61dda7619"/>
    <ds:schemaRef ds:uri="409d290d-2c69-4fcc-a7b0-7c48c3195624"/>
    <ds:schemaRef ds:uri="http://schemas.microsoft.com/sharepoint/v3"/>
  </ds:schemaRefs>
</ds:datastoreItem>
</file>

<file path=customXml/itemProps3.xml><?xml version="1.0" encoding="utf-8"?>
<ds:datastoreItem xmlns:ds="http://schemas.openxmlformats.org/officeDocument/2006/customXml" ds:itemID="{31CB2020-94AF-4A91-BDDB-E550677E9629}"/>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10321</Characters>
  <Application>Microsoft Office Word</Application>
  <DocSecurity>4</DocSecurity>
  <Lines>86</Lines>
  <Paragraphs>24</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Meeting Minutes _ACCCC Prevention Subcommittee Mtg.5.15.2020.Final.ac.docx</dc:title>
  <dc:subject/>
  <dc:creator>Sydney Pedraza</dc:creator>
  <cp:keywords/>
  <cp:lastModifiedBy>Aidan Lovely</cp:lastModifiedBy>
  <cp:revision>63</cp:revision>
  <dcterms:created xsi:type="dcterms:W3CDTF">2024-03-20T23:21:00Z</dcterms:created>
  <dcterms:modified xsi:type="dcterms:W3CDTF">2024-03-20T21:32:00Z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LastSaved">
    <vt:filetime>2020-08-12T00:00:00Z</vt:filetime>
  </property>
  <property fmtid="{D5CDD505-2E9C-101B-9397-08002B2CF9AE}" pid="4" name="MediaServiceImageTags">
    <vt:lpwstr/>
  </property>
  <property fmtid="{D5CDD505-2E9C-101B-9397-08002B2CF9AE}" pid="5" name="ContentTypeId">
    <vt:lpwstr>0x0101008AEE4A68F930534A9673EA0827CE44C3</vt:lpwstr>
  </property>
</Properties>
</file>