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1104D" w14:textId="77777777" w:rsidR="006E3A55" w:rsidRPr="00ED6252" w:rsidRDefault="009941CB" w:rsidP="00BC0519">
      <w:pPr>
        <w:rPr>
          <w:rFonts w:ascii="Arial" w:hAnsi="Arial" w:cs="Arial"/>
          <w:b/>
        </w:rPr>
      </w:pPr>
      <w:r w:rsidRPr="00ED6252">
        <w:rPr>
          <w:rFonts w:ascii="Arial" w:hAnsi="Arial" w:cs="Arial"/>
          <w:b/>
          <w:noProof/>
        </w:rPr>
        <w:drawing>
          <wp:inline distT="0" distB="0" distL="0" distR="0" wp14:anchorId="28B97A92" wp14:editId="6FF4A067">
            <wp:extent cx="2597150" cy="914400"/>
            <wp:effectExtent l="0" t="0" r="0" b="0"/>
            <wp:docPr id="21120183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1834" name="Picture 4">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pic:spPr>
                </pic:pic>
              </a:graphicData>
            </a:graphic>
          </wp:inline>
        </w:drawing>
      </w:r>
    </w:p>
    <w:p w14:paraId="70354769" w14:textId="576E9F33" w:rsidR="0054184F" w:rsidRPr="00ED6252" w:rsidRDefault="00FE3F7D" w:rsidP="00BC0519">
      <w:pPr>
        <w:rPr>
          <w:rFonts w:ascii="Arial" w:hAnsi="Arial" w:cs="Arial"/>
          <w:b/>
        </w:rPr>
      </w:pPr>
      <w:r w:rsidRPr="00ED6252">
        <w:rPr>
          <w:rFonts w:ascii="Arial" w:hAnsi="Arial" w:cs="Arial"/>
          <w:b/>
        </w:rPr>
        <w:t>Division of Child and Family Well-Being</w:t>
      </w:r>
    </w:p>
    <w:p w14:paraId="47017092" w14:textId="49DE45A3" w:rsidR="0054184F" w:rsidRPr="00ED6252" w:rsidRDefault="0054184F" w:rsidP="00BC0519">
      <w:pPr>
        <w:rPr>
          <w:rFonts w:ascii="Arial" w:hAnsi="Arial" w:cs="Arial"/>
          <w:b/>
        </w:rPr>
      </w:pPr>
      <w:r w:rsidRPr="00ED6252">
        <w:rPr>
          <w:rFonts w:ascii="Arial" w:hAnsi="Arial" w:cs="Arial"/>
          <w:b/>
        </w:rPr>
        <w:t>REQUEST FOR APPLICATION No.</w:t>
      </w:r>
    </w:p>
    <w:p w14:paraId="1D485A65" w14:textId="7D5D2A9A" w:rsidR="0054184F" w:rsidRPr="00ED6252" w:rsidRDefault="00E0392F" w:rsidP="00BC0519">
      <w:pPr>
        <w:widowControl w:val="0"/>
        <w:spacing w:before="40" w:after="40"/>
        <w:rPr>
          <w:rFonts w:ascii="Arial" w:hAnsi="Arial" w:cs="Arial"/>
        </w:rPr>
      </w:pPr>
      <w:r w:rsidRPr="00ED6252">
        <w:rPr>
          <w:rFonts w:ascii="Arial" w:hAnsi="Arial" w:cs="Arial"/>
        </w:rPr>
        <w:t>DCFWFY26-27SNAP-E&amp;T-FNS-RFA</w:t>
      </w:r>
    </w:p>
    <w:p w14:paraId="49F52D76" w14:textId="77777777" w:rsidR="0054184F" w:rsidRPr="00ED6252" w:rsidRDefault="0054184F" w:rsidP="00BC0519">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8"/>
        <w:gridCol w:w="2476"/>
        <w:gridCol w:w="1002"/>
        <w:gridCol w:w="2846"/>
      </w:tblGrid>
      <w:tr w:rsidR="0054184F" w:rsidRPr="00ED6252" w14:paraId="6F187670" w14:textId="77777777" w:rsidTr="3323508A">
        <w:tc>
          <w:tcPr>
            <w:tcW w:w="3397" w:type="dxa"/>
            <w:shd w:val="clear" w:color="auto" w:fill="FFFFCC"/>
          </w:tcPr>
          <w:p w14:paraId="5DDDE214" w14:textId="77777777" w:rsidR="0054184F" w:rsidRPr="00ED6252" w:rsidRDefault="0054184F" w:rsidP="00BC0519">
            <w:pPr>
              <w:widowControl w:val="0"/>
              <w:spacing w:before="40" w:after="40"/>
              <w:rPr>
                <w:rFonts w:ascii="Arial" w:hAnsi="Arial" w:cs="Arial"/>
              </w:rPr>
            </w:pPr>
            <w:r w:rsidRPr="00ED6252">
              <w:rPr>
                <w:rFonts w:ascii="Arial" w:hAnsi="Arial" w:cs="Arial"/>
              </w:rPr>
              <w:t>Application Deadline</w:t>
            </w:r>
          </w:p>
        </w:tc>
        <w:tc>
          <w:tcPr>
            <w:tcW w:w="7285" w:type="dxa"/>
            <w:gridSpan w:val="3"/>
            <w:vAlign w:val="center"/>
          </w:tcPr>
          <w:p w14:paraId="24370DC8" w14:textId="6370FC40" w:rsidR="0054184F" w:rsidRPr="00ED6252" w:rsidRDefault="3B9B99CA" w:rsidP="00BC0519">
            <w:pPr>
              <w:widowControl w:val="0"/>
              <w:spacing w:before="40" w:after="40"/>
              <w:rPr>
                <w:rFonts w:ascii="Arial" w:hAnsi="Arial" w:cs="Arial"/>
                <w:b/>
                <w:bCs/>
              </w:rPr>
            </w:pPr>
            <w:r w:rsidRPr="00ED6252">
              <w:rPr>
                <w:rFonts w:ascii="Arial" w:hAnsi="Arial" w:cs="Arial"/>
                <w:b/>
                <w:bCs/>
              </w:rPr>
              <w:t>Friday, May 1</w:t>
            </w:r>
            <w:r w:rsidR="002F5D61">
              <w:rPr>
                <w:rFonts w:ascii="Arial" w:hAnsi="Arial" w:cs="Arial"/>
                <w:b/>
                <w:bCs/>
              </w:rPr>
              <w:t>3</w:t>
            </w:r>
            <w:r w:rsidR="002F5D61" w:rsidRPr="002F5D61">
              <w:rPr>
                <w:rFonts w:ascii="Arial" w:hAnsi="Arial" w:cs="Arial"/>
                <w:b/>
                <w:bCs/>
                <w:vertAlign w:val="superscript"/>
              </w:rPr>
              <w:t>th</w:t>
            </w:r>
            <w:r w:rsidR="00E0392F" w:rsidRPr="00ED6252">
              <w:rPr>
                <w:rFonts w:ascii="Arial" w:hAnsi="Arial" w:cs="Arial"/>
                <w:b/>
                <w:bCs/>
              </w:rPr>
              <w:t>, 2026</w:t>
            </w:r>
            <w:r w:rsidR="3557126B" w:rsidRPr="00ED6252">
              <w:rPr>
                <w:rFonts w:ascii="Arial" w:hAnsi="Arial" w:cs="Arial"/>
                <w:b/>
                <w:bCs/>
              </w:rPr>
              <w:t>, by 5:00 p.m.</w:t>
            </w:r>
          </w:p>
        </w:tc>
      </w:tr>
      <w:tr w:rsidR="0054184F" w:rsidRPr="00ED6252" w14:paraId="7D8F03F8" w14:textId="77777777" w:rsidTr="3323508A">
        <w:tc>
          <w:tcPr>
            <w:tcW w:w="3397" w:type="dxa"/>
            <w:shd w:val="clear" w:color="auto" w:fill="FFFFCC"/>
          </w:tcPr>
          <w:p w14:paraId="18849D27" w14:textId="77777777" w:rsidR="0054184F" w:rsidRPr="00ED6252" w:rsidRDefault="0054184F" w:rsidP="00BC0519">
            <w:pPr>
              <w:widowControl w:val="0"/>
              <w:spacing w:before="40" w:after="40"/>
              <w:rPr>
                <w:rFonts w:ascii="Arial" w:hAnsi="Arial" w:cs="Arial"/>
              </w:rPr>
            </w:pPr>
            <w:r w:rsidRPr="00ED6252">
              <w:rPr>
                <w:rFonts w:ascii="Arial" w:hAnsi="Arial" w:cs="Arial"/>
              </w:rPr>
              <w:t>Funding Title</w:t>
            </w:r>
          </w:p>
        </w:tc>
        <w:tc>
          <w:tcPr>
            <w:tcW w:w="7285" w:type="dxa"/>
            <w:gridSpan w:val="3"/>
            <w:vAlign w:val="center"/>
          </w:tcPr>
          <w:p w14:paraId="328D9B63" w14:textId="1C5796EF" w:rsidR="0054184F" w:rsidRPr="00ED6252" w:rsidRDefault="005A5B52" w:rsidP="00BC0519">
            <w:pPr>
              <w:widowControl w:val="0"/>
              <w:spacing w:before="40" w:after="40"/>
              <w:rPr>
                <w:rFonts w:ascii="Arial" w:hAnsi="Arial" w:cs="Arial"/>
              </w:rPr>
            </w:pPr>
            <w:r w:rsidRPr="00ED6252">
              <w:rPr>
                <w:rFonts w:ascii="Arial" w:hAnsi="Arial" w:cs="Arial"/>
              </w:rPr>
              <w:t>More Than A Job NC Program</w:t>
            </w:r>
            <w:r w:rsidR="0004678B" w:rsidRPr="00ED6252">
              <w:rPr>
                <w:rFonts w:ascii="Arial" w:hAnsi="Arial" w:cs="Arial"/>
              </w:rPr>
              <w:t xml:space="preserve"> - Food and Nutrition Services </w:t>
            </w:r>
          </w:p>
        </w:tc>
      </w:tr>
      <w:tr w:rsidR="0054184F" w:rsidRPr="00ED6252" w14:paraId="1067A390" w14:textId="77777777" w:rsidTr="3323508A">
        <w:tc>
          <w:tcPr>
            <w:tcW w:w="3397" w:type="dxa"/>
            <w:shd w:val="clear" w:color="auto" w:fill="FFFFCC"/>
          </w:tcPr>
          <w:p w14:paraId="72984D95" w14:textId="77777777" w:rsidR="0054184F" w:rsidRPr="00ED6252" w:rsidRDefault="0054184F" w:rsidP="00BC0519">
            <w:pPr>
              <w:widowControl w:val="0"/>
              <w:spacing w:before="40" w:after="40"/>
              <w:rPr>
                <w:rFonts w:ascii="Arial" w:hAnsi="Arial" w:cs="Arial"/>
              </w:rPr>
            </w:pPr>
            <w:r w:rsidRPr="00ED6252">
              <w:rPr>
                <w:rFonts w:ascii="Arial" w:hAnsi="Arial" w:cs="Arial"/>
              </w:rPr>
              <w:t>Funding Agency</w:t>
            </w:r>
          </w:p>
        </w:tc>
        <w:tc>
          <w:tcPr>
            <w:tcW w:w="7285" w:type="dxa"/>
            <w:gridSpan w:val="3"/>
            <w:vAlign w:val="center"/>
          </w:tcPr>
          <w:p w14:paraId="57E53D25" w14:textId="37B6AF9D" w:rsidR="0054184F" w:rsidRPr="00ED6252" w:rsidRDefault="00A00661" w:rsidP="00BC0519">
            <w:pPr>
              <w:widowControl w:val="0"/>
              <w:spacing w:before="40" w:after="40"/>
              <w:rPr>
                <w:rFonts w:ascii="Arial" w:hAnsi="Arial" w:cs="Arial"/>
              </w:rPr>
            </w:pPr>
            <w:r w:rsidRPr="00ED6252">
              <w:rPr>
                <w:rFonts w:ascii="Arial" w:hAnsi="Arial" w:cs="Arial"/>
              </w:rPr>
              <w:t>North Carolina Department of Health and Human Services</w:t>
            </w:r>
          </w:p>
        </w:tc>
      </w:tr>
      <w:tr w:rsidR="0054184F" w:rsidRPr="00ED6252" w14:paraId="5D5C3CAA" w14:textId="77777777" w:rsidTr="3323508A">
        <w:tc>
          <w:tcPr>
            <w:tcW w:w="3397" w:type="dxa"/>
            <w:shd w:val="clear" w:color="auto" w:fill="FFFFCC"/>
          </w:tcPr>
          <w:p w14:paraId="72FA8D19" w14:textId="77777777" w:rsidR="0054184F" w:rsidRPr="00ED6252" w:rsidRDefault="0054184F" w:rsidP="00BC0519">
            <w:pPr>
              <w:widowControl w:val="0"/>
              <w:spacing w:before="40" w:after="40"/>
              <w:rPr>
                <w:rFonts w:ascii="Arial" w:hAnsi="Arial" w:cs="Arial"/>
              </w:rPr>
            </w:pPr>
            <w:r w:rsidRPr="00ED6252">
              <w:rPr>
                <w:rFonts w:ascii="Arial" w:hAnsi="Arial" w:cs="Arial"/>
              </w:rPr>
              <w:t>Estimated Funding available</w:t>
            </w:r>
          </w:p>
        </w:tc>
        <w:tc>
          <w:tcPr>
            <w:tcW w:w="7285" w:type="dxa"/>
            <w:gridSpan w:val="3"/>
            <w:vAlign w:val="center"/>
          </w:tcPr>
          <w:p w14:paraId="1103E45B" w14:textId="0171CB42" w:rsidR="0054184F" w:rsidRPr="00ED6252" w:rsidRDefault="00E0392F" w:rsidP="00BC0519">
            <w:pPr>
              <w:widowControl w:val="0"/>
              <w:spacing w:before="40" w:after="40"/>
              <w:rPr>
                <w:rFonts w:ascii="Arial" w:hAnsi="Arial" w:cs="Arial"/>
              </w:rPr>
            </w:pPr>
            <w:r w:rsidRPr="00ED6252">
              <w:rPr>
                <w:rFonts w:ascii="Arial" w:hAnsi="Arial" w:cs="Arial"/>
              </w:rPr>
              <w:t>Unspecified</w:t>
            </w:r>
            <w:r w:rsidR="00554433" w:rsidRPr="00ED6252">
              <w:rPr>
                <w:rFonts w:ascii="Arial" w:hAnsi="Arial" w:cs="Arial"/>
              </w:rPr>
              <w:t xml:space="preserve"> </w:t>
            </w:r>
            <w:r w:rsidRPr="00ED6252">
              <w:rPr>
                <w:rFonts w:ascii="Arial" w:hAnsi="Arial" w:cs="Arial"/>
              </w:rPr>
              <w:t>- Funding is contingent upon availability and receipt of future federal and/or state funds, and the execution of a contract.</w:t>
            </w:r>
          </w:p>
        </w:tc>
      </w:tr>
      <w:tr w:rsidR="0054184F" w:rsidRPr="00ED6252" w14:paraId="4343E958" w14:textId="77777777" w:rsidTr="3323508A">
        <w:tc>
          <w:tcPr>
            <w:tcW w:w="3397" w:type="dxa"/>
            <w:shd w:val="clear" w:color="auto" w:fill="FFFFCC"/>
          </w:tcPr>
          <w:p w14:paraId="36903C25" w14:textId="77777777" w:rsidR="0054184F" w:rsidRPr="00ED6252" w:rsidRDefault="0054184F" w:rsidP="00BC0519">
            <w:pPr>
              <w:widowControl w:val="0"/>
              <w:spacing w:before="40" w:after="40"/>
              <w:rPr>
                <w:rFonts w:ascii="Arial" w:hAnsi="Arial" w:cs="Arial"/>
              </w:rPr>
            </w:pPr>
            <w:r w:rsidRPr="00ED6252">
              <w:rPr>
                <w:rFonts w:ascii="Arial" w:hAnsi="Arial" w:cs="Arial"/>
              </w:rPr>
              <w:t>Catalogue of Federal Domestic Assistance CFDA No.</w:t>
            </w:r>
          </w:p>
        </w:tc>
        <w:tc>
          <w:tcPr>
            <w:tcW w:w="7285" w:type="dxa"/>
            <w:gridSpan w:val="3"/>
            <w:vAlign w:val="center"/>
          </w:tcPr>
          <w:p w14:paraId="566030FB" w14:textId="731C644D" w:rsidR="0054184F" w:rsidRPr="00ED6252" w:rsidRDefault="00E0392F" w:rsidP="00BC0519">
            <w:pPr>
              <w:widowControl w:val="0"/>
              <w:spacing w:before="40" w:after="40"/>
              <w:rPr>
                <w:rFonts w:ascii="Arial" w:hAnsi="Arial" w:cs="Arial"/>
              </w:rPr>
            </w:pPr>
            <w:r w:rsidRPr="00ED6252">
              <w:rPr>
                <w:rFonts w:ascii="Arial" w:hAnsi="Arial" w:cs="Arial"/>
              </w:rPr>
              <w:t>10.561</w:t>
            </w:r>
          </w:p>
        </w:tc>
      </w:tr>
      <w:tr w:rsidR="0054184F" w:rsidRPr="00ED6252" w14:paraId="4B2D2501" w14:textId="77777777" w:rsidTr="3323508A">
        <w:tc>
          <w:tcPr>
            <w:tcW w:w="3397" w:type="dxa"/>
            <w:shd w:val="clear" w:color="auto" w:fill="FFFFCC"/>
          </w:tcPr>
          <w:p w14:paraId="1F5BBED8" w14:textId="77777777" w:rsidR="0054184F" w:rsidRPr="00ED6252" w:rsidRDefault="0054184F" w:rsidP="00BC0519">
            <w:pPr>
              <w:widowControl w:val="0"/>
              <w:spacing w:before="40" w:after="40"/>
              <w:rPr>
                <w:rFonts w:ascii="Arial" w:hAnsi="Arial" w:cs="Arial"/>
              </w:rPr>
            </w:pPr>
            <w:r w:rsidRPr="00ED6252">
              <w:rPr>
                <w:rFonts w:ascii="Arial" w:hAnsi="Arial" w:cs="Arial"/>
              </w:rPr>
              <w:t>RFA issuing Agency</w:t>
            </w:r>
          </w:p>
        </w:tc>
        <w:tc>
          <w:tcPr>
            <w:tcW w:w="7285" w:type="dxa"/>
            <w:gridSpan w:val="3"/>
            <w:vAlign w:val="center"/>
          </w:tcPr>
          <w:p w14:paraId="59CDEFB2" w14:textId="77777777" w:rsidR="00050992" w:rsidRPr="00ED6252" w:rsidRDefault="00050992" w:rsidP="00BC0519">
            <w:pPr>
              <w:widowControl w:val="0"/>
              <w:spacing w:before="40" w:after="40"/>
              <w:rPr>
                <w:rFonts w:ascii="Arial" w:hAnsi="Arial" w:cs="Arial"/>
              </w:rPr>
            </w:pPr>
            <w:r w:rsidRPr="00ED6252">
              <w:rPr>
                <w:rFonts w:ascii="Arial" w:hAnsi="Arial" w:cs="Arial"/>
              </w:rPr>
              <w:t>North Carolina Department of Health and Human Services</w:t>
            </w:r>
          </w:p>
          <w:p w14:paraId="1DB53133" w14:textId="4C715F59" w:rsidR="0054184F" w:rsidRPr="00ED6252" w:rsidRDefault="00050992" w:rsidP="00BC0519">
            <w:pPr>
              <w:widowControl w:val="0"/>
              <w:spacing w:before="40" w:after="40"/>
              <w:rPr>
                <w:rFonts w:ascii="Arial" w:hAnsi="Arial" w:cs="Arial"/>
              </w:rPr>
            </w:pPr>
            <w:r w:rsidRPr="00ED6252">
              <w:rPr>
                <w:rFonts w:ascii="Arial" w:hAnsi="Arial" w:cs="Arial"/>
              </w:rPr>
              <w:t>Division of Child and Family Well-Being</w:t>
            </w:r>
          </w:p>
        </w:tc>
      </w:tr>
      <w:tr w:rsidR="0054184F" w:rsidRPr="00ED6252" w14:paraId="1ECABC9F" w14:textId="77777777" w:rsidTr="3323508A">
        <w:tc>
          <w:tcPr>
            <w:tcW w:w="3397" w:type="dxa"/>
            <w:shd w:val="clear" w:color="auto" w:fill="FFFFCC"/>
          </w:tcPr>
          <w:p w14:paraId="1DF1690A" w14:textId="77777777" w:rsidR="0054184F" w:rsidRPr="00ED6252" w:rsidRDefault="0054184F" w:rsidP="00BC0519">
            <w:pPr>
              <w:widowControl w:val="0"/>
              <w:spacing w:before="40" w:after="40"/>
              <w:rPr>
                <w:rFonts w:ascii="Arial" w:hAnsi="Arial" w:cs="Arial"/>
              </w:rPr>
            </w:pPr>
            <w:r w:rsidRPr="00ED6252">
              <w:rPr>
                <w:rFonts w:ascii="Arial" w:hAnsi="Arial" w:cs="Arial"/>
              </w:rPr>
              <w:t>RFA Posted</w:t>
            </w:r>
          </w:p>
        </w:tc>
        <w:tc>
          <w:tcPr>
            <w:tcW w:w="7285" w:type="dxa"/>
            <w:gridSpan w:val="3"/>
            <w:vAlign w:val="center"/>
          </w:tcPr>
          <w:p w14:paraId="515757A9" w14:textId="504A220F" w:rsidR="0054184F" w:rsidRPr="00ED6252" w:rsidRDefault="562E066D" w:rsidP="00BC0519">
            <w:pPr>
              <w:widowControl w:val="0"/>
              <w:spacing w:before="40" w:after="40"/>
              <w:rPr>
                <w:rFonts w:ascii="Arial" w:hAnsi="Arial" w:cs="Arial"/>
              </w:rPr>
            </w:pPr>
            <w:r w:rsidRPr="00ED6252">
              <w:rPr>
                <w:rFonts w:ascii="Arial" w:hAnsi="Arial" w:cs="Arial"/>
              </w:rPr>
              <w:t xml:space="preserve">April </w:t>
            </w:r>
            <w:r w:rsidR="24B8D868" w:rsidRPr="00ED6252">
              <w:rPr>
                <w:rFonts w:ascii="Arial" w:hAnsi="Arial" w:cs="Arial"/>
              </w:rPr>
              <w:t>1</w:t>
            </w:r>
            <w:r w:rsidR="00BC0519">
              <w:rPr>
                <w:rFonts w:ascii="Arial" w:hAnsi="Arial" w:cs="Arial"/>
              </w:rPr>
              <w:t>7</w:t>
            </w:r>
            <w:r w:rsidR="002F5D61" w:rsidRPr="002F5D61">
              <w:rPr>
                <w:rFonts w:ascii="Arial" w:hAnsi="Arial" w:cs="Arial"/>
                <w:vertAlign w:val="superscript"/>
              </w:rPr>
              <w:t>th</w:t>
            </w:r>
            <w:r w:rsidR="00E0392F" w:rsidRPr="00ED6252">
              <w:rPr>
                <w:rFonts w:ascii="Arial" w:hAnsi="Arial" w:cs="Arial"/>
              </w:rPr>
              <w:t>, 2026</w:t>
            </w:r>
          </w:p>
        </w:tc>
      </w:tr>
      <w:tr w:rsidR="0054184F" w:rsidRPr="00ED6252" w14:paraId="36D17558" w14:textId="77777777" w:rsidTr="3323508A">
        <w:tc>
          <w:tcPr>
            <w:tcW w:w="3397" w:type="dxa"/>
            <w:shd w:val="clear" w:color="auto" w:fill="FFFFCC"/>
          </w:tcPr>
          <w:p w14:paraId="62B2EB83" w14:textId="6F225D72" w:rsidR="0054184F" w:rsidRPr="00ED6252" w:rsidRDefault="0054184F" w:rsidP="00BC0519">
            <w:pPr>
              <w:widowControl w:val="0"/>
              <w:spacing w:before="40" w:after="40"/>
              <w:rPr>
                <w:rFonts w:ascii="Arial" w:hAnsi="Arial" w:cs="Arial"/>
              </w:rPr>
            </w:pPr>
            <w:r w:rsidRPr="00ED6252">
              <w:rPr>
                <w:rFonts w:ascii="Arial" w:hAnsi="Arial" w:cs="Arial"/>
              </w:rPr>
              <w:t>Period of Performance</w:t>
            </w:r>
          </w:p>
        </w:tc>
        <w:tc>
          <w:tcPr>
            <w:tcW w:w="7285" w:type="dxa"/>
            <w:gridSpan w:val="3"/>
            <w:vAlign w:val="center"/>
          </w:tcPr>
          <w:p w14:paraId="0501F2EF" w14:textId="1E80CD0E" w:rsidR="0054184F" w:rsidRPr="00ED6252" w:rsidRDefault="00E0392F" w:rsidP="00BC0519">
            <w:pPr>
              <w:widowControl w:val="0"/>
              <w:spacing w:before="40" w:after="40"/>
              <w:rPr>
                <w:rFonts w:ascii="Arial" w:hAnsi="Arial" w:cs="Arial"/>
              </w:rPr>
            </w:pPr>
            <w:r w:rsidRPr="00ED6252">
              <w:rPr>
                <w:rFonts w:ascii="Arial" w:hAnsi="Arial" w:cs="Arial"/>
              </w:rPr>
              <w:t>October 1, 2026 – September 30, 2027</w:t>
            </w:r>
          </w:p>
        </w:tc>
      </w:tr>
      <w:tr w:rsidR="00B12119" w:rsidRPr="00ED6252" w14:paraId="0B84EC4A" w14:textId="77777777" w:rsidTr="3323508A">
        <w:trPr>
          <w:trHeight w:val="917"/>
        </w:trPr>
        <w:tc>
          <w:tcPr>
            <w:tcW w:w="3397" w:type="dxa"/>
            <w:shd w:val="clear" w:color="auto" w:fill="FFFFCC"/>
            <w:vAlign w:val="center"/>
          </w:tcPr>
          <w:p w14:paraId="1C8F857E" w14:textId="77777777" w:rsidR="0054184F" w:rsidRPr="00ED6252" w:rsidRDefault="0054184F" w:rsidP="00BC0519">
            <w:pPr>
              <w:widowControl w:val="0"/>
              <w:spacing w:before="40" w:after="40"/>
              <w:rPr>
                <w:rFonts w:ascii="Arial" w:hAnsi="Arial" w:cs="Arial"/>
              </w:rPr>
            </w:pPr>
            <w:r w:rsidRPr="00ED6252">
              <w:rPr>
                <w:rFonts w:ascii="Arial" w:hAnsi="Arial" w:cs="Arial"/>
              </w:rPr>
              <w:t>E-mail Applications and Questions to</w:t>
            </w:r>
          </w:p>
        </w:tc>
        <w:tc>
          <w:tcPr>
            <w:tcW w:w="3060" w:type="dxa"/>
            <w:vAlign w:val="center"/>
          </w:tcPr>
          <w:p w14:paraId="4900E20E" w14:textId="110EEF71" w:rsidR="0054184F" w:rsidRPr="00ED6252" w:rsidRDefault="006C6BE9" w:rsidP="00BC0519">
            <w:pPr>
              <w:widowControl w:val="0"/>
              <w:rPr>
                <w:rFonts w:ascii="Arial" w:hAnsi="Arial" w:cs="Arial"/>
              </w:rPr>
            </w:pPr>
            <w:r w:rsidRPr="00ED6252">
              <w:rPr>
                <w:rFonts w:ascii="Arial" w:hAnsi="Arial" w:cs="Arial"/>
              </w:rPr>
              <w:t>More Than A Job NC</w:t>
            </w:r>
          </w:p>
        </w:tc>
        <w:tc>
          <w:tcPr>
            <w:tcW w:w="1080" w:type="dxa"/>
            <w:shd w:val="clear" w:color="auto" w:fill="FFFFCC"/>
            <w:vAlign w:val="center"/>
          </w:tcPr>
          <w:p w14:paraId="41ECFE2A" w14:textId="77777777" w:rsidR="0054184F" w:rsidRPr="00ED6252" w:rsidRDefault="0054184F" w:rsidP="00BC0519">
            <w:pPr>
              <w:widowControl w:val="0"/>
              <w:rPr>
                <w:rFonts w:ascii="Arial" w:hAnsi="Arial" w:cs="Arial"/>
              </w:rPr>
            </w:pPr>
            <w:r w:rsidRPr="00ED6252">
              <w:rPr>
                <w:rFonts w:ascii="Arial" w:hAnsi="Arial" w:cs="Arial"/>
              </w:rPr>
              <w:t>Email</w:t>
            </w:r>
          </w:p>
        </w:tc>
        <w:tc>
          <w:tcPr>
            <w:tcW w:w="3145" w:type="dxa"/>
            <w:vAlign w:val="center"/>
          </w:tcPr>
          <w:p w14:paraId="05222F80" w14:textId="1467D973" w:rsidR="0054184F" w:rsidRPr="00ED6252" w:rsidRDefault="00B12119" w:rsidP="00BC0519">
            <w:pPr>
              <w:widowControl w:val="0"/>
              <w:rPr>
                <w:rFonts w:ascii="Arial" w:hAnsi="Arial" w:cs="Arial"/>
              </w:rPr>
            </w:pPr>
            <w:hyperlink r:id="rId11" w:history="1">
              <w:r w:rsidRPr="00ED6252">
                <w:rPr>
                  <w:rStyle w:val="Hyperlink"/>
                  <w:rFonts w:ascii="Arial" w:hAnsi="Arial" w:cs="Arial"/>
                </w:rPr>
                <w:t>MTAJ-NC@dhhs.nc.gov</w:t>
              </w:r>
            </w:hyperlink>
          </w:p>
        </w:tc>
      </w:tr>
    </w:tbl>
    <w:p w14:paraId="05697B7F" w14:textId="77777777" w:rsidR="0054184F" w:rsidRPr="00ED6252" w:rsidRDefault="0054184F" w:rsidP="00BC0519">
      <w:pPr>
        <w:rPr>
          <w:rFonts w:ascii="Arial" w:hAnsi="Arial" w:cs="Arial"/>
          <w:color w:val="000000"/>
        </w:rPr>
      </w:pPr>
    </w:p>
    <w:p w14:paraId="3AB37BD9" w14:textId="77777777" w:rsidR="0054184F" w:rsidRPr="00ED6252" w:rsidRDefault="0054184F" w:rsidP="00BC0519">
      <w:pPr>
        <w:rPr>
          <w:rFonts w:ascii="Arial" w:hAnsi="Arial" w:cs="Arial"/>
          <w:color w:val="000000"/>
        </w:rPr>
      </w:pPr>
      <w:r w:rsidRPr="00ED6252">
        <w:rPr>
          <w:rFonts w:ascii="Arial" w:hAnsi="Arial" w:cs="Arial"/>
          <w:color w:val="000000" w:themeColor="text1"/>
        </w:rPr>
        <w:t>Direct all inquiries to:</w:t>
      </w:r>
    </w:p>
    <w:p w14:paraId="11CF4E00" w14:textId="77777777" w:rsidR="0054184F" w:rsidRPr="00ED6252" w:rsidRDefault="0054184F" w:rsidP="00BC0519">
      <w:pPr>
        <w:rPr>
          <w:rFonts w:ascii="Arial" w:hAnsi="Arial" w:cs="Arial"/>
        </w:rPr>
      </w:pPr>
      <w:r w:rsidRPr="00ED6252">
        <w:rPr>
          <w:rFonts w:ascii="Arial" w:hAnsi="Arial" w:cs="Arial"/>
        </w:rPr>
        <w:t>NC Department of Health and Human Services</w:t>
      </w:r>
    </w:p>
    <w:p w14:paraId="58F0074D" w14:textId="79C13989" w:rsidR="0054184F" w:rsidRPr="00ED6252" w:rsidRDefault="0054184F" w:rsidP="00BC0519">
      <w:pPr>
        <w:rPr>
          <w:rFonts w:ascii="Arial" w:hAnsi="Arial" w:cs="Arial"/>
        </w:rPr>
      </w:pPr>
      <w:r w:rsidRPr="00ED6252">
        <w:rPr>
          <w:rFonts w:ascii="Arial" w:hAnsi="Arial" w:cs="Arial"/>
        </w:rPr>
        <w:t xml:space="preserve">Division of </w:t>
      </w:r>
      <w:r w:rsidR="00E0392F" w:rsidRPr="00ED6252">
        <w:rPr>
          <w:rFonts w:ascii="Arial" w:hAnsi="Arial" w:cs="Arial"/>
        </w:rPr>
        <w:t>Child and Family Well-Being</w:t>
      </w:r>
    </w:p>
    <w:p w14:paraId="7F4A1820" w14:textId="7C47AE40" w:rsidR="0054184F" w:rsidRPr="00ED6252" w:rsidRDefault="00E0392F" w:rsidP="00BC0519">
      <w:pPr>
        <w:spacing w:after="0"/>
        <w:rPr>
          <w:rFonts w:ascii="Arial" w:hAnsi="Arial" w:cs="Arial"/>
          <w:color w:val="2F5496" w:themeColor="accent1" w:themeShade="BF"/>
        </w:rPr>
      </w:pPr>
      <w:r w:rsidRPr="00ED6252">
        <w:rPr>
          <w:rFonts w:ascii="Arial" w:hAnsi="Arial" w:cs="Arial"/>
          <w:color w:val="2F5496" w:themeColor="accent1" w:themeShade="BF"/>
        </w:rPr>
        <w:t>Nikia Jefferies</w:t>
      </w:r>
    </w:p>
    <w:p w14:paraId="1A20F267" w14:textId="62FFE2EB" w:rsidR="00794316" w:rsidRPr="00ED6252" w:rsidRDefault="00794316" w:rsidP="00BC0519">
      <w:pPr>
        <w:spacing w:after="0"/>
        <w:rPr>
          <w:rFonts w:ascii="Arial" w:hAnsi="Arial" w:cs="Arial"/>
          <w:color w:val="2F5496" w:themeColor="accent1" w:themeShade="BF"/>
        </w:rPr>
      </w:pPr>
      <w:r w:rsidRPr="00ED6252">
        <w:rPr>
          <w:rFonts w:ascii="Arial" w:hAnsi="Arial" w:cs="Arial"/>
          <w:color w:val="2F5496" w:themeColor="accent1" w:themeShade="BF"/>
        </w:rPr>
        <w:t>1915 Health Services Way</w:t>
      </w:r>
    </w:p>
    <w:p w14:paraId="575710D5" w14:textId="547958B1" w:rsidR="0054184F" w:rsidRPr="00ED6252" w:rsidRDefault="00794316" w:rsidP="00BC0519">
      <w:pPr>
        <w:spacing w:after="0"/>
        <w:rPr>
          <w:rFonts w:ascii="Arial" w:hAnsi="Arial" w:cs="Arial"/>
          <w:color w:val="2F5496" w:themeColor="accent1" w:themeShade="BF"/>
        </w:rPr>
      </w:pPr>
      <w:r w:rsidRPr="00ED6252">
        <w:rPr>
          <w:rFonts w:ascii="Arial" w:hAnsi="Arial" w:cs="Arial"/>
          <w:color w:val="2F5496" w:themeColor="accent1" w:themeShade="BF"/>
        </w:rPr>
        <w:t>Raleigh, N</w:t>
      </w:r>
      <w:r w:rsidR="001478AE" w:rsidRPr="00ED6252">
        <w:rPr>
          <w:rFonts w:ascii="Arial" w:hAnsi="Arial" w:cs="Arial"/>
          <w:color w:val="2F5496" w:themeColor="accent1" w:themeShade="BF"/>
        </w:rPr>
        <w:t xml:space="preserve">orth Carolina </w:t>
      </w:r>
      <w:r w:rsidRPr="00ED6252">
        <w:rPr>
          <w:rFonts w:ascii="Arial" w:hAnsi="Arial" w:cs="Arial"/>
          <w:color w:val="2F5496" w:themeColor="accent1" w:themeShade="BF"/>
        </w:rPr>
        <w:t>27607</w:t>
      </w:r>
    </w:p>
    <w:p w14:paraId="6C23BB99" w14:textId="6F0DCE24" w:rsidR="0054184F" w:rsidRPr="00ED6252" w:rsidRDefault="00794316" w:rsidP="00BC0519">
      <w:pPr>
        <w:spacing w:after="0"/>
        <w:rPr>
          <w:rFonts w:ascii="Arial" w:hAnsi="Arial" w:cs="Arial"/>
          <w:color w:val="2F5496" w:themeColor="accent1" w:themeShade="BF"/>
        </w:rPr>
      </w:pPr>
      <w:r w:rsidRPr="00ED6252">
        <w:rPr>
          <w:rFonts w:ascii="Arial" w:hAnsi="Arial" w:cs="Arial"/>
          <w:color w:val="2F5496" w:themeColor="accent1" w:themeShade="BF"/>
        </w:rPr>
        <w:t>919-707-5658</w:t>
      </w:r>
    </w:p>
    <w:p w14:paraId="08B5352F" w14:textId="77777777" w:rsidR="00E25725" w:rsidRPr="00ED6252" w:rsidRDefault="00E25725" w:rsidP="00BC0519">
      <w:pPr>
        <w:shd w:val="clear" w:color="auto" w:fill="FFFFFF"/>
        <w:spacing w:after="150" w:line="270" w:lineRule="atLeast"/>
        <w:rPr>
          <w:rFonts w:ascii="Arial" w:hAnsi="Arial" w:cs="Arial"/>
          <w:b/>
        </w:rPr>
      </w:pPr>
    </w:p>
    <w:p w14:paraId="31E0BEAA" w14:textId="7FAA3236" w:rsidR="0054184F" w:rsidRPr="00ED6252" w:rsidRDefault="0054184F" w:rsidP="00BC0519">
      <w:pPr>
        <w:shd w:val="clear" w:color="auto" w:fill="FFFFFF"/>
        <w:spacing w:after="150" w:line="270" w:lineRule="atLeast"/>
        <w:rPr>
          <w:rFonts w:ascii="Arial" w:hAnsi="Arial" w:cs="Arial"/>
          <w:color w:val="363636"/>
        </w:rPr>
      </w:pPr>
      <w:r w:rsidRPr="00ED6252">
        <w:rPr>
          <w:rFonts w:ascii="Arial" w:hAnsi="Arial" w:cs="Arial"/>
          <w:b/>
        </w:rPr>
        <w:t>The Request for Application (RFA)</w:t>
      </w:r>
      <w:r w:rsidRPr="00ED6252">
        <w:rPr>
          <w:rFonts w:ascii="Arial" w:hAnsi="Arial" w:cs="Arial"/>
        </w:rPr>
        <w:t xml:space="preserve"> announces the availability of funding based on the Notice of Funding Opportunity (NOFO), authorizing legislation and/or the budget. The RFA requests </w:t>
      </w:r>
      <w:r w:rsidRPr="00ED6252">
        <w:rPr>
          <w:rFonts w:ascii="Arial" w:hAnsi="Arial" w:cs="Arial"/>
          <w:color w:val="363636"/>
        </w:rPr>
        <w:t>all the pertinent information and requirements for an applicant to assess their eligibility, competency, and interest in the funding opportunity.</w:t>
      </w:r>
    </w:p>
    <w:p w14:paraId="3EC693A9" w14:textId="7BAD14BB" w:rsidR="002C0465" w:rsidRPr="00ED6252" w:rsidRDefault="002C0465" w:rsidP="00BC0519">
      <w:pPr>
        <w:rPr>
          <w:rFonts w:ascii="Arial" w:hAnsi="Arial" w:cs="Arial"/>
          <w:b/>
          <w:bCs/>
        </w:rPr>
      </w:pPr>
      <w:r w:rsidRPr="00ED6252">
        <w:rPr>
          <w:rFonts w:ascii="Arial" w:hAnsi="Arial" w:cs="Arial"/>
          <w:b/>
          <w:bCs/>
          <w:noProof/>
        </w:rPr>
        <w:lastRenderedPageBreak/>
        <w:drawing>
          <wp:inline distT="0" distB="0" distL="0" distR="0" wp14:anchorId="3493EDA6" wp14:editId="09F188E1">
            <wp:extent cx="2597150" cy="914400"/>
            <wp:effectExtent l="0" t="0" r="0" b="0"/>
            <wp:docPr id="162880644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806448" name="Picture 3">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pic:spPr>
                </pic:pic>
              </a:graphicData>
            </a:graphic>
          </wp:inline>
        </w:drawing>
      </w:r>
    </w:p>
    <w:p w14:paraId="7EC9E383" w14:textId="14F60FBD" w:rsidR="0054184F" w:rsidRPr="00ED6252" w:rsidRDefault="0054184F" w:rsidP="00BC0519">
      <w:pPr>
        <w:rPr>
          <w:rFonts w:ascii="Arial" w:hAnsi="Arial" w:cs="Arial"/>
          <w:b/>
          <w:bCs/>
        </w:rPr>
      </w:pPr>
      <w:r w:rsidRPr="00ED6252">
        <w:rPr>
          <w:rFonts w:ascii="Arial" w:hAnsi="Arial" w:cs="Arial"/>
          <w:b/>
          <w:bCs/>
          <w:u w:val="single"/>
        </w:rPr>
        <w:t>TABLE OF CONTENTS</w:t>
      </w:r>
    </w:p>
    <w:p w14:paraId="222A0BE8" w14:textId="77777777" w:rsidR="0054184F" w:rsidRPr="00ED6252" w:rsidRDefault="0054184F" w:rsidP="00BC0519">
      <w:pPr>
        <w:rPr>
          <w:rFonts w:ascii="Arial" w:hAnsi="Arial" w:cs="Arial"/>
          <w:b/>
          <w:bCs/>
        </w:rPr>
      </w:pPr>
    </w:p>
    <w:tbl>
      <w:tblPr>
        <w:tblW w:w="9954" w:type="dxa"/>
        <w:tblInd w:w="81" w:type="dxa"/>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CellMar>
          <w:left w:w="81" w:type="dxa"/>
          <w:right w:w="81" w:type="dxa"/>
        </w:tblCellMar>
        <w:tblLook w:val="0000" w:firstRow="0" w:lastRow="0" w:firstColumn="0" w:lastColumn="0" w:noHBand="0" w:noVBand="0"/>
      </w:tblPr>
      <w:tblGrid>
        <w:gridCol w:w="1890"/>
        <w:gridCol w:w="6480"/>
        <w:gridCol w:w="1584"/>
      </w:tblGrid>
      <w:tr w:rsidR="00F90021" w:rsidRPr="00ED6252" w14:paraId="380C9CD3" w14:textId="77777777" w:rsidTr="00D24693">
        <w:trPr>
          <w:cantSplit/>
        </w:trPr>
        <w:tc>
          <w:tcPr>
            <w:tcW w:w="1890" w:type="dxa"/>
            <w:tcBorders>
              <w:top w:val="double" w:sz="12" w:space="0" w:color="000000" w:themeColor="text1"/>
            </w:tcBorders>
            <w:shd w:val="clear" w:color="auto" w:fill="FFFFFF" w:themeFill="background1"/>
          </w:tcPr>
          <w:p w14:paraId="0A29B341" w14:textId="77777777" w:rsidR="00F90021" w:rsidRPr="00ED6252" w:rsidRDefault="00F90021" w:rsidP="00D24693">
            <w:pPr>
              <w:spacing w:before="98"/>
              <w:rPr>
                <w:rFonts w:ascii="Arial" w:hAnsi="Arial" w:cs="Arial"/>
                <w:b/>
                <w:bCs/>
              </w:rPr>
            </w:pPr>
            <w:r w:rsidRPr="00ED6252">
              <w:rPr>
                <w:rFonts w:ascii="Arial" w:hAnsi="Arial" w:cs="Arial"/>
                <w:b/>
                <w:bCs/>
              </w:rPr>
              <w:t>TITLE</w:t>
            </w:r>
          </w:p>
          <w:p w14:paraId="7CCE7E61" w14:textId="77777777" w:rsidR="00F90021" w:rsidRPr="00ED6252" w:rsidRDefault="00F90021" w:rsidP="00D24693">
            <w:pPr>
              <w:spacing w:after="55"/>
              <w:rPr>
                <w:rFonts w:ascii="Arial" w:hAnsi="Arial" w:cs="Arial"/>
              </w:rPr>
            </w:pPr>
          </w:p>
        </w:tc>
        <w:tc>
          <w:tcPr>
            <w:tcW w:w="6480" w:type="dxa"/>
            <w:tcBorders>
              <w:top w:val="double" w:sz="12" w:space="0" w:color="000000" w:themeColor="text1"/>
            </w:tcBorders>
            <w:shd w:val="clear" w:color="auto" w:fill="FFFFFF" w:themeFill="background1"/>
          </w:tcPr>
          <w:p w14:paraId="18D3512B" w14:textId="77777777" w:rsidR="00F90021" w:rsidRPr="00ED6252" w:rsidRDefault="00F90021" w:rsidP="00D24693">
            <w:pPr>
              <w:spacing w:before="98" w:after="55"/>
              <w:rPr>
                <w:rFonts w:ascii="Arial" w:hAnsi="Arial" w:cs="Arial"/>
              </w:rPr>
            </w:pPr>
            <w:r w:rsidRPr="00ED6252">
              <w:rPr>
                <w:rFonts w:ascii="Arial" w:hAnsi="Arial" w:cs="Arial"/>
                <w:b/>
                <w:bCs/>
              </w:rPr>
              <w:t>SUBJECT</w:t>
            </w:r>
          </w:p>
        </w:tc>
        <w:tc>
          <w:tcPr>
            <w:tcW w:w="1584" w:type="dxa"/>
            <w:tcBorders>
              <w:top w:val="double" w:sz="12" w:space="0" w:color="000000" w:themeColor="text1"/>
            </w:tcBorders>
            <w:shd w:val="clear" w:color="auto" w:fill="FFFFFF" w:themeFill="background1"/>
          </w:tcPr>
          <w:p w14:paraId="7DDD90E5" w14:textId="77777777" w:rsidR="00F90021" w:rsidRPr="00ED6252" w:rsidRDefault="00F90021" w:rsidP="00D24693">
            <w:pPr>
              <w:spacing w:before="98" w:after="55"/>
              <w:rPr>
                <w:rFonts w:ascii="Arial" w:hAnsi="Arial" w:cs="Arial"/>
                <w:b/>
                <w:bCs/>
              </w:rPr>
            </w:pPr>
            <w:r w:rsidRPr="00ED6252">
              <w:rPr>
                <w:rFonts w:ascii="Arial" w:hAnsi="Arial" w:cs="Arial"/>
                <w:b/>
                <w:bCs/>
              </w:rPr>
              <w:t>Page</w:t>
            </w:r>
          </w:p>
        </w:tc>
      </w:tr>
      <w:tr w:rsidR="00F90021" w:rsidRPr="00ED6252" w14:paraId="40F9040D" w14:textId="77777777" w:rsidTr="00D24693">
        <w:trPr>
          <w:cantSplit/>
        </w:trPr>
        <w:tc>
          <w:tcPr>
            <w:tcW w:w="1890" w:type="dxa"/>
          </w:tcPr>
          <w:p w14:paraId="56E91967" w14:textId="77777777" w:rsidR="00F90021" w:rsidRPr="00ED6252" w:rsidRDefault="00F90021" w:rsidP="00D24693">
            <w:pPr>
              <w:spacing w:before="98" w:after="55" w:line="257" w:lineRule="auto"/>
              <w:rPr>
                <w:rFonts w:ascii="Arial" w:hAnsi="Arial" w:cs="Arial"/>
              </w:rPr>
            </w:pPr>
            <w:r w:rsidRPr="00ED6252">
              <w:rPr>
                <w:rFonts w:ascii="Arial" w:eastAsia="Arial" w:hAnsi="Arial" w:cs="Arial"/>
                <w:b/>
                <w:bCs/>
              </w:rPr>
              <w:t>SECTION A.</w:t>
            </w:r>
          </w:p>
        </w:tc>
        <w:tc>
          <w:tcPr>
            <w:tcW w:w="6480" w:type="dxa"/>
          </w:tcPr>
          <w:p w14:paraId="47805A96" w14:textId="77777777" w:rsidR="00F90021" w:rsidRPr="00ED6252" w:rsidRDefault="00F90021" w:rsidP="00D24693">
            <w:pPr>
              <w:spacing w:before="98" w:after="55" w:line="257" w:lineRule="auto"/>
              <w:rPr>
                <w:rFonts w:ascii="Arial" w:hAnsi="Arial" w:cs="Arial"/>
              </w:rPr>
            </w:pPr>
            <w:r w:rsidRPr="00ED6252">
              <w:rPr>
                <w:rFonts w:ascii="Arial" w:eastAsia="Arial" w:hAnsi="Arial" w:cs="Arial"/>
                <w:b/>
                <w:bCs/>
              </w:rPr>
              <w:t>Funding Opportunity</w:t>
            </w:r>
          </w:p>
        </w:tc>
        <w:tc>
          <w:tcPr>
            <w:tcW w:w="1584" w:type="dxa"/>
          </w:tcPr>
          <w:p w14:paraId="222001FD"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w:t>
            </w:r>
            <w:r w:rsidRPr="00ED6252">
              <w:rPr>
                <w:rFonts w:ascii="Arial" w:hAnsi="Arial" w:cs="Arial"/>
                <w:b/>
                <w:bCs/>
              </w:rPr>
              <w:t>5</w:t>
            </w:r>
          </w:p>
        </w:tc>
      </w:tr>
      <w:tr w:rsidR="00F90021" w:rsidRPr="00ED6252" w14:paraId="75431532" w14:textId="77777777" w:rsidTr="00D24693">
        <w:trPr>
          <w:cantSplit/>
        </w:trPr>
        <w:tc>
          <w:tcPr>
            <w:tcW w:w="1890" w:type="dxa"/>
          </w:tcPr>
          <w:p w14:paraId="2C1D48F5"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A.1</w:t>
            </w:r>
          </w:p>
        </w:tc>
        <w:tc>
          <w:tcPr>
            <w:tcW w:w="6480" w:type="dxa"/>
          </w:tcPr>
          <w:p w14:paraId="7A84977F"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Purpose of Funding Opportunity</w:t>
            </w:r>
          </w:p>
        </w:tc>
        <w:tc>
          <w:tcPr>
            <w:tcW w:w="1584" w:type="dxa"/>
          </w:tcPr>
          <w:p w14:paraId="4BB4E1B1"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w:t>
            </w:r>
            <w:r w:rsidRPr="00ED6252">
              <w:rPr>
                <w:rFonts w:ascii="Arial" w:hAnsi="Arial" w:cs="Arial"/>
                <w:b/>
                <w:bCs/>
              </w:rPr>
              <w:t>5</w:t>
            </w:r>
            <w:r>
              <w:rPr>
                <w:rFonts w:ascii="Arial" w:hAnsi="Arial" w:cs="Arial"/>
                <w:b/>
                <w:bCs/>
              </w:rPr>
              <w:t xml:space="preserve"> </w:t>
            </w:r>
          </w:p>
        </w:tc>
      </w:tr>
      <w:tr w:rsidR="00F90021" w:rsidRPr="00ED6252" w14:paraId="34BF67FA" w14:textId="77777777" w:rsidTr="00D24693">
        <w:trPr>
          <w:cantSplit/>
        </w:trPr>
        <w:tc>
          <w:tcPr>
            <w:tcW w:w="1890" w:type="dxa"/>
          </w:tcPr>
          <w:p w14:paraId="29910D76"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A.2</w:t>
            </w:r>
          </w:p>
        </w:tc>
        <w:tc>
          <w:tcPr>
            <w:tcW w:w="6480" w:type="dxa"/>
          </w:tcPr>
          <w:p w14:paraId="3CBE29BB"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Background</w:t>
            </w:r>
          </w:p>
        </w:tc>
        <w:tc>
          <w:tcPr>
            <w:tcW w:w="1584" w:type="dxa"/>
          </w:tcPr>
          <w:p w14:paraId="6653B7CF"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w:t>
            </w:r>
            <w:r w:rsidRPr="00ED6252">
              <w:rPr>
                <w:rFonts w:ascii="Arial" w:hAnsi="Arial" w:cs="Arial"/>
                <w:b/>
                <w:bCs/>
              </w:rPr>
              <w:t xml:space="preserve"> 5</w:t>
            </w:r>
          </w:p>
        </w:tc>
      </w:tr>
      <w:tr w:rsidR="00F90021" w:rsidRPr="00ED6252" w14:paraId="34E3517F" w14:textId="77777777" w:rsidTr="00D24693">
        <w:trPr>
          <w:cantSplit/>
        </w:trPr>
        <w:tc>
          <w:tcPr>
            <w:tcW w:w="1890" w:type="dxa"/>
          </w:tcPr>
          <w:p w14:paraId="2E04AB40"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A.3</w:t>
            </w:r>
          </w:p>
        </w:tc>
        <w:tc>
          <w:tcPr>
            <w:tcW w:w="6480" w:type="dxa"/>
          </w:tcPr>
          <w:p w14:paraId="042A9065"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Scope of Work</w:t>
            </w:r>
          </w:p>
        </w:tc>
        <w:tc>
          <w:tcPr>
            <w:tcW w:w="1584" w:type="dxa"/>
          </w:tcPr>
          <w:p w14:paraId="6FF21382"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w:t>
            </w:r>
            <w:r w:rsidRPr="00ED6252">
              <w:rPr>
                <w:rFonts w:ascii="Arial" w:hAnsi="Arial" w:cs="Arial"/>
                <w:b/>
                <w:bCs/>
              </w:rPr>
              <w:t>5</w:t>
            </w:r>
            <w:r>
              <w:rPr>
                <w:rFonts w:ascii="Arial" w:hAnsi="Arial" w:cs="Arial"/>
                <w:b/>
                <w:bCs/>
              </w:rPr>
              <w:t xml:space="preserve"> - 7</w:t>
            </w:r>
          </w:p>
        </w:tc>
      </w:tr>
      <w:tr w:rsidR="00F90021" w:rsidRPr="00ED6252" w14:paraId="48A01B63" w14:textId="77777777" w:rsidTr="00D24693">
        <w:trPr>
          <w:cantSplit/>
        </w:trPr>
        <w:tc>
          <w:tcPr>
            <w:tcW w:w="1890" w:type="dxa"/>
          </w:tcPr>
          <w:p w14:paraId="0FBA44F0"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A.4</w:t>
            </w:r>
          </w:p>
        </w:tc>
        <w:tc>
          <w:tcPr>
            <w:tcW w:w="6480" w:type="dxa"/>
          </w:tcPr>
          <w:p w14:paraId="77F36FD2"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Eligibility</w:t>
            </w:r>
          </w:p>
        </w:tc>
        <w:tc>
          <w:tcPr>
            <w:tcW w:w="1584" w:type="dxa"/>
          </w:tcPr>
          <w:p w14:paraId="5115B3D0"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7 - 8</w:t>
            </w:r>
          </w:p>
        </w:tc>
      </w:tr>
      <w:tr w:rsidR="00F90021" w:rsidRPr="00ED6252" w14:paraId="66042196" w14:textId="77777777" w:rsidTr="00D24693">
        <w:trPr>
          <w:cantSplit/>
        </w:trPr>
        <w:tc>
          <w:tcPr>
            <w:tcW w:w="1890" w:type="dxa"/>
          </w:tcPr>
          <w:p w14:paraId="4147833A"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A.5</w:t>
            </w:r>
          </w:p>
        </w:tc>
        <w:tc>
          <w:tcPr>
            <w:tcW w:w="6480" w:type="dxa"/>
          </w:tcPr>
          <w:p w14:paraId="6F820EE0"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Federal Award Information</w:t>
            </w:r>
          </w:p>
        </w:tc>
        <w:tc>
          <w:tcPr>
            <w:tcW w:w="1584" w:type="dxa"/>
          </w:tcPr>
          <w:p w14:paraId="6B819A2A"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8</w:t>
            </w:r>
          </w:p>
        </w:tc>
      </w:tr>
      <w:tr w:rsidR="00F90021" w:rsidRPr="00ED6252" w14:paraId="79D8510B" w14:textId="77777777" w:rsidTr="00D24693">
        <w:trPr>
          <w:cantSplit/>
        </w:trPr>
        <w:tc>
          <w:tcPr>
            <w:tcW w:w="1890" w:type="dxa"/>
          </w:tcPr>
          <w:p w14:paraId="478959B9"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A.6</w:t>
            </w:r>
          </w:p>
        </w:tc>
        <w:tc>
          <w:tcPr>
            <w:tcW w:w="6480" w:type="dxa"/>
          </w:tcPr>
          <w:p w14:paraId="7B43ED10"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UEI and Federal Funding Accountability and Transparency</w:t>
            </w:r>
          </w:p>
        </w:tc>
        <w:tc>
          <w:tcPr>
            <w:tcW w:w="1584" w:type="dxa"/>
          </w:tcPr>
          <w:p w14:paraId="77EA7D5D"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w:t>
            </w:r>
            <w:r w:rsidRPr="00ED6252">
              <w:rPr>
                <w:rFonts w:ascii="Arial" w:hAnsi="Arial" w:cs="Arial"/>
                <w:b/>
                <w:bCs/>
              </w:rPr>
              <w:t xml:space="preserve"> </w:t>
            </w:r>
            <w:r>
              <w:rPr>
                <w:rFonts w:ascii="Arial" w:hAnsi="Arial" w:cs="Arial"/>
                <w:b/>
                <w:bCs/>
              </w:rPr>
              <w:t>9</w:t>
            </w:r>
          </w:p>
        </w:tc>
      </w:tr>
      <w:tr w:rsidR="00F90021" w:rsidRPr="00ED6252" w14:paraId="2EDF2D1A" w14:textId="77777777" w:rsidTr="00D24693">
        <w:trPr>
          <w:cantSplit/>
        </w:trPr>
        <w:tc>
          <w:tcPr>
            <w:tcW w:w="1890" w:type="dxa"/>
          </w:tcPr>
          <w:p w14:paraId="7AAA015D" w14:textId="77777777" w:rsidR="00F90021" w:rsidRPr="00ED6252" w:rsidRDefault="00F90021" w:rsidP="00D24693">
            <w:pPr>
              <w:spacing w:before="98" w:after="55" w:line="257" w:lineRule="auto"/>
              <w:rPr>
                <w:rFonts w:ascii="Arial" w:hAnsi="Arial" w:cs="Arial"/>
              </w:rPr>
            </w:pPr>
            <w:r w:rsidRPr="00ED6252">
              <w:rPr>
                <w:rFonts w:ascii="Arial" w:eastAsia="Arial" w:hAnsi="Arial" w:cs="Arial"/>
                <w:b/>
                <w:bCs/>
              </w:rPr>
              <w:t>SECTION B.</w:t>
            </w:r>
          </w:p>
        </w:tc>
        <w:tc>
          <w:tcPr>
            <w:tcW w:w="6480" w:type="dxa"/>
          </w:tcPr>
          <w:p w14:paraId="67033C0D" w14:textId="77777777" w:rsidR="00F90021" w:rsidRPr="00ED6252" w:rsidRDefault="00F90021" w:rsidP="00D24693">
            <w:pPr>
              <w:spacing w:before="98" w:after="55" w:line="257" w:lineRule="auto"/>
              <w:rPr>
                <w:rFonts w:ascii="Arial" w:hAnsi="Arial" w:cs="Arial"/>
              </w:rPr>
            </w:pPr>
            <w:r w:rsidRPr="00ED6252">
              <w:rPr>
                <w:rFonts w:ascii="Arial" w:eastAsia="Arial" w:hAnsi="Arial" w:cs="Arial"/>
                <w:b/>
                <w:bCs/>
              </w:rPr>
              <w:t>Application and Submission Specifications</w:t>
            </w:r>
          </w:p>
        </w:tc>
        <w:tc>
          <w:tcPr>
            <w:tcW w:w="1584" w:type="dxa"/>
          </w:tcPr>
          <w:p w14:paraId="0223B4E3"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10</w:t>
            </w:r>
          </w:p>
        </w:tc>
      </w:tr>
      <w:tr w:rsidR="00F90021" w:rsidRPr="00ED6252" w14:paraId="63A9B962" w14:textId="77777777" w:rsidTr="00D24693">
        <w:trPr>
          <w:cantSplit/>
        </w:trPr>
        <w:tc>
          <w:tcPr>
            <w:tcW w:w="1890" w:type="dxa"/>
          </w:tcPr>
          <w:p w14:paraId="42D2009C"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B.1</w:t>
            </w:r>
          </w:p>
        </w:tc>
        <w:tc>
          <w:tcPr>
            <w:tcW w:w="6480" w:type="dxa"/>
          </w:tcPr>
          <w:p w14:paraId="0D6E3A11"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How to apply</w:t>
            </w:r>
          </w:p>
        </w:tc>
        <w:tc>
          <w:tcPr>
            <w:tcW w:w="1584" w:type="dxa"/>
          </w:tcPr>
          <w:p w14:paraId="58B64609"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10 - 14</w:t>
            </w:r>
          </w:p>
        </w:tc>
      </w:tr>
      <w:tr w:rsidR="00F90021" w:rsidRPr="00ED6252" w14:paraId="72B3B99C" w14:textId="77777777" w:rsidTr="00D24693">
        <w:trPr>
          <w:cantSplit/>
        </w:trPr>
        <w:tc>
          <w:tcPr>
            <w:tcW w:w="1890" w:type="dxa"/>
          </w:tcPr>
          <w:p w14:paraId="0139D6F2"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B.2</w:t>
            </w:r>
          </w:p>
        </w:tc>
        <w:tc>
          <w:tcPr>
            <w:tcW w:w="6480" w:type="dxa"/>
          </w:tcPr>
          <w:p w14:paraId="22F7BC6F"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Number of Copies Required</w:t>
            </w:r>
          </w:p>
        </w:tc>
        <w:tc>
          <w:tcPr>
            <w:tcW w:w="1584" w:type="dxa"/>
          </w:tcPr>
          <w:p w14:paraId="1504C2D9"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14</w:t>
            </w:r>
          </w:p>
        </w:tc>
      </w:tr>
      <w:tr w:rsidR="00F90021" w:rsidRPr="00ED6252" w14:paraId="288EC57D" w14:textId="77777777" w:rsidTr="00D24693">
        <w:trPr>
          <w:cantSplit/>
        </w:trPr>
        <w:tc>
          <w:tcPr>
            <w:tcW w:w="1890" w:type="dxa"/>
          </w:tcPr>
          <w:p w14:paraId="73E495C2"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B.3</w:t>
            </w:r>
          </w:p>
        </w:tc>
        <w:tc>
          <w:tcPr>
            <w:tcW w:w="6480" w:type="dxa"/>
          </w:tcPr>
          <w:p w14:paraId="23523448"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Written Questions</w:t>
            </w:r>
          </w:p>
        </w:tc>
        <w:tc>
          <w:tcPr>
            <w:tcW w:w="1584" w:type="dxa"/>
          </w:tcPr>
          <w:p w14:paraId="23AC6AED"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14</w:t>
            </w:r>
          </w:p>
        </w:tc>
      </w:tr>
      <w:tr w:rsidR="00F90021" w:rsidRPr="00ED6252" w14:paraId="0B49B862" w14:textId="77777777" w:rsidTr="00D24693">
        <w:trPr>
          <w:cantSplit/>
        </w:trPr>
        <w:tc>
          <w:tcPr>
            <w:tcW w:w="1890" w:type="dxa"/>
          </w:tcPr>
          <w:p w14:paraId="083B1984"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B.4</w:t>
            </w:r>
          </w:p>
        </w:tc>
        <w:tc>
          <w:tcPr>
            <w:tcW w:w="6480" w:type="dxa"/>
          </w:tcPr>
          <w:p w14:paraId="5E4E8CE8"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Who Can Apply</w:t>
            </w:r>
          </w:p>
        </w:tc>
        <w:tc>
          <w:tcPr>
            <w:tcW w:w="1584" w:type="dxa"/>
          </w:tcPr>
          <w:p w14:paraId="068083B7" w14:textId="4E7DB808"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14 - 1</w:t>
            </w:r>
            <w:r w:rsidR="00072230">
              <w:rPr>
                <w:rFonts w:ascii="Arial" w:hAnsi="Arial" w:cs="Arial"/>
                <w:b/>
                <w:bCs/>
              </w:rPr>
              <w:t>5</w:t>
            </w:r>
          </w:p>
        </w:tc>
      </w:tr>
      <w:tr w:rsidR="00F90021" w:rsidRPr="00ED6252" w14:paraId="4F2F3BBA" w14:textId="77777777" w:rsidTr="00D24693">
        <w:trPr>
          <w:cantSplit/>
        </w:trPr>
        <w:tc>
          <w:tcPr>
            <w:tcW w:w="1890" w:type="dxa"/>
          </w:tcPr>
          <w:p w14:paraId="26334438"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B.5</w:t>
            </w:r>
          </w:p>
        </w:tc>
        <w:tc>
          <w:tcPr>
            <w:tcW w:w="6480" w:type="dxa"/>
          </w:tcPr>
          <w:p w14:paraId="17CCF02A"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Contractual Services</w:t>
            </w:r>
          </w:p>
        </w:tc>
        <w:tc>
          <w:tcPr>
            <w:tcW w:w="1584" w:type="dxa"/>
          </w:tcPr>
          <w:p w14:paraId="2C262A3D"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16 - 19</w:t>
            </w:r>
          </w:p>
        </w:tc>
      </w:tr>
      <w:tr w:rsidR="00F90021" w:rsidRPr="00ED6252" w14:paraId="4ED79AAA" w14:textId="77777777" w:rsidTr="00D24693">
        <w:trPr>
          <w:cantSplit/>
        </w:trPr>
        <w:tc>
          <w:tcPr>
            <w:tcW w:w="1890" w:type="dxa"/>
          </w:tcPr>
          <w:p w14:paraId="6213390B"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B.6</w:t>
            </w:r>
          </w:p>
        </w:tc>
        <w:tc>
          <w:tcPr>
            <w:tcW w:w="6480" w:type="dxa"/>
          </w:tcPr>
          <w:p w14:paraId="1680391C"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Application Selection and Scoring</w:t>
            </w:r>
          </w:p>
        </w:tc>
        <w:tc>
          <w:tcPr>
            <w:tcW w:w="1584" w:type="dxa"/>
          </w:tcPr>
          <w:p w14:paraId="501BA00B"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19 - 20</w:t>
            </w:r>
          </w:p>
        </w:tc>
      </w:tr>
      <w:tr w:rsidR="00F90021" w:rsidRPr="00ED6252" w14:paraId="6C12D9F2" w14:textId="77777777" w:rsidTr="00D24693">
        <w:trPr>
          <w:cantSplit/>
        </w:trPr>
        <w:tc>
          <w:tcPr>
            <w:tcW w:w="1890" w:type="dxa"/>
          </w:tcPr>
          <w:p w14:paraId="40554F56"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B.7</w:t>
            </w:r>
          </w:p>
        </w:tc>
        <w:tc>
          <w:tcPr>
            <w:tcW w:w="6480" w:type="dxa"/>
          </w:tcPr>
          <w:p w14:paraId="23D17F72"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Required Documentation</w:t>
            </w:r>
          </w:p>
        </w:tc>
        <w:tc>
          <w:tcPr>
            <w:tcW w:w="1584" w:type="dxa"/>
          </w:tcPr>
          <w:p w14:paraId="3712ECCA"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20</w:t>
            </w:r>
          </w:p>
        </w:tc>
      </w:tr>
      <w:tr w:rsidR="00F90021" w:rsidRPr="00ED6252" w14:paraId="4B2553DA" w14:textId="77777777" w:rsidTr="00D24693">
        <w:trPr>
          <w:cantSplit/>
        </w:trPr>
        <w:tc>
          <w:tcPr>
            <w:tcW w:w="1890" w:type="dxa"/>
          </w:tcPr>
          <w:p w14:paraId="2A400D94"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B.8</w:t>
            </w:r>
          </w:p>
        </w:tc>
        <w:tc>
          <w:tcPr>
            <w:tcW w:w="6480" w:type="dxa"/>
          </w:tcPr>
          <w:p w14:paraId="7655B98F" w14:textId="77777777" w:rsidR="00F90021" w:rsidRPr="00035B1A" w:rsidRDefault="00F90021" w:rsidP="00D24693">
            <w:pPr>
              <w:spacing w:before="98" w:after="55" w:line="257" w:lineRule="auto"/>
              <w:rPr>
                <w:rFonts w:ascii="Arial" w:eastAsia="Arial" w:hAnsi="Arial" w:cs="Arial"/>
                <w:b/>
                <w:bCs/>
                <w:sz w:val="20"/>
                <w:szCs w:val="20"/>
              </w:rPr>
            </w:pPr>
            <w:r w:rsidRPr="00035B1A">
              <w:rPr>
                <w:rFonts w:ascii="Arial" w:eastAsia="Arial" w:hAnsi="Arial" w:cs="Arial"/>
                <w:b/>
                <w:bCs/>
                <w:sz w:val="20"/>
                <w:szCs w:val="20"/>
              </w:rPr>
              <w:t>(Division of Child and Family Well-Being) reserves the right to:</w:t>
            </w:r>
          </w:p>
        </w:tc>
        <w:tc>
          <w:tcPr>
            <w:tcW w:w="1584" w:type="dxa"/>
          </w:tcPr>
          <w:p w14:paraId="51BC9823"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21</w:t>
            </w:r>
          </w:p>
        </w:tc>
      </w:tr>
      <w:tr w:rsidR="00F90021" w:rsidRPr="00ED6252" w14:paraId="499C18BC" w14:textId="77777777" w:rsidTr="00D24693">
        <w:trPr>
          <w:cantSplit/>
        </w:trPr>
        <w:tc>
          <w:tcPr>
            <w:tcW w:w="1890" w:type="dxa"/>
          </w:tcPr>
          <w:p w14:paraId="720EA391"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B.9</w:t>
            </w:r>
          </w:p>
        </w:tc>
        <w:tc>
          <w:tcPr>
            <w:tcW w:w="6480" w:type="dxa"/>
          </w:tcPr>
          <w:p w14:paraId="36A5D58E"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Applicant Financial Capacity</w:t>
            </w:r>
          </w:p>
        </w:tc>
        <w:tc>
          <w:tcPr>
            <w:tcW w:w="1584" w:type="dxa"/>
          </w:tcPr>
          <w:p w14:paraId="12FE8760"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21</w:t>
            </w:r>
          </w:p>
        </w:tc>
      </w:tr>
      <w:tr w:rsidR="00F90021" w:rsidRPr="00ED6252" w14:paraId="5835FFBD" w14:textId="77777777" w:rsidTr="00D24693">
        <w:trPr>
          <w:cantSplit/>
        </w:trPr>
        <w:tc>
          <w:tcPr>
            <w:tcW w:w="1890" w:type="dxa"/>
          </w:tcPr>
          <w:p w14:paraId="046DBA3E"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B.10</w:t>
            </w:r>
          </w:p>
        </w:tc>
        <w:tc>
          <w:tcPr>
            <w:tcW w:w="6480" w:type="dxa"/>
          </w:tcPr>
          <w:p w14:paraId="008E9D1E"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Risk Management and Monitoring Plan</w:t>
            </w:r>
          </w:p>
        </w:tc>
        <w:tc>
          <w:tcPr>
            <w:tcW w:w="1584" w:type="dxa"/>
          </w:tcPr>
          <w:p w14:paraId="7A2E2B09"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21</w:t>
            </w:r>
          </w:p>
        </w:tc>
      </w:tr>
      <w:tr w:rsidR="00F90021" w:rsidRPr="00ED6252" w14:paraId="7DD6B293" w14:textId="77777777" w:rsidTr="00D24693">
        <w:trPr>
          <w:cantSplit/>
        </w:trPr>
        <w:tc>
          <w:tcPr>
            <w:tcW w:w="1890" w:type="dxa"/>
          </w:tcPr>
          <w:p w14:paraId="2AA0EAA0"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B.11</w:t>
            </w:r>
          </w:p>
        </w:tc>
        <w:tc>
          <w:tcPr>
            <w:tcW w:w="6480" w:type="dxa"/>
          </w:tcPr>
          <w:p w14:paraId="7A55C45A"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Match Requirement</w:t>
            </w:r>
          </w:p>
        </w:tc>
        <w:tc>
          <w:tcPr>
            <w:tcW w:w="1584" w:type="dxa"/>
          </w:tcPr>
          <w:p w14:paraId="475AB4CB"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21</w:t>
            </w:r>
          </w:p>
        </w:tc>
      </w:tr>
      <w:tr w:rsidR="00F90021" w:rsidRPr="00ED6252" w14:paraId="4081E438" w14:textId="77777777" w:rsidTr="00D24693">
        <w:trPr>
          <w:cantSplit/>
        </w:trPr>
        <w:tc>
          <w:tcPr>
            <w:tcW w:w="1890" w:type="dxa"/>
          </w:tcPr>
          <w:p w14:paraId="308DA1A5"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B.12</w:t>
            </w:r>
          </w:p>
        </w:tc>
        <w:tc>
          <w:tcPr>
            <w:tcW w:w="6480" w:type="dxa"/>
          </w:tcPr>
          <w:p w14:paraId="447F14AD"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Period of Performance</w:t>
            </w:r>
          </w:p>
        </w:tc>
        <w:tc>
          <w:tcPr>
            <w:tcW w:w="1584" w:type="dxa"/>
          </w:tcPr>
          <w:p w14:paraId="5A49139A"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21</w:t>
            </w:r>
          </w:p>
        </w:tc>
      </w:tr>
      <w:tr w:rsidR="00F90021" w:rsidRPr="00ED6252" w14:paraId="31FD33CF" w14:textId="77777777" w:rsidTr="00D24693">
        <w:trPr>
          <w:cantSplit/>
        </w:trPr>
        <w:tc>
          <w:tcPr>
            <w:tcW w:w="1890" w:type="dxa"/>
          </w:tcPr>
          <w:p w14:paraId="521D1A0D"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B.13</w:t>
            </w:r>
          </w:p>
        </w:tc>
        <w:tc>
          <w:tcPr>
            <w:tcW w:w="6480" w:type="dxa"/>
          </w:tcPr>
          <w:p w14:paraId="417D392B"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Costs</w:t>
            </w:r>
          </w:p>
        </w:tc>
        <w:tc>
          <w:tcPr>
            <w:tcW w:w="1584" w:type="dxa"/>
          </w:tcPr>
          <w:p w14:paraId="7C06F54B"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21 - 23</w:t>
            </w:r>
          </w:p>
        </w:tc>
      </w:tr>
      <w:tr w:rsidR="00F90021" w:rsidRPr="00ED6252" w14:paraId="7A296963" w14:textId="77777777" w:rsidTr="00D24693">
        <w:trPr>
          <w:cantSplit/>
        </w:trPr>
        <w:tc>
          <w:tcPr>
            <w:tcW w:w="1890" w:type="dxa"/>
          </w:tcPr>
          <w:p w14:paraId="59B965E3" w14:textId="77777777" w:rsidR="00F90021" w:rsidRPr="00ED6252" w:rsidRDefault="00F90021" w:rsidP="00D24693">
            <w:pPr>
              <w:spacing w:before="98" w:after="55" w:line="257" w:lineRule="auto"/>
              <w:rPr>
                <w:rFonts w:ascii="Arial" w:eastAsia="Arial" w:hAnsi="Arial" w:cs="Arial"/>
                <w:b/>
                <w:bCs/>
              </w:rPr>
            </w:pPr>
            <w:r>
              <w:rPr>
                <w:rFonts w:ascii="Arial" w:eastAsia="Arial" w:hAnsi="Arial" w:cs="Arial"/>
                <w:b/>
                <w:bCs/>
              </w:rPr>
              <w:lastRenderedPageBreak/>
              <w:t>SECTION C</w:t>
            </w:r>
          </w:p>
        </w:tc>
        <w:tc>
          <w:tcPr>
            <w:tcW w:w="6480" w:type="dxa"/>
          </w:tcPr>
          <w:p w14:paraId="38869F90" w14:textId="77777777" w:rsidR="00F90021" w:rsidRPr="00ED6252" w:rsidRDefault="00F90021" w:rsidP="00D24693">
            <w:pPr>
              <w:spacing w:before="98" w:after="55" w:line="257" w:lineRule="auto"/>
              <w:rPr>
                <w:rFonts w:ascii="Arial" w:eastAsia="Arial" w:hAnsi="Arial" w:cs="Arial"/>
                <w:b/>
                <w:bCs/>
              </w:rPr>
            </w:pPr>
            <w:r>
              <w:rPr>
                <w:rFonts w:ascii="Arial" w:eastAsia="Arial" w:hAnsi="Arial" w:cs="Arial"/>
                <w:b/>
                <w:bCs/>
              </w:rPr>
              <w:t>Programmatic Requirements</w:t>
            </w:r>
          </w:p>
        </w:tc>
        <w:tc>
          <w:tcPr>
            <w:tcW w:w="1584" w:type="dxa"/>
          </w:tcPr>
          <w:p w14:paraId="1FA438F2"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24</w:t>
            </w:r>
          </w:p>
        </w:tc>
      </w:tr>
      <w:tr w:rsidR="00F90021" w:rsidRPr="00ED6252" w14:paraId="63C9B245" w14:textId="77777777" w:rsidTr="00D24693">
        <w:trPr>
          <w:cantSplit/>
        </w:trPr>
        <w:tc>
          <w:tcPr>
            <w:tcW w:w="1890" w:type="dxa"/>
          </w:tcPr>
          <w:p w14:paraId="21BCF420" w14:textId="77777777" w:rsidR="00F90021" w:rsidRPr="00ED6252" w:rsidRDefault="00F90021" w:rsidP="00D24693">
            <w:pPr>
              <w:spacing w:before="98" w:after="55" w:line="257" w:lineRule="auto"/>
              <w:rPr>
                <w:rFonts w:ascii="Arial" w:hAnsi="Arial" w:cs="Arial"/>
              </w:rPr>
            </w:pPr>
            <w:r w:rsidRPr="00ED6252">
              <w:rPr>
                <w:rFonts w:ascii="Arial" w:hAnsi="Arial" w:cs="Arial"/>
                <w:b/>
                <w:bCs/>
              </w:rPr>
              <w:t>C.1</w:t>
            </w:r>
          </w:p>
        </w:tc>
        <w:tc>
          <w:tcPr>
            <w:tcW w:w="6480" w:type="dxa"/>
          </w:tcPr>
          <w:p w14:paraId="68EE3E86" w14:textId="77777777" w:rsidR="00F90021" w:rsidRPr="00ED6252" w:rsidRDefault="00F90021" w:rsidP="00D24693">
            <w:pPr>
              <w:spacing w:before="98" w:after="55" w:line="257" w:lineRule="auto"/>
              <w:rPr>
                <w:rFonts w:ascii="Arial" w:hAnsi="Arial" w:cs="Arial"/>
              </w:rPr>
            </w:pPr>
            <w:r w:rsidRPr="00ED6252">
              <w:rPr>
                <w:rFonts w:ascii="Arial" w:hAnsi="Arial" w:cs="Arial"/>
                <w:b/>
                <w:bCs/>
              </w:rPr>
              <w:t>Target Population Served</w:t>
            </w:r>
          </w:p>
        </w:tc>
        <w:tc>
          <w:tcPr>
            <w:tcW w:w="1584" w:type="dxa"/>
          </w:tcPr>
          <w:p w14:paraId="16E17EC9"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24</w:t>
            </w:r>
          </w:p>
        </w:tc>
      </w:tr>
      <w:tr w:rsidR="00F90021" w:rsidRPr="00ED6252" w14:paraId="53C64E51" w14:textId="77777777" w:rsidTr="00D24693">
        <w:trPr>
          <w:cantSplit/>
        </w:trPr>
        <w:tc>
          <w:tcPr>
            <w:tcW w:w="1890" w:type="dxa"/>
          </w:tcPr>
          <w:p w14:paraId="4BC8E552" w14:textId="77777777" w:rsidR="00F90021" w:rsidRPr="00ED6252" w:rsidRDefault="00F90021" w:rsidP="00D24693">
            <w:pPr>
              <w:spacing w:before="98" w:after="55" w:line="257" w:lineRule="auto"/>
              <w:rPr>
                <w:rFonts w:ascii="Arial" w:eastAsia="Arial" w:hAnsi="Arial" w:cs="Arial"/>
                <w:b/>
                <w:bCs/>
              </w:rPr>
            </w:pPr>
            <w:r w:rsidRPr="00ED6252">
              <w:rPr>
                <w:rFonts w:ascii="Arial" w:hAnsi="Arial" w:cs="Arial"/>
                <w:b/>
                <w:bCs/>
              </w:rPr>
              <w:t>C.2</w:t>
            </w:r>
          </w:p>
        </w:tc>
        <w:tc>
          <w:tcPr>
            <w:tcW w:w="6480" w:type="dxa"/>
          </w:tcPr>
          <w:p w14:paraId="751255F9" w14:textId="77777777" w:rsidR="00F90021" w:rsidRPr="00ED6252" w:rsidRDefault="00F90021" w:rsidP="00D24693">
            <w:pPr>
              <w:spacing w:before="98" w:after="55" w:line="257" w:lineRule="auto"/>
              <w:rPr>
                <w:rFonts w:ascii="Arial" w:eastAsia="Arial" w:hAnsi="Arial" w:cs="Arial"/>
                <w:b/>
                <w:bCs/>
              </w:rPr>
            </w:pPr>
            <w:r w:rsidRPr="00ED6252">
              <w:rPr>
                <w:rFonts w:ascii="Arial" w:hAnsi="Arial" w:cs="Arial"/>
                <w:b/>
                <w:bCs/>
              </w:rPr>
              <w:t>Participant Eligibility Requirements</w:t>
            </w:r>
          </w:p>
        </w:tc>
        <w:tc>
          <w:tcPr>
            <w:tcW w:w="1584" w:type="dxa"/>
          </w:tcPr>
          <w:p w14:paraId="5B7933D5"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24</w:t>
            </w:r>
          </w:p>
        </w:tc>
      </w:tr>
      <w:tr w:rsidR="00F90021" w:rsidRPr="00ED6252" w14:paraId="6A7D7E9E" w14:textId="77777777" w:rsidTr="00D24693">
        <w:trPr>
          <w:cantSplit/>
        </w:trPr>
        <w:tc>
          <w:tcPr>
            <w:tcW w:w="1890" w:type="dxa"/>
          </w:tcPr>
          <w:p w14:paraId="79B74E64" w14:textId="77777777" w:rsidR="00F90021" w:rsidRPr="00ED6252" w:rsidRDefault="00F90021" w:rsidP="00D24693">
            <w:pPr>
              <w:spacing w:before="98" w:after="55" w:line="257" w:lineRule="auto"/>
              <w:rPr>
                <w:rFonts w:ascii="Arial" w:eastAsia="Arial" w:hAnsi="Arial" w:cs="Arial"/>
                <w:b/>
                <w:bCs/>
              </w:rPr>
            </w:pPr>
            <w:r w:rsidRPr="00ED6252">
              <w:rPr>
                <w:rFonts w:ascii="Arial" w:hAnsi="Arial" w:cs="Arial"/>
                <w:b/>
                <w:bCs/>
              </w:rPr>
              <w:t>C.</w:t>
            </w:r>
            <w:r>
              <w:rPr>
                <w:rFonts w:ascii="Arial" w:hAnsi="Arial" w:cs="Arial"/>
                <w:b/>
                <w:bCs/>
              </w:rPr>
              <w:t>3</w:t>
            </w:r>
          </w:p>
        </w:tc>
        <w:tc>
          <w:tcPr>
            <w:tcW w:w="6480" w:type="dxa"/>
          </w:tcPr>
          <w:p w14:paraId="084751C9" w14:textId="77777777" w:rsidR="00F90021" w:rsidRPr="00ED6252" w:rsidRDefault="00F90021" w:rsidP="00D24693">
            <w:pPr>
              <w:spacing w:before="98" w:after="55" w:line="257" w:lineRule="auto"/>
              <w:rPr>
                <w:rFonts w:ascii="Arial" w:eastAsia="Arial" w:hAnsi="Arial" w:cs="Arial"/>
                <w:b/>
                <w:bCs/>
              </w:rPr>
            </w:pPr>
            <w:r w:rsidRPr="00ED6252">
              <w:rPr>
                <w:rFonts w:ascii="Arial" w:hAnsi="Arial" w:cs="Arial"/>
                <w:b/>
                <w:bCs/>
              </w:rPr>
              <w:t>Reporting Requirements</w:t>
            </w:r>
          </w:p>
        </w:tc>
        <w:tc>
          <w:tcPr>
            <w:tcW w:w="1584" w:type="dxa"/>
          </w:tcPr>
          <w:p w14:paraId="33193E73" w14:textId="3F4B7D0A"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2</w:t>
            </w:r>
            <w:r w:rsidR="00072230">
              <w:rPr>
                <w:rFonts w:ascii="Arial" w:hAnsi="Arial" w:cs="Arial"/>
                <w:b/>
                <w:bCs/>
              </w:rPr>
              <w:t>5</w:t>
            </w:r>
          </w:p>
        </w:tc>
      </w:tr>
      <w:tr w:rsidR="00F90021" w:rsidRPr="00ED6252" w14:paraId="281D18A2" w14:textId="77777777" w:rsidTr="00D24693">
        <w:trPr>
          <w:cantSplit/>
        </w:trPr>
        <w:tc>
          <w:tcPr>
            <w:tcW w:w="1890" w:type="dxa"/>
          </w:tcPr>
          <w:p w14:paraId="6B6F601E" w14:textId="77777777" w:rsidR="00F90021" w:rsidRPr="00ED6252" w:rsidRDefault="00F90021" w:rsidP="00D24693">
            <w:pPr>
              <w:spacing w:before="98" w:after="55" w:line="257" w:lineRule="auto"/>
              <w:rPr>
                <w:rFonts w:ascii="Arial" w:eastAsia="Arial" w:hAnsi="Arial" w:cs="Arial"/>
                <w:b/>
                <w:bCs/>
              </w:rPr>
            </w:pPr>
            <w:r w:rsidRPr="00ED6252">
              <w:rPr>
                <w:rFonts w:ascii="Arial" w:hAnsi="Arial" w:cs="Arial"/>
                <w:b/>
                <w:bCs/>
              </w:rPr>
              <w:t>C.</w:t>
            </w:r>
            <w:r>
              <w:rPr>
                <w:rFonts w:ascii="Arial" w:hAnsi="Arial" w:cs="Arial"/>
                <w:b/>
                <w:bCs/>
              </w:rPr>
              <w:t>4</w:t>
            </w:r>
          </w:p>
        </w:tc>
        <w:tc>
          <w:tcPr>
            <w:tcW w:w="6480" w:type="dxa"/>
          </w:tcPr>
          <w:p w14:paraId="2AC74E3E" w14:textId="77777777" w:rsidR="00F90021" w:rsidRPr="00ED6252" w:rsidRDefault="00F90021" w:rsidP="00D24693">
            <w:pPr>
              <w:spacing w:before="98" w:after="55" w:line="257" w:lineRule="auto"/>
              <w:rPr>
                <w:rFonts w:ascii="Arial" w:eastAsia="Arial" w:hAnsi="Arial" w:cs="Arial"/>
                <w:b/>
                <w:bCs/>
              </w:rPr>
            </w:pPr>
            <w:r w:rsidRPr="00ED6252">
              <w:rPr>
                <w:rFonts w:ascii="Arial" w:hAnsi="Arial" w:cs="Arial"/>
                <w:b/>
                <w:bCs/>
              </w:rPr>
              <w:t>Cost Reimbursement</w:t>
            </w:r>
          </w:p>
        </w:tc>
        <w:tc>
          <w:tcPr>
            <w:tcW w:w="1584" w:type="dxa"/>
          </w:tcPr>
          <w:p w14:paraId="3B11775E"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25</w:t>
            </w:r>
          </w:p>
        </w:tc>
      </w:tr>
      <w:tr w:rsidR="00F90021" w:rsidRPr="00ED6252" w14:paraId="5AA214D8" w14:textId="77777777" w:rsidTr="00D24693">
        <w:trPr>
          <w:cantSplit/>
        </w:trPr>
        <w:tc>
          <w:tcPr>
            <w:tcW w:w="1890" w:type="dxa"/>
          </w:tcPr>
          <w:p w14:paraId="7F46BD43" w14:textId="77777777" w:rsidR="00F90021" w:rsidRPr="00ED6252" w:rsidRDefault="00F90021" w:rsidP="00D24693">
            <w:pPr>
              <w:spacing w:before="98" w:after="55" w:line="257" w:lineRule="auto"/>
              <w:rPr>
                <w:rFonts w:ascii="Arial" w:eastAsia="Arial" w:hAnsi="Arial" w:cs="Arial"/>
                <w:b/>
                <w:bCs/>
              </w:rPr>
            </w:pPr>
            <w:r w:rsidRPr="00ED6252">
              <w:rPr>
                <w:rFonts w:ascii="Arial" w:hAnsi="Arial" w:cs="Arial"/>
                <w:b/>
                <w:bCs/>
              </w:rPr>
              <w:t>SECTION D.</w:t>
            </w:r>
          </w:p>
        </w:tc>
        <w:tc>
          <w:tcPr>
            <w:tcW w:w="6480" w:type="dxa"/>
          </w:tcPr>
          <w:p w14:paraId="57D7BF4E" w14:textId="77777777" w:rsidR="00F90021" w:rsidRPr="00ED6252" w:rsidRDefault="00F90021" w:rsidP="00D24693">
            <w:pPr>
              <w:spacing w:before="98" w:after="55" w:line="257" w:lineRule="auto"/>
              <w:rPr>
                <w:rFonts w:ascii="Arial" w:eastAsia="Arial" w:hAnsi="Arial" w:cs="Arial"/>
                <w:b/>
                <w:bCs/>
              </w:rPr>
            </w:pPr>
            <w:r w:rsidRPr="00ED6252">
              <w:rPr>
                <w:rFonts w:ascii="Arial" w:hAnsi="Arial" w:cs="Arial"/>
                <w:b/>
                <w:bCs/>
              </w:rPr>
              <w:t>Application Content and Instructions</w:t>
            </w:r>
          </w:p>
        </w:tc>
        <w:tc>
          <w:tcPr>
            <w:tcW w:w="1584" w:type="dxa"/>
          </w:tcPr>
          <w:p w14:paraId="0AD2F8DE"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26</w:t>
            </w:r>
          </w:p>
        </w:tc>
      </w:tr>
      <w:tr w:rsidR="00F90021" w:rsidRPr="00ED6252" w14:paraId="08B55926" w14:textId="77777777" w:rsidTr="00D24693">
        <w:trPr>
          <w:cantSplit/>
        </w:trPr>
        <w:tc>
          <w:tcPr>
            <w:tcW w:w="1890" w:type="dxa"/>
          </w:tcPr>
          <w:p w14:paraId="17068527" w14:textId="77777777" w:rsidR="00F90021" w:rsidRPr="00ED6252" w:rsidRDefault="00F90021" w:rsidP="00D24693">
            <w:pPr>
              <w:spacing w:before="98" w:after="55" w:line="257" w:lineRule="auto"/>
              <w:rPr>
                <w:rFonts w:ascii="Arial" w:hAnsi="Arial" w:cs="Arial"/>
              </w:rPr>
            </w:pPr>
            <w:r w:rsidRPr="00ED6252">
              <w:rPr>
                <w:rFonts w:ascii="Arial" w:hAnsi="Arial" w:cs="Arial"/>
                <w:b/>
                <w:bCs/>
              </w:rPr>
              <w:t>D.1</w:t>
            </w:r>
          </w:p>
        </w:tc>
        <w:tc>
          <w:tcPr>
            <w:tcW w:w="6480" w:type="dxa"/>
          </w:tcPr>
          <w:p w14:paraId="702EE51C" w14:textId="77777777" w:rsidR="00F90021" w:rsidRPr="00ED6252" w:rsidRDefault="00F90021" w:rsidP="00D24693">
            <w:pPr>
              <w:spacing w:before="98" w:after="55" w:line="257" w:lineRule="auto"/>
              <w:rPr>
                <w:rFonts w:ascii="Arial" w:hAnsi="Arial" w:cs="Arial"/>
              </w:rPr>
            </w:pPr>
            <w:r w:rsidRPr="00ED6252">
              <w:rPr>
                <w:rFonts w:ascii="Arial" w:hAnsi="Arial" w:cs="Arial"/>
                <w:b/>
              </w:rPr>
              <w:t>Proposal Summary</w:t>
            </w:r>
          </w:p>
        </w:tc>
        <w:tc>
          <w:tcPr>
            <w:tcW w:w="1584" w:type="dxa"/>
          </w:tcPr>
          <w:p w14:paraId="52184900"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26</w:t>
            </w:r>
          </w:p>
        </w:tc>
      </w:tr>
      <w:tr w:rsidR="00F90021" w:rsidRPr="00ED6252" w14:paraId="2C2F4D2F" w14:textId="77777777" w:rsidTr="00D24693">
        <w:trPr>
          <w:cantSplit/>
        </w:trPr>
        <w:tc>
          <w:tcPr>
            <w:tcW w:w="1890" w:type="dxa"/>
          </w:tcPr>
          <w:p w14:paraId="3029B99B" w14:textId="77777777" w:rsidR="00F90021" w:rsidRPr="00ED6252" w:rsidRDefault="00F90021" w:rsidP="00D24693">
            <w:pPr>
              <w:spacing w:before="98" w:after="55" w:line="257" w:lineRule="auto"/>
              <w:rPr>
                <w:rFonts w:ascii="Arial" w:eastAsia="Arial" w:hAnsi="Arial" w:cs="Arial"/>
                <w:b/>
                <w:bCs/>
              </w:rPr>
            </w:pPr>
            <w:r w:rsidRPr="00ED6252">
              <w:rPr>
                <w:rFonts w:ascii="Arial" w:eastAsia="Arial" w:hAnsi="Arial" w:cs="Arial"/>
                <w:b/>
                <w:bCs/>
              </w:rPr>
              <w:t>D.2</w:t>
            </w:r>
          </w:p>
        </w:tc>
        <w:tc>
          <w:tcPr>
            <w:tcW w:w="6480" w:type="dxa"/>
          </w:tcPr>
          <w:p w14:paraId="4BC24EFE" w14:textId="77777777" w:rsidR="00F90021" w:rsidRPr="00ED6252" w:rsidRDefault="00F90021" w:rsidP="00D24693">
            <w:pPr>
              <w:spacing w:before="98" w:after="55" w:line="257" w:lineRule="auto"/>
              <w:rPr>
                <w:rFonts w:ascii="Arial" w:eastAsia="Arial" w:hAnsi="Arial" w:cs="Arial"/>
                <w:b/>
                <w:bCs/>
              </w:rPr>
            </w:pPr>
            <w:r w:rsidRPr="00ED6252">
              <w:rPr>
                <w:rFonts w:ascii="Arial" w:hAnsi="Arial" w:cs="Arial"/>
                <w:b/>
              </w:rPr>
              <w:t>Organization Background and Qualifications</w:t>
            </w:r>
          </w:p>
        </w:tc>
        <w:tc>
          <w:tcPr>
            <w:tcW w:w="1584" w:type="dxa"/>
          </w:tcPr>
          <w:p w14:paraId="785D3E63"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26 - 27</w:t>
            </w:r>
          </w:p>
        </w:tc>
      </w:tr>
      <w:tr w:rsidR="00F90021" w:rsidRPr="00ED6252" w14:paraId="3997E948" w14:textId="77777777" w:rsidTr="00D24693">
        <w:trPr>
          <w:cantSplit/>
        </w:trPr>
        <w:tc>
          <w:tcPr>
            <w:tcW w:w="1890" w:type="dxa"/>
          </w:tcPr>
          <w:p w14:paraId="2DB0C93C" w14:textId="77777777" w:rsidR="00F90021" w:rsidRPr="00ED6252" w:rsidRDefault="00F90021" w:rsidP="00D24693">
            <w:pPr>
              <w:spacing w:before="98" w:after="55"/>
              <w:rPr>
                <w:rFonts w:ascii="Arial" w:hAnsi="Arial" w:cs="Arial"/>
                <w:b/>
                <w:bCs/>
              </w:rPr>
            </w:pPr>
            <w:r w:rsidRPr="00ED6252">
              <w:rPr>
                <w:rFonts w:ascii="Arial" w:hAnsi="Arial" w:cs="Arial"/>
                <w:b/>
                <w:bCs/>
              </w:rPr>
              <w:t>D.3</w:t>
            </w:r>
          </w:p>
        </w:tc>
        <w:tc>
          <w:tcPr>
            <w:tcW w:w="6480" w:type="dxa"/>
          </w:tcPr>
          <w:p w14:paraId="7224CF5F" w14:textId="77777777" w:rsidR="00F90021" w:rsidRPr="00ED6252" w:rsidRDefault="00F90021" w:rsidP="00D24693">
            <w:pPr>
              <w:spacing w:before="98" w:after="55"/>
              <w:rPr>
                <w:rFonts w:ascii="Arial" w:hAnsi="Arial" w:cs="Arial"/>
                <w:b/>
                <w:bCs/>
              </w:rPr>
            </w:pPr>
            <w:r w:rsidRPr="00ED6252">
              <w:rPr>
                <w:rFonts w:ascii="Arial" w:hAnsi="Arial" w:cs="Arial"/>
                <w:b/>
              </w:rPr>
              <w:t>Need/s Assessment</w:t>
            </w:r>
          </w:p>
        </w:tc>
        <w:tc>
          <w:tcPr>
            <w:tcW w:w="1584" w:type="dxa"/>
          </w:tcPr>
          <w:p w14:paraId="093461C8" w14:textId="77777777" w:rsidR="00F90021" w:rsidRPr="00ED6252" w:rsidRDefault="00F90021" w:rsidP="00D24693">
            <w:pPr>
              <w:spacing w:before="98" w:after="55"/>
              <w:rPr>
                <w:rFonts w:ascii="Arial" w:hAnsi="Arial" w:cs="Arial"/>
                <w:b/>
                <w:bCs/>
              </w:rPr>
            </w:pPr>
            <w:r w:rsidRPr="00ED6252">
              <w:rPr>
                <w:rFonts w:ascii="Arial" w:hAnsi="Arial" w:cs="Arial"/>
                <w:b/>
                <w:bCs/>
              </w:rPr>
              <w:t xml:space="preserve">  </w:t>
            </w:r>
            <w:r>
              <w:rPr>
                <w:rFonts w:ascii="Arial" w:hAnsi="Arial" w:cs="Arial"/>
                <w:b/>
                <w:bCs/>
              </w:rPr>
              <w:t xml:space="preserve">     27</w:t>
            </w:r>
          </w:p>
        </w:tc>
      </w:tr>
      <w:tr w:rsidR="00F90021" w:rsidRPr="00ED6252" w14:paraId="36A80032" w14:textId="77777777" w:rsidTr="00D24693">
        <w:trPr>
          <w:cantSplit/>
        </w:trPr>
        <w:tc>
          <w:tcPr>
            <w:tcW w:w="1890" w:type="dxa"/>
          </w:tcPr>
          <w:p w14:paraId="13DD4EC5" w14:textId="77777777" w:rsidR="00F90021" w:rsidRPr="00ED6252" w:rsidRDefault="00F90021" w:rsidP="00D24693">
            <w:pPr>
              <w:spacing w:before="98" w:after="55"/>
              <w:rPr>
                <w:rFonts w:ascii="Arial" w:hAnsi="Arial" w:cs="Arial"/>
                <w:b/>
                <w:bCs/>
              </w:rPr>
            </w:pPr>
            <w:r w:rsidRPr="00ED6252">
              <w:rPr>
                <w:rFonts w:ascii="Arial" w:hAnsi="Arial" w:cs="Arial"/>
                <w:b/>
                <w:bCs/>
              </w:rPr>
              <w:t>D.4</w:t>
            </w:r>
          </w:p>
        </w:tc>
        <w:tc>
          <w:tcPr>
            <w:tcW w:w="6480" w:type="dxa"/>
          </w:tcPr>
          <w:p w14:paraId="2C23865A" w14:textId="77777777" w:rsidR="00F90021" w:rsidRPr="00ED6252" w:rsidRDefault="00F90021" w:rsidP="00D24693">
            <w:pPr>
              <w:spacing w:before="98" w:after="55"/>
              <w:rPr>
                <w:rFonts w:ascii="Arial" w:hAnsi="Arial" w:cs="Arial"/>
                <w:b/>
                <w:bCs/>
              </w:rPr>
            </w:pPr>
            <w:r w:rsidRPr="00ED6252">
              <w:rPr>
                <w:rFonts w:ascii="Arial" w:hAnsi="Arial" w:cs="Arial"/>
                <w:b/>
              </w:rPr>
              <w:t>Applicant’s approach to the problem</w:t>
            </w:r>
          </w:p>
        </w:tc>
        <w:tc>
          <w:tcPr>
            <w:tcW w:w="1584" w:type="dxa"/>
          </w:tcPr>
          <w:p w14:paraId="69E5F9AB" w14:textId="77777777" w:rsidR="00F90021" w:rsidRPr="00ED6252" w:rsidRDefault="00F90021" w:rsidP="00D24693">
            <w:pPr>
              <w:spacing w:before="98" w:after="55"/>
              <w:rPr>
                <w:rFonts w:ascii="Arial" w:hAnsi="Arial" w:cs="Arial"/>
                <w:b/>
                <w:bCs/>
              </w:rPr>
            </w:pPr>
            <w:r w:rsidRPr="00E83341">
              <w:rPr>
                <w:rFonts w:ascii="Arial" w:hAnsi="Arial" w:cs="Arial"/>
                <w:b/>
                <w:bCs/>
              </w:rPr>
              <w:t xml:space="preserve">   2</w:t>
            </w:r>
            <w:r>
              <w:rPr>
                <w:rFonts w:ascii="Arial" w:hAnsi="Arial" w:cs="Arial"/>
                <w:b/>
                <w:bCs/>
              </w:rPr>
              <w:t>7 - 28</w:t>
            </w:r>
          </w:p>
        </w:tc>
      </w:tr>
      <w:tr w:rsidR="00F90021" w:rsidRPr="00ED6252" w14:paraId="2ED4DE67" w14:textId="77777777" w:rsidTr="00D24693">
        <w:trPr>
          <w:cantSplit/>
        </w:trPr>
        <w:tc>
          <w:tcPr>
            <w:tcW w:w="1890" w:type="dxa"/>
          </w:tcPr>
          <w:p w14:paraId="661C474B" w14:textId="77777777" w:rsidR="00F90021" w:rsidRPr="00ED6252" w:rsidRDefault="00F90021" w:rsidP="00D24693">
            <w:pPr>
              <w:spacing w:before="98" w:after="55"/>
              <w:rPr>
                <w:rFonts w:ascii="Arial" w:hAnsi="Arial" w:cs="Arial"/>
                <w:b/>
                <w:bCs/>
              </w:rPr>
            </w:pPr>
            <w:r w:rsidRPr="00ED6252">
              <w:rPr>
                <w:rFonts w:ascii="Arial" w:hAnsi="Arial" w:cs="Arial"/>
                <w:b/>
                <w:bCs/>
              </w:rPr>
              <w:t>D.5</w:t>
            </w:r>
          </w:p>
        </w:tc>
        <w:tc>
          <w:tcPr>
            <w:tcW w:w="6480" w:type="dxa"/>
          </w:tcPr>
          <w:p w14:paraId="65E7ECDF" w14:textId="77777777" w:rsidR="00F90021" w:rsidRPr="00ED6252" w:rsidRDefault="00F90021" w:rsidP="00D24693">
            <w:pPr>
              <w:spacing w:before="98" w:after="55"/>
              <w:rPr>
                <w:rFonts w:ascii="Arial" w:hAnsi="Arial" w:cs="Arial"/>
                <w:b/>
                <w:bCs/>
              </w:rPr>
            </w:pPr>
            <w:r w:rsidRPr="00ED6252">
              <w:rPr>
                <w:rFonts w:ascii="Arial" w:hAnsi="Arial" w:cs="Arial"/>
                <w:b/>
              </w:rPr>
              <w:t>Pr</w:t>
            </w:r>
            <w:r>
              <w:rPr>
                <w:rFonts w:ascii="Arial" w:hAnsi="Arial" w:cs="Arial"/>
                <w:b/>
              </w:rPr>
              <w:t>oject</w:t>
            </w:r>
            <w:r w:rsidRPr="00ED6252">
              <w:rPr>
                <w:rFonts w:ascii="Arial" w:hAnsi="Arial" w:cs="Arial"/>
                <w:b/>
              </w:rPr>
              <w:t xml:space="preserve"> </w:t>
            </w:r>
            <w:r>
              <w:rPr>
                <w:rFonts w:ascii="Arial" w:hAnsi="Arial" w:cs="Arial"/>
                <w:b/>
              </w:rPr>
              <w:t>Narrative</w:t>
            </w:r>
          </w:p>
        </w:tc>
        <w:tc>
          <w:tcPr>
            <w:tcW w:w="1584" w:type="dxa"/>
          </w:tcPr>
          <w:p w14:paraId="0D77250B" w14:textId="77777777" w:rsidR="00F90021" w:rsidRPr="00ED6252" w:rsidRDefault="00F90021" w:rsidP="00D24693">
            <w:pPr>
              <w:spacing w:before="98" w:after="55"/>
              <w:rPr>
                <w:rFonts w:ascii="Arial" w:hAnsi="Arial" w:cs="Arial"/>
                <w:b/>
                <w:bCs/>
              </w:rPr>
            </w:pPr>
            <w:r w:rsidRPr="00E83341">
              <w:rPr>
                <w:rFonts w:ascii="Arial" w:hAnsi="Arial" w:cs="Arial"/>
                <w:b/>
                <w:bCs/>
              </w:rPr>
              <w:t xml:space="preserve">       2</w:t>
            </w:r>
            <w:r>
              <w:rPr>
                <w:rFonts w:ascii="Arial" w:hAnsi="Arial" w:cs="Arial"/>
                <w:b/>
                <w:bCs/>
              </w:rPr>
              <w:t>8</w:t>
            </w:r>
          </w:p>
        </w:tc>
      </w:tr>
      <w:tr w:rsidR="00F90021" w:rsidRPr="00ED6252" w14:paraId="404412A3" w14:textId="77777777" w:rsidTr="00D24693">
        <w:trPr>
          <w:cantSplit/>
        </w:trPr>
        <w:tc>
          <w:tcPr>
            <w:tcW w:w="1890" w:type="dxa"/>
          </w:tcPr>
          <w:p w14:paraId="3764F33B" w14:textId="77777777" w:rsidR="00F90021" w:rsidRPr="00ED6252" w:rsidRDefault="00F90021" w:rsidP="00D24693">
            <w:pPr>
              <w:spacing w:before="98" w:after="55"/>
              <w:rPr>
                <w:rFonts w:ascii="Arial" w:hAnsi="Arial" w:cs="Arial"/>
                <w:b/>
                <w:bCs/>
              </w:rPr>
            </w:pPr>
            <w:r w:rsidRPr="00ED6252">
              <w:rPr>
                <w:rFonts w:ascii="Arial" w:hAnsi="Arial" w:cs="Arial"/>
                <w:b/>
                <w:bCs/>
              </w:rPr>
              <w:t>D.6</w:t>
            </w:r>
          </w:p>
        </w:tc>
        <w:tc>
          <w:tcPr>
            <w:tcW w:w="6480" w:type="dxa"/>
          </w:tcPr>
          <w:p w14:paraId="36D3E1CC" w14:textId="77777777" w:rsidR="00F90021" w:rsidRPr="006210EC" w:rsidRDefault="00F90021" w:rsidP="00D24693">
            <w:pPr>
              <w:spacing w:before="98" w:after="55"/>
              <w:rPr>
                <w:rFonts w:ascii="Arial" w:hAnsi="Arial" w:cs="Arial"/>
                <w:b/>
                <w:bCs/>
              </w:rPr>
            </w:pPr>
            <w:r w:rsidRPr="006210EC">
              <w:rPr>
                <w:rFonts w:ascii="Arial" w:hAnsi="Arial" w:cs="Arial"/>
                <w:b/>
                <w:bCs/>
              </w:rPr>
              <w:t>Budget and Budget Narrative</w:t>
            </w:r>
          </w:p>
        </w:tc>
        <w:tc>
          <w:tcPr>
            <w:tcW w:w="1584" w:type="dxa"/>
          </w:tcPr>
          <w:p w14:paraId="798A0DE5" w14:textId="77777777" w:rsidR="00F90021" w:rsidRPr="00ED6252" w:rsidRDefault="00F90021" w:rsidP="00D24693">
            <w:pPr>
              <w:spacing w:before="98" w:after="55"/>
              <w:rPr>
                <w:rFonts w:ascii="Arial" w:hAnsi="Arial" w:cs="Arial"/>
                <w:b/>
                <w:bCs/>
              </w:rPr>
            </w:pPr>
            <w:r w:rsidRPr="00E83341">
              <w:rPr>
                <w:rFonts w:ascii="Arial" w:hAnsi="Arial" w:cs="Arial"/>
                <w:b/>
                <w:bCs/>
              </w:rPr>
              <w:t xml:space="preserve">   2</w:t>
            </w:r>
            <w:r>
              <w:rPr>
                <w:rFonts w:ascii="Arial" w:hAnsi="Arial" w:cs="Arial"/>
                <w:b/>
                <w:bCs/>
              </w:rPr>
              <w:t>8 - 29</w:t>
            </w:r>
          </w:p>
        </w:tc>
      </w:tr>
      <w:tr w:rsidR="00F90021" w:rsidRPr="00ED6252" w14:paraId="4B9848F2" w14:textId="77777777" w:rsidTr="00D24693">
        <w:trPr>
          <w:cantSplit/>
        </w:trPr>
        <w:tc>
          <w:tcPr>
            <w:tcW w:w="1890" w:type="dxa"/>
          </w:tcPr>
          <w:p w14:paraId="0E8BC837" w14:textId="77777777" w:rsidR="00F90021" w:rsidRPr="006210EC" w:rsidRDefault="00F90021" w:rsidP="00D24693">
            <w:pPr>
              <w:spacing w:before="98" w:after="55"/>
              <w:rPr>
                <w:rFonts w:ascii="Arial" w:hAnsi="Arial" w:cs="Arial"/>
                <w:b/>
                <w:bCs/>
                <w:sz w:val="20"/>
                <w:szCs w:val="20"/>
              </w:rPr>
            </w:pPr>
            <w:r w:rsidRPr="006210EC">
              <w:rPr>
                <w:rFonts w:ascii="Arial" w:hAnsi="Arial" w:cs="Arial"/>
                <w:b/>
                <w:bCs/>
                <w:sz w:val="20"/>
                <w:szCs w:val="20"/>
              </w:rPr>
              <w:t>ATTACHMENT A</w:t>
            </w:r>
          </w:p>
        </w:tc>
        <w:tc>
          <w:tcPr>
            <w:tcW w:w="6480" w:type="dxa"/>
          </w:tcPr>
          <w:p w14:paraId="238CA705" w14:textId="77777777" w:rsidR="00F90021" w:rsidRPr="00ED6252" w:rsidRDefault="00F90021" w:rsidP="00D24693">
            <w:pPr>
              <w:spacing w:before="98" w:after="55"/>
              <w:rPr>
                <w:rFonts w:ascii="Arial" w:hAnsi="Arial" w:cs="Arial"/>
                <w:b/>
                <w:bCs/>
              </w:rPr>
            </w:pPr>
            <w:r w:rsidRPr="00ED6252">
              <w:rPr>
                <w:rFonts w:ascii="Arial" w:hAnsi="Arial" w:cs="Arial"/>
                <w:b/>
              </w:rPr>
              <w:t>Referenced Documents</w:t>
            </w:r>
          </w:p>
        </w:tc>
        <w:tc>
          <w:tcPr>
            <w:tcW w:w="1584" w:type="dxa"/>
          </w:tcPr>
          <w:p w14:paraId="65F037C4" w14:textId="77777777" w:rsidR="00F90021" w:rsidRPr="00ED6252" w:rsidRDefault="00F90021" w:rsidP="00D24693">
            <w:pPr>
              <w:spacing w:before="98" w:after="55"/>
              <w:rPr>
                <w:rFonts w:ascii="Arial" w:hAnsi="Arial" w:cs="Arial"/>
                <w:b/>
                <w:bCs/>
              </w:rPr>
            </w:pPr>
            <w:r w:rsidRPr="00E83341">
              <w:rPr>
                <w:rFonts w:ascii="Arial" w:hAnsi="Arial" w:cs="Arial"/>
                <w:b/>
                <w:bCs/>
              </w:rPr>
              <w:t xml:space="preserve">       </w:t>
            </w:r>
            <w:r>
              <w:rPr>
                <w:rFonts w:ascii="Arial" w:hAnsi="Arial" w:cs="Arial"/>
                <w:b/>
                <w:bCs/>
              </w:rPr>
              <w:t>30</w:t>
            </w:r>
          </w:p>
        </w:tc>
      </w:tr>
      <w:tr w:rsidR="00F90021" w:rsidRPr="00ED6252" w14:paraId="5CB1F0A0" w14:textId="77777777" w:rsidTr="00D24693">
        <w:trPr>
          <w:cantSplit/>
        </w:trPr>
        <w:tc>
          <w:tcPr>
            <w:tcW w:w="1890" w:type="dxa"/>
          </w:tcPr>
          <w:p w14:paraId="2C335796" w14:textId="77777777" w:rsidR="00F90021" w:rsidRPr="00ED6252" w:rsidRDefault="00F90021" w:rsidP="00D24693">
            <w:pPr>
              <w:spacing w:before="98" w:after="55"/>
              <w:rPr>
                <w:rFonts w:ascii="Arial" w:hAnsi="Arial" w:cs="Arial"/>
                <w:b/>
                <w:bCs/>
              </w:rPr>
            </w:pPr>
          </w:p>
        </w:tc>
        <w:tc>
          <w:tcPr>
            <w:tcW w:w="6480" w:type="dxa"/>
          </w:tcPr>
          <w:p w14:paraId="48B3F001" w14:textId="77777777" w:rsidR="00F90021" w:rsidRPr="00ED6252" w:rsidRDefault="00F90021" w:rsidP="00D24693">
            <w:pPr>
              <w:spacing w:before="98" w:after="55"/>
              <w:rPr>
                <w:rFonts w:ascii="Arial" w:hAnsi="Arial" w:cs="Arial"/>
                <w:b/>
              </w:rPr>
            </w:pPr>
            <w:r>
              <w:rPr>
                <w:rFonts w:ascii="Arial" w:hAnsi="Arial" w:cs="Arial"/>
                <w:b/>
              </w:rPr>
              <w:t>LINE-ITEM Budget &amp; Budget Narrative (Sample)</w:t>
            </w:r>
          </w:p>
        </w:tc>
        <w:tc>
          <w:tcPr>
            <w:tcW w:w="1584" w:type="dxa"/>
          </w:tcPr>
          <w:p w14:paraId="3A0B4063" w14:textId="74A2C34E" w:rsidR="00F90021" w:rsidRPr="00ED6252" w:rsidRDefault="00F90021" w:rsidP="00072230">
            <w:pPr>
              <w:spacing w:before="98" w:after="55"/>
              <w:jc w:val="center"/>
              <w:rPr>
                <w:rFonts w:ascii="Arial" w:hAnsi="Arial" w:cs="Arial"/>
                <w:b/>
                <w:bCs/>
              </w:rPr>
            </w:pPr>
            <w:r>
              <w:rPr>
                <w:rFonts w:ascii="Arial" w:hAnsi="Arial" w:cs="Arial"/>
                <w:b/>
                <w:bCs/>
              </w:rPr>
              <w:t>30</w:t>
            </w:r>
          </w:p>
        </w:tc>
      </w:tr>
      <w:tr w:rsidR="00F90021" w:rsidRPr="00ED6252" w14:paraId="5EBE38EF" w14:textId="77777777" w:rsidTr="00D24693">
        <w:trPr>
          <w:cantSplit/>
        </w:trPr>
        <w:tc>
          <w:tcPr>
            <w:tcW w:w="1890" w:type="dxa"/>
          </w:tcPr>
          <w:p w14:paraId="31692216" w14:textId="77777777" w:rsidR="00F90021" w:rsidRPr="00ED6252" w:rsidRDefault="00F90021" w:rsidP="00D24693">
            <w:pPr>
              <w:spacing w:before="98" w:after="55"/>
              <w:rPr>
                <w:rFonts w:ascii="Arial" w:hAnsi="Arial" w:cs="Arial"/>
              </w:rPr>
            </w:pPr>
            <w:r w:rsidRPr="00ED6252">
              <w:rPr>
                <w:rFonts w:ascii="Arial" w:hAnsi="Arial" w:cs="Arial"/>
                <w:b/>
                <w:bCs/>
              </w:rPr>
              <w:t>APPENDIX B</w:t>
            </w:r>
          </w:p>
        </w:tc>
        <w:tc>
          <w:tcPr>
            <w:tcW w:w="6480" w:type="dxa"/>
          </w:tcPr>
          <w:p w14:paraId="294D786A" w14:textId="77777777" w:rsidR="00F90021" w:rsidRPr="00ED6252" w:rsidRDefault="00F90021" w:rsidP="00D24693">
            <w:pPr>
              <w:spacing w:before="98" w:after="55"/>
              <w:rPr>
                <w:rFonts w:ascii="Arial" w:hAnsi="Arial" w:cs="Arial"/>
                <w:b/>
                <w:bCs/>
              </w:rPr>
            </w:pPr>
            <w:r w:rsidRPr="00ED6252">
              <w:rPr>
                <w:rFonts w:ascii="Arial" w:hAnsi="Arial" w:cs="Arial"/>
                <w:b/>
                <w:bCs/>
              </w:rPr>
              <w:t>General Terms and Conditions</w:t>
            </w:r>
          </w:p>
        </w:tc>
        <w:tc>
          <w:tcPr>
            <w:tcW w:w="1584" w:type="dxa"/>
          </w:tcPr>
          <w:p w14:paraId="1C114CDB" w14:textId="5474F37D" w:rsidR="00F90021" w:rsidRPr="00ED6252" w:rsidRDefault="00F90021" w:rsidP="00D24693">
            <w:pPr>
              <w:spacing w:before="98" w:after="55"/>
              <w:rPr>
                <w:rFonts w:ascii="Arial" w:hAnsi="Arial" w:cs="Arial"/>
                <w:b/>
                <w:bCs/>
              </w:rPr>
            </w:pPr>
            <w:r w:rsidRPr="00E83341">
              <w:rPr>
                <w:rFonts w:ascii="Arial" w:hAnsi="Arial" w:cs="Arial"/>
                <w:b/>
                <w:bCs/>
              </w:rPr>
              <w:t xml:space="preserve">       </w:t>
            </w:r>
            <w:r>
              <w:rPr>
                <w:rFonts w:ascii="Arial" w:hAnsi="Arial" w:cs="Arial"/>
                <w:b/>
                <w:bCs/>
              </w:rPr>
              <w:t>3</w:t>
            </w:r>
            <w:r w:rsidR="00072230">
              <w:rPr>
                <w:rFonts w:ascii="Arial" w:hAnsi="Arial" w:cs="Arial"/>
                <w:b/>
                <w:bCs/>
              </w:rPr>
              <w:t>1</w:t>
            </w:r>
          </w:p>
        </w:tc>
      </w:tr>
      <w:tr w:rsidR="00F90021" w:rsidRPr="00ED6252" w14:paraId="38E444C2" w14:textId="77777777" w:rsidTr="00D24693">
        <w:trPr>
          <w:cantSplit/>
        </w:trPr>
        <w:tc>
          <w:tcPr>
            <w:tcW w:w="1890" w:type="dxa"/>
          </w:tcPr>
          <w:p w14:paraId="429B1EB0" w14:textId="77777777" w:rsidR="00F90021" w:rsidRPr="00ED6252" w:rsidRDefault="00F90021" w:rsidP="00D24693">
            <w:pPr>
              <w:spacing w:before="98" w:after="55"/>
              <w:rPr>
                <w:rFonts w:ascii="Arial" w:hAnsi="Arial" w:cs="Arial"/>
              </w:rPr>
            </w:pPr>
          </w:p>
        </w:tc>
        <w:tc>
          <w:tcPr>
            <w:tcW w:w="6480" w:type="dxa"/>
          </w:tcPr>
          <w:p w14:paraId="53F51510" w14:textId="77777777" w:rsidR="00F90021" w:rsidRPr="00ED6252" w:rsidRDefault="00F90021" w:rsidP="00D24693">
            <w:pPr>
              <w:spacing w:before="98" w:after="55"/>
              <w:rPr>
                <w:rFonts w:ascii="Arial" w:hAnsi="Arial" w:cs="Arial"/>
                <w:b/>
                <w:bCs/>
              </w:rPr>
            </w:pPr>
            <w:r>
              <w:rPr>
                <w:rFonts w:ascii="Arial" w:hAnsi="Arial" w:cs="Arial"/>
                <w:b/>
                <w:bCs/>
              </w:rPr>
              <w:t>Private Sector</w:t>
            </w:r>
          </w:p>
        </w:tc>
        <w:tc>
          <w:tcPr>
            <w:tcW w:w="1584" w:type="dxa"/>
          </w:tcPr>
          <w:p w14:paraId="7C35D974" w14:textId="1954BB85" w:rsidR="00F90021" w:rsidRPr="00ED6252" w:rsidRDefault="00DD1FF2" w:rsidP="00D24693">
            <w:pPr>
              <w:spacing w:before="98" w:after="55"/>
              <w:rPr>
                <w:rFonts w:ascii="Arial" w:hAnsi="Arial" w:cs="Arial"/>
                <w:b/>
                <w:bCs/>
              </w:rPr>
            </w:pPr>
            <w:r w:rsidRPr="00E83341">
              <w:rPr>
                <w:rFonts w:ascii="Arial" w:hAnsi="Arial" w:cs="Arial"/>
                <w:b/>
                <w:bCs/>
              </w:rPr>
              <w:t xml:space="preserve">       </w:t>
            </w:r>
            <w:r>
              <w:rPr>
                <w:rFonts w:ascii="Arial" w:hAnsi="Arial" w:cs="Arial"/>
                <w:b/>
                <w:bCs/>
              </w:rPr>
              <w:t>3</w:t>
            </w:r>
            <w:r w:rsidR="00072230">
              <w:rPr>
                <w:rFonts w:ascii="Arial" w:hAnsi="Arial" w:cs="Arial"/>
                <w:b/>
                <w:bCs/>
              </w:rPr>
              <w:t>1</w:t>
            </w:r>
            <w:r w:rsidR="00F90021" w:rsidRPr="00E83341">
              <w:rPr>
                <w:rFonts w:ascii="Arial" w:hAnsi="Arial" w:cs="Arial"/>
                <w:b/>
                <w:bCs/>
              </w:rPr>
              <w:t xml:space="preserve">   </w:t>
            </w:r>
          </w:p>
        </w:tc>
      </w:tr>
      <w:tr w:rsidR="00F90021" w:rsidRPr="00ED6252" w14:paraId="64F91CFF" w14:textId="77777777" w:rsidTr="00D24693">
        <w:trPr>
          <w:cantSplit/>
        </w:trPr>
        <w:tc>
          <w:tcPr>
            <w:tcW w:w="1890" w:type="dxa"/>
          </w:tcPr>
          <w:p w14:paraId="282E85A5" w14:textId="77777777" w:rsidR="00F90021" w:rsidRPr="00ED6252" w:rsidRDefault="00F90021" w:rsidP="00D24693">
            <w:pPr>
              <w:spacing w:before="98" w:after="55"/>
              <w:rPr>
                <w:rFonts w:ascii="Arial" w:hAnsi="Arial" w:cs="Arial"/>
              </w:rPr>
            </w:pPr>
          </w:p>
        </w:tc>
        <w:tc>
          <w:tcPr>
            <w:tcW w:w="6480" w:type="dxa"/>
          </w:tcPr>
          <w:p w14:paraId="1BC9C324" w14:textId="77777777" w:rsidR="00F90021" w:rsidRPr="00ED6252" w:rsidRDefault="00F90021" w:rsidP="00D24693">
            <w:pPr>
              <w:spacing w:before="98" w:after="55"/>
              <w:rPr>
                <w:rFonts w:ascii="Arial" w:hAnsi="Arial" w:cs="Arial"/>
                <w:b/>
                <w:bCs/>
              </w:rPr>
            </w:pPr>
            <w:r>
              <w:rPr>
                <w:rFonts w:ascii="Arial" w:hAnsi="Arial" w:cs="Arial"/>
                <w:b/>
                <w:bCs/>
              </w:rPr>
              <w:t>Local Government (Public Sector)</w:t>
            </w:r>
          </w:p>
        </w:tc>
        <w:tc>
          <w:tcPr>
            <w:tcW w:w="1584" w:type="dxa"/>
          </w:tcPr>
          <w:p w14:paraId="264FF866" w14:textId="47308E82" w:rsidR="00F90021" w:rsidRPr="00ED6252" w:rsidRDefault="00DD1FF2" w:rsidP="00D24693">
            <w:pPr>
              <w:spacing w:before="98" w:after="55"/>
              <w:rPr>
                <w:rFonts w:ascii="Arial" w:hAnsi="Arial" w:cs="Arial"/>
                <w:b/>
                <w:bCs/>
              </w:rPr>
            </w:pPr>
            <w:r w:rsidRPr="00E83341">
              <w:rPr>
                <w:rFonts w:ascii="Arial" w:hAnsi="Arial" w:cs="Arial"/>
                <w:b/>
                <w:bCs/>
              </w:rPr>
              <w:t xml:space="preserve">       </w:t>
            </w:r>
            <w:r>
              <w:rPr>
                <w:rFonts w:ascii="Arial" w:hAnsi="Arial" w:cs="Arial"/>
                <w:b/>
                <w:bCs/>
              </w:rPr>
              <w:t>3</w:t>
            </w:r>
            <w:r w:rsidR="00072230">
              <w:rPr>
                <w:rFonts w:ascii="Arial" w:hAnsi="Arial" w:cs="Arial"/>
                <w:b/>
                <w:bCs/>
              </w:rPr>
              <w:t>1</w:t>
            </w:r>
            <w:r w:rsidR="00F90021" w:rsidRPr="00E83341">
              <w:rPr>
                <w:rFonts w:ascii="Arial" w:hAnsi="Arial" w:cs="Arial"/>
                <w:b/>
                <w:bCs/>
              </w:rPr>
              <w:t xml:space="preserve">   </w:t>
            </w:r>
          </w:p>
        </w:tc>
      </w:tr>
      <w:tr w:rsidR="00F90021" w:rsidRPr="00ED6252" w14:paraId="48EFDA6D" w14:textId="77777777" w:rsidTr="00D24693">
        <w:trPr>
          <w:cantSplit/>
        </w:trPr>
        <w:tc>
          <w:tcPr>
            <w:tcW w:w="1890" w:type="dxa"/>
          </w:tcPr>
          <w:p w14:paraId="43DA4877" w14:textId="77777777" w:rsidR="00F90021" w:rsidRPr="00ED6252" w:rsidRDefault="00F90021" w:rsidP="00D24693">
            <w:pPr>
              <w:spacing w:before="98" w:after="55"/>
              <w:rPr>
                <w:rFonts w:ascii="Arial" w:hAnsi="Arial" w:cs="Arial"/>
              </w:rPr>
            </w:pPr>
          </w:p>
        </w:tc>
        <w:tc>
          <w:tcPr>
            <w:tcW w:w="6480" w:type="dxa"/>
          </w:tcPr>
          <w:p w14:paraId="281AD14D" w14:textId="77777777" w:rsidR="00F90021" w:rsidRPr="00ED6252" w:rsidRDefault="00F90021" w:rsidP="00D24693">
            <w:pPr>
              <w:spacing w:before="98" w:after="55"/>
              <w:rPr>
                <w:rFonts w:ascii="Arial" w:hAnsi="Arial" w:cs="Arial"/>
                <w:b/>
                <w:bCs/>
              </w:rPr>
            </w:pPr>
            <w:r>
              <w:rPr>
                <w:rFonts w:ascii="Arial" w:hAnsi="Arial" w:cs="Arial"/>
                <w:b/>
                <w:bCs/>
              </w:rPr>
              <w:t>Other State Departments</w:t>
            </w:r>
          </w:p>
        </w:tc>
        <w:tc>
          <w:tcPr>
            <w:tcW w:w="1584" w:type="dxa"/>
          </w:tcPr>
          <w:p w14:paraId="27DC492C" w14:textId="74308806" w:rsidR="00F90021" w:rsidRPr="00ED6252" w:rsidRDefault="00DD1FF2" w:rsidP="00D24693">
            <w:pPr>
              <w:spacing w:before="98" w:after="55"/>
              <w:rPr>
                <w:rFonts w:ascii="Arial" w:hAnsi="Arial" w:cs="Arial"/>
                <w:b/>
                <w:bCs/>
              </w:rPr>
            </w:pPr>
            <w:r w:rsidRPr="00E83341">
              <w:rPr>
                <w:rFonts w:ascii="Arial" w:hAnsi="Arial" w:cs="Arial"/>
                <w:b/>
                <w:bCs/>
              </w:rPr>
              <w:t xml:space="preserve">       </w:t>
            </w:r>
            <w:r>
              <w:rPr>
                <w:rFonts w:ascii="Arial" w:hAnsi="Arial" w:cs="Arial"/>
                <w:b/>
                <w:bCs/>
              </w:rPr>
              <w:t>3</w:t>
            </w:r>
            <w:r w:rsidR="00072230">
              <w:rPr>
                <w:rFonts w:ascii="Arial" w:hAnsi="Arial" w:cs="Arial"/>
                <w:b/>
                <w:bCs/>
              </w:rPr>
              <w:t>1</w:t>
            </w:r>
            <w:r w:rsidR="00F90021" w:rsidRPr="00E83341">
              <w:rPr>
                <w:rFonts w:ascii="Arial" w:hAnsi="Arial" w:cs="Arial"/>
                <w:b/>
                <w:bCs/>
              </w:rPr>
              <w:t xml:space="preserve">    </w:t>
            </w:r>
          </w:p>
        </w:tc>
      </w:tr>
      <w:tr w:rsidR="00F90021" w:rsidRPr="00ED6252" w14:paraId="744CDD1B" w14:textId="77777777" w:rsidTr="00D24693">
        <w:trPr>
          <w:cantSplit/>
        </w:trPr>
        <w:tc>
          <w:tcPr>
            <w:tcW w:w="1890" w:type="dxa"/>
          </w:tcPr>
          <w:p w14:paraId="349B5F57" w14:textId="77777777" w:rsidR="00F90021" w:rsidRPr="00ED6252" w:rsidRDefault="00F90021" w:rsidP="00D24693">
            <w:pPr>
              <w:spacing w:before="98" w:after="55"/>
              <w:rPr>
                <w:rFonts w:ascii="Arial" w:hAnsi="Arial" w:cs="Arial"/>
              </w:rPr>
            </w:pPr>
            <w:r w:rsidRPr="00ED6252">
              <w:rPr>
                <w:rFonts w:ascii="Arial" w:hAnsi="Arial" w:cs="Arial"/>
                <w:b/>
                <w:bCs/>
              </w:rPr>
              <w:t>APPENDIX C</w:t>
            </w:r>
          </w:p>
        </w:tc>
        <w:tc>
          <w:tcPr>
            <w:tcW w:w="6480" w:type="dxa"/>
          </w:tcPr>
          <w:p w14:paraId="47A55AFB" w14:textId="77777777" w:rsidR="00F90021" w:rsidRPr="00ED6252" w:rsidRDefault="00F90021" w:rsidP="00D24693">
            <w:pPr>
              <w:spacing w:before="98" w:after="55"/>
              <w:rPr>
                <w:rFonts w:ascii="Arial" w:hAnsi="Arial" w:cs="Arial"/>
                <w:b/>
                <w:bCs/>
              </w:rPr>
            </w:pPr>
            <w:r w:rsidRPr="00ED6252">
              <w:rPr>
                <w:rFonts w:ascii="Arial" w:hAnsi="Arial" w:cs="Arial"/>
                <w:b/>
                <w:bCs/>
              </w:rPr>
              <w:t>CERTIFICATIONS AND ASSURANCES</w:t>
            </w:r>
          </w:p>
        </w:tc>
        <w:tc>
          <w:tcPr>
            <w:tcW w:w="1584" w:type="dxa"/>
          </w:tcPr>
          <w:p w14:paraId="2DA028E0" w14:textId="040B8BBB" w:rsidR="00F90021" w:rsidRPr="00ED6252" w:rsidRDefault="00F90021" w:rsidP="00D24693">
            <w:pPr>
              <w:spacing w:before="98" w:after="55"/>
              <w:rPr>
                <w:rFonts w:ascii="Arial" w:hAnsi="Arial" w:cs="Arial"/>
                <w:b/>
                <w:bCs/>
              </w:rPr>
            </w:pPr>
            <w:r w:rsidRPr="00ED6252">
              <w:rPr>
                <w:rFonts w:ascii="Arial" w:hAnsi="Arial" w:cs="Arial"/>
                <w:b/>
                <w:bCs/>
              </w:rPr>
              <w:t xml:space="preserve">       3</w:t>
            </w:r>
            <w:r w:rsidR="00072230">
              <w:rPr>
                <w:rFonts w:ascii="Arial" w:hAnsi="Arial" w:cs="Arial"/>
                <w:b/>
                <w:bCs/>
              </w:rPr>
              <w:t>2</w:t>
            </w:r>
          </w:p>
        </w:tc>
      </w:tr>
      <w:tr w:rsidR="00E113D6" w:rsidRPr="00ED6252" w14:paraId="7E503BC9" w14:textId="77777777" w:rsidTr="00D24693">
        <w:trPr>
          <w:cantSplit/>
        </w:trPr>
        <w:tc>
          <w:tcPr>
            <w:tcW w:w="1890" w:type="dxa"/>
          </w:tcPr>
          <w:p w14:paraId="43CB5CCE" w14:textId="77777777" w:rsidR="00E113D6" w:rsidRPr="00ED6252" w:rsidRDefault="00E113D6" w:rsidP="00E113D6">
            <w:pPr>
              <w:spacing w:before="98" w:after="55"/>
              <w:rPr>
                <w:rFonts w:ascii="Arial" w:hAnsi="Arial" w:cs="Arial"/>
                <w:b/>
                <w:bCs/>
              </w:rPr>
            </w:pPr>
          </w:p>
        </w:tc>
        <w:tc>
          <w:tcPr>
            <w:tcW w:w="6480" w:type="dxa"/>
          </w:tcPr>
          <w:p w14:paraId="6BB41862" w14:textId="77777777" w:rsidR="00E113D6" w:rsidRPr="00ED6252" w:rsidRDefault="00E113D6" w:rsidP="00E113D6">
            <w:pPr>
              <w:spacing w:before="98" w:after="55"/>
              <w:rPr>
                <w:rFonts w:ascii="Arial" w:hAnsi="Arial" w:cs="Arial"/>
                <w:b/>
                <w:bCs/>
              </w:rPr>
            </w:pPr>
            <w:r w:rsidRPr="00ED6252">
              <w:rPr>
                <w:rFonts w:ascii="Arial" w:hAnsi="Arial" w:cs="Arial"/>
                <w:b/>
                <w:bCs/>
              </w:rPr>
              <w:t>Conflict of Interest Organization Verification (Annual)</w:t>
            </w:r>
          </w:p>
        </w:tc>
        <w:tc>
          <w:tcPr>
            <w:tcW w:w="1584" w:type="dxa"/>
          </w:tcPr>
          <w:p w14:paraId="771867BA" w14:textId="6D4BF775" w:rsidR="00E113D6" w:rsidRPr="00ED6252" w:rsidRDefault="00E113D6" w:rsidP="00E113D6">
            <w:pPr>
              <w:spacing w:before="98" w:after="55"/>
              <w:rPr>
                <w:rFonts w:ascii="Arial" w:hAnsi="Arial" w:cs="Arial"/>
                <w:b/>
                <w:bCs/>
              </w:rPr>
            </w:pPr>
            <w:r w:rsidRPr="00E45D47">
              <w:rPr>
                <w:rFonts w:ascii="Arial" w:hAnsi="Arial" w:cs="Arial"/>
                <w:b/>
                <w:bCs/>
              </w:rPr>
              <w:t xml:space="preserve">       3</w:t>
            </w:r>
            <w:r w:rsidR="00072230">
              <w:rPr>
                <w:rFonts w:ascii="Arial" w:hAnsi="Arial" w:cs="Arial"/>
                <w:b/>
                <w:bCs/>
              </w:rPr>
              <w:t>2</w:t>
            </w:r>
          </w:p>
        </w:tc>
      </w:tr>
      <w:tr w:rsidR="00E113D6" w:rsidRPr="00ED6252" w14:paraId="1DA17CA5" w14:textId="77777777" w:rsidTr="00D24693">
        <w:trPr>
          <w:cantSplit/>
        </w:trPr>
        <w:tc>
          <w:tcPr>
            <w:tcW w:w="1890" w:type="dxa"/>
          </w:tcPr>
          <w:p w14:paraId="6712798A" w14:textId="77777777" w:rsidR="00E113D6" w:rsidRPr="00ED6252" w:rsidRDefault="00E113D6" w:rsidP="00E113D6">
            <w:pPr>
              <w:spacing w:before="98" w:after="55"/>
              <w:rPr>
                <w:rFonts w:ascii="Arial" w:hAnsi="Arial" w:cs="Arial"/>
                <w:b/>
                <w:bCs/>
              </w:rPr>
            </w:pPr>
          </w:p>
        </w:tc>
        <w:tc>
          <w:tcPr>
            <w:tcW w:w="6480" w:type="dxa"/>
          </w:tcPr>
          <w:p w14:paraId="4ACD9626" w14:textId="77777777" w:rsidR="00E113D6" w:rsidRPr="00ED6252" w:rsidRDefault="00E113D6" w:rsidP="00E113D6">
            <w:pPr>
              <w:spacing w:before="98" w:after="55"/>
              <w:rPr>
                <w:rFonts w:ascii="Arial" w:hAnsi="Arial" w:cs="Arial"/>
                <w:b/>
                <w:bCs/>
              </w:rPr>
            </w:pPr>
            <w:r w:rsidRPr="00ED6252">
              <w:rPr>
                <w:rFonts w:ascii="Arial" w:hAnsi="Arial" w:cs="Arial"/>
                <w:b/>
                <w:bCs/>
              </w:rPr>
              <w:t>State Certifications</w:t>
            </w:r>
          </w:p>
        </w:tc>
        <w:tc>
          <w:tcPr>
            <w:tcW w:w="1584" w:type="dxa"/>
          </w:tcPr>
          <w:p w14:paraId="4C0602AD" w14:textId="2CCE2429" w:rsidR="00E113D6" w:rsidRPr="00ED6252" w:rsidRDefault="00E113D6" w:rsidP="00E113D6">
            <w:pPr>
              <w:spacing w:before="98" w:after="55"/>
              <w:rPr>
                <w:rFonts w:ascii="Arial" w:hAnsi="Arial" w:cs="Arial"/>
                <w:b/>
                <w:bCs/>
              </w:rPr>
            </w:pPr>
            <w:r w:rsidRPr="00E45D47">
              <w:rPr>
                <w:rFonts w:ascii="Arial" w:hAnsi="Arial" w:cs="Arial"/>
                <w:b/>
                <w:bCs/>
              </w:rPr>
              <w:t xml:space="preserve">       3</w:t>
            </w:r>
            <w:r w:rsidR="00072230">
              <w:rPr>
                <w:rFonts w:ascii="Arial" w:hAnsi="Arial" w:cs="Arial"/>
                <w:b/>
                <w:bCs/>
              </w:rPr>
              <w:t>2</w:t>
            </w:r>
          </w:p>
        </w:tc>
      </w:tr>
      <w:tr w:rsidR="00E113D6" w:rsidRPr="00ED6252" w14:paraId="5407C075" w14:textId="77777777" w:rsidTr="00D24693">
        <w:trPr>
          <w:cantSplit/>
        </w:trPr>
        <w:tc>
          <w:tcPr>
            <w:tcW w:w="1890" w:type="dxa"/>
          </w:tcPr>
          <w:p w14:paraId="57377898" w14:textId="77777777" w:rsidR="00E113D6" w:rsidRPr="00ED6252" w:rsidRDefault="00E113D6" w:rsidP="00E113D6">
            <w:pPr>
              <w:spacing w:before="98" w:after="55"/>
              <w:rPr>
                <w:rFonts w:ascii="Arial" w:hAnsi="Arial" w:cs="Arial"/>
                <w:b/>
                <w:bCs/>
              </w:rPr>
            </w:pPr>
          </w:p>
        </w:tc>
        <w:tc>
          <w:tcPr>
            <w:tcW w:w="6480" w:type="dxa"/>
          </w:tcPr>
          <w:p w14:paraId="061A30F8" w14:textId="77777777" w:rsidR="00E113D6" w:rsidRPr="00ED6252" w:rsidRDefault="00E113D6" w:rsidP="00E113D6">
            <w:pPr>
              <w:spacing w:before="98" w:after="55"/>
              <w:rPr>
                <w:rFonts w:ascii="Arial" w:hAnsi="Arial" w:cs="Arial"/>
                <w:b/>
                <w:bCs/>
              </w:rPr>
            </w:pPr>
            <w:r w:rsidRPr="00ED6252">
              <w:rPr>
                <w:rFonts w:ascii="Arial" w:hAnsi="Arial" w:cs="Arial"/>
                <w:b/>
                <w:bCs/>
              </w:rPr>
              <w:t>State Grant Certification – No Overdue Tax Debts</w:t>
            </w:r>
          </w:p>
        </w:tc>
        <w:tc>
          <w:tcPr>
            <w:tcW w:w="1584" w:type="dxa"/>
          </w:tcPr>
          <w:p w14:paraId="35D55417" w14:textId="79FE4CD3" w:rsidR="00E113D6" w:rsidRPr="00ED6252" w:rsidRDefault="00E113D6" w:rsidP="00E113D6">
            <w:pPr>
              <w:spacing w:before="98" w:after="55"/>
              <w:rPr>
                <w:rFonts w:ascii="Arial" w:hAnsi="Arial" w:cs="Arial"/>
                <w:b/>
                <w:bCs/>
              </w:rPr>
            </w:pPr>
            <w:r w:rsidRPr="00E45D47">
              <w:rPr>
                <w:rFonts w:ascii="Arial" w:hAnsi="Arial" w:cs="Arial"/>
                <w:b/>
                <w:bCs/>
              </w:rPr>
              <w:t xml:space="preserve">       3</w:t>
            </w:r>
            <w:r w:rsidR="00072230">
              <w:rPr>
                <w:rFonts w:ascii="Arial" w:hAnsi="Arial" w:cs="Arial"/>
                <w:b/>
                <w:bCs/>
              </w:rPr>
              <w:t>2</w:t>
            </w:r>
          </w:p>
        </w:tc>
      </w:tr>
      <w:tr w:rsidR="00E113D6" w:rsidRPr="00ED6252" w14:paraId="3EC8BA2E" w14:textId="77777777" w:rsidTr="00D24693">
        <w:trPr>
          <w:cantSplit/>
        </w:trPr>
        <w:tc>
          <w:tcPr>
            <w:tcW w:w="1890" w:type="dxa"/>
          </w:tcPr>
          <w:p w14:paraId="486F3AFF" w14:textId="77777777" w:rsidR="00E113D6" w:rsidRPr="00ED6252" w:rsidRDefault="00E113D6" w:rsidP="00E113D6">
            <w:pPr>
              <w:spacing w:before="98" w:after="55"/>
              <w:rPr>
                <w:rFonts w:ascii="Arial" w:hAnsi="Arial" w:cs="Arial"/>
                <w:b/>
                <w:bCs/>
              </w:rPr>
            </w:pPr>
          </w:p>
        </w:tc>
        <w:tc>
          <w:tcPr>
            <w:tcW w:w="6480" w:type="dxa"/>
          </w:tcPr>
          <w:p w14:paraId="6E371117" w14:textId="77777777" w:rsidR="00E113D6" w:rsidRPr="00ED6252" w:rsidRDefault="00E113D6" w:rsidP="00E113D6">
            <w:pPr>
              <w:spacing w:before="98" w:after="55"/>
              <w:rPr>
                <w:rFonts w:ascii="Arial" w:hAnsi="Arial" w:cs="Arial"/>
                <w:b/>
                <w:bCs/>
              </w:rPr>
            </w:pPr>
            <w:r>
              <w:rPr>
                <w:rFonts w:ascii="Arial" w:hAnsi="Arial" w:cs="Arial"/>
                <w:b/>
                <w:bCs/>
              </w:rPr>
              <w:t>Federal Certifications</w:t>
            </w:r>
          </w:p>
        </w:tc>
        <w:tc>
          <w:tcPr>
            <w:tcW w:w="1584" w:type="dxa"/>
          </w:tcPr>
          <w:p w14:paraId="519791FF" w14:textId="52580F6E" w:rsidR="00E113D6" w:rsidRPr="00ED6252" w:rsidRDefault="00E113D6" w:rsidP="00E113D6">
            <w:pPr>
              <w:spacing w:before="98" w:after="55"/>
              <w:rPr>
                <w:rFonts w:ascii="Arial" w:hAnsi="Arial" w:cs="Arial"/>
                <w:b/>
                <w:bCs/>
              </w:rPr>
            </w:pPr>
            <w:r w:rsidRPr="00E45D47">
              <w:rPr>
                <w:rFonts w:ascii="Arial" w:hAnsi="Arial" w:cs="Arial"/>
                <w:b/>
                <w:bCs/>
              </w:rPr>
              <w:t xml:space="preserve">       3</w:t>
            </w:r>
            <w:r w:rsidR="00072230">
              <w:rPr>
                <w:rFonts w:ascii="Arial" w:hAnsi="Arial" w:cs="Arial"/>
                <w:b/>
                <w:bCs/>
              </w:rPr>
              <w:t>2</w:t>
            </w:r>
          </w:p>
        </w:tc>
      </w:tr>
      <w:tr w:rsidR="00E113D6" w:rsidRPr="00ED6252" w14:paraId="5F0E1110" w14:textId="77777777" w:rsidTr="00D24693">
        <w:trPr>
          <w:cantSplit/>
        </w:trPr>
        <w:tc>
          <w:tcPr>
            <w:tcW w:w="1890" w:type="dxa"/>
          </w:tcPr>
          <w:p w14:paraId="359B48AF" w14:textId="77777777" w:rsidR="00E113D6" w:rsidRPr="00ED6252" w:rsidRDefault="00E113D6" w:rsidP="00E113D6">
            <w:pPr>
              <w:spacing w:before="98" w:after="55"/>
              <w:rPr>
                <w:rFonts w:ascii="Arial" w:hAnsi="Arial" w:cs="Arial"/>
                <w:b/>
                <w:bCs/>
              </w:rPr>
            </w:pPr>
          </w:p>
        </w:tc>
        <w:tc>
          <w:tcPr>
            <w:tcW w:w="6480" w:type="dxa"/>
          </w:tcPr>
          <w:p w14:paraId="2140307A" w14:textId="77777777" w:rsidR="00E113D6" w:rsidRPr="00ED6252" w:rsidRDefault="00E113D6" w:rsidP="00E113D6">
            <w:pPr>
              <w:spacing w:before="98" w:after="55"/>
              <w:rPr>
                <w:rFonts w:ascii="Arial" w:hAnsi="Arial" w:cs="Arial"/>
                <w:b/>
                <w:bCs/>
              </w:rPr>
            </w:pPr>
            <w:r>
              <w:rPr>
                <w:rFonts w:ascii="Arial" w:hAnsi="Arial" w:cs="Arial"/>
                <w:b/>
                <w:bCs/>
              </w:rPr>
              <w:t>IRS Tax Exemption Verification</w:t>
            </w:r>
          </w:p>
        </w:tc>
        <w:tc>
          <w:tcPr>
            <w:tcW w:w="1584" w:type="dxa"/>
          </w:tcPr>
          <w:p w14:paraId="36907610" w14:textId="29E79AD0" w:rsidR="00E113D6" w:rsidRPr="00ED6252" w:rsidRDefault="00E113D6" w:rsidP="00E113D6">
            <w:pPr>
              <w:spacing w:before="98" w:after="55"/>
              <w:rPr>
                <w:rFonts w:ascii="Arial" w:hAnsi="Arial" w:cs="Arial"/>
                <w:b/>
                <w:bCs/>
              </w:rPr>
            </w:pPr>
            <w:r w:rsidRPr="00E45D47">
              <w:rPr>
                <w:rFonts w:ascii="Arial" w:hAnsi="Arial" w:cs="Arial"/>
                <w:b/>
                <w:bCs/>
              </w:rPr>
              <w:t xml:space="preserve">       3</w:t>
            </w:r>
            <w:r w:rsidR="00072230">
              <w:rPr>
                <w:rFonts w:ascii="Arial" w:hAnsi="Arial" w:cs="Arial"/>
                <w:b/>
                <w:bCs/>
              </w:rPr>
              <w:t>2</w:t>
            </w:r>
          </w:p>
        </w:tc>
      </w:tr>
      <w:tr w:rsidR="00E113D6" w:rsidRPr="00ED6252" w14:paraId="3F9B5F0C" w14:textId="77777777" w:rsidTr="00D24693">
        <w:trPr>
          <w:cantSplit/>
        </w:trPr>
        <w:tc>
          <w:tcPr>
            <w:tcW w:w="1890" w:type="dxa"/>
          </w:tcPr>
          <w:p w14:paraId="39B17711" w14:textId="77777777" w:rsidR="00E113D6" w:rsidRPr="00ED6252" w:rsidRDefault="00E113D6" w:rsidP="00E113D6">
            <w:pPr>
              <w:spacing w:before="98" w:after="55"/>
              <w:rPr>
                <w:rFonts w:ascii="Arial" w:hAnsi="Arial" w:cs="Arial"/>
                <w:b/>
                <w:bCs/>
              </w:rPr>
            </w:pPr>
          </w:p>
        </w:tc>
        <w:tc>
          <w:tcPr>
            <w:tcW w:w="6480" w:type="dxa"/>
          </w:tcPr>
          <w:p w14:paraId="6831A25D" w14:textId="77777777" w:rsidR="00E113D6" w:rsidRPr="00ED6252" w:rsidRDefault="00E113D6" w:rsidP="00E113D6">
            <w:pPr>
              <w:spacing w:before="98" w:after="55"/>
              <w:rPr>
                <w:rFonts w:ascii="Arial" w:hAnsi="Arial" w:cs="Arial"/>
                <w:b/>
                <w:bCs/>
              </w:rPr>
            </w:pPr>
            <w:r w:rsidRPr="00ED6252">
              <w:rPr>
                <w:rFonts w:ascii="Arial" w:hAnsi="Arial" w:cs="Arial"/>
                <w:b/>
                <w:bCs/>
              </w:rPr>
              <w:t>NC FFATA Sub-grantee Reporting</w:t>
            </w:r>
          </w:p>
        </w:tc>
        <w:tc>
          <w:tcPr>
            <w:tcW w:w="1584" w:type="dxa"/>
          </w:tcPr>
          <w:p w14:paraId="532EA5CC" w14:textId="47B35205" w:rsidR="00E113D6" w:rsidRPr="00ED6252" w:rsidRDefault="00E113D6" w:rsidP="00E113D6">
            <w:pPr>
              <w:spacing w:before="98" w:after="55"/>
              <w:rPr>
                <w:rFonts w:ascii="Arial" w:hAnsi="Arial" w:cs="Arial"/>
                <w:b/>
                <w:bCs/>
              </w:rPr>
            </w:pPr>
            <w:r w:rsidRPr="00E45D47">
              <w:rPr>
                <w:rFonts w:ascii="Arial" w:hAnsi="Arial" w:cs="Arial"/>
                <w:b/>
                <w:bCs/>
              </w:rPr>
              <w:t xml:space="preserve">       3</w:t>
            </w:r>
            <w:r w:rsidR="00072230">
              <w:rPr>
                <w:rFonts w:ascii="Arial" w:hAnsi="Arial" w:cs="Arial"/>
                <w:b/>
                <w:bCs/>
              </w:rPr>
              <w:t>2</w:t>
            </w:r>
          </w:p>
        </w:tc>
      </w:tr>
      <w:tr w:rsidR="00E113D6" w:rsidRPr="00ED6252" w14:paraId="2A08846B" w14:textId="77777777" w:rsidTr="00D24693">
        <w:trPr>
          <w:cantSplit/>
        </w:trPr>
        <w:tc>
          <w:tcPr>
            <w:tcW w:w="1890" w:type="dxa"/>
          </w:tcPr>
          <w:p w14:paraId="469A2454" w14:textId="77777777" w:rsidR="00E113D6" w:rsidRPr="00ED6252" w:rsidRDefault="00E113D6" w:rsidP="00E113D6">
            <w:pPr>
              <w:spacing w:before="98" w:after="55"/>
              <w:rPr>
                <w:rFonts w:ascii="Arial" w:hAnsi="Arial" w:cs="Arial"/>
                <w:b/>
                <w:bCs/>
              </w:rPr>
            </w:pPr>
          </w:p>
        </w:tc>
        <w:tc>
          <w:tcPr>
            <w:tcW w:w="6480" w:type="dxa"/>
          </w:tcPr>
          <w:p w14:paraId="2270839C" w14:textId="77777777" w:rsidR="00E113D6" w:rsidRPr="00E113D6" w:rsidRDefault="00E113D6" w:rsidP="00E113D6">
            <w:pPr>
              <w:spacing w:before="98" w:after="55"/>
              <w:rPr>
                <w:rFonts w:ascii="Arial" w:hAnsi="Arial" w:cs="Arial"/>
                <w:b/>
                <w:bCs/>
                <w:sz w:val="20"/>
                <w:szCs w:val="20"/>
              </w:rPr>
            </w:pPr>
            <w:r w:rsidRPr="00E113D6">
              <w:rPr>
                <w:rFonts w:ascii="Arial" w:hAnsi="Arial" w:cs="Arial"/>
                <w:b/>
                <w:bCs/>
                <w:sz w:val="20"/>
                <w:szCs w:val="20"/>
              </w:rPr>
              <w:t>Federal Pass-Through Requirements (for intermediaries only)</w:t>
            </w:r>
          </w:p>
        </w:tc>
        <w:tc>
          <w:tcPr>
            <w:tcW w:w="1584" w:type="dxa"/>
          </w:tcPr>
          <w:p w14:paraId="5175AA06" w14:textId="4FE2E40F" w:rsidR="00E113D6" w:rsidRPr="00ED6252" w:rsidRDefault="00E113D6" w:rsidP="00E113D6">
            <w:pPr>
              <w:spacing w:before="98" w:after="55"/>
              <w:rPr>
                <w:rFonts w:ascii="Arial" w:hAnsi="Arial" w:cs="Arial"/>
                <w:b/>
                <w:bCs/>
              </w:rPr>
            </w:pPr>
            <w:r w:rsidRPr="00E45D47">
              <w:rPr>
                <w:rFonts w:ascii="Arial" w:hAnsi="Arial" w:cs="Arial"/>
                <w:b/>
                <w:bCs/>
              </w:rPr>
              <w:t xml:space="preserve">       3</w:t>
            </w:r>
            <w:r w:rsidR="00072230">
              <w:rPr>
                <w:rFonts w:ascii="Arial" w:hAnsi="Arial" w:cs="Arial"/>
                <w:b/>
                <w:bCs/>
              </w:rPr>
              <w:t>2</w:t>
            </w:r>
          </w:p>
        </w:tc>
      </w:tr>
      <w:tr w:rsidR="00E113D6" w:rsidRPr="00ED6252" w14:paraId="6CD16396" w14:textId="77777777" w:rsidTr="00D24693">
        <w:trPr>
          <w:cantSplit/>
        </w:trPr>
        <w:tc>
          <w:tcPr>
            <w:tcW w:w="1890" w:type="dxa"/>
          </w:tcPr>
          <w:p w14:paraId="23CCC75A" w14:textId="77777777" w:rsidR="00E113D6" w:rsidRPr="00ED6252" w:rsidRDefault="00E113D6" w:rsidP="00E113D6">
            <w:pPr>
              <w:spacing w:before="98" w:after="55"/>
              <w:rPr>
                <w:rFonts w:ascii="Arial" w:hAnsi="Arial" w:cs="Arial"/>
                <w:b/>
                <w:bCs/>
              </w:rPr>
            </w:pPr>
          </w:p>
        </w:tc>
        <w:tc>
          <w:tcPr>
            <w:tcW w:w="6480" w:type="dxa"/>
          </w:tcPr>
          <w:p w14:paraId="0208904E" w14:textId="77777777" w:rsidR="00E113D6" w:rsidRPr="00ED6252" w:rsidRDefault="00E113D6" w:rsidP="00E113D6">
            <w:pPr>
              <w:spacing w:before="98" w:after="55"/>
              <w:rPr>
                <w:rFonts w:ascii="Arial" w:hAnsi="Arial" w:cs="Arial"/>
                <w:b/>
                <w:bCs/>
              </w:rPr>
            </w:pPr>
            <w:r w:rsidRPr="00ED6252">
              <w:rPr>
                <w:rFonts w:ascii="Arial" w:hAnsi="Arial" w:cs="Arial"/>
                <w:b/>
                <w:bCs/>
              </w:rPr>
              <w:t>Sub-Grantee Information (for intermediaries only)</w:t>
            </w:r>
          </w:p>
        </w:tc>
        <w:tc>
          <w:tcPr>
            <w:tcW w:w="1584" w:type="dxa"/>
          </w:tcPr>
          <w:p w14:paraId="1D94B430" w14:textId="0441A761" w:rsidR="00E113D6" w:rsidRPr="00ED6252" w:rsidRDefault="00E113D6" w:rsidP="00E113D6">
            <w:pPr>
              <w:spacing w:before="98" w:after="55"/>
              <w:rPr>
                <w:rFonts w:ascii="Arial" w:hAnsi="Arial" w:cs="Arial"/>
                <w:b/>
                <w:bCs/>
              </w:rPr>
            </w:pPr>
            <w:r w:rsidRPr="00E45D47">
              <w:rPr>
                <w:rFonts w:ascii="Arial" w:hAnsi="Arial" w:cs="Arial"/>
                <w:b/>
                <w:bCs/>
              </w:rPr>
              <w:t xml:space="preserve">       3</w:t>
            </w:r>
            <w:r w:rsidR="00072230">
              <w:rPr>
                <w:rFonts w:ascii="Arial" w:hAnsi="Arial" w:cs="Arial"/>
                <w:b/>
                <w:bCs/>
              </w:rPr>
              <w:t>2</w:t>
            </w:r>
          </w:p>
        </w:tc>
      </w:tr>
      <w:tr w:rsidR="00E113D6" w:rsidRPr="00ED6252" w14:paraId="483D133D" w14:textId="77777777" w:rsidTr="00D24693">
        <w:trPr>
          <w:cantSplit/>
        </w:trPr>
        <w:tc>
          <w:tcPr>
            <w:tcW w:w="1890" w:type="dxa"/>
          </w:tcPr>
          <w:p w14:paraId="37E673A5" w14:textId="77777777" w:rsidR="00E113D6" w:rsidRPr="00ED6252" w:rsidRDefault="00E113D6" w:rsidP="00E113D6">
            <w:pPr>
              <w:spacing w:before="98" w:after="55"/>
              <w:rPr>
                <w:rFonts w:ascii="Arial" w:hAnsi="Arial" w:cs="Arial"/>
                <w:b/>
                <w:bCs/>
              </w:rPr>
            </w:pPr>
          </w:p>
        </w:tc>
        <w:tc>
          <w:tcPr>
            <w:tcW w:w="6480" w:type="dxa"/>
          </w:tcPr>
          <w:p w14:paraId="1EEF480D" w14:textId="77777777" w:rsidR="00E113D6" w:rsidRPr="00ED6252" w:rsidRDefault="00E113D6" w:rsidP="00E113D6">
            <w:pPr>
              <w:spacing w:before="98" w:after="55"/>
              <w:rPr>
                <w:rFonts w:ascii="Arial" w:hAnsi="Arial" w:cs="Arial"/>
                <w:b/>
                <w:bCs/>
              </w:rPr>
            </w:pPr>
            <w:r>
              <w:rPr>
                <w:rFonts w:ascii="Arial" w:hAnsi="Arial" w:cs="Arial"/>
                <w:b/>
                <w:bCs/>
              </w:rPr>
              <w:t>Vendor Electronic Payment Form (only if applicable)</w:t>
            </w:r>
          </w:p>
        </w:tc>
        <w:tc>
          <w:tcPr>
            <w:tcW w:w="1584" w:type="dxa"/>
          </w:tcPr>
          <w:p w14:paraId="5CABDCA8" w14:textId="66C694EB" w:rsidR="00E113D6" w:rsidRPr="00ED6252" w:rsidRDefault="00E113D6" w:rsidP="00E113D6">
            <w:pPr>
              <w:spacing w:before="98" w:after="55"/>
              <w:rPr>
                <w:rFonts w:ascii="Arial" w:hAnsi="Arial" w:cs="Arial"/>
                <w:b/>
                <w:bCs/>
              </w:rPr>
            </w:pPr>
            <w:r w:rsidRPr="00E45D47">
              <w:rPr>
                <w:rFonts w:ascii="Arial" w:hAnsi="Arial" w:cs="Arial"/>
                <w:b/>
                <w:bCs/>
              </w:rPr>
              <w:t xml:space="preserve">       3</w:t>
            </w:r>
            <w:r w:rsidR="00072230">
              <w:rPr>
                <w:rFonts w:ascii="Arial" w:hAnsi="Arial" w:cs="Arial"/>
                <w:b/>
                <w:bCs/>
              </w:rPr>
              <w:t>2</w:t>
            </w:r>
          </w:p>
        </w:tc>
      </w:tr>
      <w:tr w:rsidR="00F90021" w:rsidRPr="00ED6252" w14:paraId="0299BF2B" w14:textId="77777777" w:rsidTr="00D24693">
        <w:trPr>
          <w:cantSplit/>
        </w:trPr>
        <w:tc>
          <w:tcPr>
            <w:tcW w:w="1890" w:type="dxa"/>
          </w:tcPr>
          <w:p w14:paraId="6A17EED0" w14:textId="77777777" w:rsidR="00F90021" w:rsidRPr="00ED6252" w:rsidRDefault="00F90021" w:rsidP="00D24693">
            <w:pPr>
              <w:spacing w:before="98" w:after="55"/>
              <w:rPr>
                <w:rFonts w:ascii="Arial" w:hAnsi="Arial" w:cs="Arial"/>
                <w:b/>
                <w:bCs/>
              </w:rPr>
            </w:pPr>
          </w:p>
        </w:tc>
        <w:tc>
          <w:tcPr>
            <w:tcW w:w="6480" w:type="dxa"/>
          </w:tcPr>
          <w:p w14:paraId="333191BB" w14:textId="77777777" w:rsidR="00F90021" w:rsidRPr="00ED6252" w:rsidRDefault="00F90021" w:rsidP="00D24693">
            <w:pPr>
              <w:spacing w:before="98" w:after="55"/>
              <w:rPr>
                <w:rFonts w:ascii="Arial" w:hAnsi="Arial" w:cs="Arial"/>
                <w:b/>
                <w:bCs/>
              </w:rPr>
            </w:pPr>
            <w:r w:rsidRPr="00ED6252">
              <w:rPr>
                <w:rFonts w:ascii="Arial" w:hAnsi="Arial" w:cs="Arial"/>
                <w:b/>
                <w:bCs/>
              </w:rPr>
              <w:t>Indirect Cost Rate worksheet</w:t>
            </w:r>
          </w:p>
        </w:tc>
        <w:tc>
          <w:tcPr>
            <w:tcW w:w="1584" w:type="dxa"/>
          </w:tcPr>
          <w:p w14:paraId="0FB0898E" w14:textId="5BA337B9" w:rsidR="00F90021" w:rsidRPr="00ED6252" w:rsidRDefault="00F90021" w:rsidP="00D24693">
            <w:pPr>
              <w:spacing w:before="98" w:after="55"/>
              <w:rPr>
                <w:rFonts w:ascii="Arial" w:hAnsi="Arial" w:cs="Arial"/>
                <w:b/>
                <w:bCs/>
              </w:rPr>
            </w:pPr>
            <w:r w:rsidRPr="00AC483E">
              <w:rPr>
                <w:rFonts w:ascii="Arial" w:hAnsi="Arial" w:cs="Arial"/>
                <w:b/>
                <w:bCs/>
              </w:rPr>
              <w:t xml:space="preserve">  </w:t>
            </w:r>
            <w:r w:rsidR="0011329A" w:rsidRPr="00ED6252">
              <w:rPr>
                <w:rFonts w:ascii="Arial" w:hAnsi="Arial" w:cs="Arial"/>
                <w:b/>
                <w:bCs/>
              </w:rPr>
              <w:t xml:space="preserve">     3</w:t>
            </w:r>
            <w:r w:rsidR="00072230">
              <w:rPr>
                <w:rFonts w:ascii="Arial" w:hAnsi="Arial" w:cs="Arial"/>
                <w:b/>
                <w:bCs/>
              </w:rPr>
              <w:t>2</w:t>
            </w:r>
            <w:r w:rsidRPr="00AC483E">
              <w:rPr>
                <w:rFonts w:ascii="Arial" w:hAnsi="Arial" w:cs="Arial"/>
                <w:b/>
                <w:bCs/>
              </w:rPr>
              <w:t xml:space="preserve">     </w:t>
            </w:r>
          </w:p>
        </w:tc>
      </w:tr>
      <w:tr w:rsidR="00F90021" w:rsidRPr="00ED6252" w14:paraId="5A08EBA1" w14:textId="77777777" w:rsidTr="00D24693">
        <w:trPr>
          <w:cantSplit/>
        </w:trPr>
        <w:tc>
          <w:tcPr>
            <w:tcW w:w="1890" w:type="dxa"/>
          </w:tcPr>
          <w:p w14:paraId="5F477909" w14:textId="77777777" w:rsidR="00F90021" w:rsidRPr="00ED6252" w:rsidRDefault="00F90021" w:rsidP="00D24693">
            <w:pPr>
              <w:spacing w:before="98" w:after="55"/>
              <w:rPr>
                <w:rFonts w:ascii="Arial" w:hAnsi="Arial" w:cs="Arial"/>
                <w:b/>
                <w:bCs/>
              </w:rPr>
            </w:pPr>
          </w:p>
        </w:tc>
        <w:tc>
          <w:tcPr>
            <w:tcW w:w="6480" w:type="dxa"/>
          </w:tcPr>
          <w:p w14:paraId="53FB32C0" w14:textId="77777777" w:rsidR="00F90021" w:rsidRPr="00ED6252" w:rsidRDefault="00F90021" w:rsidP="00D24693">
            <w:pPr>
              <w:spacing w:before="98" w:after="55"/>
              <w:rPr>
                <w:rFonts w:ascii="Arial" w:hAnsi="Arial" w:cs="Arial"/>
                <w:b/>
                <w:bCs/>
              </w:rPr>
            </w:pPr>
            <w:r w:rsidRPr="00ED6252">
              <w:rPr>
                <w:rFonts w:ascii="Arial" w:hAnsi="Arial" w:cs="Arial"/>
                <w:b/>
                <w:bCs/>
              </w:rPr>
              <w:t>State of North Carolina SUBSTITUTE W-9 FORM</w:t>
            </w:r>
          </w:p>
        </w:tc>
        <w:tc>
          <w:tcPr>
            <w:tcW w:w="1584" w:type="dxa"/>
          </w:tcPr>
          <w:p w14:paraId="66D6D07B" w14:textId="7A4DF4CE" w:rsidR="00F90021" w:rsidRPr="00ED6252" w:rsidRDefault="0011329A" w:rsidP="00D24693">
            <w:pPr>
              <w:spacing w:before="98" w:after="55"/>
              <w:rPr>
                <w:rFonts w:ascii="Arial" w:hAnsi="Arial" w:cs="Arial"/>
                <w:b/>
                <w:bCs/>
              </w:rPr>
            </w:pPr>
            <w:r w:rsidRPr="00ED6252">
              <w:rPr>
                <w:rFonts w:ascii="Arial" w:hAnsi="Arial" w:cs="Arial"/>
                <w:b/>
                <w:bCs/>
              </w:rPr>
              <w:t xml:space="preserve">       3</w:t>
            </w:r>
            <w:r w:rsidR="00072230">
              <w:rPr>
                <w:rFonts w:ascii="Arial" w:hAnsi="Arial" w:cs="Arial"/>
                <w:b/>
                <w:bCs/>
              </w:rPr>
              <w:t>2</w:t>
            </w:r>
            <w:r w:rsidR="00F90021" w:rsidRPr="00AC483E">
              <w:rPr>
                <w:rFonts w:ascii="Arial" w:hAnsi="Arial" w:cs="Arial"/>
                <w:b/>
                <w:bCs/>
              </w:rPr>
              <w:t xml:space="preserve">   </w:t>
            </w:r>
          </w:p>
        </w:tc>
      </w:tr>
      <w:tr w:rsidR="00F90021" w:rsidRPr="00ED6252" w14:paraId="2EA18531" w14:textId="77777777" w:rsidTr="00D24693">
        <w:trPr>
          <w:cantSplit/>
        </w:trPr>
        <w:tc>
          <w:tcPr>
            <w:tcW w:w="1890" w:type="dxa"/>
          </w:tcPr>
          <w:p w14:paraId="23445D60" w14:textId="77777777" w:rsidR="00F90021" w:rsidRPr="00ED6252" w:rsidRDefault="00F90021" w:rsidP="00D24693">
            <w:pPr>
              <w:spacing w:before="98" w:after="55"/>
              <w:rPr>
                <w:rFonts w:ascii="Arial" w:hAnsi="Arial" w:cs="Arial"/>
                <w:b/>
                <w:bCs/>
              </w:rPr>
            </w:pPr>
          </w:p>
        </w:tc>
        <w:tc>
          <w:tcPr>
            <w:tcW w:w="6480" w:type="dxa"/>
          </w:tcPr>
          <w:p w14:paraId="10BEF635" w14:textId="77777777" w:rsidR="00F90021" w:rsidRPr="00ED6252" w:rsidRDefault="00F90021" w:rsidP="00D24693">
            <w:pPr>
              <w:spacing w:before="98" w:after="55"/>
              <w:rPr>
                <w:rFonts w:ascii="Arial" w:hAnsi="Arial" w:cs="Arial"/>
                <w:b/>
                <w:bCs/>
              </w:rPr>
            </w:pPr>
            <w:r w:rsidRPr="00ED6252">
              <w:rPr>
                <w:rFonts w:ascii="Arial" w:hAnsi="Arial" w:cs="Arial"/>
                <w:b/>
                <w:bCs/>
              </w:rPr>
              <w:t>Budget form worksheet</w:t>
            </w:r>
          </w:p>
        </w:tc>
        <w:tc>
          <w:tcPr>
            <w:tcW w:w="1584" w:type="dxa"/>
          </w:tcPr>
          <w:p w14:paraId="08F809ED" w14:textId="1B5480B2" w:rsidR="00F90021" w:rsidRPr="00ED6252" w:rsidRDefault="0011329A" w:rsidP="00D24693">
            <w:pPr>
              <w:spacing w:before="98" w:after="55"/>
              <w:rPr>
                <w:rFonts w:ascii="Arial" w:hAnsi="Arial" w:cs="Arial"/>
                <w:b/>
                <w:bCs/>
              </w:rPr>
            </w:pPr>
            <w:r w:rsidRPr="00ED6252">
              <w:rPr>
                <w:rFonts w:ascii="Arial" w:hAnsi="Arial" w:cs="Arial"/>
                <w:b/>
                <w:bCs/>
              </w:rPr>
              <w:t xml:space="preserve">       3</w:t>
            </w:r>
            <w:r w:rsidR="00072230">
              <w:rPr>
                <w:rFonts w:ascii="Arial" w:hAnsi="Arial" w:cs="Arial"/>
                <w:b/>
                <w:bCs/>
              </w:rPr>
              <w:t>2</w:t>
            </w:r>
            <w:r w:rsidR="00F90021" w:rsidRPr="00AC483E">
              <w:rPr>
                <w:rFonts w:ascii="Arial" w:hAnsi="Arial" w:cs="Arial"/>
                <w:b/>
                <w:bCs/>
              </w:rPr>
              <w:t xml:space="preserve">      </w:t>
            </w:r>
          </w:p>
        </w:tc>
      </w:tr>
    </w:tbl>
    <w:p w14:paraId="057F7635" w14:textId="77777777" w:rsidR="00F90021" w:rsidRPr="00ED6252" w:rsidRDefault="00F90021" w:rsidP="00F90021">
      <w:pPr>
        <w:rPr>
          <w:rFonts w:ascii="Arial" w:hAnsi="Arial" w:cs="Arial"/>
          <w:b/>
          <w:color w:val="000000"/>
          <w:u w:val="single"/>
        </w:rPr>
      </w:pPr>
    </w:p>
    <w:p w14:paraId="05E674B9" w14:textId="77777777" w:rsidR="00F90021" w:rsidRPr="00ED6252" w:rsidRDefault="00F90021" w:rsidP="00F90021">
      <w:pPr>
        <w:rPr>
          <w:rFonts w:ascii="Arial" w:hAnsi="Arial" w:cs="Arial"/>
          <w:b/>
          <w:color w:val="000000"/>
          <w:u w:val="single"/>
        </w:rPr>
      </w:pPr>
    </w:p>
    <w:p w14:paraId="751889C9" w14:textId="77777777" w:rsidR="00F90021" w:rsidRDefault="00F90021" w:rsidP="00F90021"/>
    <w:p w14:paraId="38B1C8F2" w14:textId="77777777" w:rsidR="00711DDD" w:rsidRPr="00ED6252" w:rsidRDefault="00711DDD" w:rsidP="00BC0519">
      <w:pPr>
        <w:rPr>
          <w:rFonts w:ascii="Arial" w:hAnsi="Arial" w:cs="Arial"/>
          <w:b/>
          <w:color w:val="000000"/>
          <w:u w:val="single"/>
        </w:rPr>
      </w:pPr>
    </w:p>
    <w:p w14:paraId="42902EA8" w14:textId="77777777" w:rsidR="00711DDD" w:rsidRPr="00ED6252" w:rsidRDefault="00711DDD" w:rsidP="00BC0519">
      <w:pPr>
        <w:rPr>
          <w:rFonts w:ascii="Arial" w:hAnsi="Arial" w:cs="Arial"/>
          <w:b/>
          <w:color w:val="000000"/>
          <w:u w:val="single"/>
        </w:rPr>
      </w:pPr>
    </w:p>
    <w:p w14:paraId="235D3093" w14:textId="77777777" w:rsidR="00711DDD" w:rsidRPr="00ED6252" w:rsidRDefault="00711DDD" w:rsidP="00BC0519">
      <w:pPr>
        <w:rPr>
          <w:rFonts w:ascii="Arial" w:hAnsi="Arial" w:cs="Arial"/>
          <w:b/>
          <w:color w:val="000000"/>
          <w:u w:val="single"/>
        </w:rPr>
      </w:pPr>
    </w:p>
    <w:p w14:paraId="021F0797" w14:textId="77777777" w:rsidR="00711DDD" w:rsidRPr="00ED6252" w:rsidRDefault="00711DDD" w:rsidP="00BC0519">
      <w:pPr>
        <w:rPr>
          <w:rFonts w:ascii="Arial" w:hAnsi="Arial" w:cs="Arial"/>
          <w:b/>
          <w:color w:val="000000"/>
          <w:u w:val="single"/>
        </w:rPr>
      </w:pPr>
    </w:p>
    <w:p w14:paraId="0244A22B" w14:textId="77777777" w:rsidR="00711DDD" w:rsidRPr="00ED6252" w:rsidRDefault="00711DDD" w:rsidP="00BC0519">
      <w:pPr>
        <w:rPr>
          <w:rFonts w:ascii="Arial" w:hAnsi="Arial" w:cs="Arial"/>
          <w:b/>
          <w:color w:val="000000"/>
          <w:u w:val="single"/>
        </w:rPr>
      </w:pPr>
    </w:p>
    <w:p w14:paraId="18E0C0B1" w14:textId="77777777" w:rsidR="00711DDD" w:rsidRPr="00ED6252" w:rsidRDefault="00711DDD" w:rsidP="00BC0519">
      <w:pPr>
        <w:rPr>
          <w:rFonts w:ascii="Arial" w:hAnsi="Arial" w:cs="Arial"/>
          <w:b/>
          <w:color w:val="000000"/>
          <w:u w:val="single"/>
        </w:rPr>
      </w:pPr>
    </w:p>
    <w:p w14:paraId="02FCE31D" w14:textId="77777777" w:rsidR="00711DDD" w:rsidRPr="00ED6252" w:rsidRDefault="00711DDD" w:rsidP="00BC0519">
      <w:pPr>
        <w:rPr>
          <w:rFonts w:ascii="Arial" w:hAnsi="Arial" w:cs="Arial"/>
          <w:b/>
          <w:color w:val="000000"/>
          <w:u w:val="single"/>
        </w:rPr>
      </w:pPr>
    </w:p>
    <w:p w14:paraId="60379240" w14:textId="77777777" w:rsidR="00711DDD" w:rsidRPr="00ED6252" w:rsidRDefault="00711DDD" w:rsidP="00BC0519">
      <w:pPr>
        <w:rPr>
          <w:rFonts w:ascii="Arial" w:hAnsi="Arial" w:cs="Arial"/>
          <w:b/>
          <w:color w:val="000000"/>
          <w:u w:val="single"/>
        </w:rPr>
      </w:pPr>
    </w:p>
    <w:p w14:paraId="4C98F747" w14:textId="77777777" w:rsidR="00711DDD" w:rsidRPr="00ED6252" w:rsidRDefault="00711DDD" w:rsidP="00BC0519">
      <w:pPr>
        <w:rPr>
          <w:rFonts w:ascii="Arial" w:hAnsi="Arial" w:cs="Arial"/>
          <w:b/>
          <w:color w:val="000000"/>
          <w:u w:val="single"/>
        </w:rPr>
      </w:pPr>
    </w:p>
    <w:p w14:paraId="589A71C4" w14:textId="77777777" w:rsidR="00711DDD" w:rsidRPr="00ED6252" w:rsidRDefault="00711DDD" w:rsidP="00BC0519">
      <w:pPr>
        <w:rPr>
          <w:rFonts w:ascii="Arial" w:hAnsi="Arial" w:cs="Arial"/>
          <w:b/>
          <w:color w:val="000000"/>
          <w:u w:val="single"/>
        </w:rPr>
      </w:pPr>
    </w:p>
    <w:p w14:paraId="24821A8C" w14:textId="77777777" w:rsidR="00711DDD" w:rsidRPr="00ED6252" w:rsidRDefault="00711DDD" w:rsidP="00BC0519">
      <w:pPr>
        <w:rPr>
          <w:rFonts w:ascii="Arial" w:hAnsi="Arial" w:cs="Arial"/>
          <w:b/>
          <w:color w:val="000000"/>
          <w:u w:val="single"/>
        </w:rPr>
      </w:pPr>
    </w:p>
    <w:p w14:paraId="17D22341" w14:textId="77777777" w:rsidR="00711DDD" w:rsidRPr="00ED6252" w:rsidRDefault="00711DDD" w:rsidP="00BC0519">
      <w:pPr>
        <w:rPr>
          <w:rFonts w:ascii="Arial" w:hAnsi="Arial" w:cs="Arial"/>
          <w:b/>
          <w:color w:val="000000"/>
          <w:u w:val="single"/>
        </w:rPr>
      </w:pPr>
    </w:p>
    <w:p w14:paraId="40105B24" w14:textId="77777777" w:rsidR="00711DDD" w:rsidRPr="00ED6252" w:rsidRDefault="00711DDD" w:rsidP="00BC0519">
      <w:pPr>
        <w:rPr>
          <w:rFonts w:ascii="Arial" w:hAnsi="Arial" w:cs="Arial"/>
          <w:b/>
          <w:color w:val="000000"/>
          <w:u w:val="single"/>
        </w:rPr>
      </w:pPr>
    </w:p>
    <w:p w14:paraId="6D3E68B1" w14:textId="77777777" w:rsidR="00711DDD" w:rsidRPr="00ED6252" w:rsidRDefault="00711DDD" w:rsidP="00BC0519">
      <w:pPr>
        <w:rPr>
          <w:rFonts w:ascii="Arial" w:hAnsi="Arial" w:cs="Arial"/>
          <w:b/>
          <w:color w:val="000000"/>
          <w:u w:val="single"/>
        </w:rPr>
      </w:pPr>
    </w:p>
    <w:p w14:paraId="46C5C102" w14:textId="77777777" w:rsidR="00711DDD" w:rsidRPr="00ED6252" w:rsidRDefault="00711DDD" w:rsidP="00BC0519">
      <w:pPr>
        <w:rPr>
          <w:rFonts w:ascii="Arial" w:hAnsi="Arial" w:cs="Arial"/>
          <w:b/>
          <w:color w:val="000000"/>
          <w:u w:val="single"/>
        </w:rPr>
      </w:pPr>
    </w:p>
    <w:p w14:paraId="71494F1D" w14:textId="77777777" w:rsidR="00711DDD" w:rsidRPr="00ED6252" w:rsidRDefault="00711DDD" w:rsidP="00BC0519">
      <w:pPr>
        <w:rPr>
          <w:rFonts w:ascii="Arial" w:hAnsi="Arial" w:cs="Arial"/>
          <w:b/>
          <w:color w:val="000000"/>
          <w:u w:val="single"/>
        </w:rPr>
      </w:pPr>
    </w:p>
    <w:p w14:paraId="396AA121" w14:textId="77777777" w:rsidR="00331F10" w:rsidRDefault="00331F10" w:rsidP="00BC0519">
      <w:pPr>
        <w:ind w:left="720"/>
        <w:rPr>
          <w:rFonts w:ascii="Arial" w:hAnsi="Arial" w:cs="Arial"/>
          <w:b/>
          <w:color w:val="000000"/>
          <w:u w:val="single"/>
        </w:rPr>
      </w:pPr>
    </w:p>
    <w:p w14:paraId="4FA075B2" w14:textId="77777777" w:rsidR="00DD1FF2" w:rsidRDefault="00DD1FF2" w:rsidP="00BC0519">
      <w:pPr>
        <w:ind w:left="720"/>
        <w:rPr>
          <w:rFonts w:ascii="Arial" w:hAnsi="Arial" w:cs="Arial"/>
          <w:b/>
          <w:color w:val="000000"/>
          <w:u w:val="single"/>
        </w:rPr>
      </w:pPr>
    </w:p>
    <w:p w14:paraId="1AC8880A" w14:textId="77777777" w:rsidR="00DD1FF2" w:rsidRDefault="00DD1FF2" w:rsidP="00BC0519">
      <w:pPr>
        <w:ind w:left="720"/>
        <w:rPr>
          <w:rFonts w:ascii="Arial" w:hAnsi="Arial" w:cs="Arial"/>
          <w:b/>
          <w:color w:val="000000"/>
          <w:u w:val="single"/>
        </w:rPr>
      </w:pPr>
    </w:p>
    <w:p w14:paraId="1A8EA5D7" w14:textId="77777777" w:rsidR="00DD1FF2" w:rsidRDefault="00DD1FF2" w:rsidP="00BC0519">
      <w:pPr>
        <w:ind w:left="720"/>
        <w:rPr>
          <w:rFonts w:ascii="Arial" w:hAnsi="Arial" w:cs="Arial"/>
          <w:b/>
          <w:color w:val="000000"/>
          <w:u w:val="single"/>
        </w:rPr>
      </w:pPr>
    </w:p>
    <w:p w14:paraId="2499B4E9" w14:textId="77777777" w:rsidR="0011329A" w:rsidRPr="00ED6252" w:rsidRDefault="0011329A" w:rsidP="00BC0519">
      <w:pPr>
        <w:ind w:left="720"/>
        <w:rPr>
          <w:rFonts w:ascii="Arial" w:hAnsi="Arial" w:cs="Arial"/>
          <w:b/>
          <w:color w:val="000000"/>
          <w:u w:val="single"/>
        </w:rPr>
      </w:pPr>
    </w:p>
    <w:p w14:paraId="147EBBCE" w14:textId="18D0FBD2" w:rsidR="002C0465" w:rsidRPr="00ED6252" w:rsidRDefault="002C0465" w:rsidP="00BC0519">
      <w:pPr>
        <w:pBdr>
          <w:top w:val="single" w:sz="12" w:space="0" w:color="000000"/>
          <w:left w:val="single" w:sz="12" w:space="0" w:color="000000"/>
          <w:bottom w:val="single" w:sz="12" w:space="0" w:color="000000"/>
          <w:right w:val="single" w:sz="12" w:space="0" w:color="000000"/>
        </w:pBdr>
        <w:shd w:val="pct10" w:color="000000" w:fill="FFFFFF"/>
        <w:rPr>
          <w:rFonts w:ascii="Arial" w:hAnsi="Arial" w:cs="Arial"/>
          <w:b/>
          <w:bCs/>
          <w:color w:val="2F5496" w:themeColor="accent1" w:themeShade="BF"/>
        </w:rPr>
      </w:pPr>
      <w:r w:rsidRPr="00ED6252">
        <w:rPr>
          <w:rFonts w:ascii="Arial" w:hAnsi="Arial" w:cs="Arial"/>
          <w:b/>
          <w:bCs/>
          <w:noProof/>
          <w:color w:val="2F5496" w:themeColor="accent1" w:themeShade="BF"/>
        </w:rPr>
        <w:drawing>
          <wp:inline distT="0" distB="0" distL="0" distR="0" wp14:anchorId="245960E9" wp14:editId="427287A7">
            <wp:extent cx="2597150" cy="914400"/>
            <wp:effectExtent l="19050" t="19050" r="12700" b="19050"/>
            <wp:docPr id="393022139" name="Picture 2" descr="North Carolina Department of Health And Human Services Logo and Letter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22139" name="Picture 2" descr="North Carolina Department of Health And Human Services Logo and Letter Hea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a:ln>
                      <a:solidFill>
                        <a:schemeClr val="accent1"/>
                      </a:solidFill>
                    </a:ln>
                  </pic:spPr>
                </pic:pic>
              </a:graphicData>
            </a:graphic>
          </wp:inline>
        </w:drawing>
      </w:r>
    </w:p>
    <w:p w14:paraId="52B28995" w14:textId="4470C5F6" w:rsidR="0054184F" w:rsidRPr="00ED6252" w:rsidRDefault="0054184F" w:rsidP="00BC0519">
      <w:pPr>
        <w:pBdr>
          <w:top w:val="single" w:sz="12" w:space="0" w:color="000000"/>
          <w:left w:val="single" w:sz="12" w:space="0" w:color="000000"/>
          <w:bottom w:val="single" w:sz="12" w:space="0" w:color="000000"/>
          <w:right w:val="single" w:sz="12" w:space="0" w:color="000000"/>
        </w:pBdr>
        <w:shd w:val="pct10" w:color="000000" w:fill="FFFFFF"/>
        <w:rPr>
          <w:rFonts w:ascii="Arial" w:hAnsi="Arial" w:cs="Arial"/>
          <w:b/>
          <w:bCs/>
          <w:color w:val="2F5496" w:themeColor="accent1" w:themeShade="BF"/>
        </w:rPr>
      </w:pPr>
      <w:r w:rsidRPr="00ED6252">
        <w:rPr>
          <w:rFonts w:ascii="Arial" w:hAnsi="Arial" w:cs="Arial"/>
          <w:b/>
          <w:bCs/>
          <w:color w:val="2F5496" w:themeColor="accent1" w:themeShade="BF"/>
        </w:rPr>
        <w:t>Section A -- Funding Opportunity</w:t>
      </w:r>
    </w:p>
    <w:p w14:paraId="26550361" w14:textId="43B6F374" w:rsidR="0054184F" w:rsidRPr="00ED6252" w:rsidRDefault="0054184F" w:rsidP="00BC0519">
      <w:pPr>
        <w:rPr>
          <w:rFonts w:ascii="Arial" w:hAnsi="Arial" w:cs="Arial"/>
          <w:b/>
          <w:bCs/>
        </w:rPr>
      </w:pPr>
    </w:p>
    <w:p w14:paraId="266F6972" w14:textId="346F3105" w:rsidR="0054184F" w:rsidRPr="00ED6252" w:rsidRDefault="00554433" w:rsidP="00BC0519">
      <w:pPr>
        <w:pStyle w:val="Heading1"/>
        <w:numPr>
          <w:ilvl w:val="0"/>
          <w:numId w:val="25"/>
        </w:numPr>
        <w:tabs>
          <w:tab w:val="num" w:pos="360"/>
        </w:tabs>
        <w:spacing w:before="120" w:after="120"/>
        <w:ind w:left="0" w:firstLine="0"/>
        <w:rPr>
          <w:rFonts w:cs="Arial"/>
          <w:color w:val="000000" w:themeColor="text1"/>
          <w:sz w:val="22"/>
          <w:szCs w:val="22"/>
          <w:u w:val="none"/>
        </w:rPr>
      </w:pPr>
      <w:r w:rsidRPr="00ED6252">
        <w:rPr>
          <w:rFonts w:cs="Arial"/>
          <w:color w:val="000000" w:themeColor="text1"/>
          <w:sz w:val="22"/>
          <w:szCs w:val="22"/>
          <w:u w:val="none"/>
        </w:rPr>
        <w:t xml:space="preserve"> </w:t>
      </w:r>
      <w:r w:rsidR="0054184F" w:rsidRPr="00ED6252">
        <w:rPr>
          <w:rFonts w:cs="Arial"/>
          <w:color w:val="000000" w:themeColor="text1"/>
          <w:sz w:val="22"/>
          <w:szCs w:val="22"/>
          <w:u w:val="none"/>
        </w:rPr>
        <w:t>Purpose of Funding Opportunity</w:t>
      </w:r>
    </w:p>
    <w:p w14:paraId="285856DA" w14:textId="77A3283A" w:rsidR="0054184F" w:rsidRPr="00ED6252" w:rsidRDefault="59525F58" w:rsidP="00BC0519">
      <w:pPr>
        <w:rPr>
          <w:rFonts w:ascii="Arial" w:hAnsi="Arial" w:cs="Arial"/>
        </w:rPr>
      </w:pPr>
      <w:r w:rsidRPr="00ED6252">
        <w:rPr>
          <w:rFonts w:ascii="Arial" w:eastAsia="Arial" w:hAnsi="Arial" w:cs="Arial"/>
        </w:rPr>
        <w:t xml:space="preserve">This Request for Applications (RFA) seeks qualified </w:t>
      </w:r>
      <w:r w:rsidR="003828F6">
        <w:rPr>
          <w:rFonts w:ascii="Arial" w:eastAsia="Arial" w:hAnsi="Arial" w:cs="Arial"/>
        </w:rPr>
        <w:t xml:space="preserve">providers </w:t>
      </w:r>
      <w:r w:rsidRPr="00ED6252">
        <w:rPr>
          <w:rFonts w:ascii="Arial" w:eastAsia="Arial" w:hAnsi="Arial" w:cs="Arial"/>
        </w:rPr>
        <w:t xml:space="preserve">to </w:t>
      </w:r>
      <w:r w:rsidR="00C109E8">
        <w:rPr>
          <w:rFonts w:ascii="Arial" w:eastAsia="Arial" w:hAnsi="Arial" w:cs="Arial"/>
        </w:rPr>
        <w:t xml:space="preserve">deliver services under </w:t>
      </w:r>
      <w:r w:rsidRPr="00ED6252">
        <w:rPr>
          <w:rFonts w:ascii="Arial" w:eastAsia="Arial" w:hAnsi="Arial" w:cs="Arial"/>
        </w:rPr>
        <w:t xml:space="preserve">the More Than A Job NC (MTAJ-NC) program. </w:t>
      </w:r>
      <w:r w:rsidR="003828F6" w:rsidRPr="003828F6">
        <w:rPr>
          <w:rFonts w:ascii="Arial" w:eastAsia="Arial" w:hAnsi="Arial" w:cs="Arial"/>
        </w:rPr>
        <w:t>Providers will deliver job-driven training, education, and supportive services to individuals receiving Food and Nutrition Services (FNS) benefits. These services are designed to help participants obtain employment, build skills, and achieve long-term self-sufficiency while supporting North Carolina’s workforce needs.</w:t>
      </w:r>
    </w:p>
    <w:p w14:paraId="6008B0FA" w14:textId="744C1517" w:rsidR="0054184F" w:rsidRPr="00ED6252" w:rsidRDefault="00554433" w:rsidP="00BC0519">
      <w:pPr>
        <w:pStyle w:val="ListParagraph"/>
        <w:numPr>
          <w:ilvl w:val="0"/>
          <w:numId w:val="25"/>
        </w:numPr>
        <w:spacing w:after="120" w:line="240" w:lineRule="auto"/>
        <w:contextualSpacing w:val="0"/>
        <w:rPr>
          <w:rFonts w:ascii="Arial" w:hAnsi="Arial" w:cs="Arial"/>
          <w:b/>
          <w:color w:val="000000" w:themeColor="text1"/>
        </w:rPr>
      </w:pPr>
      <w:r w:rsidRPr="00ED6252">
        <w:rPr>
          <w:rFonts w:ascii="Arial" w:hAnsi="Arial" w:cs="Arial"/>
          <w:b/>
          <w:color w:val="000000" w:themeColor="text1"/>
        </w:rPr>
        <w:t xml:space="preserve"> </w:t>
      </w:r>
      <w:r w:rsidR="0054184F" w:rsidRPr="00ED6252">
        <w:rPr>
          <w:rFonts w:ascii="Arial" w:hAnsi="Arial" w:cs="Arial"/>
          <w:b/>
          <w:color w:val="000000" w:themeColor="text1"/>
        </w:rPr>
        <w:t>Background</w:t>
      </w:r>
    </w:p>
    <w:p w14:paraId="597B04F6" w14:textId="5F8DCFEA" w:rsidR="003828F6" w:rsidRPr="003828F6" w:rsidRDefault="003828F6" w:rsidP="003828F6">
      <w:pPr>
        <w:pStyle w:val="BodyText"/>
        <w:rPr>
          <w:sz w:val="22"/>
          <w:szCs w:val="22"/>
        </w:rPr>
      </w:pPr>
      <w:r w:rsidRPr="003828F6">
        <w:rPr>
          <w:sz w:val="22"/>
          <w:szCs w:val="22"/>
        </w:rPr>
        <w:t xml:space="preserve">The Food and Nutrition Act of 2008 </w:t>
      </w:r>
      <w:r w:rsidR="00A320AB" w:rsidRPr="003828F6">
        <w:rPr>
          <w:sz w:val="22"/>
          <w:szCs w:val="22"/>
        </w:rPr>
        <w:t>require</w:t>
      </w:r>
      <w:r w:rsidRPr="003828F6">
        <w:rPr>
          <w:sz w:val="22"/>
          <w:szCs w:val="22"/>
        </w:rPr>
        <w:t xml:space="preserve"> state agencies to implement Employment and Training (E&amp;T) programs to help Supplemental Nutrition Assistance Program (SNAP) recipients improve their employability. The MTAJ-NC program provides services such as basic and vocational education, work experience, case management, and supportive services to support this goal. Participation in MTAJ-NC is voluntary and is delivered through providers, including community-based organizations and community colleges. All providers must comply with 2 CFR Part 200 (Uniform Guidance) fiscal requirements. To be eligible, participants must be members of an active FNS unit.</w:t>
      </w:r>
    </w:p>
    <w:p w14:paraId="5F7A3A31" w14:textId="77777777" w:rsidR="003828F6" w:rsidRPr="003828F6" w:rsidRDefault="003828F6" w:rsidP="003828F6">
      <w:pPr>
        <w:pStyle w:val="BodyText"/>
        <w:rPr>
          <w:sz w:val="22"/>
          <w:szCs w:val="22"/>
        </w:rPr>
      </w:pPr>
    </w:p>
    <w:p w14:paraId="6F17480F" w14:textId="77777777" w:rsidR="003828F6" w:rsidRPr="003828F6" w:rsidRDefault="003828F6" w:rsidP="003828F6">
      <w:pPr>
        <w:pStyle w:val="BodyText"/>
        <w:rPr>
          <w:sz w:val="22"/>
          <w:szCs w:val="22"/>
        </w:rPr>
      </w:pPr>
      <w:r w:rsidRPr="003828F6">
        <w:rPr>
          <w:sz w:val="22"/>
          <w:szCs w:val="22"/>
        </w:rPr>
        <w:t>The North Carolina Department of Health and Human Services (DHHS) works with partners to ensure the health, safety, and well-being of all North Carolinians. Within DHHS, the Division of Child and Family Well-Being (DCFW) promotes healthy and thriving children in safe, stable, and nurturing families, schools, and communities.</w:t>
      </w:r>
    </w:p>
    <w:p w14:paraId="6B34549E" w14:textId="77777777" w:rsidR="003828F6" w:rsidRPr="003828F6" w:rsidRDefault="003828F6" w:rsidP="003828F6">
      <w:pPr>
        <w:pStyle w:val="BodyText"/>
        <w:rPr>
          <w:sz w:val="22"/>
          <w:szCs w:val="22"/>
        </w:rPr>
      </w:pPr>
    </w:p>
    <w:p w14:paraId="519F2443" w14:textId="77777777" w:rsidR="003828F6" w:rsidRPr="003828F6" w:rsidRDefault="003828F6" w:rsidP="003828F6">
      <w:pPr>
        <w:pStyle w:val="BodyText"/>
        <w:rPr>
          <w:sz w:val="22"/>
          <w:szCs w:val="22"/>
        </w:rPr>
      </w:pPr>
      <w:r w:rsidRPr="003828F6">
        <w:rPr>
          <w:sz w:val="22"/>
          <w:szCs w:val="22"/>
        </w:rPr>
        <w:t>The SNAP E&amp;T program, administered at the federal level by the U.S. Department of Agriculture (USDA), Food and Nutrition Service (FNS), supports FNS recipients in gaining the skills, training, and work experience needed to enhance employability. In North Carolina, DHHS, through DCFW, oversees the MTAJ-NC program. The Division’s Food and Nutrition Services section is responsible for policy oversight, while local Departments of Social Services (DSS) administer services at the county level.</w:t>
      </w:r>
    </w:p>
    <w:p w14:paraId="613F09B6" w14:textId="77777777" w:rsidR="003828F6" w:rsidRPr="003828F6" w:rsidRDefault="003828F6" w:rsidP="003828F6">
      <w:pPr>
        <w:pStyle w:val="BodyText"/>
        <w:rPr>
          <w:sz w:val="22"/>
          <w:szCs w:val="22"/>
        </w:rPr>
      </w:pPr>
    </w:p>
    <w:p w14:paraId="5F358EB7" w14:textId="5B1FFCC9" w:rsidR="00012F52" w:rsidRPr="00ED6252" w:rsidRDefault="003828F6" w:rsidP="00BC0519">
      <w:pPr>
        <w:pStyle w:val="BodyText"/>
        <w:rPr>
          <w:sz w:val="22"/>
          <w:szCs w:val="22"/>
        </w:rPr>
      </w:pPr>
      <w:r w:rsidRPr="003828F6">
        <w:rPr>
          <w:sz w:val="22"/>
          <w:szCs w:val="22"/>
        </w:rPr>
        <w:t>MTAJ-NC providers (</w:t>
      </w:r>
      <w:r w:rsidR="00A320AB" w:rsidRPr="003828F6">
        <w:rPr>
          <w:sz w:val="22"/>
          <w:szCs w:val="22"/>
        </w:rPr>
        <w:t>non-profit</w:t>
      </w:r>
      <w:r w:rsidRPr="003828F6">
        <w:rPr>
          <w:sz w:val="22"/>
          <w:szCs w:val="22"/>
        </w:rPr>
        <w:t xml:space="preserve"> and for-profit) contract with DCFW to deliver services. </w:t>
      </w:r>
      <w:r w:rsidR="11877CD6" w:rsidRPr="00ED6252">
        <w:rPr>
          <w:color w:val="000000" w:themeColor="text1"/>
          <w:sz w:val="22"/>
          <w:szCs w:val="22"/>
        </w:rPr>
        <w:t>The program operates under a state-supervised, county-administered, structures in all 100 counties in North Carolina.</w:t>
      </w:r>
    </w:p>
    <w:p w14:paraId="2DC9AFCF" w14:textId="77777777" w:rsidR="0054184F" w:rsidRPr="00ED6252" w:rsidRDefault="0054184F" w:rsidP="00BC0519">
      <w:pPr>
        <w:pStyle w:val="ListParagraph"/>
        <w:ind w:left="1080"/>
        <w:rPr>
          <w:rFonts w:ascii="Arial" w:hAnsi="Arial" w:cs="Arial"/>
          <w:color w:val="000000" w:themeColor="text1"/>
        </w:rPr>
      </w:pPr>
    </w:p>
    <w:p w14:paraId="2D6A697F" w14:textId="25D2016D" w:rsidR="0054184F" w:rsidRPr="00ED6252" w:rsidRDefault="00554433" w:rsidP="00BC0519">
      <w:pPr>
        <w:pStyle w:val="ListParagraph"/>
        <w:numPr>
          <w:ilvl w:val="0"/>
          <w:numId w:val="25"/>
        </w:numPr>
        <w:spacing w:after="120" w:line="240" w:lineRule="auto"/>
        <w:contextualSpacing w:val="0"/>
        <w:rPr>
          <w:rFonts w:ascii="Arial" w:hAnsi="Arial" w:cs="Arial"/>
          <w:b/>
          <w:bCs/>
          <w:color w:val="000000" w:themeColor="text1"/>
        </w:rPr>
      </w:pPr>
      <w:r w:rsidRPr="00ED6252">
        <w:rPr>
          <w:rFonts w:ascii="Arial" w:hAnsi="Arial" w:cs="Arial"/>
          <w:b/>
          <w:bCs/>
          <w:color w:val="000000" w:themeColor="text1"/>
        </w:rPr>
        <w:t xml:space="preserve"> </w:t>
      </w:r>
      <w:r w:rsidR="4C3233B6" w:rsidRPr="00ED6252">
        <w:rPr>
          <w:rFonts w:ascii="Arial" w:hAnsi="Arial" w:cs="Arial"/>
          <w:b/>
          <w:bCs/>
          <w:color w:val="000000" w:themeColor="text1"/>
        </w:rPr>
        <w:t>Scope of Work</w:t>
      </w:r>
    </w:p>
    <w:p w14:paraId="3F7A56F9" w14:textId="18B443B8" w:rsidR="00012F52" w:rsidRPr="00ED6252" w:rsidRDefault="10BAAEA5" w:rsidP="00BC0519">
      <w:pPr>
        <w:spacing w:after="0"/>
        <w:rPr>
          <w:rFonts w:ascii="Arial" w:eastAsia="Arial" w:hAnsi="Arial" w:cs="Arial"/>
        </w:rPr>
      </w:pPr>
      <w:r w:rsidRPr="00ED6252">
        <w:rPr>
          <w:rFonts w:ascii="Arial" w:eastAsia="Arial" w:hAnsi="Arial" w:cs="Arial"/>
        </w:rPr>
        <w:t xml:space="preserve">Annually, the MTAJ-NC Program is awarded an allotment of federal funds to administer the program. MTAJ-NC funds are used to assist FNS recipients aged 16 and beyond, with a desire to work, in finding employment and/or education and training opportunities that lead to sustainable employment. All non-exempt FNS recipients must register to work. These work requirements can be found at: </w:t>
      </w:r>
      <w:hyperlink r:id="rId12">
        <w:r w:rsidRPr="00ED6252">
          <w:rPr>
            <w:rStyle w:val="Hyperlink"/>
            <w:rFonts w:ascii="Arial" w:eastAsia="Arial" w:hAnsi="Arial" w:cs="Arial"/>
            <w:color w:val="0000FF"/>
          </w:rPr>
          <w:t>https://www.fns.usda.gov/snap/work-requirements</w:t>
        </w:r>
      </w:hyperlink>
      <w:r w:rsidRPr="00ED6252">
        <w:rPr>
          <w:rFonts w:ascii="Arial" w:eastAsia="Arial" w:hAnsi="Arial" w:cs="Arial"/>
        </w:rPr>
        <w:t>.</w:t>
      </w:r>
    </w:p>
    <w:p w14:paraId="37345F0C" w14:textId="2CDE8BF4" w:rsidR="00012F52" w:rsidRPr="00ED6252" w:rsidRDefault="00012F52" w:rsidP="00BC0519">
      <w:pPr>
        <w:pStyle w:val="BodyText"/>
        <w:spacing w:before="123"/>
        <w:ind w:left="360" w:right="356"/>
        <w:rPr>
          <w:sz w:val="22"/>
          <w:szCs w:val="22"/>
        </w:rPr>
      </w:pPr>
    </w:p>
    <w:p w14:paraId="7CC1F9E1" w14:textId="5696B093" w:rsidR="00012F52" w:rsidRPr="00ED6252" w:rsidRDefault="4476A97F" w:rsidP="00BC0519">
      <w:pPr>
        <w:pStyle w:val="ListParagraph"/>
        <w:spacing w:after="0"/>
        <w:ind w:left="360"/>
        <w:rPr>
          <w:rFonts w:ascii="Arial" w:eastAsia="Arial" w:hAnsi="Arial" w:cs="Arial"/>
        </w:rPr>
      </w:pPr>
      <w:r w:rsidRPr="00ED6252">
        <w:rPr>
          <w:rFonts w:ascii="Arial" w:eastAsia="Arial" w:hAnsi="Arial" w:cs="Arial"/>
          <w:b/>
          <w:bCs/>
        </w:rPr>
        <w:t xml:space="preserve">MTAJ-NC ACTIVITIES. </w:t>
      </w:r>
      <w:r w:rsidRPr="00ED6252">
        <w:rPr>
          <w:rFonts w:ascii="Arial" w:eastAsia="Arial" w:hAnsi="Arial" w:cs="Arial"/>
        </w:rPr>
        <w:t>The applicant must offer appropriate and allowable MTAJ-NC activities or have the ability to create new activities for MTAJ-NC participants.</w:t>
      </w:r>
    </w:p>
    <w:p w14:paraId="02D4FD5D" w14:textId="6E00E339" w:rsidR="00012F52" w:rsidRPr="00ED6252" w:rsidRDefault="00012F52" w:rsidP="00BC0519">
      <w:pPr>
        <w:spacing w:after="0"/>
        <w:ind w:left="1080"/>
        <w:rPr>
          <w:rFonts w:ascii="Arial" w:eastAsia="Arial" w:hAnsi="Arial" w:cs="Arial"/>
          <w:b/>
          <w:bCs/>
        </w:rPr>
      </w:pPr>
    </w:p>
    <w:p w14:paraId="0AD7F3B1" w14:textId="3319EA28" w:rsidR="00012F52" w:rsidRPr="00ED6252" w:rsidRDefault="4476A97F" w:rsidP="00BC0519">
      <w:pPr>
        <w:pStyle w:val="ListParagraph"/>
        <w:spacing w:after="0"/>
        <w:ind w:left="360"/>
        <w:rPr>
          <w:rFonts w:ascii="Arial" w:eastAsia="Arial" w:hAnsi="Arial" w:cs="Arial"/>
        </w:rPr>
      </w:pPr>
      <w:r w:rsidRPr="00ED6252">
        <w:rPr>
          <w:rFonts w:ascii="Arial" w:eastAsia="Arial" w:hAnsi="Arial" w:cs="Arial"/>
          <w:b/>
          <w:bCs/>
        </w:rPr>
        <w:t>ASSESSMENT.</w:t>
      </w:r>
      <w:r w:rsidRPr="00ED6252">
        <w:rPr>
          <w:rFonts w:ascii="Arial" w:eastAsia="Arial" w:hAnsi="Arial" w:cs="Arial"/>
        </w:rPr>
        <w:t xml:space="preserve"> FNS recipients must be assessed prior to placement in an MTAJ-NC component. Assessment should include an in-depth evaluation of employability skills coupled with counseling on how and where to search for employment. This assessment can be done by an MTAJ-NC counselor, case manager, or an MTAJ-NC service provider.</w:t>
      </w:r>
    </w:p>
    <w:p w14:paraId="579F193B" w14:textId="0438E277" w:rsidR="00012F52" w:rsidRPr="00ED6252" w:rsidRDefault="00012F52" w:rsidP="00BC0519">
      <w:pPr>
        <w:spacing w:after="0"/>
        <w:ind w:left="360"/>
        <w:rPr>
          <w:rFonts w:ascii="Arial" w:eastAsia="Arial" w:hAnsi="Arial" w:cs="Arial"/>
        </w:rPr>
      </w:pPr>
    </w:p>
    <w:p w14:paraId="01594223" w14:textId="1554B238" w:rsidR="00012F52" w:rsidRPr="00ED6252" w:rsidRDefault="4476A97F" w:rsidP="00BC0519">
      <w:pPr>
        <w:pStyle w:val="ListParagraph"/>
        <w:spacing w:after="0"/>
        <w:ind w:left="360"/>
        <w:rPr>
          <w:rFonts w:ascii="Arial" w:eastAsia="Arial" w:hAnsi="Arial" w:cs="Arial"/>
        </w:rPr>
      </w:pPr>
      <w:r w:rsidRPr="00ED6252">
        <w:rPr>
          <w:rFonts w:ascii="Arial" w:eastAsia="Arial" w:hAnsi="Arial" w:cs="Arial"/>
          <w:b/>
          <w:bCs/>
        </w:rPr>
        <w:t xml:space="preserve">CHECK FOR FNS ELIGIBILITY. </w:t>
      </w:r>
      <w:r w:rsidRPr="00ED6252">
        <w:rPr>
          <w:rFonts w:ascii="Arial" w:eastAsia="Arial" w:hAnsi="Arial" w:cs="Arial"/>
        </w:rPr>
        <w:t>MTAJ-NC participants must be an FNS recipient to receive MTAJ-NC services.  Community Based Organizations (CBO) will work with their local DSS agency to ensure participants receive FNS benefits in the month of MTAJ-NC participation.  The NC Works Interface is active as of March 25, 2024.  As of January 1, 2025, CBO’s can verify FNS eligibility within NC Works interface.  Certification Periods still need to be verified with local DSS.</w:t>
      </w:r>
    </w:p>
    <w:p w14:paraId="185F2AC8" w14:textId="6D45D0A7" w:rsidR="00012F52" w:rsidRPr="00ED6252" w:rsidRDefault="00012F52" w:rsidP="00BC0519">
      <w:pPr>
        <w:spacing w:after="0"/>
        <w:ind w:left="360"/>
        <w:rPr>
          <w:rFonts w:ascii="Arial" w:eastAsia="Arial" w:hAnsi="Arial" w:cs="Arial"/>
        </w:rPr>
      </w:pPr>
    </w:p>
    <w:p w14:paraId="5DF7DEB3" w14:textId="14D1B536" w:rsidR="00012F52" w:rsidRPr="00ED6252" w:rsidRDefault="4476A97F" w:rsidP="00BC0519">
      <w:pPr>
        <w:pStyle w:val="ListParagraph"/>
        <w:spacing w:after="0"/>
        <w:ind w:left="360"/>
        <w:rPr>
          <w:rFonts w:ascii="Arial" w:eastAsia="Arial" w:hAnsi="Arial" w:cs="Arial"/>
        </w:rPr>
      </w:pPr>
      <w:r w:rsidRPr="00ED6252">
        <w:rPr>
          <w:rFonts w:ascii="Arial" w:eastAsia="Arial" w:hAnsi="Arial" w:cs="Arial"/>
          <w:b/>
          <w:bCs/>
        </w:rPr>
        <w:t xml:space="preserve">CHECK FOR TEMPORARY ASSISTANCE FOR NEEDY FAMILIES (TANF) PARTICIPATION. </w:t>
      </w:r>
      <w:r w:rsidRPr="00ED6252">
        <w:rPr>
          <w:rFonts w:ascii="Arial" w:eastAsia="Arial" w:hAnsi="Arial" w:cs="Arial"/>
        </w:rPr>
        <w:t>Before placement in a component, CBOs will work with their local DSS office to ensure that the MTAJ-NC participant is not a TANF Employment (Work First Employment) recipient.  MTAJ-NC funds cannot be used to serve TANF Employment recipients.</w:t>
      </w:r>
    </w:p>
    <w:p w14:paraId="15BE564D" w14:textId="2A628D5B" w:rsidR="00012F52" w:rsidRPr="00ED6252" w:rsidRDefault="00012F52" w:rsidP="00BC0519">
      <w:pPr>
        <w:spacing w:after="0"/>
        <w:ind w:left="720"/>
        <w:rPr>
          <w:rFonts w:ascii="Arial" w:eastAsia="Arial" w:hAnsi="Arial" w:cs="Arial"/>
        </w:rPr>
      </w:pPr>
    </w:p>
    <w:p w14:paraId="0590D5E6" w14:textId="21D5AB1C" w:rsidR="00012F52" w:rsidRPr="00ED6252" w:rsidRDefault="4476A97F" w:rsidP="00BC0519">
      <w:pPr>
        <w:pStyle w:val="ListParagraph"/>
        <w:spacing w:after="0"/>
        <w:ind w:left="360"/>
        <w:rPr>
          <w:rFonts w:ascii="Arial" w:eastAsia="Arial" w:hAnsi="Arial" w:cs="Arial"/>
        </w:rPr>
      </w:pPr>
      <w:r w:rsidRPr="00ED6252">
        <w:rPr>
          <w:rFonts w:ascii="Arial" w:eastAsia="Arial" w:hAnsi="Arial" w:cs="Arial"/>
          <w:b/>
          <w:bCs/>
        </w:rPr>
        <w:t>PLACEMENT.</w:t>
      </w:r>
      <w:r w:rsidRPr="00ED6252">
        <w:rPr>
          <w:rFonts w:ascii="Arial" w:eastAsia="Arial" w:hAnsi="Arial" w:cs="Arial"/>
        </w:rPr>
        <w:t xml:space="preserve"> After screening and assessment, an MTAJ-NC participant is placed in a component. Activity placements must be appropriate for the individual’s skill level, experience, and career goals.</w:t>
      </w:r>
    </w:p>
    <w:p w14:paraId="2ACD4217" w14:textId="1D121CDA" w:rsidR="00012F52" w:rsidRPr="00ED6252" w:rsidRDefault="00012F52" w:rsidP="00BC0519">
      <w:pPr>
        <w:spacing w:after="0"/>
        <w:ind w:left="360" w:firstLine="360"/>
        <w:rPr>
          <w:rFonts w:ascii="Arial" w:eastAsia="Arial" w:hAnsi="Arial" w:cs="Arial"/>
        </w:rPr>
      </w:pPr>
    </w:p>
    <w:p w14:paraId="54755AEE" w14:textId="73D8B124" w:rsidR="00012F52" w:rsidRPr="00ED6252" w:rsidRDefault="4476A97F" w:rsidP="00BC0519">
      <w:pPr>
        <w:pStyle w:val="ListParagraph"/>
        <w:spacing w:after="0"/>
        <w:ind w:left="360"/>
        <w:rPr>
          <w:rFonts w:ascii="Arial" w:eastAsia="Arial" w:hAnsi="Arial" w:cs="Arial"/>
        </w:rPr>
      </w:pPr>
      <w:r w:rsidRPr="00ED6252">
        <w:rPr>
          <w:rFonts w:ascii="Arial" w:eastAsia="Arial" w:hAnsi="Arial" w:cs="Arial"/>
          <w:b/>
          <w:bCs/>
        </w:rPr>
        <w:t xml:space="preserve">PARTICIPATION TRACKING. </w:t>
      </w:r>
      <w:r w:rsidRPr="00ED6252">
        <w:rPr>
          <w:rFonts w:ascii="Arial" w:eastAsia="Arial" w:hAnsi="Arial" w:cs="Arial"/>
        </w:rPr>
        <w:t xml:space="preserve">MTAJ-NC participation must be reported through the NCWorks </w:t>
      </w:r>
      <w:r w:rsidR="002110F4">
        <w:rPr>
          <w:rFonts w:ascii="Arial" w:eastAsia="Arial" w:hAnsi="Arial" w:cs="Arial"/>
        </w:rPr>
        <w:t xml:space="preserve">/ GSI </w:t>
      </w:r>
      <w:r w:rsidRPr="00ED6252">
        <w:rPr>
          <w:rFonts w:ascii="Arial" w:eastAsia="Arial" w:hAnsi="Arial" w:cs="Arial"/>
        </w:rPr>
        <w:t>system. The level of participation by the FNS recipient depends on the component, and satisfactory compliance is defined by the Department.</w:t>
      </w:r>
    </w:p>
    <w:p w14:paraId="04ADC598" w14:textId="4F1A5BE5" w:rsidR="00012F52" w:rsidRPr="00ED6252" w:rsidRDefault="00012F52" w:rsidP="00BC0519">
      <w:pPr>
        <w:spacing w:after="0"/>
        <w:ind w:left="360" w:firstLine="360"/>
        <w:rPr>
          <w:rFonts w:ascii="Arial" w:eastAsia="Arial" w:hAnsi="Arial" w:cs="Arial"/>
        </w:rPr>
      </w:pPr>
    </w:p>
    <w:p w14:paraId="2314C99B" w14:textId="3FF5C9D2" w:rsidR="00012F52" w:rsidRPr="00ED6252" w:rsidRDefault="4476A97F" w:rsidP="00BC0519">
      <w:pPr>
        <w:pStyle w:val="ListParagraph"/>
        <w:spacing w:after="0"/>
        <w:ind w:left="360"/>
        <w:rPr>
          <w:rFonts w:ascii="Arial" w:eastAsia="Arial" w:hAnsi="Arial" w:cs="Arial"/>
        </w:rPr>
      </w:pPr>
      <w:r w:rsidRPr="00ED6252">
        <w:rPr>
          <w:rFonts w:ascii="Arial" w:eastAsia="Arial" w:hAnsi="Arial" w:cs="Arial"/>
          <w:b/>
          <w:bCs/>
        </w:rPr>
        <w:t>FAILURE TO COMPLY PROCEDURES</w:t>
      </w:r>
      <w:r w:rsidRPr="00ED6252">
        <w:rPr>
          <w:rFonts w:ascii="Arial" w:eastAsia="Arial" w:hAnsi="Arial" w:cs="Arial"/>
        </w:rPr>
        <w:t>. Ensure that recipients do not receive sanctions or penalties for failure to comply with an MTAJ-NC program.</w:t>
      </w:r>
    </w:p>
    <w:p w14:paraId="57336529" w14:textId="41443456" w:rsidR="00012F52" w:rsidRPr="00ED6252" w:rsidRDefault="00012F52" w:rsidP="00BC0519">
      <w:pPr>
        <w:spacing w:after="0"/>
        <w:ind w:left="360" w:firstLine="360"/>
        <w:rPr>
          <w:rFonts w:ascii="Arial" w:eastAsia="Arial" w:hAnsi="Arial" w:cs="Arial"/>
        </w:rPr>
      </w:pPr>
    </w:p>
    <w:p w14:paraId="3AFD21B9" w14:textId="1AB15BB7" w:rsidR="00012F52" w:rsidRPr="00ED6252" w:rsidRDefault="4476A97F" w:rsidP="00BC0519">
      <w:pPr>
        <w:pStyle w:val="ListParagraph"/>
        <w:spacing w:after="0"/>
        <w:ind w:left="360"/>
        <w:rPr>
          <w:rFonts w:ascii="Arial" w:eastAsia="Arial" w:hAnsi="Arial" w:cs="Arial"/>
        </w:rPr>
      </w:pPr>
      <w:r w:rsidRPr="00ED6252">
        <w:rPr>
          <w:rFonts w:ascii="Arial" w:eastAsia="Arial" w:hAnsi="Arial" w:cs="Arial"/>
          <w:b/>
          <w:bCs/>
        </w:rPr>
        <w:t xml:space="preserve">PARTICIPANT REIMBURSEMENTS. </w:t>
      </w:r>
      <w:r w:rsidRPr="00ED6252">
        <w:rPr>
          <w:rFonts w:ascii="Arial" w:eastAsia="Arial" w:hAnsi="Arial" w:cs="Arial"/>
        </w:rPr>
        <w:t xml:space="preserve">MTAJ-NC participants must be reimbursed for reasonable and necessary expenses directly related to participation in the MTAJ-NC component as provided in </w:t>
      </w:r>
      <w:r w:rsidR="002110F4">
        <w:rPr>
          <w:rFonts w:ascii="Arial" w:eastAsia="Arial" w:hAnsi="Arial" w:cs="Arial"/>
        </w:rPr>
        <w:t>the</w:t>
      </w:r>
      <w:r w:rsidRPr="00ED6252">
        <w:rPr>
          <w:rFonts w:ascii="Arial" w:eastAsia="Arial" w:hAnsi="Arial" w:cs="Arial"/>
        </w:rPr>
        <w:t xml:space="preserve"> More Than A Job Handbook.</w:t>
      </w:r>
    </w:p>
    <w:p w14:paraId="39B4FA84" w14:textId="2A4E9577" w:rsidR="00012F52" w:rsidRPr="00ED6252" w:rsidRDefault="00012F52" w:rsidP="00BC0519">
      <w:pPr>
        <w:spacing w:after="0"/>
        <w:ind w:left="360" w:firstLine="720"/>
        <w:rPr>
          <w:rFonts w:ascii="Arial" w:eastAsia="Arial" w:hAnsi="Arial" w:cs="Arial"/>
        </w:rPr>
      </w:pPr>
    </w:p>
    <w:p w14:paraId="3EB5E5A5" w14:textId="23C8CE6C" w:rsidR="00012F52" w:rsidRPr="00ED6252" w:rsidRDefault="4476A97F" w:rsidP="00BC0519">
      <w:pPr>
        <w:pStyle w:val="ListParagraph"/>
        <w:spacing w:after="0"/>
        <w:ind w:left="360"/>
        <w:rPr>
          <w:rFonts w:ascii="Arial" w:eastAsia="Arial" w:hAnsi="Arial" w:cs="Arial"/>
        </w:rPr>
      </w:pPr>
      <w:r w:rsidRPr="00ED6252">
        <w:rPr>
          <w:rFonts w:ascii="Arial" w:eastAsia="Arial" w:hAnsi="Arial" w:cs="Arial"/>
          <w:b/>
          <w:bCs/>
        </w:rPr>
        <w:t xml:space="preserve">SUPPORT SERVICES. </w:t>
      </w:r>
      <w:r w:rsidRPr="00ED6252">
        <w:rPr>
          <w:rFonts w:ascii="Arial" w:eastAsia="Arial" w:hAnsi="Arial" w:cs="Arial"/>
        </w:rPr>
        <w:t>The applicant shall provide</w:t>
      </w:r>
      <w:r w:rsidRPr="00ED6252">
        <w:rPr>
          <w:rFonts w:ascii="Arial" w:eastAsia="Arial" w:hAnsi="Arial" w:cs="Arial"/>
          <w:b/>
          <w:bCs/>
        </w:rPr>
        <w:t xml:space="preserve"> </w:t>
      </w:r>
      <w:r w:rsidRPr="00ED6252">
        <w:rPr>
          <w:rFonts w:ascii="Arial" w:eastAsia="Arial" w:hAnsi="Arial" w:cs="Arial"/>
        </w:rPr>
        <w:t>support services. Support services may include case management, early intervention, career counseling, recipient reimbursements, referrals to additional programs and services.</w:t>
      </w:r>
    </w:p>
    <w:p w14:paraId="4D4C6D26" w14:textId="69A3D70E" w:rsidR="00012F52" w:rsidRPr="00ED6252" w:rsidRDefault="00012F52" w:rsidP="00BC0519">
      <w:pPr>
        <w:spacing w:after="0"/>
        <w:ind w:left="360" w:firstLine="720"/>
        <w:rPr>
          <w:rFonts w:ascii="Arial" w:eastAsia="Arial" w:hAnsi="Arial" w:cs="Arial"/>
        </w:rPr>
      </w:pPr>
    </w:p>
    <w:p w14:paraId="17F19FFB" w14:textId="29A9056A" w:rsidR="00012F52" w:rsidRPr="00ED6252" w:rsidRDefault="4476A97F" w:rsidP="00BC0519">
      <w:pPr>
        <w:pStyle w:val="ListParagraph"/>
        <w:spacing w:after="0"/>
        <w:ind w:left="360"/>
        <w:rPr>
          <w:rFonts w:ascii="Arial" w:eastAsia="Arial" w:hAnsi="Arial" w:cs="Arial"/>
        </w:rPr>
      </w:pPr>
      <w:r w:rsidRPr="00ED6252">
        <w:rPr>
          <w:rFonts w:ascii="Arial" w:eastAsia="Arial" w:hAnsi="Arial" w:cs="Arial"/>
          <w:b/>
          <w:bCs/>
        </w:rPr>
        <w:t xml:space="preserve">MONITORING PARTICIPATION. </w:t>
      </w:r>
      <w:r w:rsidRPr="00ED6252">
        <w:rPr>
          <w:rFonts w:ascii="Arial" w:eastAsia="Arial" w:hAnsi="Arial" w:cs="Arial"/>
        </w:rPr>
        <w:t xml:space="preserve">The applicant must monitor the participation of MTAJ-NC clients in the NCWorks </w:t>
      </w:r>
      <w:r w:rsidR="002110F4">
        <w:rPr>
          <w:rFonts w:ascii="Arial" w:eastAsia="Arial" w:hAnsi="Arial" w:cs="Arial"/>
        </w:rPr>
        <w:t>/ GSI</w:t>
      </w:r>
      <w:r w:rsidRPr="00ED6252">
        <w:rPr>
          <w:rFonts w:ascii="Arial" w:eastAsia="Arial" w:hAnsi="Arial" w:cs="Arial"/>
        </w:rPr>
        <w:t xml:space="preserve"> system. This is important for State agency reporting to FNS and for the State agency to evaluate performance measures.</w:t>
      </w:r>
    </w:p>
    <w:p w14:paraId="0A022EF1" w14:textId="4D7E1B69" w:rsidR="00012F52" w:rsidRPr="00ED6252" w:rsidRDefault="00012F52" w:rsidP="00BC0519">
      <w:pPr>
        <w:spacing w:after="0"/>
        <w:ind w:left="360" w:firstLine="360"/>
        <w:rPr>
          <w:rFonts w:ascii="Arial" w:eastAsia="Arial" w:hAnsi="Arial" w:cs="Arial"/>
          <w:b/>
          <w:bCs/>
        </w:rPr>
      </w:pPr>
    </w:p>
    <w:p w14:paraId="574C5ED3" w14:textId="79EE777D" w:rsidR="00012F52" w:rsidRPr="00ED6252" w:rsidRDefault="4476A97F" w:rsidP="00BC0519">
      <w:pPr>
        <w:pStyle w:val="ListParagraph"/>
        <w:spacing w:after="0"/>
        <w:ind w:left="360"/>
        <w:rPr>
          <w:rFonts w:ascii="Arial" w:eastAsia="Arial" w:hAnsi="Arial" w:cs="Arial"/>
        </w:rPr>
      </w:pPr>
      <w:r w:rsidRPr="00ED6252">
        <w:rPr>
          <w:rFonts w:ascii="Arial" w:eastAsia="Arial" w:hAnsi="Arial" w:cs="Arial"/>
          <w:b/>
          <w:bCs/>
        </w:rPr>
        <w:t xml:space="preserve">FEDERAL GRANT REQUIREMENTS. </w:t>
      </w:r>
      <w:r w:rsidRPr="00ED6252">
        <w:rPr>
          <w:rFonts w:ascii="Arial" w:eastAsia="Arial" w:hAnsi="Arial" w:cs="Arial"/>
        </w:rPr>
        <w:t>The applicant must have the ability to manage and track Federal grant funds and guarantee that the source of matching funds is non-Federal and allowable.</w:t>
      </w:r>
    </w:p>
    <w:p w14:paraId="70DDC854" w14:textId="4C6AE946" w:rsidR="00012F52" w:rsidRPr="00ED6252" w:rsidRDefault="00012F52" w:rsidP="00BC0519">
      <w:pPr>
        <w:spacing w:after="0"/>
        <w:ind w:left="360" w:firstLine="720"/>
        <w:rPr>
          <w:rFonts w:ascii="Arial" w:eastAsia="Arial" w:hAnsi="Arial" w:cs="Arial"/>
        </w:rPr>
      </w:pPr>
    </w:p>
    <w:p w14:paraId="00D88ACD" w14:textId="3C840DCD" w:rsidR="00012F52" w:rsidRPr="00ED6252" w:rsidRDefault="4476A97F" w:rsidP="00BC0519">
      <w:pPr>
        <w:pStyle w:val="ListParagraph"/>
        <w:spacing w:after="0"/>
        <w:ind w:left="360"/>
        <w:rPr>
          <w:rFonts w:ascii="Arial" w:eastAsia="Arial" w:hAnsi="Arial" w:cs="Arial"/>
        </w:rPr>
      </w:pPr>
      <w:r w:rsidRPr="00ED6252">
        <w:rPr>
          <w:rFonts w:ascii="Arial" w:eastAsia="Arial" w:hAnsi="Arial" w:cs="Arial"/>
          <w:b/>
          <w:bCs/>
        </w:rPr>
        <w:t xml:space="preserve">COST ALLOCATION. </w:t>
      </w:r>
      <w:r w:rsidRPr="00ED6252">
        <w:rPr>
          <w:rFonts w:ascii="Arial" w:eastAsia="Arial" w:hAnsi="Arial" w:cs="Arial"/>
        </w:rPr>
        <w:t>The applicant shall have the ability to allocate costs to between local, State and Federal grant. The applicant must provide a cost allocation plan and charge all grants consistently.</w:t>
      </w:r>
    </w:p>
    <w:p w14:paraId="57CC9EB2" w14:textId="3112567A" w:rsidR="00012F52" w:rsidRPr="00ED6252" w:rsidRDefault="00012F52" w:rsidP="00BC0519">
      <w:pPr>
        <w:spacing w:after="0"/>
        <w:ind w:left="360" w:firstLine="720"/>
        <w:rPr>
          <w:rFonts w:ascii="Arial" w:eastAsia="Arial" w:hAnsi="Arial" w:cs="Arial"/>
        </w:rPr>
      </w:pPr>
    </w:p>
    <w:p w14:paraId="379BB972" w14:textId="278C5A77" w:rsidR="00012F52" w:rsidRPr="00ED6252" w:rsidRDefault="4476A97F" w:rsidP="00BC0519">
      <w:pPr>
        <w:pStyle w:val="ListParagraph"/>
        <w:spacing w:after="0"/>
        <w:ind w:left="360"/>
        <w:rPr>
          <w:rFonts w:ascii="Arial" w:eastAsia="Arial" w:hAnsi="Arial" w:cs="Arial"/>
        </w:rPr>
      </w:pPr>
      <w:r w:rsidRPr="00ED6252">
        <w:rPr>
          <w:rFonts w:ascii="Arial" w:eastAsia="Arial" w:hAnsi="Arial" w:cs="Arial"/>
          <w:b/>
          <w:bCs/>
        </w:rPr>
        <w:t xml:space="preserve">STAFF TIME. </w:t>
      </w:r>
      <w:r w:rsidRPr="00ED6252">
        <w:rPr>
          <w:rFonts w:ascii="Arial" w:eastAsia="Arial" w:hAnsi="Arial" w:cs="Arial"/>
        </w:rPr>
        <w:t>The applicant shall have the capacity to track and invoice for staff time spent on the MTAJ-NC program. The applicant must keep time records to bill for its staff.</w:t>
      </w:r>
    </w:p>
    <w:p w14:paraId="3D3E0F97" w14:textId="4E776065" w:rsidR="00012F52" w:rsidRPr="00ED6252" w:rsidRDefault="00012F52" w:rsidP="00BC0519">
      <w:pPr>
        <w:spacing w:after="0"/>
        <w:ind w:left="360" w:firstLine="720"/>
        <w:rPr>
          <w:rFonts w:ascii="Arial" w:eastAsia="Arial" w:hAnsi="Arial" w:cs="Arial"/>
        </w:rPr>
      </w:pPr>
    </w:p>
    <w:p w14:paraId="7648A559" w14:textId="636D3018" w:rsidR="00012F52" w:rsidRPr="00ED6252" w:rsidRDefault="4476A97F" w:rsidP="00BC0519">
      <w:pPr>
        <w:pStyle w:val="ListParagraph"/>
        <w:spacing w:after="0"/>
        <w:ind w:left="360"/>
        <w:rPr>
          <w:rFonts w:ascii="Arial" w:eastAsia="Arial" w:hAnsi="Arial" w:cs="Arial"/>
        </w:rPr>
      </w:pPr>
      <w:r w:rsidRPr="00ED6252">
        <w:rPr>
          <w:rFonts w:ascii="Arial" w:eastAsia="Arial" w:hAnsi="Arial" w:cs="Arial"/>
          <w:b/>
          <w:bCs/>
        </w:rPr>
        <w:t xml:space="preserve">RECORD RETENTION. </w:t>
      </w:r>
      <w:r w:rsidRPr="00ED6252">
        <w:rPr>
          <w:rFonts w:ascii="Arial" w:eastAsia="Arial" w:hAnsi="Arial" w:cs="Arial"/>
        </w:rPr>
        <w:t>The applicant must have a records and retention policy and have the capacity to store records (digital storage is acceptable) for audits and reviews.</w:t>
      </w:r>
    </w:p>
    <w:p w14:paraId="626FF1D3" w14:textId="54B9E260" w:rsidR="00012F52" w:rsidRPr="00ED6252" w:rsidRDefault="00012F52" w:rsidP="00BC0519">
      <w:pPr>
        <w:spacing w:after="0"/>
        <w:ind w:left="360" w:firstLine="360"/>
        <w:rPr>
          <w:rFonts w:ascii="Arial" w:eastAsia="Arial" w:hAnsi="Arial" w:cs="Arial"/>
          <w:b/>
          <w:bCs/>
        </w:rPr>
      </w:pPr>
    </w:p>
    <w:p w14:paraId="4CC42ACF" w14:textId="71BA2DA3" w:rsidR="00012F52" w:rsidRPr="00ED6252" w:rsidRDefault="4476A97F" w:rsidP="00BC0519">
      <w:pPr>
        <w:pStyle w:val="ListParagraph"/>
        <w:spacing w:after="0"/>
        <w:ind w:left="360"/>
        <w:rPr>
          <w:rFonts w:ascii="Arial" w:eastAsia="Arial" w:hAnsi="Arial" w:cs="Arial"/>
        </w:rPr>
      </w:pPr>
      <w:r w:rsidRPr="00ED6252">
        <w:rPr>
          <w:rFonts w:ascii="Arial" w:eastAsia="Arial" w:hAnsi="Arial" w:cs="Arial"/>
          <w:b/>
          <w:bCs/>
        </w:rPr>
        <w:t xml:space="preserve">PERFORMANCE MEASURES. </w:t>
      </w:r>
      <w:r w:rsidRPr="00ED6252">
        <w:rPr>
          <w:rFonts w:ascii="Arial" w:eastAsia="Arial" w:hAnsi="Arial" w:cs="Arial"/>
        </w:rPr>
        <w:t xml:space="preserve">MTAJ-NC providers must meet their goals. Failure to meet these proposed goals may jeopardize continued funding. These goals (i.e., activities) must be reflected in the NC Works </w:t>
      </w:r>
      <w:r w:rsidR="002110F4">
        <w:rPr>
          <w:rFonts w:ascii="Arial" w:eastAsia="Arial" w:hAnsi="Arial" w:cs="Arial"/>
        </w:rPr>
        <w:t>/ GSI</w:t>
      </w:r>
      <w:r w:rsidRPr="00ED6252">
        <w:rPr>
          <w:rFonts w:ascii="Arial" w:eastAsia="Arial" w:hAnsi="Arial" w:cs="Arial"/>
        </w:rPr>
        <w:t xml:space="preserve"> system within three (3) business days of the activity start date.</w:t>
      </w:r>
    </w:p>
    <w:p w14:paraId="51C37CF3" w14:textId="7A2E54FD" w:rsidR="00012F52" w:rsidRPr="00ED6252" w:rsidRDefault="00012F52" w:rsidP="00BC0519">
      <w:pPr>
        <w:spacing w:after="0"/>
        <w:ind w:left="360" w:firstLine="360"/>
        <w:rPr>
          <w:rFonts w:ascii="Arial" w:eastAsia="Arial" w:hAnsi="Arial" w:cs="Arial"/>
        </w:rPr>
      </w:pPr>
    </w:p>
    <w:p w14:paraId="00063A4C" w14:textId="1D973724" w:rsidR="00012F52" w:rsidRPr="00ED6252" w:rsidRDefault="4476A97F" w:rsidP="00BC0519">
      <w:pPr>
        <w:pStyle w:val="ListParagraph"/>
        <w:spacing w:after="0"/>
        <w:ind w:left="360"/>
        <w:rPr>
          <w:rFonts w:ascii="Arial" w:eastAsia="Arial" w:hAnsi="Arial" w:cs="Arial"/>
        </w:rPr>
      </w:pPr>
      <w:r w:rsidRPr="00ED6252">
        <w:rPr>
          <w:rFonts w:ascii="Arial" w:eastAsia="Arial" w:hAnsi="Arial" w:cs="Arial"/>
          <w:b/>
          <w:bCs/>
        </w:rPr>
        <w:t xml:space="preserve">CASE MANAGEMENT. </w:t>
      </w:r>
      <w:r w:rsidRPr="00ED6252">
        <w:rPr>
          <w:rFonts w:ascii="Arial" w:eastAsia="Arial" w:hAnsi="Arial" w:cs="Arial"/>
        </w:rPr>
        <w:t>The USDA regulations require that all MTAJ-NC participants receive case management services which are defined as a set of services to guide and support MTAJ-NC participants as they engage with an MTAJ-NC program. Case management services can include, but are not limited to, comprehensive intake assessments, individualized service plans, progress monitoring, or coordination with service providers. All MTAJ-NC participants must receive case management services and at least one (1) MTAJ-NC component.</w:t>
      </w:r>
    </w:p>
    <w:p w14:paraId="7FD4B99C" w14:textId="77777777" w:rsidR="0054184F" w:rsidRPr="00ED6252" w:rsidRDefault="0054184F" w:rsidP="00BC0519">
      <w:pPr>
        <w:rPr>
          <w:rFonts w:ascii="Arial" w:hAnsi="Arial" w:cs="Arial"/>
          <w:color w:val="000000" w:themeColor="text1"/>
        </w:rPr>
      </w:pPr>
    </w:p>
    <w:p w14:paraId="1EE19CFF" w14:textId="048D85FF" w:rsidR="0054184F" w:rsidRPr="00ED6252" w:rsidRDefault="00554433" w:rsidP="00BC0519">
      <w:pPr>
        <w:pStyle w:val="Heading1"/>
        <w:numPr>
          <w:ilvl w:val="0"/>
          <w:numId w:val="25"/>
        </w:numPr>
        <w:tabs>
          <w:tab w:val="num" w:pos="360"/>
        </w:tabs>
        <w:spacing w:before="120" w:after="120"/>
        <w:ind w:left="0" w:firstLine="0"/>
        <w:rPr>
          <w:rFonts w:cs="Arial"/>
          <w:color w:val="000000" w:themeColor="text1"/>
          <w:sz w:val="22"/>
          <w:szCs w:val="22"/>
          <w:u w:val="none"/>
        </w:rPr>
      </w:pPr>
      <w:r w:rsidRPr="00ED6252">
        <w:rPr>
          <w:rFonts w:cs="Arial"/>
          <w:color w:val="000000" w:themeColor="text1"/>
          <w:sz w:val="22"/>
          <w:szCs w:val="22"/>
          <w:u w:val="none"/>
        </w:rPr>
        <w:t xml:space="preserve"> </w:t>
      </w:r>
      <w:r w:rsidR="0054184F" w:rsidRPr="00ED6252">
        <w:rPr>
          <w:rFonts w:cs="Arial"/>
          <w:color w:val="000000" w:themeColor="text1"/>
          <w:sz w:val="22"/>
          <w:szCs w:val="22"/>
          <w:u w:val="none"/>
        </w:rPr>
        <w:t>Eligibility</w:t>
      </w:r>
    </w:p>
    <w:p w14:paraId="0817AE2D" w14:textId="36A95FC9" w:rsidR="00E650C8" w:rsidRDefault="002110F4" w:rsidP="00BC0519">
      <w:pPr>
        <w:pStyle w:val="BodyText"/>
        <w:spacing w:before="120" w:line="229" w:lineRule="exact"/>
        <w:ind w:left="275"/>
        <w:rPr>
          <w:spacing w:val="-2"/>
          <w:sz w:val="22"/>
          <w:szCs w:val="22"/>
        </w:rPr>
      </w:pPr>
      <w:r>
        <w:rPr>
          <w:sz w:val="22"/>
          <w:szCs w:val="22"/>
        </w:rPr>
        <w:t xml:space="preserve">To be eligible to become a provider with the MTAJ-NC program, the applicant must </w:t>
      </w:r>
      <w:r w:rsidR="00E650C8" w:rsidRPr="00ED6252">
        <w:rPr>
          <w:sz w:val="22"/>
          <w:szCs w:val="22"/>
        </w:rPr>
        <w:t>meet</w:t>
      </w:r>
      <w:r w:rsidR="00E650C8" w:rsidRPr="00ED6252">
        <w:rPr>
          <w:spacing w:val="-13"/>
          <w:sz w:val="22"/>
          <w:szCs w:val="22"/>
        </w:rPr>
        <w:t xml:space="preserve"> </w:t>
      </w:r>
      <w:r w:rsidR="00E650C8" w:rsidRPr="00ED6252">
        <w:rPr>
          <w:sz w:val="22"/>
          <w:szCs w:val="22"/>
        </w:rPr>
        <w:t>the</w:t>
      </w:r>
      <w:r w:rsidR="00E650C8" w:rsidRPr="00ED6252">
        <w:rPr>
          <w:spacing w:val="-12"/>
          <w:sz w:val="22"/>
          <w:szCs w:val="22"/>
        </w:rPr>
        <w:t xml:space="preserve"> </w:t>
      </w:r>
      <w:r w:rsidR="00E650C8" w:rsidRPr="00ED6252">
        <w:rPr>
          <w:sz w:val="22"/>
          <w:szCs w:val="22"/>
        </w:rPr>
        <w:t>following</w:t>
      </w:r>
      <w:r w:rsidR="00E650C8" w:rsidRPr="00ED6252">
        <w:rPr>
          <w:spacing w:val="-14"/>
          <w:sz w:val="22"/>
          <w:szCs w:val="22"/>
        </w:rPr>
        <w:t xml:space="preserve"> </w:t>
      </w:r>
      <w:r w:rsidR="00E650C8" w:rsidRPr="00ED6252">
        <w:rPr>
          <w:spacing w:val="-2"/>
          <w:sz w:val="22"/>
          <w:szCs w:val="22"/>
        </w:rPr>
        <w:t>requirements:</w:t>
      </w:r>
    </w:p>
    <w:p w14:paraId="2D99880F" w14:textId="77777777" w:rsidR="002110F4" w:rsidRPr="00ED6252" w:rsidRDefault="002110F4" w:rsidP="00BC0519">
      <w:pPr>
        <w:pStyle w:val="BodyText"/>
        <w:spacing w:before="120" w:line="229" w:lineRule="exact"/>
        <w:ind w:left="275"/>
        <w:rPr>
          <w:sz w:val="22"/>
          <w:szCs w:val="22"/>
        </w:rPr>
      </w:pPr>
    </w:p>
    <w:p w14:paraId="0F81A774" w14:textId="77777777" w:rsidR="00E650C8" w:rsidRPr="002110F4" w:rsidRDefault="01334236" w:rsidP="00BC0519">
      <w:pPr>
        <w:pStyle w:val="ListParagraph"/>
        <w:widowControl w:val="0"/>
        <w:numPr>
          <w:ilvl w:val="2"/>
          <w:numId w:val="33"/>
        </w:numPr>
        <w:tabs>
          <w:tab w:val="left" w:pos="1359"/>
        </w:tabs>
        <w:autoSpaceDE w:val="0"/>
        <w:autoSpaceDN w:val="0"/>
        <w:spacing w:after="0" w:line="275" w:lineRule="exact"/>
        <w:ind w:left="1359" w:hanging="359"/>
        <w:contextualSpacing w:val="0"/>
        <w:rPr>
          <w:rFonts w:ascii="Arial" w:hAnsi="Arial" w:cs="Arial"/>
        </w:rPr>
      </w:pPr>
      <w:r w:rsidRPr="00ED6252">
        <w:rPr>
          <w:rFonts w:ascii="Arial" w:hAnsi="Arial" w:cs="Arial"/>
        </w:rPr>
        <w:t>Be</w:t>
      </w:r>
      <w:r w:rsidRPr="00ED6252">
        <w:rPr>
          <w:rFonts w:ascii="Arial" w:hAnsi="Arial" w:cs="Arial"/>
          <w:spacing w:val="-11"/>
        </w:rPr>
        <w:t xml:space="preserve"> </w:t>
      </w:r>
      <w:r w:rsidRPr="00ED6252">
        <w:rPr>
          <w:rFonts w:ascii="Arial" w:hAnsi="Arial" w:cs="Arial"/>
        </w:rPr>
        <w:t>a</w:t>
      </w:r>
      <w:r w:rsidRPr="00ED6252">
        <w:rPr>
          <w:rFonts w:ascii="Arial" w:hAnsi="Arial" w:cs="Arial"/>
          <w:spacing w:val="-9"/>
        </w:rPr>
        <w:t xml:space="preserve"> </w:t>
      </w:r>
      <w:r w:rsidRPr="00ED6252">
        <w:rPr>
          <w:rFonts w:ascii="Arial" w:hAnsi="Arial" w:cs="Arial"/>
        </w:rPr>
        <w:t>non-profit</w:t>
      </w:r>
      <w:r w:rsidRPr="00ED6252">
        <w:rPr>
          <w:rFonts w:ascii="Arial" w:hAnsi="Arial" w:cs="Arial"/>
          <w:spacing w:val="-10"/>
        </w:rPr>
        <w:t xml:space="preserve"> </w:t>
      </w:r>
      <w:r w:rsidRPr="00ED6252">
        <w:rPr>
          <w:rFonts w:ascii="Arial" w:hAnsi="Arial" w:cs="Arial"/>
        </w:rPr>
        <w:t>or</w:t>
      </w:r>
      <w:r w:rsidRPr="00ED6252">
        <w:rPr>
          <w:rFonts w:ascii="Arial" w:hAnsi="Arial" w:cs="Arial"/>
          <w:spacing w:val="-10"/>
        </w:rPr>
        <w:t xml:space="preserve"> </w:t>
      </w:r>
      <w:r w:rsidRPr="00ED6252">
        <w:rPr>
          <w:rFonts w:ascii="Arial" w:hAnsi="Arial" w:cs="Arial"/>
        </w:rPr>
        <w:t>profit</w:t>
      </w:r>
      <w:r w:rsidRPr="00ED6252">
        <w:rPr>
          <w:rFonts w:ascii="Arial" w:hAnsi="Arial" w:cs="Arial"/>
          <w:spacing w:val="-9"/>
        </w:rPr>
        <w:t xml:space="preserve"> </w:t>
      </w:r>
      <w:r w:rsidRPr="00ED6252">
        <w:rPr>
          <w:rFonts w:ascii="Arial" w:hAnsi="Arial" w:cs="Arial"/>
          <w:spacing w:val="-2"/>
        </w:rPr>
        <w:t>organization.</w:t>
      </w:r>
    </w:p>
    <w:p w14:paraId="48DC8C7B" w14:textId="77777777" w:rsidR="002110F4" w:rsidRPr="00ED6252" w:rsidRDefault="002110F4" w:rsidP="002110F4">
      <w:pPr>
        <w:pStyle w:val="ListParagraph"/>
        <w:widowControl w:val="0"/>
        <w:tabs>
          <w:tab w:val="left" w:pos="1359"/>
        </w:tabs>
        <w:autoSpaceDE w:val="0"/>
        <w:autoSpaceDN w:val="0"/>
        <w:spacing w:after="0" w:line="275" w:lineRule="exact"/>
        <w:ind w:left="1359"/>
        <w:contextualSpacing w:val="0"/>
        <w:rPr>
          <w:rFonts w:ascii="Arial" w:hAnsi="Arial" w:cs="Arial"/>
        </w:rPr>
      </w:pPr>
    </w:p>
    <w:p w14:paraId="7C01BBF8" w14:textId="77777777" w:rsidR="00E650C8" w:rsidRPr="002110F4" w:rsidRDefault="55766AF0" w:rsidP="00BC0519">
      <w:pPr>
        <w:pStyle w:val="ListParagraph"/>
        <w:widowControl w:val="0"/>
        <w:numPr>
          <w:ilvl w:val="2"/>
          <w:numId w:val="33"/>
        </w:numPr>
        <w:tabs>
          <w:tab w:val="left" w:pos="1359"/>
        </w:tabs>
        <w:autoSpaceDE w:val="0"/>
        <w:autoSpaceDN w:val="0"/>
        <w:spacing w:before="7" w:after="0" w:line="272" w:lineRule="exact"/>
        <w:ind w:left="1359" w:hanging="359"/>
        <w:contextualSpacing w:val="0"/>
        <w:rPr>
          <w:rFonts w:ascii="Arial" w:hAnsi="Arial" w:cs="Arial"/>
        </w:rPr>
      </w:pPr>
      <w:r w:rsidRPr="00ED6252">
        <w:rPr>
          <w:rFonts w:ascii="Arial" w:hAnsi="Arial" w:cs="Arial"/>
        </w:rPr>
        <w:t>Provide</w:t>
      </w:r>
      <w:r w:rsidRPr="00ED6252">
        <w:rPr>
          <w:rFonts w:ascii="Arial" w:hAnsi="Arial" w:cs="Arial"/>
          <w:spacing w:val="-14"/>
        </w:rPr>
        <w:t xml:space="preserve"> </w:t>
      </w:r>
      <w:r w:rsidRPr="00ED6252">
        <w:rPr>
          <w:rFonts w:ascii="Arial" w:hAnsi="Arial" w:cs="Arial"/>
        </w:rPr>
        <w:t>a</w:t>
      </w:r>
      <w:r w:rsidRPr="00ED6252">
        <w:rPr>
          <w:rFonts w:ascii="Arial" w:hAnsi="Arial" w:cs="Arial"/>
          <w:spacing w:val="-14"/>
        </w:rPr>
        <w:t xml:space="preserve"> </w:t>
      </w:r>
      <w:r w:rsidRPr="00ED6252">
        <w:rPr>
          <w:rFonts w:ascii="Arial" w:hAnsi="Arial" w:cs="Arial"/>
        </w:rPr>
        <w:t>non-federal</w:t>
      </w:r>
      <w:r w:rsidRPr="00ED6252">
        <w:rPr>
          <w:rFonts w:ascii="Arial" w:hAnsi="Arial" w:cs="Arial"/>
          <w:spacing w:val="-14"/>
        </w:rPr>
        <w:t xml:space="preserve"> </w:t>
      </w:r>
      <w:r w:rsidRPr="00ED6252">
        <w:rPr>
          <w:rFonts w:ascii="Arial" w:hAnsi="Arial" w:cs="Arial"/>
        </w:rPr>
        <w:t>1:1</w:t>
      </w:r>
      <w:r w:rsidRPr="00ED6252">
        <w:rPr>
          <w:rFonts w:ascii="Arial" w:hAnsi="Arial" w:cs="Arial"/>
          <w:spacing w:val="-13"/>
        </w:rPr>
        <w:t xml:space="preserve"> </w:t>
      </w:r>
      <w:r w:rsidRPr="00ED6252">
        <w:rPr>
          <w:rFonts w:ascii="Arial" w:hAnsi="Arial" w:cs="Arial"/>
        </w:rPr>
        <w:t>match</w:t>
      </w:r>
      <w:r w:rsidRPr="00ED6252">
        <w:rPr>
          <w:rFonts w:ascii="Arial" w:hAnsi="Arial" w:cs="Arial"/>
          <w:spacing w:val="-14"/>
        </w:rPr>
        <w:t xml:space="preserve"> </w:t>
      </w:r>
      <w:r w:rsidRPr="00ED6252">
        <w:rPr>
          <w:rFonts w:ascii="Arial" w:hAnsi="Arial" w:cs="Arial"/>
        </w:rPr>
        <w:t>which</w:t>
      </w:r>
      <w:r w:rsidRPr="00ED6252">
        <w:rPr>
          <w:rFonts w:ascii="Arial" w:hAnsi="Arial" w:cs="Arial"/>
          <w:spacing w:val="-12"/>
        </w:rPr>
        <w:t xml:space="preserve"> </w:t>
      </w:r>
      <w:r w:rsidRPr="00ED6252">
        <w:rPr>
          <w:rFonts w:ascii="Arial" w:hAnsi="Arial" w:cs="Arial"/>
        </w:rPr>
        <w:t>includes</w:t>
      </w:r>
      <w:r w:rsidRPr="00ED6252">
        <w:rPr>
          <w:rFonts w:ascii="Arial" w:hAnsi="Arial" w:cs="Arial"/>
          <w:spacing w:val="-13"/>
        </w:rPr>
        <w:t xml:space="preserve"> </w:t>
      </w:r>
      <w:r w:rsidRPr="00ED6252">
        <w:rPr>
          <w:rFonts w:ascii="Arial" w:hAnsi="Arial" w:cs="Arial"/>
        </w:rPr>
        <w:t>funding</w:t>
      </w:r>
      <w:r w:rsidRPr="00ED6252">
        <w:rPr>
          <w:rFonts w:ascii="Arial" w:hAnsi="Arial" w:cs="Arial"/>
          <w:spacing w:val="-14"/>
        </w:rPr>
        <w:t xml:space="preserve"> </w:t>
      </w:r>
      <w:r w:rsidRPr="00ED6252">
        <w:rPr>
          <w:rFonts w:ascii="Arial" w:hAnsi="Arial" w:cs="Arial"/>
        </w:rPr>
        <w:t>for</w:t>
      </w:r>
      <w:r w:rsidRPr="00ED6252">
        <w:rPr>
          <w:rFonts w:ascii="Arial" w:hAnsi="Arial" w:cs="Arial"/>
          <w:spacing w:val="-13"/>
        </w:rPr>
        <w:t xml:space="preserve"> </w:t>
      </w:r>
      <w:r w:rsidRPr="00ED6252">
        <w:rPr>
          <w:rFonts w:ascii="Arial" w:hAnsi="Arial" w:cs="Arial"/>
        </w:rPr>
        <w:t>recipient</w:t>
      </w:r>
      <w:r w:rsidRPr="00ED6252">
        <w:rPr>
          <w:rFonts w:ascii="Arial" w:hAnsi="Arial" w:cs="Arial"/>
          <w:spacing w:val="-13"/>
        </w:rPr>
        <w:t xml:space="preserve"> </w:t>
      </w:r>
      <w:r w:rsidRPr="00ED6252">
        <w:rPr>
          <w:rFonts w:ascii="Arial" w:hAnsi="Arial" w:cs="Arial"/>
          <w:spacing w:val="-2"/>
        </w:rPr>
        <w:t>expenses</w:t>
      </w:r>
    </w:p>
    <w:p w14:paraId="189124E3" w14:textId="77777777" w:rsidR="002110F4" w:rsidRPr="002110F4" w:rsidRDefault="002110F4" w:rsidP="002110F4">
      <w:pPr>
        <w:widowControl w:val="0"/>
        <w:tabs>
          <w:tab w:val="left" w:pos="1359"/>
        </w:tabs>
        <w:autoSpaceDE w:val="0"/>
        <w:autoSpaceDN w:val="0"/>
        <w:spacing w:before="7" w:after="0" w:line="272" w:lineRule="exact"/>
        <w:rPr>
          <w:rFonts w:ascii="Arial" w:hAnsi="Arial" w:cs="Arial"/>
        </w:rPr>
      </w:pPr>
    </w:p>
    <w:p w14:paraId="69950716" w14:textId="2E163816" w:rsidR="00E650C8" w:rsidRPr="00ED6252" w:rsidRDefault="00E650C8" w:rsidP="00BC0519">
      <w:pPr>
        <w:pStyle w:val="ListParagraph"/>
        <w:widowControl w:val="0"/>
        <w:numPr>
          <w:ilvl w:val="2"/>
          <w:numId w:val="33"/>
        </w:numPr>
        <w:tabs>
          <w:tab w:val="left" w:pos="1359"/>
        </w:tabs>
        <w:autoSpaceDE w:val="0"/>
        <w:autoSpaceDN w:val="0"/>
        <w:spacing w:after="0" w:line="272" w:lineRule="exact"/>
        <w:ind w:left="1359" w:hanging="359"/>
        <w:contextualSpacing w:val="0"/>
        <w:rPr>
          <w:rFonts w:ascii="Arial" w:hAnsi="Arial" w:cs="Arial"/>
        </w:rPr>
      </w:pPr>
      <w:r w:rsidRPr="00ED6252">
        <w:rPr>
          <w:rFonts w:ascii="Arial" w:hAnsi="Arial" w:cs="Arial"/>
        </w:rPr>
        <w:t>Offer</w:t>
      </w:r>
      <w:r w:rsidRPr="00ED6252">
        <w:rPr>
          <w:rFonts w:ascii="Arial" w:hAnsi="Arial" w:cs="Arial"/>
          <w:spacing w:val="-11"/>
        </w:rPr>
        <w:t xml:space="preserve"> </w:t>
      </w:r>
      <w:r w:rsidRPr="00ED6252">
        <w:rPr>
          <w:rFonts w:ascii="Arial" w:hAnsi="Arial" w:cs="Arial"/>
        </w:rPr>
        <w:t>one</w:t>
      </w:r>
      <w:r w:rsidRPr="00ED6252">
        <w:rPr>
          <w:rFonts w:ascii="Arial" w:hAnsi="Arial" w:cs="Arial"/>
          <w:spacing w:val="-11"/>
        </w:rPr>
        <w:t xml:space="preserve"> </w:t>
      </w:r>
      <w:r w:rsidRPr="00ED6252">
        <w:rPr>
          <w:rFonts w:ascii="Arial" w:hAnsi="Arial" w:cs="Arial"/>
        </w:rPr>
        <w:t>or</w:t>
      </w:r>
      <w:r w:rsidRPr="00ED6252">
        <w:rPr>
          <w:rFonts w:ascii="Arial" w:hAnsi="Arial" w:cs="Arial"/>
          <w:spacing w:val="-9"/>
        </w:rPr>
        <w:t xml:space="preserve"> </w:t>
      </w:r>
      <w:r w:rsidRPr="00ED6252">
        <w:rPr>
          <w:rFonts w:ascii="Arial" w:hAnsi="Arial" w:cs="Arial"/>
        </w:rPr>
        <w:t>more</w:t>
      </w:r>
      <w:r w:rsidRPr="00ED6252">
        <w:rPr>
          <w:rFonts w:ascii="Arial" w:hAnsi="Arial" w:cs="Arial"/>
          <w:spacing w:val="-8"/>
        </w:rPr>
        <w:t xml:space="preserve"> </w:t>
      </w:r>
      <w:r w:rsidRPr="00ED6252">
        <w:rPr>
          <w:rFonts w:ascii="Arial" w:hAnsi="Arial" w:cs="Arial"/>
        </w:rPr>
        <w:t>of</w:t>
      </w:r>
      <w:r w:rsidRPr="00ED6252">
        <w:rPr>
          <w:rFonts w:ascii="Arial" w:hAnsi="Arial" w:cs="Arial"/>
          <w:spacing w:val="-10"/>
        </w:rPr>
        <w:t xml:space="preserve"> </w:t>
      </w:r>
      <w:r w:rsidRPr="00ED6252">
        <w:rPr>
          <w:rFonts w:ascii="Arial" w:hAnsi="Arial" w:cs="Arial"/>
        </w:rPr>
        <w:t>the</w:t>
      </w:r>
      <w:r w:rsidRPr="00ED6252">
        <w:rPr>
          <w:rFonts w:ascii="Arial" w:hAnsi="Arial" w:cs="Arial"/>
          <w:spacing w:val="-10"/>
        </w:rPr>
        <w:t xml:space="preserve"> </w:t>
      </w:r>
      <w:r w:rsidRPr="00ED6252">
        <w:rPr>
          <w:rFonts w:ascii="Arial" w:hAnsi="Arial" w:cs="Arial"/>
        </w:rPr>
        <w:t>following</w:t>
      </w:r>
      <w:r w:rsidRPr="00ED6252">
        <w:rPr>
          <w:rFonts w:ascii="Arial" w:hAnsi="Arial" w:cs="Arial"/>
          <w:spacing w:val="-12"/>
        </w:rPr>
        <w:t xml:space="preserve"> </w:t>
      </w:r>
      <w:r w:rsidRPr="00ED6252">
        <w:rPr>
          <w:rFonts w:ascii="Arial" w:hAnsi="Arial" w:cs="Arial"/>
          <w:spacing w:val="-2"/>
        </w:rPr>
        <w:t>components</w:t>
      </w:r>
      <w:r w:rsidR="002110F4">
        <w:rPr>
          <w:rFonts w:ascii="Arial" w:hAnsi="Arial" w:cs="Arial"/>
          <w:spacing w:val="-2"/>
        </w:rPr>
        <w:t xml:space="preserve"> and Case Management</w:t>
      </w:r>
      <w:r w:rsidRPr="00ED6252">
        <w:rPr>
          <w:rFonts w:ascii="Arial" w:hAnsi="Arial" w:cs="Arial"/>
          <w:spacing w:val="-2"/>
        </w:rPr>
        <w:t>:</w:t>
      </w:r>
    </w:p>
    <w:p w14:paraId="58F6503F" w14:textId="2DD09062" w:rsidR="2DD1ABD1" w:rsidRPr="00ED6252" w:rsidRDefault="2DD1ABD1" w:rsidP="00BC0519">
      <w:pPr>
        <w:spacing w:after="0"/>
        <w:rPr>
          <w:rFonts w:ascii="Arial" w:eastAsia="Arial" w:hAnsi="Arial" w:cs="Arial"/>
        </w:rPr>
      </w:pPr>
    </w:p>
    <w:p w14:paraId="314A3AE1" w14:textId="353FCB81" w:rsidR="2DD1ABD1" w:rsidRPr="00ED6252" w:rsidRDefault="2DD1ABD1" w:rsidP="00BC0519">
      <w:pPr>
        <w:pStyle w:val="ListParagraph"/>
        <w:numPr>
          <w:ilvl w:val="0"/>
          <w:numId w:val="3"/>
        </w:numPr>
        <w:spacing w:after="0"/>
        <w:ind w:left="360"/>
        <w:rPr>
          <w:rFonts w:ascii="Arial" w:eastAsia="Arial" w:hAnsi="Arial" w:cs="Arial"/>
          <w:b/>
          <w:bCs/>
          <w:i/>
          <w:iCs/>
        </w:rPr>
      </w:pPr>
      <w:r w:rsidRPr="00ED6252">
        <w:rPr>
          <w:rFonts w:ascii="Arial" w:eastAsia="Arial" w:hAnsi="Arial" w:cs="Arial"/>
          <w:b/>
          <w:bCs/>
          <w:i/>
          <w:iCs/>
        </w:rPr>
        <w:t>Non-Education, Non-Work Components</w:t>
      </w:r>
    </w:p>
    <w:p w14:paraId="363686FD" w14:textId="2571252D" w:rsidR="2DD1ABD1" w:rsidRDefault="2DD1ABD1" w:rsidP="00BC0519">
      <w:pPr>
        <w:pStyle w:val="ListParagraph"/>
        <w:numPr>
          <w:ilvl w:val="1"/>
          <w:numId w:val="3"/>
        </w:numPr>
        <w:spacing w:after="0"/>
        <w:ind w:left="1440"/>
        <w:rPr>
          <w:rFonts w:ascii="Arial" w:eastAsia="Arial" w:hAnsi="Arial" w:cs="Arial"/>
        </w:rPr>
      </w:pPr>
      <w:r w:rsidRPr="002110F4">
        <w:rPr>
          <w:rFonts w:ascii="Arial" w:eastAsia="Arial" w:hAnsi="Arial" w:cs="Arial"/>
        </w:rPr>
        <w:t>Supervised Job Search Training – strives to enhance job readiness skills by providing instruction in job seeking techniques. It may consist of job skills assessments, job placement services, or other direct training or support activities. Other activities may include resume writing workshops and learning to use online job search tools.</w:t>
      </w:r>
    </w:p>
    <w:p w14:paraId="3055B3F6" w14:textId="77777777" w:rsidR="002110F4" w:rsidRPr="002110F4" w:rsidRDefault="002110F4" w:rsidP="002110F4">
      <w:pPr>
        <w:pStyle w:val="ListParagraph"/>
        <w:spacing w:after="0"/>
        <w:ind w:left="1440"/>
        <w:rPr>
          <w:rFonts w:ascii="Arial" w:eastAsia="Arial" w:hAnsi="Arial" w:cs="Arial"/>
        </w:rPr>
      </w:pPr>
    </w:p>
    <w:p w14:paraId="27578BAE" w14:textId="425DDBF4" w:rsidR="2DD1ABD1" w:rsidRPr="00ED6252" w:rsidRDefault="2DD1ABD1" w:rsidP="00BC0519">
      <w:pPr>
        <w:pStyle w:val="ListParagraph"/>
        <w:numPr>
          <w:ilvl w:val="1"/>
          <w:numId w:val="3"/>
        </w:numPr>
        <w:spacing w:after="0"/>
        <w:ind w:left="1440"/>
        <w:rPr>
          <w:rFonts w:ascii="Arial" w:eastAsia="Arial" w:hAnsi="Arial" w:cs="Arial"/>
        </w:rPr>
      </w:pPr>
      <w:r w:rsidRPr="002110F4">
        <w:rPr>
          <w:rFonts w:ascii="Arial" w:eastAsia="Arial" w:hAnsi="Arial" w:cs="Arial"/>
        </w:rPr>
        <w:t>Job Retention Services</w:t>
      </w:r>
      <w:r w:rsidRPr="00ED6252">
        <w:rPr>
          <w:rFonts w:ascii="Arial" w:eastAsia="Arial" w:hAnsi="Arial" w:cs="Arial"/>
        </w:rPr>
        <w:t xml:space="preserve"> – provide support services for up to 90 days to participants who have secured employment. Only participants who have received other employment/ training services under the MTAJ-NC program are eligible for job retention services. Job retention reimbursements must be reasonable and necessary and can include clothing required for the job, equipment or tools required for a job, relocation expenses, transportation and childcare.</w:t>
      </w:r>
    </w:p>
    <w:p w14:paraId="41D6DCC3" w14:textId="6B6EEDC6" w:rsidR="2DD1ABD1" w:rsidRPr="00ED6252" w:rsidRDefault="2DD1ABD1" w:rsidP="00BC0519">
      <w:pPr>
        <w:spacing w:after="0"/>
        <w:ind w:left="720"/>
        <w:rPr>
          <w:rFonts w:ascii="Arial" w:eastAsia="Arial" w:hAnsi="Arial" w:cs="Arial"/>
        </w:rPr>
      </w:pPr>
    </w:p>
    <w:p w14:paraId="268CD8E5" w14:textId="360C40A0" w:rsidR="2DD1ABD1" w:rsidRPr="00ED6252" w:rsidRDefault="2DD1ABD1" w:rsidP="00BC0519">
      <w:pPr>
        <w:pStyle w:val="ListParagraph"/>
        <w:numPr>
          <w:ilvl w:val="0"/>
          <w:numId w:val="3"/>
        </w:numPr>
        <w:spacing w:after="0"/>
        <w:ind w:left="360"/>
        <w:rPr>
          <w:rFonts w:ascii="Arial" w:eastAsia="Arial" w:hAnsi="Arial" w:cs="Arial"/>
          <w:b/>
          <w:bCs/>
          <w:i/>
          <w:iCs/>
        </w:rPr>
      </w:pPr>
      <w:r w:rsidRPr="00ED6252">
        <w:rPr>
          <w:rFonts w:ascii="Arial" w:eastAsia="Arial" w:hAnsi="Arial" w:cs="Arial"/>
          <w:b/>
          <w:bCs/>
          <w:i/>
          <w:iCs/>
        </w:rPr>
        <w:t>Education Components</w:t>
      </w:r>
    </w:p>
    <w:p w14:paraId="7703714C" w14:textId="19A4C3F0" w:rsidR="2DD1ABD1" w:rsidRPr="00ED6252" w:rsidRDefault="2DD1ABD1" w:rsidP="00BC0519">
      <w:pPr>
        <w:pStyle w:val="ListParagraph"/>
        <w:numPr>
          <w:ilvl w:val="1"/>
          <w:numId w:val="3"/>
        </w:numPr>
        <w:spacing w:after="0"/>
        <w:ind w:left="1440"/>
        <w:rPr>
          <w:rFonts w:ascii="Arial" w:eastAsia="Arial" w:hAnsi="Arial" w:cs="Arial"/>
        </w:rPr>
      </w:pPr>
      <w:r w:rsidRPr="00ED6252">
        <w:rPr>
          <w:rFonts w:ascii="Arial" w:eastAsia="Arial" w:hAnsi="Arial" w:cs="Arial"/>
        </w:rPr>
        <w:t>Basic Education and/or Foundational Skills Instruction (includes High School Equivalency programs)</w:t>
      </w:r>
    </w:p>
    <w:p w14:paraId="0CA10EB4" w14:textId="60FD7D2A" w:rsidR="2DD1ABD1" w:rsidRPr="00ED6252" w:rsidRDefault="2DD1ABD1" w:rsidP="00BC0519">
      <w:pPr>
        <w:pStyle w:val="ListParagraph"/>
        <w:numPr>
          <w:ilvl w:val="1"/>
          <w:numId w:val="3"/>
        </w:numPr>
        <w:spacing w:after="0"/>
        <w:ind w:left="1440"/>
        <w:rPr>
          <w:rFonts w:ascii="Arial" w:eastAsia="Arial" w:hAnsi="Arial" w:cs="Arial"/>
        </w:rPr>
      </w:pPr>
      <w:r w:rsidRPr="00ED6252">
        <w:rPr>
          <w:rFonts w:ascii="Arial" w:eastAsia="Arial" w:hAnsi="Arial" w:cs="Arial"/>
        </w:rPr>
        <w:t>Career and/or Technical Education Programs or Other Vocational Training</w:t>
      </w:r>
    </w:p>
    <w:p w14:paraId="37C7C85A" w14:textId="3A5300E5" w:rsidR="2DD1ABD1" w:rsidRPr="00ED6252" w:rsidRDefault="2DD1ABD1" w:rsidP="00BC0519">
      <w:pPr>
        <w:pStyle w:val="ListParagraph"/>
        <w:numPr>
          <w:ilvl w:val="1"/>
          <w:numId w:val="3"/>
        </w:numPr>
        <w:spacing w:after="0"/>
        <w:ind w:left="1440"/>
        <w:rPr>
          <w:rFonts w:ascii="Arial" w:eastAsia="Arial" w:hAnsi="Arial" w:cs="Arial"/>
        </w:rPr>
      </w:pPr>
      <w:r w:rsidRPr="00ED6252">
        <w:rPr>
          <w:rFonts w:ascii="Arial" w:eastAsia="Arial" w:hAnsi="Arial" w:cs="Arial"/>
        </w:rPr>
        <w:t>GED preparation</w:t>
      </w:r>
    </w:p>
    <w:p w14:paraId="2336D168" w14:textId="142509C9" w:rsidR="2DD1ABD1" w:rsidRPr="00ED6252" w:rsidRDefault="2DD1ABD1" w:rsidP="00BC0519">
      <w:pPr>
        <w:pStyle w:val="ListParagraph"/>
        <w:numPr>
          <w:ilvl w:val="1"/>
          <w:numId w:val="3"/>
        </w:numPr>
        <w:spacing w:after="0"/>
        <w:ind w:left="1440"/>
        <w:rPr>
          <w:rFonts w:ascii="Arial" w:eastAsia="Arial" w:hAnsi="Arial" w:cs="Arial"/>
        </w:rPr>
      </w:pPr>
      <w:r w:rsidRPr="00ED6252">
        <w:rPr>
          <w:rFonts w:ascii="Arial" w:eastAsia="Arial" w:hAnsi="Arial" w:cs="Arial"/>
        </w:rPr>
        <w:t>English as a second language classes</w:t>
      </w:r>
    </w:p>
    <w:p w14:paraId="014CE7A0" w14:textId="77B7B030" w:rsidR="2DD1ABD1" w:rsidRPr="00ED6252" w:rsidRDefault="2DD1ABD1" w:rsidP="00BC0519">
      <w:pPr>
        <w:spacing w:after="0"/>
        <w:rPr>
          <w:rFonts w:ascii="Arial" w:eastAsia="Arial" w:hAnsi="Arial" w:cs="Arial"/>
          <w:b/>
          <w:bCs/>
        </w:rPr>
      </w:pPr>
    </w:p>
    <w:p w14:paraId="3B078AF1" w14:textId="5CEF0BE9" w:rsidR="2DD1ABD1" w:rsidRPr="00ED6252" w:rsidRDefault="2DD1ABD1" w:rsidP="00BC0519">
      <w:pPr>
        <w:pStyle w:val="ListParagraph"/>
        <w:numPr>
          <w:ilvl w:val="0"/>
          <w:numId w:val="3"/>
        </w:numPr>
        <w:spacing w:after="0"/>
        <w:ind w:left="360"/>
        <w:rPr>
          <w:rFonts w:ascii="Arial" w:eastAsia="Arial" w:hAnsi="Arial" w:cs="Arial"/>
          <w:b/>
          <w:bCs/>
          <w:i/>
          <w:iCs/>
        </w:rPr>
      </w:pPr>
      <w:r w:rsidRPr="00ED6252">
        <w:rPr>
          <w:rFonts w:ascii="Arial" w:eastAsia="Arial" w:hAnsi="Arial" w:cs="Arial"/>
          <w:b/>
          <w:bCs/>
          <w:i/>
          <w:iCs/>
        </w:rPr>
        <w:t>Work Components</w:t>
      </w:r>
    </w:p>
    <w:p w14:paraId="5B0252CC" w14:textId="3467C0CF" w:rsidR="2DD1ABD1" w:rsidRPr="00ED6252" w:rsidRDefault="2DD1ABD1" w:rsidP="00BC0519">
      <w:pPr>
        <w:pStyle w:val="ListParagraph"/>
        <w:numPr>
          <w:ilvl w:val="1"/>
          <w:numId w:val="3"/>
        </w:numPr>
        <w:spacing w:after="0"/>
        <w:ind w:left="1440"/>
        <w:rPr>
          <w:rFonts w:ascii="Arial" w:eastAsia="Arial" w:hAnsi="Arial" w:cs="Arial"/>
        </w:rPr>
      </w:pPr>
      <w:r w:rsidRPr="00ED6252">
        <w:rPr>
          <w:rFonts w:ascii="Arial" w:eastAsia="Arial" w:hAnsi="Arial" w:cs="Arial"/>
        </w:rPr>
        <w:t>Self-Employment Programs – help teach participants how to design and operate a small business or another self–employment venture.</w:t>
      </w:r>
    </w:p>
    <w:p w14:paraId="2F24507D" w14:textId="68BEED76" w:rsidR="53DACCD5" w:rsidRPr="00ED6252" w:rsidRDefault="53DACCD5" w:rsidP="00BC0519">
      <w:pPr>
        <w:pStyle w:val="ListParagraph"/>
        <w:spacing w:after="0"/>
        <w:ind w:left="1800" w:hanging="360"/>
        <w:rPr>
          <w:rFonts w:ascii="Arial" w:eastAsia="Arial" w:hAnsi="Arial" w:cs="Arial"/>
        </w:rPr>
      </w:pPr>
    </w:p>
    <w:p w14:paraId="1636F723" w14:textId="64083359" w:rsidR="2DD1ABD1" w:rsidRPr="00ED6252" w:rsidRDefault="2DD1ABD1" w:rsidP="00BC0519">
      <w:pPr>
        <w:pStyle w:val="ListParagraph"/>
        <w:numPr>
          <w:ilvl w:val="1"/>
          <w:numId w:val="3"/>
        </w:numPr>
        <w:spacing w:after="0"/>
        <w:ind w:left="1440"/>
        <w:rPr>
          <w:rFonts w:ascii="Arial" w:eastAsia="Arial" w:hAnsi="Arial" w:cs="Arial"/>
        </w:rPr>
      </w:pPr>
      <w:r w:rsidRPr="00ED6252">
        <w:rPr>
          <w:rFonts w:ascii="Arial" w:eastAsia="Arial" w:hAnsi="Arial" w:cs="Arial"/>
        </w:rPr>
        <w:t>Workforce Investment and Opportunity Act (WIOA and CBO’s) (EPIE) - includes job training services that are developed, managed, and administered by State agencies, local governments, and the business community under the WIOA. Activities include basic skills training (GED, literacy), occupational skills training, on–the–job training, work experience, job search assistance, and basic readjustment services.</w:t>
      </w:r>
    </w:p>
    <w:p w14:paraId="1DC993D1" w14:textId="7FE9F86A" w:rsidR="53DACCD5" w:rsidRPr="00ED6252" w:rsidRDefault="53DACCD5" w:rsidP="00BC0519">
      <w:pPr>
        <w:pStyle w:val="ListParagraph"/>
        <w:spacing w:after="0"/>
        <w:ind w:left="1800" w:hanging="360"/>
        <w:rPr>
          <w:rFonts w:ascii="Arial" w:eastAsia="Arial" w:hAnsi="Arial" w:cs="Arial"/>
        </w:rPr>
      </w:pPr>
    </w:p>
    <w:p w14:paraId="5057D566" w14:textId="509A656A" w:rsidR="2DD1ABD1" w:rsidRPr="00ED6252" w:rsidRDefault="2DD1ABD1" w:rsidP="00BC0519">
      <w:pPr>
        <w:pStyle w:val="ListParagraph"/>
        <w:numPr>
          <w:ilvl w:val="1"/>
          <w:numId w:val="3"/>
        </w:numPr>
        <w:spacing w:after="0"/>
        <w:ind w:left="1440"/>
        <w:rPr>
          <w:rFonts w:ascii="Arial" w:eastAsia="Arial" w:hAnsi="Arial" w:cs="Arial"/>
        </w:rPr>
      </w:pPr>
      <w:r w:rsidRPr="00ED6252">
        <w:rPr>
          <w:rFonts w:ascii="Arial" w:eastAsia="Arial" w:hAnsi="Arial" w:cs="Arial"/>
        </w:rPr>
        <w:t>Note: Approved educational components must establish a direct link</w:t>
      </w:r>
      <w:r w:rsidRPr="00ED6252">
        <w:rPr>
          <w:rFonts w:ascii="Arial" w:eastAsia="Arial" w:hAnsi="Arial" w:cs="Arial"/>
          <w:b/>
          <w:bCs/>
        </w:rPr>
        <w:t xml:space="preserve"> </w:t>
      </w:r>
      <w:r w:rsidRPr="00ED6252">
        <w:rPr>
          <w:rFonts w:ascii="Arial" w:eastAsia="Arial" w:hAnsi="Arial" w:cs="Arial"/>
        </w:rPr>
        <w:t xml:space="preserve">to job readiness. MTAJ-NC funds can be used to pay for tuition and mandatory school fees charged to the public. </w:t>
      </w:r>
      <w:r w:rsidRPr="00ED6252">
        <w:rPr>
          <w:rFonts w:ascii="Arial" w:eastAsia="Arial" w:hAnsi="Arial" w:cs="Arial"/>
          <w:i/>
          <w:iCs/>
        </w:rPr>
        <w:t>MTAJ-NC funds cannot be used to pay for State or local education entitlements.</w:t>
      </w:r>
      <w:r w:rsidRPr="00ED6252">
        <w:rPr>
          <w:rFonts w:ascii="Arial" w:eastAsia="Arial" w:hAnsi="Arial" w:cs="Arial"/>
        </w:rPr>
        <w:t xml:space="preserve"> Vocational Training</w:t>
      </w:r>
      <w:r w:rsidRPr="00ED6252">
        <w:rPr>
          <w:rFonts w:ascii="Arial" w:eastAsia="Arial" w:hAnsi="Arial" w:cs="Arial"/>
          <w:b/>
          <w:bCs/>
        </w:rPr>
        <w:t xml:space="preserve"> </w:t>
      </w:r>
      <w:r w:rsidRPr="00ED6252">
        <w:rPr>
          <w:rFonts w:ascii="Arial" w:eastAsia="Arial" w:hAnsi="Arial" w:cs="Arial"/>
        </w:rPr>
        <w:t>courses can be included as part of the MTAJ-NC education component. These training programs improve the employability of recipients by providing training in a skill or trade, thereby allowing the recipient to move directly and promptly into employment. Acceptable vocational training programs should have a direct link to the local job market. Vocational training, books, uniforms, and other expenses that are reasonable and necessary can be paid directly for participation in the vocational training component.</w:t>
      </w:r>
    </w:p>
    <w:p w14:paraId="272C3B7F" w14:textId="77777777" w:rsidR="00E650C8" w:rsidRPr="00ED6252" w:rsidRDefault="00E650C8" w:rsidP="00BC0519">
      <w:pPr>
        <w:rPr>
          <w:rFonts w:ascii="Arial" w:hAnsi="Arial" w:cs="Arial"/>
        </w:rPr>
      </w:pPr>
    </w:p>
    <w:p w14:paraId="4B2AC005" w14:textId="445A417B" w:rsidR="0054184F" w:rsidRPr="00ED6252" w:rsidRDefault="00554433" w:rsidP="00BC0519">
      <w:pPr>
        <w:pStyle w:val="Heading1"/>
        <w:numPr>
          <w:ilvl w:val="0"/>
          <w:numId w:val="25"/>
        </w:numPr>
        <w:tabs>
          <w:tab w:val="num" w:pos="360"/>
        </w:tabs>
        <w:spacing w:before="120" w:after="120"/>
        <w:ind w:left="0" w:firstLine="0"/>
        <w:rPr>
          <w:rFonts w:cs="Arial"/>
          <w:color w:val="000000" w:themeColor="text1"/>
          <w:sz w:val="22"/>
          <w:szCs w:val="22"/>
          <w:u w:val="none"/>
        </w:rPr>
      </w:pPr>
      <w:r w:rsidRPr="00ED6252">
        <w:rPr>
          <w:rFonts w:cs="Arial"/>
          <w:color w:val="000000" w:themeColor="text1"/>
          <w:sz w:val="22"/>
          <w:szCs w:val="22"/>
          <w:u w:val="none"/>
        </w:rPr>
        <w:t xml:space="preserve"> </w:t>
      </w:r>
      <w:r w:rsidR="0054184F" w:rsidRPr="00ED6252">
        <w:rPr>
          <w:rFonts w:cs="Arial"/>
          <w:color w:val="000000" w:themeColor="text1"/>
          <w:sz w:val="22"/>
          <w:szCs w:val="22"/>
          <w:u w:val="none"/>
        </w:rPr>
        <w:t>Federal Award Information</w:t>
      </w:r>
    </w:p>
    <w:p w14:paraId="42155708" w14:textId="49FA7D25" w:rsidR="0054184F" w:rsidRPr="00ED6252" w:rsidRDefault="0054184F" w:rsidP="00BC0519">
      <w:pPr>
        <w:pStyle w:val="ListParagraph"/>
        <w:numPr>
          <w:ilvl w:val="0"/>
          <w:numId w:val="11"/>
        </w:numPr>
        <w:spacing w:after="0" w:line="240" w:lineRule="auto"/>
        <w:contextualSpacing w:val="0"/>
        <w:rPr>
          <w:rFonts w:ascii="Arial" w:hAnsi="Arial" w:cs="Arial"/>
          <w:color w:val="000000" w:themeColor="text1"/>
        </w:rPr>
      </w:pPr>
      <w:r w:rsidRPr="00ED6252">
        <w:rPr>
          <w:rFonts w:ascii="Arial" w:hAnsi="Arial" w:cs="Arial"/>
          <w:color w:val="000000" w:themeColor="text1"/>
        </w:rPr>
        <w:t>Federal Award Identification Number</w:t>
      </w:r>
      <w:r w:rsidR="002F5B78" w:rsidRPr="00ED6252">
        <w:rPr>
          <w:rFonts w:ascii="Arial" w:hAnsi="Arial" w:cs="Arial"/>
          <w:color w:val="000000" w:themeColor="text1"/>
        </w:rPr>
        <w:t>: Pending</w:t>
      </w:r>
      <w:r w:rsidR="00511A62" w:rsidRPr="00ED6252">
        <w:rPr>
          <w:rFonts w:ascii="Arial" w:hAnsi="Arial" w:cs="Arial"/>
          <w:color w:val="000000" w:themeColor="text1"/>
        </w:rPr>
        <w:t xml:space="preserve"> - </w:t>
      </w:r>
      <w:r w:rsidR="00511A62" w:rsidRPr="00ED6252">
        <w:rPr>
          <w:rFonts w:ascii="Arial" w:hAnsi="Arial" w:cs="Arial"/>
        </w:rPr>
        <w:t>Funding is contingent upon availability and receipt of future federal and/or state funds, and the execution of a contract.</w:t>
      </w:r>
    </w:p>
    <w:p w14:paraId="4164A5CC" w14:textId="1BFC2490" w:rsidR="002F5B78" w:rsidRPr="00ED6252" w:rsidRDefault="0054184F" w:rsidP="00BC0519">
      <w:pPr>
        <w:pStyle w:val="ListParagraph"/>
        <w:numPr>
          <w:ilvl w:val="0"/>
          <w:numId w:val="11"/>
        </w:numPr>
        <w:spacing w:after="0" w:line="240" w:lineRule="auto"/>
        <w:contextualSpacing w:val="0"/>
        <w:rPr>
          <w:rFonts w:ascii="Arial" w:hAnsi="Arial" w:cs="Arial"/>
          <w:color w:val="000000" w:themeColor="text1"/>
        </w:rPr>
      </w:pPr>
      <w:r w:rsidRPr="00ED6252">
        <w:rPr>
          <w:rFonts w:ascii="Arial" w:hAnsi="Arial" w:cs="Arial"/>
          <w:color w:val="000000" w:themeColor="text1"/>
        </w:rPr>
        <w:t>Federal Award Date</w:t>
      </w:r>
      <w:r w:rsidR="002F5B78" w:rsidRPr="00ED6252">
        <w:rPr>
          <w:rFonts w:ascii="Arial" w:hAnsi="Arial" w:cs="Arial"/>
          <w:color w:val="000000" w:themeColor="text1"/>
        </w:rPr>
        <w:t>: 10/1/2026</w:t>
      </w:r>
    </w:p>
    <w:p w14:paraId="14807F9C" w14:textId="55D0CAFB" w:rsidR="0054184F" w:rsidRPr="00ED6252" w:rsidRDefault="0054184F" w:rsidP="00BC0519">
      <w:pPr>
        <w:pStyle w:val="ListParagraph"/>
        <w:numPr>
          <w:ilvl w:val="0"/>
          <w:numId w:val="11"/>
        </w:numPr>
        <w:spacing w:after="0" w:line="240" w:lineRule="auto"/>
        <w:contextualSpacing w:val="0"/>
        <w:rPr>
          <w:rFonts w:ascii="Arial" w:hAnsi="Arial" w:cs="Arial"/>
          <w:color w:val="000000" w:themeColor="text1"/>
        </w:rPr>
      </w:pPr>
      <w:r w:rsidRPr="00ED6252">
        <w:rPr>
          <w:rFonts w:ascii="Arial" w:hAnsi="Arial" w:cs="Arial"/>
          <w:color w:val="000000" w:themeColor="text1"/>
        </w:rPr>
        <w:t>Federal Award Title</w:t>
      </w:r>
      <w:r w:rsidR="002F5B78" w:rsidRPr="00ED6252">
        <w:rPr>
          <w:rFonts w:ascii="Arial" w:hAnsi="Arial" w:cs="Arial"/>
          <w:color w:val="000000" w:themeColor="text1"/>
        </w:rPr>
        <w:t>:</w:t>
      </w:r>
      <w:r w:rsidR="00720E8B">
        <w:rPr>
          <w:rFonts w:ascii="Arial" w:hAnsi="Arial" w:cs="Arial"/>
          <w:color w:val="000000" w:themeColor="text1"/>
        </w:rPr>
        <w:t xml:space="preserve"> SNAP </w:t>
      </w:r>
      <w:r w:rsidR="000067B6">
        <w:rPr>
          <w:rFonts w:ascii="Arial" w:hAnsi="Arial" w:cs="Arial"/>
          <w:color w:val="000000" w:themeColor="text1"/>
        </w:rPr>
        <w:t>Food &amp; Nutrition - Education and Training Program</w:t>
      </w:r>
    </w:p>
    <w:p w14:paraId="20AC44C9" w14:textId="152092E5" w:rsidR="0054184F" w:rsidRPr="00ED6252" w:rsidRDefault="0054184F" w:rsidP="00BC0519">
      <w:pPr>
        <w:pStyle w:val="ListParagraph"/>
        <w:numPr>
          <w:ilvl w:val="0"/>
          <w:numId w:val="11"/>
        </w:numPr>
        <w:spacing w:after="0" w:line="240" w:lineRule="auto"/>
        <w:contextualSpacing w:val="0"/>
        <w:rPr>
          <w:rFonts w:ascii="Arial" w:hAnsi="Arial" w:cs="Arial"/>
          <w:color w:val="000000" w:themeColor="text1"/>
        </w:rPr>
      </w:pPr>
      <w:r w:rsidRPr="00ED6252">
        <w:rPr>
          <w:rFonts w:ascii="Arial" w:hAnsi="Arial" w:cs="Arial"/>
          <w:color w:val="000000" w:themeColor="text1"/>
        </w:rPr>
        <w:t>Federal Awarding Agency</w:t>
      </w:r>
      <w:r w:rsidR="002F5B78" w:rsidRPr="00ED6252">
        <w:rPr>
          <w:rFonts w:ascii="Arial" w:hAnsi="Arial" w:cs="Arial"/>
          <w:color w:val="000000" w:themeColor="text1"/>
        </w:rPr>
        <w:t>:  United States Department of Agriculture</w:t>
      </w:r>
    </w:p>
    <w:p w14:paraId="0BD7A6F1" w14:textId="7D92D465" w:rsidR="0054184F" w:rsidRPr="00ED6252" w:rsidRDefault="0054184F" w:rsidP="00BC0519">
      <w:pPr>
        <w:pStyle w:val="Default"/>
        <w:numPr>
          <w:ilvl w:val="0"/>
          <w:numId w:val="11"/>
        </w:numPr>
        <w:contextualSpacing/>
        <w:rPr>
          <w:rFonts w:ascii="Arial" w:hAnsi="Arial" w:cs="Arial"/>
          <w:color w:val="000000" w:themeColor="text1"/>
          <w:sz w:val="22"/>
          <w:szCs w:val="22"/>
        </w:rPr>
      </w:pPr>
      <w:r w:rsidRPr="00ED6252">
        <w:rPr>
          <w:rFonts w:ascii="Arial" w:hAnsi="Arial" w:cs="Arial"/>
          <w:color w:val="000000" w:themeColor="text1"/>
          <w:sz w:val="22"/>
          <w:szCs w:val="22"/>
        </w:rPr>
        <w:t>Federal Award Project Description</w:t>
      </w:r>
      <w:r w:rsidR="002F5B78" w:rsidRPr="00ED6252">
        <w:rPr>
          <w:rFonts w:ascii="Arial" w:hAnsi="Arial" w:cs="Arial"/>
          <w:color w:val="000000" w:themeColor="text1"/>
          <w:sz w:val="22"/>
          <w:szCs w:val="22"/>
        </w:rPr>
        <w:t>: SNAP Employment and Training</w:t>
      </w:r>
    </w:p>
    <w:p w14:paraId="6B2C2FCF" w14:textId="1DB018C9" w:rsidR="0054184F" w:rsidRPr="00ED6252" w:rsidRDefault="0054184F" w:rsidP="00BC0519">
      <w:pPr>
        <w:pStyle w:val="ListParagraph"/>
        <w:numPr>
          <w:ilvl w:val="0"/>
          <w:numId w:val="11"/>
        </w:numPr>
        <w:spacing w:after="0" w:line="240" w:lineRule="auto"/>
        <w:contextualSpacing w:val="0"/>
        <w:rPr>
          <w:rFonts w:ascii="Arial" w:hAnsi="Arial" w:cs="Arial"/>
          <w:color w:val="000000" w:themeColor="text1"/>
        </w:rPr>
      </w:pPr>
      <w:r w:rsidRPr="00ED6252">
        <w:rPr>
          <w:rFonts w:ascii="Arial" w:hAnsi="Arial" w:cs="Arial"/>
          <w:color w:val="000000" w:themeColor="text1"/>
        </w:rPr>
        <w:t>Total Amount of the Federal Awar</w:t>
      </w:r>
      <w:r w:rsidR="002F5B78" w:rsidRPr="00ED6252">
        <w:rPr>
          <w:rFonts w:ascii="Arial" w:hAnsi="Arial" w:cs="Arial"/>
          <w:color w:val="000000" w:themeColor="text1"/>
        </w:rPr>
        <w:t>d: Pending Fund</w:t>
      </w:r>
      <w:r w:rsidR="5F0B06A5" w:rsidRPr="00ED6252">
        <w:rPr>
          <w:rFonts w:ascii="Arial" w:hAnsi="Arial" w:cs="Arial"/>
          <w:color w:val="000000" w:themeColor="text1"/>
        </w:rPr>
        <w:t>i</w:t>
      </w:r>
      <w:r w:rsidR="002F5B78" w:rsidRPr="00ED6252">
        <w:rPr>
          <w:rFonts w:ascii="Arial" w:hAnsi="Arial" w:cs="Arial"/>
          <w:color w:val="000000" w:themeColor="text1"/>
        </w:rPr>
        <w:t>ng</w:t>
      </w:r>
    </w:p>
    <w:p w14:paraId="19330440" w14:textId="0A064134" w:rsidR="0054184F" w:rsidRPr="00ED6252" w:rsidRDefault="0054184F" w:rsidP="00BC0519">
      <w:pPr>
        <w:pStyle w:val="ListParagraph"/>
        <w:numPr>
          <w:ilvl w:val="0"/>
          <w:numId w:val="11"/>
        </w:numPr>
        <w:spacing w:after="0" w:line="240" w:lineRule="auto"/>
        <w:contextualSpacing w:val="0"/>
        <w:rPr>
          <w:rFonts w:ascii="Arial" w:hAnsi="Arial" w:cs="Arial"/>
          <w:color w:val="000000" w:themeColor="text1"/>
        </w:rPr>
      </w:pPr>
      <w:r w:rsidRPr="00ED6252">
        <w:rPr>
          <w:rFonts w:ascii="Arial" w:hAnsi="Arial" w:cs="Arial"/>
          <w:color w:val="000000" w:themeColor="text1"/>
        </w:rPr>
        <w:t>Expected number of Awards</w:t>
      </w:r>
      <w:r w:rsidR="002F5B78" w:rsidRPr="00ED6252">
        <w:rPr>
          <w:rFonts w:ascii="Arial" w:hAnsi="Arial" w:cs="Arial"/>
          <w:color w:val="000000" w:themeColor="text1"/>
        </w:rPr>
        <w:t>:</w:t>
      </w:r>
      <w:r w:rsidRPr="00ED6252">
        <w:rPr>
          <w:rFonts w:ascii="Arial" w:hAnsi="Arial" w:cs="Arial"/>
          <w:color w:val="000000" w:themeColor="text1"/>
        </w:rPr>
        <w:t xml:space="preserve"> </w:t>
      </w:r>
      <w:r w:rsidR="47DB2577" w:rsidRPr="00ED6252">
        <w:rPr>
          <w:rFonts w:ascii="Arial" w:hAnsi="Arial" w:cs="Arial"/>
          <w:color w:val="000000" w:themeColor="text1"/>
        </w:rPr>
        <w:t>40</w:t>
      </w:r>
    </w:p>
    <w:p w14:paraId="5536BC07" w14:textId="3BAD3533" w:rsidR="0054184F" w:rsidRPr="00ED6252" w:rsidRDefault="0054184F" w:rsidP="00BC0519">
      <w:pPr>
        <w:pStyle w:val="ListParagraph"/>
        <w:numPr>
          <w:ilvl w:val="0"/>
          <w:numId w:val="11"/>
        </w:numPr>
        <w:spacing w:after="0" w:line="240" w:lineRule="auto"/>
        <w:contextualSpacing w:val="0"/>
        <w:rPr>
          <w:rFonts w:ascii="Arial" w:hAnsi="Arial" w:cs="Arial"/>
        </w:rPr>
      </w:pPr>
      <w:r w:rsidRPr="00ED6252">
        <w:rPr>
          <w:rFonts w:ascii="Arial" w:hAnsi="Arial" w:cs="Arial"/>
          <w:color w:val="000000" w:themeColor="text1"/>
        </w:rPr>
        <w:t>Assistance Listing (formerly CFDA) Name and Number:</w:t>
      </w:r>
      <w:r w:rsidR="03D71376" w:rsidRPr="00ED6252">
        <w:rPr>
          <w:rFonts w:ascii="Arial" w:hAnsi="Arial" w:cs="Arial"/>
          <w:color w:val="000000" w:themeColor="text1"/>
        </w:rPr>
        <w:t xml:space="preserve"> SNAP Employment and Training </w:t>
      </w:r>
      <w:r w:rsidR="6BF73E37" w:rsidRPr="00ED6252">
        <w:rPr>
          <w:rFonts w:ascii="Arial" w:hAnsi="Arial" w:cs="Arial"/>
          <w:color w:val="000000" w:themeColor="text1"/>
        </w:rPr>
        <w:t xml:space="preserve"> </w:t>
      </w:r>
      <w:r w:rsidR="03D71376" w:rsidRPr="00ED6252">
        <w:rPr>
          <w:rFonts w:ascii="Arial" w:hAnsi="Arial" w:cs="Arial"/>
        </w:rPr>
        <w:t>10.561</w:t>
      </w:r>
    </w:p>
    <w:p w14:paraId="2FD83BE6" w14:textId="30F2CC81" w:rsidR="0054184F" w:rsidRPr="00ED6252" w:rsidRDefault="0054184F" w:rsidP="00BC0519">
      <w:pPr>
        <w:pStyle w:val="ListParagraph"/>
        <w:numPr>
          <w:ilvl w:val="0"/>
          <w:numId w:val="11"/>
        </w:numPr>
        <w:spacing w:after="0" w:line="240" w:lineRule="auto"/>
        <w:contextualSpacing w:val="0"/>
        <w:rPr>
          <w:rFonts w:ascii="Arial" w:hAnsi="Arial" w:cs="Arial"/>
          <w:color w:val="000000" w:themeColor="text1"/>
        </w:rPr>
      </w:pPr>
      <w:r w:rsidRPr="00ED6252">
        <w:rPr>
          <w:rFonts w:ascii="Arial" w:hAnsi="Arial" w:cs="Arial"/>
          <w:color w:val="000000" w:themeColor="text1"/>
        </w:rPr>
        <w:t>Cost Sharing or Matching</w:t>
      </w:r>
      <w:r w:rsidR="0564D6F1" w:rsidRPr="00ED6252">
        <w:rPr>
          <w:rFonts w:ascii="Arial" w:hAnsi="Arial" w:cs="Arial"/>
          <w:color w:val="000000" w:themeColor="text1"/>
        </w:rPr>
        <w:t>: 50/50</w:t>
      </w:r>
    </w:p>
    <w:p w14:paraId="1C2B54A5" w14:textId="4D571EB2" w:rsidR="04D8245A" w:rsidRPr="00ED6252" w:rsidRDefault="04D8245A" w:rsidP="00BC0519">
      <w:pPr>
        <w:pStyle w:val="ListParagraph"/>
        <w:spacing w:after="0" w:line="240" w:lineRule="auto"/>
        <w:contextualSpacing w:val="0"/>
        <w:rPr>
          <w:rFonts w:ascii="Arial" w:hAnsi="Arial" w:cs="Arial"/>
          <w:color w:val="000000" w:themeColor="text1"/>
        </w:rPr>
      </w:pPr>
    </w:p>
    <w:p w14:paraId="5F21CB43" w14:textId="19978C3F" w:rsidR="04D8245A" w:rsidRPr="00ED6252" w:rsidRDefault="04D8245A" w:rsidP="00BC0519">
      <w:pPr>
        <w:pStyle w:val="ListParagraph"/>
        <w:spacing w:after="0" w:line="240" w:lineRule="auto"/>
        <w:contextualSpacing w:val="0"/>
        <w:rPr>
          <w:rFonts w:ascii="Arial" w:hAnsi="Arial" w:cs="Arial"/>
          <w:color w:val="000000" w:themeColor="text1"/>
        </w:rPr>
      </w:pPr>
    </w:p>
    <w:p w14:paraId="733D5C7A" w14:textId="7314FAFA" w:rsidR="13791D1C" w:rsidRPr="00ED6252" w:rsidRDefault="56A5FFF1" w:rsidP="003505E6">
      <w:pPr>
        <w:pStyle w:val="ListParagraph"/>
        <w:numPr>
          <w:ilvl w:val="0"/>
          <w:numId w:val="11"/>
        </w:numPr>
        <w:spacing w:after="0" w:line="240" w:lineRule="auto"/>
        <w:contextualSpacing w:val="0"/>
        <w:rPr>
          <w:rFonts w:ascii="Arial" w:hAnsi="Arial" w:cs="Arial"/>
          <w:color w:val="000000" w:themeColor="text1"/>
        </w:rPr>
      </w:pPr>
      <w:r w:rsidRPr="00ED6252">
        <w:rPr>
          <w:rFonts w:ascii="Arial" w:hAnsi="Arial" w:cs="Arial"/>
          <w:color w:val="000000" w:themeColor="text1"/>
        </w:rPr>
        <w:t>ALLOWABLE ADMINISTRATIVE COSTS are operational costs for MTAJ-NC, which include all administrative expenses that are reasonable and necessary to operate an approved MTAJ-NC program.</w:t>
      </w:r>
    </w:p>
    <w:p w14:paraId="7E7424CB" w14:textId="3E240752" w:rsidR="13791D1C" w:rsidRPr="00ED6252" w:rsidRDefault="13791D1C" w:rsidP="00BC0519">
      <w:pPr>
        <w:pStyle w:val="ListParagraph"/>
        <w:spacing w:after="0" w:line="240" w:lineRule="auto"/>
        <w:contextualSpacing w:val="0"/>
        <w:rPr>
          <w:rFonts w:ascii="Arial" w:hAnsi="Arial" w:cs="Arial"/>
          <w:color w:val="000000" w:themeColor="text1"/>
        </w:rPr>
      </w:pPr>
    </w:p>
    <w:p w14:paraId="7AAD0990" w14:textId="6E18D501" w:rsidR="13791D1C" w:rsidRPr="00ED6252" w:rsidRDefault="13791D1C" w:rsidP="00BC0519">
      <w:pPr>
        <w:pStyle w:val="ListParagraph"/>
        <w:spacing w:after="0" w:line="240" w:lineRule="auto"/>
        <w:contextualSpacing w:val="0"/>
        <w:rPr>
          <w:rFonts w:ascii="Arial" w:hAnsi="Arial" w:cs="Arial"/>
          <w:color w:val="000000" w:themeColor="text1"/>
        </w:rPr>
      </w:pPr>
    </w:p>
    <w:p w14:paraId="71B6437C" w14:textId="07B39656" w:rsidR="56A5FFF1" w:rsidRPr="00ED6252" w:rsidRDefault="02193988" w:rsidP="00BC0519">
      <w:pPr>
        <w:pStyle w:val="ListParagraph"/>
        <w:spacing w:after="0" w:line="240" w:lineRule="auto"/>
        <w:contextualSpacing w:val="0"/>
        <w:rPr>
          <w:rFonts w:ascii="Arial" w:hAnsi="Arial" w:cs="Arial"/>
          <w:color w:val="000000" w:themeColor="text1"/>
          <w:u w:val="single"/>
        </w:rPr>
      </w:pPr>
      <w:r w:rsidRPr="00ED6252">
        <w:rPr>
          <w:rFonts w:ascii="Arial" w:hAnsi="Arial" w:cs="Arial"/>
          <w:color w:val="000000" w:themeColor="text1"/>
          <w:u w:val="single"/>
        </w:rPr>
        <w:t>SALARIES &amp; FRINGE BENEFITS</w:t>
      </w:r>
    </w:p>
    <w:p w14:paraId="589A6945" w14:textId="4183BEBE" w:rsidR="13791D1C" w:rsidRPr="00ED6252" w:rsidRDefault="13791D1C" w:rsidP="00BC0519">
      <w:pPr>
        <w:pStyle w:val="ListParagraph"/>
        <w:spacing w:after="0" w:line="240" w:lineRule="auto"/>
        <w:contextualSpacing w:val="0"/>
        <w:rPr>
          <w:rFonts w:ascii="Arial" w:hAnsi="Arial" w:cs="Arial"/>
          <w:color w:val="000000" w:themeColor="text1"/>
        </w:rPr>
      </w:pPr>
    </w:p>
    <w:p w14:paraId="1771637C" w14:textId="029D1F0E" w:rsidR="56A5FFF1" w:rsidRPr="00ED6252" w:rsidRDefault="56A5FFF1" w:rsidP="00BC0519">
      <w:pPr>
        <w:pStyle w:val="ListParagraph"/>
        <w:spacing w:after="0" w:line="240" w:lineRule="auto"/>
        <w:contextualSpacing w:val="0"/>
        <w:rPr>
          <w:rFonts w:ascii="Arial" w:hAnsi="Arial" w:cs="Arial"/>
          <w:color w:val="000000" w:themeColor="text1"/>
        </w:rPr>
      </w:pPr>
      <w:r w:rsidRPr="00ED6252">
        <w:rPr>
          <w:rFonts w:ascii="Arial" w:hAnsi="Arial" w:cs="Arial"/>
          <w:color w:val="000000" w:themeColor="text1"/>
        </w:rPr>
        <w:t xml:space="preserve">State agencies may reimburse MTAJ-NC partner agencies for staff time and fringe benefits if they are doing MTAJ-NC specific work (like case management) and if these services are above and beyond what is offered to all other clients at no cost. If an applicant dedicates 100% of a staff position to the MTAJ-NC program, MTAJ-NC will </w:t>
      </w:r>
      <w:r w:rsidR="00F515BC" w:rsidRPr="00ED6252">
        <w:rPr>
          <w:rFonts w:ascii="Arial" w:hAnsi="Arial" w:cs="Arial"/>
          <w:color w:val="000000" w:themeColor="text1"/>
        </w:rPr>
        <w:t>pay</w:t>
      </w:r>
      <w:r w:rsidR="19BB291C" w:rsidRPr="00ED6252">
        <w:rPr>
          <w:rFonts w:ascii="Arial" w:hAnsi="Arial" w:cs="Arial"/>
          <w:color w:val="000000" w:themeColor="text1"/>
        </w:rPr>
        <w:t xml:space="preserve"> that staff member’s f</w:t>
      </w:r>
      <w:r w:rsidRPr="00ED6252">
        <w:rPr>
          <w:rFonts w:ascii="Arial" w:hAnsi="Arial" w:cs="Arial"/>
          <w:color w:val="000000" w:themeColor="text1"/>
        </w:rPr>
        <w:t xml:space="preserve">ull salary and fringe benefits. If this staff person is less than 100%, </w:t>
      </w:r>
      <w:r w:rsidR="38BE4DCF" w:rsidRPr="00ED6252">
        <w:rPr>
          <w:rFonts w:ascii="Arial" w:hAnsi="Arial" w:cs="Arial"/>
          <w:color w:val="000000" w:themeColor="text1"/>
        </w:rPr>
        <w:t xml:space="preserve">the staff member </w:t>
      </w:r>
      <w:r w:rsidRPr="00ED6252">
        <w:rPr>
          <w:rFonts w:ascii="Arial" w:hAnsi="Arial" w:cs="Arial"/>
          <w:color w:val="000000" w:themeColor="text1"/>
        </w:rPr>
        <w:t xml:space="preserve">must keep </w:t>
      </w:r>
      <w:r w:rsidR="00331F10" w:rsidRPr="00ED6252">
        <w:rPr>
          <w:rFonts w:ascii="Arial" w:hAnsi="Arial" w:cs="Arial"/>
          <w:color w:val="000000" w:themeColor="text1"/>
        </w:rPr>
        <w:t>time sheets</w:t>
      </w:r>
      <w:r w:rsidRPr="00ED6252">
        <w:rPr>
          <w:rFonts w:ascii="Arial" w:hAnsi="Arial" w:cs="Arial"/>
          <w:color w:val="000000" w:themeColor="text1"/>
        </w:rPr>
        <w:t xml:space="preserve"> to document the amount of time spent on MTAJ-NC clients and MTAJ-NC services. MTAJ-NC will only pay applicant salaries and fringe benefits if there is a contract with the State agency. If an MTAJ-NC partner is providing services outside of a contract or an MOU, MTAJ-NC will pay the direct cost, or “shelf price” of services provided to MTAJ-NC recipients.</w:t>
      </w:r>
    </w:p>
    <w:p w14:paraId="733B01BC" w14:textId="215DC0BA" w:rsidR="04D8245A" w:rsidRPr="00ED6252" w:rsidRDefault="04D8245A" w:rsidP="00BC0519">
      <w:pPr>
        <w:pStyle w:val="ListParagraph"/>
        <w:spacing w:after="0" w:line="240" w:lineRule="auto"/>
        <w:contextualSpacing w:val="0"/>
        <w:rPr>
          <w:rFonts w:ascii="Arial" w:hAnsi="Arial" w:cs="Arial"/>
          <w:color w:val="000000" w:themeColor="text1"/>
        </w:rPr>
      </w:pPr>
    </w:p>
    <w:p w14:paraId="4991F64D" w14:textId="77777777" w:rsidR="00331F10" w:rsidRPr="00ED6252" w:rsidRDefault="00331F10" w:rsidP="00BC0519">
      <w:pPr>
        <w:pStyle w:val="ListParagraph"/>
        <w:spacing w:after="0" w:line="240" w:lineRule="auto"/>
        <w:contextualSpacing w:val="0"/>
        <w:rPr>
          <w:rFonts w:ascii="Arial" w:hAnsi="Arial" w:cs="Arial"/>
          <w:color w:val="000000" w:themeColor="text1"/>
        </w:rPr>
      </w:pPr>
    </w:p>
    <w:p w14:paraId="39D2FDEF" w14:textId="240AB36C" w:rsidR="0054184F" w:rsidRPr="00ED6252" w:rsidRDefault="0054184F" w:rsidP="00BC0519">
      <w:pPr>
        <w:pStyle w:val="ListParagraph"/>
        <w:numPr>
          <w:ilvl w:val="0"/>
          <w:numId w:val="11"/>
        </w:numPr>
        <w:spacing w:after="0" w:line="240" w:lineRule="auto"/>
        <w:contextualSpacing w:val="0"/>
        <w:rPr>
          <w:rFonts w:ascii="Arial" w:hAnsi="Arial" w:cs="Arial"/>
          <w:color w:val="000000" w:themeColor="text1"/>
        </w:rPr>
      </w:pPr>
      <w:r w:rsidRPr="00ED6252">
        <w:rPr>
          <w:rFonts w:ascii="Arial" w:hAnsi="Arial" w:cs="Arial"/>
          <w:color w:val="000000" w:themeColor="text1"/>
        </w:rPr>
        <w:t>Indirect Cost</w:t>
      </w:r>
    </w:p>
    <w:p w14:paraId="7A374BC4" w14:textId="3B25732D" w:rsidR="1FFD3FF4" w:rsidRPr="00ED6252" w:rsidRDefault="004B1087" w:rsidP="00BC0519">
      <w:pPr>
        <w:pStyle w:val="ListParagraph"/>
        <w:spacing w:after="0" w:line="240" w:lineRule="auto"/>
        <w:contextualSpacing w:val="0"/>
        <w:rPr>
          <w:rFonts w:ascii="Arial" w:hAnsi="Arial" w:cs="Arial"/>
        </w:rPr>
      </w:pPr>
      <w:r>
        <w:rPr>
          <w:rFonts w:ascii="Arial" w:eastAsia="Arial" w:hAnsi="Arial" w:cs="Arial"/>
        </w:rPr>
        <w:t xml:space="preserve">Applicants </w:t>
      </w:r>
      <w:r w:rsidR="1FFD3FF4" w:rsidRPr="00ED6252">
        <w:rPr>
          <w:rFonts w:ascii="Arial" w:eastAsia="Arial" w:hAnsi="Arial" w:cs="Arial"/>
        </w:rPr>
        <w:t>may request up to 15% in indirect costs on the modified total direct costs (unless the applicant has a current federally negotiated indirect cost rate). The approved federally negotiated indirect cost rate letter must be submitted with the application. These costs are included as part of the total amount awarded.</w:t>
      </w:r>
    </w:p>
    <w:p w14:paraId="551AA72C" w14:textId="77777777" w:rsidR="0054184F" w:rsidRPr="00ED6252" w:rsidRDefault="0054184F" w:rsidP="00BC0519">
      <w:pPr>
        <w:rPr>
          <w:rFonts w:ascii="Arial" w:hAnsi="Arial" w:cs="Arial"/>
        </w:rPr>
      </w:pPr>
    </w:p>
    <w:p w14:paraId="7A8C2A9B" w14:textId="5D7E34BD" w:rsidR="0054184F" w:rsidRPr="00ED6252" w:rsidRDefault="00530DD3" w:rsidP="00BC0519">
      <w:pPr>
        <w:spacing w:after="120" w:line="240" w:lineRule="auto"/>
        <w:rPr>
          <w:rFonts w:ascii="Arial" w:hAnsi="Arial" w:cs="Arial"/>
          <w:b/>
          <w:bCs/>
          <w:color w:val="000000" w:themeColor="text1"/>
          <w:highlight w:val="cyan"/>
        </w:rPr>
      </w:pPr>
      <w:r w:rsidRPr="00ED6252">
        <w:rPr>
          <w:rFonts w:ascii="Arial" w:hAnsi="Arial" w:cs="Arial"/>
          <w:b/>
          <w:bCs/>
          <w:color w:val="000000" w:themeColor="text1"/>
        </w:rPr>
        <w:t xml:space="preserve">A.6 </w:t>
      </w:r>
      <w:r w:rsidR="52CAF84C" w:rsidRPr="00ED6252">
        <w:rPr>
          <w:rFonts w:ascii="Arial" w:hAnsi="Arial" w:cs="Arial"/>
          <w:b/>
          <w:bCs/>
          <w:color w:val="000000" w:themeColor="text1"/>
        </w:rPr>
        <w:t xml:space="preserve">UEI and </w:t>
      </w:r>
      <w:r w:rsidR="4C3233B6" w:rsidRPr="00ED6252">
        <w:rPr>
          <w:rFonts w:ascii="Arial" w:hAnsi="Arial" w:cs="Arial"/>
          <w:b/>
          <w:bCs/>
          <w:color w:val="000000" w:themeColor="text1"/>
        </w:rPr>
        <w:t>Federal Funding Accountability and Transparency Act (FFATA)</w:t>
      </w:r>
    </w:p>
    <w:p w14:paraId="6E4B8487" w14:textId="4E426850" w:rsidR="0054184F" w:rsidRPr="00ED6252" w:rsidRDefault="0054184F" w:rsidP="00BC0519">
      <w:pPr>
        <w:pStyle w:val="Default"/>
        <w:rPr>
          <w:rFonts w:ascii="Arial" w:hAnsi="Arial" w:cs="Arial"/>
          <w:sz w:val="22"/>
          <w:szCs w:val="22"/>
        </w:rPr>
      </w:pPr>
      <w:r w:rsidRPr="00ED6252">
        <w:rPr>
          <w:rFonts w:ascii="Arial" w:hAnsi="Arial" w:cs="Arial"/>
          <w:color w:val="000000" w:themeColor="text1"/>
          <w:sz w:val="22"/>
          <w:szCs w:val="22"/>
        </w:rPr>
        <w:t xml:space="preserve">As an applicant of federal funds, each selected applicant will be required to provide certain information required by the Federal Funding Accountability and Transparency Act (FFATA), including the organization’s Unique Entity Identifier (UEI) number. Please see </w:t>
      </w:r>
      <w:hyperlink r:id="rId13" w:history="1">
        <w:r w:rsidRPr="00ED6252">
          <w:rPr>
            <w:rStyle w:val="Hyperlink"/>
            <w:rFonts w:ascii="Arial" w:hAnsi="Arial" w:cs="Arial"/>
            <w:sz w:val="22"/>
            <w:szCs w:val="22"/>
          </w:rPr>
          <w:t>www.sam.gov</w:t>
        </w:r>
      </w:hyperlink>
      <w:r w:rsidRPr="00ED6252">
        <w:rPr>
          <w:rFonts w:ascii="Arial" w:hAnsi="Arial" w:cs="Arial"/>
          <w:sz w:val="22"/>
          <w:szCs w:val="22"/>
        </w:rPr>
        <w:t xml:space="preserve"> </w:t>
      </w:r>
      <w:r w:rsidRPr="00ED6252">
        <w:rPr>
          <w:rFonts w:ascii="Arial" w:hAnsi="Arial" w:cs="Arial"/>
          <w:color w:val="000000" w:themeColor="text1"/>
          <w:sz w:val="22"/>
          <w:szCs w:val="22"/>
        </w:rPr>
        <w:t xml:space="preserve">for free registration.  Additional information about FFATA is available at </w:t>
      </w:r>
      <w:hyperlink r:id="rId14" w:history="1">
        <w:r w:rsidRPr="00ED6252">
          <w:rPr>
            <w:rStyle w:val="Hyperlink"/>
            <w:rFonts w:ascii="Arial" w:hAnsi="Arial" w:cs="Arial"/>
            <w:sz w:val="22"/>
            <w:szCs w:val="22"/>
          </w:rPr>
          <w:t>https://www.fsrs.gov/</w:t>
        </w:r>
      </w:hyperlink>
      <w:r w:rsidRPr="00ED6252">
        <w:rPr>
          <w:rFonts w:ascii="Arial" w:hAnsi="Arial" w:cs="Arial"/>
          <w:sz w:val="22"/>
          <w:szCs w:val="22"/>
        </w:rPr>
        <w:t>.</w:t>
      </w:r>
    </w:p>
    <w:p w14:paraId="62281192" w14:textId="77777777" w:rsidR="0054184F" w:rsidRPr="00ED6252" w:rsidRDefault="0054184F" w:rsidP="00BC0519">
      <w:pPr>
        <w:pStyle w:val="Default"/>
        <w:rPr>
          <w:rFonts w:ascii="Arial" w:hAnsi="Arial" w:cs="Arial"/>
          <w:b/>
          <w:sz w:val="22"/>
          <w:szCs w:val="22"/>
          <w:u w:val="single"/>
        </w:rPr>
      </w:pPr>
    </w:p>
    <w:p w14:paraId="363708D9" w14:textId="77777777" w:rsidR="0054184F" w:rsidRPr="00ED6252" w:rsidRDefault="0054184F" w:rsidP="00BC0519">
      <w:pPr>
        <w:rPr>
          <w:rFonts w:ascii="Arial" w:eastAsia="Times New Roman" w:hAnsi="Arial" w:cs="Arial"/>
          <w:b/>
          <w:color w:val="000000"/>
          <w:u w:val="single"/>
        </w:rPr>
      </w:pPr>
      <w:r w:rsidRPr="00ED6252">
        <w:rPr>
          <w:rFonts w:ascii="Arial" w:hAnsi="Arial" w:cs="Arial"/>
          <w:b/>
          <w:u w:val="single"/>
        </w:rPr>
        <w:br w:type="page"/>
      </w:r>
    </w:p>
    <w:p w14:paraId="02604127" w14:textId="56AC553A" w:rsidR="006E3A55" w:rsidRPr="00ED6252" w:rsidRDefault="000439DF" w:rsidP="00BC0519">
      <w:pPr>
        <w:pBdr>
          <w:top w:val="single" w:sz="12" w:space="0" w:color="000000"/>
          <w:left w:val="single" w:sz="12" w:space="0" w:color="000000"/>
          <w:bottom w:val="single" w:sz="12" w:space="0" w:color="000000"/>
          <w:right w:val="single" w:sz="12" w:space="0" w:color="000000"/>
        </w:pBdr>
        <w:shd w:val="pct10" w:color="000000" w:fill="FFFFFF"/>
        <w:rPr>
          <w:rFonts w:ascii="Arial" w:hAnsi="Arial" w:cs="Arial"/>
          <w:b/>
          <w:bCs/>
          <w:color w:val="2F5496" w:themeColor="accent1" w:themeShade="BF"/>
        </w:rPr>
      </w:pPr>
      <w:r w:rsidRPr="00ED6252">
        <w:rPr>
          <w:rFonts w:ascii="Arial" w:hAnsi="Arial" w:cs="Arial"/>
          <w:smallCaps/>
          <w:noProof/>
        </w:rPr>
        <w:drawing>
          <wp:inline distT="0" distB="0" distL="0" distR="0" wp14:anchorId="2C4E7AE6" wp14:editId="026DF259">
            <wp:extent cx="2598420" cy="914400"/>
            <wp:effectExtent l="19050" t="19050" r="11430" b="19050"/>
            <wp:docPr id="1" name="Picture 1" descr="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Text"/>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solidFill>
                        <a:schemeClr val="accent1"/>
                      </a:solidFill>
                    </a:ln>
                  </pic:spPr>
                </pic:pic>
              </a:graphicData>
            </a:graphic>
          </wp:inline>
        </w:drawing>
      </w:r>
    </w:p>
    <w:p w14:paraId="1D229E7B" w14:textId="74E9A98F" w:rsidR="006E3A55" w:rsidRPr="00ED6252" w:rsidRDefault="006E3A55" w:rsidP="00BC0519">
      <w:pPr>
        <w:pBdr>
          <w:top w:val="single" w:sz="12" w:space="0" w:color="000000"/>
          <w:left w:val="single" w:sz="12" w:space="0" w:color="000000"/>
          <w:bottom w:val="single" w:sz="12" w:space="0" w:color="000000"/>
          <w:right w:val="single" w:sz="12" w:space="0" w:color="000000"/>
        </w:pBdr>
        <w:shd w:val="pct10" w:color="000000" w:fill="FFFFFF"/>
        <w:rPr>
          <w:rFonts w:ascii="Arial" w:hAnsi="Arial" w:cs="Arial"/>
          <w:b/>
          <w:bCs/>
          <w:color w:val="2F5496" w:themeColor="accent1" w:themeShade="BF"/>
        </w:rPr>
      </w:pPr>
    </w:p>
    <w:p w14:paraId="5F06B96D" w14:textId="64A8A81E" w:rsidR="0054184F" w:rsidRPr="00ED6252" w:rsidRDefault="0054184F" w:rsidP="00BC0519">
      <w:pPr>
        <w:pBdr>
          <w:top w:val="single" w:sz="12" w:space="0" w:color="000000"/>
          <w:left w:val="single" w:sz="12" w:space="0" w:color="000000"/>
          <w:bottom w:val="single" w:sz="12" w:space="0" w:color="000000"/>
          <w:right w:val="single" w:sz="12" w:space="0" w:color="000000"/>
        </w:pBdr>
        <w:shd w:val="pct10" w:color="000000" w:fill="FFFFFF"/>
        <w:rPr>
          <w:rFonts w:ascii="Arial" w:hAnsi="Arial" w:cs="Arial"/>
          <w:b/>
          <w:bCs/>
          <w:color w:val="2F5496" w:themeColor="accent1" w:themeShade="BF"/>
        </w:rPr>
      </w:pPr>
      <w:r w:rsidRPr="00ED6252">
        <w:rPr>
          <w:rFonts w:ascii="Arial" w:hAnsi="Arial" w:cs="Arial"/>
          <w:b/>
          <w:bCs/>
          <w:color w:val="2F5496" w:themeColor="accent1" w:themeShade="BF"/>
        </w:rPr>
        <w:t>Section B-- Application and Submission Specifications</w:t>
      </w:r>
    </w:p>
    <w:p w14:paraId="2004644A" w14:textId="558EEE37" w:rsidR="0054184F" w:rsidRPr="00ED6252" w:rsidRDefault="00554433" w:rsidP="00BC0519">
      <w:pPr>
        <w:pStyle w:val="ListParagraph"/>
        <w:numPr>
          <w:ilvl w:val="0"/>
          <w:numId w:val="30"/>
        </w:numPr>
        <w:spacing w:beforeLines="60" w:before="144"/>
        <w:rPr>
          <w:rFonts w:ascii="Arial" w:hAnsi="Arial" w:cs="Arial"/>
          <w:b/>
          <w:bCs/>
        </w:rPr>
      </w:pPr>
      <w:r w:rsidRPr="00ED6252">
        <w:rPr>
          <w:rFonts w:ascii="Arial" w:hAnsi="Arial" w:cs="Arial"/>
          <w:b/>
          <w:bCs/>
        </w:rPr>
        <w:t xml:space="preserve"> </w:t>
      </w:r>
      <w:r w:rsidR="0054184F" w:rsidRPr="00ED6252">
        <w:rPr>
          <w:rFonts w:ascii="Arial" w:hAnsi="Arial" w:cs="Arial"/>
          <w:b/>
          <w:bCs/>
        </w:rPr>
        <w:t>How to Apply</w:t>
      </w:r>
    </w:p>
    <w:p w14:paraId="65409E2D" w14:textId="77777777" w:rsidR="002A4F13" w:rsidRPr="00ED6252" w:rsidRDefault="5B9D58BE" w:rsidP="00BC0519">
      <w:pPr>
        <w:pStyle w:val="ListParagraph"/>
        <w:numPr>
          <w:ilvl w:val="0"/>
          <w:numId w:val="40"/>
        </w:numPr>
        <w:spacing w:beforeLines="60" w:before="144"/>
        <w:rPr>
          <w:rFonts w:ascii="Arial" w:hAnsi="Arial" w:cs="Arial"/>
        </w:rPr>
      </w:pPr>
      <w:r w:rsidRPr="00ED6252">
        <w:rPr>
          <w:rFonts w:ascii="Arial" w:hAnsi="Arial" w:cs="Arial"/>
        </w:rPr>
        <w:t>Cover Page with all fields completed, signed by an authorized official of the Grantee organization.</w:t>
      </w:r>
    </w:p>
    <w:p w14:paraId="747F96EE" w14:textId="77777777" w:rsidR="002A4F13" w:rsidRPr="00ED6252" w:rsidRDefault="002A4F13" w:rsidP="00BC0519">
      <w:pPr>
        <w:pStyle w:val="ListParagraph"/>
        <w:spacing w:beforeLines="60" w:before="144"/>
        <w:ind w:left="360"/>
        <w:rPr>
          <w:rFonts w:ascii="Arial" w:hAnsi="Arial" w:cs="Arial"/>
        </w:rPr>
      </w:pPr>
    </w:p>
    <w:p w14:paraId="46BAB7B6" w14:textId="7B011B41" w:rsidR="5B9D58BE" w:rsidRPr="00ED6252" w:rsidRDefault="5B9D58BE" w:rsidP="00BC0519">
      <w:pPr>
        <w:pStyle w:val="ListParagraph"/>
        <w:numPr>
          <w:ilvl w:val="0"/>
          <w:numId w:val="40"/>
        </w:numPr>
        <w:spacing w:beforeLines="60" w:before="144"/>
        <w:rPr>
          <w:rFonts w:ascii="Arial" w:hAnsi="Arial" w:cs="Arial"/>
        </w:rPr>
      </w:pPr>
      <w:r w:rsidRPr="00ED6252">
        <w:rPr>
          <w:rFonts w:ascii="Arial" w:hAnsi="Arial" w:cs="Arial"/>
        </w:rPr>
        <w:t>Face Page</w:t>
      </w:r>
    </w:p>
    <w:p w14:paraId="2E5A1011" w14:textId="77777777" w:rsidR="002A4F13" w:rsidRPr="00ED6252" w:rsidRDefault="4668BEA1" w:rsidP="00BC0519">
      <w:pPr>
        <w:pStyle w:val="ListParagraph"/>
        <w:numPr>
          <w:ilvl w:val="0"/>
          <w:numId w:val="42"/>
        </w:numPr>
        <w:spacing w:beforeLines="60" w:before="144"/>
        <w:rPr>
          <w:rFonts w:ascii="Arial" w:hAnsi="Arial" w:cs="Arial"/>
        </w:rPr>
      </w:pPr>
      <w:r w:rsidRPr="00ED6252">
        <w:rPr>
          <w:rFonts w:ascii="Arial" w:hAnsi="Arial" w:cs="Arial"/>
        </w:rPr>
        <w:t>The Contractor’s name and principal place of business.</w:t>
      </w:r>
    </w:p>
    <w:p w14:paraId="0BB79B7A" w14:textId="77777777" w:rsidR="002A4F13" w:rsidRPr="00ED6252" w:rsidRDefault="002A4F13" w:rsidP="00BC0519">
      <w:pPr>
        <w:pStyle w:val="ListParagraph"/>
        <w:spacing w:beforeLines="60" w:before="144"/>
        <w:rPr>
          <w:rFonts w:ascii="Arial" w:hAnsi="Arial" w:cs="Arial"/>
        </w:rPr>
      </w:pPr>
    </w:p>
    <w:p w14:paraId="733CC60F" w14:textId="69D21B20" w:rsidR="5B9D58BE" w:rsidRPr="00ED6252" w:rsidRDefault="4668BEA1" w:rsidP="00BC0519">
      <w:pPr>
        <w:pStyle w:val="ListParagraph"/>
        <w:numPr>
          <w:ilvl w:val="0"/>
          <w:numId w:val="42"/>
        </w:numPr>
        <w:spacing w:beforeLines="60" w:before="144"/>
        <w:rPr>
          <w:rFonts w:ascii="Arial" w:hAnsi="Arial" w:cs="Arial"/>
        </w:rPr>
      </w:pPr>
      <w:r w:rsidRPr="00ED6252">
        <w:rPr>
          <w:rFonts w:ascii="Arial" w:hAnsi="Arial" w:cs="Arial"/>
        </w:rPr>
        <w:t xml:space="preserve">The Contractor’s legal </w:t>
      </w:r>
      <w:r w:rsidR="002A4F13" w:rsidRPr="00ED6252">
        <w:rPr>
          <w:rFonts w:ascii="Arial" w:hAnsi="Arial" w:cs="Arial"/>
        </w:rPr>
        <w:t>status:</w:t>
      </w:r>
      <w:r w:rsidRPr="00ED6252">
        <w:rPr>
          <w:rFonts w:ascii="Arial" w:hAnsi="Arial" w:cs="Arial"/>
        </w:rPr>
        <w:t xml:space="preserve"> i.e. whether the Grantee is an individual, a corporation, a general partnership, a limited partnership, a joint venture or some other legal entity. The state in which the Grantee is incorporated or organized.</w:t>
      </w:r>
    </w:p>
    <w:p w14:paraId="394F95C6" w14:textId="77777777" w:rsidR="002A4F13" w:rsidRPr="00ED6252" w:rsidRDefault="002A4F13" w:rsidP="00BC0519">
      <w:pPr>
        <w:pStyle w:val="ListParagraph"/>
        <w:rPr>
          <w:rFonts w:ascii="Arial" w:hAnsi="Arial" w:cs="Arial"/>
        </w:rPr>
      </w:pPr>
    </w:p>
    <w:p w14:paraId="07B3EAA4" w14:textId="1C6EF971" w:rsidR="5B9D58BE" w:rsidRPr="00ED6252" w:rsidRDefault="5B9D58BE" w:rsidP="00BC0519">
      <w:pPr>
        <w:pStyle w:val="ListParagraph"/>
        <w:numPr>
          <w:ilvl w:val="0"/>
          <w:numId w:val="41"/>
        </w:numPr>
        <w:spacing w:beforeLines="60" w:before="144"/>
        <w:rPr>
          <w:rFonts w:ascii="Arial" w:hAnsi="Arial" w:cs="Arial"/>
        </w:rPr>
      </w:pPr>
      <w:r w:rsidRPr="00ED6252">
        <w:rPr>
          <w:rFonts w:ascii="Arial" w:hAnsi="Arial" w:cs="Arial"/>
        </w:rPr>
        <w:t>Proposal Summary: (1-page limit)</w:t>
      </w:r>
    </w:p>
    <w:p w14:paraId="5ADCC27E" w14:textId="02C26BB5" w:rsidR="5B9D58BE" w:rsidRPr="00ED6252" w:rsidRDefault="5B9D58BE" w:rsidP="00BC0519">
      <w:pPr>
        <w:spacing w:beforeLines="60" w:before="144"/>
        <w:ind w:left="360"/>
        <w:rPr>
          <w:rFonts w:ascii="Arial" w:hAnsi="Arial" w:cs="Arial"/>
        </w:rPr>
      </w:pPr>
      <w:r w:rsidRPr="00ED6252">
        <w:rPr>
          <w:rFonts w:ascii="Arial" w:hAnsi="Arial" w:cs="Arial"/>
        </w:rPr>
        <w:t xml:space="preserve">The summary should be prepared after the application has been developed in order to encompass all the key points necessary to communicate the objectives of the project. It is the document that becomes the cornerstone of the proposal, and the initial impression it gives will be critical to success of the venture. In many cases, the summary will be the first part of the proposal package seen by agency </w:t>
      </w:r>
      <w:r w:rsidR="00554433" w:rsidRPr="00ED6252">
        <w:rPr>
          <w:rFonts w:ascii="Arial" w:hAnsi="Arial" w:cs="Arial"/>
        </w:rPr>
        <w:t>and</w:t>
      </w:r>
      <w:r w:rsidRPr="00ED6252">
        <w:rPr>
          <w:rFonts w:ascii="Arial" w:hAnsi="Arial" w:cs="Arial"/>
        </w:rPr>
        <w:t xml:space="preserve"> </w:t>
      </w:r>
      <w:r w:rsidR="002A4F13" w:rsidRPr="00ED6252">
        <w:rPr>
          <w:rFonts w:ascii="Arial" w:hAnsi="Arial" w:cs="Arial"/>
        </w:rPr>
        <w:t>possibly</w:t>
      </w:r>
      <w:r w:rsidRPr="00ED6252">
        <w:rPr>
          <w:rFonts w:ascii="Arial" w:hAnsi="Arial" w:cs="Arial"/>
        </w:rPr>
        <w:t xml:space="preserve"> could be the only part of the package that is carefully reviewed before the decision is made to consider the project any further.</w:t>
      </w:r>
    </w:p>
    <w:p w14:paraId="08692A61" w14:textId="2978E0C3" w:rsidR="5B9D58BE" w:rsidRPr="00ED6252" w:rsidRDefault="5B9D58BE" w:rsidP="00BC0519">
      <w:pPr>
        <w:pStyle w:val="ListParagraph"/>
        <w:numPr>
          <w:ilvl w:val="0"/>
          <w:numId w:val="43"/>
        </w:numPr>
        <w:spacing w:beforeLines="60" w:before="144"/>
        <w:rPr>
          <w:rFonts w:ascii="Arial" w:hAnsi="Arial" w:cs="Arial"/>
        </w:rPr>
      </w:pPr>
      <w:r w:rsidRPr="00ED6252">
        <w:rPr>
          <w:rFonts w:ascii="Arial" w:hAnsi="Arial" w:cs="Arial"/>
        </w:rPr>
        <w:t>Organization Background and Qualifications: Describes the organization and its qualifications for funding(points)</w:t>
      </w:r>
    </w:p>
    <w:p w14:paraId="1FCFAA22" w14:textId="0CD1685E" w:rsidR="5B9D58BE" w:rsidRPr="00ED6252" w:rsidRDefault="5B9D58BE" w:rsidP="00BC0519">
      <w:pPr>
        <w:spacing w:beforeLines="60" w:before="144"/>
        <w:rPr>
          <w:rFonts w:ascii="Arial" w:hAnsi="Arial" w:cs="Arial"/>
        </w:rPr>
      </w:pPr>
      <w:r w:rsidRPr="00ED6252">
        <w:rPr>
          <w:rFonts w:ascii="Arial" w:hAnsi="Arial" w:cs="Arial"/>
        </w:rPr>
        <w:t>1)</w:t>
      </w:r>
      <w:r w:rsidR="007D6BCB" w:rsidRPr="00ED6252">
        <w:rPr>
          <w:rFonts w:ascii="Arial" w:hAnsi="Arial" w:cs="Arial"/>
        </w:rPr>
        <w:t xml:space="preserve"> </w:t>
      </w:r>
      <w:r w:rsidRPr="00ED6252">
        <w:rPr>
          <w:rFonts w:ascii="Arial" w:hAnsi="Arial" w:cs="Arial"/>
        </w:rPr>
        <w:t>Mission and goal of the Organization</w:t>
      </w:r>
    </w:p>
    <w:p w14:paraId="57F771C4" w14:textId="589D9153" w:rsidR="5B9D58BE" w:rsidRPr="00ED6252" w:rsidRDefault="5B9D58BE" w:rsidP="00BC0519">
      <w:pPr>
        <w:spacing w:beforeLines="60" w:before="144"/>
        <w:rPr>
          <w:rFonts w:ascii="Arial" w:hAnsi="Arial" w:cs="Arial"/>
        </w:rPr>
      </w:pPr>
      <w:r w:rsidRPr="00ED6252">
        <w:rPr>
          <w:rFonts w:ascii="Arial" w:hAnsi="Arial" w:cs="Arial"/>
        </w:rPr>
        <w:t>2)</w:t>
      </w:r>
      <w:r w:rsidR="007D6BCB" w:rsidRPr="00ED6252">
        <w:rPr>
          <w:rFonts w:ascii="Arial" w:hAnsi="Arial" w:cs="Arial"/>
        </w:rPr>
        <w:t xml:space="preserve"> </w:t>
      </w:r>
      <w:r w:rsidRPr="00ED6252">
        <w:rPr>
          <w:rFonts w:ascii="Arial" w:hAnsi="Arial" w:cs="Arial"/>
        </w:rPr>
        <w:t>A brief overview of the contractor’s history</w:t>
      </w:r>
    </w:p>
    <w:p w14:paraId="647CC004" w14:textId="2FDCF951" w:rsidR="5B9D58BE" w:rsidRPr="00ED6252" w:rsidRDefault="5B9D58BE" w:rsidP="00BC0519">
      <w:pPr>
        <w:spacing w:beforeLines="60" w:before="144"/>
        <w:rPr>
          <w:rFonts w:ascii="Arial" w:hAnsi="Arial" w:cs="Arial"/>
        </w:rPr>
      </w:pPr>
      <w:r w:rsidRPr="00ED6252">
        <w:rPr>
          <w:rFonts w:ascii="Arial" w:hAnsi="Arial" w:cs="Arial"/>
        </w:rPr>
        <w:t>3)</w:t>
      </w:r>
      <w:r w:rsidR="007D6BCB" w:rsidRPr="00ED6252">
        <w:rPr>
          <w:rFonts w:ascii="Arial" w:hAnsi="Arial" w:cs="Arial"/>
        </w:rPr>
        <w:t xml:space="preserve"> </w:t>
      </w:r>
      <w:r w:rsidRPr="00ED6252">
        <w:rPr>
          <w:rFonts w:ascii="Arial" w:hAnsi="Arial" w:cs="Arial"/>
        </w:rPr>
        <w:t>Brief overview of the contractor’s experience with providing the service (organizations past achievements and accomplishments and evidence of its impact)</w:t>
      </w:r>
    </w:p>
    <w:p w14:paraId="15E9A3C3" w14:textId="4B555BF0" w:rsidR="5B9D58BE" w:rsidRPr="00ED6252" w:rsidRDefault="5B9D58BE" w:rsidP="00BC0519">
      <w:pPr>
        <w:spacing w:beforeLines="60" w:before="144"/>
        <w:rPr>
          <w:rFonts w:ascii="Arial" w:hAnsi="Arial" w:cs="Arial"/>
        </w:rPr>
      </w:pPr>
      <w:r w:rsidRPr="00ED6252">
        <w:rPr>
          <w:rFonts w:ascii="Arial" w:hAnsi="Arial" w:cs="Arial"/>
        </w:rPr>
        <w:t>4)</w:t>
      </w:r>
      <w:r w:rsidR="007D6BCB" w:rsidRPr="00ED6252">
        <w:rPr>
          <w:rFonts w:ascii="Arial" w:hAnsi="Arial" w:cs="Arial"/>
        </w:rPr>
        <w:t xml:space="preserve"> </w:t>
      </w:r>
      <w:r w:rsidRPr="00ED6252">
        <w:rPr>
          <w:rFonts w:ascii="Arial" w:hAnsi="Arial" w:cs="Arial"/>
        </w:rPr>
        <w:t>Brief overview of all services provided by the Grantee within the last five years, including:</w:t>
      </w:r>
    </w:p>
    <w:p w14:paraId="106350A9" w14:textId="24B4D2EB" w:rsidR="5B9D58BE" w:rsidRPr="00ED6252" w:rsidRDefault="5B9D58BE" w:rsidP="00BC0519">
      <w:pPr>
        <w:spacing w:beforeLines="60" w:before="144"/>
        <w:rPr>
          <w:rFonts w:ascii="Arial" w:hAnsi="Arial" w:cs="Arial"/>
        </w:rPr>
      </w:pPr>
      <w:r w:rsidRPr="00ED6252">
        <w:rPr>
          <w:rFonts w:ascii="Arial" w:hAnsi="Arial" w:cs="Arial"/>
        </w:rPr>
        <w:t>i)</w:t>
      </w:r>
      <w:r w:rsidR="007D6BCB" w:rsidRPr="00ED6252">
        <w:rPr>
          <w:rFonts w:ascii="Arial" w:hAnsi="Arial" w:cs="Arial"/>
        </w:rPr>
        <w:t xml:space="preserve"> </w:t>
      </w:r>
      <w:r w:rsidRPr="00ED6252">
        <w:rPr>
          <w:rFonts w:ascii="Arial" w:hAnsi="Arial" w:cs="Arial"/>
        </w:rPr>
        <w:t>The beginning and ending dates of the contracts;</w:t>
      </w:r>
    </w:p>
    <w:p w14:paraId="75DF7B5A" w14:textId="480C34D9" w:rsidR="5B9D58BE" w:rsidRPr="00ED6252" w:rsidRDefault="5B9D58BE" w:rsidP="00BC0519">
      <w:pPr>
        <w:spacing w:beforeLines="60" w:before="144"/>
        <w:rPr>
          <w:rFonts w:ascii="Arial" w:hAnsi="Arial" w:cs="Arial"/>
        </w:rPr>
      </w:pPr>
      <w:r w:rsidRPr="00ED6252">
        <w:rPr>
          <w:rFonts w:ascii="Arial" w:hAnsi="Arial" w:cs="Arial"/>
        </w:rPr>
        <w:t>ii)</w:t>
      </w:r>
      <w:r w:rsidR="007D6BCB" w:rsidRPr="00ED6252">
        <w:rPr>
          <w:rFonts w:ascii="Arial" w:hAnsi="Arial" w:cs="Arial"/>
        </w:rPr>
        <w:t xml:space="preserve"> </w:t>
      </w:r>
      <w:r w:rsidRPr="00ED6252">
        <w:rPr>
          <w:rFonts w:ascii="Arial" w:hAnsi="Arial" w:cs="Arial"/>
        </w:rPr>
        <w:t>The services provided under those contracts;</w:t>
      </w:r>
    </w:p>
    <w:p w14:paraId="67195300" w14:textId="17543A82" w:rsidR="5B9D58BE" w:rsidRPr="00ED6252" w:rsidRDefault="5B9D58BE" w:rsidP="00BC0519">
      <w:pPr>
        <w:spacing w:beforeLines="60" w:before="144"/>
        <w:rPr>
          <w:rFonts w:ascii="Arial" w:hAnsi="Arial" w:cs="Arial"/>
        </w:rPr>
      </w:pPr>
      <w:r w:rsidRPr="00ED6252">
        <w:rPr>
          <w:rFonts w:ascii="Arial" w:hAnsi="Arial" w:cs="Arial"/>
        </w:rPr>
        <w:t>iii)</w:t>
      </w:r>
      <w:r w:rsidR="007D6BCB" w:rsidRPr="00ED6252">
        <w:rPr>
          <w:rFonts w:ascii="Arial" w:hAnsi="Arial" w:cs="Arial"/>
        </w:rPr>
        <w:t xml:space="preserve"> </w:t>
      </w:r>
      <w:r w:rsidRPr="00ED6252">
        <w:rPr>
          <w:rFonts w:ascii="Arial" w:hAnsi="Arial" w:cs="Arial"/>
        </w:rPr>
        <w:t>The total number of Grantee employees assigned to service each contract;</w:t>
      </w:r>
    </w:p>
    <w:p w14:paraId="2D06A974" w14:textId="15554041" w:rsidR="5B9D58BE" w:rsidRPr="00ED6252" w:rsidRDefault="5B9D58BE" w:rsidP="00BC0519">
      <w:pPr>
        <w:spacing w:beforeLines="60" w:before="144"/>
        <w:rPr>
          <w:rFonts w:ascii="Arial" w:hAnsi="Arial" w:cs="Arial"/>
        </w:rPr>
      </w:pPr>
      <w:r w:rsidRPr="00ED6252">
        <w:rPr>
          <w:rFonts w:ascii="Arial" w:hAnsi="Arial" w:cs="Arial"/>
        </w:rPr>
        <w:t>iv)</w:t>
      </w:r>
      <w:r w:rsidR="007D6BCB" w:rsidRPr="00ED6252">
        <w:rPr>
          <w:rFonts w:ascii="Arial" w:hAnsi="Arial" w:cs="Arial"/>
        </w:rPr>
        <w:t xml:space="preserve"> </w:t>
      </w:r>
      <w:r w:rsidRPr="00ED6252">
        <w:rPr>
          <w:rFonts w:ascii="Arial" w:hAnsi="Arial" w:cs="Arial"/>
        </w:rPr>
        <w:t>Whether any of those contracts were extended or renewed at the end of their initial terms;</w:t>
      </w:r>
    </w:p>
    <w:p w14:paraId="71C59505" w14:textId="028ECBD8" w:rsidR="5B9D58BE" w:rsidRPr="00ED6252" w:rsidRDefault="5B9D58BE" w:rsidP="00BC0519">
      <w:pPr>
        <w:spacing w:beforeLines="60" w:before="144"/>
        <w:rPr>
          <w:rFonts w:ascii="Arial" w:hAnsi="Arial" w:cs="Arial"/>
        </w:rPr>
      </w:pPr>
      <w:r w:rsidRPr="00ED6252">
        <w:rPr>
          <w:rFonts w:ascii="Arial" w:hAnsi="Arial" w:cs="Arial"/>
        </w:rPr>
        <w:t>v)</w:t>
      </w:r>
      <w:r w:rsidR="007D6BCB" w:rsidRPr="00ED6252">
        <w:rPr>
          <w:rFonts w:ascii="Arial" w:hAnsi="Arial" w:cs="Arial"/>
        </w:rPr>
        <w:t xml:space="preserve"> </w:t>
      </w:r>
      <w:r w:rsidRPr="00ED6252">
        <w:rPr>
          <w:rFonts w:ascii="Arial" w:hAnsi="Arial" w:cs="Arial"/>
        </w:rPr>
        <w:t>Whether any of those contracts were terminated early for cause by either party to the contract;</w:t>
      </w:r>
    </w:p>
    <w:p w14:paraId="2A0F35D7" w14:textId="3B2EC2DC" w:rsidR="5B9D58BE" w:rsidRPr="00ED6252" w:rsidRDefault="5B9D58BE" w:rsidP="00BC0519">
      <w:pPr>
        <w:spacing w:beforeLines="60" w:before="144"/>
        <w:rPr>
          <w:rFonts w:ascii="Arial" w:hAnsi="Arial" w:cs="Arial"/>
        </w:rPr>
      </w:pPr>
      <w:r w:rsidRPr="00ED6252">
        <w:rPr>
          <w:rFonts w:ascii="Arial" w:hAnsi="Arial" w:cs="Arial"/>
        </w:rPr>
        <w:t>vi)</w:t>
      </w:r>
      <w:r w:rsidR="007D6BCB" w:rsidRPr="00ED6252">
        <w:rPr>
          <w:rFonts w:ascii="Arial" w:hAnsi="Arial" w:cs="Arial"/>
        </w:rPr>
        <w:t xml:space="preserve"> </w:t>
      </w:r>
      <w:r w:rsidRPr="00ED6252">
        <w:rPr>
          <w:rFonts w:ascii="Arial" w:hAnsi="Arial" w:cs="Arial"/>
        </w:rPr>
        <w:t>The “lessons learned” from each of those contracts; and</w:t>
      </w:r>
    </w:p>
    <w:p w14:paraId="57CCE47B" w14:textId="5C49F091" w:rsidR="5B9D58BE" w:rsidRPr="00ED6252" w:rsidRDefault="5B9D58BE" w:rsidP="00BC0519">
      <w:pPr>
        <w:spacing w:beforeLines="60" w:before="144"/>
        <w:rPr>
          <w:rFonts w:ascii="Arial" w:hAnsi="Arial" w:cs="Arial"/>
        </w:rPr>
      </w:pPr>
      <w:r w:rsidRPr="00ED6252">
        <w:rPr>
          <w:rFonts w:ascii="Arial" w:hAnsi="Arial" w:cs="Arial"/>
        </w:rPr>
        <w:t>vii)The name, address, and telephone number of at least one manager in each client organization who is personally familiar with the Vendor’s performance under the contract</w:t>
      </w:r>
    </w:p>
    <w:p w14:paraId="49BA5B2A" w14:textId="23BCCD01" w:rsidR="5B9D58BE" w:rsidRPr="00ED6252" w:rsidRDefault="5B9D58BE" w:rsidP="00BC0519">
      <w:pPr>
        <w:spacing w:beforeLines="60" w:before="144"/>
        <w:rPr>
          <w:rFonts w:ascii="Arial" w:hAnsi="Arial" w:cs="Arial"/>
        </w:rPr>
      </w:pPr>
      <w:r w:rsidRPr="00ED6252">
        <w:rPr>
          <w:rFonts w:ascii="Arial" w:hAnsi="Arial" w:cs="Arial"/>
        </w:rPr>
        <w:t>5)</w:t>
      </w:r>
      <w:r w:rsidR="007D6BCB" w:rsidRPr="00ED6252">
        <w:rPr>
          <w:rFonts w:ascii="Arial" w:hAnsi="Arial" w:cs="Arial"/>
        </w:rPr>
        <w:t xml:space="preserve"> </w:t>
      </w:r>
      <w:r w:rsidRPr="00ED6252">
        <w:rPr>
          <w:rFonts w:ascii="Arial" w:hAnsi="Arial" w:cs="Arial"/>
        </w:rPr>
        <w:t>Qualifications/background on organization’s Board of Directors and Key Staff</w:t>
      </w:r>
    </w:p>
    <w:p w14:paraId="32A1E8E9" w14:textId="1D115889" w:rsidR="5B9D58BE" w:rsidRPr="00ED6252" w:rsidRDefault="5B9D58BE" w:rsidP="00BC0519">
      <w:pPr>
        <w:spacing w:beforeLines="60" w:before="144"/>
        <w:rPr>
          <w:rFonts w:ascii="Arial" w:hAnsi="Arial" w:cs="Arial"/>
        </w:rPr>
      </w:pPr>
      <w:r w:rsidRPr="00ED6252">
        <w:rPr>
          <w:rFonts w:ascii="Arial" w:hAnsi="Arial" w:cs="Arial"/>
        </w:rPr>
        <w:t>6)</w:t>
      </w:r>
      <w:r w:rsidR="007D6BCB" w:rsidRPr="00ED6252">
        <w:rPr>
          <w:rFonts w:ascii="Arial" w:hAnsi="Arial" w:cs="Arial"/>
        </w:rPr>
        <w:t xml:space="preserve"> </w:t>
      </w:r>
      <w:r w:rsidRPr="00ED6252">
        <w:rPr>
          <w:rFonts w:ascii="Arial" w:hAnsi="Arial" w:cs="Arial"/>
        </w:rPr>
        <w:t>The details of:</w:t>
      </w:r>
    </w:p>
    <w:p w14:paraId="4513E520" w14:textId="3D7E49F3" w:rsidR="5B9D58BE" w:rsidRPr="00ED6252" w:rsidRDefault="4668BEA1" w:rsidP="00BC0519">
      <w:pPr>
        <w:spacing w:beforeLines="60" w:before="144"/>
        <w:ind w:left="720"/>
        <w:rPr>
          <w:rFonts w:ascii="Arial" w:hAnsi="Arial" w:cs="Arial"/>
        </w:rPr>
      </w:pPr>
      <w:r w:rsidRPr="00ED6252">
        <w:rPr>
          <w:rFonts w:ascii="Arial" w:hAnsi="Arial" w:cs="Arial"/>
        </w:rPr>
        <w:t>i)</w:t>
      </w:r>
      <w:r w:rsidR="007D6BCB" w:rsidRPr="00ED6252">
        <w:rPr>
          <w:rFonts w:ascii="Arial" w:hAnsi="Arial" w:cs="Arial"/>
        </w:rPr>
        <w:t xml:space="preserve"> </w:t>
      </w:r>
      <w:r w:rsidRPr="00ED6252">
        <w:rPr>
          <w:rFonts w:ascii="Arial" w:hAnsi="Arial" w:cs="Arial"/>
        </w:rPr>
        <w:t>Any criminal convictions of any of the Grantee or any of their officers, directors, employees, agents or</w:t>
      </w:r>
      <w:r w:rsidR="33E538D3" w:rsidRPr="00ED6252">
        <w:rPr>
          <w:rFonts w:ascii="Arial" w:hAnsi="Arial" w:cs="Arial"/>
        </w:rPr>
        <w:t xml:space="preserve"> </w:t>
      </w:r>
      <w:r w:rsidRPr="00ED6252">
        <w:rPr>
          <w:rFonts w:ascii="Arial" w:hAnsi="Arial" w:cs="Arial"/>
        </w:rPr>
        <w:t>subcontractors of which the Grantee have knowledge or a statement that there are none;</w:t>
      </w:r>
    </w:p>
    <w:p w14:paraId="24FFAD11" w14:textId="39ED6145" w:rsidR="5B9D58BE" w:rsidRPr="00ED6252" w:rsidRDefault="4668BEA1" w:rsidP="00BC0519">
      <w:pPr>
        <w:spacing w:beforeLines="60" w:before="144"/>
        <w:ind w:left="720"/>
        <w:rPr>
          <w:rFonts w:ascii="Arial" w:hAnsi="Arial" w:cs="Arial"/>
        </w:rPr>
      </w:pPr>
      <w:r w:rsidRPr="00ED6252">
        <w:rPr>
          <w:rFonts w:ascii="Arial" w:hAnsi="Arial" w:cs="Arial"/>
        </w:rPr>
        <w:t>ii)</w:t>
      </w:r>
      <w:r w:rsidR="007D6BCB" w:rsidRPr="00ED6252">
        <w:rPr>
          <w:rFonts w:ascii="Arial" w:hAnsi="Arial" w:cs="Arial"/>
        </w:rPr>
        <w:t xml:space="preserve"> </w:t>
      </w:r>
      <w:r w:rsidRPr="00ED6252">
        <w:rPr>
          <w:rFonts w:ascii="Arial" w:hAnsi="Arial" w:cs="Arial"/>
        </w:rPr>
        <w:t>Any criminal investigations pending against of any of the Grantee or any of their officers, directors,</w:t>
      </w:r>
      <w:r w:rsidR="131CB185" w:rsidRPr="00ED6252">
        <w:rPr>
          <w:rFonts w:ascii="Arial" w:hAnsi="Arial" w:cs="Arial"/>
        </w:rPr>
        <w:t xml:space="preserve"> </w:t>
      </w:r>
      <w:r w:rsidRPr="00ED6252">
        <w:rPr>
          <w:rFonts w:ascii="Arial" w:hAnsi="Arial" w:cs="Arial"/>
        </w:rPr>
        <w:t>employees, agents or subcontractors of which the Grantees have knowledge or a statement that there</w:t>
      </w:r>
      <w:r w:rsidR="62935EB0" w:rsidRPr="00ED6252">
        <w:rPr>
          <w:rFonts w:ascii="Arial" w:hAnsi="Arial" w:cs="Arial"/>
        </w:rPr>
        <w:t xml:space="preserve"> </w:t>
      </w:r>
      <w:r w:rsidRPr="00ED6252">
        <w:rPr>
          <w:rFonts w:ascii="Arial" w:hAnsi="Arial" w:cs="Arial"/>
        </w:rPr>
        <w:t>are none;</w:t>
      </w:r>
    </w:p>
    <w:p w14:paraId="6B79A34E" w14:textId="62B966EF" w:rsidR="5B9D58BE" w:rsidRPr="00ED6252" w:rsidRDefault="4668BEA1" w:rsidP="00BC0519">
      <w:pPr>
        <w:spacing w:beforeLines="60" w:before="144"/>
        <w:ind w:left="720"/>
        <w:rPr>
          <w:rFonts w:ascii="Arial" w:hAnsi="Arial" w:cs="Arial"/>
        </w:rPr>
      </w:pPr>
      <w:r w:rsidRPr="00ED6252">
        <w:rPr>
          <w:rFonts w:ascii="Arial" w:hAnsi="Arial" w:cs="Arial"/>
        </w:rPr>
        <w:t>iii)</w:t>
      </w:r>
      <w:r w:rsidR="007D6BCB" w:rsidRPr="00ED6252">
        <w:rPr>
          <w:rFonts w:ascii="Arial" w:hAnsi="Arial" w:cs="Arial"/>
        </w:rPr>
        <w:t xml:space="preserve"> </w:t>
      </w:r>
      <w:r w:rsidRPr="00ED6252">
        <w:rPr>
          <w:rFonts w:ascii="Arial" w:hAnsi="Arial" w:cs="Arial"/>
        </w:rPr>
        <w:t>Any regulatory sanctions levied against any of the Grantees or any of their officers, directors,</w:t>
      </w:r>
      <w:r w:rsidR="09BC4ECD" w:rsidRPr="00ED6252">
        <w:rPr>
          <w:rFonts w:ascii="Arial" w:hAnsi="Arial" w:cs="Arial"/>
        </w:rPr>
        <w:t xml:space="preserve"> </w:t>
      </w:r>
      <w:r w:rsidRPr="00ED6252">
        <w:rPr>
          <w:rFonts w:ascii="Arial" w:hAnsi="Arial" w:cs="Arial"/>
        </w:rPr>
        <w:t>employees, agents or subcontractors by any state or federal regulatory agencies within the past three</w:t>
      </w:r>
      <w:r w:rsidR="30D817E8" w:rsidRPr="00ED6252">
        <w:rPr>
          <w:rFonts w:ascii="Arial" w:hAnsi="Arial" w:cs="Arial"/>
        </w:rPr>
        <w:t xml:space="preserve"> </w:t>
      </w:r>
      <w:r w:rsidRPr="00ED6252">
        <w:rPr>
          <w:rFonts w:ascii="Arial" w:hAnsi="Arial" w:cs="Arial"/>
        </w:rPr>
        <w:t>years of which the Grantee s have knowledge or a statement that there are none. As used herein, the</w:t>
      </w:r>
      <w:r w:rsidR="2E778F85" w:rsidRPr="00ED6252">
        <w:rPr>
          <w:rFonts w:ascii="Arial" w:hAnsi="Arial" w:cs="Arial"/>
        </w:rPr>
        <w:t xml:space="preserve"> </w:t>
      </w:r>
      <w:r w:rsidRPr="00ED6252">
        <w:rPr>
          <w:rFonts w:ascii="Arial" w:hAnsi="Arial" w:cs="Arial"/>
        </w:rPr>
        <w:t>term “regulatory sanctions” includes the revocation or suspension of any license or certification,</w:t>
      </w:r>
      <w:r w:rsidR="7B97B1A6" w:rsidRPr="00ED6252">
        <w:rPr>
          <w:rFonts w:ascii="Arial" w:hAnsi="Arial" w:cs="Arial"/>
        </w:rPr>
        <w:t xml:space="preserve"> </w:t>
      </w:r>
      <w:r w:rsidRPr="00ED6252">
        <w:rPr>
          <w:rFonts w:ascii="Arial" w:hAnsi="Arial" w:cs="Arial"/>
        </w:rPr>
        <w:t>the levying of any monetary penalties or fines, and the issuance of any written warnings;</w:t>
      </w:r>
    </w:p>
    <w:p w14:paraId="51EE77A9" w14:textId="7DAEDAFA" w:rsidR="5B9D58BE" w:rsidRPr="00ED6252" w:rsidRDefault="4668BEA1" w:rsidP="00BC0519">
      <w:pPr>
        <w:spacing w:beforeLines="60" w:before="144"/>
        <w:ind w:left="720"/>
        <w:rPr>
          <w:rFonts w:ascii="Arial" w:hAnsi="Arial" w:cs="Arial"/>
        </w:rPr>
      </w:pPr>
      <w:r w:rsidRPr="00ED6252">
        <w:rPr>
          <w:rFonts w:ascii="Arial" w:hAnsi="Arial" w:cs="Arial"/>
        </w:rPr>
        <w:t>iv)</w:t>
      </w:r>
      <w:r w:rsidR="007D6BCB" w:rsidRPr="00ED6252">
        <w:rPr>
          <w:rFonts w:ascii="Arial" w:hAnsi="Arial" w:cs="Arial"/>
        </w:rPr>
        <w:t xml:space="preserve"> </w:t>
      </w:r>
      <w:r w:rsidRPr="00ED6252">
        <w:rPr>
          <w:rFonts w:ascii="Arial" w:hAnsi="Arial" w:cs="Arial"/>
        </w:rPr>
        <w:t>Any regulatory investigations pending against of any of the Grantees or any of their officers,</w:t>
      </w:r>
      <w:r w:rsidR="1A8BF6AC" w:rsidRPr="00ED6252">
        <w:rPr>
          <w:rFonts w:ascii="Arial" w:hAnsi="Arial" w:cs="Arial"/>
        </w:rPr>
        <w:t xml:space="preserve"> </w:t>
      </w:r>
      <w:r w:rsidRPr="00ED6252">
        <w:rPr>
          <w:rFonts w:ascii="Arial" w:hAnsi="Arial" w:cs="Arial"/>
        </w:rPr>
        <w:t>directors, employees, agents or subcontractors by any state or federal regulatory agencies of which</w:t>
      </w:r>
      <w:r w:rsidR="3E3002E1" w:rsidRPr="00ED6252">
        <w:rPr>
          <w:rFonts w:ascii="Arial" w:hAnsi="Arial" w:cs="Arial"/>
        </w:rPr>
        <w:t xml:space="preserve"> </w:t>
      </w:r>
      <w:r w:rsidRPr="00ED6252">
        <w:rPr>
          <w:rFonts w:ascii="Arial" w:hAnsi="Arial" w:cs="Arial"/>
        </w:rPr>
        <w:t>the Grantees have knowledge or a statement that there are none.</w:t>
      </w:r>
    </w:p>
    <w:p w14:paraId="3E816C8C" w14:textId="27475AB6" w:rsidR="5B9D58BE" w:rsidRPr="00ED6252" w:rsidRDefault="5B9D58BE" w:rsidP="00BC0519">
      <w:pPr>
        <w:spacing w:beforeLines="60" w:before="144"/>
        <w:ind w:left="720"/>
        <w:rPr>
          <w:rFonts w:ascii="Arial" w:hAnsi="Arial" w:cs="Arial"/>
        </w:rPr>
      </w:pPr>
      <w:r w:rsidRPr="00ED6252">
        <w:rPr>
          <w:rFonts w:ascii="Arial" w:hAnsi="Arial" w:cs="Arial"/>
        </w:rPr>
        <w:t>Note: The Department may reject a proposal solely on the basis of this information.</w:t>
      </w:r>
    </w:p>
    <w:p w14:paraId="5F84503C" w14:textId="3813A833" w:rsidR="5B9D58BE" w:rsidRPr="00ED6252" w:rsidRDefault="4668BEA1" w:rsidP="00BC0519">
      <w:pPr>
        <w:spacing w:beforeLines="60" w:before="144"/>
        <w:ind w:left="720"/>
        <w:rPr>
          <w:rFonts w:ascii="Arial" w:hAnsi="Arial" w:cs="Arial"/>
        </w:rPr>
      </w:pPr>
      <w:r w:rsidRPr="00ED6252">
        <w:rPr>
          <w:rFonts w:ascii="Arial" w:hAnsi="Arial" w:cs="Arial"/>
        </w:rPr>
        <w:t>v)</w:t>
      </w:r>
      <w:r w:rsidR="007D6BCB" w:rsidRPr="00ED6252">
        <w:rPr>
          <w:rFonts w:ascii="Arial" w:hAnsi="Arial" w:cs="Arial"/>
        </w:rPr>
        <w:t xml:space="preserve"> </w:t>
      </w:r>
      <w:r w:rsidRPr="00ED6252">
        <w:rPr>
          <w:rFonts w:ascii="Arial" w:hAnsi="Arial" w:cs="Arial"/>
        </w:rPr>
        <w:t>Any of the Contractor’s directors, partners, proprietors, officers or employees or any of the proposed</w:t>
      </w:r>
      <w:r w:rsidR="38469385" w:rsidRPr="00ED6252">
        <w:rPr>
          <w:rFonts w:ascii="Arial" w:hAnsi="Arial" w:cs="Arial"/>
        </w:rPr>
        <w:t xml:space="preserve"> </w:t>
      </w:r>
      <w:r w:rsidRPr="00ED6252">
        <w:rPr>
          <w:rFonts w:ascii="Arial" w:hAnsi="Arial" w:cs="Arial"/>
        </w:rPr>
        <w:t>project staff are related to any DHHS employees. If such relationships exist, identify the related</w:t>
      </w:r>
      <w:r w:rsidR="404C5672" w:rsidRPr="00ED6252">
        <w:rPr>
          <w:rFonts w:ascii="Arial" w:hAnsi="Arial" w:cs="Arial"/>
        </w:rPr>
        <w:t xml:space="preserve"> </w:t>
      </w:r>
      <w:r w:rsidRPr="00ED6252">
        <w:rPr>
          <w:rFonts w:ascii="Arial" w:hAnsi="Arial" w:cs="Arial"/>
        </w:rPr>
        <w:t>individuals, describe their relationships, and identify their respective employers and positions.</w:t>
      </w:r>
    </w:p>
    <w:p w14:paraId="43F9F39E" w14:textId="65287E46" w:rsidR="5B9D58BE" w:rsidRPr="00ED6252" w:rsidRDefault="4668BEA1" w:rsidP="00BC0519">
      <w:pPr>
        <w:spacing w:beforeLines="60" w:before="144"/>
        <w:ind w:left="720"/>
        <w:rPr>
          <w:rFonts w:ascii="Arial" w:hAnsi="Arial" w:cs="Arial"/>
        </w:rPr>
      </w:pPr>
      <w:r w:rsidRPr="00ED6252">
        <w:rPr>
          <w:rFonts w:ascii="Arial" w:hAnsi="Arial" w:cs="Arial"/>
        </w:rPr>
        <w:t>vi)</w:t>
      </w:r>
      <w:r w:rsidR="007D6BCB" w:rsidRPr="00ED6252">
        <w:rPr>
          <w:rFonts w:ascii="Arial" w:hAnsi="Arial" w:cs="Arial"/>
        </w:rPr>
        <w:t xml:space="preserve"> </w:t>
      </w:r>
      <w:r w:rsidRPr="00ED6252">
        <w:rPr>
          <w:rFonts w:ascii="Arial" w:hAnsi="Arial" w:cs="Arial"/>
        </w:rPr>
        <w:t>Assurance that the Grantee and the proposed Grantee staff are not excluded from participation by</w:t>
      </w:r>
      <w:r w:rsidR="7C7CEE35" w:rsidRPr="00ED6252">
        <w:rPr>
          <w:rFonts w:ascii="Arial" w:hAnsi="Arial" w:cs="Arial"/>
        </w:rPr>
        <w:t xml:space="preserve"> </w:t>
      </w:r>
      <w:r w:rsidRPr="00ED6252">
        <w:rPr>
          <w:rFonts w:ascii="Arial" w:hAnsi="Arial" w:cs="Arial"/>
        </w:rPr>
        <w:t>Medicaid or the Office of the Inspector General of the United States Department of Health and</w:t>
      </w:r>
      <w:r w:rsidR="55D68850" w:rsidRPr="00ED6252">
        <w:rPr>
          <w:rFonts w:ascii="Arial" w:hAnsi="Arial" w:cs="Arial"/>
        </w:rPr>
        <w:t xml:space="preserve"> </w:t>
      </w:r>
      <w:r w:rsidRPr="00ED6252">
        <w:rPr>
          <w:rFonts w:ascii="Arial" w:hAnsi="Arial" w:cs="Arial"/>
        </w:rPr>
        <w:t>Human Services.</w:t>
      </w:r>
    </w:p>
    <w:p w14:paraId="76DD977A" w14:textId="5D8123C9" w:rsidR="5B9D58BE" w:rsidRPr="00ED6252" w:rsidRDefault="5B9D58BE" w:rsidP="00BC0519">
      <w:pPr>
        <w:spacing w:beforeLines="60" w:before="144"/>
        <w:rPr>
          <w:rFonts w:ascii="Arial" w:hAnsi="Arial" w:cs="Arial"/>
        </w:rPr>
      </w:pPr>
      <w:r w:rsidRPr="00ED6252">
        <w:rPr>
          <w:rFonts w:ascii="Arial" w:hAnsi="Arial" w:cs="Arial"/>
        </w:rPr>
        <w:t>7)</w:t>
      </w:r>
      <w:r w:rsidR="007D6BCB" w:rsidRPr="00ED6252">
        <w:rPr>
          <w:rFonts w:ascii="Arial" w:hAnsi="Arial" w:cs="Arial"/>
        </w:rPr>
        <w:t xml:space="preserve"> </w:t>
      </w:r>
      <w:r w:rsidRPr="00ED6252">
        <w:rPr>
          <w:rFonts w:ascii="Arial" w:hAnsi="Arial" w:cs="Arial"/>
        </w:rPr>
        <w:t>Other major donors and summary of dollar amounts of contribution(s)</w:t>
      </w:r>
    </w:p>
    <w:p w14:paraId="75B1C7E7" w14:textId="7F08CB4F" w:rsidR="5B9D58BE" w:rsidRPr="00ED6252" w:rsidRDefault="4668BEA1" w:rsidP="00BC0519">
      <w:pPr>
        <w:pStyle w:val="ListParagraph"/>
        <w:numPr>
          <w:ilvl w:val="0"/>
          <w:numId w:val="44"/>
        </w:numPr>
        <w:spacing w:beforeLines="60" w:before="144"/>
        <w:rPr>
          <w:rFonts w:ascii="Arial" w:hAnsi="Arial" w:cs="Arial"/>
        </w:rPr>
      </w:pPr>
      <w:r w:rsidRPr="00ED6252">
        <w:rPr>
          <w:rFonts w:ascii="Arial" w:hAnsi="Arial" w:cs="Arial"/>
        </w:rPr>
        <w:t>Assessment of Needs (Problem Statement) (page limit)</w:t>
      </w:r>
    </w:p>
    <w:p w14:paraId="05CDCD37" w14:textId="77777777" w:rsidR="007D6BCB" w:rsidRPr="00ED6252" w:rsidRDefault="5B9D58BE" w:rsidP="00BC0519">
      <w:pPr>
        <w:pStyle w:val="ListParagraph"/>
        <w:numPr>
          <w:ilvl w:val="0"/>
          <w:numId w:val="37"/>
        </w:numPr>
        <w:spacing w:beforeLines="60" w:before="144"/>
        <w:ind w:left="720"/>
        <w:rPr>
          <w:rFonts w:ascii="Arial" w:hAnsi="Arial" w:cs="Arial"/>
        </w:rPr>
      </w:pPr>
      <w:r w:rsidRPr="00ED6252">
        <w:rPr>
          <w:rFonts w:ascii="Arial" w:hAnsi="Arial" w:cs="Arial"/>
        </w:rPr>
        <w:t>Problem (explain why the service is necessary) (1 page limit)</w:t>
      </w:r>
    </w:p>
    <w:p w14:paraId="7CA03C81" w14:textId="77777777" w:rsidR="007D6BCB" w:rsidRPr="00ED6252" w:rsidRDefault="007D6BCB" w:rsidP="00BC0519">
      <w:pPr>
        <w:pStyle w:val="ListParagraph"/>
        <w:spacing w:beforeLines="60" w:before="144"/>
        <w:ind w:left="1080"/>
        <w:rPr>
          <w:rFonts w:ascii="Arial" w:hAnsi="Arial" w:cs="Arial"/>
        </w:rPr>
      </w:pPr>
    </w:p>
    <w:p w14:paraId="5C0BF83C" w14:textId="77777777" w:rsidR="007D6BCB" w:rsidRPr="00ED6252" w:rsidRDefault="5B9D58BE" w:rsidP="00BC0519">
      <w:pPr>
        <w:pStyle w:val="ListParagraph"/>
        <w:numPr>
          <w:ilvl w:val="0"/>
          <w:numId w:val="37"/>
        </w:numPr>
        <w:spacing w:beforeLines="60" w:before="144"/>
        <w:ind w:left="720"/>
        <w:rPr>
          <w:rFonts w:ascii="Arial" w:hAnsi="Arial" w:cs="Arial"/>
        </w:rPr>
      </w:pPr>
      <w:r w:rsidRPr="00ED6252">
        <w:rPr>
          <w:rFonts w:ascii="Arial" w:hAnsi="Arial" w:cs="Arial"/>
        </w:rPr>
        <w:t>Describe what your organization is doing to address this problem (1 page limit)</w:t>
      </w:r>
    </w:p>
    <w:p w14:paraId="523EF52E" w14:textId="77777777" w:rsidR="007D6BCB" w:rsidRPr="00ED6252" w:rsidRDefault="007D6BCB" w:rsidP="00BC0519">
      <w:pPr>
        <w:pStyle w:val="ListParagraph"/>
        <w:ind w:left="1440"/>
        <w:rPr>
          <w:rFonts w:ascii="Arial" w:hAnsi="Arial" w:cs="Arial"/>
        </w:rPr>
      </w:pPr>
    </w:p>
    <w:p w14:paraId="7290CD27" w14:textId="77777777" w:rsidR="007D6BCB" w:rsidRPr="00ED6252" w:rsidRDefault="5B9D58BE" w:rsidP="00BC0519">
      <w:pPr>
        <w:pStyle w:val="ListParagraph"/>
        <w:numPr>
          <w:ilvl w:val="0"/>
          <w:numId w:val="37"/>
        </w:numPr>
        <w:spacing w:beforeLines="60" w:before="144"/>
        <w:ind w:left="720"/>
        <w:rPr>
          <w:rFonts w:ascii="Arial" w:hAnsi="Arial" w:cs="Arial"/>
        </w:rPr>
      </w:pPr>
      <w:r w:rsidRPr="00ED6252">
        <w:rPr>
          <w:rFonts w:ascii="Arial" w:hAnsi="Arial" w:cs="Arial"/>
        </w:rPr>
        <w:t>Primary State/Counties Served (1 page limit)</w:t>
      </w:r>
    </w:p>
    <w:p w14:paraId="381B32E0" w14:textId="77777777" w:rsidR="007D6BCB" w:rsidRPr="00ED6252" w:rsidRDefault="007D6BCB" w:rsidP="00BC0519">
      <w:pPr>
        <w:pStyle w:val="ListParagraph"/>
        <w:ind w:left="1440"/>
        <w:rPr>
          <w:rFonts w:ascii="Arial" w:hAnsi="Arial" w:cs="Arial"/>
        </w:rPr>
      </w:pPr>
    </w:p>
    <w:p w14:paraId="60CD5401" w14:textId="77777777" w:rsidR="007D6BCB" w:rsidRPr="00ED6252" w:rsidRDefault="5B9D58BE" w:rsidP="00BC0519">
      <w:pPr>
        <w:pStyle w:val="ListParagraph"/>
        <w:numPr>
          <w:ilvl w:val="0"/>
          <w:numId w:val="37"/>
        </w:numPr>
        <w:spacing w:beforeLines="60" w:before="144"/>
        <w:ind w:left="720"/>
        <w:rPr>
          <w:rFonts w:ascii="Arial" w:hAnsi="Arial" w:cs="Arial"/>
        </w:rPr>
      </w:pPr>
      <w:r w:rsidRPr="00ED6252">
        <w:rPr>
          <w:rFonts w:ascii="Arial" w:hAnsi="Arial" w:cs="Arial"/>
        </w:rPr>
        <w:t>Ethnicity, age, and gender of population served (1 page limit)</w:t>
      </w:r>
    </w:p>
    <w:p w14:paraId="401CA3F9" w14:textId="77777777" w:rsidR="007D6BCB" w:rsidRPr="00ED6252" w:rsidRDefault="007D6BCB" w:rsidP="00BC0519">
      <w:pPr>
        <w:pStyle w:val="ListParagraph"/>
        <w:ind w:left="1440"/>
        <w:rPr>
          <w:rFonts w:ascii="Arial" w:hAnsi="Arial" w:cs="Arial"/>
        </w:rPr>
      </w:pPr>
    </w:p>
    <w:p w14:paraId="22E335BB" w14:textId="76AE3493" w:rsidR="007D6BCB" w:rsidRPr="00ED6252" w:rsidRDefault="5B9D58BE" w:rsidP="00BC0519">
      <w:pPr>
        <w:pStyle w:val="ListParagraph"/>
        <w:numPr>
          <w:ilvl w:val="0"/>
          <w:numId w:val="37"/>
        </w:numPr>
        <w:spacing w:beforeLines="60" w:before="144"/>
        <w:ind w:left="720"/>
        <w:rPr>
          <w:rFonts w:ascii="Arial" w:hAnsi="Arial" w:cs="Arial"/>
        </w:rPr>
      </w:pPr>
      <w:r w:rsidRPr="00ED6252">
        <w:rPr>
          <w:rFonts w:ascii="Arial" w:hAnsi="Arial" w:cs="Arial"/>
        </w:rPr>
        <w:t xml:space="preserve">Target population or </w:t>
      </w:r>
      <w:r w:rsidR="002A4F13" w:rsidRPr="00ED6252">
        <w:rPr>
          <w:rFonts w:ascii="Arial" w:hAnsi="Arial" w:cs="Arial"/>
        </w:rPr>
        <w:t>who</w:t>
      </w:r>
      <w:r w:rsidRPr="00ED6252">
        <w:rPr>
          <w:rFonts w:ascii="Arial" w:hAnsi="Arial" w:cs="Arial"/>
        </w:rPr>
        <w:t xml:space="preserve"> you plan on serving (1 page limit)</w:t>
      </w:r>
    </w:p>
    <w:p w14:paraId="01910A39" w14:textId="77777777" w:rsidR="007D6BCB" w:rsidRPr="00ED6252" w:rsidRDefault="007D6BCB" w:rsidP="00BC0519">
      <w:pPr>
        <w:pStyle w:val="ListParagraph"/>
        <w:ind w:left="1440"/>
        <w:rPr>
          <w:rFonts w:ascii="Arial" w:hAnsi="Arial" w:cs="Arial"/>
        </w:rPr>
      </w:pPr>
    </w:p>
    <w:p w14:paraId="70B93269" w14:textId="77777777" w:rsidR="007D6BCB" w:rsidRPr="00ED6252" w:rsidRDefault="5B9D58BE" w:rsidP="00BC0519">
      <w:pPr>
        <w:pStyle w:val="ListParagraph"/>
        <w:numPr>
          <w:ilvl w:val="0"/>
          <w:numId w:val="37"/>
        </w:numPr>
        <w:spacing w:beforeLines="60" w:before="144"/>
        <w:ind w:left="720"/>
        <w:rPr>
          <w:rFonts w:ascii="Arial" w:hAnsi="Arial" w:cs="Arial"/>
        </w:rPr>
      </w:pPr>
      <w:r w:rsidRPr="00ED6252">
        <w:rPr>
          <w:rFonts w:ascii="Arial" w:hAnsi="Arial" w:cs="Arial"/>
        </w:rPr>
        <w:t>Number of beneficiaries (1 page limit)</w:t>
      </w:r>
    </w:p>
    <w:p w14:paraId="0BCFE766" w14:textId="77777777" w:rsidR="007D6BCB" w:rsidRPr="00ED6252" w:rsidRDefault="007D6BCB" w:rsidP="00BC0519">
      <w:pPr>
        <w:pStyle w:val="ListParagraph"/>
        <w:ind w:left="1440"/>
        <w:rPr>
          <w:rFonts w:ascii="Arial" w:hAnsi="Arial" w:cs="Arial"/>
        </w:rPr>
      </w:pPr>
    </w:p>
    <w:p w14:paraId="5CCB3ED0" w14:textId="77777777" w:rsidR="007D6BCB" w:rsidRPr="00ED6252" w:rsidRDefault="5B9D58BE" w:rsidP="00BC0519">
      <w:pPr>
        <w:pStyle w:val="ListParagraph"/>
        <w:numPr>
          <w:ilvl w:val="0"/>
          <w:numId w:val="37"/>
        </w:numPr>
        <w:spacing w:beforeLines="60" w:before="144"/>
        <w:ind w:left="720"/>
        <w:rPr>
          <w:rFonts w:ascii="Arial" w:hAnsi="Arial" w:cs="Arial"/>
        </w:rPr>
      </w:pPr>
      <w:r w:rsidRPr="00ED6252">
        <w:rPr>
          <w:rFonts w:ascii="Arial" w:hAnsi="Arial" w:cs="Arial"/>
        </w:rPr>
        <w:t>Eligibility requirements to receive service (1 page limit)</w:t>
      </w:r>
    </w:p>
    <w:p w14:paraId="7C35979D" w14:textId="77777777" w:rsidR="007D6BCB" w:rsidRPr="00ED6252" w:rsidRDefault="007D6BCB" w:rsidP="00BC0519">
      <w:pPr>
        <w:pStyle w:val="ListParagraph"/>
        <w:ind w:left="1440"/>
        <w:rPr>
          <w:rFonts w:ascii="Arial" w:hAnsi="Arial" w:cs="Arial"/>
        </w:rPr>
      </w:pPr>
    </w:p>
    <w:p w14:paraId="48A61B86" w14:textId="77777777" w:rsidR="007D6BCB" w:rsidRPr="00ED6252" w:rsidRDefault="5B9D58BE" w:rsidP="00BC0519">
      <w:pPr>
        <w:pStyle w:val="ListParagraph"/>
        <w:numPr>
          <w:ilvl w:val="0"/>
          <w:numId w:val="37"/>
        </w:numPr>
        <w:spacing w:beforeLines="60" w:before="144"/>
        <w:ind w:left="720"/>
        <w:rPr>
          <w:rFonts w:ascii="Arial" w:hAnsi="Arial" w:cs="Arial"/>
        </w:rPr>
      </w:pPr>
      <w:r w:rsidRPr="00ED6252">
        <w:rPr>
          <w:rFonts w:ascii="Arial" w:hAnsi="Arial" w:cs="Arial"/>
        </w:rPr>
        <w:t>Statistical facts and figures (national, state, local) (1 page limit)</w:t>
      </w:r>
    </w:p>
    <w:p w14:paraId="277ACE61" w14:textId="77777777" w:rsidR="007D6BCB" w:rsidRPr="00ED6252" w:rsidRDefault="007D6BCB" w:rsidP="00BC0519">
      <w:pPr>
        <w:pStyle w:val="ListParagraph"/>
        <w:ind w:left="1440"/>
        <w:rPr>
          <w:rFonts w:ascii="Arial" w:hAnsi="Arial" w:cs="Arial"/>
        </w:rPr>
      </w:pPr>
    </w:p>
    <w:p w14:paraId="55C9F783" w14:textId="576D7725" w:rsidR="003505E6" w:rsidRDefault="5B9D58BE" w:rsidP="003505E6">
      <w:pPr>
        <w:pStyle w:val="ListParagraph"/>
        <w:numPr>
          <w:ilvl w:val="0"/>
          <w:numId w:val="37"/>
        </w:numPr>
        <w:spacing w:beforeLines="60" w:before="144"/>
        <w:ind w:left="720"/>
        <w:rPr>
          <w:rFonts w:ascii="Arial" w:hAnsi="Arial" w:cs="Arial"/>
        </w:rPr>
      </w:pPr>
      <w:r w:rsidRPr="00ED6252">
        <w:rPr>
          <w:rFonts w:ascii="Arial" w:hAnsi="Arial" w:cs="Arial"/>
        </w:rPr>
        <w:t>Program Website (1 page limit)</w:t>
      </w:r>
    </w:p>
    <w:p w14:paraId="2464BBDC" w14:textId="77777777" w:rsidR="003505E6" w:rsidRPr="003505E6" w:rsidRDefault="003505E6" w:rsidP="003505E6">
      <w:pPr>
        <w:pStyle w:val="ListParagraph"/>
        <w:rPr>
          <w:rFonts w:ascii="Arial" w:hAnsi="Arial" w:cs="Arial"/>
        </w:rPr>
      </w:pPr>
    </w:p>
    <w:p w14:paraId="6ED60AAF" w14:textId="77777777" w:rsidR="003505E6" w:rsidRPr="003505E6" w:rsidRDefault="003505E6" w:rsidP="003505E6">
      <w:pPr>
        <w:pStyle w:val="ListParagraph"/>
        <w:spacing w:beforeLines="60" w:before="144"/>
        <w:rPr>
          <w:rFonts w:ascii="Arial" w:hAnsi="Arial" w:cs="Arial"/>
        </w:rPr>
      </w:pPr>
    </w:p>
    <w:p w14:paraId="7E73B3F1" w14:textId="5E0A6CB8" w:rsidR="5B9D58BE" w:rsidRPr="00ED6252" w:rsidRDefault="4668BEA1" w:rsidP="00BC0519">
      <w:pPr>
        <w:pStyle w:val="ListParagraph"/>
        <w:numPr>
          <w:ilvl w:val="0"/>
          <w:numId w:val="45"/>
        </w:numPr>
        <w:spacing w:beforeLines="60" w:before="144"/>
        <w:rPr>
          <w:rFonts w:ascii="Arial" w:hAnsi="Arial" w:cs="Arial"/>
        </w:rPr>
      </w:pPr>
      <w:r w:rsidRPr="00ED6252">
        <w:rPr>
          <w:rFonts w:ascii="Arial" w:hAnsi="Arial" w:cs="Arial"/>
        </w:rPr>
        <w:t>A written description of the Contractor’s approach to the project, including identification of key partners.</w:t>
      </w:r>
      <w:r w:rsidR="33DA719C" w:rsidRPr="00ED6252">
        <w:rPr>
          <w:rFonts w:ascii="Arial" w:hAnsi="Arial" w:cs="Arial"/>
        </w:rPr>
        <w:t xml:space="preserve"> </w:t>
      </w:r>
      <w:r w:rsidRPr="00ED6252">
        <w:rPr>
          <w:rFonts w:ascii="Arial" w:hAnsi="Arial" w:cs="Arial"/>
        </w:rPr>
        <w:t>Provides a comprehensive framework understanding and description of the RFA. (The Grantees Approach to the</w:t>
      </w:r>
      <w:r w:rsidR="552DDE68" w:rsidRPr="00ED6252">
        <w:rPr>
          <w:rFonts w:ascii="Arial" w:hAnsi="Arial" w:cs="Arial"/>
        </w:rPr>
        <w:t xml:space="preserve"> </w:t>
      </w:r>
      <w:r w:rsidRPr="00ED6252">
        <w:rPr>
          <w:rFonts w:ascii="Arial" w:hAnsi="Arial" w:cs="Arial"/>
        </w:rPr>
        <w:t>project so that the desired results can be achieved).</w:t>
      </w:r>
    </w:p>
    <w:p w14:paraId="61B02226" w14:textId="3C4A5760" w:rsidR="5B9D58BE" w:rsidRPr="00ED6252" w:rsidRDefault="5B9D58BE" w:rsidP="00BC0519">
      <w:pPr>
        <w:spacing w:beforeLines="60" w:before="144"/>
        <w:rPr>
          <w:rFonts w:ascii="Arial" w:hAnsi="Arial" w:cs="Arial"/>
        </w:rPr>
      </w:pPr>
      <w:r w:rsidRPr="00ED6252">
        <w:rPr>
          <w:rFonts w:ascii="Arial" w:hAnsi="Arial" w:cs="Arial"/>
        </w:rPr>
        <w:t>List Goals and Objectives of the project (describes how they will be met and the outcome of the project in measurable terms.</w:t>
      </w:r>
    </w:p>
    <w:p w14:paraId="2404E845" w14:textId="301814B6" w:rsidR="5B9D58BE" w:rsidRPr="00ED6252" w:rsidRDefault="4668BEA1" w:rsidP="00BC0519">
      <w:pPr>
        <w:spacing w:beforeLines="60" w:before="144"/>
        <w:rPr>
          <w:rFonts w:ascii="Arial" w:hAnsi="Arial" w:cs="Arial"/>
        </w:rPr>
      </w:pPr>
      <w:r w:rsidRPr="00ED6252">
        <w:rPr>
          <w:rFonts w:ascii="Arial" w:hAnsi="Arial" w:cs="Arial"/>
        </w:rPr>
        <w:t>1)</w:t>
      </w:r>
      <w:r w:rsidR="00331F10" w:rsidRPr="00ED6252">
        <w:rPr>
          <w:rFonts w:ascii="Arial" w:hAnsi="Arial" w:cs="Arial"/>
        </w:rPr>
        <w:t xml:space="preserve"> </w:t>
      </w:r>
      <w:r w:rsidRPr="00ED6252">
        <w:rPr>
          <w:rFonts w:ascii="Arial" w:hAnsi="Arial" w:cs="Arial"/>
        </w:rPr>
        <w:t>Goals: Note: The outcome is derived from the goal. It has the same intention, but it is more specific,</w:t>
      </w:r>
      <w:r w:rsidR="14807C4F" w:rsidRPr="00ED6252">
        <w:rPr>
          <w:rFonts w:ascii="Arial" w:hAnsi="Arial" w:cs="Arial"/>
        </w:rPr>
        <w:t xml:space="preserve"> </w:t>
      </w:r>
      <w:r w:rsidRPr="00ED6252">
        <w:rPr>
          <w:rFonts w:ascii="Arial" w:hAnsi="Arial" w:cs="Arial"/>
        </w:rPr>
        <w:t>quantifiable, and verifiable than the goals. Please be aware of how realistic your outcomes are and that the</w:t>
      </w:r>
      <w:r w:rsidR="2620B2BE" w:rsidRPr="00ED6252">
        <w:rPr>
          <w:rFonts w:ascii="Arial" w:hAnsi="Arial" w:cs="Arial"/>
        </w:rPr>
        <w:t xml:space="preserve"> </w:t>
      </w:r>
      <w:r w:rsidRPr="00ED6252">
        <w:rPr>
          <w:rFonts w:ascii="Arial" w:hAnsi="Arial" w:cs="Arial"/>
        </w:rPr>
        <w:t>outcomes should be aware of time-restraints. Outcomes should be SMART – Specific, Measurable,</w:t>
      </w:r>
      <w:r w:rsidR="03C46E12" w:rsidRPr="00ED6252">
        <w:rPr>
          <w:rFonts w:ascii="Arial" w:hAnsi="Arial" w:cs="Arial"/>
        </w:rPr>
        <w:t xml:space="preserve"> </w:t>
      </w:r>
      <w:r w:rsidRPr="00ED6252">
        <w:rPr>
          <w:rFonts w:ascii="Arial" w:hAnsi="Arial" w:cs="Arial"/>
        </w:rPr>
        <w:t>Achievable, Realistic, and Time-Bound. Grantees must describe the program’s intent to maintain, change,</w:t>
      </w:r>
      <w:r w:rsidR="0A0B334D" w:rsidRPr="00ED6252">
        <w:rPr>
          <w:rFonts w:ascii="Arial" w:hAnsi="Arial" w:cs="Arial"/>
        </w:rPr>
        <w:t xml:space="preserve"> </w:t>
      </w:r>
      <w:r w:rsidRPr="00ED6252">
        <w:rPr>
          <w:rFonts w:ascii="Arial" w:hAnsi="Arial" w:cs="Arial"/>
        </w:rPr>
        <w:t>reduce, or eliminate the problem noted in Section II and outline the project’s goals.</w:t>
      </w:r>
    </w:p>
    <w:p w14:paraId="6DFC5ACC" w14:textId="26DF6827" w:rsidR="5B9D58BE" w:rsidRPr="00ED6252" w:rsidRDefault="4668BEA1" w:rsidP="00BC0519">
      <w:pPr>
        <w:spacing w:beforeLines="60" w:before="144"/>
        <w:rPr>
          <w:rFonts w:ascii="Arial" w:hAnsi="Arial" w:cs="Arial"/>
        </w:rPr>
      </w:pPr>
      <w:r w:rsidRPr="00ED6252">
        <w:rPr>
          <w:rFonts w:ascii="Arial" w:hAnsi="Arial" w:cs="Arial"/>
        </w:rPr>
        <w:t>2)</w:t>
      </w:r>
      <w:r w:rsidR="00331F10" w:rsidRPr="00ED6252">
        <w:rPr>
          <w:rFonts w:ascii="Arial" w:hAnsi="Arial" w:cs="Arial"/>
        </w:rPr>
        <w:t xml:space="preserve"> </w:t>
      </w:r>
      <w:r w:rsidRPr="00ED6252">
        <w:rPr>
          <w:rFonts w:ascii="Arial" w:hAnsi="Arial" w:cs="Arial"/>
        </w:rPr>
        <w:t>Objectives: Objectives are the measurable outcomes of the project. They define your methods. Your</w:t>
      </w:r>
      <w:r w:rsidR="1ED53FA9" w:rsidRPr="00ED6252">
        <w:rPr>
          <w:rFonts w:ascii="Arial" w:hAnsi="Arial" w:cs="Arial"/>
        </w:rPr>
        <w:t xml:space="preserve"> </w:t>
      </w:r>
      <w:r w:rsidRPr="00ED6252">
        <w:rPr>
          <w:rFonts w:ascii="Arial" w:hAnsi="Arial" w:cs="Arial"/>
        </w:rPr>
        <w:t>objectives must be tangible, specific, concrete, measurable and achievable in a specified time period.</w:t>
      </w:r>
      <w:r w:rsidR="08350319" w:rsidRPr="00ED6252">
        <w:rPr>
          <w:rFonts w:ascii="Arial" w:hAnsi="Arial" w:cs="Arial"/>
        </w:rPr>
        <w:t xml:space="preserve"> </w:t>
      </w:r>
      <w:r w:rsidRPr="00ED6252">
        <w:rPr>
          <w:rFonts w:ascii="Arial" w:hAnsi="Arial" w:cs="Arial"/>
        </w:rPr>
        <w:t>Grantees often confuse objectives with goals, which are conceptual and more abstract. For the</w:t>
      </w:r>
      <w:r w:rsidR="765B16F1" w:rsidRPr="00ED6252">
        <w:rPr>
          <w:rFonts w:ascii="Arial" w:hAnsi="Arial" w:cs="Arial"/>
        </w:rPr>
        <w:t xml:space="preserve"> </w:t>
      </w:r>
      <w:r w:rsidRPr="00ED6252">
        <w:rPr>
          <w:rFonts w:ascii="Arial" w:hAnsi="Arial" w:cs="Arial"/>
        </w:rPr>
        <w:t>purpose of illustration, here is the goal of a project with a subsidiary objective:</w:t>
      </w:r>
    </w:p>
    <w:p w14:paraId="49FF6C7C" w14:textId="4E75FA0B" w:rsidR="5B9D58BE" w:rsidRPr="00ED6252" w:rsidRDefault="5B9D58BE" w:rsidP="00BC0519">
      <w:pPr>
        <w:spacing w:beforeLines="60" w:before="144"/>
        <w:rPr>
          <w:rFonts w:ascii="Arial" w:hAnsi="Arial" w:cs="Arial"/>
        </w:rPr>
      </w:pPr>
      <w:r w:rsidRPr="00ED6252">
        <w:rPr>
          <w:rFonts w:ascii="Arial" w:hAnsi="Arial" w:cs="Arial"/>
        </w:rPr>
        <w:t>Goal: Our after-school program will help children read better.</w:t>
      </w:r>
    </w:p>
    <w:p w14:paraId="79EB02C1" w14:textId="1A67870B" w:rsidR="5B9D58BE" w:rsidRPr="00ED6252" w:rsidRDefault="4668BEA1" w:rsidP="00BC0519">
      <w:pPr>
        <w:spacing w:beforeLines="60" w:before="144"/>
        <w:rPr>
          <w:rFonts w:ascii="Arial" w:hAnsi="Arial" w:cs="Arial"/>
        </w:rPr>
      </w:pPr>
      <w:r w:rsidRPr="00ED6252">
        <w:rPr>
          <w:rFonts w:ascii="Arial" w:hAnsi="Arial" w:cs="Arial"/>
        </w:rPr>
        <w:t>Objective: Our after-school remedial education program will assist 50 children in improving their reading</w:t>
      </w:r>
      <w:r w:rsidR="219A15F1" w:rsidRPr="00ED6252">
        <w:rPr>
          <w:rFonts w:ascii="Arial" w:hAnsi="Arial" w:cs="Arial"/>
        </w:rPr>
        <w:t xml:space="preserve"> </w:t>
      </w:r>
      <w:r w:rsidRPr="00ED6252">
        <w:rPr>
          <w:rFonts w:ascii="Arial" w:hAnsi="Arial" w:cs="Arial"/>
        </w:rPr>
        <w:t>scores by one grade level as demonstrated by standardized reading tests administered after participating in</w:t>
      </w:r>
      <w:r w:rsidR="67C26312" w:rsidRPr="00ED6252">
        <w:rPr>
          <w:rFonts w:ascii="Arial" w:hAnsi="Arial" w:cs="Arial"/>
        </w:rPr>
        <w:t xml:space="preserve"> </w:t>
      </w:r>
      <w:r w:rsidRPr="00ED6252">
        <w:rPr>
          <w:rFonts w:ascii="Arial" w:hAnsi="Arial" w:cs="Arial"/>
        </w:rPr>
        <w:t>the program for six months. The goal in this case is abstract: improving reading, while the objective is much</w:t>
      </w:r>
      <w:r w:rsidR="1F5F2853" w:rsidRPr="00ED6252">
        <w:rPr>
          <w:rFonts w:ascii="Arial" w:hAnsi="Arial" w:cs="Arial"/>
        </w:rPr>
        <w:t xml:space="preserve"> </w:t>
      </w:r>
      <w:r w:rsidRPr="00ED6252">
        <w:rPr>
          <w:rFonts w:ascii="Arial" w:hAnsi="Arial" w:cs="Arial"/>
        </w:rPr>
        <w:t>more specific. It is achievable in the short term (six months) and measurable (improving 50 children's reading</w:t>
      </w:r>
      <w:r w:rsidR="0EACD4D9" w:rsidRPr="00ED6252">
        <w:rPr>
          <w:rFonts w:ascii="Arial" w:hAnsi="Arial" w:cs="Arial"/>
        </w:rPr>
        <w:t xml:space="preserve"> </w:t>
      </w:r>
      <w:r w:rsidRPr="00ED6252">
        <w:rPr>
          <w:rFonts w:ascii="Arial" w:hAnsi="Arial" w:cs="Arial"/>
        </w:rPr>
        <w:t xml:space="preserve">scores by one grade level). Well-articulated objectives are increasingly critical to an </w:t>
      </w:r>
      <w:r w:rsidR="00331F10" w:rsidRPr="00ED6252">
        <w:rPr>
          <w:rFonts w:ascii="Arial" w:hAnsi="Arial" w:cs="Arial"/>
        </w:rPr>
        <w:t>applicant’s</w:t>
      </w:r>
      <w:r w:rsidRPr="00ED6252">
        <w:rPr>
          <w:rFonts w:ascii="Arial" w:hAnsi="Arial" w:cs="Arial"/>
        </w:rPr>
        <w:t xml:space="preserve"> success.</w:t>
      </w:r>
    </w:p>
    <w:p w14:paraId="49816DF5" w14:textId="10B48119" w:rsidR="5B9D58BE" w:rsidRPr="00ED6252" w:rsidRDefault="4668BEA1" w:rsidP="00BC0519">
      <w:pPr>
        <w:spacing w:beforeLines="60" w:before="144"/>
        <w:rPr>
          <w:rFonts w:ascii="Arial" w:hAnsi="Arial" w:cs="Arial"/>
        </w:rPr>
      </w:pPr>
      <w:r w:rsidRPr="00ED6252">
        <w:rPr>
          <w:rFonts w:ascii="Arial" w:hAnsi="Arial" w:cs="Arial"/>
        </w:rPr>
        <w:t>G.</w:t>
      </w:r>
      <w:r w:rsidR="00331F10" w:rsidRPr="00ED6252">
        <w:rPr>
          <w:rFonts w:ascii="Arial" w:hAnsi="Arial" w:cs="Arial"/>
        </w:rPr>
        <w:t xml:space="preserve"> </w:t>
      </w:r>
      <w:r w:rsidRPr="00ED6252">
        <w:rPr>
          <w:rFonts w:ascii="Arial" w:hAnsi="Arial" w:cs="Arial"/>
        </w:rPr>
        <w:t>A description of how the Grantee will meet each of the requirements and deliverable described in the</w:t>
      </w:r>
      <w:r w:rsidR="6B997ABF" w:rsidRPr="00ED6252">
        <w:rPr>
          <w:rFonts w:ascii="Arial" w:hAnsi="Arial" w:cs="Arial"/>
        </w:rPr>
        <w:t xml:space="preserve"> </w:t>
      </w:r>
      <w:r w:rsidRPr="00ED6252">
        <w:rPr>
          <w:rFonts w:ascii="Arial" w:hAnsi="Arial" w:cs="Arial"/>
        </w:rPr>
        <w:t>scope of work (The Plan of Action).</w:t>
      </w:r>
    </w:p>
    <w:p w14:paraId="387405A7" w14:textId="1362A85E" w:rsidR="5B9D58BE" w:rsidRPr="00ED6252" w:rsidRDefault="4668BEA1" w:rsidP="00BC0519">
      <w:pPr>
        <w:spacing w:beforeLines="60" w:before="144"/>
        <w:rPr>
          <w:rFonts w:ascii="Arial" w:hAnsi="Arial" w:cs="Arial"/>
        </w:rPr>
      </w:pPr>
      <w:r w:rsidRPr="00ED6252">
        <w:rPr>
          <w:rFonts w:ascii="Arial" w:hAnsi="Arial" w:cs="Arial"/>
        </w:rPr>
        <w:t>The project design refers to how the project is expected to work and solve the stated problem. The section</w:t>
      </w:r>
      <w:r w:rsidR="7E5D83AD" w:rsidRPr="00ED6252">
        <w:rPr>
          <w:rFonts w:ascii="Arial" w:hAnsi="Arial" w:cs="Arial"/>
        </w:rPr>
        <w:t xml:space="preserve"> </w:t>
      </w:r>
      <w:r w:rsidRPr="00ED6252">
        <w:rPr>
          <w:rFonts w:ascii="Arial" w:hAnsi="Arial" w:cs="Arial"/>
        </w:rPr>
        <w:t>should be carefully reviewed to make sure that what is being proposed is realistic in terms of the Contractor’s</w:t>
      </w:r>
      <w:r w:rsidR="5EDF0A0C" w:rsidRPr="00ED6252">
        <w:rPr>
          <w:rFonts w:ascii="Arial" w:hAnsi="Arial" w:cs="Arial"/>
        </w:rPr>
        <w:t xml:space="preserve"> </w:t>
      </w:r>
      <w:r w:rsidRPr="00ED6252">
        <w:rPr>
          <w:rFonts w:ascii="Arial" w:hAnsi="Arial" w:cs="Arial"/>
        </w:rPr>
        <w:t>resources and timeframe. Suggested content narrative include:</w:t>
      </w:r>
    </w:p>
    <w:p w14:paraId="75677FC4" w14:textId="77C95639" w:rsidR="5B9D58BE" w:rsidRPr="00ED6252" w:rsidRDefault="4668BEA1" w:rsidP="00BC0519">
      <w:pPr>
        <w:spacing w:beforeLines="60" w:before="144"/>
        <w:rPr>
          <w:rFonts w:ascii="Arial" w:hAnsi="Arial" w:cs="Arial"/>
        </w:rPr>
      </w:pPr>
      <w:r w:rsidRPr="00ED6252">
        <w:rPr>
          <w:rFonts w:ascii="Arial" w:hAnsi="Arial" w:cs="Arial"/>
        </w:rPr>
        <w:t>1)</w:t>
      </w:r>
      <w:r w:rsidR="00331F10" w:rsidRPr="00ED6252">
        <w:rPr>
          <w:rFonts w:ascii="Arial" w:hAnsi="Arial" w:cs="Arial"/>
        </w:rPr>
        <w:t xml:space="preserve"> </w:t>
      </w:r>
      <w:r w:rsidRPr="00ED6252">
        <w:rPr>
          <w:rFonts w:ascii="Arial" w:hAnsi="Arial" w:cs="Arial"/>
        </w:rPr>
        <w:t>Task Description of Project Activities, Inputs, Activities and Throughputs, Strategies and Methodologies and</w:t>
      </w:r>
      <w:r w:rsidR="49D15AFB" w:rsidRPr="00ED6252">
        <w:rPr>
          <w:rFonts w:ascii="Arial" w:hAnsi="Arial" w:cs="Arial"/>
        </w:rPr>
        <w:t xml:space="preserve"> </w:t>
      </w:r>
      <w:r w:rsidRPr="00ED6252">
        <w:rPr>
          <w:rFonts w:ascii="Arial" w:hAnsi="Arial" w:cs="Arial"/>
        </w:rPr>
        <w:t>Schedules.</w:t>
      </w:r>
    </w:p>
    <w:p w14:paraId="634A3F76" w14:textId="01FDC71D" w:rsidR="5B9D58BE" w:rsidRPr="00ED6252" w:rsidRDefault="4668BEA1" w:rsidP="00BC0519">
      <w:pPr>
        <w:spacing w:beforeLines="60" w:before="144"/>
        <w:rPr>
          <w:rFonts w:ascii="Arial" w:hAnsi="Arial" w:cs="Arial"/>
        </w:rPr>
      </w:pPr>
      <w:r w:rsidRPr="00ED6252">
        <w:rPr>
          <w:rFonts w:ascii="Arial" w:hAnsi="Arial" w:cs="Arial"/>
        </w:rPr>
        <w:t>2)</w:t>
      </w:r>
      <w:r w:rsidR="00331F10" w:rsidRPr="00ED6252">
        <w:rPr>
          <w:rFonts w:ascii="Arial" w:hAnsi="Arial" w:cs="Arial"/>
        </w:rPr>
        <w:t xml:space="preserve"> </w:t>
      </w:r>
      <w:r w:rsidRPr="00ED6252">
        <w:rPr>
          <w:rFonts w:ascii="Arial" w:hAnsi="Arial" w:cs="Arial"/>
        </w:rPr>
        <w:t>Performance Measures (Outputs and Quality Measures). Provide key measure that supports and measures</w:t>
      </w:r>
      <w:r w:rsidR="228E99B4" w:rsidRPr="00ED6252">
        <w:rPr>
          <w:rFonts w:ascii="Arial" w:hAnsi="Arial" w:cs="Arial"/>
        </w:rPr>
        <w:t xml:space="preserve"> </w:t>
      </w:r>
      <w:r w:rsidRPr="00ED6252">
        <w:rPr>
          <w:rFonts w:ascii="Arial" w:hAnsi="Arial" w:cs="Arial"/>
        </w:rPr>
        <w:t>the success of the project. When providing these measures please include the measure description,</w:t>
      </w:r>
      <w:r w:rsidR="3F3C5BC1" w:rsidRPr="00ED6252">
        <w:rPr>
          <w:rFonts w:ascii="Arial" w:hAnsi="Arial" w:cs="Arial"/>
        </w:rPr>
        <w:t xml:space="preserve"> </w:t>
      </w:r>
      <w:r w:rsidRPr="00ED6252">
        <w:rPr>
          <w:rFonts w:ascii="Arial" w:hAnsi="Arial" w:cs="Arial"/>
        </w:rPr>
        <w:t>baseline, target, data source, collection plan and collection frequency.</w:t>
      </w:r>
    </w:p>
    <w:p w14:paraId="207ABA67" w14:textId="48422C41" w:rsidR="5B9D58BE" w:rsidRPr="00ED6252" w:rsidRDefault="4668BEA1" w:rsidP="00BC0519">
      <w:pPr>
        <w:spacing w:beforeLines="60" w:before="144"/>
        <w:rPr>
          <w:rFonts w:ascii="Arial" w:hAnsi="Arial" w:cs="Arial"/>
        </w:rPr>
      </w:pPr>
      <w:r w:rsidRPr="00ED6252">
        <w:rPr>
          <w:rFonts w:ascii="Arial" w:hAnsi="Arial" w:cs="Arial"/>
        </w:rPr>
        <w:t>3)</w:t>
      </w:r>
      <w:r w:rsidR="00331F10" w:rsidRPr="00ED6252">
        <w:rPr>
          <w:rFonts w:ascii="Arial" w:hAnsi="Arial" w:cs="Arial"/>
        </w:rPr>
        <w:t xml:space="preserve"> </w:t>
      </w:r>
      <w:r w:rsidRPr="00ED6252">
        <w:rPr>
          <w:rFonts w:ascii="Arial" w:hAnsi="Arial" w:cs="Arial"/>
        </w:rPr>
        <w:t>Project Outcome (Describes the impact or benefit of the service on the client or customer or describes what</w:t>
      </w:r>
      <w:r w:rsidR="71D553DE" w:rsidRPr="00ED6252">
        <w:rPr>
          <w:rFonts w:ascii="Arial" w:hAnsi="Arial" w:cs="Arial"/>
        </w:rPr>
        <w:t xml:space="preserve"> </w:t>
      </w:r>
      <w:r w:rsidRPr="00ED6252">
        <w:rPr>
          <w:rFonts w:ascii="Arial" w:hAnsi="Arial" w:cs="Arial"/>
        </w:rPr>
        <w:t>was changed or accomplished as a result of the service. The outcome measures should be characterized as</w:t>
      </w:r>
      <w:r w:rsidR="084B1466" w:rsidRPr="00ED6252">
        <w:rPr>
          <w:rFonts w:ascii="Arial" w:hAnsi="Arial" w:cs="Arial"/>
        </w:rPr>
        <w:t xml:space="preserve"> </w:t>
      </w:r>
      <w:r w:rsidRPr="00ED6252">
        <w:rPr>
          <w:rFonts w:ascii="Arial" w:hAnsi="Arial" w:cs="Arial"/>
        </w:rPr>
        <w:t>measurable, obtainable, understandable, clear, accurately reflecting the expected result, and set at a level to</w:t>
      </w:r>
      <w:r w:rsidR="6C8C5FB4" w:rsidRPr="00ED6252">
        <w:rPr>
          <w:rFonts w:ascii="Arial" w:hAnsi="Arial" w:cs="Arial"/>
        </w:rPr>
        <w:t xml:space="preserve"> </w:t>
      </w:r>
      <w:r w:rsidRPr="00ED6252">
        <w:rPr>
          <w:rFonts w:ascii="Arial" w:hAnsi="Arial" w:cs="Arial"/>
        </w:rPr>
        <w:t>be attained within a specific time frame. Once the measures have been selected, it is necessary to design away to get the information (see project evaluation) below. Expressed as a percentage and shows the</w:t>
      </w:r>
      <w:r w:rsidR="44565062" w:rsidRPr="00ED6252">
        <w:rPr>
          <w:rFonts w:ascii="Arial" w:hAnsi="Arial" w:cs="Arial"/>
        </w:rPr>
        <w:t xml:space="preserve"> </w:t>
      </w:r>
      <w:r w:rsidRPr="00ED6252">
        <w:rPr>
          <w:rFonts w:ascii="Arial" w:hAnsi="Arial" w:cs="Arial"/>
        </w:rPr>
        <w:t>qualitative consequences associated with the service)</w:t>
      </w:r>
    </w:p>
    <w:p w14:paraId="4091327D" w14:textId="70456F11" w:rsidR="5B9D58BE" w:rsidRPr="00ED6252" w:rsidRDefault="4668BEA1" w:rsidP="00BC0519">
      <w:pPr>
        <w:spacing w:beforeLines="60" w:before="144"/>
        <w:rPr>
          <w:rFonts w:ascii="Arial" w:hAnsi="Arial" w:cs="Arial"/>
        </w:rPr>
      </w:pPr>
      <w:r w:rsidRPr="00ED6252">
        <w:rPr>
          <w:rFonts w:ascii="Arial" w:hAnsi="Arial" w:cs="Arial"/>
        </w:rPr>
        <w:t>H.</w:t>
      </w:r>
      <w:r w:rsidR="4B3344F8" w:rsidRPr="00ED6252">
        <w:rPr>
          <w:rFonts w:ascii="Arial" w:hAnsi="Arial" w:cs="Arial"/>
        </w:rPr>
        <w:t xml:space="preserve"> </w:t>
      </w:r>
      <w:r w:rsidRPr="00ED6252">
        <w:rPr>
          <w:rFonts w:ascii="Arial" w:hAnsi="Arial" w:cs="Arial"/>
        </w:rPr>
        <w:t>Project Implementation Plan (Work plans, timelines, schedules and transition plans for the project)</w:t>
      </w:r>
    </w:p>
    <w:p w14:paraId="5B4EA7E3" w14:textId="2DA88B70" w:rsidR="5B9D58BE" w:rsidRPr="00ED6252" w:rsidRDefault="4668BEA1" w:rsidP="00BC0519">
      <w:pPr>
        <w:spacing w:beforeLines="60" w:before="144"/>
        <w:rPr>
          <w:rFonts w:ascii="Arial" w:hAnsi="Arial" w:cs="Arial"/>
        </w:rPr>
      </w:pPr>
      <w:r w:rsidRPr="00ED6252">
        <w:rPr>
          <w:rFonts w:ascii="Arial" w:hAnsi="Arial" w:cs="Arial"/>
        </w:rPr>
        <w:t>I.</w:t>
      </w:r>
      <w:r w:rsidR="00331F10" w:rsidRPr="00ED6252">
        <w:rPr>
          <w:rFonts w:ascii="Arial" w:hAnsi="Arial" w:cs="Arial"/>
        </w:rPr>
        <w:t xml:space="preserve"> </w:t>
      </w:r>
      <w:r w:rsidRPr="00ED6252">
        <w:rPr>
          <w:rFonts w:ascii="Arial" w:hAnsi="Arial" w:cs="Arial"/>
        </w:rPr>
        <w:t>A description of how the Grantee will staff the project, including the name, resume and qualifications of</w:t>
      </w:r>
      <w:r w:rsidR="286BB3D4" w:rsidRPr="00ED6252">
        <w:rPr>
          <w:rFonts w:ascii="Arial" w:hAnsi="Arial" w:cs="Arial"/>
        </w:rPr>
        <w:t xml:space="preserve"> </w:t>
      </w:r>
      <w:r w:rsidRPr="00ED6252">
        <w:rPr>
          <w:rFonts w:ascii="Arial" w:hAnsi="Arial" w:cs="Arial"/>
        </w:rPr>
        <w:t>each of the proposed team members (including subcontractors. (Note: This may need to go in the</w:t>
      </w:r>
      <w:r w:rsidR="79A3A46B" w:rsidRPr="00ED6252">
        <w:rPr>
          <w:rFonts w:ascii="Arial" w:hAnsi="Arial" w:cs="Arial"/>
        </w:rPr>
        <w:t xml:space="preserve"> </w:t>
      </w:r>
      <w:r w:rsidRPr="00ED6252">
        <w:rPr>
          <w:rFonts w:ascii="Arial" w:hAnsi="Arial" w:cs="Arial"/>
        </w:rPr>
        <w:t>Appendix)</w:t>
      </w:r>
    </w:p>
    <w:p w14:paraId="74F609CD" w14:textId="55D1623A" w:rsidR="5B9D58BE" w:rsidRPr="00ED6252" w:rsidRDefault="4668BEA1" w:rsidP="00BC0519">
      <w:pPr>
        <w:spacing w:beforeLines="60" w:before="144"/>
        <w:rPr>
          <w:rFonts w:ascii="Arial" w:hAnsi="Arial" w:cs="Arial"/>
        </w:rPr>
      </w:pPr>
      <w:r w:rsidRPr="00ED6252">
        <w:rPr>
          <w:rFonts w:ascii="Arial" w:hAnsi="Arial" w:cs="Arial"/>
        </w:rPr>
        <w:t>J.</w:t>
      </w:r>
      <w:r w:rsidR="71F06F89" w:rsidRPr="00ED6252">
        <w:rPr>
          <w:rFonts w:ascii="Arial" w:hAnsi="Arial" w:cs="Arial"/>
        </w:rPr>
        <w:t xml:space="preserve"> </w:t>
      </w:r>
      <w:r w:rsidRPr="00ED6252">
        <w:rPr>
          <w:rFonts w:ascii="Arial" w:hAnsi="Arial" w:cs="Arial"/>
        </w:rPr>
        <w:t>Sustainability (Steps taken to ensure future successes or continuing the project beyond the awarded</w:t>
      </w:r>
      <w:r w:rsidR="5CF03BD1" w:rsidRPr="00ED6252">
        <w:rPr>
          <w:rFonts w:ascii="Arial" w:hAnsi="Arial" w:cs="Arial"/>
        </w:rPr>
        <w:t xml:space="preserve"> </w:t>
      </w:r>
      <w:r w:rsidRPr="00ED6252">
        <w:rPr>
          <w:rFonts w:ascii="Arial" w:hAnsi="Arial" w:cs="Arial"/>
        </w:rPr>
        <w:t>period, e.g. future financial support, staff requirements, continued community interest).</w:t>
      </w:r>
    </w:p>
    <w:p w14:paraId="37BC19A2" w14:textId="6041722D" w:rsidR="5B9D58BE" w:rsidRPr="00ED6252" w:rsidRDefault="4668BEA1" w:rsidP="00BC0519">
      <w:pPr>
        <w:spacing w:beforeLines="60" w:before="144"/>
        <w:rPr>
          <w:rFonts w:ascii="Arial" w:hAnsi="Arial" w:cs="Arial"/>
        </w:rPr>
      </w:pPr>
      <w:r w:rsidRPr="00ED6252">
        <w:rPr>
          <w:rFonts w:ascii="Arial" w:hAnsi="Arial" w:cs="Arial"/>
        </w:rPr>
        <w:t>K.</w:t>
      </w:r>
      <w:r w:rsidR="6B895128" w:rsidRPr="00ED6252">
        <w:rPr>
          <w:rFonts w:ascii="Arial" w:hAnsi="Arial" w:cs="Arial"/>
        </w:rPr>
        <w:t xml:space="preserve"> </w:t>
      </w:r>
      <w:r w:rsidRPr="00ED6252">
        <w:rPr>
          <w:rFonts w:ascii="Arial" w:hAnsi="Arial" w:cs="Arial"/>
        </w:rPr>
        <w:t>Resolution of Challenges: an analysis of the project’s risk and limitations, including how these factors</w:t>
      </w:r>
      <w:r w:rsidR="53BC7236" w:rsidRPr="00ED6252">
        <w:rPr>
          <w:rFonts w:ascii="Arial" w:hAnsi="Arial" w:cs="Arial"/>
        </w:rPr>
        <w:t xml:space="preserve"> </w:t>
      </w:r>
      <w:r w:rsidRPr="00ED6252">
        <w:rPr>
          <w:rFonts w:ascii="Arial" w:hAnsi="Arial" w:cs="Arial"/>
        </w:rPr>
        <w:t>will be addressed or minimized. (</w:t>
      </w:r>
      <w:r w:rsidR="00F73509" w:rsidRPr="00ED6252">
        <w:rPr>
          <w:rFonts w:ascii="Arial" w:hAnsi="Arial" w:cs="Arial"/>
        </w:rPr>
        <w:t>Regulatory</w:t>
      </w:r>
      <w:r w:rsidRPr="00ED6252">
        <w:rPr>
          <w:rFonts w:ascii="Arial" w:hAnsi="Arial" w:cs="Arial"/>
        </w:rPr>
        <w:t>, environmental or other constraints</w:t>
      </w:r>
      <w:r w:rsidR="00F73509" w:rsidRPr="00ED6252">
        <w:rPr>
          <w:rFonts w:ascii="Arial" w:hAnsi="Arial" w:cs="Arial"/>
        </w:rPr>
        <w:t>).</w:t>
      </w:r>
    </w:p>
    <w:p w14:paraId="090CEB7C" w14:textId="53C529FF" w:rsidR="5B9D58BE" w:rsidRPr="00ED6252" w:rsidRDefault="4668BEA1" w:rsidP="00BC0519">
      <w:pPr>
        <w:spacing w:beforeLines="60" w:before="144"/>
        <w:rPr>
          <w:rFonts w:ascii="Arial" w:hAnsi="Arial" w:cs="Arial"/>
        </w:rPr>
      </w:pPr>
      <w:r w:rsidRPr="00ED6252">
        <w:rPr>
          <w:rFonts w:ascii="Arial" w:hAnsi="Arial" w:cs="Arial"/>
        </w:rPr>
        <w:t>L.</w:t>
      </w:r>
      <w:r w:rsidR="0C7AB550" w:rsidRPr="00ED6252">
        <w:rPr>
          <w:rFonts w:ascii="Arial" w:hAnsi="Arial" w:cs="Arial"/>
        </w:rPr>
        <w:t xml:space="preserve"> </w:t>
      </w:r>
      <w:r w:rsidR="00F73509" w:rsidRPr="00ED6252">
        <w:rPr>
          <w:rFonts w:ascii="Arial" w:hAnsi="Arial" w:cs="Arial"/>
        </w:rPr>
        <w:t>Line-Item</w:t>
      </w:r>
      <w:r w:rsidRPr="00ED6252">
        <w:rPr>
          <w:rFonts w:ascii="Arial" w:hAnsi="Arial" w:cs="Arial"/>
        </w:rPr>
        <w:t xml:space="preserve"> Budget and Budget Narrative. Every item that appears in the budget should be explained</w:t>
      </w:r>
      <w:r w:rsidR="6262F25E" w:rsidRPr="00ED6252">
        <w:rPr>
          <w:rFonts w:ascii="Arial" w:hAnsi="Arial" w:cs="Arial"/>
        </w:rPr>
        <w:t xml:space="preserve"> </w:t>
      </w:r>
      <w:r w:rsidRPr="00ED6252">
        <w:rPr>
          <w:rFonts w:ascii="Arial" w:hAnsi="Arial" w:cs="Arial"/>
        </w:rPr>
        <w:t>clearly, so the evaluator/ reviewer will understand it. The budget narrative should explain how the</w:t>
      </w:r>
      <w:r w:rsidR="4EC47F62" w:rsidRPr="00ED6252">
        <w:rPr>
          <w:rFonts w:ascii="Arial" w:hAnsi="Arial" w:cs="Arial"/>
        </w:rPr>
        <w:t xml:space="preserve"> </w:t>
      </w:r>
      <w:r w:rsidRPr="00ED6252">
        <w:rPr>
          <w:rFonts w:ascii="Arial" w:hAnsi="Arial" w:cs="Arial"/>
        </w:rPr>
        <w:t>numbers in the budget were calculated and how each expense is related to the proposed project The</w:t>
      </w:r>
      <w:r w:rsidR="6CE0637E" w:rsidRPr="00ED6252">
        <w:rPr>
          <w:rFonts w:ascii="Arial" w:hAnsi="Arial" w:cs="Arial"/>
        </w:rPr>
        <w:t xml:space="preserve"> </w:t>
      </w:r>
      <w:r w:rsidRPr="00ED6252">
        <w:rPr>
          <w:rFonts w:ascii="Arial" w:hAnsi="Arial" w:cs="Arial"/>
        </w:rPr>
        <w:t>Budget Narrative is the justification of ‘how’ and/or ‘why’ a line item helps to meet the program</w:t>
      </w:r>
      <w:r w:rsidR="232F8747" w:rsidRPr="00ED6252">
        <w:rPr>
          <w:rFonts w:ascii="Arial" w:hAnsi="Arial" w:cs="Arial"/>
        </w:rPr>
        <w:t xml:space="preserve"> </w:t>
      </w:r>
      <w:r w:rsidRPr="00ED6252">
        <w:rPr>
          <w:rFonts w:ascii="Arial" w:hAnsi="Arial" w:cs="Arial"/>
        </w:rPr>
        <w:t xml:space="preserve">deliverables. It is also used to determine if the </w:t>
      </w:r>
      <w:r w:rsidR="00F73509" w:rsidRPr="00ED6252">
        <w:rPr>
          <w:rFonts w:ascii="Arial" w:hAnsi="Arial" w:cs="Arial"/>
        </w:rPr>
        <w:t>costs</w:t>
      </w:r>
      <w:r w:rsidRPr="00ED6252">
        <w:rPr>
          <w:rFonts w:ascii="Arial" w:hAnsi="Arial" w:cs="Arial"/>
        </w:rPr>
        <w:t xml:space="preserve"> in the contract are reasonable and permissible.</w:t>
      </w:r>
    </w:p>
    <w:p w14:paraId="57DB4180" w14:textId="3FA9BB66" w:rsidR="5B9D58BE" w:rsidRPr="00ED6252" w:rsidRDefault="4668BEA1" w:rsidP="00BC0519">
      <w:pPr>
        <w:spacing w:beforeLines="60" w:before="144"/>
        <w:rPr>
          <w:rFonts w:ascii="Arial" w:hAnsi="Arial" w:cs="Arial"/>
        </w:rPr>
      </w:pPr>
      <w:r w:rsidRPr="00ED6252">
        <w:rPr>
          <w:rFonts w:ascii="Arial" w:hAnsi="Arial" w:cs="Arial"/>
        </w:rPr>
        <w:t>M.</w:t>
      </w:r>
      <w:r w:rsidR="125C3896" w:rsidRPr="00ED6252">
        <w:rPr>
          <w:rFonts w:ascii="Arial" w:hAnsi="Arial" w:cs="Arial"/>
        </w:rPr>
        <w:t xml:space="preserve"> </w:t>
      </w:r>
      <w:r w:rsidRPr="00ED6252">
        <w:rPr>
          <w:rFonts w:ascii="Arial" w:hAnsi="Arial" w:cs="Arial"/>
        </w:rPr>
        <w:t>Performance Based Budget. Budget set up by performance/deliverables/milestones.</w:t>
      </w:r>
    </w:p>
    <w:p w14:paraId="7346A853" w14:textId="65F560D7" w:rsidR="5B9D58BE" w:rsidRPr="00ED6252" w:rsidRDefault="5B9D58BE" w:rsidP="00BC0519">
      <w:pPr>
        <w:spacing w:beforeLines="60" w:before="144"/>
        <w:rPr>
          <w:rFonts w:ascii="Arial" w:hAnsi="Arial" w:cs="Arial"/>
        </w:rPr>
      </w:pPr>
      <w:r w:rsidRPr="00ED6252">
        <w:rPr>
          <w:rFonts w:ascii="Arial" w:hAnsi="Arial" w:cs="Arial"/>
        </w:rPr>
        <w:t>Supporting documents excluded from page limit above:</w:t>
      </w:r>
    </w:p>
    <w:p w14:paraId="7DF18996" w14:textId="05514F9A" w:rsidR="5B9D58BE" w:rsidRPr="00ED6252" w:rsidRDefault="4668BEA1" w:rsidP="00BC0519">
      <w:pPr>
        <w:spacing w:beforeLines="60" w:before="144"/>
        <w:rPr>
          <w:rFonts w:ascii="Arial" w:hAnsi="Arial" w:cs="Arial"/>
        </w:rPr>
      </w:pPr>
      <w:r w:rsidRPr="00ED6252">
        <w:rPr>
          <w:rFonts w:ascii="Arial" w:hAnsi="Arial" w:cs="Arial"/>
        </w:rPr>
        <w:t>A.</w:t>
      </w:r>
      <w:r w:rsidR="022EDDEC" w:rsidRPr="00ED6252">
        <w:rPr>
          <w:rFonts w:ascii="Arial" w:hAnsi="Arial" w:cs="Arial"/>
        </w:rPr>
        <w:t xml:space="preserve"> </w:t>
      </w:r>
      <w:r w:rsidRPr="00ED6252">
        <w:rPr>
          <w:rFonts w:ascii="Arial" w:hAnsi="Arial" w:cs="Arial"/>
        </w:rPr>
        <w:t>An organizational chart identifying the personnel who will be assigned to work on this project.</w:t>
      </w:r>
    </w:p>
    <w:p w14:paraId="29D4A59F" w14:textId="2E2B2A3F" w:rsidR="5B9D58BE" w:rsidRPr="00ED6252" w:rsidRDefault="4668BEA1" w:rsidP="00BC0519">
      <w:pPr>
        <w:spacing w:beforeLines="60" w:before="144"/>
        <w:rPr>
          <w:rFonts w:ascii="Arial" w:hAnsi="Arial" w:cs="Arial"/>
        </w:rPr>
      </w:pPr>
      <w:r w:rsidRPr="00ED6252">
        <w:rPr>
          <w:rFonts w:ascii="Arial" w:hAnsi="Arial" w:cs="Arial"/>
        </w:rPr>
        <w:t>B.</w:t>
      </w:r>
      <w:r w:rsidR="707FC04C" w:rsidRPr="00ED6252">
        <w:rPr>
          <w:rFonts w:ascii="Arial" w:hAnsi="Arial" w:cs="Arial"/>
        </w:rPr>
        <w:t xml:space="preserve"> </w:t>
      </w:r>
      <w:r w:rsidRPr="00ED6252">
        <w:rPr>
          <w:rFonts w:ascii="Arial" w:hAnsi="Arial" w:cs="Arial"/>
        </w:rPr>
        <w:t>Letters of support from key partners and proposed sub awardees,</w:t>
      </w:r>
    </w:p>
    <w:p w14:paraId="04992720" w14:textId="4EEC4F20" w:rsidR="5B9D58BE" w:rsidRPr="00ED6252" w:rsidRDefault="4668BEA1" w:rsidP="00BC0519">
      <w:pPr>
        <w:spacing w:beforeLines="60" w:before="144"/>
        <w:rPr>
          <w:rFonts w:ascii="Arial" w:hAnsi="Arial" w:cs="Arial"/>
        </w:rPr>
      </w:pPr>
      <w:r w:rsidRPr="00ED6252">
        <w:rPr>
          <w:rFonts w:ascii="Arial" w:hAnsi="Arial" w:cs="Arial"/>
        </w:rPr>
        <w:t>C.</w:t>
      </w:r>
      <w:r w:rsidR="75E42DC4" w:rsidRPr="00ED6252">
        <w:rPr>
          <w:rFonts w:ascii="Arial" w:hAnsi="Arial" w:cs="Arial"/>
        </w:rPr>
        <w:t xml:space="preserve"> </w:t>
      </w:r>
      <w:r w:rsidRPr="00ED6252">
        <w:rPr>
          <w:rFonts w:ascii="Arial" w:hAnsi="Arial" w:cs="Arial"/>
        </w:rPr>
        <w:t>Applicable Terms and Conditions</w:t>
      </w:r>
    </w:p>
    <w:p w14:paraId="47DE924B" w14:textId="43B520D2" w:rsidR="5B9D58BE" w:rsidRPr="00ED6252" w:rsidRDefault="4668BEA1" w:rsidP="00BC0519">
      <w:pPr>
        <w:spacing w:beforeLines="60" w:before="144"/>
        <w:rPr>
          <w:rFonts w:ascii="Arial" w:hAnsi="Arial" w:cs="Arial"/>
        </w:rPr>
      </w:pPr>
      <w:r w:rsidRPr="00ED6252">
        <w:rPr>
          <w:rFonts w:ascii="Arial" w:hAnsi="Arial" w:cs="Arial"/>
        </w:rPr>
        <w:t>D.</w:t>
      </w:r>
      <w:r w:rsidR="0E299E13" w:rsidRPr="00ED6252">
        <w:rPr>
          <w:rFonts w:ascii="Arial" w:hAnsi="Arial" w:cs="Arial"/>
        </w:rPr>
        <w:t xml:space="preserve"> </w:t>
      </w:r>
      <w:r w:rsidRPr="00ED6252">
        <w:rPr>
          <w:rFonts w:ascii="Arial" w:hAnsi="Arial" w:cs="Arial"/>
        </w:rPr>
        <w:t xml:space="preserve">Applicable Certifications from </w:t>
      </w:r>
      <w:r w:rsidRPr="00B040E4">
        <w:rPr>
          <w:rFonts w:ascii="Arial" w:hAnsi="Arial" w:cs="Arial"/>
        </w:rPr>
        <w:t>Appendix B</w:t>
      </w:r>
      <w:r w:rsidR="1E27686A" w:rsidRPr="00ED6252">
        <w:rPr>
          <w:rFonts w:ascii="Arial" w:hAnsi="Arial" w:cs="Arial"/>
        </w:rPr>
        <w:t xml:space="preserve"> </w:t>
      </w:r>
      <w:r w:rsidRPr="00ED6252">
        <w:rPr>
          <w:rFonts w:ascii="Arial" w:hAnsi="Arial" w:cs="Arial"/>
        </w:rPr>
        <w:t xml:space="preserve">Submit complete application, including signature of authorized representative, to MTAJ-NC Team at </w:t>
      </w:r>
      <w:hyperlink r:id="rId16" w:history="1">
        <w:r w:rsidR="003941CC" w:rsidRPr="00ED6252">
          <w:rPr>
            <w:rStyle w:val="Hyperlink"/>
            <w:rFonts w:ascii="Arial" w:hAnsi="Arial" w:cs="Arial"/>
          </w:rPr>
          <w:t>mtaj-nc@dhhs.nc.gov</w:t>
        </w:r>
      </w:hyperlink>
      <w:r w:rsidR="00331F10" w:rsidRPr="00ED6252">
        <w:rPr>
          <w:rFonts w:ascii="Arial" w:hAnsi="Arial" w:cs="Arial"/>
        </w:rPr>
        <w:t xml:space="preserve"> </w:t>
      </w:r>
      <w:r w:rsidRPr="00ED6252">
        <w:rPr>
          <w:rFonts w:ascii="Arial" w:hAnsi="Arial" w:cs="Arial"/>
        </w:rPr>
        <w:t xml:space="preserve">no later than 5:00 p.m. on </w:t>
      </w:r>
      <w:r w:rsidR="29011E3D" w:rsidRPr="00ED6252">
        <w:rPr>
          <w:rFonts w:ascii="Arial" w:hAnsi="Arial" w:cs="Arial"/>
        </w:rPr>
        <w:t xml:space="preserve">Wednesday, </w:t>
      </w:r>
      <w:r w:rsidR="00BC0519">
        <w:rPr>
          <w:rFonts w:ascii="Arial" w:hAnsi="Arial" w:cs="Arial"/>
        </w:rPr>
        <w:t>May</w:t>
      </w:r>
      <w:r w:rsidR="29011E3D" w:rsidRPr="00ED6252">
        <w:rPr>
          <w:rFonts w:ascii="Arial" w:hAnsi="Arial" w:cs="Arial"/>
        </w:rPr>
        <w:t xml:space="preserve"> 1</w:t>
      </w:r>
      <w:r w:rsidR="002F5D61">
        <w:rPr>
          <w:rFonts w:ascii="Arial" w:hAnsi="Arial" w:cs="Arial"/>
        </w:rPr>
        <w:t>3</w:t>
      </w:r>
      <w:r w:rsidR="002F5D61" w:rsidRPr="002F5D61">
        <w:rPr>
          <w:rFonts w:ascii="Arial" w:hAnsi="Arial" w:cs="Arial"/>
          <w:vertAlign w:val="superscript"/>
        </w:rPr>
        <w:t>th</w:t>
      </w:r>
      <w:r w:rsidR="29011E3D" w:rsidRPr="00ED6252">
        <w:rPr>
          <w:rFonts w:ascii="Arial" w:hAnsi="Arial" w:cs="Arial"/>
        </w:rPr>
        <w:t>, 2026</w:t>
      </w:r>
      <w:r w:rsidRPr="00ED6252">
        <w:rPr>
          <w:rFonts w:ascii="Arial" w:hAnsi="Arial" w:cs="Arial"/>
        </w:rPr>
        <w:t>. Please note that applications received after 5:00 p.m. will be classified as late and will not be considered for funding. No mailed, hand delivered, or faxed applications will be accepted. Since applications must be submitted electronically, please allow additional time for any computer issues that may occur. DCFW will provide an Acknowledgement of Receipt for all applications received.</w:t>
      </w:r>
    </w:p>
    <w:p w14:paraId="58487176" w14:textId="28C8D772" w:rsidR="6A1559B9" w:rsidRPr="00353000" w:rsidRDefault="6A1559B9" w:rsidP="00BC0519">
      <w:pPr>
        <w:spacing w:beforeLines="60" w:before="144"/>
        <w:rPr>
          <w:rFonts w:ascii="Arial" w:hAnsi="Arial" w:cs="Arial"/>
          <w:i/>
          <w:iCs/>
          <w:color w:val="2F5496" w:themeColor="accent1" w:themeShade="BF"/>
        </w:rPr>
      </w:pPr>
      <w:r w:rsidRPr="003C4263">
        <w:rPr>
          <w:rFonts w:ascii="Arial" w:hAnsi="Arial" w:cs="Arial"/>
          <w:i/>
          <w:iCs/>
          <w:color w:val="ED0000"/>
        </w:rPr>
        <w:t xml:space="preserve">Applications must be received no later than 5:00 p.m.  </w:t>
      </w:r>
      <w:r w:rsidRPr="00ED6252">
        <w:rPr>
          <w:rFonts w:ascii="Arial" w:hAnsi="Arial" w:cs="Arial"/>
          <w:i/>
          <w:iCs/>
          <w:color w:val="2F5496" w:themeColor="accent1" w:themeShade="BF"/>
        </w:rPr>
        <w:t>(</w:t>
      </w:r>
      <w:r w:rsidR="00B040E4">
        <w:rPr>
          <w:rFonts w:ascii="Arial" w:hAnsi="Arial" w:cs="Arial"/>
          <w:i/>
          <w:iCs/>
          <w:color w:val="2F5496" w:themeColor="accent1" w:themeShade="BF"/>
        </w:rPr>
        <w:t>Wednesday</w:t>
      </w:r>
      <w:r w:rsidR="64216BD6" w:rsidRPr="00ED6252">
        <w:rPr>
          <w:rFonts w:ascii="Arial" w:hAnsi="Arial" w:cs="Arial"/>
          <w:i/>
          <w:iCs/>
          <w:color w:val="2F5496" w:themeColor="accent1" w:themeShade="BF"/>
        </w:rPr>
        <w:t xml:space="preserve">, May </w:t>
      </w:r>
      <w:r w:rsidR="00B040E4">
        <w:rPr>
          <w:rFonts w:ascii="Arial" w:hAnsi="Arial" w:cs="Arial"/>
          <w:i/>
          <w:iCs/>
          <w:color w:val="2F5496" w:themeColor="accent1" w:themeShade="BF"/>
        </w:rPr>
        <w:t>13</w:t>
      </w:r>
      <w:r w:rsidR="00353000" w:rsidRPr="00353000">
        <w:rPr>
          <w:rFonts w:ascii="Arial" w:hAnsi="Arial" w:cs="Arial"/>
          <w:i/>
          <w:iCs/>
          <w:color w:val="2F5496" w:themeColor="accent1" w:themeShade="BF"/>
          <w:vertAlign w:val="superscript"/>
        </w:rPr>
        <w:t>th</w:t>
      </w:r>
      <w:r w:rsidR="0CB770D4" w:rsidRPr="00ED6252">
        <w:rPr>
          <w:rFonts w:ascii="Arial" w:hAnsi="Arial" w:cs="Arial"/>
          <w:i/>
          <w:iCs/>
          <w:color w:val="2F5496" w:themeColor="accent1" w:themeShade="BF"/>
        </w:rPr>
        <w:t>, 2026</w:t>
      </w:r>
      <w:r w:rsidR="3EF91703" w:rsidRPr="00ED6252">
        <w:rPr>
          <w:rFonts w:ascii="Arial" w:hAnsi="Arial" w:cs="Arial"/>
          <w:i/>
          <w:iCs/>
          <w:color w:val="2F5496" w:themeColor="accent1" w:themeShade="BF"/>
        </w:rPr>
        <w:t xml:space="preserve">) </w:t>
      </w:r>
      <w:r w:rsidR="3EF91703" w:rsidRPr="00353000">
        <w:rPr>
          <w:rFonts w:ascii="Arial" w:hAnsi="Arial" w:cs="Arial"/>
          <w:i/>
          <w:iCs/>
          <w:color w:val="EE0000"/>
        </w:rPr>
        <w:t>Applications</w:t>
      </w:r>
      <w:r w:rsidRPr="003C4263">
        <w:rPr>
          <w:rFonts w:ascii="Arial" w:hAnsi="Arial" w:cs="Arial"/>
          <w:i/>
          <w:iCs/>
          <w:color w:val="ED0000"/>
        </w:rPr>
        <w:t xml:space="preserve"> received after 5:00 p.m. will be classified as late and will not be considered for funding. </w:t>
      </w:r>
      <w:r w:rsidR="5B850906" w:rsidRPr="003C4263">
        <w:rPr>
          <w:rFonts w:ascii="Arial" w:hAnsi="Arial" w:cs="Arial"/>
          <w:i/>
          <w:iCs/>
          <w:color w:val="ED0000"/>
        </w:rPr>
        <w:t xml:space="preserve">Applications </w:t>
      </w:r>
      <w:r w:rsidR="6F95A1BC" w:rsidRPr="003C4263">
        <w:rPr>
          <w:rFonts w:ascii="Arial" w:hAnsi="Arial" w:cs="Arial"/>
          <w:i/>
          <w:iCs/>
          <w:color w:val="ED0000"/>
        </w:rPr>
        <w:t>submitted by first-</w:t>
      </w:r>
      <w:r w:rsidR="5B850906" w:rsidRPr="003C4263">
        <w:rPr>
          <w:rFonts w:ascii="Arial" w:hAnsi="Arial" w:cs="Arial"/>
          <w:i/>
          <w:iCs/>
          <w:color w:val="ED0000"/>
        </w:rPr>
        <w:t xml:space="preserve">class U.S. Mail, </w:t>
      </w:r>
      <w:r w:rsidR="2D28934F" w:rsidRPr="003C4263">
        <w:rPr>
          <w:rFonts w:ascii="Arial" w:hAnsi="Arial" w:cs="Arial"/>
          <w:i/>
          <w:iCs/>
          <w:color w:val="ED0000"/>
        </w:rPr>
        <w:t>facsimile</w:t>
      </w:r>
      <w:r w:rsidR="5B850906" w:rsidRPr="003C4263">
        <w:rPr>
          <w:rFonts w:ascii="Arial" w:hAnsi="Arial" w:cs="Arial"/>
          <w:i/>
          <w:iCs/>
          <w:color w:val="ED0000"/>
        </w:rPr>
        <w:t xml:space="preserve"> or hand-delivery </w:t>
      </w:r>
      <w:r w:rsidRPr="003C4263">
        <w:rPr>
          <w:rFonts w:ascii="Arial" w:hAnsi="Arial" w:cs="Arial"/>
          <w:i/>
          <w:iCs/>
          <w:color w:val="ED0000"/>
        </w:rPr>
        <w:t xml:space="preserve">will NOT be accepted. Please send your application via </w:t>
      </w:r>
      <w:r w:rsidR="173BBAF9" w:rsidRPr="003C4263">
        <w:rPr>
          <w:rFonts w:ascii="Arial" w:hAnsi="Arial" w:cs="Arial"/>
          <w:i/>
          <w:iCs/>
          <w:color w:val="ED0000"/>
        </w:rPr>
        <w:t>e</w:t>
      </w:r>
      <w:r w:rsidRPr="003C4263">
        <w:rPr>
          <w:rFonts w:ascii="Arial" w:hAnsi="Arial" w:cs="Arial"/>
          <w:i/>
          <w:iCs/>
          <w:color w:val="ED0000"/>
        </w:rPr>
        <w:t>mail to</w:t>
      </w:r>
      <w:r w:rsidRPr="00ED6252">
        <w:rPr>
          <w:rFonts w:ascii="Arial" w:hAnsi="Arial" w:cs="Arial"/>
          <w:i/>
          <w:iCs/>
        </w:rPr>
        <w:t>:</w:t>
      </w:r>
      <w:r w:rsidR="18A89FAB" w:rsidRPr="00ED6252">
        <w:rPr>
          <w:rFonts w:ascii="Arial" w:hAnsi="Arial" w:cs="Arial"/>
          <w:i/>
          <w:iCs/>
        </w:rPr>
        <w:t xml:space="preserve"> </w:t>
      </w:r>
      <w:hyperlink r:id="rId17">
        <w:r w:rsidR="3A9FBF56" w:rsidRPr="00ED6252">
          <w:rPr>
            <w:rStyle w:val="Hyperlink"/>
            <w:rFonts w:ascii="Arial" w:hAnsi="Arial" w:cs="Arial"/>
            <w:i/>
            <w:iCs/>
          </w:rPr>
          <w:t>mtaj-nc@dhhs.nc.gov</w:t>
        </w:r>
      </w:hyperlink>
    </w:p>
    <w:p w14:paraId="2A50944B" w14:textId="194EBEBE" w:rsidR="0054184F" w:rsidRPr="00ED6252" w:rsidRDefault="00554433" w:rsidP="00BC0519">
      <w:pPr>
        <w:pStyle w:val="ListParagraph"/>
        <w:numPr>
          <w:ilvl w:val="0"/>
          <w:numId w:val="30"/>
        </w:numPr>
        <w:spacing w:beforeLines="60" w:before="144"/>
        <w:rPr>
          <w:rFonts w:ascii="Arial" w:hAnsi="Arial" w:cs="Arial"/>
          <w:b/>
          <w:bCs/>
        </w:rPr>
      </w:pPr>
      <w:r w:rsidRPr="00ED6252">
        <w:rPr>
          <w:rFonts w:ascii="Arial" w:hAnsi="Arial" w:cs="Arial"/>
          <w:b/>
          <w:bCs/>
        </w:rPr>
        <w:t xml:space="preserve"> </w:t>
      </w:r>
      <w:r w:rsidR="0054184F" w:rsidRPr="00ED6252">
        <w:rPr>
          <w:rFonts w:ascii="Arial" w:hAnsi="Arial" w:cs="Arial"/>
          <w:b/>
          <w:bCs/>
        </w:rPr>
        <w:t>Number of Copies Required</w:t>
      </w:r>
    </w:p>
    <w:p w14:paraId="7055DD7B" w14:textId="4D9474AC" w:rsidR="0054184F" w:rsidRPr="00ED6252" w:rsidRDefault="0054184F" w:rsidP="00BC0519">
      <w:pPr>
        <w:spacing w:beforeLines="60" w:before="144"/>
        <w:rPr>
          <w:rFonts w:ascii="Arial" w:hAnsi="Arial" w:cs="Arial"/>
          <w:color w:val="000000" w:themeColor="text1"/>
        </w:rPr>
      </w:pPr>
      <w:r w:rsidRPr="00ED6252">
        <w:rPr>
          <w:rFonts w:ascii="Arial" w:hAnsi="Arial" w:cs="Arial"/>
          <w:color w:val="000000" w:themeColor="text1"/>
        </w:rPr>
        <w:t>One (1) complete application including all attachments. The application must contain the signature of an authorized official of the applicant’s agency.</w:t>
      </w:r>
    </w:p>
    <w:p w14:paraId="291EA887" w14:textId="7CF831E5" w:rsidR="0054184F" w:rsidRPr="00ED6252" w:rsidRDefault="00554433" w:rsidP="00BC0519">
      <w:pPr>
        <w:pStyle w:val="ListParagraph"/>
        <w:numPr>
          <w:ilvl w:val="0"/>
          <w:numId w:val="30"/>
        </w:numPr>
        <w:spacing w:beforeLines="60" w:before="144"/>
        <w:rPr>
          <w:rFonts w:ascii="Arial" w:hAnsi="Arial" w:cs="Arial"/>
          <w:b/>
          <w:bCs/>
        </w:rPr>
      </w:pPr>
      <w:r w:rsidRPr="00ED6252">
        <w:rPr>
          <w:rFonts w:ascii="Arial" w:hAnsi="Arial" w:cs="Arial"/>
          <w:b/>
          <w:bCs/>
        </w:rPr>
        <w:t xml:space="preserve"> </w:t>
      </w:r>
      <w:r w:rsidR="0054184F" w:rsidRPr="00ED6252">
        <w:rPr>
          <w:rFonts w:ascii="Arial" w:hAnsi="Arial" w:cs="Arial"/>
          <w:b/>
          <w:bCs/>
        </w:rPr>
        <w:t>Written Questions</w:t>
      </w:r>
    </w:p>
    <w:p w14:paraId="15128749" w14:textId="4471D4AD" w:rsidR="004B1087" w:rsidRPr="003828F6" w:rsidRDefault="4C3233B6" w:rsidP="004B1087">
      <w:pPr>
        <w:spacing w:beforeLines="60" w:before="144"/>
        <w:rPr>
          <w:rFonts w:ascii="Arial" w:hAnsi="Arial" w:cs="Arial"/>
        </w:rPr>
      </w:pPr>
      <w:r w:rsidRPr="00ED6252">
        <w:rPr>
          <w:rFonts w:ascii="Arial" w:hAnsi="Arial" w:cs="Arial"/>
          <w:color w:val="000000" w:themeColor="text1"/>
        </w:rPr>
        <w:t xml:space="preserve">All inquiries regarding the funding opportunity must be submitted via email </w:t>
      </w:r>
      <w:bookmarkStart w:id="0" w:name="_MailAutoSig"/>
      <w:r w:rsidR="4E2302FD" w:rsidRPr="00ED6252">
        <w:rPr>
          <w:rFonts w:ascii="Arial" w:hAnsi="Arial" w:cs="Arial"/>
          <w:color w:val="2F5496" w:themeColor="accent1" w:themeShade="BF"/>
        </w:rPr>
        <w:t>mtaj-nc@dhhs.nc.gov</w:t>
      </w:r>
      <w:r w:rsidRPr="00ED6252">
        <w:rPr>
          <w:rFonts w:ascii="Arial" w:hAnsi="Arial" w:cs="Arial"/>
          <w:color w:val="000000" w:themeColor="text1"/>
        </w:rPr>
        <w:t xml:space="preserve"> by</w:t>
      </w:r>
      <w:r w:rsidR="4E861F24" w:rsidRPr="00ED6252">
        <w:rPr>
          <w:rFonts w:ascii="Arial" w:hAnsi="Arial" w:cs="Arial"/>
          <w:color w:val="000000" w:themeColor="text1"/>
        </w:rPr>
        <w:t xml:space="preserve"> </w:t>
      </w:r>
      <w:r w:rsidR="003828F6">
        <w:rPr>
          <w:rFonts w:ascii="Arial" w:hAnsi="Arial" w:cs="Arial"/>
          <w:color w:val="000000" w:themeColor="text1"/>
        </w:rPr>
        <w:t>12:00 p.m. (</w:t>
      </w:r>
      <w:r w:rsidR="4E861F24" w:rsidRPr="00ED6252">
        <w:rPr>
          <w:rFonts w:ascii="Arial" w:hAnsi="Arial" w:cs="Arial"/>
          <w:color w:val="000000" w:themeColor="text1"/>
        </w:rPr>
        <w:t>noon</w:t>
      </w:r>
      <w:r w:rsidR="003828F6">
        <w:rPr>
          <w:rFonts w:ascii="Arial" w:hAnsi="Arial" w:cs="Arial"/>
          <w:color w:val="000000" w:themeColor="text1"/>
        </w:rPr>
        <w:t xml:space="preserve">) on </w:t>
      </w:r>
      <w:r w:rsidR="00B040E4">
        <w:rPr>
          <w:rFonts w:ascii="Arial" w:hAnsi="Arial" w:cs="Arial"/>
          <w:color w:val="2F5496" w:themeColor="accent1" w:themeShade="BF"/>
        </w:rPr>
        <w:t>May 1</w:t>
      </w:r>
      <w:r w:rsidR="00B040E4" w:rsidRPr="00B040E4">
        <w:rPr>
          <w:rFonts w:ascii="Arial" w:hAnsi="Arial" w:cs="Arial"/>
          <w:color w:val="2F5496" w:themeColor="accent1" w:themeShade="BF"/>
          <w:vertAlign w:val="superscript"/>
        </w:rPr>
        <w:t>st</w:t>
      </w:r>
      <w:r w:rsidR="6E863C53" w:rsidRPr="00ED6252">
        <w:rPr>
          <w:rFonts w:ascii="Arial" w:hAnsi="Arial" w:cs="Arial"/>
          <w:color w:val="2F5496" w:themeColor="accent1" w:themeShade="BF"/>
        </w:rPr>
        <w:t>, 202</w:t>
      </w:r>
      <w:r w:rsidR="33CDB87E" w:rsidRPr="00ED6252">
        <w:rPr>
          <w:rFonts w:ascii="Arial" w:hAnsi="Arial" w:cs="Arial"/>
          <w:color w:val="2F5496" w:themeColor="accent1" w:themeShade="BF"/>
        </w:rPr>
        <w:t>6</w:t>
      </w:r>
      <w:r w:rsidRPr="00ED6252">
        <w:rPr>
          <w:rFonts w:ascii="Arial" w:hAnsi="Arial" w:cs="Arial"/>
          <w:color w:val="2F5496" w:themeColor="accent1" w:themeShade="BF"/>
        </w:rPr>
        <w:t>.</w:t>
      </w:r>
      <w:bookmarkEnd w:id="0"/>
      <w:r w:rsidR="004B1087">
        <w:rPr>
          <w:rFonts w:ascii="Arial" w:hAnsi="Arial" w:cs="Arial"/>
          <w:color w:val="2F5496" w:themeColor="accent1" w:themeShade="BF"/>
        </w:rPr>
        <w:t xml:space="preserve">  </w:t>
      </w:r>
      <w:r w:rsidR="003828F6" w:rsidRPr="003828F6">
        <w:rPr>
          <w:rFonts w:ascii="Arial" w:hAnsi="Arial" w:cs="Arial"/>
        </w:rPr>
        <w:t>To ensure fairness and avoid bias, questions will only be accepted within the established question period and will not be accepted after the deadline.</w:t>
      </w:r>
    </w:p>
    <w:p w14:paraId="1FB57943" w14:textId="35AA6828" w:rsidR="0054184F" w:rsidRPr="00ED6252" w:rsidRDefault="4C3233B6" w:rsidP="00BC0519">
      <w:pPr>
        <w:pStyle w:val="ListParagraph"/>
        <w:numPr>
          <w:ilvl w:val="0"/>
          <w:numId w:val="30"/>
        </w:numPr>
        <w:spacing w:beforeLines="60" w:before="144"/>
        <w:rPr>
          <w:rFonts w:ascii="Arial" w:hAnsi="Arial" w:cs="Arial"/>
          <w:b/>
          <w:bCs/>
        </w:rPr>
      </w:pPr>
      <w:r w:rsidRPr="00ED6252">
        <w:rPr>
          <w:rFonts w:ascii="Arial" w:hAnsi="Arial" w:cs="Arial"/>
          <w:b/>
          <w:bCs/>
        </w:rPr>
        <w:t>Who Can Apply</w:t>
      </w:r>
    </w:p>
    <w:p w14:paraId="0FF9C540" w14:textId="77777777" w:rsidR="0054184F" w:rsidRPr="00ED6252" w:rsidRDefault="4C3233B6" w:rsidP="00BC0519">
      <w:pPr>
        <w:spacing w:beforeLines="60" w:before="144"/>
        <w:rPr>
          <w:rFonts w:ascii="Arial" w:hAnsi="Arial" w:cs="Arial"/>
          <w:color w:val="000000" w:themeColor="text1"/>
        </w:rPr>
      </w:pPr>
      <w:r w:rsidRPr="00ED6252">
        <w:rPr>
          <w:rFonts w:ascii="Arial" w:hAnsi="Arial" w:cs="Arial"/>
          <w:color w:val="000000" w:themeColor="text1"/>
        </w:rPr>
        <w:t>Public or private nonprofit agencies may submit an application for this RFA.</w:t>
      </w:r>
    </w:p>
    <w:p w14:paraId="20D864C8" w14:textId="7D98719F" w:rsidR="55FBE69A" w:rsidRPr="00ED6252" w:rsidRDefault="55FBE69A" w:rsidP="00BC0519">
      <w:pPr>
        <w:spacing w:before="116" w:after="0" w:line="240" w:lineRule="auto"/>
        <w:ind w:left="275" w:right="455" w:hanging="1"/>
        <w:rPr>
          <w:rFonts w:ascii="Arial" w:hAnsi="Arial" w:cs="Arial"/>
        </w:rPr>
      </w:pPr>
      <w:r w:rsidRPr="00ED6252">
        <w:rPr>
          <w:rFonts w:ascii="Arial" w:eastAsia="Arial" w:hAnsi="Arial" w:cs="Arial"/>
        </w:rPr>
        <w:t>Applicants must consider the following qualifications and capacity requirements before applying for funding. Applicants must determine if its organization meets the required services and financial qualifications.</w:t>
      </w:r>
    </w:p>
    <w:p w14:paraId="434DDA80" w14:textId="5EDAF269" w:rsidR="55FBE69A" w:rsidRPr="00ED6252" w:rsidRDefault="55FBE69A" w:rsidP="00BC0519">
      <w:pPr>
        <w:spacing w:before="19" w:after="0"/>
        <w:rPr>
          <w:rFonts w:ascii="Arial" w:hAnsi="Arial" w:cs="Arial"/>
        </w:rPr>
      </w:pPr>
    </w:p>
    <w:p w14:paraId="52C3EDB0" w14:textId="5E0F4B92" w:rsidR="55FBE69A" w:rsidRPr="00ED6252" w:rsidRDefault="55FBE69A" w:rsidP="00BC0519">
      <w:pPr>
        <w:spacing w:after="0"/>
        <w:ind w:left="275" w:right="537"/>
        <w:rPr>
          <w:rFonts w:ascii="Arial" w:hAnsi="Arial" w:cs="Arial"/>
        </w:rPr>
      </w:pPr>
      <w:r w:rsidRPr="00ED6252">
        <w:rPr>
          <w:rFonts w:ascii="Arial" w:eastAsia="Arial" w:hAnsi="Arial" w:cs="Arial"/>
        </w:rPr>
        <w:t>Any nonprofit, tax-exempt organization that is duly incorporated and registered under NC Statutes is eligible to apply if they meet the following requirements:</w:t>
      </w:r>
    </w:p>
    <w:p w14:paraId="1F7EE89F" w14:textId="2B2EF1EF" w:rsidR="55FBE69A" w:rsidRPr="00ED6252" w:rsidRDefault="55FBE69A" w:rsidP="00BC0519">
      <w:pPr>
        <w:pStyle w:val="ListParagraph"/>
        <w:numPr>
          <w:ilvl w:val="2"/>
          <w:numId w:val="9"/>
        </w:numPr>
        <w:spacing w:after="0"/>
        <w:ind w:left="999" w:hanging="359"/>
        <w:rPr>
          <w:rFonts w:ascii="Arial" w:eastAsia="Arial" w:hAnsi="Arial" w:cs="Arial"/>
        </w:rPr>
      </w:pPr>
      <w:r w:rsidRPr="00ED6252">
        <w:rPr>
          <w:rFonts w:ascii="Arial" w:eastAsia="Arial" w:hAnsi="Arial" w:cs="Arial"/>
        </w:rPr>
        <w:t xml:space="preserve">Applicants have completed registration with the </w:t>
      </w:r>
      <w:r w:rsidRPr="00ED6252">
        <w:rPr>
          <w:rFonts w:ascii="Arial" w:eastAsia="Arial" w:hAnsi="Arial" w:cs="Arial"/>
          <w:color w:val="0000FF"/>
          <w:u w:val="single"/>
        </w:rPr>
        <w:t>NC Secretary of State</w:t>
      </w:r>
      <w:r w:rsidRPr="00ED6252">
        <w:rPr>
          <w:rFonts w:ascii="Arial" w:eastAsia="Arial" w:hAnsi="Arial" w:cs="Arial"/>
        </w:rPr>
        <w:t>.</w:t>
      </w:r>
    </w:p>
    <w:p w14:paraId="1A464B53" w14:textId="034540FF" w:rsidR="55FBE69A" w:rsidRPr="00ED6252" w:rsidRDefault="55FBE69A" w:rsidP="00BC0519">
      <w:pPr>
        <w:pStyle w:val="ListParagraph"/>
        <w:numPr>
          <w:ilvl w:val="2"/>
          <w:numId w:val="9"/>
        </w:numPr>
        <w:spacing w:after="0" w:line="235" w:lineRule="auto"/>
        <w:ind w:left="997" w:right="573" w:hanging="358"/>
        <w:rPr>
          <w:rFonts w:ascii="Arial" w:eastAsia="Arial" w:hAnsi="Arial" w:cs="Arial"/>
        </w:rPr>
      </w:pPr>
      <w:r w:rsidRPr="00ED6252">
        <w:rPr>
          <w:rFonts w:ascii="Arial" w:eastAsia="Arial" w:hAnsi="Arial" w:cs="Arial"/>
        </w:rPr>
        <w:t>Applicants’ Employer Identification Number (EIN), IRS tax exemption status documents, and registration with the Secretary of State must be consistent with both the name of agency and the EIN provided on the Family Support Application.</w:t>
      </w:r>
    </w:p>
    <w:p w14:paraId="4427C5E1" w14:textId="6B8097E8" w:rsidR="55FBE69A" w:rsidRPr="00ED6252" w:rsidRDefault="55FBE69A" w:rsidP="00BC0519">
      <w:pPr>
        <w:pStyle w:val="ListParagraph"/>
        <w:numPr>
          <w:ilvl w:val="2"/>
          <w:numId w:val="9"/>
        </w:numPr>
        <w:spacing w:after="0"/>
        <w:ind w:left="997" w:right="493" w:hanging="358"/>
        <w:rPr>
          <w:rFonts w:ascii="Arial" w:eastAsia="Arial" w:hAnsi="Arial" w:cs="Arial"/>
        </w:rPr>
      </w:pPr>
      <w:r w:rsidRPr="00ED6252">
        <w:rPr>
          <w:rFonts w:ascii="Arial" w:eastAsia="Arial" w:hAnsi="Arial" w:cs="Arial"/>
        </w:rPr>
        <w:t xml:space="preserve">Applicants and subgrantees follow </w:t>
      </w:r>
      <w:r w:rsidRPr="00ED6252">
        <w:rPr>
          <w:rFonts w:ascii="Arial" w:eastAsia="Arial" w:hAnsi="Arial" w:cs="Arial"/>
          <w:color w:val="0000FF"/>
          <w:u w:val="single"/>
        </w:rPr>
        <w:t>E-Verify</w:t>
      </w:r>
      <w:r w:rsidRPr="00ED6252">
        <w:rPr>
          <w:rFonts w:ascii="Arial" w:eastAsia="Arial" w:hAnsi="Arial" w:cs="Arial"/>
          <w:color w:val="0000FF"/>
        </w:rPr>
        <w:t xml:space="preserve"> </w:t>
      </w:r>
      <w:r w:rsidRPr="00ED6252">
        <w:rPr>
          <w:rFonts w:ascii="Arial" w:eastAsia="Arial" w:hAnsi="Arial" w:cs="Arial"/>
        </w:rPr>
        <w:t xml:space="preserve">requirements found in </w:t>
      </w:r>
      <w:r w:rsidRPr="00ED6252">
        <w:rPr>
          <w:rFonts w:ascii="Arial" w:eastAsia="Arial" w:hAnsi="Arial" w:cs="Arial"/>
          <w:color w:val="0000FF"/>
          <w:u w:val="single"/>
        </w:rPr>
        <w:t>HB36</w:t>
      </w:r>
      <w:r w:rsidRPr="00ED6252">
        <w:rPr>
          <w:rFonts w:ascii="Arial" w:eastAsia="Arial" w:hAnsi="Arial" w:cs="Arial"/>
          <w:color w:val="0000FF"/>
        </w:rPr>
        <w:t xml:space="preserve"> </w:t>
      </w:r>
      <w:r w:rsidRPr="00ED6252">
        <w:rPr>
          <w:rFonts w:ascii="Arial" w:eastAsia="Arial" w:hAnsi="Arial" w:cs="Arial"/>
        </w:rPr>
        <w:t xml:space="preserve">&amp; </w:t>
      </w:r>
      <w:r w:rsidRPr="00ED6252">
        <w:rPr>
          <w:rFonts w:ascii="Arial" w:eastAsia="Arial" w:hAnsi="Arial" w:cs="Arial"/>
          <w:color w:val="0000FF"/>
          <w:u w:val="single"/>
        </w:rPr>
        <w:t>HB786</w:t>
      </w:r>
      <w:r w:rsidRPr="00ED6252">
        <w:rPr>
          <w:rFonts w:ascii="Arial" w:eastAsia="Arial" w:hAnsi="Arial" w:cs="Arial"/>
        </w:rPr>
        <w:t xml:space="preserve">, which requires employers with 25 or more employees to verify the work authorization of new employees working 9 months or more in a 12 month period through E Verify. This law also requires Grantees and Subcontractors of public agencies to comply with </w:t>
      </w:r>
      <w:r w:rsidRPr="00ED6252">
        <w:rPr>
          <w:rFonts w:ascii="Arial" w:eastAsia="Arial" w:hAnsi="Arial" w:cs="Arial"/>
          <w:color w:val="0000FF"/>
          <w:u w:val="single"/>
        </w:rPr>
        <w:t>Article 2: Chapter 64 of the NC General Statutes: Verification of Work Authorization</w:t>
      </w:r>
      <w:r w:rsidRPr="00ED6252">
        <w:rPr>
          <w:rFonts w:ascii="Arial" w:eastAsia="Arial" w:hAnsi="Arial" w:cs="Arial"/>
          <w:color w:val="0000FF"/>
        </w:rPr>
        <w:t xml:space="preserve"> </w:t>
      </w:r>
      <w:r w:rsidRPr="00ED6252">
        <w:rPr>
          <w:rFonts w:ascii="Arial" w:eastAsia="Arial" w:hAnsi="Arial" w:cs="Arial"/>
        </w:rPr>
        <w:t>requirements.</w:t>
      </w:r>
    </w:p>
    <w:p w14:paraId="16C1506F" w14:textId="305C4B60" w:rsidR="55FBE69A" w:rsidRPr="00ED6252" w:rsidRDefault="55FBE69A" w:rsidP="00BC0519">
      <w:pPr>
        <w:pStyle w:val="ListParagraph"/>
        <w:numPr>
          <w:ilvl w:val="2"/>
          <w:numId w:val="9"/>
        </w:numPr>
        <w:spacing w:after="0"/>
        <w:ind w:left="999" w:hanging="360"/>
        <w:rPr>
          <w:rFonts w:ascii="Arial" w:eastAsia="Arial" w:hAnsi="Arial" w:cs="Arial"/>
        </w:rPr>
      </w:pPr>
      <w:r w:rsidRPr="00ED6252">
        <w:rPr>
          <w:rFonts w:ascii="Arial" w:eastAsia="Arial" w:hAnsi="Arial" w:cs="Arial"/>
        </w:rPr>
        <w:t>If applicable, applicants must have an Internal Revenue Service (IRS) exemption letter on file.</w:t>
      </w:r>
    </w:p>
    <w:p w14:paraId="36D80CE8" w14:textId="109298A3" w:rsidR="55FBE69A" w:rsidRPr="00ED6252" w:rsidRDefault="55FBE69A" w:rsidP="00BC0519">
      <w:pPr>
        <w:spacing w:before="81" w:after="0"/>
        <w:ind w:left="275" w:right="455"/>
        <w:rPr>
          <w:rFonts w:ascii="Arial" w:hAnsi="Arial" w:cs="Arial"/>
        </w:rPr>
      </w:pPr>
    </w:p>
    <w:p w14:paraId="4BDFDC33" w14:textId="0097A4CB" w:rsidR="55FBE69A" w:rsidRPr="00ED6252" w:rsidRDefault="55FBE69A" w:rsidP="00BC0519">
      <w:pPr>
        <w:spacing w:before="81" w:after="0"/>
        <w:ind w:left="275" w:right="455"/>
        <w:rPr>
          <w:rFonts w:ascii="Arial" w:hAnsi="Arial" w:cs="Arial"/>
        </w:rPr>
      </w:pPr>
      <w:r w:rsidRPr="00ED6252">
        <w:rPr>
          <w:rFonts w:ascii="Arial" w:eastAsia="Arial" w:hAnsi="Arial" w:cs="Arial"/>
        </w:rPr>
        <w:t xml:space="preserve">ESTABLISHING A PARTNERSHIP. The administrative requirements of an </w:t>
      </w:r>
      <w:r w:rsidRPr="00ED6252">
        <w:rPr>
          <w:rFonts w:ascii="Arial" w:eastAsia="Arial" w:hAnsi="Arial" w:cs="Arial"/>
          <w:color w:val="222222"/>
        </w:rPr>
        <w:t xml:space="preserve">MTAJ-NC </w:t>
      </w:r>
      <w:r w:rsidRPr="00ED6252">
        <w:rPr>
          <w:rFonts w:ascii="Arial" w:eastAsia="Arial" w:hAnsi="Arial" w:cs="Arial"/>
        </w:rPr>
        <w:t xml:space="preserve">program can be strenuous on smaller agencies and organizations. Potential applicants should be assessed for the capacity to ASSESS, PLACE AND TRACK recipients and to TRACK COSTS and INVOICE a </w:t>
      </w:r>
      <w:r w:rsidR="6FDA2D40" w:rsidRPr="00ED6252">
        <w:rPr>
          <w:rFonts w:ascii="Arial" w:eastAsia="Arial" w:hAnsi="Arial" w:cs="Arial"/>
        </w:rPr>
        <w:t>f</w:t>
      </w:r>
      <w:r w:rsidRPr="00ED6252">
        <w:rPr>
          <w:rFonts w:ascii="Arial" w:eastAsia="Arial" w:hAnsi="Arial" w:cs="Arial"/>
        </w:rPr>
        <w:t xml:space="preserve">ederal program. Capacity can be examined through </w:t>
      </w:r>
      <w:r w:rsidRPr="00ED6252">
        <w:rPr>
          <w:rFonts w:ascii="Arial" w:eastAsia="Arial" w:hAnsi="Arial" w:cs="Arial"/>
          <w:u w:val="single"/>
        </w:rPr>
        <w:t>service</w:t>
      </w:r>
      <w:r w:rsidRPr="00ED6252">
        <w:rPr>
          <w:rFonts w:ascii="Arial" w:eastAsia="Arial" w:hAnsi="Arial" w:cs="Arial"/>
        </w:rPr>
        <w:t xml:space="preserve"> </w:t>
      </w:r>
      <w:r w:rsidRPr="00ED6252">
        <w:rPr>
          <w:rFonts w:ascii="Arial" w:eastAsia="Arial" w:hAnsi="Arial" w:cs="Arial"/>
          <w:u w:val="single"/>
        </w:rPr>
        <w:t>capacity</w:t>
      </w:r>
      <w:r w:rsidRPr="00ED6252">
        <w:rPr>
          <w:rFonts w:ascii="Arial" w:eastAsia="Arial" w:hAnsi="Arial" w:cs="Arial"/>
        </w:rPr>
        <w:t xml:space="preserve"> and </w:t>
      </w:r>
      <w:r w:rsidRPr="00ED6252">
        <w:rPr>
          <w:rFonts w:ascii="Arial" w:eastAsia="Arial" w:hAnsi="Arial" w:cs="Arial"/>
          <w:u w:val="single"/>
        </w:rPr>
        <w:t>financial capacity</w:t>
      </w:r>
      <w:r w:rsidRPr="00ED6252">
        <w:rPr>
          <w:rFonts w:ascii="Arial" w:eastAsia="Arial" w:hAnsi="Arial" w:cs="Arial"/>
        </w:rPr>
        <w:t>.</w:t>
      </w:r>
    </w:p>
    <w:p w14:paraId="2A6BF858" w14:textId="62F66DAB" w:rsidR="55FBE69A" w:rsidRPr="00ED6252" w:rsidRDefault="55FBE69A" w:rsidP="00BC0519">
      <w:pPr>
        <w:spacing w:before="16" w:after="0"/>
        <w:rPr>
          <w:rFonts w:ascii="Arial" w:hAnsi="Arial" w:cs="Arial"/>
        </w:rPr>
      </w:pPr>
    </w:p>
    <w:p w14:paraId="43830673" w14:textId="0F03154B" w:rsidR="55FBE69A" w:rsidRPr="00ED6252" w:rsidRDefault="55FBE69A" w:rsidP="00BC0519">
      <w:pPr>
        <w:spacing w:after="0"/>
        <w:ind w:right="152"/>
        <w:rPr>
          <w:rFonts w:ascii="Arial" w:hAnsi="Arial" w:cs="Arial"/>
        </w:rPr>
      </w:pPr>
      <w:r w:rsidRPr="00ED6252">
        <w:rPr>
          <w:rFonts w:ascii="Arial" w:eastAsia="Arial" w:hAnsi="Arial" w:cs="Arial"/>
          <w:u w:val="single"/>
        </w:rPr>
        <w:t>SERVICE CAPACITY</w:t>
      </w:r>
    </w:p>
    <w:p w14:paraId="66D62BE5" w14:textId="7A132AB6" w:rsidR="55FBE69A" w:rsidRPr="00ED6252" w:rsidRDefault="62175AD7" w:rsidP="00BC0519">
      <w:pPr>
        <w:spacing w:before="9" w:after="0" w:line="247" w:lineRule="auto"/>
        <w:ind w:left="275" w:right="455"/>
        <w:rPr>
          <w:rFonts w:ascii="Arial" w:hAnsi="Arial" w:cs="Arial"/>
        </w:rPr>
      </w:pPr>
      <w:r w:rsidRPr="00ED6252">
        <w:rPr>
          <w:rFonts w:ascii="Arial" w:eastAsia="Arial" w:hAnsi="Arial" w:cs="Arial"/>
        </w:rPr>
        <w:t>MTAJ-NC</w:t>
      </w:r>
      <w:r w:rsidR="55FBE69A" w:rsidRPr="00ED6252">
        <w:rPr>
          <w:rFonts w:ascii="Arial" w:eastAsia="Arial" w:hAnsi="Arial" w:cs="Arial"/>
        </w:rPr>
        <w:t xml:space="preserve"> ACTIVITIES. Does the applicant offer appropriate and allowable </w:t>
      </w:r>
      <w:r w:rsidR="2241EF8B" w:rsidRPr="00ED6252">
        <w:rPr>
          <w:rFonts w:ascii="Arial" w:eastAsia="Arial" w:hAnsi="Arial" w:cs="Arial"/>
          <w:color w:val="222222"/>
        </w:rPr>
        <w:t>MTAJ-NC</w:t>
      </w:r>
      <w:r w:rsidR="55FBE69A" w:rsidRPr="00ED6252">
        <w:rPr>
          <w:rFonts w:ascii="Arial" w:eastAsia="Arial" w:hAnsi="Arial" w:cs="Arial"/>
        </w:rPr>
        <w:t xml:space="preserve"> activities, or will it have to create new activities for </w:t>
      </w:r>
      <w:r w:rsidR="077C29A3" w:rsidRPr="00ED6252">
        <w:rPr>
          <w:rFonts w:ascii="Arial" w:eastAsia="Arial" w:hAnsi="Arial" w:cs="Arial"/>
          <w:color w:val="222222"/>
        </w:rPr>
        <w:t>MTAJ-NC</w:t>
      </w:r>
      <w:r w:rsidR="55FBE69A" w:rsidRPr="00ED6252">
        <w:rPr>
          <w:rFonts w:ascii="Arial" w:eastAsia="Arial" w:hAnsi="Arial" w:cs="Arial"/>
        </w:rPr>
        <w:t xml:space="preserve"> clients?</w:t>
      </w:r>
    </w:p>
    <w:p w14:paraId="6D457321" w14:textId="22DA2BC3" w:rsidR="55FBE69A" w:rsidRPr="00ED6252" w:rsidRDefault="55FBE69A" w:rsidP="00BC0519">
      <w:pPr>
        <w:spacing w:before="8" w:after="0"/>
        <w:rPr>
          <w:rFonts w:ascii="Arial" w:hAnsi="Arial" w:cs="Arial"/>
        </w:rPr>
      </w:pPr>
    </w:p>
    <w:p w14:paraId="2E0B5C6D" w14:textId="622E0971" w:rsidR="55FBE69A" w:rsidRPr="00ED6252" w:rsidRDefault="55FBE69A" w:rsidP="00BC0519">
      <w:pPr>
        <w:spacing w:after="0"/>
        <w:ind w:left="274" w:right="1391"/>
        <w:rPr>
          <w:rFonts w:ascii="Arial" w:hAnsi="Arial" w:cs="Arial"/>
        </w:rPr>
      </w:pPr>
      <w:r w:rsidRPr="00ED6252">
        <w:rPr>
          <w:rFonts w:ascii="Arial" w:eastAsia="Arial" w:hAnsi="Arial" w:cs="Arial"/>
        </w:rPr>
        <w:t xml:space="preserve">VERIFICATION. Can the applicant verify that a recipient is receiving </w:t>
      </w:r>
      <w:r w:rsidRPr="00ED6252">
        <w:rPr>
          <w:rFonts w:ascii="Arial" w:eastAsia="Arial" w:hAnsi="Arial" w:cs="Arial"/>
          <w:color w:val="222222"/>
        </w:rPr>
        <w:t xml:space="preserve">MTAJ-NC </w:t>
      </w:r>
      <w:r w:rsidRPr="00ED6252">
        <w:rPr>
          <w:rFonts w:ascii="Arial" w:eastAsia="Arial" w:hAnsi="Arial" w:cs="Arial"/>
        </w:rPr>
        <w:t xml:space="preserve">benefits and not receiving cash assistance from a Title IV-A (TANF) program? Ultimately, it is the State’s responsibility to ensure that </w:t>
      </w:r>
      <w:r w:rsidRPr="00ED6252">
        <w:rPr>
          <w:rFonts w:ascii="Arial" w:eastAsia="Arial" w:hAnsi="Arial" w:cs="Arial"/>
          <w:color w:val="222222"/>
        </w:rPr>
        <w:t xml:space="preserve">MTAJ-NC </w:t>
      </w:r>
      <w:r w:rsidRPr="00ED6252">
        <w:rPr>
          <w:rFonts w:ascii="Arial" w:eastAsia="Arial" w:hAnsi="Arial" w:cs="Arial"/>
        </w:rPr>
        <w:t>recipients are not receiving TANF.</w:t>
      </w:r>
    </w:p>
    <w:p w14:paraId="1CC64905" w14:textId="26CDAE3C" w:rsidR="55FBE69A" w:rsidRPr="00ED6252" w:rsidRDefault="55FBE69A" w:rsidP="00BC0519">
      <w:pPr>
        <w:spacing w:before="21" w:after="0"/>
        <w:rPr>
          <w:rFonts w:ascii="Arial" w:hAnsi="Arial" w:cs="Arial"/>
        </w:rPr>
      </w:pPr>
    </w:p>
    <w:p w14:paraId="42F4137A" w14:textId="1BE76D52" w:rsidR="55FBE69A" w:rsidRPr="00ED6252" w:rsidRDefault="55FBE69A" w:rsidP="00BC0519">
      <w:pPr>
        <w:spacing w:before="1" w:after="0"/>
        <w:ind w:left="274"/>
        <w:rPr>
          <w:rFonts w:ascii="Arial" w:hAnsi="Arial" w:cs="Arial"/>
        </w:rPr>
      </w:pPr>
      <w:r w:rsidRPr="00ED6252">
        <w:rPr>
          <w:rFonts w:ascii="Arial" w:eastAsia="Arial" w:hAnsi="Arial" w:cs="Arial"/>
        </w:rPr>
        <w:t xml:space="preserve">ASSESSMENT. Can the applicant assess and place </w:t>
      </w:r>
      <w:r w:rsidRPr="00ED6252">
        <w:rPr>
          <w:rFonts w:ascii="Arial" w:eastAsia="Arial" w:hAnsi="Arial" w:cs="Arial"/>
          <w:color w:val="222222"/>
        </w:rPr>
        <w:t xml:space="preserve">MTAJ-NC </w:t>
      </w:r>
      <w:r w:rsidRPr="00ED6252">
        <w:rPr>
          <w:rFonts w:ascii="Arial" w:eastAsia="Arial" w:hAnsi="Arial" w:cs="Arial"/>
        </w:rPr>
        <w:t xml:space="preserve">recipients in appropriate </w:t>
      </w:r>
      <w:r w:rsidRPr="00ED6252">
        <w:rPr>
          <w:rFonts w:ascii="Arial" w:eastAsia="Arial" w:hAnsi="Arial" w:cs="Arial"/>
          <w:color w:val="222222"/>
        </w:rPr>
        <w:t xml:space="preserve">MTAJ-NC </w:t>
      </w:r>
      <w:r w:rsidRPr="00ED6252">
        <w:rPr>
          <w:rFonts w:ascii="Arial" w:eastAsia="Arial" w:hAnsi="Arial" w:cs="Arial"/>
        </w:rPr>
        <w:t>activities?</w:t>
      </w:r>
    </w:p>
    <w:p w14:paraId="69DECA0A" w14:textId="3BA1F7D5" w:rsidR="55FBE69A" w:rsidRPr="00ED6252" w:rsidRDefault="55FBE69A" w:rsidP="00BC0519">
      <w:pPr>
        <w:spacing w:before="15" w:after="0"/>
        <w:rPr>
          <w:rFonts w:ascii="Arial" w:hAnsi="Arial" w:cs="Arial"/>
        </w:rPr>
      </w:pPr>
    </w:p>
    <w:p w14:paraId="2E28E86A" w14:textId="55C04829" w:rsidR="55FBE69A" w:rsidRPr="00ED6252" w:rsidRDefault="55FBE69A" w:rsidP="00BC0519">
      <w:pPr>
        <w:spacing w:after="0"/>
        <w:ind w:left="274" w:right="455"/>
        <w:rPr>
          <w:rFonts w:ascii="Arial" w:hAnsi="Arial" w:cs="Arial"/>
        </w:rPr>
      </w:pPr>
      <w:r w:rsidRPr="00ED6252">
        <w:rPr>
          <w:rFonts w:ascii="Arial" w:eastAsia="Arial" w:hAnsi="Arial" w:cs="Arial"/>
        </w:rPr>
        <w:t>SUPPORT SERVICES. What supportive services can the applicant provide? Support services can include case management, early intervention, career counseling, recipient reimbursements, referrals to additional programs and services.</w:t>
      </w:r>
    </w:p>
    <w:p w14:paraId="768C55A7" w14:textId="4FAD7D85" w:rsidR="55FBE69A" w:rsidRPr="00ED6252" w:rsidRDefault="55FBE69A" w:rsidP="00BC0519">
      <w:pPr>
        <w:spacing w:before="21" w:after="0"/>
        <w:rPr>
          <w:rFonts w:ascii="Arial" w:hAnsi="Arial" w:cs="Arial"/>
        </w:rPr>
      </w:pPr>
    </w:p>
    <w:p w14:paraId="2F8D1CA8" w14:textId="32609504" w:rsidR="55FBE69A" w:rsidRPr="00ED6252" w:rsidRDefault="55FBE69A" w:rsidP="00BC0519">
      <w:pPr>
        <w:spacing w:after="0"/>
        <w:ind w:left="275" w:right="455" w:hanging="1"/>
        <w:rPr>
          <w:rFonts w:ascii="Arial" w:hAnsi="Arial" w:cs="Arial"/>
        </w:rPr>
      </w:pPr>
      <w:r w:rsidRPr="00ED6252">
        <w:rPr>
          <w:rFonts w:ascii="Arial" w:eastAsia="Arial" w:hAnsi="Arial" w:cs="Arial"/>
        </w:rPr>
        <w:t xml:space="preserve">MONITORING PARTICIPATION. Can the applicant monitor and report on the participation of </w:t>
      </w:r>
      <w:r w:rsidRPr="00ED6252">
        <w:rPr>
          <w:rFonts w:ascii="Arial" w:eastAsia="Arial" w:hAnsi="Arial" w:cs="Arial"/>
          <w:color w:val="222222"/>
        </w:rPr>
        <w:t xml:space="preserve">MTAJ-NC </w:t>
      </w:r>
      <w:r w:rsidRPr="00ED6252">
        <w:rPr>
          <w:rFonts w:ascii="Arial" w:eastAsia="Arial" w:hAnsi="Arial" w:cs="Arial"/>
        </w:rPr>
        <w:t>clients? This is important for State agency reporting to FNS and for the State agency to evaluate performance measures.</w:t>
      </w:r>
    </w:p>
    <w:p w14:paraId="2119F402" w14:textId="7CF8B2F2" w:rsidR="55FBE69A" w:rsidRPr="00ED6252" w:rsidRDefault="55FBE69A" w:rsidP="00BC0519">
      <w:pPr>
        <w:spacing w:before="228" w:after="0"/>
        <w:ind w:right="154"/>
        <w:rPr>
          <w:rFonts w:ascii="Arial" w:hAnsi="Arial" w:cs="Arial"/>
        </w:rPr>
      </w:pPr>
      <w:r w:rsidRPr="00ED6252">
        <w:rPr>
          <w:rFonts w:ascii="Arial" w:eastAsia="Arial" w:hAnsi="Arial" w:cs="Arial"/>
          <w:u w:val="single"/>
        </w:rPr>
        <w:t>FINANCIAL CAPACITY</w:t>
      </w:r>
    </w:p>
    <w:p w14:paraId="28045346" w14:textId="3725B1B1" w:rsidR="55FBE69A" w:rsidRPr="00ED6252" w:rsidRDefault="55FBE69A" w:rsidP="00BC0519">
      <w:pPr>
        <w:spacing w:before="10" w:after="0" w:line="247" w:lineRule="auto"/>
        <w:ind w:left="274" w:right="455"/>
        <w:rPr>
          <w:rFonts w:ascii="Arial" w:hAnsi="Arial" w:cs="Arial"/>
        </w:rPr>
      </w:pPr>
      <w:r w:rsidRPr="00ED6252">
        <w:rPr>
          <w:rFonts w:ascii="Arial" w:eastAsia="Arial" w:hAnsi="Arial" w:cs="Arial"/>
        </w:rPr>
        <w:t xml:space="preserve">FINANCIAL RESOURCES. Does the applicant have the cash-flow to support an </w:t>
      </w:r>
      <w:r w:rsidRPr="00ED6252">
        <w:rPr>
          <w:rFonts w:ascii="Arial" w:eastAsia="Arial" w:hAnsi="Arial" w:cs="Arial"/>
          <w:color w:val="222222"/>
        </w:rPr>
        <w:t xml:space="preserve">MTAJ-NC </w:t>
      </w:r>
      <w:r w:rsidRPr="00ED6252">
        <w:rPr>
          <w:rFonts w:ascii="Arial" w:eastAsia="Arial" w:hAnsi="Arial" w:cs="Arial"/>
        </w:rPr>
        <w:t>program? Will it be able to handle delays between outlays and reimbursement?</w:t>
      </w:r>
    </w:p>
    <w:p w14:paraId="5CA29734" w14:textId="4DB53AAC" w:rsidR="55FBE69A" w:rsidRPr="00ED6252" w:rsidRDefault="55FBE69A" w:rsidP="00BC0519">
      <w:pPr>
        <w:spacing w:before="9" w:after="0"/>
        <w:rPr>
          <w:rFonts w:ascii="Arial" w:hAnsi="Arial" w:cs="Arial"/>
        </w:rPr>
      </w:pPr>
    </w:p>
    <w:p w14:paraId="3E89B555" w14:textId="676D4B81" w:rsidR="55FBE69A" w:rsidRPr="00ED6252" w:rsidRDefault="55FBE69A" w:rsidP="00BC0519">
      <w:pPr>
        <w:spacing w:before="1" w:after="0"/>
        <w:ind w:left="274" w:right="455"/>
        <w:rPr>
          <w:rFonts w:ascii="Arial" w:hAnsi="Arial" w:cs="Arial"/>
        </w:rPr>
      </w:pPr>
      <w:r w:rsidRPr="00ED6252">
        <w:rPr>
          <w:rFonts w:ascii="Arial" w:eastAsia="Arial" w:hAnsi="Arial" w:cs="Arial"/>
        </w:rPr>
        <w:t>FEDERAL GRANT REQUIREMENTS. Does the applicant have experience with a federal grant? Will it be able to track Federal funds and guarantee that the source of matching funds is non-Federal and allowable?</w:t>
      </w:r>
    </w:p>
    <w:p w14:paraId="65C9F067" w14:textId="7880A117" w:rsidR="55FBE69A" w:rsidRPr="00ED6252" w:rsidRDefault="55FBE69A" w:rsidP="00BC0519">
      <w:pPr>
        <w:spacing w:before="1" w:after="0"/>
        <w:ind w:left="274" w:right="455"/>
        <w:rPr>
          <w:rFonts w:ascii="Arial" w:hAnsi="Arial" w:cs="Arial"/>
        </w:rPr>
      </w:pPr>
      <w:r w:rsidRPr="00ED6252">
        <w:rPr>
          <w:rFonts w:ascii="Arial" w:eastAsia="Arial" w:hAnsi="Arial" w:cs="Arial"/>
        </w:rPr>
        <w:t>COST ALLOCATION. Does the applicant already allocate costs to other Federal, State or local grants? Does the cost allocation plan charge all grants consistently?</w:t>
      </w:r>
    </w:p>
    <w:p w14:paraId="72BAB2C5" w14:textId="3C98ACC7" w:rsidR="55FBE69A" w:rsidRPr="00ED6252" w:rsidRDefault="55FBE69A" w:rsidP="00BC0519">
      <w:pPr>
        <w:spacing w:before="18" w:after="0"/>
        <w:rPr>
          <w:rFonts w:ascii="Arial" w:hAnsi="Arial" w:cs="Arial"/>
        </w:rPr>
      </w:pPr>
    </w:p>
    <w:p w14:paraId="586B2C36" w14:textId="71684947" w:rsidR="55FBE69A" w:rsidRPr="00ED6252" w:rsidRDefault="55FBE69A" w:rsidP="00BC0519">
      <w:pPr>
        <w:spacing w:after="0"/>
        <w:ind w:left="274" w:right="537" w:hanging="1"/>
        <w:rPr>
          <w:rFonts w:ascii="Arial" w:hAnsi="Arial" w:cs="Arial"/>
        </w:rPr>
      </w:pPr>
      <w:r w:rsidRPr="00ED6252">
        <w:rPr>
          <w:rFonts w:ascii="Arial" w:eastAsia="Arial" w:hAnsi="Arial" w:cs="Arial"/>
        </w:rPr>
        <w:t xml:space="preserve">STAFF TIME. Does the applicant have the capacity to track and invoice for staff time spent on the </w:t>
      </w:r>
      <w:r w:rsidRPr="00ED6252">
        <w:rPr>
          <w:rFonts w:ascii="Arial" w:eastAsia="Arial" w:hAnsi="Arial" w:cs="Arial"/>
          <w:color w:val="222222"/>
        </w:rPr>
        <w:t xml:space="preserve">MTAJ-NC </w:t>
      </w:r>
      <w:r w:rsidRPr="00ED6252">
        <w:rPr>
          <w:rFonts w:ascii="Arial" w:eastAsia="Arial" w:hAnsi="Arial" w:cs="Arial"/>
        </w:rPr>
        <w:t>program? The applicant must keep time records in order to bill for its staff.</w:t>
      </w:r>
    </w:p>
    <w:p w14:paraId="2149E76C" w14:textId="48293565" w:rsidR="55FBE69A" w:rsidRPr="00ED6252" w:rsidRDefault="55FBE69A" w:rsidP="00BC0519">
      <w:pPr>
        <w:spacing w:before="18" w:after="0"/>
        <w:rPr>
          <w:rFonts w:ascii="Arial" w:hAnsi="Arial" w:cs="Arial"/>
        </w:rPr>
      </w:pPr>
    </w:p>
    <w:p w14:paraId="1052CDDE" w14:textId="50EF9427" w:rsidR="55FBE69A" w:rsidRPr="00ED6252" w:rsidRDefault="55FBE69A" w:rsidP="00BC0519">
      <w:pPr>
        <w:spacing w:after="0"/>
        <w:ind w:left="273" w:right="596"/>
        <w:rPr>
          <w:rFonts w:ascii="Arial" w:hAnsi="Arial" w:cs="Arial"/>
        </w:rPr>
      </w:pPr>
      <w:r w:rsidRPr="00ED6252">
        <w:rPr>
          <w:rFonts w:ascii="Arial" w:eastAsia="Arial" w:hAnsi="Arial" w:cs="Arial"/>
        </w:rPr>
        <w:t xml:space="preserve">RECORD RETENTION. Can the applicant store records for State audits and reviews? New programs, designed solely for </w:t>
      </w:r>
      <w:r w:rsidRPr="00ED6252">
        <w:rPr>
          <w:rFonts w:ascii="Arial" w:eastAsia="Arial" w:hAnsi="Arial" w:cs="Arial"/>
          <w:color w:val="222222"/>
        </w:rPr>
        <w:t xml:space="preserve">MTAJ-NC </w:t>
      </w:r>
      <w:r w:rsidRPr="00ED6252">
        <w:rPr>
          <w:rFonts w:ascii="Arial" w:eastAsia="Arial" w:hAnsi="Arial" w:cs="Arial"/>
        </w:rPr>
        <w:t xml:space="preserve">recipients, are the easiest to administer and invoice. It is possible for an applicant to expand existing programs to accommodate </w:t>
      </w:r>
      <w:r w:rsidRPr="00ED6252">
        <w:rPr>
          <w:rFonts w:ascii="Arial" w:eastAsia="Arial" w:hAnsi="Arial" w:cs="Arial"/>
          <w:color w:val="222222"/>
        </w:rPr>
        <w:t xml:space="preserve">MTAJ-NC </w:t>
      </w:r>
      <w:r w:rsidRPr="00ED6252">
        <w:rPr>
          <w:rFonts w:ascii="Arial" w:eastAsia="Arial" w:hAnsi="Arial" w:cs="Arial"/>
        </w:rPr>
        <w:t>recipients but this requires greater administrative oversight and cost-tracking capacity.</w:t>
      </w:r>
    </w:p>
    <w:p w14:paraId="6B2A20BD" w14:textId="6FF23B21" w:rsidR="55FBE69A" w:rsidRPr="00ED6252" w:rsidRDefault="55FBE69A" w:rsidP="00BC0519">
      <w:pPr>
        <w:spacing w:before="19" w:after="0"/>
        <w:rPr>
          <w:rFonts w:ascii="Arial" w:hAnsi="Arial" w:cs="Arial"/>
        </w:rPr>
      </w:pPr>
    </w:p>
    <w:p w14:paraId="7B9F1F89" w14:textId="6EE3D549" w:rsidR="55FBE69A" w:rsidRPr="00ED6252" w:rsidRDefault="55FBE69A" w:rsidP="00BC0519">
      <w:pPr>
        <w:spacing w:after="0"/>
        <w:ind w:left="273" w:right="539"/>
        <w:rPr>
          <w:rFonts w:ascii="Arial" w:hAnsi="Arial" w:cs="Arial"/>
        </w:rPr>
      </w:pPr>
      <w:r w:rsidRPr="00ED6252">
        <w:rPr>
          <w:rFonts w:ascii="Arial" w:eastAsia="Arial" w:hAnsi="Arial" w:cs="Arial"/>
        </w:rPr>
        <w:t xml:space="preserve">An applicant must charge the Federal government consistently with how other recipients, local, State or Federal grants are charged in accordance with Federal grant circulars. If a service is offered at no cost to non- </w:t>
      </w:r>
      <w:r w:rsidRPr="00ED6252">
        <w:rPr>
          <w:rFonts w:ascii="Arial" w:eastAsia="Arial" w:hAnsi="Arial" w:cs="Arial"/>
          <w:color w:val="222222"/>
        </w:rPr>
        <w:t xml:space="preserve">MTAJ-NC </w:t>
      </w:r>
      <w:r w:rsidRPr="00ED6252">
        <w:rPr>
          <w:rFonts w:ascii="Arial" w:eastAsia="Arial" w:hAnsi="Arial" w:cs="Arial"/>
        </w:rPr>
        <w:t xml:space="preserve">recipients and it is not allocated to any other grant, an applicant cannot charge the </w:t>
      </w:r>
      <w:r w:rsidRPr="00ED6252">
        <w:rPr>
          <w:rFonts w:ascii="Arial" w:eastAsia="Arial" w:hAnsi="Arial" w:cs="Arial"/>
          <w:color w:val="222222"/>
        </w:rPr>
        <w:t xml:space="preserve">MTAJ-NC </w:t>
      </w:r>
      <w:r w:rsidRPr="00ED6252">
        <w:rPr>
          <w:rFonts w:ascii="Arial" w:eastAsia="Arial" w:hAnsi="Arial" w:cs="Arial"/>
        </w:rPr>
        <w:t xml:space="preserve">program for this service. For example, a YMCA center has a computer lab open to the public at no charge. The YMCA does not cost allocate the operating expenses of this lab to any grant. If an </w:t>
      </w:r>
      <w:r w:rsidRPr="00ED6252">
        <w:rPr>
          <w:rFonts w:ascii="Arial" w:eastAsia="Arial" w:hAnsi="Arial" w:cs="Arial"/>
          <w:color w:val="222222"/>
        </w:rPr>
        <w:t xml:space="preserve">MTAJ-NC </w:t>
      </w:r>
      <w:r w:rsidRPr="00ED6252">
        <w:rPr>
          <w:rFonts w:ascii="Arial" w:eastAsia="Arial" w:hAnsi="Arial" w:cs="Arial"/>
        </w:rPr>
        <w:t xml:space="preserve">recipient uses this computer lab, the YMCA cannot charge the </w:t>
      </w:r>
      <w:r w:rsidRPr="00ED6252">
        <w:rPr>
          <w:rFonts w:ascii="Arial" w:eastAsia="Arial" w:hAnsi="Arial" w:cs="Arial"/>
          <w:color w:val="222222"/>
        </w:rPr>
        <w:t xml:space="preserve">MTAJ- NC </w:t>
      </w:r>
      <w:r w:rsidRPr="00ED6252">
        <w:rPr>
          <w:rFonts w:ascii="Arial" w:eastAsia="Arial" w:hAnsi="Arial" w:cs="Arial"/>
        </w:rPr>
        <w:t xml:space="preserve">program because no one else is charged for lab use. The services provided by an </w:t>
      </w:r>
      <w:r w:rsidRPr="00ED6252">
        <w:rPr>
          <w:rFonts w:ascii="Arial" w:eastAsia="Arial" w:hAnsi="Arial" w:cs="Arial"/>
          <w:color w:val="222222"/>
        </w:rPr>
        <w:t xml:space="preserve">MTAJ-NC </w:t>
      </w:r>
      <w:r w:rsidRPr="00ED6252">
        <w:rPr>
          <w:rFonts w:ascii="Arial" w:eastAsia="Arial" w:hAnsi="Arial" w:cs="Arial"/>
        </w:rPr>
        <w:t>applicant are reimbursable if the cost of these services is allowable and consistently charged to the general public or to other grants.</w:t>
      </w:r>
    </w:p>
    <w:p w14:paraId="7C10EDC8" w14:textId="54C9AC5A" w:rsidR="0054184F" w:rsidRPr="00ED6252" w:rsidRDefault="00511A62" w:rsidP="00BC0519">
      <w:pPr>
        <w:pStyle w:val="ListParagraph"/>
        <w:numPr>
          <w:ilvl w:val="0"/>
          <w:numId w:val="30"/>
        </w:numPr>
        <w:spacing w:beforeLines="60" w:before="144"/>
        <w:rPr>
          <w:rFonts w:ascii="Arial" w:hAnsi="Arial" w:cs="Arial"/>
          <w:b/>
        </w:rPr>
      </w:pPr>
      <w:r w:rsidRPr="00ED6252">
        <w:rPr>
          <w:rFonts w:ascii="Arial" w:hAnsi="Arial" w:cs="Arial"/>
          <w:b/>
        </w:rPr>
        <w:t xml:space="preserve"> </w:t>
      </w:r>
      <w:r w:rsidR="0054184F" w:rsidRPr="00ED6252">
        <w:rPr>
          <w:rFonts w:ascii="Arial" w:hAnsi="Arial" w:cs="Arial"/>
          <w:b/>
        </w:rPr>
        <w:t>Contractual Services</w:t>
      </w:r>
    </w:p>
    <w:p w14:paraId="307F0113" w14:textId="77777777" w:rsidR="0054184F" w:rsidRPr="00ED6252" w:rsidRDefault="4C3233B6" w:rsidP="00BC0519">
      <w:pPr>
        <w:spacing w:beforeLines="60" w:before="144"/>
        <w:rPr>
          <w:rFonts w:ascii="Arial" w:hAnsi="Arial" w:cs="Arial"/>
          <w:color w:val="000000" w:themeColor="text1"/>
        </w:rPr>
      </w:pPr>
      <w:r w:rsidRPr="00ED6252">
        <w:rPr>
          <w:rFonts w:ascii="Arial" w:hAnsi="Arial" w:cs="Arial"/>
          <w:color w:val="000000" w:themeColor="text1"/>
        </w:rPr>
        <w:t>Contractual services for purchases of goods or services may be allowed in order to achieve the goals of the project. Subawards for subrecipients may also be allowed. The budget narrative should include justification for the contractual services or subawards.</w:t>
      </w:r>
    </w:p>
    <w:p w14:paraId="1BE0AD84" w14:textId="3E380D70" w:rsidR="3D0F711F" w:rsidRPr="00ED6252" w:rsidRDefault="3D0F711F" w:rsidP="00BC0519">
      <w:pPr>
        <w:spacing w:before="119" w:after="0"/>
        <w:ind w:left="911"/>
        <w:rPr>
          <w:rFonts w:ascii="Arial" w:hAnsi="Arial" w:cs="Arial"/>
        </w:rPr>
      </w:pPr>
      <w:r w:rsidRPr="00ED6252">
        <w:rPr>
          <w:rFonts w:ascii="Arial" w:eastAsia="Arial" w:hAnsi="Arial" w:cs="Arial"/>
        </w:rPr>
        <w:t>The Grantee shall:</w:t>
      </w:r>
    </w:p>
    <w:p w14:paraId="4BCC5F9B" w14:textId="5A1F084D" w:rsidR="3D0F711F" w:rsidRPr="00ED6252" w:rsidRDefault="3D0F711F" w:rsidP="00BC0519">
      <w:pPr>
        <w:spacing w:before="1" w:after="0"/>
        <w:rPr>
          <w:rFonts w:ascii="Arial" w:hAnsi="Arial" w:cs="Arial"/>
        </w:rPr>
      </w:pPr>
    </w:p>
    <w:p w14:paraId="7DF130EA" w14:textId="343A68D3" w:rsidR="3D0F711F" w:rsidRPr="00ED6252" w:rsidRDefault="3D0F711F" w:rsidP="00BC0519">
      <w:pPr>
        <w:pStyle w:val="ListParagraph"/>
        <w:numPr>
          <w:ilvl w:val="0"/>
          <w:numId w:val="8"/>
        </w:numPr>
        <w:spacing w:after="0"/>
        <w:ind w:left="1357" w:right="413" w:hanging="267"/>
        <w:rPr>
          <w:rFonts w:ascii="Arial" w:eastAsia="Arial" w:hAnsi="Arial" w:cs="Arial"/>
          <w:color w:val="0000FF"/>
          <w:u w:val="single"/>
        </w:rPr>
      </w:pPr>
      <w:r w:rsidRPr="00ED6252">
        <w:rPr>
          <w:rFonts w:ascii="Arial" w:eastAsia="Arial" w:hAnsi="Arial" w:cs="Arial"/>
        </w:rPr>
        <w:t xml:space="preserve">Develop methods to track DCFW-referred </w:t>
      </w:r>
      <w:r w:rsidRPr="00ED6252">
        <w:rPr>
          <w:rFonts w:ascii="Arial" w:eastAsia="Arial" w:hAnsi="Arial" w:cs="Arial"/>
          <w:color w:val="222222"/>
        </w:rPr>
        <w:t xml:space="preserve">MTAJ-NC </w:t>
      </w:r>
      <w:r w:rsidRPr="00ED6252">
        <w:rPr>
          <w:rFonts w:ascii="Arial" w:eastAsia="Arial" w:hAnsi="Arial" w:cs="Arial"/>
        </w:rPr>
        <w:t xml:space="preserve">participants (through completion) for reporting back to the local DCFW caseworker. The participant’s identification as a </w:t>
      </w:r>
      <w:r w:rsidRPr="00ED6252">
        <w:rPr>
          <w:rFonts w:ascii="Arial" w:eastAsia="Arial" w:hAnsi="Arial" w:cs="Arial"/>
          <w:color w:val="222222"/>
        </w:rPr>
        <w:t xml:space="preserve">MTAJ-NC </w:t>
      </w:r>
      <w:r w:rsidRPr="00ED6252">
        <w:rPr>
          <w:rFonts w:ascii="Arial" w:eastAsia="Arial" w:hAnsi="Arial" w:cs="Arial"/>
        </w:rPr>
        <w:t xml:space="preserve">recipient is confidential. Documentation will be maintained in NCFAST by the local DCFW agency for </w:t>
      </w:r>
      <w:r w:rsidRPr="00ED6252">
        <w:rPr>
          <w:rFonts w:ascii="Arial" w:eastAsia="Arial" w:hAnsi="Arial" w:cs="Arial"/>
          <w:color w:val="222222"/>
        </w:rPr>
        <w:t xml:space="preserve">MTAJ-NC </w:t>
      </w:r>
      <w:r w:rsidRPr="00ED6252">
        <w:rPr>
          <w:rFonts w:ascii="Arial" w:eastAsia="Arial" w:hAnsi="Arial" w:cs="Arial"/>
        </w:rPr>
        <w:t xml:space="preserve">enrollment, additional services received, certification completion, and employment. Outcomes will be reported accordingly. </w:t>
      </w:r>
      <w:r w:rsidRPr="00ED6252">
        <w:rPr>
          <w:rFonts w:ascii="Arial" w:eastAsia="Arial" w:hAnsi="Arial" w:cs="Arial"/>
          <w:color w:val="222222"/>
        </w:rPr>
        <w:t xml:space="preserve">MTAJ-NC </w:t>
      </w:r>
      <w:r w:rsidRPr="00ED6252">
        <w:rPr>
          <w:rFonts w:ascii="Arial" w:eastAsia="Arial" w:hAnsi="Arial" w:cs="Arial"/>
        </w:rPr>
        <w:t xml:space="preserve">services will be monitored as required and reimbursement requests will be submitted in a timely manner. Please refer to the </w:t>
      </w:r>
      <w:r w:rsidRPr="00ED6252">
        <w:rPr>
          <w:rFonts w:ascii="Arial" w:eastAsia="Arial" w:hAnsi="Arial" w:cs="Arial"/>
          <w:color w:val="222222"/>
        </w:rPr>
        <w:t xml:space="preserve">MTAJ-NC </w:t>
      </w:r>
      <w:r w:rsidRPr="00ED6252">
        <w:rPr>
          <w:rFonts w:ascii="Arial" w:eastAsia="Arial" w:hAnsi="Arial" w:cs="Arial"/>
        </w:rPr>
        <w:t xml:space="preserve">Handbook for Grantee responsibilities </w:t>
      </w:r>
      <w:hyperlink r:id="rId18">
        <w:r w:rsidRPr="00ED6252">
          <w:rPr>
            <w:rStyle w:val="Hyperlink"/>
            <w:rFonts w:ascii="Arial" w:eastAsia="Arial" w:hAnsi="Arial" w:cs="Arial"/>
          </w:rPr>
          <w:t>MTAJ-NC Handbook</w:t>
        </w:r>
        <w:r w:rsidRPr="00ED6252">
          <w:rPr>
            <w:rStyle w:val="Hyperlink"/>
            <w:rFonts w:ascii="Arial" w:eastAsia="Arial" w:hAnsi="Arial" w:cs="Arial"/>
            <w:color w:val="0000FF"/>
          </w:rPr>
          <w:t>.</w:t>
        </w:r>
      </w:hyperlink>
    </w:p>
    <w:p w14:paraId="1301AB14" w14:textId="738E6882" w:rsidR="3D0F711F" w:rsidRPr="00ED6252" w:rsidRDefault="3D0F711F" w:rsidP="00BC0519">
      <w:pPr>
        <w:spacing w:before="1" w:after="0"/>
        <w:rPr>
          <w:rFonts w:ascii="Arial" w:hAnsi="Arial" w:cs="Arial"/>
        </w:rPr>
      </w:pPr>
    </w:p>
    <w:p w14:paraId="581BB1C7" w14:textId="085CE923" w:rsidR="3D0F711F" w:rsidRPr="00ED6252" w:rsidRDefault="3D0F711F" w:rsidP="00BC0519">
      <w:pPr>
        <w:pStyle w:val="ListParagraph"/>
        <w:numPr>
          <w:ilvl w:val="0"/>
          <w:numId w:val="8"/>
        </w:numPr>
        <w:spacing w:after="0"/>
        <w:ind w:left="1356" w:hanging="265"/>
        <w:rPr>
          <w:rFonts w:ascii="Arial" w:eastAsia="Arial" w:hAnsi="Arial" w:cs="Arial"/>
        </w:rPr>
      </w:pPr>
      <w:r w:rsidRPr="00ED6252">
        <w:rPr>
          <w:rFonts w:ascii="Arial" w:eastAsia="Arial" w:hAnsi="Arial" w:cs="Arial"/>
        </w:rPr>
        <w:t xml:space="preserve">Explain and refer eligible </w:t>
      </w:r>
      <w:r w:rsidRPr="00ED6252">
        <w:rPr>
          <w:rFonts w:ascii="Arial" w:eastAsia="Arial" w:hAnsi="Arial" w:cs="Arial"/>
          <w:color w:val="222222"/>
        </w:rPr>
        <w:t xml:space="preserve">MTAJ-NC </w:t>
      </w:r>
      <w:r w:rsidRPr="00ED6252">
        <w:rPr>
          <w:rFonts w:ascii="Arial" w:eastAsia="Arial" w:hAnsi="Arial" w:cs="Arial"/>
        </w:rPr>
        <w:t xml:space="preserve">recipients to the </w:t>
      </w:r>
      <w:r w:rsidRPr="00ED6252">
        <w:rPr>
          <w:rFonts w:ascii="Arial" w:eastAsia="Arial" w:hAnsi="Arial" w:cs="Arial"/>
          <w:color w:val="222222"/>
        </w:rPr>
        <w:t xml:space="preserve">MTAJ-NC </w:t>
      </w:r>
      <w:r w:rsidRPr="00ED6252">
        <w:rPr>
          <w:rFonts w:ascii="Arial" w:eastAsia="Arial" w:hAnsi="Arial" w:cs="Arial"/>
        </w:rPr>
        <w:t>Program.</w:t>
      </w:r>
    </w:p>
    <w:p w14:paraId="29181B97" w14:textId="394C2AB4" w:rsidR="3D0F711F" w:rsidRPr="00ED6252" w:rsidRDefault="3D0F711F" w:rsidP="00BC0519">
      <w:pPr>
        <w:tabs>
          <w:tab w:val="left" w:pos="1356"/>
        </w:tabs>
        <w:spacing w:after="0"/>
        <w:rPr>
          <w:rFonts w:ascii="Arial" w:hAnsi="Arial" w:cs="Arial"/>
        </w:rPr>
      </w:pPr>
    </w:p>
    <w:p w14:paraId="24E09A16" w14:textId="2D23638C" w:rsidR="3D0F711F" w:rsidRPr="00ED6252" w:rsidRDefault="3D0F711F" w:rsidP="00BC0519">
      <w:pPr>
        <w:pStyle w:val="ListParagraph"/>
        <w:numPr>
          <w:ilvl w:val="0"/>
          <w:numId w:val="8"/>
        </w:numPr>
        <w:spacing w:after="0"/>
        <w:ind w:left="1357" w:hanging="267"/>
        <w:rPr>
          <w:rFonts w:ascii="Arial" w:eastAsia="Arial" w:hAnsi="Arial" w:cs="Arial"/>
        </w:rPr>
      </w:pPr>
      <w:r w:rsidRPr="00ED6252">
        <w:rPr>
          <w:rFonts w:ascii="Arial" w:eastAsia="Arial" w:hAnsi="Arial" w:cs="Arial"/>
        </w:rPr>
        <w:t xml:space="preserve">Review, prepare and submit its Contract Reimbursement Request by the 10th of the month (or the first work day thereafter) following the month during which services were rendered, in accordance with the DCFW Fiscal Manual. The DCFW Fiscal Manual can be found at </w:t>
      </w:r>
      <w:hyperlink r:id="rId19">
        <w:r w:rsidRPr="00ED6252">
          <w:rPr>
            <w:rStyle w:val="Hyperlink"/>
            <w:rFonts w:ascii="Arial" w:eastAsia="Arial" w:hAnsi="Arial" w:cs="Arial"/>
            <w:color w:val="0000FF"/>
          </w:rPr>
          <w:t>https://policies.ncdhhs.gov/departmental/policies-manuals/</w:t>
        </w:r>
      </w:hyperlink>
      <w:r w:rsidRPr="00ED6252">
        <w:rPr>
          <w:rFonts w:ascii="Arial" w:eastAsia="Arial" w:hAnsi="Arial" w:cs="Arial"/>
        </w:rPr>
        <w:t xml:space="preserve"> .</w:t>
      </w:r>
    </w:p>
    <w:p w14:paraId="1C24DEDF" w14:textId="3A0F0F63" w:rsidR="3D0F711F" w:rsidRPr="00ED6252" w:rsidRDefault="3D0F711F" w:rsidP="00BC0519">
      <w:pPr>
        <w:spacing w:before="1" w:after="0"/>
        <w:rPr>
          <w:rFonts w:ascii="Arial" w:hAnsi="Arial" w:cs="Arial"/>
        </w:rPr>
      </w:pPr>
    </w:p>
    <w:p w14:paraId="561CC2A2" w14:textId="77777777" w:rsidR="00726C4C" w:rsidRPr="00ED6252" w:rsidRDefault="475DBEDF" w:rsidP="00BC0519">
      <w:pPr>
        <w:pStyle w:val="ListParagraph"/>
        <w:numPr>
          <w:ilvl w:val="0"/>
          <w:numId w:val="8"/>
        </w:numPr>
        <w:spacing w:after="0"/>
        <w:ind w:left="1356" w:hanging="265"/>
        <w:rPr>
          <w:rFonts w:ascii="Arial" w:eastAsia="Arial" w:hAnsi="Arial" w:cs="Arial"/>
        </w:rPr>
      </w:pPr>
      <w:r w:rsidRPr="00ED6252">
        <w:rPr>
          <w:rFonts w:ascii="Arial" w:eastAsia="Arial" w:hAnsi="Arial" w:cs="Arial"/>
        </w:rPr>
        <w:t>Review, approve, and submit its monthly requests for reimbursement in accordance with the DCFW Fiscal</w:t>
      </w:r>
    </w:p>
    <w:p w14:paraId="2863B5AB" w14:textId="77777777" w:rsidR="00726C4C" w:rsidRPr="00ED6252" w:rsidRDefault="00726C4C" w:rsidP="00BC0519">
      <w:pPr>
        <w:pStyle w:val="ListParagraph"/>
        <w:rPr>
          <w:rFonts w:ascii="Arial" w:hAnsi="Arial" w:cs="Arial"/>
        </w:rPr>
      </w:pPr>
    </w:p>
    <w:p w14:paraId="658682C8" w14:textId="19726F19" w:rsidR="3D0F711F" w:rsidRPr="00ED6252" w:rsidRDefault="475DBEDF" w:rsidP="00BC0519">
      <w:pPr>
        <w:pStyle w:val="ListParagraph"/>
        <w:numPr>
          <w:ilvl w:val="0"/>
          <w:numId w:val="8"/>
        </w:numPr>
        <w:spacing w:after="0"/>
        <w:ind w:left="1356" w:hanging="265"/>
        <w:rPr>
          <w:rFonts w:ascii="Arial" w:eastAsia="Arial" w:hAnsi="Arial" w:cs="Arial"/>
        </w:rPr>
      </w:pPr>
      <w:r w:rsidRPr="00ED6252">
        <w:rPr>
          <w:rFonts w:ascii="Arial" w:hAnsi="Arial" w:cs="Arial"/>
        </w:rPr>
        <w:t xml:space="preserve">Manual. </w:t>
      </w:r>
      <w:r w:rsidR="3D0F711F" w:rsidRPr="00ED6252">
        <w:rPr>
          <w:rFonts w:ascii="Arial" w:eastAsia="Arial" w:hAnsi="Arial" w:cs="Arial"/>
        </w:rPr>
        <w:t xml:space="preserve">Prepare and submit the </w:t>
      </w:r>
      <w:r w:rsidR="3D0F711F" w:rsidRPr="00ED6252">
        <w:rPr>
          <w:rFonts w:ascii="Arial" w:eastAsia="Arial" w:hAnsi="Arial" w:cs="Arial"/>
          <w:color w:val="222222"/>
        </w:rPr>
        <w:t xml:space="preserve">MTAJ-NC </w:t>
      </w:r>
      <w:r w:rsidR="3D0F711F" w:rsidRPr="00ED6252">
        <w:rPr>
          <w:rFonts w:ascii="Arial" w:eastAsia="Arial" w:hAnsi="Arial" w:cs="Arial"/>
        </w:rPr>
        <w:t>End-of-Year Performance Status Report annually by December 10th.</w:t>
      </w:r>
    </w:p>
    <w:p w14:paraId="7DF56167" w14:textId="1C07843A" w:rsidR="178D5E4A" w:rsidRPr="00ED6252" w:rsidRDefault="178D5E4A" w:rsidP="00BC0519">
      <w:pPr>
        <w:pStyle w:val="ListParagraph"/>
        <w:spacing w:after="0"/>
        <w:ind w:left="1356" w:hanging="265"/>
        <w:rPr>
          <w:rFonts w:ascii="Arial" w:eastAsia="Arial" w:hAnsi="Arial" w:cs="Arial"/>
        </w:rPr>
      </w:pPr>
    </w:p>
    <w:p w14:paraId="7C485D92" w14:textId="290241C2" w:rsidR="3D0F711F" w:rsidRPr="00ED6252" w:rsidRDefault="3D0F711F" w:rsidP="00BC0519">
      <w:pPr>
        <w:pStyle w:val="ListParagraph"/>
        <w:numPr>
          <w:ilvl w:val="0"/>
          <w:numId w:val="8"/>
        </w:numPr>
        <w:spacing w:after="0"/>
        <w:ind w:left="1355" w:hanging="264"/>
        <w:rPr>
          <w:rFonts w:ascii="Arial" w:eastAsia="Arial" w:hAnsi="Arial" w:cs="Arial"/>
          <w:color w:val="222222"/>
        </w:rPr>
      </w:pPr>
      <w:r w:rsidRPr="00ED6252">
        <w:rPr>
          <w:rFonts w:ascii="Arial" w:eastAsia="Arial" w:hAnsi="Arial" w:cs="Arial"/>
        </w:rPr>
        <w:t xml:space="preserve">Adhere to the approved North Carolina </w:t>
      </w:r>
      <w:r w:rsidRPr="00ED6252">
        <w:rPr>
          <w:rFonts w:ascii="Arial" w:eastAsia="Arial" w:hAnsi="Arial" w:cs="Arial"/>
          <w:color w:val="222222"/>
        </w:rPr>
        <w:t xml:space="preserve">MTAJ-NC </w:t>
      </w:r>
      <w:r w:rsidRPr="00ED6252">
        <w:rPr>
          <w:rFonts w:ascii="Arial" w:eastAsia="Arial" w:hAnsi="Arial" w:cs="Arial"/>
        </w:rPr>
        <w:t xml:space="preserve">State Plan for providing the following </w:t>
      </w:r>
      <w:r w:rsidRPr="00ED6252">
        <w:rPr>
          <w:rFonts w:ascii="Arial" w:eastAsia="Arial" w:hAnsi="Arial" w:cs="Arial"/>
          <w:color w:val="222222"/>
        </w:rPr>
        <w:t>MTAJ-NC</w:t>
      </w:r>
      <w:r w:rsidR="2858B6F8" w:rsidRPr="00ED6252">
        <w:rPr>
          <w:rFonts w:ascii="Arial" w:eastAsia="Arial" w:hAnsi="Arial" w:cs="Arial"/>
          <w:color w:val="222222"/>
        </w:rPr>
        <w:t xml:space="preserve"> </w:t>
      </w:r>
      <w:r w:rsidRPr="00ED6252">
        <w:rPr>
          <w:rFonts w:ascii="Arial" w:eastAsia="Arial" w:hAnsi="Arial" w:cs="Arial"/>
        </w:rPr>
        <w:t>program components, as applicable:</w:t>
      </w:r>
    </w:p>
    <w:p w14:paraId="7457828D" w14:textId="6ECE1431" w:rsidR="3D0F711F" w:rsidRPr="00ED6252" w:rsidRDefault="3D0F711F" w:rsidP="00BC0519">
      <w:pPr>
        <w:spacing w:before="3" w:after="0"/>
        <w:rPr>
          <w:rFonts w:ascii="Arial" w:hAnsi="Arial" w:cs="Arial"/>
        </w:rPr>
      </w:pPr>
    </w:p>
    <w:p w14:paraId="204081C6" w14:textId="0EDEFC0B" w:rsidR="3D0F711F" w:rsidRPr="00ED6252" w:rsidRDefault="3D0F711F" w:rsidP="00BC0519">
      <w:pPr>
        <w:pStyle w:val="ListParagraph"/>
        <w:numPr>
          <w:ilvl w:val="0"/>
          <w:numId w:val="2"/>
        </w:numPr>
        <w:spacing w:after="0"/>
        <w:ind w:right="578"/>
        <w:rPr>
          <w:rFonts w:ascii="Arial" w:eastAsia="Arial" w:hAnsi="Arial" w:cs="Arial"/>
        </w:rPr>
      </w:pPr>
      <w:r w:rsidRPr="00ED6252">
        <w:rPr>
          <w:rFonts w:ascii="Arial" w:eastAsia="Arial" w:hAnsi="Arial" w:cs="Arial"/>
        </w:rPr>
        <w:t xml:space="preserve">Assessments/ Orientation/Pre-Enrollment: Meet with each referred participant to provide an overview of the </w:t>
      </w:r>
      <w:r w:rsidRPr="00ED6252">
        <w:rPr>
          <w:rFonts w:ascii="Arial" w:eastAsia="Arial" w:hAnsi="Arial" w:cs="Arial"/>
          <w:color w:val="222222"/>
        </w:rPr>
        <w:t xml:space="preserve">MTAJ-NC </w:t>
      </w:r>
      <w:r w:rsidRPr="00ED6252">
        <w:rPr>
          <w:rFonts w:ascii="Arial" w:eastAsia="Arial" w:hAnsi="Arial" w:cs="Arial"/>
        </w:rPr>
        <w:t>Program. Also, assess his/her work placement readiness and barriers to employment.</w:t>
      </w:r>
    </w:p>
    <w:p w14:paraId="7ECBBEE6" w14:textId="77777777" w:rsidR="00927DC3" w:rsidRPr="00ED6252" w:rsidRDefault="00927DC3" w:rsidP="00BC0519">
      <w:pPr>
        <w:pStyle w:val="ListParagraph"/>
        <w:spacing w:after="0"/>
        <w:ind w:left="1806" w:right="578"/>
        <w:rPr>
          <w:rFonts w:ascii="Arial" w:eastAsia="Arial" w:hAnsi="Arial" w:cs="Arial"/>
        </w:rPr>
      </w:pPr>
    </w:p>
    <w:p w14:paraId="20175FDE" w14:textId="77777777" w:rsidR="003828F6" w:rsidRDefault="3D0F711F" w:rsidP="003828F6">
      <w:pPr>
        <w:pStyle w:val="ListParagraph"/>
        <w:numPr>
          <w:ilvl w:val="0"/>
          <w:numId w:val="2"/>
        </w:numPr>
        <w:tabs>
          <w:tab w:val="left" w:pos="1820"/>
        </w:tabs>
        <w:spacing w:after="0"/>
        <w:ind w:right="578"/>
        <w:rPr>
          <w:rFonts w:ascii="Arial" w:eastAsia="Arial" w:hAnsi="Arial" w:cs="Arial"/>
        </w:rPr>
      </w:pPr>
      <w:r w:rsidRPr="00ED6252">
        <w:rPr>
          <w:rFonts w:ascii="Arial" w:eastAsia="Arial" w:hAnsi="Arial" w:cs="Arial"/>
        </w:rPr>
        <w:t xml:space="preserve">Case Management: Meet with the MTAJ-NC participants at a minimum of once </w:t>
      </w:r>
      <w:r w:rsidRPr="00ED6252">
        <w:rPr>
          <w:rFonts w:ascii="Arial" w:hAnsi="Arial" w:cs="Arial"/>
        </w:rPr>
        <w:tab/>
      </w:r>
      <w:r w:rsidRPr="00ED6252">
        <w:rPr>
          <w:rFonts w:ascii="Arial" w:eastAsia="Arial" w:hAnsi="Arial" w:cs="Arial"/>
        </w:rPr>
        <w:t xml:space="preserve">per month to discuss progress on goals according to the individual’s Individual </w:t>
      </w:r>
      <w:r w:rsidRPr="00ED6252">
        <w:rPr>
          <w:rFonts w:ascii="Arial" w:hAnsi="Arial" w:cs="Arial"/>
        </w:rPr>
        <w:tab/>
      </w:r>
      <w:r w:rsidRPr="00ED6252">
        <w:rPr>
          <w:rFonts w:ascii="Arial" w:eastAsia="Arial" w:hAnsi="Arial" w:cs="Arial"/>
        </w:rPr>
        <w:t>Employment Plan (IEP).</w:t>
      </w:r>
    </w:p>
    <w:p w14:paraId="3BC59D4B" w14:textId="77777777" w:rsidR="003828F6" w:rsidRPr="003828F6" w:rsidRDefault="003828F6" w:rsidP="003828F6">
      <w:pPr>
        <w:pStyle w:val="ListParagraph"/>
        <w:rPr>
          <w:rFonts w:ascii="Arial" w:eastAsia="Arial" w:hAnsi="Arial" w:cs="Arial"/>
        </w:rPr>
      </w:pPr>
    </w:p>
    <w:p w14:paraId="6A0F736E" w14:textId="138207ED" w:rsidR="00726C4C" w:rsidRPr="003505E6" w:rsidRDefault="3D0F711F" w:rsidP="003505E6">
      <w:pPr>
        <w:pStyle w:val="ListParagraph"/>
        <w:numPr>
          <w:ilvl w:val="0"/>
          <w:numId w:val="2"/>
        </w:numPr>
        <w:tabs>
          <w:tab w:val="left" w:pos="1820"/>
        </w:tabs>
        <w:spacing w:after="0"/>
        <w:ind w:right="578"/>
        <w:rPr>
          <w:rFonts w:ascii="Arial" w:eastAsia="Arial" w:hAnsi="Arial" w:cs="Arial"/>
        </w:rPr>
      </w:pPr>
      <w:r w:rsidRPr="003828F6">
        <w:rPr>
          <w:rFonts w:ascii="Arial" w:eastAsia="Arial" w:hAnsi="Arial" w:cs="Arial"/>
        </w:rPr>
        <w:t>Supervised Job Search Component and Job Search Training: Provide participant(s) with access to resume assistance and computer resource rooms to conduct on-line searches at vendor sites. Employment Specialist will be available to assist with job search or arrange for additional training or work experience.</w:t>
      </w:r>
    </w:p>
    <w:p w14:paraId="5DC34E82" w14:textId="77777777" w:rsidR="00726C4C" w:rsidRPr="00ED6252" w:rsidRDefault="3D0F711F" w:rsidP="00BC0519">
      <w:pPr>
        <w:pStyle w:val="ListParagraph"/>
        <w:numPr>
          <w:ilvl w:val="1"/>
          <w:numId w:val="8"/>
        </w:numPr>
        <w:spacing w:after="0"/>
        <w:ind w:left="1820" w:right="1444" w:hanging="473"/>
        <w:rPr>
          <w:rFonts w:ascii="Arial" w:eastAsia="Arial" w:hAnsi="Arial" w:cs="Arial"/>
        </w:rPr>
      </w:pPr>
      <w:r w:rsidRPr="00ED6252">
        <w:rPr>
          <w:rFonts w:ascii="Arial" w:eastAsia="Arial" w:hAnsi="Arial" w:cs="Arial"/>
        </w:rPr>
        <w:t>Education Component: Provide referral to the most suitable education component in order for participant(s) to achieve the goal of being gainfully employed.</w:t>
      </w:r>
    </w:p>
    <w:p w14:paraId="47D5693F" w14:textId="77777777" w:rsidR="00726C4C" w:rsidRPr="00ED6252" w:rsidRDefault="00726C4C" w:rsidP="00BC0519">
      <w:pPr>
        <w:pStyle w:val="ListParagraph"/>
        <w:spacing w:after="0"/>
        <w:ind w:left="1820" w:right="1444"/>
        <w:rPr>
          <w:rFonts w:ascii="Arial" w:eastAsia="Arial" w:hAnsi="Arial" w:cs="Arial"/>
        </w:rPr>
      </w:pPr>
    </w:p>
    <w:p w14:paraId="31F0EC1C" w14:textId="77777777" w:rsidR="00726C4C" w:rsidRPr="00ED6252" w:rsidRDefault="3D0F711F" w:rsidP="00BC0519">
      <w:pPr>
        <w:pStyle w:val="ListParagraph"/>
        <w:numPr>
          <w:ilvl w:val="1"/>
          <w:numId w:val="8"/>
        </w:numPr>
        <w:spacing w:after="0"/>
        <w:ind w:left="1820" w:right="1444" w:hanging="473"/>
        <w:rPr>
          <w:rFonts w:ascii="Arial" w:eastAsia="Arial" w:hAnsi="Arial" w:cs="Arial"/>
        </w:rPr>
      </w:pPr>
      <w:r w:rsidRPr="00ED6252">
        <w:rPr>
          <w:rFonts w:ascii="Arial" w:eastAsia="Arial" w:hAnsi="Arial" w:cs="Arial"/>
        </w:rPr>
        <w:t>Vocational Training: Provide participant(s) with vocational training that improves the employability of participants by providing training in a skill or trade, thereby allowing the participant to move directly and promptly into employment.</w:t>
      </w:r>
    </w:p>
    <w:p w14:paraId="029EC551" w14:textId="77777777" w:rsidR="00726C4C" w:rsidRPr="00ED6252" w:rsidRDefault="00726C4C" w:rsidP="00BC0519">
      <w:pPr>
        <w:pStyle w:val="ListParagraph"/>
        <w:rPr>
          <w:rFonts w:ascii="Arial" w:eastAsia="Arial" w:hAnsi="Arial" w:cs="Arial"/>
        </w:rPr>
      </w:pPr>
    </w:p>
    <w:p w14:paraId="3F96345C" w14:textId="77777777" w:rsidR="00726C4C" w:rsidRPr="00ED6252" w:rsidRDefault="3D0F711F" w:rsidP="00BC0519">
      <w:pPr>
        <w:pStyle w:val="ListParagraph"/>
        <w:numPr>
          <w:ilvl w:val="1"/>
          <w:numId w:val="8"/>
        </w:numPr>
        <w:spacing w:after="0"/>
        <w:ind w:left="1820" w:right="1444" w:hanging="473"/>
        <w:rPr>
          <w:rFonts w:ascii="Arial" w:eastAsia="Arial" w:hAnsi="Arial" w:cs="Arial"/>
        </w:rPr>
      </w:pPr>
      <w:r w:rsidRPr="00ED6252">
        <w:rPr>
          <w:rFonts w:ascii="Arial" w:eastAsia="Arial" w:hAnsi="Arial" w:cs="Arial"/>
        </w:rPr>
        <w:t>Training Component: Provide referral to the most suitable training component in order for participant(s) to achieve the goal of being gainfully employed.</w:t>
      </w:r>
    </w:p>
    <w:p w14:paraId="00637BCD" w14:textId="77777777" w:rsidR="00726C4C" w:rsidRPr="00ED6252" w:rsidRDefault="00726C4C" w:rsidP="00BC0519">
      <w:pPr>
        <w:pStyle w:val="ListParagraph"/>
        <w:rPr>
          <w:rFonts w:ascii="Arial" w:eastAsia="Arial" w:hAnsi="Arial" w:cs="Arial"/>
        </w:rPr>
      </w:pPr>
    </w:p>
    <w:p w14:paraId="3D2883EF" w14:textId="5B44C7A4" w:rsidR="00726C4C" w:rsidRPr="00ED6252" w:rsidRDefault="3D0F711F" w:rsidP="00BC0519">
      <w:pPr>
        <w:pStyle w:val="ListParagraph"/>
        <w:numPr>
          <w:ilvl w:val="1"/>
          <w:numId w:val="8"/>
        </w:numPr>
        <w:spacing w:after="0"/>
        <w:ind w:left="1820" w:right="1444" w:hanging="473"/>
        <w:rPr>
          <w:rFonts w:ascii="Arial" w:eastAsia="Arial" w:hAnsi="Arial" w:cs="Arial"/>
        </w:rPr>
      </w:pPr>
      <w:r w:rsidRPr="00ED6252">
        <w:rPr>
          <w:rFonts w:ascii="Arial" w:eastAsia="Arial" w:hAnsi="Arial" w:cs="Arial"/>
        </w:rPr>
        <w:t>Work</w:t>
      </w:r>
      <w:r w:rsidR="00726C4C" w:rsidRPr="00ED6252">
        <w:rPr>
          <w:rFonts w:ascii="Arial" w:eastAsia="Arial" w:hAnsi="Arial" w:cs="Arial"/>
        </w:rPr>
        <w:t xml:space="preserve"> </w:t>
      </w:r>
      <w:r w:rsidRPr="00ED6252">
        <w:rPr>
          <w:rFonts w:ascii="Arial" w:eastAsia="Arial" w:hAnsi="Arial" w:cs="Arial"/>
        </w:rPr>
        <w:t>Experience/Work Based Learning</w:t>
      </w:r>
      <w:r w:rsidR="00726C4C" w:rsidRPr="00ED6252">
        <w:rPr>
          <w:rFonts w:ascii="Arial" w:eastAsia="Arial" w:hAnsi="Arial" w:cs="Arial"/>
        </w:rPr>
        <w:t xml:space="preserve"> </w:t>
      </w:r>
      <w:r w:rsidRPr="00ED6252">
        <w:rPr>
          <w:rFonts w:ascii="Arial" w:eastAsia="Arial" w:hAnsi="Arial" w:cs="Arial"/>
        </w:rPr>
        <w:t>Component/OJT/Apprenticeships: Offer work experience placements for participants who wish to reconnect with employment, who have special identified needs or who wish to explore other career opportunities.</w:t>
      </w:r>
    </w:p>
    <w:p w14:paraId="565A4B2E" w14:textId="77777777" w:rsidR="00726C4C" w:rsidRPr="00ED6252" w:rsidRDefault="00726C4C" w:rsidP="00BC0519">
      <w:pPr>
        <w:pStyle w:val="ListParagraph"/>
        <w:rPr>
          <w:rFonts w:ascii="Arial" w:eastAsia="Arial" w:hAnsi="Arial" w:cs="Arial"/>
        </w:rPr>
      </w:pPr>
    </w:p>
    <w:p w14:paraId="657229C7" w14:textId="77777777" w:rsidR="00726C4C" w:rsidRPr="00ED6252" w:rsidRDefault="3D0F711F" w:rsidP="00BC0519">
      <w:pPr>
        <w:pStyle w:val="ListParagraph"/>
        <w:numPr>
          <w:ilvl w:val="1"/>
          <w:numId w:val="8"/>
        </w:numPr>
        <w:spacing w:after="0"/>
        <w:ind w:left="1820" w:right="1444" w:hanging="473"/>
        <w:rPr>
          <w:rFonts w:ascii="Arial" w:eastAsia="Arial" w:hAnsi="Arial" w:cs="Arial"/>
        </w:rPr>
      </w:pPr>
      <w:r w:rsidRPr="00ED6252">
        <w:rPr>
          <w:rFonts w:ascii="Arial" w:eastAsia="Arial" w:hAnsi="Arial" w:cs="Arial"/>
        </w:rPr>
        <w:t>Self-employment: Provide information and resources to assist with establishing a successful business</w:t>
      </w:r>
    </w:p>
    <w:p w14:paraId="67B9A104" w14:textId="77777777" w:rsidR="00726C4C" w:rsidRPr="00ED6252" w:rsidRDefault="00726C4C" w:rsidP="00BC0519">
      <w:pPr>
        <w:pStyle w:val="ListParagraph"/>
        <w:rPr>
          <w:rFonts w:ascii="Arial" w:eastAsia="Arial" w:hAnsi="Arial" w:cs="Arial"/>
        </w:rPr>
      </w:pPr>
    </w:p>
    <w:p w14:paraId="3D37C371" w14:textId="527ECC58" w:rsidR="3D0F711F" w:rsidRPr="00ED6252" w:rsidRDefault="3D0F711F" w:rsidP="00BC0519">
      <w:pPr>
        <w:pStyle w:val="ListParagraph"/>
        <w:numPr>
          <w:ilvl w:val="1"/>
          <w:numId w:val="8"/>
        </w:numPr>
        <w:spacing w:after="0"/>
        <w:ind w:left="1820" w:right="1444" w:hanging="473"/>
        <w:rPr>
          <w:rFonts w:ascii="Arial" w:eastAsia="Arial" w:hAnsi="Arial" w:cs="Arial"/>
        </w:rPr>
      </w:pPr>
      <w:r w:rsidRPr="00ED6252">
        <w:rPr>
          <w:rFonts w:ascii="Arial" w:eastAsia="Arial" w:hAnsi="Arial" w:cs="Arial"/>
        </w:rPr>
        <w:t>90-day Job Retention Component: Provide follow-up to support participants’ progress of employment.</w:t>
      </w:r>
    </w:p>
    <w:p w14:paraId="3C3C1483" w14:textId="72E983B9" w:rsidR="3D0F711F" w:rsidRPr="00ED6252" w:rsidRDefault="3D0F711F" w:rsidP="00BC0519">
      <w:pPr>
        <w:spacing w:before="1" w:after="0"/>
        <w:rPr>
          <w:rFonts w:ascii="Arial" w:hAnsi="Arial" w:cs="Arial"/>
        </w:rPr>
      </w:pPr>
    </w:p>
    <w:p w14:paraId="39843AD5" w14:textId="64B7AD8F" w:rsidR="3D0F711F" w:rsidRPr="00ED6252" w:rsidRDefault="3D0F711F" w:rsidP="00BC0519">
      <w:pPr>
        <w:pStyle w:val="ListParagraph"/>
        <w:numPr>
          <w:ilvl w:val="0"/>
          <w:numId w:val="8"/>
        </w:numPr>
        <w:spacing w:after="0"/>
        <w:ind w:left="1345" w:right="426" w:hanging="255"/>
        <w:rPr>
          <w:rFonts w:ascii="Arial" w:eastAsia="Arial" w:hAnsi="Arial" w:cs="Arial"/>
        </w:rPr>
      </w:pPr>
      <w:r w:rsidRPr="00ED6252">
        <w:rPr>
          <w:rFonts w:ascii="Arial" w:eastAsia="Arial" w:hAnsi="Arial" w:cs="Arial"/>
        </w:rPr>
        <w:t>Accept fiscal responsibility for their deviations from the terms of this Contract as a result of acts of any of its officers, employees, agents or representatives.</w:t>
      </w:r>
    </w:p>
    <w:p w14:paraId="1ED09369" w14:textId="7785C3E2" w:rsidR="3D0F711F" w:rsidRPr="00ED6252" w:rsidRDefault="3D0F711F" w:rsidP="00BC0519">
      <w:pPr>
        <w:pStyle w:val="ListParagraph"/>
        <w:numPr>
          <w:ilvl w:val="0"/>
          <w:numId w:val="8"/>
        </w:numPr>
        <w:spacing w:after="0"/>
        <w:ind w:left="1345" w:right="444" w:hanging="255"/>
        <w:rPr>
          <w:rFonts w:ascii="Arial" w:eastAsia="Arial" w:hAnsi="Arial" w:cs="Arial"/>
        </w:rPr>
      </w:pPr>
      <w:r w:rsidRPr="00ED6252">
        <w:rPr>
          <w:rFonts w:ascii="Arial" w:eastAsia="Arial" w:hAnsi="Arial" w:cs="Arial"/>
        </w:rPr>
        <w:t xml:space="preserve">Provide appropriate </w:t>
      </w:r>
      <w:r w:rsidRPr="00ED6252">
        <w:rPr>
          <w:rFonts w:ascii="Arial" w:eastAsia="Arial" w:hAnsi="Arial" w:cs="Arial"/>
          <w:color w:val="222222"/>
        </w:rPr>
        <w:t xml:space="preserve">MTAJ-NC </w:t>
      </w:r>
      <w:r w:rsidRPr="00ED6252">
        <w:rPr>
          <w:rFonts w:ascii="Arial" w:eastAsia="Arial" w:hAnsi="Arial" w:cs="Arial"/>
        </w:rPr>
        <w:t>program component services and/or referrals to Workforce Innovation and Opportunity Act (WIOA) representatives, local Community Colleges (CC), Skills Development/NC Works Career Center, etc.</w:t>
      </w:r>
    </w:p>
    <w:p w14:paraId="3CDC2AA7" w14:textId="108F7FAC" w:rsidR="3D0F711F" w:rsidRPr="00ED6252" w:rsidRDefault="3D0F711F" w:rsidP="00BC0519">
      <w:pPr>
        <w:pStyle w:val="ListParagraph"/>
        <w:numPr>
          <w:ilvl w:val="0"/>
          <w:numId w:val="8"/>
        </w:numPr>
        <w:spacing w:after="0"/>
        <w:ind w:left="1345" w:right="452" w:hanging="255"/>
        <w:rPr>
          <w:rFonts w:ascii="Arial" w:eastAsia="Arial" w:hAnsi="Arial" w:cs="Arial"/>
        </w:rPr>
      </w:pPr>
      <w:r w:rsidRPr="00ED6252">
        <w:rPr>
          <w:rFonts w:ascii="Arial" w:eastAsia="Arial" w:hAnsi="Arial" w:cs="Arial"/>
        </w:rPr>
        <w:t>Comply with all applicable Federal laws, regulations, policies, ordinances, codes, rules, standards and assurances.</w:t>
      </w:r>
    </w:p>
    <w:p w14:paraId="12901A54" w14:textId="72416B92" w:rsidR="3D0F711F" w:rsidRPr="00ED6252" w:rsidRDefault="3D0F711F" w:rsidP="00BC0519">
      <w:pPr>
        <w:pStyle w:val="ListParagraph"/>
        <w:numPr>
          <w:ilvl w:val="0"/>
          <w:numId w:val="8"/>
        </w:numPr>
        <w:spacing w:before="1" w:after="0"/>
        <w:ind w:left="1345" w:right="419" w:hanging="255"/>
        <w:rPr>
          <w:rFonts w:ascii="Arial" w:eastAsia="Arial" w:hAnsi="Arial" w:cs="Arial"/>
        </w:rPr>
      </w:pPr>
      <w:r w:rsidRPr="00ED6252">
        <w:rPr>
          <w:rFonts w:ascii="Arial" w:eastAsia="Arial" w:hAnsi="Arial" w:cs="Arial"/>
        </w:rPr>
        <w:t>Be liable for the acts and omissions of their respective employees in the performance of services to the extent permitted by applicable law.</w:t>
      </w:r>
    </w:p>
    <w:p w14:paraId="46D1681E" w14:textId="3D98ED52" w:rsidR="3D0F711F" w:rsidRPr="00ED6252" w:rsidRDefault="37E09174" w:rsidP="00BC0519">
      <w:pPr>
        <w:pStyle w:val="ListParagraph"/>
        <w:numPr>
          <w:ilvl w:val="0"/>
          <w:numId w:val="8"/>
        </w:numPr>
        <w:spacing w:after="0"/>
        <w:ind w:left="1345" w:right="1260" w:hanging="255"/>
        <w:rPr>
          <w:rFonts w:ascii="Arial" w:eastAsia="Arial" w:hAnsi="Arial" w:cs="Arial"/>
          <w:color w:val="0461C1"/>
          <w:u w:val="single"/>
        </w:rPr>
      </w:pPr>
      <w:r w:rsidRPr="00ED6252">
        <w:rPr>
          <w:rFonts w:ascii="Arial" w:eastAsia="Arial" w:hAnsi="Arial" w:cs="Arial"/>
        </w:rPr>
        <w:t>Comply with appropriate requirements,</w:t>
      </w:r>
      <w:r w:rsidR="04529E2B" w:rsidRPr="00ED6252">
        <w:rPr>
          <w:rFonts w:ascii="Arial" w:eastAsia="Arial" w:hAnsi="Arial" w:cs="Arial"/>
        </w:rPr>
        <w:t xml:space="preserve"> </w:t>
      </w:r>
      <w:r w:rsidR="7D3A098B" w:rsidRPr="00ED6252">
        <w:rPr>
          <w:rFonts w:ascii="Arial" w:eastAsia="Arial" w:hAnsi="Arial" w:cs="Arial"/>
        </w:rPr>
        <w:t>w</w:t>
      </w:r>
      <w:r w:rsidRPr="00ED6252">
        <w:rPr>
          <w:rFonts w:ascii="Arial" w:eastAsia="Arial" w:hAnsi="Arial" w:cs="Arial"/>
        </w:rPr>
        <w:t xml:space="preserve">hich can be found online at: </w:t>
      </w:r>
      <w:hyperlink r:id="rId20">
        <w:r w:rsidRPr="00ED6252">
          <w:rPr>
            <w:rStyle w:val="Hyperlink"/>
            <w:rFonts w:ascii="Arial" w:eastAsia="Arial" w:hAnsi="Arial" w:cs="Arial"/>
            <w:color w:val="0461C1"/>
          </w:rPr>
          <w:t>https://it.nc.gov/document/statewide-information-security-manual</w:t>
        </w:r>
      </w:hyperlink>
    </w:p>
    <w:p w14:paraId="3DC4859F" w14:textId="742C313C" w:rsidR="3D0F711F" w:rsidRPr="00ED6252" w:rsidRDefault="3D0F711F" w:rsidP="00BC0519">
      <w:pPr>
        <w:pStyle w:val="ListParagraph"/>
        <w:numPr>
          <w:ilvl w:val="0"/>
          <w:numId w:val="8"/>
        </w:numPr>
        <w:spacing w:after="0"/>
        <w:ind w:left="1345" w:right="931" w:hanging="255"/>
        <w:rPr>
          <w:rFonts w:ascii="Arial" w:eastAsia="Arial" w:hAnsi="Arial" w:cs="Arial"/>
        </w:rPr>
      </w:pPr>
      <w:r w:rsidRPr="00ED6252">
        <w:rPr>
          <w:rFonts w:ascii="Arial" w:eastAsia="Arial" w:hAnsi="Arial" w:cs="Arial"/>
        </w:rPr>
        <w:t>At a minimum, implement the following privacy and security safeguards in the protection of the Division’s confidential client information (“Confidential Data”):</w:t>
      </w:r>
    </w:p>
    <w:p w14:paraId="4BA66FDF" w14:textId="036F4E04" w:rsidR="3D0F711F" w:rsidRPr="00ED6252" w:rsidRDefault="3D0F711F" w:rsidP="00BC0519">
      <w:pPr>
        <w:spacing w:before="4" w:after="0"/>
        <w:rPr>
          <w:rFonts w:ascii="Arial" w:hAnsi="Arial" w:cs="Arial"/>
        </w:rPr>
      </w:pPr>
    </w:p>
    <w:p w14:paraId="653034F3" w14:textId="14F2113D" w:rsidR="3D0F711F" w:rsidRPr="00ED6252" w:rsidRDefault="3D0F711F" w:rsidP="00BC0519">
      <w:pPr>
        <w:pStyle w:val="ListParagraph"/>
        <w:numPr>
          <w:ilvl w:val="1"/>
          <w:numId w:val="8"/>
        </w:numPr>
        <w:spacing w:after="0"/>
        <w:ind w:left="1715" w:right="427" w:hanging="276"/>
        <w:rPr>
          <w:rFonts w:ascii="Arial" w:eastAsia="Arial" w:hAnsi="Arial" w:cs="Arial"/>
        </w:rPr>
      </w:pPr>
      <w:r w:rsidRPr="00ED6252">
        <w:rPr>
          <w:rFonts w:ascii="Arial" w:eastAsia="Arial" w:hAnsi="Arial" w:cs="Arial"/>
        </w:rPr>
        <w:t>Maintaining Confidential Data in the strictest confidence and carefully restricting access to this Confidential Data to any other individual, employee, entity, or Subgrantee on a need to know or role-based basis, as is reasonably required to accomplish the purpose stated in this Contract;</w:t>
      </w:r>
    </w:p>
    <w:p w14:paraId="349414D7" w14:textId="77777777" w:rsidR="00726C4C" w:rsidRPr="00ED6252" w:rsidRDefault="00726C4C" w:rsidP="00BC0519">
      <w:pPr>
        <w:pStyle w:val="ListParagraph"/>
        <w:spacing w:after="0"/>
        <w:ind w:left="1715" w:right="427"/>
        <w:rPr>
          <w:rFonts w:ascii="Arial" w:eastAsia="Arial" w:hAnsi="Arial" w:cs="Arial"/>
        </w:rPr>
      </w:pPr>
    </w:p>
    <w:p w14:paraId="68E2E1F5" w14:textId="2AB609C6" w:rsidR="00726C4C" w:rsidRPr="003505E6" w:rsidRDefault="3D0F711F" w:rsidP="003505E6">
      <w:pPr>
        <w:pStyle w:val="ListParagraph"/>
        <w:numPr>
          <w:ilvl w:val="1"/>
          <w:numId w:val="8"/>
        </w:numPr>
        <w:spacing w:after="0"/>
        <w:ind w:left="1715" w:hanging="319"/>
        <w:rPr>
          <w:rFonts w:ascii="Arial" w:eastAsia="Arial" w:hAnsi="Arial" w:cs="Arial"/>
        </w:rPr>
      </w:pPr>
      <w:r w:rsidRPr="00ED6252">
        <w:rPr>
          <w:rFonts w:ascii="Arial" w:eastAsia="Arial" w:hAnsi="Arial" w:cs="Arial"/>
        </w:rPr>
        <w:t>Refraining from disclosing Confidential Data to any unauthorized individual or entity, including a</w:t>
      </w:r>
      <w:r w:rsidR="00726C4C" w:rsidRPr="00ED6252">
        <w:rPr>
          <w:rFonts w:ascii="Arial" w:eastAsia="Arial" w:hAnsi="Arial" w:cs="Arial"/>
        </w:rPr>
        <w:t xml:space="preserve"> </w:t>
      </w:r>
      <w:r w:rsidRPr="00ED6252">
        <w:rPr>
          <w:rFonts w:ascii="Arial" w:eastAsia="Arial" w:hAnsi="Arial" w:cs="Arial"/>
        </w:rPr>
        <w:t>Subgrantee, without the prior written consent of the Division;</w:t>
      </w:r>
    </w:p>
    <w:p w14:paraId="40BE8AE2" w14:textId="77777777" w:rsidR="00726C4C" w:rsidRPr="00ED6252" w:rsidRDefault="00726C4C" w:rsidP="00BC0519">
      <w:pPr>
        <w:pStyle w:val="ListParagraph"/>
        <w:spacing w:after="0"/>
        <w:ind w:left="1715"/>
        <w:rPr>
          <w:rFonts w:ascii="Arial" w:eastAsia="Arial" w:hAnsi="Arial" w:cs="Arial"/>
        </w:rPr>
      </w:pPr>
    </w:p>
    <w:p w14:paraId="1B004276" w14:textId="41F9DEC0" w:rsidR="3D0F711F" w:rsidRPr="00ED6252" w:rsidRDefault="3D0F711F" w:rsidP="00BC0519">
      <w:pPr>
        <w:pStyle w:val="ListParagraph"/>
        <w:numPr>
          <w:ilvl w:val="1"/>
          <w:numId w:val="8"/>
        </w:numPr>
        <w:spacing w:after="0" w:line="240" w:lineRule="auto"/>
        <w:ind w:left="1715" w:right="433" w:hanging="363"/>
        <w:rPr>
          <w:rFonts w:ascii="Arial" w:eastAsia="Arial" w:hAnsi="Arial" w:cs="Arial"/>
        </w:rPr>
      </w:pPr>
      <w:r w:rsidRPr="00ED6252">
        <w:rPr>
          <w:rFonts w:ascii="Arial" w:eastAsia="Arial" w:hAnsi="Arial" w:cs="Arial"/>
        </w:rPr>
        <w:t>Refraining from using Confidential Data other than as permitted or required by the Contract, or as required by State or Federal law;</w:t>
      </w:r>
    </w:p>
    <w:p w14:paraId="0C16D896" w14:textId="1F9BD9DD" w:rsidR="3D0F711F" w:rsidRPr="00ED6252" w:rsidRDefault="3D0F711F" w:rsidP="00BC0519">
      <w:pPr>
        <w:pStyle w:val="ListParagraph"/>
        <w:numPr>
          <w:ilvl w:val="1"/>
          <w:numId w:val="8"/>
        </w:numPr>
        <w:spacing w:after="0"/>
        <w:ind w:left="1715" w:right="445" w:hanging="374"/>
        <w:rPr>
          <w:rFonts w:ascii="Arial" w:eastAsia="Arial" w:hAnsi="Arial" w:cs="Arial"/>
        </w:rPr>
      </w:pPr>
      <w:r w:rsidRPr="00ED6252">
        <w:rPr>
          <w:rFonts w:ascii="Arial" w:eastAsia="Arial" w:hAnsi="Arial" w:cs="Arial"/>
        </w:rPr>
        <w:t>Terminating employees’/subcontractors’ access privileges to Confidential Data immediately, when their employment/assignment has been terminated or their job responsibilities no longer require access to the Confidential Data;</w:t>
      </w:r>
    </w:p>
    <w:p w14:paraId="2A75B3A5" w14:textId="77777777" w:rsidR="00726C4C" w:rsidRPr="00ED6252" w:rsidRDefault="00726C4C" w:rsidP="00BC0519">
      <w:pPr>
        <w:pStyle w:val="ListParagraph"/>
        <w:spacing w:after="0"/>
        <w:ind w:left="1715" w:right="445"/>
        <w:rPr>
          <w:rFonts w:ascii="Arial" w:eastAsia="Arial" w:hAnsi="Arial" w:cs="Arial"/>
        </w:rPr>
      </w:pPr>
    </w:p>
    <w:p w14:paraId="371631AC" w14:textId="5AF223A6" w:rsidR="3D0F711F" w:rsidRPr="00ED6252" w:rsidRDefault="3D0F711F" w:rsidP="00BC0519">
      <w:pPr>
        <w:pStyle w:val="ListParagraph"/>
        <w:numPr>
          <w:ilvl w:val="1"/>
          <w:numId w:val="8"/>
        </w:numPr>
        <w:spacing w:after="0"/>
        <w:ind w:left="1715" w:right="493" w:hanging="331"/>
        <w:rPr>
          <w:rFonts w:ascii="Arial" w:eastAsia="Arial" w:hAnsi="Arial" w:cs="Arial"/>
        </w:rPr>
      </w:pPr>
      <w:r w:rsidRPr="00ED6252">
        <w:rPr>
          <w:rFonts w:ascii="Arial" w:eastAsia="Arial" w:hAnsi="Arial" w:cs="Arial"/>
        </w:rPr>
        <w:t>Disposing of paper and equipment containing Confidential Data in a secure manner per NIST Special Publication (SP) 800-88 Revision 1, Guidelines for Media Sanitation;</w:t>
      </w:r>
    </w:p>
    <w:p w14:paraId="2831676E" w14:textId="6010A207" w:rsidR="3D0F711F" w:rsidRPr="00ED6252" w:rsidRDefault="3D0F711F" w:rsidP="00BC0519">
      <w:pPr>
        <w:spacing w:before="1" w:after="0"/>
        <w:rPr>
          <w:rFonts w:ascii="Arial" w:hAnsi="Arial" w:cs="Arial"/>
        </w:rPr>
      </w:pPr>
    </w:p>
    <w:p w14:paraId="3AB60A2A" w14:textId="0C106320" w:rsidR="3D0F711F" w:rsidRPr="00ED6252" w:rsidRDefault="3D0F711F" w:rsidP="00BC0519">
      <w:pPr>
        <w:pStyle w:val="ListParagraph"/>
        <w:numPr>
          <w:ilvl w:val="1"/>
          <w:numId w:val="8"/>
        </w:numPr>
        <w:spacing w:after="0"/>
        <w:ind w:left="1715" w:right="521" w:hanging="374"/>
        <w:rPr>
          <w:rFonts w:ascii="Arial" w:eastAsia="Arial" w:hAnsi="Arial" w:cs="Arial"/>
        </w:rPr>
      </w:pPr>
      <w:r w:rsidRPr="00ED6252">
        <w:rPr>
          <w:rFonts w:ascii="Arial" w:eastAsia="Arial" w:hAnsi="Arial" w:cs="Arial"/>
        </w:rPr>
        <w:t>Implementing corrective action to eliminate or negate any harmful effect that is known to the Grantee of a use, access, acquisition or disclosure of Confidential Data by the Grantee in violation of the requirements of the Contract;</w:t>
      </w:r>
    </w:p>
    <w:p w14:paraId="50A1A574" w14:textId="77777777" w:rsidR="00726C4C" w:rsidRPr="00ED6252" w:rsidRDefault="00726C4C" w:rsidP="00BC0519">
      <w:pPr>
        <w:spacing w:after="0"/>
        <w:ind w:right="521"/>
        <w:rPr>
          <w:rFonts w:ascii="Arial" w:eastAsia="Arial" w:hAnsi="Arial" w:cs="Arial"/>
        </w:rPr>
      </w:pPr>
    </w:p>
    <w:p w14:paraId="7DD3F190" w14:textId="77777777" w:rsidR="006B74AC" w:rsidRPr="00ED6252" w:rsidRDefault="3D0F711F" w:rsidP="00BC0519">
      <w:pPr>
        <w:pStyle w:val="ListParagraph"/>
        <w:numPr>
          <w:ilvl w:val="1"/>
          <w:numId w:val="8"/>
        </w:numPr>
        <w:spacing w:after="0" w:line="240" w:lineRule="auto"/>
        <w:ind w:left="1715" w:right="439" w:hanging="417"/>
        <w:rPr>
          <w:rFonts w:ascii="Arial" w:eastAsia="Arial" w:hAnsi="Arial" w:cs="Arial"/>
        </w:rPr>
      </w:pPr>
      <w:r w:rsidRPr="00ED6252">
        <w:rPr>
          <w:rFonts w:ascii="Arial" w:eastAsia="Arial" w:hAnsi="Arial" w:cs="Arial"/>
        </w:rPr>
        <w:t>Ensuring that its employees/Subcontractors agree to the same restrictions and conditions that apply in this Contract to the Grantee with respect to such Confidential Data; and</w:t>
      </w:r>
      <w:r w:rsidR="00726C4C" w:rsidRPr="00ED6252">
        <w:rPr>
          <w:rFonts w:ascii="Arial" w:eastAsia="Arial" w:hAnsi="Arial" w:cs="Arial"/>
        </w:rPr>
        <w:t xml:space="preserve"> </w:t>
      </w:r>
    </w:p>
    <w:p w14:paraId="46E71FA4" w14:textId="77777777" w:rsidR="006B74AC" w:rsidRPr="00ED6252" w:rsidRDefault="006B74AC" w:rsidP="00BC0519">
      <w:pPr>
        <w:pStyle w:val="ListParagraph"/>
        <w:rPr>
          <w:rFonts w:ascii="Arial" w:eastAsia="Arial" w:hAnsi="Arial" w:cs="Arial"/>
        </w:rPr>
      </w:pPr>
    </w:p>
    <w:p w14:paraId="2F839FBD" w14:textId="77777777" w:rsidR="006B74AC" w:rsidRPr="00ED6252" w:rsidRDefault="3D0F711F" w:rsidP="00BC0519">
      <w:pPr>
        <w:pStyle w:val="ListParagraph"/>
        <w:numPr>
          <w:ilvl w:val="1"/>
          <w:numId w:val="8"/>
        </w:numPr>
        <w:spacing w:after="0" w:line="240" w:lineRule="auto"/>
        <w:ind w:left="1715" w:right="439" w:hanging="417"/>
        <w:rPr>
          <w:rFonts w:ascii="Arial" w:eastAsia="Arial" w:hAnsi="Arial" w:cs="Arial"/>
        </w:rPr>
      </w:pPr>
      <w:r w:rsidRPr="00ED6252">
        <w:rPr>
          <w:rFonts w:ascii="Arial" w:eastAsia="Arial" w:hAnsi="Arial" w:cs="Arial"/>
        </w:rPr>
        <w:t>Adopting and applying data security standards and procedures that comply with all applicable federal, state, and local laws, regulations, and rules. Such standards and procedures include, but are not limited to, access to systems and data; transmission and storage of data; access to, disclosure, sharing and</w:t>
      </w:r>
      <w:r w:rsidR="006B74AC" w:rsidRPr="00ED6252">
        <w:rPr>
          <w:rFonts w:ascii="Arial" w:eastAsia="Arial" w:hAnsi="Arial" w:cs="Arial"/>
        </w:rPr>
        <w:t xml:space="preserve"> </w:t>
      </w:r>
      <w:r w:rsidRPr="00ED6252">
        <w:rPr>
          <w:rFonts w:ascii="Arial" w:eastAsia="Arial" w:hAnsi="Arial" w:cs="Arial"/>
        </w:rPr>
        <w:t>confidentiality of Confidential Data; use, retention and disposal of Confidential Data; and reporting of security incidents and breaches.</w:t>
      </w:r>
    </w:p>
    <w:p w14:paraId="6793F09F" w14:textId="77777777" w:rsidR="006B74AC" w:rsidRPr="00ED6252" w:rsidRDefault="006B74AC" w:rsidP="00BC0519">
      <w:pPr>
        <w:pStyle w:val="ListParagraph"/>
        <w:rPr>
          <w:rFonts w:ascii="Arial" w:eastAsia="Arial" w:hAnsi="Arial" w:cs="Arial"/>
        </w:rPr>
      </w:pPr>
    </w:p>
    <w:p w14:paraId="48040F12" w14:textId="77777777" w:rsidR="006B74AC" w:rsidRPr="00ED6252" w:rsidRDefault="3D0F711F" w:rsidP="00BC0519">
      <w:pPr>
        <w:pStyle w:val="ListParagraph"/>
        <w:numPr>
          <w:ilvl w:val="1"/>
          <w:numId w:val="8"/>
        </w:numPr>
        <w:spacing w:after="0" w:line="240" w:lineRule="auto"/>
        <w:ind w:left="1715" w:right="439" w:hanging="417"/>
        <w:rPr>
          <w:rFonts w:ascii="Arial" w:eastAsia="Arial" w:hAnsi="Arial" w:cs="Arial"/>
        </w:rPr>
      </w:pPr>
      <w:r w:rsidRPr="00ED6252">
        <w:rPr>
          <w:rFonts w:ascii="Arial" w:eastAsia="Arial" w:hAnsi="Arial" w:cs="Arial"/>
        </w:rPr>
        <w:t>Agreeing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5EC30200" w14:textId="77777777" w:rsidR="006B74AC" w:rsidRPr="00ED6252" w:rsidRDefault="006B74AC" w:rsidP="00BC0519">
      <w:pPr>
        <w:pStyle w:val="ListParagraph"/>
        <w:rPr>
          <w:rFonts w:ascii="Arial" w:eastAsia="Arial" w:hAnsi="Arial" w:cs="Arial"/>
        </w:rPr>
      </w:pPr>
    </w:p>
    <w:p w14:paraId="6E028DBB" w14:textId="18FEF4FE" w:rsidR="004B4CD3" w:rsidRDefault="3D0F711F" w:rsidP="004B4CD3">
      <w:pPr>
        <w:pStyle w:val="ListParagraph"/>
        <w:numPr>
          <w:ilvl w:val="1"/>
          <w:numId w:val="8"/>
        </w:numPr>
        <w:spacing w:after="0" w:line="240" w:lineRule="auto"/>
        <w:ind w:left="1715" w:right="439" w:hanging="417"/>
        <w:rPr>
          <w:rFonts w:ascii="Arial" w:eastAsia="Arial" w:hAnsi="Arial" w:cs="Arial"/>
        </w:rPr>
      </w:pPr>
      <w:r w:rsidRPr="00ED6252">
        <w:rPr>
          <w:rFonts w:ascii="Arial" w:eastAsia="Arial" w:hAnsi="Arial" w:cs="Arial"/>
        </w:rPr>
        <w:t>Participate in quarterly meetings and attend all trainings, conferences,</w:t>
      </w:r>
      <w:r w:rsidR="3E27F4A3" w:rsidRPr="00ED6252">
        <w:rPr>
          <w:rFonts w:ascii="Arial" w:eastAsia="Arial" w:hAnsi="Arial" w:cs="Arial"/>
        </w:rPr>
        <w:t xml:space="preserve"> </w:t>
      </w:r>
      <w:r w:rsidRPr="00ED6252">
        <w:rPr>
          <w:rFonts w:ascii="Arial" w:eastAsia="Arial" w:hAnsi="Arial" w:cs="Arial"/>
        </w:rPr>
        <w:t>and meetings organized by More Than A Job NC program.</w:t>
      </w:r>
      <w:r w:rsidR="004B4CD3">
        <w:rPr>
          <w:rFonts w:ascii="Arial" w:eastAsia="Arial" w:hAnsi="Arial" w:cs="Arial"/>
        </w:rPr>
        <w:t xml:space="preserve">  </w:t>
      </w:r>
    </w:p>
    <w:p w14:paraId="6A8A4247" w14:textId="77777777" w:rsidR="004B4CD3" w:rsidRPr="004B4CD3" w:rsidRDefault="004B4CD3" w:rsidP="004B4CD3">
      <w:pPr>
        <w:pStyle w:val="ListParagraph"/>
        <w:rPr>
          <w:rFonts w:ascii="Arial" w:eastAsia="Arial" w:hAnsi="Arial" w:cs="Arial"/>
        </w:rPr>
      </w:pPr>
    </w:p>
    <w:p w14:paraId="73042642" w14:textId="74725181" w:rsidR="004B4CD3" w:rsidRPr="004B4CD3" w:rsidRDefault="004B4CD3" w:rsidP="004B4CD3">
      <w:pPr>
        <w:pStyle w:val="ListParagraph"/>
        <w:numPr>
          <w:ilvl w:val="1"/>
          <w:numId w:val="8"/>
        </w:numPr>
        <w:ind w:left="1710"/>
        <w:rPr>
          <w:rFonts w:ascii="Arial" w:eastAsia="Arial" w:hAnsi="Arial" w:cs="Arial"/>
        </w:rPr>
      </w:pPr>
      <w:r w:rsidRPr="004B4CD3">
        <w:rPr>
          <w:rFonts w:ascii="Arial" w:eastAsia="Arial" w:hAnsi="Arial" w:cs="Arial"/>
        </w:rPr>
        <w:t xml:space="preserve">The grantee is required to report participant activity to the local DSS, including hours as specified by the Division, and must report any participant changes (such as change in status) within ten (10) days of becoming aware of such changes. </w:t>
      </w:r>
    </w:p>
    <w:p w14:paraId="64C30270" w14:textId="77777777" w:rsidR="004B4CD3" w:rsidRPr="00ED6252" w:rsidRDefault="004B4CD3" w:rsidP="004B4CD3">
      <w:pPr>
        <w:pStyle w:val="ListParagraph"/>
        <w:spacing w:after="0" w:line="240" w:lineRule="auto"/>
        <w:ind w:left="1715" w:right="439"/>
        <w:rPr>
          <w:rFonts w:ascii="Arial" w:eastAsia="Arial" w:hAnsi="Arial" w:cs="Arial"/>
        </w:rPr>
      </w:pPr>
    </w:p>
    <w:p w14:paraId="55B213A7" w14:textId="7924D7AE" w:rsidR="3D0F711F" w:rsidRPr="00ED6252" w:rsidRDefault="3D0F711F" w:rsidP="00BC0519">
      <w:pPr>
        <w:spacing w:before="3" w:after="0"/>
        <w:rPr>
          <w:rFonts w:ascii="Arial" w:hAnsi="Arial" w:cs="Arial"/>
        </w:rPr>
      </w:pPr>
    </w:p>
    <w:p w14:paraId="510E9CCD" w14:textId="390CB7C9" w:rsidR="3D0F711F" w:rsidRPr="00ED6252" w:rsidRDefault="3D0F711F" w:rsidP="00BC0519">
      <w:pPr>
        <w:pStyle w:val="Heading2"/>
        <w:spacing w:before="0"/>
        <w:ind w:left="999"/>
        <w:rPr>
          <w:rFonts w:ascii="Arial" w:eastAsia="Arial" w:hAnsi="Arial" w:cs="Arial"/>
          <w:color w:val="auto"/>
          <w:sz w:val="22"/>
          <w:szCs w:val="22"/>
        </w:rPr>
      </w:pPr>
      <w:r w:rsidRPr="00ED6252">
        <w:rPr>
          <w:rFonts w:ascii="Arial" w:eastAsia="Arial" w:hAnsi="Arial" w:cs="Arial"/>
          <w:color w:val="auto"/>
          <w:sz w:val="22"/>
          <w:szCs w:val="22"/>
        </w:rPr>
        <w:t>PERFORMANCE STANDARDS AND EXPECTATIONS</w:t>
      </w:r>
    </w:p>
    <w:p w14:paraId="30475EA6" w14:textId="426AC896" w:rsidR="3D0F711F" w:rsidRPr="00ED6252" w:rsidRDefault="3D0F711F" w:rsidP="00BC0519">
      <w:pPr>
        <w:spacing w:before="117" w:after="0"/>
        <w:ind w:left="1000"/>
        <w:rPr>
          <w:rFonts w:ascii="Arial" w:hAnsi="Arial" w:cs="Arial"/>
        </w:rPr>
      </w:pPr>
      <w:r w:rsidRPr="00ED6252">
        <w:rPr>
          <w:rFonts w:ascii="Arial" w:eastAsia="Arial" w:hAnsi="Arial" w:cs="Arial"/>
        </w:rPr>
        <w:t>Applicants must be equipped to meet the following performance measures:</w:t>
      </w:r>
    </w:p>
    <w:p w14:paraId="5AE4E6DB" w14:textId="540D7EA1" w:rsidR="3D0F711F" w:rsidRPr="00ED6252" w:rsidRDefault="3D0F711F" w:rsidP="00BC0519">
      <w:pPr>
        <w:pStyle w:val="ListParagraph"/>
        <w:numPr>
          <w:ilvl w:val="0"/>
          <w:numId w:val="6"/>
        </w:numPr>
        <w:spacing w:after="0"/>
        <w:ind w:left="1356" w:hanging="356"/>
        <w:rPr>
          <w:rFonts w:ascii="Arial" w:eastAsia="Arial" w:hAnsi="Arial" w:cs="Arial"/>
        </w:rPr>
      </w:pPr>
      <w:r w:rsidRPr="00ED6252">
        <w:rPr>
          <w:rFonts w:ascii="Arial" w:eastAsia="Arial" w:hAnsi="Arial" w:cs="Arial"/>
        </w:rPr>
        <w:t>Percentage of FNS recipients enrolled into E&amp;T within 12 months must equal 50% of total population served.</w:t>
      </w:r>
    </w:p>
    <w:p w14:paraId="0839EE35" w14:textId="263F1EC1" w:rsidR="3D0F711F" w:rsidRPr="00ED6252" w:rsidRDefault="3D0F711F" w:rsidP="00BC0519">
      <w:pPr>
        <w:pStyle w:val="ListParagraph"/>
        <w:numPr>
          <w:ilvl w:val="0"/>
          <w:numId w:val="6"/>
        </w:numPr>
        <w:spacing w:after="0"/>
        <w:ind w:left="1356" w:hanging="356"/>
        <w:rPr>
          <w:rFonts w:ascii="Arial" w:eastAsia="Arial" w:hAnsi="Arial" w:cs="Arial"/>
        </w:rPr>
      </w:pPr>
      <w:r w:rsidRPr="00ED6252">
        <w:rPr>
          <w:rFonts w:ascii="Arial" w:eastAsia="Arial" w:hAnsi="Arial" w:cs="Arial"/>
        </w:rPr>
        <w:t>Annual employment goal must equal 25% percent of total number of E&amp;T participants enrolled.</w:t>
      </w:r>
    </w:p>
    <w:p w14:paraId="6A791A9F" w14:textId="0197EC0B" w:rsidR="3D0F711F" w:rsidRPr="00ED6252" w:rsidRDefault="3D0F711F" w:rsidP="00BC0519">
      <w:pPr>
        <w:pStyle w:val="ListParagraph"/>
        <w:numPr>
          <w:ilvl w:val="0"/>
          <w:numId w:val="6"/>
        </w:numPr>
        <w:spacing w:after="0" w:line="242" w:lineRule="auto"/>
        <w:ind w:left="1359" w:right="1301"/>
        <w:rPr>
          <w:rFonts w:ascii="Arial" w:eastAsia="Arial" w:hAnsi="Arial" w:cs="Arial"/>
        </w:rPr>
      </w:pPr>
      <w:r w:rsidRPr="00ED6252">
        <w:rPr>
          <w:rFonts w:ascii="Arial" w:eastAsia="Arial" w:hAnsi="Arial" w:cs="Arial"/>
        </w:rPr>
        <w:t>25% of total enrolled E&amp;T participants must/shall successfully complete a component which leads to employment within 6 months from completion.</w:t>
      </w:r>
    </w:p>
    <w:p w14:paraId="53C5CD08" w14:textId="2B57FCE8" w:rsidR="14865E04" w:rsidRPr="00ED6252" w:rsidRDefault="14865E04" w:rsidP="00BC0519">
      <w:pPr>
        <w:spacing w:before="7" w:after="0"/>
        <w:rPr>
          <w:rFonts w:ascii="Arial" w:eastAsia="Arial" w:hAnsi="Arial" w:cs="Arial"/>
        </w:rPr>
      </w:pPr>
    </w:p>
    <w:p w14:paraId="5B5336F8" w14:textId="1C0CC0EE" w:rsidR="0054184F" w:rsidRPr="00ED6252" w:rsidRDefault="00246130" w:rsidP="00BC0519">
      <w:pPr>
        <w:pStyle w:val="ListParagraph"/>
        <w:numPr>
          <w:ilvl w:val="0"/>
          <w:numId w:val="30"/>
        </w:numPr>
        <w:spacing w:beforeLines="60" w:before="144"/>
        <w:rPr>
          <w:rFonts w:ascii="Arial" w:hAnsi="Arial" w:cs="Arial"/>
          <w:b/>
          <w:bCs/>
        </w:rPr>
      </w:pPr>
      <w:r>
        <w:rPr>
          <w:rFonts w:ascii="Arial" w:hAnsi="Arial" w:cs="Arial"/>
          <w:b/>
          <w:bCs/>
        </w:rPr>
        <w:t xml:space="preserve"> </w:t>
      </w:r>
      <w:r w:rsidR="0054184F" w:rsidRPr="00ED6252">
        <w:rPr>
          <w:rFonts w:ascii="Arial" w:hAnsi="Arial" w:cs="Arial"/>
          <w:b/>
          <w:bCs/>
        </w:rPr>
        <w:t>Application Selection and Scoring</w:t>
      </w:r>
    </w:p>
    <w:p w14:paraId="121BC2D5" w14:textId="6245B881" w:rsidR="0054184F" w:rsidRPr="00ED6252" w:rsidRDefault="0054184F" w:rsidP="00BC0519">
      <w:pPr>
        <w:spacing w:beforeLines="60" w:before="144" w:after="210"/>
        <w:rPr>
          <w:rFonts w:ascii="Arial" w:hAnsi="Arial" w:cs="Arial"/>
          <w:color w:val="2F5496" w:themeColor="accent1" w:themeShade="BF"/>
        </w:rPr>
      </w:pPr>
      <w:r w:rsidRPr="00ED6252">
        <w:rPr>
          <w:rFonts w:ascii="Arial" w:hAnsi="Arial" w:cs="Arial"/>
          <w:color w:val="000000" w:themeColor="text1"/>
        </w:rPr>
        <w:t xml:space="preserve">An evaluation/selection committee will review and score all applications received by </w:t>
      </w:r>
      <w:r w:rsidR="7B66B895" w:rsidRPr="00ED6252">
        <w:rPr>
          <w:rFonts w:ascii="Arial" w:hAnsi="Arial" w:cs="Arial"/>
          <w:color w:val="2F5496" w:themeColor="accent1" w:themeShade="BF"/>
        </w:rPr>
        <w:t>5</w:t>
      </w:r>
      <w:r w:rsidR="59E62BFF" w:rsidRPr="00ED6252">
        <w:rPr>
          <w:rFonts w:ascii="Arial" w:hAnsi="Arial" w:cs="Arial"/>
          <w:color w:val="2F5496" w:themeColor="accent1" w:themeShade="BF"/>
        </w:rPr>
        <w:t>:00</w:t>
      </w:r>
      <w:r w:rsidR="27338CC2" w:rsidRPr="00ED6252">
        <w:rPr>
          <w:rFonts w:ascii="Arial" w:hAnsi="Arial" w:cs="Arial"/>
          <w:color w:val="2F5496" w:themeColor="accent1" w:themeShade="BF"/>
        </w:rPr>
        <w:t>p</w:t>
      </w:r>
      <w:r w:rsidR="59E62BFF" w:rsidRPr="00ED6252">
        <w:rPr>
          <w:rFonts w:ascii="Arial" w:hAnsi="Arial" w:cs="Arial"/>
          <w:color w:val="2F5496" w:themeColor="accent1" w:themeShade="BF"/>
        </w:rPr>
        <w:t>m</w:t>
      </w:r>
      <w:r w:rsidRPr="00ED6252">
        <w:rPr>
          <w:rFonts w:ascii="Arial" w:hAnsi="Arial" w:cs="Arial"/>
          <w:color w:val="2F5496" w:themeColor="accent1" w:themeShade="BF"/>
        </w:rPr>
        <w:t xml:space="preserve"> </w:t>
      </w:r>
      <w:r w:rsidRPr="00ED6252">
        <w:rPr>
          <w:rFonts w:ascii="Arial" w:hAnsi="Arial" w:cs="Arial"/>
          <w:color w:val="000000" w:themeColor="text1"/>
        </w:rPr>
        <w:t>on</w:t>
      </w:r>
      <w:r w:rsidRPr="00ED6252">
        <w:rPr>
          <w:rFonts w:ascii="Arial" w:hAnsi="Arial" w:cs="Arial"/>
        </w:rPr>
        <w:t xml:space="preserve"> </w:t>
      </w:r>
      <w:r w:rsidR="2CBF1FC1" w:rsidRPr="00ED6252">
        <w:rPr>
          <w:rFonts w:ascii="Arial" w:hAnsi="Arial" w:cs="Arial"/>
          <w:color w:val="2F5496" w:themeColor="accent1" w:themeShade="BF"/>
        </w:rPr>
        <w:t xml:space="preserve">May </w:t>
      </w:r>
      <w:r w:rsidR="003224DD">
        <w:rPr>
          <w:rFonts w:ascii="Arial" w:hAnsi="Arial" w:cs="Arial"/>
          <w:color w:val="2F5496" w:themeColor="accent1" w:themeShade="BF"/>
        </w:rPr>
        <w:t>20</w:t>
      </w:r>
      <w:r w:rsidR="2CBF1FC1" w:rsidRPr="00ED6252">
        <w:rPr>
          <w:rFonts w:ascii="Arial" w:hAnsi="Arial" w:cs="Arial"/>
          <w:color w:val="2F5496" w:themeColor="accent1" w:themeShade="BF"/>
        </w:rPr>
        <w:t>, 2026</w:t>
      </w:r>
      <w:r w:rsidRPr="00ED6252">
        <w:rPr>
          <w:rFonts w:ascii="Arial" w:hAnsi="Arial" w:cs="Arial"/>
          <w:color w:val="2F5496" w:themeColor="accent1" w:themeShade="BF"/>
        </w:rPr>
        <w:t xml:space="preserve">. </w:t>
      </w:r>
      <w:r w:rsidR="6124EA59" w:rsidRPr="00ED6252">
        <w:rPr>
          <w:rFonts w:ascii="Arial" w:eastAsia="Segoe UI" w:hAnsi="Arial" w:cs="Arial"/>
        </w:rPr>
        <w:t>The evaluation committee will be comprised of three individuals with relevant experience to ensure a fair and consistent evaluation of proposals.</w:t>
      </w:r>
    </w:p>
    <w:p w14:paraId="2270B15F" w14:textId="66E54ED2" w:rsidR="0054184F" w:rsidRPr="00ED6252" w:rsidRDefault="6124EA59" w:rsidP="00BC0519">
      <w:pPr>
        <w:spacing w:beforeLines="60" w:before="144"/>
        <w:rPr>
          <w:rFonts w:ascii="Arial" w:hAnsi="Arial" w:cs="Arial"/>
        </w:rPr>
      </w:pPr>
      <w:r w:rsidRPr="00ED6252">
        <w:rPr>
          <w:rFonts w:ascii="Arial" w:eastAsia="Segoe UI" w:hAnsi="Arial" w:cs="Arial"/>
        </w:rPr>
        <w:t xml:space="preserve"> </w:t>
      </w:r>
      <w:r w:rsidRPr="00ED6252">
        <w:rPr>
          <w:rFonts w:ascii="Arial" w:eastAsia="Arial" w:hAnsi="Arial" w:cs="Arial"/>
        </w:rPr>
        <w:t xml:space="preserve"> </w:t>
      </w:r>
    </w:p>
    <w:p w14:paraId="65BF7329" w14:textId="77777777" w:rsidR="00371D03" w:rsidRPr="00246130" w:rsidRDefault="00371D03" w:rsidP="00BC0519">
      <w:pPr>
        <w:autoSpaceDE w:val="0"/>
        <w:autoSpaceDN w:val="0"/>
        <w:spacing w:after="0" w:line="240" w:lineRule="auto"/>
        <w:rPr>
          <w:rFonts w:ascii="Arial" w:eastAsia="Times New Roman" w:hAnsi="Arial" w:cs="Arial"/>
          <w:b/>
          <w:bCs/>
          <w:color w:val="000000"/>
        </w:rPr>
      </w:pPr>
      <w:r w:rsidRPr="00246130">
        <w:rPr>
          <w:rFonts w:ascii="Arial" w:eastAsia="Times New Roman" w:hAnsi="Arial" w:cs="Arial"/>
          <w:b/>
          <w:bCs/>
          <w:color w:val="000000"/>
        </w:rPr>
        <w:t>PHASE I: INITIAL QUALIFYING CRITERIA</w:t>
      </w:r>
    </w:p>
    <w:p w14:paraId="65CEF866" w14:textId="77777777" w:rsidR="00246130" w:rsidRDefault="00246130" w:rsidP="00BC0519">
      <w:pPr>
        <w:widowControl w:val="0"/>
        <w:autoSpaceDE w:val="0"/>
        <w:autoSpaceDN w:val="0"/>
        <w:adjustRightInd w:val="0"/>
        <w:spacing w:after="0" w:line="240" w:lineRule="auto"/>
        <w:rPr>
          <w:rFonts w:ascii="Arial" w:eastAsia="Times New Roman" w:hAnsi="Arial" w:cs="Arial"/>
        </w:rPr>
      </w:pPr>
    </w:p>
    <w:p w14:paraId="4BD32545" w14:textId="5B5EFAF9" w:rsidR="00371D03" w:rsidRPr="00246130" w:rsidRDefault="00371D03" w:rsidP="00BC0519">
      <w:pPr>
        <w:widowControl w:val="0"/>
        <w:autoSpaceDE w:val="0"/>
        <w:autoSpaceDN w:val="0"/>
        <w:adjustRightInd w:val="0"/>
        <w:spacing w:after="0" w:line="240" w:lineRule="auto"/>
        <w:rPr>
          <w:rFonts w:ascii="Arial" w:eastAsia="Times New Roman" w:hAnsi="Arial" w:cs="Arial"/>
          <w:u w:val="single"/>
        </w:rPr>
      </w:pPr>
      <w:r w:rsidRPr="00246130">
        <w:rPr>
          <w:rFonts w:ascii="Arial" w:eastAsia="Times New Roman" w:hAnsi="Arial" w:cs="Arial"/>
        </w:rPr>
        <w:t xml:space="preserve">The applicant’s proposal must meet the following Phase I application acceptance criteria to be considered for further evaluation. Any proposal receiving a “no” response to any of the following qualifying criteria </w:t>
      </w:r>
      <w:r w:rsidRPr="00246130">
        <w:rPr>
          <w:rFonts w:ascii="Arial" w:eastAsia="Times New Roman" w:hAnsi="Arial" w:cs="Arial"/>
          <w:u w:val="single"/>
        </w:rPr>
        <w:t>shall be disqualified from consideration.</w:t>
      </w:r>
    </w:p>
    <w:p w14:paraId="7E499F5B" w14:textId="77777777" w:rsidR="00371D03" w:rsidRPr="00371D03" w:rsidRDefault="00371D03" w:rsidP="00BC0519">
      <w:pPr>
        <w:pStyle w:val="ListParagraph"/>
        <w:widowControl w:val="0"/>
        <w:autoSpaceDE w:val="0"/>
        <w:autoSpaceDN w:val="0"/>
        <w:adjustRightInd w:val="0"/>
        <w:spacing w:after="0" w:line="240" w:lineRule="auto"/>
        <w:ind w:left="360"/>
        <w:rPr>
          <w:rFonts w:ascii="Arial" w:eastAsia="Times New Roman" w:hAnsi="Arial" w:cs="Arial"/>
          <w:u w:val="single"/>
        </w:rPr>
      </w:pPr>
    </w:p>
    <w:tbl>
      <w:tblPr>
        <w:tblStyle w:val="TableGrid"/>
        <w:tblW w:w="10440" w:type="dxa"/>
        <w:tblInd w:w="-5" w:type="dxa"/>
        <w:tblLayout w:type="fixed"/>
        <w:tblLook w:val="04A0" w:firstRow="1" w:lastRow="0" w:firstColumn="1" w:lastColumn="0" w:noHBand="0" w:noVBand="1"/>
      </w:tblPr>
      <w:tblGrid>
        <w:gridCol w:w="990"/>
        <w:gridCol w:w="7560"/>
        <w:gridCol w:w="990"/>
        <w:gridCol w:w="900"/>
      </w:tblGrid>
      <w:tr w:rsidR="00371D03" w:rsidRPr="008129CF" w14:paraId="308855F8" w14:textId="77777777" w:rsidTr="00D24693">
        <w:trPr>
          <w:trHeight w:val="448"/>
        </w:trPr>
        <w:tc>
          <w:tcPr>
            <w:tcW w:w="990" w:type="dxa"/>
            <w:tcBorders>
              <w:top w:val="single" w:sz="4" w:space="0" w:color="auto"/>
              <w:left w:val="single" w:sz="4" w:space="0" w:color="auto"/>
              <w:bottom w:val="single" w:sz="4" w:space="0" w:color="auto"/>
              <w:right w:val="single" w:sz="4" w:space="0" w:color="auto"/>
            </w:tcBorders>
            <w:vAlign w:val="center"/>
            <w:hideMark/>
          </w:tcPr>
          <w:p w14:paraId="69735759" w14:textId="77777777" w:rsidR="00371D03" w:rsidRPr="00D93E38" w:rsidRDefault="00371D03" w:rsidP="00BC0519">
            <w:pPr>
              <w:autoSpaceDE w:val="0"/>
              <w:autoSpaceDN w:val="0"/>
              <w:rPr>
                <w:rFonts w:ascii="Arial" w:hAnsi="Arial" w:cs="Arial"/>
                <w:b/>
                <w:color w:val="000000"/>
              </w:rPr>
            </w:pPr>
            <w:r w:rsidRPr="00D93E38">
              <w:rPr>
                <w:rFonts w:ascii="Arial" w:hAnsi="Arial" w:cs="Arial"/>
                <w:b/>
                <w:color w:val="000000"/>
              </w:rPr>
              <w:t>ITEM</w:t>
            </w:r>
          </w:p>
        </w:tc>
        <w:tc>
          <w:tcPr>
            <w:tcW w:w="7560" w:type="dxa"/>
            <w:tcBorders>
              <w:top w:val="single" w:sz="4" w:space="0" w:color="auto"/>
              <w:left w:val="single" w:sz="4" w:space="0" w:color="auto"/>
              <w:bottom w:val="single" w:sz="4" w:space="0" w:color="auto"/>
              <w:right w:val="single" w:sz="4" w:space="0" w:color="auto"/>
            </w:tcBorders>
            <w:vAlign w:val="center"/>
            <w:hideMark/>
          </w:tcPr>
          <w:p w14:paraId="08EAE3C0" w14:textId="77777777" w:rsidR="00371D03" w:rsidRPr="00D93E38" w:rsidRDefault="00371D03" w:rsidP="00BC0519">
            <w:pPr>
              <w:autoSpaceDE w:val="0"/>
              <w:autoSpaceDN w:val="0"/>
              <w:rPr>
                <w:rFonts w:ascii="Arial" w:hAnsi="Arial" w:cs="Arial"/>
                <w:b/>
                <w:color w:val="000000"/>
              </w:rPr>
            </w:pPr>
            <w:r w:rsidRPr="00D93E38">
              <w:rPr>
                <w:rFonts w:ascii="Arial" w:hAnsi="Arial" w:cs="Arial"/>
                <w:b/>
                <w:color w:val="000000"/>
              </w:rPr>
              <w:t>APPLICATION ACCEPTANCE CRITERIA</w:t>
            </w:r>
          </w:p>
        </w:tc>
        <w:tc>
          <w:tcPr>
            <w:tcW w:w="990" w:type="dxa"/>
            <w:tcBorders>
              <w:top w:val="single" w:sz="4" w:space="0" w:color="auto"/>
              <w:left w:val="single" w:sz="4" w:space="0" w:color="auto"/>
              <w:bottom w:val="single" w:sz="4" w:space="0" w:color="auto"/>
              <w:right w:val="single" w:sz="4" w:space="0" w:color="auto"/>
            </w:tcBorders>
            <w:vAlign w:val="center"/>
            <w:hideMark/>
          </w:tcPr>
          <w:p w14:paraId="362FFE3D" w14:textId="77777777" w:rsidR="00371D03" w:rsidRPr="00D93E38" w:rsidRDefault="00371D03" w:rsidP="00BC0519">
            <w:pPr>
              <w:autoSpaceDE w:val="0"/>
              <w:autoSpaceDN w:val="0"/>
              <w:rPr>
                <w:rFonts w:ascii="Arial" w:hAnsi="Arial" w:cs="Arial"/>
                <w:b/>
                <w:color w:val="000000"/>
              </w:rPr>
            </w:pPr>
            <w:r w:rsidRPr="00D93E38">
              <w:rPr>
                <w:rFonts w:ascii="Arial" w:hAnsi="Arial" w:cs="Arial"/>
                <w:b/>
                <w:color w:val="000000"/>
              </w:rPr>
              <w:t>YES</w:t>
            </w:r>
          </w:p>
        </w:tc>
        <w:tc>
          <w:tcPr>
            <w:tcW w:w="900" w:type="dxa"/>
            <w:tcBorders>
              <w:top w:val="single" w:sz="4" w:space="0" w:color="auto"/>
              <w:left w:val="single" w:sz="4" w:space="0" w:color="auto"/>
              <w:bottom w:val="single" w:sz="4" w:space="0" w:color="auto"/>
              <w:right w:val="single" w:sz="4" w:space="0" w:color="auto"/>
            </w:tcBorders>
            <w:vAlign w:val="center"/>
            <w:hideMark/>
          </w:tcPr>
          <w:p w14:paraId="6A393A8E" w14:textId="77777777" w:rsidR="00371D03" w:rsidRPr="00D93E38" w:rsidRDefault="00371D03" w:rsidP="00BC0519">
            <w:pPr>
              <w:autoSpaceDE w:val="0"/>
              <w:autoSpaceDN w:val="0"/>
              <w:ind w:left="-15"/>
              <w:rPr>
                <w:rFonts w:ascii="Arial" w:hAnsi="Arial" w:cs="Arial"/>
                <w:b/>
                <w:color w:val="000000"/>
              </w:rPr>
            </w:pPr>
            <w:r w:rsidRPr="00D93E38">
              <w:rPr>
                <w:rFonts w:ascii="Arial" w:hAnsi="Arial" w:cs="Arial"/>
                <w:b/>
                <w:color w:val="000000"/>
              </w:rPr>
              <w:t>NO</w:t>
            </w:r>
          </w:p>
        </w:tc>
      </w:tr>
      <w:tr w:rsidR="00371D03" w:rsidRPr="008129CF" w14:paraId="2F00EC91" w14:textId="77777777" w:rsidTr="00D24693">
        <w:trPr>
          <w:trHeight w:val="327"/>
        </w:trPr>
        <w:tc>
          <w:tcPr>
            <w:tcW w:w="990" w:type="dxa"/>
            <w:tcBorders>
              <w:top w:val="single" w:sz="4" w:space="0" w:color="auto"/>
              <w:left w:val="single" w:sz="4" w:space="0" w:color="auto"/>
              <w:bottom w:val="single" w:sz="4" w:space="0" w:color="auto"/>
              <w:right w:val="single" w:sz="4" w:space="0" w:color="auto"/>
            </w:tcBorders>
            <w:vAlign w:val="bottom"/>
            <w:hideMark/>
          </w:tcPr>
          <w:p w14:paraId="7956D2A6" w14:textId="77777777" w:rsidR="00371D03" w:rsidRPr="008129CF" w:rsidRDefault="00371D03" w:rsidP="00BC0519">
            <w:pPr>
              <w:autoSpaceDE w:val="0"/>
              <w:autoSpaceDN w:val="0"/>
              <w:rPr>
                <w:rFonts w:ascii="Arial" w:hAnsi="Arial" w:cs="Arial"/>
                <w:bCs/>
                <w:color w:val="000000"/>
              </w:rPr>
            </w:pPr>
            <w:r w:rsidRPr="008129CF">
              <w:rPr>
                <w:rFonts w:ascii="Arial" w:hAnsi="Arial" w:cs="Arial"/>
                <w:bCs/>
                <w:color w:val="000000"/>
              </w:rPr>
              <w:t>1.</w:t>
            </w:r>
          </w:p>
        </w:tc>
        <w:tc>
          <w:tcPr>
            <w:tcW w:w="7560" w:type="dxa"/>
            <w:tcBorders>
              <w:top w:val="single" w:sz="4" w:space="0" w:color="auto"/>
              <w:left w:val="single" w:sz="4" w:space="0" w:color="auto"/>
              <w:bottom w:val="single" w:sz="4" w:space="0" w:color="auto"/>
              <w:right w:val="single" w:sz="4" w:space="0" w:color="auto"/>
            </w:tcBorders>
            <w:vAlign w:val="bottom"/>
            <w:hideMark/>
          </w:tcPr>
          <w:p w14:paraId="12DC160E" w14:textId="77777777" w:rsidR="00371D03" w:rsidRPr="008129CF" w:rsidRDefault="00371D03" w:rsidP="00BC0519">
            <w:pPr>
              <w:autoSpaceDE w:val="0"/>
              <w:autoSpaceDN w:val="0"/>
              <w:rPr>
                <w:rFonts w:ascii="Arial" w:hAnsi="Arial" w:cs="Arial"/>
                <w:bCs/>
                <w:color w:val="000000"/>
              </w:rPr>
            </w:pPr>
            <w:r w:rsidRPr="008129CF">
              <w:rPr>
                <w:rFonts w:ascii="Arial" w:hAnsi="Arial" w:cs="Arial"/>
                <w:bCs/>
                <w:color w:val="000000"/>
              </w:rPr>
              <w:t>Was the application received by the deadline specified in the RFA?</w:t>
            </w:r>
          </w:p>
        </w:tc>
        <w:tc>
          <w:tcPr>
            <w:tcW w:w="990" w:type="dxa"/>
            <w:tcBorders>
              <w:top w:val="single" w:sz="4" w:space="0" w:color="auto"/>
              <w:left w:val="single" w:sz="4" w:space="0" w:color="auto"/>
              <w:bottom w:val="single" w:sz="4" w:space="0" w:color="auto"/>
              <w:right w:val="single" w:sz="4" w:space="0" w:color="auto"/>
            </w:tcBorders>
          </w:tcPr>
          <w:p w14:paraId="2046D25B" w14:textId="77777777" w:rsidR="00371D03" w:rsidRPr="008129CF" w:rsidRDefault="00371D03" w:rsidP="00BC0519">
            <w:pPr>
              <w:autoSpaceDE w:val="0"/>
              <w:autoSpaceDN w:val="0"/>
              <w:rPr>
                <w:rFonts w:ascii="Arial" w:hAnsi="Arial" w:cs="Arial"/>
                <w:b/>
                <w:bCs/>
                <w:color w:val="000000"/>
              </w:rPr>
            </w:pPr>
          </w:p>
        </w:tc>
        <w:tc>
          <w:tcPr>
            <w:tcW w:w="900" w:type="dxa"/>
            <w:tcBorders>
              <w:top w:val="single" w:sz="4" w:space="0" w:color="auto"/>
              <w:left w:val="single" w:sz="4" w:space="0" w:color="auto"/>
              <w:bottom w:val="single" w:sz="4" w:space="0" w:color="auto"/>
              <w:right w:val="single" w:sz="4" w:space="0" w:color="auto"/>
            </w:tcBorders>
          </w:tcPr>
          <w:p w14:paraId="5800BA89" w14:textId="77777777" w:rsidR="00371D03" w:rsidRPr="008129CF" w:rsidRDefault="00371D03" w:rsidP="00BC0519">
            <w:pPr>
              <w:autoSpaceDE w:val="0"/>
              <w:autoSpaceDN w:val="0"/>
              <w:rPr>
                <w:rFonts w:ascii="Arial" w:hAnsi="Arial" w:cs="Arial"/>
                <w:b/>
                <w:bCs/>
                <w:color w:val="000000"/>
              </w:rPr>
            </w:pPr>
          </w:p>
        </w:tc>
      </w:tr>
      <w:tr w:rsidR="00371D03" w:rsidRPr="008129CF" w14:paraId="2E9F7B39" w14:textId="77777777" w:rsidTr="00D24693">
        <w:trPr>
          <w:trHeight w:val="354"/>
        </w:trPr>
        <w:tc>
          <w:tcPr>
            <w:tcW w:w="990" w:type="dxa"/>
            <w:tcBorders>
              <w:top w:val="single" w:sz="4" w:space="0" w:color="auto"/>
              <w:left w:val="single" w:sz="4" w:space="0" w:color="auto"/>
              <w:bottom w:val="single" w:sz="4" w:space="0" w:color="auto"/>
              <w:right w:val="single" w:sz="4" w:space="0" w:color="auto"/>
            </w:tcBorders>
            <w:vAlign w:val="bottom"/>
          </w:tcPr>
          <w:p w14:paraId="51804580" w14:textId="77777777" w:rsidR="00371D03" w:rsidRPr="008129CF" w:rsidRDefault="00371D03" w:rsidP="00BC0519">
            <w:pPr>
              <w:autoSpaceDE w:val="0"/>
              <w:autoSpaceDN w:val="0"/>
              <w:rPr>
                <w:rFonts w:ascii="Arial" w:hAnsi="Arial" w:cs="Arial"/>
                <w:bCs/>
                <w:color w:val="000000"/>
              </w:rPr>
            </w:pPr>
            <w:r w:rsidRPr="008129CF">
              <w:rPr>
                <w:rFonts w:ascii="Arial" w:hAnsi="Arial" w:cs="Arial"/>
                <w:bCs/>
                <w:color w:val="000000"/>
              </w:rPr>
              <w:t>2.</w:t>
            </w:r>
          </w:p>
        </w:tc>
        <w:tc>
          <w:tcPr>
            <w:tcW w:w="7560" w:type="dxa"/>
            <w:tcBorders>
              <w:top w:val="single" w:sz="4" w:space="0" w:color="auto"/>
              <w:left w:val="single" w:sz="4" w:space="0" w:color="auto"/>
              <w:bottom w:val="single" w:sz="4" w:space="0" w:color="auto"/>
              <w:right w:val="single" w:sz="4" w:space="0" w:color="auto"/>
            </w:tcBorders>
            <w:vAlign w:val="bottom"/>
          </w:tcPr>
          <w:p w14:paraId="40F71CA3" w14:textId="77777777" w:rsidR="00371D03" w:rsidRPr="008129CF" w:rsidRDefault="00371D03" w:rsidP="00BC0519">
            <w:pPr>
              <w:autoSpaceDE w:val="0"/>
              <w:autoSpaceDN w:val="0"/>
              <w:rPr>
                <w:rFonts w:ascii="Arial" w:hAnsi="Arial" w:cs="Arial"/>
                <w:bCs/>
                <w:color w:val="000000"/>
              </w:rPr>
            </w:pPr>
            <w:r w:rsidRPr="008129CF">
              <w:rPr>
                <w:rFonts w:ascii="Arial" w:hAnsi="Arial" w:cs="Arial"/>
                <w:bCs/>
                <w:color w:val="000000"/>
              </w:rPr>
              <w:t>Are the proposed count(ies) eligible for MIECHV funding?</w:t>
            </w:r>
          </w:p>
        </w:tc>
        <w:tc>
          <w:tcPr>
            <w:tcW w:w="990" w:type="dxa"/>
            <w:tcBorders>
              <w:top w:val="single" w:sz="4" w:space="0" w:color="auto"/>
              <w:left w:val="single" w:sz="4" w:space="0" w:color="auto"/>
              <w:bottom w:val="single" w:sz="4" w:space="0" w:color="auto"/>
              <w:right w:val="single" w:sz="4" w:space="0" w:color="auto"/>
            </w:tcBorders>
          </w:tcPr>
          <w:p w14:paraId="63126A96" w14:textId="77777777" w:rsidR="00371D03" w:rsidRPr="008129CF" w:rsidRDefault="00371D03" w:rsidP="00BC0519">
            <w:pPr>
              <w:autoSpaceDE w:val="0"/>
              <w:autoSpaceDN w:val="0"/>
              <w:rPr>
                <w:rFonts w:ascii="Arial" w:hAnsi="Arial" w:cs="Arial"/>
                <w:b/>
                <w:bCs/>
                <w:color w:val="000000"/>
                <w:u w:val="single"/>
              </w:rPr>
            </w:pPr>
          </w:p>
        </w:tc>
        <w:tc>
          <w:tcPr>
            <w:tcW w:w="900" w:type="dxa"/>
            <w:tcBorders>
              <w:top w:val="single" w:sz="4" w:space="0" w:color="auto"/>
              <w:left w:val="single" w:sz="4" w:space="0" w:color="auto"/>
              <w:bottom w:val="single" w:sz="4" w:space="0" w:color="auto"/>
              <w:right w:val="single" w:sz="4" w:space="0" w:color="auto"/>
            </w:tcBorders>
          </w:tcPr>
          <w:p w14:paraId="548FE05F" w14:textId="77777777" w:rsidR="00371D03" w:rsidRPr="008129CF" w:rsidRDefault="00371D03" w:rsidP="00BC0519">
            <w:pPr>
              <w:autoSpaceDE w:val="0"/>
              <w:autoSpaceDN w:val="0"/>
              <w:rPr>
                <w:rFonts w:ascii="Arial" w:hAnsi="Arial" w:cs="Arial"/>
                <w:b/>
                <w:bCs/>
                <w:color w:val="000000"/>
                <w:u w:val="single"/>
              </w:rPr>
            </w:pPr>
          </w:p>
        </w:tc>
      </w:tr>
      <w:tr w:rsidR="00371D03" w:rsidRPr="008129CF" w14:paraId="4F099B3E" w14:textId="77777777" w:rsidTr="00D24693">
        <w:trPr>
          <w:trHeight w:val="354"/>
        </w:trPr>
        <w:tc>
          <w:tcPr>
            <w:tcW w:w="990" w:type="dxa"/>
            <w:tcBorders>
              <w:top w:val="single" w:sz="4" w:space="0" w:color="auto"/>
              <w:left w:val="single" w:sz="4" w:space="0" w:color="auto"/>
              <w:bottom w:val="single" w:sz="4" w:space="0" w:color="auto"/>
              <w:right w:val="single" w:sz="4" w:space="0" w:color="auto"/>
            </w:tcBorders>
            <w:vAlign w:val="bottom"/>
          </w:tcPr>
          <w:p w14:paraId="374703F6" w14:textId="77777777" w:rsidR="00371D03" w:rsidRPr="008129CF" w:rsidRDefault="00371D03" w:rsidP="00BC0519">
            <w:pPr>
              <w:autoSpaceDE w:val="0"/>
              <w:autoSpaceDN w:val="0"/>
              <w:rPr>
                <w:rFonts w:ascii="Arial" w:hAnsi="Arial" w:cs="Arial"/>
                <w:bCs/>
                <w:color w:val="000000"/>
              </w:rPr>
            </w:pPr>
            <w:r w:rsidRPr="008129CF">
              <w:rPr>
                <w:rFonts w:ascii="Arial" w:hAnsi="Arial" w:cs="Arial"/>
                <w:bCs/>
                <w:color w:val="000000"/>
              </w:rPr>
              <w:t xml:space="preserve">3. </w:t>
            </w:r>
          </w:p>
        </w:tc>
        <w:tc>
          <w:tcPr>
            <w:tcW w:w="7560" w:type="dxa"/>
            <w:tcBorders>
              <w:top w:val="single" w:sz="4" w:space="0" w:color="auto"/>
              <w:left w:val="single" w:sz="4" w:space="0" w:color="auto"/>
              <w:bottom w:val="single" w:sz="4" w:space="0" w:color="auto"/>
              <w:right w:val="single" w:sz="4" w:space="0" w:color="auto"/>
            </w:tcBorders>
            <w:vAlign w:val="bottom"/>
          </w:tcPr>
          <w:p w14:paraId="3A6FCE6F" w14:textId="77777777" w:rsidR="00371D03" w:rsidRPr="008129CF" w:rsidRDefault="00371D03" w:rsidP="00BC0519">
            <w:pPr>
              <w:autoSpaceDE w:val="0"/>
              <w:autoSpaceDN w:val="0"/>
              <w:rPr>
                <w:rFonts w:ascii="Arial" w:hAnsi="Arial" w:cs="Arial"/>
                <w:bCs/>
                <w:color w:val="000000"/>
              </w:rPr>
            </w:pPr>
            <w:r w:rsidRPr="008129CF">
              <w:rPr>
                <w:rFonts w:ascii="Arial" w:hAnsi="Arial" w:cs="Arial"/>
                <w:bCs/>
                <w:color w:val="000000"/>
              </w:rPr>
              <w:t>Is the proposed EBHV model eligible for MIECHV funding?</w:t>
            </w:r>
          </w:p>
        </w:tc>
        <w:tc>
          <w:tcPr>
            <w:tcW w:w="990" w:type="dxa"/>
            <w:tcBorders>
              <w:top w:val="single" w:sz="4" w:space="0" w:color="auto"/>
              <w:left w:val="single" w:sz="4" w:space="0" w:color="auto"/>
              <w:bottom w:val="single" w:sz="4" w:space="0" w:color="auto"/>
              <w:right w:val="single" w:sz="4" w:space="0" w:color="auto"/>
            </w:tcBorders>
          </w:tcPr>
          <w:p w14:paraId="6E4F3889" w14:textId="77777777" w:rsidR="00371D03" w:rsidRPr="008129CF" w:rsidRDefault="00371D03" w:rsidP="00BC0519">
            <w:pPr>
              <w:autoSpaceDE w:val="0"/>
              <w:autoSpaceDN w:val="0"/>
              <w:rPr>
                <w:rFonts w:ascii="Arial" w:hAnsi="Arial" w:cs="Arial"/>
                <w:b/>
                <w:bCs/>
                <w:color w:val="000000"/>
                <w:u w:val="single"/>
              </w:rPr>
            </w:pPr>
          </w:p>
        </w:tc>
        <w:tc>
          <w:tcPr>
            <w:tcW w:w="900" w:type="dxa"/>
            <w:tcBorders>
              <w:top w:val="single" w:sz="4" w:space="0" w:color="auto"/>
              <w:left w:val="single" w:sz="4" w:space="0" w:color="auto"/>
              <w:bottom w:val="single" w:sz="4" w:space="0" w:color="auto"/>
              <w:right w:val="single" w:sz="4" w:space="0" w:color="auto"/>
            </w:tcBorders>
          </w:tcPr>
          <w:p w14:paraId="7038D328" w14:textId="77777777" w:rsidR="00371D03" w:rsidRPr="008129CF" w:rsidRDefault="00371D03" w:rsidP="00BC0519">
            <w:pPr>
              <w:autoSpaceDE w:val="0"/>
              <w:autoSpaceDN w:val="0"/>
              <w:rPr>
                <w:rFonts w:ascii="Arial" w:hAnsi="Arial" w:cs="Arial"/>
                <w:b/>
                <w:bCs/>
                <w:color w:val="000000"/>
                <w:u w:val="single"/>
              </w:rPr>
            </w:pPr>
          </w:p>
        </w:tc>
      </w:tr>
      <w:tr w:rsidR="00371D03" w:rsidRPr="008129CF" w14:paraId="6F7CB484" w14:textId="77777777" w:rsidTr="00D24693">
        <w:trPr>
          <w:trHeight w:val="354"/>
        </w:trPr>
        <w:tc>
          <w:tcPr>
            <w:tcW w:w="990" w:type="dxa"/>
            <w:tcBorders>
              <w:top w:val="single" w:sz="4" w:space="0" w:color="auto"/>
              <w:left w:val="single" w:sz="4" w:space="0" w:color="auto"/>
              <w:bottom w:val="single" w:sz="4" w:space="0" w:color="auto"/>
              <w:right w:val="single" w:sz="4" w:space="0" w:color="auto"/>
            </w:tcBorders>
            <w:vAlign w:val="bottom"/>
          </w:tcPr>
          <w:p w14:paraId="3E958126" w14:textId="77777777" w:rsidR="00371D03" w:rsidRPr="008129CF" w:rsidRDefault="00371D03" w:rsidP="00BC0519">
            <w:pPr>
              <w:autoSpaceDE w:val="0"/>
              <w:autoSpaceDN w:val="0"/>
              <w:rPr>
                <w:rFonts w:ascii="Arial" w:hAnsi="Arial" w:cs="Arial"/>
                <w:bCs/>
                <w:color w:val="000000"/>
              </w:rPr>
            </w:pPr>
            <w:r w:rsidRPr="008129CF">
              <w:rPr>
                <w:rFonts w:ascii="Arial" w:hAnsi="Arial" w:cs="Arial"/>
                <w:bCs/>
                <w:color w:val="000000"/>
              </w:rPr>
              <w:t>4.</w:t>
            </w:r>
          </w:p>
        </w:tc>
        <w:tc>
          <w:tcPr>
            <w:tcW w:w="7560" w:type="dxa"/>
            <w:tcBorders>
              <w:top w:val="single" w:sz="4" w:space="0" w:color="auto"/>
              <w:left w:val="single" w:sz="4" w:space="0" w:color="auto"/>
              <w:bottom w:val="single" w:sz="4" w:space="0" w:color="auto"/>
              <w:right w:val="single" w:sz="4" w:space="0" w:color="auto"/>
            </w:tcBorders>
            <w:vAlign w:val="bottom"/>
          </w:tcPr>
          <w:p w14:paraId="088870AA" w14:textId="77777777" w:rsidR="00371D03" w:rsidRPr="008129CF" w:rsidRDefault="00371D03" w:rsidP="00BC0519">
            <w:pPr>
              <w:autoSpaceDE w:val="0"/>
              <w:autoSpaceDN w:val="0"/>
              <w:rPr>
                <w:rFonts w:ascii="Arial" w:hAnsi="Arial" w:cs="Arial"/>
                <w:bCs/>
                <w:color w:val="000000"/>
              </w:rPr>
            </w:pPr>
            <w:r w:rsidRPr="008129CF">
              <w:rPr>
                <w:rFonts w:ascii="Arial" w:hAnsi="Arial" w:cs="Arial"/>
                <w:bCs/>
                <w:color w:val="000000"/>
              </w:rPr>
              <w:t>Does the budget narrative include the costs for data collection system?</w:t>
            </w:r>
          </w:p>
        </w:tc>
        <w:tc>
          <w:tcPr>
            <w:tcW w:w="990" w:type="dxa"/>
            <w:tcBorders>
              <w:top w:val="single" w:sz="4" w:space="0" w:color="auto"/>
              <w:left w:val="single" w:sz="4" w:space="0" w:color="auto"/>
              <w:bottom w:val="single" w:sz="4" w:space="0" w:color="auto"/>
              <w:right w:val="single" w:sz="4" w:space="0" w:color="auto"/>
            </w:tcBorders>
          </w:tcPr>
          <w:p w14:paraId="7556E5C6" w14:textId="77777777" w:rsidR="00371D03" w:rsidRPr="008129CF" w:rsidRDefault="00371D03" w:rsidP="00BC0519">
            <w:pPr>
              <w:autoSpaceDE w:val="0"/>
              <w:autoSpaceDN w:val="0"/>
              <w:rPr>
                <w:rFonts w:ascii="Arial" w:hAnsi="Arial" w:cs="Arial"/>
                <w:b/>
                <w:bCs/>
                <w:color w:val="000000"/>
                <w:u w:val="single"/>
              </w:rPr>
            </w:pPr>
          </w:p>
        </w:tc>
        <w:tc>
          <w:tcPr>
            <w:tcW w:w="900" w:type="dxa"/>
            <w:tcBorders>
              <w:top w:val="single" w:sz="4" w:space="0" w:color="auto"/>
              <w:left w:val="single" w:sz="4" w:space="0" w:color="auto"/>
              <w:bottom w:val="single" w:sz="4" w:space="0" w:color="auto"/>
              <w:right w:val="single" w:sz="4" w:space="0" w:color="auto"/>
            </w:tcBorders>
          </w:tcPr>
          <w:p w14:paraId="21B9C9BA" w14:textId="77777777" w:rsidR="00371D03" w:rsidRPr="008129CF" w:rsidRDefault="00371D03" w:rsidP="00BC0519">
            <w:pPr>
              <w:autoSpaceDE w:val="0"/>
              <w:autoSpaceDN w:val="0"/>
              <w:rPr>
                <w:rFonts w:ascii="Arial" w:hAnsi="Arial" w:cs="Arial"/>
                <w:b/>
                <w:bCs/>
                <w:color w:val="000000"/>
                <w:u w:val="single"/>
              </w:rPr>
            </w:pPr>
          </w:p>
        </w:tc>
      </w:tr>
      <w:tr w:rsidR="00371D03" w:rsidRPr="008129CF" w14:paraId="75E978F7" w14:textId="77777777" w:rsidTr="00D24693">
        <w:trPr>
          <w:trHeight w:val="786"/>
        </w:trPr>
        <w:tc>
          <w:tcPr>
            <w:tcW w:w="990" w:type="dxa"/>
            <w:tcBorders>
              <w:top w:val="single" w:sz="4" w:space="0" w:color="auto"/>
              <w:left w:val="single" w:sz="4" w:space="0" w:color="auto"/>
              <w:bottom w:val="single" w:sz="4" w:space="0" w:color="auto"/>
              <w:right w:val="single" w:sz="4" w:space="0" w:color="auto"/>
            </w:tcBorders>
            <w:vAlign w:val="bottom"/>
          </w:tcPr>
          <w:p w14:paraId="1E2624E4" w14:textId="77777777" w:rsidR="00371D03" w:rsidRPr="008129CF" w:rsidRDefault="00371D03" w:rsidP="00BC0519">
            <w:pPr>
              <w:autoSpaceDE w:val="0"/>
              <w:autoSpaceDN w:val="0"/>
              <w:rPr>
                <w:rFonts w:ascii="Arial" w:hAnsi="Arial" w:cs="Arial"/>
                <w:bCs/>
                <w:color w:val="000000"/>
              </w:rPr>
            </w:pPr>
            <w:r w:rsidRPr="008129CF">
              <w:rPr>
                <w:rFonts w:ascii="Arial" w:hAnsi="Arial" w:cs="Arial"/>
                <w:bCs/>
                <w:color w:val="000000"/>
              </w:rPr>
              <w:t>5.</w:t>
            </w:r>
          </w:p>
        </w:tc>
        <w:tc>
          <w:tcPr>
            <w:tcW w:w="7560" w:type="dxa"/>
            <w:tcBorders>
              <w:top w:val="single" w:sz="4" w:space="0" w:color="auto"/>
              <w:left w:val="single" w:sz="4" w:space="0" w:color="auto"/>
              <w:bottom w:val="single" w:sz="4" w:space="0" w:color="auto"/>
              <w:right w:val="single" w:sz="4" w:space="0" w:color="auto"/>
            </w:tcBorders>
            <w:vAlign w:val="bottom"/>
          </w:tcPr>
          <w:p w14:paraId="3861F8E6" w14:textId="77777777" w:rsidR="00371D03" w:rsidRPr="008129CF" w:rsidRDefault="00371D03" w:rsidP="00BC0519">
            <w:pPr>
              <w:autoSpaceDE w:val="0"/>
              <w:autoSpaceDN w:val="0"/>
              <w:rPr>
                <w:rFonts w:ascii="Arial" w:hAnsi="Arial" w:cs="Arial"/>
                <w:bCs/>
                <w:color w:val="000000"/>
              </w:rPr>
            </w:pPr>
            <w:r w:rsidRPr="008129CF">
              <w:rPr>
                <w:rFonts w:ascii="Arial" w:hAnsi="Arial" w:cs="Arial"/>
                <w:color w:val="000000" w:themeColor="text1"/>
              </w:rPr>
              <w:t>Documentation that the applicant communicated with the developer or national office of their chosen EBHV model to ensure that all model pre-implementation permissions and requirements are met.</w:t>
            </w:r>
          </w:p>
        </w:tc>
        <w:tc>
          <w:tcPr>
            <w:tcW w:w="990" w:type="dxa"/>
            <w:tcBorders>
              <w:top w:val="single" w:sz="4" w:space="0" w:color="auto"/>
              <w:left w:val="single" w:sz="4" w:space="0" w:color="auto"/>
              <w:bottom w:val="single" w:sz="4" w:space="0" w:color="auto"/>
              <w:right w:val="single" w:sz="4" w:space="0" w:color="auto"/>
            </w:tcBorders>
          </w:tcPr>
          <w:p w14:paraId="219660A1" w14:textId="77777777" w:rsidR="00371D03" w:rsidRPr="008129CF" w:rsidRDefault="00371D03" w:rsidP="00BC0519">
            <w:pPr>
              <w:autoSpaceDE w:val="0"/>
              <w:autoSpaceDN w:val="0"/>
              <w:rPr>
                <w:rFonts w:ascii="Arial" w:hAnsi="Arial" w:cs="Arial"/>
                <w:b/>
                <w:bCs/>
                <w:color w:val="000000"/>
                <w:u w:val="single"/>
              </w:rPr>
            </w:pPr>
          </w:p>
        </w:tc>
        <w:tc>
          <w:tcPr>
            <w:tcW w:w="900" w:type="dxa"/>
            <w:tcBorders>
              <w:top w:val="single" w:sz="4" w:space="0" w:color="auto"/>
              <w:left w:val="single" w:sz="4" w:space="0" w:color="auto"/>
              <w:bottom w:val="single" w:sz="4" w:space="0" w:color="auto"/>
              <w:right w:val="single" w:sz="4" w:space="0" w:color="auto"/>
            </w:tcBorders>
          </w:tcPr>
          <w:p w14:paraId="2105C87F" w14:textId="77777777" w:rsidR="00371D03" w:rsidRPr="008129CF" w:rsidRDefault="00371D03" w:rsidP="00BC0519">
            <w:pPr>
              <w:autoSpaceDE w:val="0"/>
              <w:autoSpaceDN w:val="0"/>
              <w:rPr>
                <w:rFonts w:ascii="Arial" w:hAnsi="Arial" w:cs="Arial"/>
                <w:b/>
                <w:bCs/>
                <w:color w:val="000000"/>
                <w:u w:val="single"/>
              </w:rPr>
            </w:pPr>
          </w:p>
        </w:tc>
      </w:tr>
      <w:tr w:rsidR="00371D03" w:rsidRPr="008129CF" w14:paraId="1A6F45E5" w14:textId="77777777" w:rsidTr="00D24693">
        <w:trPr>
          <w:trHeight w:val="354"/>
        </w:trPr>
        <w:tc>
          <w:tcPr>
            <w:tcW w:w="990" w:type="dxa"/>
            <w:tcBorders>
              <w:top w:val="single" w:sz="4" w:space="0" w:color="auto"/>
              <w:left w:val="single" w:sz="4" w:space="0" w:color="auto"/>
              <w:bottom w:val="single" w:sz="4" w:space="0" w:color="auto"/>
              <w:right w:val="single" w:sz="4" w:space="0" w:color="auto"/>
            </w:tcBorders>
            <w:vAlign w:val="bottom"/>
          </w:tcPr>
          <w:p w14:paraId="18D28ADA" w14:textId="77777777" w:rsidR="00371D03" w:rsidRPr="008129CF" w:rsidRDefault="00371D03" w:rsidP="00BC0519">
            <w:pPr>
              <w:autoSpaceDE w:val="0"/>
              <w:autoSpaceDN w:val="0"/>
              <w:rPr>
                <w:rFonts w:ascii="Arial" w:hAnsi="Arial" w:cs="Arial"/>
                <w:bCs/>
                <w:color w:val="000000"/>
              </w:rPr>
            </w:pPr>
            <w:r w:rsidRPr="008129CF">
              <w:rPr>
                <w:rFonts w:ascii="Arial" w:hAnsi="Arial" w:cs="Arial"/>
                <w:bCs/>
                <w:color w:val="000000"/>
              </w:rPr>
              <w:t>6.</w:t>
            </w:r>
          </w:p>
        </w:tc>
        <w:tc>
          <w:tcPr>
            <w:tcW w:w="7560" w:type="dxa"/>
            <w:tcBorders>
              <w:top w:val="single" w:sz="4" w:space="0" w:color="auto"/>
              <w:left w:val="single" w:sz="4" w:space="0" w:color="auto"/>
              <w:bottom w:val="single" w:sz="4" w:space="0" w:color="auto"/>
              <w:right w:val="single" w:sz="4" w:space="0" w:color="auto"/>
            </w:tcBorders>
            <w:vAlign w:val="bottom"/>
          </w:tcPr>
          <w:p w14:paraId="60258F0E" w14:textId="77777777" w:rsidR="00371D03" w:rsidRPr="008129CF" w:rsidRDefault="00371D03" w:rsidP="00BC0519">
            <w:pPr>
              <w:autoSpaceDE w:val="0"/>
              <w:autoSpaceDN w:val="0"/>
              <w:rPr>
                <w:rFonts w:ascii="Arial" w:hAnsi="Arial" w:cs="Arial"/>
                <w:bCs/>
                <w:color w:val="000000"/>
              </w:rPr>
            </w:pPr>
            <w:r w:rsidRPr="008129CF">
              <w:rPr>
                <w:rFonts w:ascii="Arial" w:hAnsi="Arial" w:cs="Arial"/>
                <w:bCs/>
                <w:color w:val="000000" w:themeColor="text1"/>
              </w:rPr>
              <w:t>Does the application include narrative about organization structure and support?</w:t>
            </w:r>
          </w:p>
        </w:tc>
        <w:tc>
          <w:tcPr>
            <w:tcW w:w="990" w:type="dxa"/>
            <w:tcBorders>
              <w:top w:val="single" w:sz="4" w:space="0" w:color="auto"/>
              <w:left w:val="single" w:sz="4" w:space="0" w:color="auto"/>
              <w:bottom w:val="single" w:sz="4" w:space="0" w:color="auto"/>
              <w:right w:val="single" w:sz="4" w:space="0" w:color="auto"/>
            </w:tcBorders>
          </w:tcPr>
          <w:p w14:paraId="1BEDFF54" w14:textId="77777777" w:rsidR="00371D03" w:rsidRPr="008129CF" w:rsidRDefault="00371D03" w:rsidP="00BC0519">
            <w:pPr>
              <w:autoSpaceDE w:val="0"/>
              <w:autoSpaceDN w:val="0"/>
              <w:rPr>
                <w:rFonts w:ascii="Arial" w:hAnsi="Arial" w:cs="Arial"/>
                <w:b/>
                <w:bCs/>
                <w:color w:val="000000"/>
                <w:u w:val="single"/>
              </w:rPr>
            </w:pPr>
          </w:p>
        </w:tc>
        <w:tc>
          <w:tcPr>
            <w:tcW w:w="900" w:type="dxa"/>
            <w:tcBorders>
              <w:top w:val="single" w:sz="4" w:space="0" w:color="auto"/>
              <w:left w:val="single" w:sz="4" w:space="0" w:color="auto"/>
              <w:bottom w:val="single" w:sz="4" w:space="0" w:color="auto"/>
              <w:right w:val="single" w:sz="4" w:space="0" w:color="auto"/>
            </w:tcBorders>
          </w:tcPr>
          <w:p w14:paraId="1468FAEE" w14:textId="77777777" w:rsidR="00371D03" w:rsidRPr="008129CF" w:rsidRDefault="00371D03" w:rsidP="00BC0519">
            <w:pPr>
              <w:autoSpaceDE w:val="0"/>
              <w:autoSpaceDN w:val="0"/>
              <w:rPr>
                <w:rFonts w:ascii="Arial" w:hAnsi="Arial" w:cs="Arial"/>
                <w:b/>
                <w:bCs/>
                <w:color w:val="000000"/>
                <w:u w:val="single"/>
              </w:rPr>
            </w:pPr>
          </w:p>
        </w:tc>
      </w:tr>
      <w:tr w:rsidR="00371D03" w:rsidRPr="008129CF" w14:paraId="5FAA29C7" w14:textId="77777777" w:rsidTr="00D24693">
        <w:trPr>
          <w:trHeight w:val="354"/>
        </w:trPr>
        <w:tc>
          <w:tcPr>
            <w:tcW w:w="990" w:type="dxa"/>
            <w:tcBorders>
              <w:top w:val="single" w:sz="4" w:space="0" w:color="auto"/>
              <w:left w:val="single" w:sz="4" w:space="0" w:color="auto"/>
              <w:bottom w:val="single" w:sz="4" w:space="0" w:color="auto"/>
              <w:right w:val="single" w:sz="4" w:space="0" w:color="auto"/>
            </w:tcBorders>
            <w:vAlign w:val="bottom"/>
          </w:tcPr>
          <w:p w14:paraId="39D915F8" w14:textId="77777777" w:rsidR="00371D03" w:rsidRPr="008129CF" w:rsidRDefault="00371D03" w:rsidP="00BC0519">
            <w:pPr>
              <w:autoSpaceDE w:val="0"/>
              <w:autoSpaceDN w:val="0"/>
              <w:rPr>
                <w:rFonts w:ascii="Arial" w:hAnsi="Arial" w:cs="Arial"/>
                <w:bCs/>
                <w:color w:val="000000"/>
              </w:rPr>
            </w:pPr>
            <w:r w:rsidRPr="008129CF">
              <w:rPr>
                <w:rFonts w:ascii="Arial" w:hAnsi="Arial" w:cs="Arial"/>
                <w:bCs/>
                <w:color w:val="000000"/>
              </w:rPr>
              <w:t>7.</w:t>
            </w:r>
          </w:p>
        </w:tc>
        <w:tc>
          <w:tcPr>
            <w:tcW w:w="7560" w:type="dxa"/>
            <w:tcBorders>
              <w:top w:val="single" w:sz="4" w:space="0" w:color="auto"/>
              <w:left w:val="single" w:sz="4" w:space="0" w:color="auto"/>
              <w:bottom w:val="single" w:sz="4" w:space="0" w:color="auto"/>
              <w:right w:val="single" w:sz="4" w:space="0" w:color="auto"/>
            </w:tcBorders>
            <w:vAlign w:val="bottom"/>
          </w:tcPr>
          <w:p w14:paraId="582C9246" w14:textId="77777777" w:rsidR="00371D03" w:rsidRPr="008129CF" w:rsidRDefault="00371D03" w:rsidP="00BC0519">
            <w:pPr>
              <w:autoSpaceDE w:val="0"/>
              <w:autoSpaceDN w:val="0"/>
              <w:rPr>
                <w:rFonts w:ascii="Arial" w:hAnsi="Arial" w:cs="Arial"/>
                <w:bCs/>
                <w:color w:val="000000" w:themeColor="text1"/>
              </w:rPr>
            </w:pPr>
            <w:r w:rsidRPr="008129CF">
              <w:rPr>
                <w:rFonts w:ascii="Arial" w:hAnsi="Arial" w:cs="Arial"/>
                <w:bCs/>
                <w:color w:val="000000"/>
              </w:rPr>
              <w:t>Does the application include narrative about community support?</w:t>
            </w:r>
          </w:p>
        </w:tc>
        <w:tc>
          <w:tcPr>
            <w:tcW w:w="990" w:type="dxa"/>
            <w:tcBorders>
              <w:top w:val="single" w:sz="4" w:space="0" w:color="auto"/>
              <w:left w:val="single" w:sz="4" w:space="0" w:color="auto"/>
              <w:bottom w:val="single" w:sz="4" w:space="0" w:color="auto"/>
              <w:right w:val="single" w:sz="4" w:space="0" w:color="auto"/>
            </w:tcBorders>
          </w:tcPr>
          <w:p w14:paraId="40F476B3" w14:textId="77777777" w:rsidR="00371D03" w:rsidRPr="008129CF" w:rsidRDefault="00371D03" w:rsidP="00BC0519">
            <w:pPr>
              <w:autoSpaceDE w:val="0"/>
              <w:autoSpaceDN w:val="0"/>
              <w:rPr>
                <w:rFonts w:ascii="Arial" w:hAnsi="Arial" w:cs="Arial"/>
                <w:b/>
                <w:bCs/>
                <w:color w:val="000000"/>
                <w:u w:val="single"/>
              </w:rPr>
            </w:pPr>
          </w:p>
        </w:tc>
        <w:tc>
          <w:tcPr>
            <w:tcW w:w="900" w:type="dxa"/>
            <w:tcBorders>
              <w:top w:val="single" w:sz="4" w:space="0" w:color="auto"/>
              <w:left w:val="single" w:sz="4" w:space="0" w:color="auto"/>
              <w:bottom w:val="single" w:sz="4" w:space="0" w:color="auto"/>
              <w:right w:val="single" w:sz="4" w:space="0" w:color="auto"/>
            </w:tcBorders>
          </w:tcPr>
          <w:p w14:paraId="7D7A80BF" w14:textId="77777777" w:rsidR="00371D03" w:rsidRPr="008129CF" w:rsidRDefault="00371D03" w:rsidP="00BC0519">
            <w:pPr>
              <w:autoSpaceDE w:val="0"/>
              <w:autoSpaceDN w:val="0"/>
              <w:rPr>
                <w:rFonts w:ascii="Arial" w:hAnsi="Arial" w:cs="Arial"/>
                <w:b/>
                <w:bCs/>
                <w:color w:val="000000"/>
                <w:u w:val="single"/>
              </w:rPr>
            </w:pPr>
          </w:p>
        </w:tc>
      </w:tr>
    </w:tbl>
    <w:p w14:paraId="1E11A404" w14:textId="77777777" w:rsidR="00371D03" w:rsidRPr="00371D03" w:rsidRDefault="00371D03" w:rsidP="00BC0519">
      <w:pPr>
        <w:pStyle w:val="ListParagraph"/>
        <w:numPr>
          <w:ilvl w:val="12"/>
          <w:numId w:val="30"/>
        </w:numPr>
        <w:spacing w:beforeLines="60" w:before="144"/>
        <w:rPr>
          <w:rFonts w:ascii="Arial" w:hAnsi="Arial" w:cs="Arial"/>
          <w:b/>
          <w:color w:val="000000" w:themeColor="text1"/>
        </w:rPr>
      </w:pPr>
    </w:p>
    <w:p w14:paraId="69AE2A1F" w14:textId="77777777" w:rsidR="003505E6" w:rsidRDefault="003505E6" w:rsidP="00BC0519">
      <w:pPr>
        <w:spacing w:beforeLines="60" w:before="144"/>
        <w:rPr>
          <w:rFonts w:ascii="Arial" w:hAnsi="Arial" w:cs="Arial"/>
          <w:b/>
          <w:color w:val="000000" w:themeColor="text1"/>
        </w:rPr>
      </w:pPr>
    </w:p>
    <w:p w14:paraId="7170ACCD" w14:textId="77777777" w:rsidR="003505E6" w:rsidRDefault="003505E6" w:rsidP="00BC0519">
      <w:pPr>
        <w:spacing w:beforeLines="60" w:before="144"/>
        <w:rPr>
          <w:rFonts w:ascii="Arial" w:hAnsi="Arial" w:cs="Arial"/>
          <w:b/>
          <w:color w:val="000000" w:themeColor="text1"/>
        </w:rPr>
      </w:pPr>
    </w:p>
    <w:p w14:paraId="07F48ED4" w14:textId="77777777" w:rsidR="003505E6" w:rsidRDefault="003505E6" w:rsidP="00BC0519">
      <w:pPr>
        <w:spacing w:beforeLines="60" w:before="144"/>
        <w:rPr>
          <w:rFonts w:ascii="Arial" w:hAnsi="Arial" w:cs="Arial"/>
          <w:b/>
          <w:color w:val="000000" w:themeColor="text1"/>
        </w:rPr>
      </w:pPr>
    </w:p>
    <w:p w14:paraId="5169AF86" w14:textId="77777777" w:rsidR="003505E6" w:rsidRDefault="003505E6" w:rsidP="00BC0519">
      <w:pPr>
        <w:spacing w:beforeLines="60" w:before="144"/>
        <w:rPr>
          <w:rFonts w:ascii="Arial" w:hAnsi="Arial" w:cs="Arial"/>
          <w:b/>
          <w:color w:val="000000" w:themeColor="text1"/>
        </w:rPr>
      </w:pPr>
    </w:p>
    <w:p w14:paraId="5CCF3A88" w14:textId="77777777" w:rsidR="003505E6" w:rsidRDefault="003505E6" w:rsidP="00BC0519">
      <w:pPr>
        <w:spacing w:beforeLines="60" w:before="144"/>
        <w:rPr>
          <w:rFonts w:ascii="Arial" w:hAnsi="Arial" w:cs="Arial"/>
          <w:b/>
          <w:color w:val="000000" w:themeColor="text1"/>
        </w:rPr>
      </w:pPr>
    </w:p>
    <w:p w14:paraId="07239F0E" w14:textId="77777777" w:rsidR="003505E6" w:rsidRDefault="003505E6" w:rsidP="00BC0519">
      <w:pPr>
        <w:spacing w:beforeLines="60" w:before="144"/>
        <w:rPr>
          <w:rFonts w:ascii="Arial" w:hAnsi="Arial" w:cs="Arial"/>
          <w:b/>
          <w:color w:val="000000" w:themeColor="text1"/>
        </w:rPr>
      </w:pPr>
    </w:p>
    <w:p w14:paraId="25CDF66F" w14:textId="15054B3A" w:rsidR="00371D03" w:rsidRPr="00246130" w:rsidRDefault="00371D03" w:rsidP="00BC0519">
      <w:pPr>
        <w:spacing w:beforeLines="60" w:before="144"/>
        <w:rPr>
          <w:rFonts w:ascii="Arial" w:hAnsi="Arial" w:cs="Arial"/>
          <w:b/>
          <w:color w:val="000000" w:themeColor="text1"/>
        </w:rPr>
      </w:pPr>
      <w:r w:rsidRPr="00246130">
        <w:rPr>
          <w:rFonts w:ascii="Arial" w:hAnsi="Arial" w:cs="Arial"/>
          <w:b/>
          <w:color w:val="000000" w:themeColor="text1"/>
        </w:rPr>
        <w:t>PHASE II: CRITERIA FOR SCORING APPLICATIONS</w:t>
      </w:r>
    </w:p>
    <w:p w14:paraId="6973D704" w14:textId="2351DDFB" w:rsidR="00371D03" w:rsidRPr="00246130" w:rsidRDefault="00371D03" w:rsidP="00BC0519">
      <w:pPr>
        <w:spacing w:beforeLines="60" w:before="144"/>
        <w:rPr>
          <w:rFonts w:ascii="Arial" w:hAnsi="Arial" w:cs="Arial"/>
          <w:bCs/>
          <w:color w:val="000000" w:themeColor="text1"/>
        </w:rPr>
      </w:pPr>
      <w:r w:rsidRPr="00246130">
        <w:rPr>
          <w:rFonts w:ascii="Arial" w:hAnsi="Arial" w:cs="Arial"/>
          <w:bCs/>
          <w:color w:val="000000" w:themeColor="text1"/>
        </w:rPr>
        <w:t xml:space="preserve">Qualifying application proposals will be collectively scored by the proposal review team. All qualified applications will be evaluated, and awards will be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 DHHS will consider scores, organizational capacity, and distribution among catchment areas, and variety of quality improvement plans in determining awards. Please note that Grantees not meeting the eligibility requirements or any of the minimum or mandatory requirements as stated in Phase I will not be scored. </w:t>
      </w:r>
    </w:p>
    <w:tbl>
      <w:tblPr>
        <w:tblStyle w:val="TableGrid"/>
        <w:tblW w:w="9355" w:type="dxa"/>
        <w:tblLook w:val="04A0" w:firstRow="1" w:lastRow="0" w:firstColumn="1" w:lastColumn="0" w:noHBand="0" w:noVBand="1"/>
      </w:tblPr>
      <w:tblGrid>
        <w:gridCol w:w="5968"/>
        <w:gridCol w:w="1677"/>
        <w:gridCol w:w="1710"/>
      </w:tblGrid>
      <w:tr w:rsidR="00C015AE" w:rsidRPr="000F3FF2" w14:paraId="2398CBD2" w14:textId="77777777" w:rsidTr="004703D4">
        <w:trPr>
          <w:trHeight w:val="512"/>
        </w:trPr>
        <w:tc>
          <w:tcPr>
            <w:tcW w:w="5968" w:type="dxa"/>
            <w:vAlign w:val="center"/>
          </w:tcPr>
          <w:p w14:paraId="1C0C945D" w14:textId="223E6BF6" w:rsidR="00C015AE" w:rsidRPr="000F3FF2" w:rsidRDefault="004703D4" w:rsidP="00BC0519">
            <w:pPr>
              <w:rPr>
                <w:rFonts w:ascii="Arial" w:hAnsi="Arial" w:cs="Arial"/>
                <w:b/>
                <w:bCs/>
              </w:rPr>
            </w:pPr>
            <w:r>
              <w:rPr>
                <w:rFonts w:ascii="Arial" w:hAnsi="Arial" w:cs="Arial"/>
                <w:b/>
                <w:bCs/>
              </w:rPr>
              <w:t xml:space="preserve">Scoring Chart </w:t>
            </w:r>
            <w:r w:rsidR="00C015AE" w:rsidRPr="000F3FF2">
              <w:rPr>
                <w:rFonts w:ascii="Arial" w:hAnsi="Arial" w:cs="Arial"/>
                <w:b/>
                <w:bCs/>
              </w:rPr>
              <w:t>Section</w:t>
            </w:r>
          </w:p>
        </w:tc>
        <w:tc>
          <w:tcPr>
            <w:tcW w:w="1677" w:type="dxa"/>
          </w:tcPr>
          <w:p w14:paraId="25FA25E8" w14:textId="77777777" w:rsidR="00C015AE" w:rsidRPr="000F3FF2" w:rsidRDefault="00C015AE" w:rsidP="00BC0519">
            <w:pPr>
              <w:rPr>
                <w:rFonts w:ascii="Arial" w:hAnsi="Arial" w:cs="Arial"/>
                <w:b/>
                <w:bCs/>
              </w:rPr>
            </w:pPr>
            <w:r w:rsidRPr="000F3FF2">
              <w:rPr>
                <w:rFonts w:ascii="Arial" w:hAnsi="Arial" w:cs="Arial"/>
                <w:b/>
                <w:bCs/>
              </w:rPr>
              <w:t>Maximum Score</w:t>
            </w:r>
          </w:p>
        </w:tc>
        <w:tc>
          <w:tcPr>
            <w:tcW w:w="1710" w:type="dxa"/>
          </w:tcPr>
          <w:p w14:paraId="088CFB7E" w14:textId="77777777" w:rsidR="00C015AE" w:rsidRPr="000F3FF2" w:rsidRDefault="00C015AE" w:rsidP="00BC0519">
            <w:pPr>
              <w:rPr>
                <w:rFonts w:ascii="Arial" w:hAnsi="Arial" w:cs="Arial"/>
                <w:b/>
                <w:bCs/>
              </w:rPr>
            </w:pPr>
            <w:r w:rsidRPr="000F3FF2">
              <w:rPr>
                <w:rFonts w:ascii="Arial" w:hAnsi="Arial" w:cs="Arial"/>
                <w:b/>
                <w:bCs/>
              </w:rPr>
              <w:t>Actual Score</w:t>
            </w:r>
          </w:p>
        </w:tc>
      </w:tr>
      <w:tr w:rsidR="00C015AE" w:rsidRPr="000F3FF2" w14:paraId="35C109CE" w14:textId="77777777" w:rsidTr="004703D4">
        <w:tc>
          <w:tcPr>
            <w:tcW w:w="5968" w:type="dxa"/>
          </w:tcPr>
          <w:p w14:paraId="37CFEFDC" w14:textId="78D2A658" w:rsidR="00C015AE" w:rsidRPr="00C015AE" w:rsidRDefault="00C015AE" w:rsidP="00BC0519">
            <w:pPr>
              <w:pStyle w:val="ListParagraph"/>
              <w:numPr>
                <w:ilvl w:val="1"/>
                <w:numId w:val="25"/>
              </w:numPr>
              <w:rPr>
                <w:rFonts w:ascii="Arial" w:hAnsi="Arial" w:cs="Arial"/>
              </w:rPr>
            </w:pPr>
            <w:r w:rsidRPr="00C015AE">
              <w:rPr>
                <w:rFonts w:ascii="Arial" w:hAnsi="Arial" w:cs="Arial"/>
              </w:rPr>
              <w:t>Proposal Summary (Completeness)</w:t>
            </w:r>
          </w:p>
        </w:tc>
        <w:tc>
          <w:tcPr>
            <w:tcW w:w="1677" w:type="dxa"/>
            <w:vAlign w:val="bottom"/>
          </w:tcPr>
          <w:p w14:paraId="6F56B554" w14:textId="77777777" w:rsidR="00C015AE" w:rsidRPr="000F3FF2" w:rsidRDefault="00C015AE" w:rsidP="00BC0519">
            <w:pPr>
              <w:rPr>
                <w:rFonts w:ascii="Arial" w:hAnsi="Arial" w:cs="Arial"/>
              </w:rPr>
            </w:pPr>
            <w:r w:rsidRPr="000F3FF2">
              <w:rPr>
                <w:rFonts w:ascii="Arial" w:hAnsi="Arial" w:cs="Arial"/>
              </w:rPr>
              <w:t>10 points</w:t>
            </w:r>
          </w:p>
        </w:tc>
        <w:tc>
          <w:tcPr>
            <w:tcW w:w="1710" w:type="dxa"/>
          </w:tcPr>
          <w:p w14:paraId="6C773F37" w14:textId="77777777" w:rsidR="00C015AE" w:rsidRPr="000F3FF2" w:rsidRDefault="00C015AE" w:rsidP="00BC0519">
            <w:pPr>
              <w:rPr>
                <w:rFonts w:ascii="Arial" w:hAnsi="Arial" w:cs="Arial"/>
              </w:rPr>
            </w:pPr>
          </w:p>
        </w:tc>
      </w:tr>
      <w:tr w:rsidR="00C015AE" w:rsidRPr="000F3FF2" w14:paraId="3C777E14" w14:textId="77777777" w:rsidTr="004703D4">
        <w:tc>
          <w:tcPr>
            <w:tcW w:w="5968" w:type="dxa"/>
          </w:tcPr>
          <w:p w14:paraId="49A2022C" w14:textId="59D65491" w:rsidR="00C015AE" w:rsidRPr="00C015AE" w:rsidRDefault="00C015AE" w:rsidP="00BC0519">
            <w:pPr>
              <w:pStyle w:val="ListParagraph"/>
              <w:numPr>
                <w:ilvl w:val="1"/>
                <w:numId w:val="25"/>
              </w:numPr>
              <w:rPr>
                <w:rFonts w:ascii="Arial" w:hAnsi="Arial" w:cs="Arial"/>
              </w:rPr>
            </w:pPr>
            <w:r w:rsidRPr="00C015AE">
              <w:rPr>
                <w:rFonts w:ascii="Arial" w:hAnsi="Arial" w:cs="Arial"/>
                <w:color w:val="000000" w:themeColor="text1"/>
              </w:rPr>
              <w:t>Lead Implementing Agency Background and Qualifications</w:t>
            </w:r>
          </w:p>
        </w:tc>
        <w:tc>
          <w:tcPr>
            <w:tcW w:w="1677" w:type="dxa"/>
            <w:vAlign w:val="bottom"/>
          </w:tcPr>
          <w:p w14:paraId="3BE14425" w14:textId="7661C8B4" w:rsidR="00C015AE" w:rsidRPr="000F3FF2" w:rsidRDefault="00C015AE" w:rsidP="00BC0519">
            <w:pPr>
              <w:rPr>
                <w:rFonts w:ascii="Arial" w:hAnsi="Arial" w:cs="Arial"/>
              </w:rPr>
            </w:pPr>
            <w:r w:rsidRPr="000F3FF2">
              <w:rPr>
                <w:rFonts w:ascii="Arial" w:hAnsi="Arial" w:cs="Arial"/>
              </w:rPr>
              <w:t>1</w:t>
            </w:r>
            <w:r w:rsidR="004703D4">
              <w:rPr>
                <w:rFonts w:ascii="Arial" w:hAnsi="Arial" w:cs="Arial"/>
              </w:rPr>
              <w:t>0</w:t>
            </w:r>
            <w:r w:rsidRPr="000F3FF2">
              <w:rPr>
                <w:rFonts w:ascii="Arial" w:hAnsi="Arial" w:cs="Arial"/>
              </w:rPr>
              <w:t xml:space="preserve"> points</w:t>
            </w:r>
          </w:p>
        </w:tc>
        <w:tc>
          <w:tcPr>
            <w:tcW w:w="1710" w:type="dxa"/>
          </w:tcPr>
          <w:p w14:paraId="4C002425" w14:textId="77777777" w:rsidR="00C015AE" w:rsidRPr="000F3FF2" w:rsidRDefault="00C015AE" w:rsidP="00BC0519">
            <w:pPr>
              <w:rPr>
                <w:rFonts w:ascii="Arial" w:hAnsi="Arial" w:cs="Arial"/>
              </w:rPr>
            </w:pPr>
          </w:p>
        </w:tc>
      </w:tr>
      <w:tr w:rsidR="00C015AE" w:rsidRPr="000F3FF2" w14:paraId="6588D6AC" w14:textId="77777777" w:rsidTr="004703D4">
        <w:tc>
          <w:tcPr>
            <w:tcW w:w="5968" w:type="dxa"/>
          </w:tcPr>
          <w:p w14:paraId="4F2C888D" w14:textId="6F2375F1" w:rsidR="00C015AE" w:rsidRPr="00C015AE" w:rsidRDefault="00C015AE" w:rsidP="00BC0519">
            <w:pPr>
              <w:pStyle w:val="ListParagraph"/>
              <w:numPr>
                <w:ilvl w:val="1"/>
                <w:numId w:val="25"/>
              </w:numPr>
              <w:rPr>
                <w:rFonts w:ascii="Arial" w:hAnsi="Arial" w:cs="Arial"/>
              </w:rPr>
            </w:pPr>
            <w:r w:rsidRPr="00C015AE">
              <w:rPr>
                <w:rFonts w:ascii="Arial" w:hAnsi="Arial" w:cs="Arial"/>
                <w:color w:val="000000" w:themeColor="text1"/>
              </w:rPr>
              <w:t>Needs Assessment (The Issue)</w:t>
            </w:r>
            <w:r w:rsidRPr="00C015AE">
              <w:rPr>
                <w:rFonts w:ascii="Arial" w:hAnsi="Arial" w:cs="Arial"/>
                <w:color w:val="000000" w:themeColor="text1"/>
              </w:rPr>
              <w:tab/>
            </w:r>
          </w:p>
        </w:tc>
        <w:tc>
          <w:tcPr>
            <w:tcW w:w="1677" w:type="dxa"/>
            <w:vAlign w:val="bottom"/>
          </w:tcPr>
          <w:p w14:paraId="04AEE6FD" w14:textId="3F5880A5" w:rsidR="00C015AE" w:rsidRPr="000F3FF2" w:rsidRDefault="00C015AE" w:rsidP="00BC0519">
            <w:pPr>
              <w:rPr>
                <w:rFonts w:ascii="Arial" w:hAnsi="Arial" w:cs="Arial"/>
              </w:rPr>
            </w:pPr>
            <w:r w:rsidRPr="000F3FF2">
              <w:rPr>
                <w:rFonts w:ascii="Arial" w:hAnsi="Arial" w:cs="Arial"/>
              </w:rPr>
              <w:t>1</w:t>
            </w:r>
            <w:r w:rsidR="004703D4">
              <w:rPr>
                <w:rFonts w:ascii="Arial" w:hAnsi="Arial" w:cs="Arial"/>
              </w:rPr>
              <w:t>0</w:t>
            </w:r>
            <w:r w:rsidRPr="000F3FF2">
              <w:rPr>
                <w:rFonts w:ascii="Arial" w:hAnsi="Arial" w:cs="Arial"/>
              </w:rPr>
              <w:t xml:space="preserve"> points</w:t>
            </w:r>
          </w:p>
        </w:tc>
        <w:tc>
          <w:tcPr>
            <w:tcW w:w="1710" w:type="dxa"/>
          </w:tcPr>
          <w:p w14:paraId="44E02218" w14:textId="77777777" w:rsidR="00C015AE" w:rsidRPr="000F3FF2" w:rsidRDefault="00C015AE" w:rsidP="00BC0519">
            <w:pPr>
              <w:rPr>
                <w:rFonts w:ascii="Arial" w:hAnsi="Arial" w:cs="Arial"/>
              </w:rPr>
            </w:pPr>
          </w:p>
        </w:tc>
      </w:tr>
      <w:tr w:rsidR="00C015AE" w:rsidRPr="000F3FF2" w14:paraId="25644F3D" w14:textId="77777777" w:rsidTr="004703D4">
        <w:tc>
          <w:tcPr>
            <w:tcW w:w="5968" w:type="dxa"/>
          </w:tcPr>
          <w:p w14:paraId="78859194" w14:textId="54F36D8F" w:rsidR="00C015AE" w:rsidRPr="00C015AE" w:rsidRDefault="00C015AE" w:rsidP="00BC0519">
            <w:pPr>
              <w:pStyle w:val="ListParagraph"/>
              <w:numPr>
                <w:ilvl w:val="1"/>
                <w:numId w:val="25"/>
              </w:numPr>
              <w:rPr>
                <w:rFonts w:ascii="Arial" w:hAnsi="Arial" w:cs="Arial"/>
                <w:color w:val="000000" w:themeColor="text1"/>
              </w:rPr>
            </w:pPr>
            <w:r>
              <w:rPr>
                <w:rFonts w:ascii="Arial" w:hAnsi="Arial" w:cs="Arial"/>
                <w:color w:val="000000" w:themeColor="text1"/>
              </w:rPr>
              <w:t xml:space="preserve">Applicants </w:t>
            </w:r>
            <w:r w:rsidR="004703D4">
              <w:rPr>
                <w:rFonts w:ascii="Arial" w:hAnsi="Arial" w:cs="Arial"/>
                <w:color w:val="000000" w:themeColor="text1"/>
              </w:rPr>
              <w:t>approach</w:t>
            </w:r>
            <w:r>
              <w:rPr>
                <w:rFonts w:ascii="Arial" w:hAnsi="Arial" w:cs="Arial"/>
                <w:color w:val="000000" w:themeColor="text1"/>
              </w:rPr>
              <w:t xml:space="preserve"> </w:t>
            </w:r>
            <w:r w:rsidR="004703D4">
              <w:rPr>
                <w:rFonts w:ascii="Arial" w:hAnsi="Arial" w:cs="Arial"/>
                <w:color w:val="000000" w:themeColor="text1"/>
              </w:rPr>
              <w:t xml:space="preserve">to </w:t>
            </w:r>
            <w:r>
              <w:rPr>
                <w:rFonts w:ascii="Arial" w:hAnsi="Arial" w:cs="Arial"/>
                <w:color w:val="000000" w:themeColor="text1"/>
              </w:rPr>
              <w:t>the problem</w:t>
            </w:r>
          </w:p>
        </w:tc>
        <w:tc>
          <w:tcPr>
            <w:tcW w:w="1677" w:type="dxa"/>
            <w:vAlign w:val="bottom"/>
          </w:tcPr>
          <w:p w14:paraId="372EE370" w14:textId="1BE1E01A" w:rsidR="00C015AE" w:rsidRPr="000F3FF2" w:rsidRDefault="004703D4" w:rsidP="00BC0519">
            <w:pPr>
              <w:rPr>
                <w:rFonts w:ascii="Arial" w:hAnsi="Arial" w:cs="Arial"/>
              </w:rPr>
            </w:pPr>
            <w:r>
              <w:rPr>
                <w:rFonts w:ascii="Arial" w:hAnsi="Arial" w:cs="Arial"/>
              </w:rPr>
              <w:t>20</w:t>
            </w:r>
            <w:r w:rsidRPr="000F3FF2">
              <w:rPr>
                <w:rFonts w:ascii="Arial" w:hAnsi="Arial" w:cs="Arial"/>
              </w:rPr>
              <w:t xml:space="preserve"> points</w:t>
            </w:r>
          </w:p>
        </w:tc>
        <w:tc>
          <w:tcPr>
            <w:tcW w:w="1710" w:type="dxa"/>
          </w:tcPr>
          <w:p w14:paraId="1CD7FF27" w14:textId="77777777" w:rsidR="00C015AE" w:rsidRPr="000F3FF2" w:rsidRDefault="00C015AE" w:rsidP="00BC0519">
            <w:pPr>
              <w:rPr>
                <w:rFonts w:ascii="Arial" w:hAnsi="Arial" w:cs="Arial"/>
              </w:rPr>
            </w:pPr>
          </w:p>
        </w:tc>
      </w:tr>
      <w:tr w:rsidR="00C015AE" w:rsidRPr="000F3FF2" w14:paraId="5959A1C2" w14:textId="77777777" w:rsidTr="004703D4">
        <w:tc>
          <w:tcPr>
            <w:tcW w:w="5968" w:type="dxa"/>
            <w:vAlign w:val="bottom"/>
          </w:tcPr>
          <w:p w14:paraId="4DA06A29" w14:textId="13888857" w:rsidR="00C015AE" w:rsidRPr="00C015AE" w:rsidRDefault="00C015AE" w:rsidP="00BC0519">
            <w:pPr>
              <w:pStyle w:val="ListParagraph"/>
              <w:numPr>
                <w:ilvl w:val="1"/>
                <w:numId w:val="25"/>
              </w:numPr>
              <w:rPr>
                <w:rFonts w:ascii="Arial" w:hAnsi="Arial" w:cs="Arial"/>
              </w:rPr>
            </w:pPr>
            <w:r w:rsidRPr="00C015AE">
              <w:rPr>
                <w:rFonts w:ascii="Arial" w:hAnsi="Arial" w:cs="Arial"/>
                <w:color w:val="000000" w:themeColor="text1"/>
              </w:rPr>
              <w:t>Project Approach and Narrative</w:t>
            </w:r>
          </w:p>
        </w:tc>
        <w:tc>
          <w:tcPr>
            <w:tcW w:w="1677" w:type="dxa"/>
            <w:vAlign w:val="bottom"/>
          </w:tcPr>
          <w:p w14:paraId="3CC43DC4" w14:textId="3FF9C200" w:rsidR="00C015AE" w:rsidRPr="000F3FF2" w:rsidRDefault="004703D4" w:rsidP="00BC0519">
            <w:pPr>
              <w:rPr>
                <w:rFonts w:ascii="Arial" w:hAnsi="Arial" w:cs="Arial"/>
              </w:rPr>
            </w:pPr>
            <w:r>
              <w:rPr>
                <w:rFonts w:ascii="Arial" w:hAnsi="Arial" w:cs="Arial"/>
              </w:rPr>
              <w:t>20</w:t>
            </w:r>
            <w:r w:rsidR="00C015AE" w:rsidRPr="000F3FF2">
              <w:rPr>
                <w:rFonts w:ascii="Arial" w:hAnsi="Arial" w:cs="Arial"/>
              </w:rPr>
              <w:t xml:space="preserve"> points</w:t>
            </w:r>
          </w:p>
        </w:tc>
        <w:tc>
          <w:tcPr>
            <w:tcW w:w="1710" w:type="dxa"/>
          </w:tcPr>
          <w:p w14:paraId="4F826B42" w14:textId="77777777" w:rsidR="00C015AE" w:rsidRPr="000F3FF2" w:rsidRDefault="00C015AE" w:rsidP="00BC0519">
            <w:pPr>
              <w:rPr>
                <w:rFonts w:ascii="Arial" w:hAnsi="Arial" w:cs="Arial"/>
              </w:rPr>
            </w:pPr>
          </w:p>
        </w:tc>
      </w:tr>
      <w:tr w:rsidR="00C015AE" w:rsidRPr="000F3FF2" w14:paraId="35E6DE65" w14:textId="77777777" w:rsidTr="004703D4">
        <w:tc>
          <w:tcPr>
            <w:tcW w:w="5968" w:type="dxa"/>
            <w:vAlign w:val="bottom"/>
          </w:tcPr>
          <w:p w14:paraId="5E9F8710" w14:textId="74BDC093" w:rsidR="00C015AE" w:rsidRPr="00C015AE" w:rsidRDefault="00C015AE" w:rsidP="00BC0519">
            <w:pPr>
              <w:pStyle w:val="ListParagraph"/>
              <w:numPr>
                <w:ilvl w:val="1"/>
                <w:numId w:val="25"/>
              </w:numPr>
              <w:rPr>
                <w:rFonts w:ascii="Arial" w:hAnsi="Arial" w:cs="Arial"/>
              </w:rPr>
            </w:pPr>
            <w:r w:rsidRPr="00C015AE">
              <w:rPr>
                <w:rFonts w:ascii="Arial" w:hAnsi="Arial" w:cs="Arial"/>
                <w:color w:val="000000" w:themeColor="text1"/>
              </w:rPr>
              <w:t>Budget and Budget Narrative</w:t>
            </w:r>
            <w:r w:rsidRPr="00C015AE">
              <w:rPr>
                <w:rFonts w:ascii="Arial" w:hAnsi="Arial" w:cs="Arial"/>
                <w:color w:val="000000" w:themeColor="text1"/>
              </w:rPr>
              <w:tab/>
            </w:r>
          </w:p>
        </w:tc>
        <w:tc>
          <w:tcPr>
            <w:tcW w:w="1677" w:type="dxa"/>
            <w:vAlign w:val="bottom"/>
          </w:tcPr>
          <w:p w14:paraId="7D604110" w14:textId="32E51C99" w:rsidR="00C015AE" w:rsidRPr="000F3FF2" w:rsidRDefault="004703D4" w:rsidP="00BC0519">
            <w:pPr>
              <w:rPr>
                <w:rFonts w:ascii="Arial" w:hAnsi="Arial" w:cs="Arial"/>
              </w:rPr>
            </w:pPr>
            <w:r>
              <w:rPr>
                <w:rFonts w:ascii="Arial" w:hAnsi="Arial" w:cs="Arial"/>
              </w:rPr>
              <w:t>20</w:t>
            </w:r>
            <w:r w:rsidR="00C015AE" w:rsidRPr="000F3FF2">
              <w:rPr>
                <w:rFonts w:ascii="Arial" w:hAnsi="Arial" w:cs="Arial"/>
              </w:rPr>
              <w:t xml:space="preserve"> points</w:t>
            </w:r>
          </w:p>
        </w:tc>
        <w:tc>
          <w:tcPr>
            <w:tcW w:w="1710" w:type="dxa"/>
          </w:tcPr>
          <w:p w14:paraId="70ACF2AE" w14:textId="77777777" w:rsidR="00C015AE" w:rsidRPr="000F3FF2" w:rsidRDefault="00C015AE" w:rsidP="00BC0519">
            <w:pPr>
              <w:rPr>
                <w:rFonts w:ascii="Arial" w:hAnsi="Arial" w:cs="Arial"/>
              </w:rPr>
            </w:pPr>
          </w:p>
        </w:tc>
      </w:tr>
      <w:tr w:rsidR="004703D4" w:rsidRPr="000F3FF2" w14:paraId="42AB2FAB" w14:textId="77777777" w:rsidTr="004703D4">
        <w:tc>
          <w:tcPr>
            <w:tcW w:w="5968" w:type="dxa"/>
            <w:vAlign w:val="bottom"/>
          </w:tcPr>
          <w:p w14:paraId="7888ABBC" w14:textId="107DEFDA" w:rsidR="004703D4" w:rsidRPr="00C015AE" w:rsidRDefault="004703D4" w:rsidP="00BC0519">
            <w:pPr>
              <w:pStyle w:val="ListParagraph"/>
              <w:numPr>
                <w:ilvl w:val="1"/>
                <w:numId w:val="25"/>
              </w:numPr>
              <w:rPr>
                <w:rFonts w:ascii="Arial" w:hAnsi="Arial" w:cs="Arial"/>
                <w:color w:val="000000" w:themeColor="text1"/>
              </w:rPr>
            </w:pPr>
            <w:r>
              <w:rPr>
                <w:rFonts w:ascii="Arial" w:hAnsi="Arial" w:cs="Arial"/>
                <w:color w:val="000000" w:themeColor="text1"/>
              </w:rPr>
              <w:t>Supporting Documentation</w:t>
            </w:r>
          </w:p>
        </w:tc>
        <w:tc>
          <w:tcPr>
            <w:tcW w:w="1677" w:type="dxa"/>
            <w:vAlign w:val="bottom"/>
          </w:tcPr>
          <w:p w14:paraId="2E313339" w14:textId="6B943F9B" w:rsidR="004703D4" w:rsidRPr="000F3FF2" w:rsidRDefault="004703D4" w:rsidP="00BC0519">
            <w:pPr>
              <w:rPr>
                <w:rFonts w:ascii="Arial" w:hAnsi="Arial" w:cs="Arial"/>
              </w:rPr>
            </w:pPr>
            <w:r w:rsidRPr="000F3FF2">
              <w:rPr>
                <w:rFonts w:ascii="Arial" w:hAnsi="Arial" w:cs="Arial"/>
              </w:rPr>
              <w:t>1</w:t>
            </w:r>
            <w:r>
              <w:rPr>
                <w:rFonts w:ascii="Arial" w:hAnsi="Arial" w:cs="Arial"/>
              </w:rPr>
              <w:t>0</w:t>
            </w:r>
            <w:r w:rsidRPr="000F3FF2">
              <w:rPr>
                <w:rFonts w:ascii="Arial" w:hAnsi="Arial" w:cs="Arial"/>
              </w:rPr>
              <w:t xml:space="preserve"> points</w:t>
            </w:r>
          </w:p>
        </w:tc>
        <w:tc>
          <w:tcPr>
            <w:tcW w:w="1710" w:type="dxa"/>
          </w:tcPr>
          <w:p w14:paraId="3086E926" w14:textId="77777777" w:rsidR="004703D4" w:rsidRPr="000F3FF2" w:rsidRDefault="004703D4" w:rsidP="00BC0519">
            <w:pPr>
              <w:rPr>
                <w:rFonts w:ascii="Arial" w:hAnsi="Arial" w:cs="Arial"/>
              </w:rPr>
            </w:pPr>
          </w:p>
        </w:tc>
      </w:tr>
      <w:tr w:rsidR="00C015AE" w:rsidRPr="000F3FF2" w14:paraId="7F9DEC1B" w14:textId="77777777" w:rsidTr="004703D4">
        <w:trPr>
          <w:trHeight w:val="70"/>
        </w:trPr>
        <w:tc>
          <w:tcPr>
            <w:tcW w:w="5968" w:type="dxa"/>
          </w:tcPr>
          <w:p w14:paraId="74EE92CB" w14:textId="77777777" w:rsidR="00C015AE" w:rsidRPr="000F3FF2" w:rsidRDefault="00C015AE" w:rsidP="00BC0519">
            <w:pPr>
              <w:rPr>
                <w:rFonts w:ascii="Arial" w:hAnsi="Arial" w:cs="Arial"/>
                <w:b/>
                <w:bCs/>
              </w:rPr>
            </w:pPr>
            <w:r w:rsidRPr="000F3FF2">
              <w:rPr>
                <w:rFonts w:ascii="Arial" w:hAnsi="Arial" w:cs="Arial"/>
                <w:b/>
                <w:bCs/>
              </w:rPr>
              <w:t>TOTAL POINTS</w:t>
            </w:r>
          </w:p>
        </w:tc>
        <w:tc>
          <w:tcPr>
            <w:tcW w:w="1677" w:type="dxa"/>
            <w:vAlign w:val="bottom"/>
          </w:tcPr>
          <w:p w14:paraId="48E5B49E" w14:textId="77777777" w:rsidR="00C015AE" w:rsidRPr="000F3FF2" w:rsidRDefault="00C015AE" w:rsidP="00BC0519">
            <w:pPr>
              <w:rPr>
                <w:rFonts w:ascii="Arial" w:hAnsi="Arial" w:cs="Arial"/>
                <w:b/>
                <w:bCs/>
              </w:rPr>
            </w:pPr>
            <w:r w:rsidRPr="000F3FF2">
              <w:rPr>
                <w:rFonts w:ascii="Arial" w:hAnsi="Arial" w:cs="Arial"/>
                <w:b/>
                <w:bCs/>
              </w:rPr>
              <w:t>100 points</w:t>
            </w:r>
          </w:p>
        </w:tc>
        <w:tc>
          <w:tcPr>
            <w:tcW w:w="1710" w:type="dxa"/>
          </w:tcPr>
          <w:p w14:paraId="2F4EDDC0" w14:textId="77777777" w:rsidR="00C015AE" w:rsidRPr="000F3FF2" w:rsidRDefault="00C015AE" w:rsidP="00BC0519">
            <w:pPr>
              <w:rPr>
                <w:rFonts w:ascii="Arial" w:hAnsi="Arial" w:cs="Arial"/>
                <w:b/>
                <w:bCs/>
              </w:rPr>
            </w:pPr>
          </w:p>
        </w:tc>
      </w:tr>
    </w:tbl>
    <w:p w14:paraId="6877D472" w14:textId="77777777" w:rsidR="00371D03" w:rsidRPr="00246130" w:rsidRDefault="00371D03" w:rsidP="00BC0519">
      <w:pPr>
        <w:rPr>
          <w:rFonts w:ascii="Arial" w:hAnsi="Arial" w:cs="Arial"/>
          <w:color w:val="0A0A0A"/>
          <w:shd w:val="clear" w:color="auto" w:fill="FFFFFF"/>
        </w:rPr>
      </w:pPr>
      <w:bookmarkStart w:id="1" w:name="_Hlk211927753"/>
    </w:p>
    <w:p w14:paraId="581E175E" w14:textId="55F21235" w:rsidR="00371D03" w:rsidRPr="00246130" w:rsidRDefault="00371D03" w:rsidP="00BC0519">
      <w:pPr>
        <w:tabs>
          <w:tab w:val="left" w:pos="90"/>
        </w:tabs>
        <w:spacing w:after="0"/>
        <w:rPr>
          <w:rFonts w:ascii="Arial" w:hAnsi="Arial" w:cs="Arial"/>
          <w:color w:val="0A0A0A"/>
          <w:shd w:val="clear" w:color="auto" w:fill="FFFFFF"/>
        </w:rPr>
      </w:pPr>
      <w:r w:rsidRPr="00246130">
        <w:rPr>
          <w:rFonts w:ascii="Arial" w:hAnsi="Arial" w:cs="Arial"/>
          <w:color w:val="0A0A0A"/>
          <w:shd w:val="clear" w:color="auto" w:fill="FFFFFF"/>
        </w:rPr>
        <w:t>The committee will be comprised of subject matter experts representing a wide range of</w:t>
      </w:r>
      <w:r w:rsidR="00246130" w:rsidRPr="00246130">
        <w:rPr>
          <w:rFonts w:ascii="Arial" w:hAnsi="Arial" w:cs="Arial"/>
          <w:color w:val="0A0A0A"/>
          <w:shd w:val="clear" w:color="auto" w:fill="FFFFFF"/>
        </w:rPr>
        <w:t xml:space="preserve">                                                                                </w:t>
      </w:r>
      <w:r w:rsidRPr="00246130">
        <w:rPr>
          <w:rFonts w:ascii="Arial" w:hAnsi="Arial" w:cs="Arial"/>
          <w:color w:val="0A0A0A"/>
          <w:shd w:val="clear" w:color="auto" w:fill="FFFFFF"/>
        </w:rPr>
        <w:t>experience. Members will possess expertise in areas such as maternal and child well-being; systems-level expertise; program and policy implementation; social and family support; behavioral health and crisis response; and leadership and advocacy.</w:t>
      </w:r>
      <w:bookmarkEnd w:id="1"/>
    </w:p>
    <w:p w14:paraId="24B58348" w14:textId="77777777" w:rsidR="00246130" w:rsidRPr="00371D03" w:rsidRDefault="00246130" w:rsidP="00BC0519">
      <w:pPr>
        <w:pStyle w:val="ListParagraph"/>
        <w:tabs>
          <w:tab w:val="left" w:pos="90"/>
        </w:tabs>
        <w:spacing w:after="0"/>
        <w:ind w:left="450"/>
        <w:rPr>
          <w:rFonts w:ascii="Arial" w:hAnsi="Arial" w:cs="Arial"/>
          <w:color w:val="0A0A0A"/>
          <w:shd w:val="clear" w:color="auto" w:fill="FFFFFF"/>
        </w:rPr>
      </w:pPr>
    </w:p>
    <w:p w14:paraId="65496074" w14:textId="22659363" w:rsidR="0054184F" w:rsidRPr="00ED6252" w:rsidRDefault="006B74AC" w:rsidP="00BC0519">
      <w:pPr>
        <w:pStyle w:val="ListParagraph"/>
        <w:numPr>
          <w:ilvl w:val="0"/>
          <w:numId w:val="30"/>
        </w:numPr>
        <w:spacing w:beforeLines="60" w:before="144"/>
        <w:rPr>
          <w:rFonts w:ascii="Arial" w:hAnsi="Arial" w:cs="Arial"/>
          <w:b/>
          <w:bCs/>
        </w:rPr>
      </w:pPr>
      <w:r w:rsidRPr="00ED6252">
        <w:rPr>
          <w:rFonts w:ascii="Arial" w:hAnsi="Arial" w:cs="Arial"/>
          <w:b/>
          <w:bCs/>
        </w:rPr>
        <w:t xml:space="preserve">    </w:t>
      </w:r>
      <w:r w:rsidR="0054184F" w:rsidRPr="00ED6252">
        <w:rPr>
          <w:rFonts w:ascii="Arial" w:hAnsi="Arial" w:cs="Arial"/>
          <w:b/>
          <w:bCs/>
        </w:rPr>
        <w:t>Required Documentation</w:t>
      </w:r>
    </w:p>
    <w:p w14:paraId="4B061D67" w14:textId="09853294" w:rsidR="0054184F" w:rsidRPr="00ED6252" w:rsidRDefault="00246130" w:rsidP="00BC0519">
      <w:pPr>
        <w:numPr>
          <w:ilvl w:val="12"/>
          <w:numId w:val="0"/>
        </w:numPr>
        <w:spacing w:beforeLines="60" w:before="144"/>
        <w:rPr>
          <w:rFonts w:ascii="Arial" w:hAnsi="Arial" w:cs="Arial"/>
          <w:bCs/>
          <w:color w:val="FF0000"/>
        </w:rPr>
      </w:pPr>
      <w:r>
        <w:rPr>
          <w:rFonts w:ascii="Arial" w:hAnsi="Arial" w:cs="Arial"/>
          <w:bCs/>
          <w:color w:val="000000" w:themeColor="text1"/>
        </w:rPr>
        <w:t xml:space="preserve">     </w:t>
      </w:r>
      <w:r w:rsidR="0054184F" w:rsidRPr="00ED6252">
        <w:rPr>
          <w:rFonts w:ascii="Arial" w:hAnsi="Arial" w:cs="Arial"/>
          <w:bCs/>
          <w:color w:val="000000" w:themeColor="text1"/>
        </w:rPr>
        <w:t xml:space="preserve">Upon approval of the application, the following documents will be </w:t>
      </w:r>
      <w:r w:rsidR="0054184F" w:rsidRPr="00ED6252">
        <w:rPr>
          <w:rFonts w:ascii="Arial" w:hAnsi="Arial" w:cs="Arial"/>
          <w:bCs/>
        </w:rPr>
        <w:t>required:</w:t>
      </w:r>
    </w:p>
    <w:p w14:paraId="44A2DB66" w14:textId="14AFDC73" w:rsidR="0054184F" w:rsidRPr="00ED6252" w:rsidRDefault="0054184F" w:rsidP="00BC0519">
      <w:pPr>
        <w:numPr>
          <w:ilvl w:val="0"/>
          <w:numId w:val="15"/>
        </w:numPr>
        <w:spacing w:after="0" w:line="240" w:lineRule="auto"/>
        <w:rPr>
          <w:rFonts w:ascii="Arial" w:hAnsi="Arial" w:cs="Arial"/>
          <w:color w:val="000000" w:themeColor="text1"/>
        </w:rPr>
      </w:pPr>
      <w:r w:rsidRPr="00ED6252">
        <w:rPr>
          <w:rFonts w:ascii="Arial" w:hAnsi="Arial" w:cs="Arial"/>
          <w:color w:val="000000" w:themeColor="text1"/>
        </w:rPr>
        <w:t>Proof of Non-Profit Status</w:t>
      </w:r>
    </w:p>
    <w:p w14:paraId="36C7AFDF" w14:textId="77777777" w:rsidR="0054184F" w:rsidRPr="00ED6252" w:rsidRDefault="0054184F" w:rsidP="00BC0519">
      <w:pPr>
        <w:numPr>
          <w:ilvl w:val="0"/>
          <w:numId w:val="15"/>
        </w:numPr>
        <w:spacing w:after="0" w:line="240" w:lineRule="auto"/>
        <w:rPr>
          <w:rFonts w:ascii="Arial" w:hAnsi="Arial" w:cs="Arial"/>
        </w:rPr>
      </w:pPr>
      <w:r w:rsidRPr="00ED6252">
        <w:rPr>
          <w:rFonts w:ascii="Arial" w:hAnsi="Arial" w:cs="Arial"/>
        </w:rPr>
        <w:t>Conflict of Interest Policy</w:t>
      </w:r>
    </w:p>
    <w:p w14:paraId="25B2D35B" w14:textId="39A8DA5B" w:rsidR="0054184F" w:rsidRPr="00ED6252" w:rsidRDefault="0054184F" w:rsidP="00BC0519">
      <w:pPr>
        <w:numPr>
          <w:ilvl w:val="0"/>
          <w:numId w:val="15"/>
        </w:numPr>
        <w:spacing w:after="0" w:line="240" w:lineRule="auto"/>
        <w:rPr>
          <w:rFonts w:ascii="Arial" w:hAnsi="Arial" w:cs="Arial"/>
        </w:rPr>
      </w:pPr>
      <w:r w:rsidRPr="00ED6252">
        <w:rPr>
          <w:rFonts w:ascii="Arial" w:hAnsi="Arial" w:cs="Arial"/>
        </w:rPr>
        <w:t>Signed State and /or Federal Certifications</w:t>
      </w:r>
    </w:p>
    <w:p w14:paraId="58631FA0" w14:textId="29931A46" w:rsidR="0054184F" w:rsidRPr="00ED6252" w:rsidRDefault="0054184F" w:rsidP="00BC0519">
      <w:pPr>
        <w:numPr>
          <w:ilvl w:val="0"/>
          <w:numId w:val="15"/>
        </w:numPr>
        <w:spacing w:after="0" w:line="240" w:lineRule="auto"/>
        <w:rPr>
          <w:rFonts w:ascii="Arial" w:hAnsi="Arial" w:cs="Arial"/>
        </w:rPr>
      </w:pPr>
      <w:r w:rsidRPr="00ED6252">
        <w:rPr>
          <w:rFonts w:ascii="Arial" w:hAnsi="Arial" w:cs="Arial"/>
        </w:rPr>
        <w:t xml:space="preserve">Certification of No Overdue Taxes </w:t>
      </w:r>
      <w:r w:rsidR="00871891" w:rsidRPr="00ED6252">
        <w:rPr>
          <w:rFonts w:ascii="Arial" w:hAnsi="Arial" w:cs="Arial"/>
        </w:rPr>
        <w:t>(NOTARIZED)</w:t>
      </w:r>
    </w:p>
    <w:p w14:paraId="6DC12798" w14:textId="1E200F59" w:rsidR="0054184F" w:rsidRPr="00ED6252" w:rsidRDefault="00871891" w:rsidP="00BC0519">
      <w:pPr>
        <w:numPr>
          <w:ilvl w:val="0"/>
          <w:numId w:val="15"/>
        </w:numPr>
        <w:spacing w:after="0" w:line="240" w:lineRule="auto"/>
        <w:rPr>
          <w:rFonts w:ascii="Arial" w:hAnsi="Arial" w:cs="Arial"/>
        </w:rPr>
      </w:pPr>
      <w:r w:rsidRPr="00ED6252">
        <w:rPr>
          <w:rFonts w:ascii="Arial" w:hAnsi="Arial" w:cs="Arial"/>
        </w:rPr>
        <w:t>Board Letter for Person Authorized to Sign Contracts/Invoices</w:t>
      </w:r>
    </w:p>
    <w:p w14:paraId="5577D463" w14:textId="38C02BC9" w:rsidR="00871891" w:rsidRPr="00ED6252" w:rsidRDefault="00871891" w:rsidP="00BC0519">
      <w:pPr>
        <w:numPr>
          <w:ilvl w:val="0"/>
          <w:numId w:val="15"/>
        </w:numPr>
        <w:spacing w:after="0" w:line="240" w:lineRule="auto"/>
        <w:rPr>
          <w:rFonts w:ascii="Arial" w:hAnsi="Arial" w:cs="Arial"/>
        </w:rPr>
      </w:pPr>
      <w:r w:rsidRPr="00ED6252">
        <w:rPr>
          <w:rFonts w:ascii="Arial" w:hAnsi="Arial" w:cs="Arial"/>
        </w:rPr>
        <w:t>Documentation for the Unique Entity Identifier</w:t>
      </w:r>
    </w:p>
    <w:p w14:paraId="5EE9FCB4" w14:textId="6F5FECC1" w:rsidR="00871891" w:rsidRPr="00ED6252" w:rsidRDefault="00871891" w:rsidP="00BC0519">
      <w:pPr>
        <w:numPr>
          <w:ilvl w:val="0"/>
          <w:numId w:val="15"/>
        </w:numPr>
        <w:spacing w:after="0" w:line="240" w:lineRule="auto"/>
        <w:rPr>
          <w:rFonts w:ascii="Arial" w:hAnsi="Arial" w:cs="Arial"/>
        </w:rPr>
      </w:pPr>
      <w:r w:rsidRPr="00ED6252">
        <w:rPr>
          <w:rFonts w:ascii="Arial" w:hAnsi="Arial" w:cs="Arial"/>
        </w:rPr>
        <w:t>Registration as a Service Provider in eProcurement</w:t>
      </w:r>
    </w:p>
    <w:p w14:paraId="07F3D3AE" w14:textId="225D3367" w:rsidR="00871891" w:rsidRPr="00ED6252" w:rsidRDefault="00871891" w:rsidP="00BC0519">
      <w:pPr>
        <w:numPr>
          <w:ilvl w:val="0"/>
          <w:numId w:val="15"/>
        </w:numPr>
        <w:spacing w:after="0" w:line="240" w:lineRule="auto"/>
        <w:rPr>
          <w:rFonts w:ascii="Arial" w:hAnsi="Arial" w:cs="Arial"/>
        </w:rPr>
      </w:pPr>
      <w:r w:rsidRPr="00ED6252">
        <w:rPr>
          <w:rFonts w:ascii="Arial" w:hAnsi="Arial" w:cs="Arial"/>
        </w:rPr>
        <w:t>Indirect Cost Rate Letter from Cognizant Agency (if applicable)</w:t>
      </w:r>
    </w:p>
    <w:p w14:paraId="2618F6B2" w14:textId="77777777" w:rsidR="0054184F" w:rsidRDefault="0054184F" w:rsidP="00BC0519">
      <w:pPr>
        <w:numPr>
          <w:ilvl w:val="12"/>
          <w:numId w:val="0"/>
        </w:numPr>
        <w:spacing w:beforeLines="60" w:before="144"/>
        <w:rPr>
          <w:rFonts w:ascii="Arial" w:hAnsi="Arial" w:cs="Arial"/>
          <w:b/>
          <w:bCs/>
        </w:rPr>
      </w:pPr>
    </w:p>
    <w:p w14:paraId="2981805C" w14:textId="77777777" w:rsidR="003505E6" w:rsidRDefault="003505E6" w:rsidP="00BC0519">
      <w:pPr>
        <w:numPr>
          <w:ilvl w:val="12"/>
          <w:numId w:val="0"/>
        </w:numPr>
        <w:spacing w:beforeLines="60" w:before="144"/>
        <w:rPr>
          <w:rFonts w:ascii="Arial" w:hAnsi="Arial" w:cs="Arial"/>
          <w:b/>
          <w:bCs/>
        </w:rPr>
      </w:pPr>
    </w:p>
    <w:p w14:paraId="150A8DBB" w14:textId="77777777" w:rsidR="003505E6" w:rsidRDefault="003505E6" w:rsidP="00BC0519">
      <w:pPr>
        <w:numPr>
          <w:ilvl w:val="12"/>
          <w:numId w:val="0"/>
        </w:numPr>
        <w:spacing w:beforeLines="60" w:before="144"/>
        <w:rPr>
          <w:rFonts w:ascii="Arial" w:hAnsi="Arial" w:cs="Arial"/>
          <w:b/>
          <w:bCs/>
        </w:rPr>
      </w:pPr>
    </w:p>
    <w:p w14:paraId="055B07DB" w14:textId="77777777" w:rsidR="003505E6" w:rsidRDefault="003505E6" w:rsidP="00BC0519">
      <w:pPr>
        <w:numPr>
          <w:ilvl w:val="12"/>
          <w:numId w:val="0"/>
        </w:numPr>
        <w:spacing w:beforeLines="60" w:before="144"/>
        <w:rPr>
          <w:rFonts w:ascii="Arial" w:hAnsi="Arial" w:cs="Arial"/>
          <w:b/>
          <w:bCs/>
        </w:rPr>
      </w:pPr>
    </w:p>
    <w:p w14:paraId="5FBF2682" w14:textId="77777777" w:rsidR="003505E6" w:rsidRDefault="003505E6" w:rsidP="00BC0519">
      <w:pPr>
        <w:numPr>
          <w:ilvl w:val="12"/>
          <w:numId w:val="0"/>
        </w:numPr>
        <w:spacing w:beforeLines="60" w:before="144"/>
        <w:rPr>
          <w:rFonts w:ascii="Arial" w:hAnsi="Arial" w:cs="Arial"/>
          <w:b/>
          <w:bCs/>
        </w:rPr>
      </w:pPr>
    </w:p>
    <w:p w14:paraId="68A613D0" w14:textId="77777777" w:rsidR="003505E6" w:rsidRPr="00ED6252" w:rsidRDefault="003505E6" w:rsidP="00BC0519">
      <w:pPr>
        <w:numPr>
          <w:ilvl w:val="12"/>
          <w:numId w:val="0"/>
        </w:numPr>
        <w:spacing w:beforeLines="60" w:before="144"/>
        <w:rPr>
          <w:rFonts w:ascii="Arial" w:hAnsi="Arial" w:cs="Arial"/>
          <w:b/>
          <w:bCs/>
        </w:rPr>
      </w:pPr>
    </w:p>
    <w:p w14:paraId="26BCC389" w14:textId="6FA0A0FC" w:rsidR="0054184F" w:rsidRPr="00ED6252" w:rsidRDefault="006B74AC" w:rsidP="00BC0519">
      <w:pPr>
        <w:pStyle w:val="ListParagraph"/>
        <w:numPr>
          <w:ilvl w:val="0"/>
          <w:numId w:val="30"/>
        </w:numPr>
        <w:spacing w:beforeLines="60" w:before="144"/>
        <w:rPr>
          <w:rFonts w:ascii="Arial" w:hAnsi="Arial" w:cs="Arial"/>
          <w:b/>
          <w:bCs/>
        </w:rPr>
      </w:pPr>
      <w:r w:rsidRPr="00ED6252">
        <w:rPr>
          <w:rFonts w:ascii="Arial" w:hAnsi="Arial" w:cs="Arial"/>
          <w:b/>
          <w:bCs/>
          <w:color w:val="2F5496" w:themeColor="accent1" w:themeShade="BF"/>
        </w:rPr>
        <w:t xml:space="preserve">   </w:t>
      </w:r>
      <w:r w:rsidR="4C3233B6" w:rsidRPr="00ED6252">
        <w:rPr>
          <w:rFonts w:ascii="Arial" w:hAnsi="Arial" w:cs="Arial"/>
          <w:b/>
          <w:bCs/>
          <w:color w:val="2F5496" w:themeColor="accent1" w:themeShade="BF"/>
        </w:rPr>
        <w:t>(</w:t>
      </w:r>
      <w:r w:rsidR="7A709301" w:rsidRPr="00ED6252">
        <w:rPr>
          <w:rFonts w:ascii="Arial" w:hAnsi="Arial" w:cs="Arial"/>
          <w:b/>
          <w:bCs/>
          <w:color w:val="2F5496" w:themeColor="accent1" w:themeShade="BF"/>
        </w:rPr>
        <w:t>Division of Child and Family Well-Being</w:t>
      </w:r>
      <w:r w:rsidR="4C3233B6" w:rsidRPr="00ED6252">
        <w:rPr>
          <w:rFonts w:ascii="Arial" w:hAnsi="Arial" w:cs="Arial"/>
          <w:b/>
          <w:bCs/>
          <w:color w:val="2F5496" w:themeColor="accent1" w:themeShade="BF"/>
        </w:rPr>
        <w:t xml:space="preserve">) </w:t>
      </w:r>
      <w:r w:rsidR="4C3233B6" w:rsidRPr="00ED6252">
        <w:rPr>
          <w:rFonts w:ascii="Arial" w:hAnsi="Arial" w:cs="Arial"/>
          <w:b/>
          <w:bCs/>
        </w:rPr>
        <w:t>reserves the right to:</w:t>
      </w:r>
    </w:p>
    <w:p w14:paraId="32A63371" w14:textId="77777777" w:rsidR="0054184F" w:rsidRPr="00ED6252" w:rsidRDefault="0054184F" w:rsidP="00BC0519">
      <w:pPr>
        <w:pStyle w:val="a"/>
        <w:numPr>
          <w:ilvl w:val="0"/>
          <w:numId w:val="16"/>
        </w:numPr>
        <w:spacing w:beforeLines="60" w:before="144"/>
        <w:contextualSpacing/>
        <w:rPr>
          <w:rFonts w:ascii="Arial" w:hAnsi="Arial" w:cs="Arial"/>
          <w:color w:val="000000" w:themeColor="text1"/>
          <w:sz w:val="22"/>
          <w:szCs w:val="22"/>
        </w:rPr>
      </w:pPr>
      <w:r w:rsidRPr="00ED6252">
        <w:rPr>
          <w:rFonts w:ascii="Arial" w:hAnsi="Arial" w:cs="Arial"/>
          <w:color w:val="000000" w:themeColor="text1"/>
          <w:sz w:val="22"/>
          <w:szCs w:val="22"/>
        </w:rPr>
        <w:t>Modify the application and budget after consulting with the applicant.  Items that may be modified include, but are not limited to goals, costs, performance, and reporting requirements.</w:t>
      </w:r>
    </w:p>
    <w:p w14:paraId="2D103345" w14:textId="77777777" w:rsidR="0054184F" w:rsidRPr="00ED6252" w:rsidRDefault="0054184F" w:rsidP="00BC0519">
      <w:pPr>
        <w:pStyle w:val="a"/>
        <w:numPr>
          <w:ilvl w:val="0"/>
          <w:numId w:val="16"/>
        </w:numPr>
        <w:spacing w:beforeLines="60" w:before="144"/>
        <w:contextualSpacing/>
        <w:rPr>
          <w:rFonts w:ascii="Arial" w:hAnsi="Arial" w:cs="Arial"/>
          <w:color w:val="000000" w:themeColor="text1"/>
          <w:sz w:val="22"/>
          <w:szCs w:val="22"/>
        </w:rPr>
      </w:pPr>
      <w:r w:rsidRPr="00ED6252">
        <w:rPr>
          <w:rFonts w:ascii="Arial" w:hAnsi="Arial" w:cs="Arial"/>
          <w:color w:val="000000" w:themeColor="text1"/>
          <w:sz w:val="22"/>
          <w:szCs w:val="22"/>
        </w:rPr>
        <w:t>Allow or disallow budget amendments during the performance period of the project.</w:t>
      </w:r>
    </w:p>
    <w:p w14:paraId="618BA0E7" w14:textId="77777777" w:rsidR="0054184F" w:rsidRPr="00ED6252" w:rsidRDefault="0054184F" w:rsidP="00BC0519">
      <w:pPr>
        <w:pStyle w:val="a"/>
        <w:numPr>
          <w:ilvl w:val="0"/>
          <w:numId w:val="16"/>
        </w:numPr>
        <w:spacing w:beforeLines="60" w:before="144"/>
        <w:contextualSpacing/>
        <w:rPr>
          <w:rFonts w:ascii="Arial" w:hAnsi="Arial" w:cs="Arial"/>
          <w:color w:val="000000" w:themeColor="text1"/>
          <w:sz w:val="22"/>
          <w:szCs w:val="22"/>
        </w:rPr>
      </w:pPr>
      <w:r w:rsidRPr="00ED6252">
        <w:rPr>
          <w:rFonts w:ascii="Arial" w:hAnsi="Arial" w:cs="Arial"/>
          <w:color w:val="000000" w:themeColor="text1"/>
          <w:sz w:val="22"/>
          <w:szCs w:val="22"/>
        </w:rPr>
        <w:t>Monitor the program based on the Division’s Subrecipient Monitoring plan.</w:t>
      </w:r>
    </w:p>
    <w:p w14:paraId="44A898A8" w14:textId="77777777" w:rsidR="0054184F" w:rsidRPr="00ED6252" w:rsidRDefault="0054184F" w:rsidP="00BC0519">
      <w:pPr>
        <w:pStyle w:val="a"/>
        <w:numPr>
          <w:ilvl w:val="0"/>
          <w:numId w:val="16"/>
        </w:numPr>
        <w:spacing w:beforeLines="60" w:before="144"/>
        <w:contextualSpacing/>
        <w:rPr>
          <w:rFonts w:ascii="Arial" w:hAnsi="Arial" w:cs="Arial"/>
          <w:color w:val="000000" w:themeColor="text1"/>
          <w:sz w:val="22"/>
          <w:szCs w:val="22"/>
        </w:rPr>
      </w:pPr>
      <w:r w:rsidRPr="00ED6252">
        <w:rPr>
          <w:rFonts w:ascii="Arial" w:hAnsi="Arial" w:cs="Arial"/>
          <w:color w:val="000000" w:themeColor="text1"/>
          <w:sz w:val="22"/>
          <w:szCs w:val="22"/>
        </w:rPr>
        <w:t>Implement any change or requirement mandated by State or Federal government during the life of the project.</w:t>
      </w:r>
    </w:p>
    <w:p w14:paraId="12F53D99" w14:textId="161FBEF7" w:rsidR="0054184F" w:rsidRPr="00ED6252" w:rsidRDefault="00246130" w:rsidP="00BC0519">
      <w:pPr>
        <w:pStyle w:val="ListParagraph"/>
        <w:numPr>
          <w:ilvl w:val="0"/>
          <w:numId w:val="30"/>
        </w:numPr>
        <w:spacing w:beforeLines="60" w:before="144"/>
        <w:rPr>
          <w:rFonts w:ascii="Arial" w:hAnsi="Arial" w:cs="Arial"/>
          <w:b/>
          <w:bCs/>
        </w:rPr>
      </w:pPr>
      <w:r>
        <w:rPr>
          <w:rFonts w:ascii="Arial" w:hAnsi="Arial" w:cs="Arial"/>
          <w:b/>
          <w:bCs/>
        </w:rPr>
        <w:t xml:space="preserve"> </w:t>
      </w:r>
      <w:r w:rsidR="00C015AE">
        <w:rPr>
          <w:rFonts w:ascii="Arial" w:hAnsi="Arial" w:cs="Arial"/>
          <w:b/>
          <w:bCs/>
        </w:rPr>
        <w:t xml:space="preserve"> </w:t>
      </w:r>
      <w:r w:rsidRPr="00ED6252">
        <w:rPr>
          <w:rFonts w:ascii="Arial" w:hAnsi="Arial" w:cs="Arial"/>
          <w:b/>
          <w:bCs/>
        </w:rPr>
        <w:t>Applicant</w:t>
      </w:r>
      <w:r w:rsidR="0054184F" w:rsidRPr="00ED6252">
        <w:rPr>
          <w:rFonts w:ascii="Arial" w:hAnsi="Arial" w:cs="Arial"/>
          <w:b/>
          <w:bCs/>
        </w:rPr>
        <w:t xml:space="preserve"> Financial Capacity</w:t>
      </w:r>
    </w:p>
    <w:p w14:paraId="024B8D3B" w14:textId="4652F159" w:rsidR="000308DE" w:rsidRPr="00ED6252" w:rsidRDefault="0054184F" w:rsidP="00BC0519">
      <w:pPr>
        <w:numPr>
          <w:ilvl w:val="12"/>
          <w:numId w:val="0"/>
        </w:numPr>
        <w:spacing w:beforeLines="60" w:before="144"/>
        <w:rPr>
          <w:rFonts w:ascii="Arial" w:hAnsi="Arial" w:cs="Arial"/>
          <w:color w:val="000000" w:themeColor="text1"/>
        </w:rPr>
      </w:pPr>
      <w:r w:rsidRPr="00ED6252">
        <w:rPr>
          <w:rFonts w:ascii="Arial" w:hAnsi="Arial" w:cs="Arial"/>
          <w:color w:val="000000" w:themeColor="text1"/>
        </w:rPr>
        <w:t xml:space="preserve">Applicants must have the financial capacity to operate without reimbursement for at least 90 days of the project period. </w:t>
      </w:r>
      <w:r w:rsidR="00C015AE" w:rsidRPr="00ED6252">
        <w:rPr>
          <w:rFonts w:ascii="Arial" w:hAnsi="Arial" w:cs="Arial"/>
          <w:color w:val="000000" w:themeColor="text1"/>
        </w:rPr>
        <w:t>Applicant</w:t>
      </w:r>
      <w:r w:rsidRPr="00ED6252">
        <w:rPr>
          <w:rFonts w:ascii="Arial" w:hAnsi="Arial" w:cs="Arial"/>
          <w:color w:val="000000" w:themeColor="text1"/>
        </w:rPr>
        <w:t xml:space="preserve"> funded through this grant must submit all requests for payment and expenditure reports by the 10th of each month following the month of service.</w:t>
      </w:r>
    </w:p>
    <w:p w14:paraId="388184D3" w14:textId="5ACD4289" w:rsidR="0054184F" w:rsidRPr="00C015AE" w:rsidRDefault="0054184F" w:rsidP="00BC0519">
      <w:pPr>
        <w:pStyle w:val="ListParagraph"/>
        <w:numPr>
          <w:ilvl w:val="0"/>
          <w:numId w:val="30"/>
        </w:numPr>
        <w:spacing w:beforeLines="60" w:before="144"/>
        <w:rPr>
          <w:rFonts w:ascii="Arial" w:hAnsi="Arial" w:cs="Arial"/>
          <w:b/>
        </w:rPr>
      </w:pPr>
      <w:r w:rsidRPr="00ED6252">
        <w:rPr>
          <w:rFonts w:ascii="Arial" w:hAnsi="Arial" w:cs="Arial"/>
          <w:b/>
          <w:bCs/>
        </w:rPr>
        <w:t>Risk Management and Monitoring Plan</w:t>
      </w:r>
    </w:p>
    <w:p w14:paraId="7AF70B40" w14:textId="77777777" w:rsidR="00C015AE" w:rsidRDefault="7F2292BE" w:rsidP="00BC0519">
      <w:pPr>
        <w:pStyle w:val="ListParagraph"/>
        <w:numPr>
          <w:ilvl w:val="0"/>
          <w:numId w:val="52"/>
        </w:numPr>
        <w:tabs>
          <w:tab w:val="left" w:pos="999"/>
        </w:tabs>
        <w:spacing w:after="0"/>
        <w:rPr>
          <w:rFonts w:ascii="Arial" w:eastAsia="Arial" w:hAnsi="Arial" w:cs="Arial"/>
        </w:rPr>
      </w:pPr>
      <w:r w:rsidRPr="00C015AE">
        <w:rPr>
          <w:rFonts w:ascii="Arial" w:eastAsia="Arial" w:hAnsi="Arial" w:cs="Arial"/>
        </w:rPr>
        <w:t>The Division staff will conduct ongoing discussion and make site visits to review the grantee’s progress.</w:t>
      </w:r>
    </w:p>
    <w:p w14:paraId="6E051237" w14:textId="77777777" w:rsidR="00C015AE" w:rsidRDefault="00C015AE" w:rsidP="00BC0519">
      <w:pPr>
        <w:pStyle w:val="ListParagraph"/>
        <w:tabs>
          <w:tab w:val="left" w:pos="999"/>
        </w:tabs>
        <w:spacing w:after="0"/>
        <w:rPr>
          <w:rFonts w:ascii="Arial" w:eastAsia="Arial" w:hAnsi="Arial" w:cs="Arial"/>
        </w:rPr>
      </w:pPr>
    </w:p>
    <w:p w14:paraId="0833EADF" w14:textId="77777777" w:rsidR="00C015AE" w:rsidRDefault="7F2292BE" w:rsidP="00BC0519">
      <w:pPr>
        <w:pStyle w:val="ListParagraph"/>
        <w:numPr>
          <w:ilvl w:val="0"/>
          <w:numId w:val="52"/>
        </w:numPr>
        <w:tabs>
          <w:tab w:val="left" w:pos="999"/>
        </w:tabs>
        <w:spacing w:after="0"/>
        <w:rPr>
          <w:rFonts w:ascii="Arial" w:eastAsia="Arial" w:hAnsi="Arial" w:cs="Arial"/>
        </w:rPr>
      </w:pPr>
      <w:r w:rsidRPr="00C015AE">
        <w:rPr>
          <w:rFonts w:ascii="Arial" w:eastAsia="Arial" w:hAnsi="Arial" w:cs="Arial"/>
        </w:rPr>
        <w:t>The grantee will participate in monitoring by the Division and other state and federal agencies.</w:t>
      </w:r>
    </w:p>
    <w:p w14:paraId="4AC634A5" w14:textId="77777777" w:rsidR="00C015AE" w:rsidRPr="00C015AE" w:rsidRDefault="00C015AE" w:rsidP="00BC0519">
      <w:pPr>
        <w:pStyle w:val="ListParagraph"/>
        <w:rPr>
          <w:rFonts w:ascii="Arial" w:eastAsia="Arial" w:hAnsi="Arial" w:cs="Arial"/>
        </w:rPr>
      </w:pPr>
    </w:p>
    <w:p w14:paraId="1E603C0C" w14:textId="582B1791" w:rsidR="7F2292BE" w:rsidRDefault="7F2292BE" w:rsidP="00BC0519">
      <w:pPr>
        <w:pStyle w:val="ListParagraph"/>
        <w:numPr>
          <w:ilvl w:val="0"/>
          <w:numId w:val="52"/>
        </w:numPr>
        <w:tabs>
          <w:tab w:val="left" w:pos="999"/>
        </w:tabs>
        <w:spacing w:after="0"/>
        <w:rPr>
          <w:rFonts w:ascii="Arial" w:eastAsia="Arial" w:hAnsi="Arial" w:cs="Arial"/>
        </w:rPr>
      </w:pPr>
      <w:r w:rsidRPr="00C015AE">
        <w:rPr>
          <w:rFonts w:ascii="Arial" w:eastAsia="Arial" w:hAnsi="Arial" w:cs="Arial"/>
        </w:rPr>
        <w:t>Division staff will follow up on noncompliance to ensure performance requirements and improvement plans are fully implemented.</w:t>
      </w:r>
    </w:p>
    <w:p w14:paraId="12DC03A0" w14:textId="77777777" w:rsidR="00C83CAB" w:rsidRPr="004B4CD3" w:rsidRDefault="00C83CAB" w:rsidP="004B4CD3">
      <w:pPr>
        <w:tabs>
          <w:tab w:val="left" w:pos="999"/>
        </w:tabs>
        <w:spacing w:after="0"/>
        <w:rPr>
          <w:rFonts w:ascii="Arial" w:eastAsia="Arial" w:hAnsi="Arial" w:cs="Arial"/>
        </w:rPr>
      </w:pPr>
    </w:p>
    <w:p w14:paraId="098A0E7D" w14:textId="2FDB9A13" w:rsidR="0054184F" w:rsidRPr="00ED6252" w:rsidRDefault="0054184F" w:rsidP="00BC0519">
      <w:pPr>
        <w:pStyle w:val="ListParagraph"/>
        <w:numPr>
          <w:ilvl w:val="0"/>
          <w:numId w:val="30"/>
        </w:numPr>
        <w:spacing w:beforeLines="60" w:before="144"/>
        <w:rPr>
          <w:rFonts w:ascii="Arial" w:hAnsi="Arial" w:cs="Arial"/>
          <w:b/>
        </w:rPr>
      </w:pPr>
      <w:r w:rsidRPr="00ED6252">
        <w:rPr>
          <w:rFonts w:ascii="Arial" w:hAnsi="Arial" w:cs="Arial"/>
          <w:b/>
        </w:rPr>
        <w:t>Match Requirement</w:t>
      </w:r>
    </w:p>
    <w:p w14:paraId="087DDA81" w14:textId="4C23E569" w:rsidR="14865E04" w:rsidRPr="00ED6252" w:rsidRDefault="00927DC3" w:rsidP="00BC0519">
      <w:pPr>
        <w:spacing w:beforeLines="60" w:before="144" w:after="0"/>
        <w:rPr>
          <w:rFonts w:ascii="Arial" w:eastAsia="Arial" w:hAnsi="Arial" w:cs="Arial"/>
          <w:highlight w:val="yellow"/>
        </w:rPr>
      </w:pPr>
      <w:r w:rsidRPr="00ED6252">
        <w:rPr>
          <w:rFonts w:ascii="Arial" w:eastAsia="Arial" w:hAnsi="Arial" w:cs="Arial"/>
        </w:rPr>
        <w:t>Applicants</w:t>
      </w:r>
      <w:r w:rsidR="1E9AB6B2" w:rsidRPr="00ED6252">
        <w:rPr>
          <w:rFonts w:ascii="Arial" w:eastAsia="Arial" w:hAnsi="Arial" w:cs="Arial"/>
        </w:rPr>
        <w:t xml:space="preserve"> will p</w:t>
      </w:r>
      <w:r w:rsidR="432FEB42" w:rsidRPr="00ED6252">
        <w:rPr>
          <w:rFonts w:ascii="Arial" w:eastAsia="Arial" w:hAnsi="Arial" w:cs="Arial"/>
        </w:rPr>
        <w:t>rovide a non-federal 1:1 match which includes funding for recipient expenses</w:t>
      </w:r>
      <w:r w:rsidR="09F39129" w:rsidRPr="00ED6252">
        <w:rPr>
          <w:rFonts w:ascii="Arial" w:eastAsia="Arial" w:hAnsi="Arial" w:cs="Arial"/>
        </w:rPr>
        <w:t>.</w:t>
      </w:r>
    </w:p>
    <w:p w14:paraId="7A559965" w14:textId="77777777" w:rsidR="0054184F" w:rsidRPr="00ED6252" w:rsidRDefault="0054184F" w:rsidP="00BC0519">
      <w:pPr>
        <w:numPr>
          <w:ilvl w:val="12"/>
          <w:numId w:val="0"/>
        </w:numPr>
        <w:spacing w:beforeLines="60" w:before="144"/>
        <w:rPr>
          <w:rFonts w:ascii="Arial" w:hAnsi="Arial" w:cs="Arial"/>
          <w:b/>
          <w:bCs/>
        </w:rPr>
      </w:pPr>
    </w:p>
    <w:p w14:paraId="40EAAB02" w14:textId="5998CF38" w:rsidR="0054184F" w:rsidRPr="00ED6252" w:rsidRDefault="0054184F" w:rsidP="00BC0519">
      <w:pPr>
        <w:pStyle w:val="ListParagraph"/>
        <w:numPr>
          <w:ilvl w:val="0"/>
          <w:numId w:val="30"/>
        </w:numPr>
        <w:spacing w:beforeLines="60" w:before="144"/>
        <w:rPr>
          <w:rFonts w:ascii="Arial" w:hAnsi="Arial" w:cs="Arial"/>
          <w:b/>
          <w:bCs/>
        </w:rPr>
      </w:pPr>
      <w:r w:rsidRPr="00ED6252">
        <w:rPr>
          <w:rFonts w:ascii="Arial" w:hAnsi="Arial" w:cs="Arial"/>
          <w:b/>
          <w:bCs/>
        </w:rPr>
        <w:t>Period of Performance</w:t>
      </w:r>
    </w:p>
    <w:p w14:paraId="0C07B11E" w14:textId="4BA59C09" w:rsidR="007845A1" w:rsidRPr="00ED6252" w:rsidRDefault="007845A1" w:rsidP="00BC0519">
      <w:pPr>
        <w:numPr>
          <w:ilvl w:val="12"/>
          <w:numId w:val="0"/>
        </w:numPr>
        <w:spacing w:beforeLines="60" w:before="144"/>
        <w:rPr>
          <w:rFonts w:ascii="Arial" w:eastAsia="Times New Roman" w:hAnsi="Arial" w:cs="Arial"/>
          <w:color w:val="000000" w:themeColor="text1"/>
        </w:rPr>
      </w:pPr>
      <w:r w:rsidRPr="00ED6252">
        <w:rPr>
          <w:rFonts w:ascii="Arial" w:eastAsia="Times New Roman" w:hAnsi="Arial" w:cs="Arial"/>
          <w:color w:val="000000" w:themeColor="text1"/>
        </w:rPr>
        <w:t>*NOTE: Divisions must award two-year contracts to nonprofits following HB 791 SL 2022-52 provided the requirements of the session law are met</w:t>
      </w:r>
      <w:r w:rsidR="00800420">
        <w:rPr>
          <w:rFonts w:ascii="Arial" w:eastAsia="Times New Roman" w:hAnsi="Arial" w:cs="Arial"/>
          <w:color w:val="000000" w:themeColor="text1"/>
        </w:rPr>
        <w:t xml:space="preserve">. – Not applicable </w:t>
      </w:r>
    </w:p>
    <w:p w14:paraId="05AF3430" w14:textId="38B52DE6" w:rsidR="0054184F" w:rsidRPr="00ED6252" w:rsidRDefault="4C3233B6" w:rsidP="00BC0519">
      <w:pPr>
        <w:spacing w:beforeLines="60" w:before="144"/>
        <w:rPr>
          <w:rFonts w:ascii="Arial" w:hAnsi="Arial" w:cs="Arial"/>
          <w:color w:val="2F5496" w:themeColor="accent1" w:themeShade="BF"/>
        </w:rPr>
      </w:pPr>
      <w:r w:rsidRPr="00ED6252">
        <w:rPr>
          <w:rFonts w:ascii="Arial" w:hAnsi="Arial" w:cs="Arial"/>
          <w:color w:val="2F5496" w:themeColor="accent1" w:themeShade="BF"/>
        </w:rPr>
        <w:t>(</w:t>
      </w:r>
      <w:r w:rsidR="0E2DA779" w:rsidRPr="00ED6252">
        <w:rPr>
          <w:rFonts w:ascii="Arial" w:eastAsia="Arial" w:hAnsi="Arial" w:cs="Arial"/>
        </w:rPr>
        <w:t>October 1, 2026 – September 30, 2027</w:t>
      </w:r>
      <w:r w:rsidRPr="00ED6252">
        <w:rPr>
          <w:rFonts w:ascii="Arial" w:hAnsi="Arial" w:cs="Arial"/>
          <w:color w:val="2F5496" w:themeColor="accent1" w:themeShade="BF"/>
        </w:rPr>
        <w:t>)</w:t>
      </w:r>
    </w:p>
    <w:p w14:paraId="2D71BB5A" w14:textId="1CDD8825" w:rsidR="0054184F" w:rsidRPr="00ED6252" w:rsidRDefault="0054184F" w:rsidP="00BC0519">
      <w:pPr>
        <w:pStyle w:val="ListParagraph"/>
        <w:numPr>
          <w:ilvl w:val="0"/>
          <w:numId w:val="30"/>
        </w:numPr>
        <w:spacing w:beforeLines="60" w:before="144"/>
        <w:rPr>
          <w:rFonts w:ascii="Arial" w:hAnsi="Arial" w:cs="Arial"/>
          <w:b/>
          <w:bCs/>
          <w:u w:val="single"/>
        </w:rPr>
      </w:pPr>
      <w:r w:rsidRPr="00ED6252">
        <w:rPr>
          <w:rFonts w:ascii="Arial" w:hAnsi="Arial" w:cs="Arial"/>
          <w:b/>
          <w:bCs/>
        </w:rPr>
        <w:t>Costs</w:t>
      </w:r>
    </w:p>
    <w:p w14:paraId="7F2D4216" w14:textId="79BCB394" w:rsidR="0054184F" w:rsidRPr="00ED6252" w:rsidRDefault="0054184F" w:rsidP="00BC0519">
      <w:pPr>
        <w:spacing w:beforeLines="60" w:before="144"/>
        <w:rPr>
          <w:rFonts w:ascii="Arial" w:hAnsi="Arial" w:cs="Arial"/>
          <w:color w:val="2F5496" w:themeColor="accent1" w:themeShade="BF"/>
        </w:rPr>
      </w:pPr>
      <w:r w:rsidRPr="00ED6252">
        <w:rPr>
          <w:rFonts w:ascii="Arial" w:hAnsi="Arial" w:cs="Arial"/>
          <w:color w:val="2F5496" w:themeColor="accent1" w:themeShade="BF"/>
        </w:rPr>
        <w:t>Allowable and appropriate costs must be reasonable and necessary to provide the services.</w:t>
      </w:r>
    </w:p>
    <w:p w14:paraId="34185A6F" w14:textId="51B1C1BE" w:rsidR="02295B2E" w:rsidRPr="00ED6252" w:rsidRDefault="02295B2E" w:rsidP="00BC0519">
      <w:pPr>
        <w:pStyle w:val="ListParagraph"/>
        <w:spacing w:after="0" w:line="240" w:lineRule="auto"/>
        <w:ind w:left="0"/>
        <w:contextualSpacing w:val="0"/>
        <w:rPr>
          <w:rFonts w:ascii="Arial" w:hAnsi="Arial" w:cs="Arial"/>
          <w:color w:val="000000" w:themeColor="text1"/>
        </w:rPr>
      </w:pPr>
      <w:r w:rsidRPr="00ED6252">
        <w:rPr>
          <w:rFonts w:ascii="Arial" w:hAnsi="Arial" w:cs="Arial"/>
          <w:color w:val="000000" w:themeColor="text1"/>
        </w:rPr>
        <w:t>ALLOWABLE AND UNALLOWABLE ADMINISTRATIVE EXPENSES</w:t>
      </w:r>
    </w:p>
    <w:p w14:paraId="0805EEA0" w14:textId="60756C51" w:rsidR="0EDCC1E8" w:rsidRPr="00ED6252" w:rsidRDefault="0EDCC1E8" w:rsidP="00BC0519">
      <w:pPr>
        <w:pStyle w:val="ListParagraph"/>
        <w:spacing w:after="0" w:line="240" w:lineRule="auto"/>
        <w:ind w:left="0"/>
        <w:contextualSpacing w:val="0"/>
        <w:rPr>
          <w:rFonts w:ascii="Arial" w:hAnsi="Arial" w:cs="Arial"/>
          <w:b/>
          <w:bCs/>
          <w:color w:val="000000" w:themeColor="text1"/>
        </w:rPr>
      </w:pPr>
    </w:p>
    <w:p w14:paraId="68C75BB0" w14:textId="6677FB87" w:rsidR="02295B2E" w:rsidRPr="00ED6252" w:rsidRDefault="02295B2E" w:rsidP="00BC0519">
      <w:pPr>
        <w:pStyle w:val="ListParagraph"/>
        <w:spacing w:after="0" w:line="240" w:lineRule="auto"/>
        <w:ind w:left="0"/>
        <w:contextualSpacing w:val="0"/>
        <w:rPr>
          <w:rFonts w:ascii="Arial" w:hAnsi="Arial" w:cs="Arial"/>
          <w:color w:val="000000" w:themeColor="text1"/>
        </w:rPr>
      </w:pPr>
      <w:r w:rsidRPr="00ED6252">
        <w:rPr>
          <w:rFonts w:ascii="Arial" w:hAnsi="Arial" w:cs="Arial"/>
          <w:b/>
          <w:bCs/>
          <w:color w:val="000000" w:themeColor="text1"/>
        </w:rPr>
        <w:t>Allowable administrative expenses include:</w:t>
      </w:r>
    </w:p>
    <w:p w14:paraId="5AB0D63E" w14:textId="77777777" w:rsidR="00511A62" w:rsidRPr="00ED6252" w:rsidRDefault="02295B2E" w:rsidP="00BC0519">
      <w:pPr>
        <w:pStyle w:val="ListParagraph"/>
        <w:numPr>
          <w:ilvl w:val="0"/>
          <w:numId w:val="47"/>
        </w:numPr>
        <w:spacing w:after="0" w:line="240" w:lineRule="auto"/>
        <w:contextualSpacing w:val="0"/>
        <w:rPr>
          <w:rFonts w:ascii="Arial" w:hAnsi="Arial" w:cs="Arial"/>
          <w:color w:val="000000" w:themeColor="text1"/>
        </w:rPr>
      </w:pPr>
      <w:r w:rsidRPr="00ED6252">
        <w:rPr>
          <w:rFonts w:ascii="Arial" w:hAnsi="Arial" w:cs="Arial"/>
          <w:color w:val="000000" w:themeColor="text1"/>
        </w:rPr>
        <w:t>Salaries and benefits of personnel involved in MTAJ-NC and administrative support</w:t>
      </w:r>
    </w:p>
    <w:p w14:paraId="79D7B13E" w14:textId="41D9DC0A" w:rsidR="00511A62" w:rsidRPr="00ED6252" w:rsidRDefault="02295B2E" w:rsidP="00BC0519">
      <w:pPr>
        <w:pStyle w:val="ListParagraph"/>
        <w:spacing w:after="0" w:line="240" w:lineRule="auto"/>
        <w:ind w:left="360"/>
        <w:contextualSpacing w:val="0"/>
        <w:rPr>
          <w:rFonts w:ascii="Arial" w:hAnsi="Arial" w:cs="Arial"/>
          <w:color w:val="000000" w:themeColor="text1"/>
        </w:rPr>
      </w:pPr>
      <w:r w:rsidRPr="00ED6252">
        <w:rPr>
          <w:rFonts w:ascii="Arial" w:hAnsi="Arial" w:cs="Arial"/>
          <w:color w:val="000000" w:themeColor="text1"/>
        </w:rPr>
        <w:t xml:space="preserve"> (See Salaries &amp;Fringe Benefits</w:t>
      </w:r>
      <w:r w:rsidR="004B4CD3">
        <w:rPr>
          <w:rFonts w:ascii="Arial" w:hAnsi="Arial" w:cs="Arial"/>
          <w:color w:val="000000" w:themeColor="text1"/>
        </w:rPr>
        <w:t xml:space="preserve"> </w:t>
      </w:r>
      <w:r w:rsidRPr="00ED6252">
        <w:rPr>
          <w:rFonts w:ascii="Arial" w:hAnsi="Arial" w:cs="Arial"/>
          <w:color w:val="000000" w:themeColor="text1"/>
        </w:rPr>
        <w:t>)</w:t>
      </w:r>
    </w:p>
    <w:p w14:paraId="67F7E377" w14:textId="77777777" w:rsidR="00511A62" w:rsidRPr="00ED6252" w:rsidRDefault="00511A62" w:rsidP="00BC0519">
      <w:pPr>
        <w:pStyle w:val="ListParagraph"/>
        <w:spacing w:after="0" w:line="240" w:lineRule="auto"/>
        <w:ind w:left="360"/>
        <w:contextualSpacing w:val="0"/>
        <w:rPr>
          <w:rFonts w:ascii="Arial" w:hAnsi="Arial" w:cs="Arial"/>
          <w:color w:val="000000" w:themeColor="text1"/>
        </w:rPr>
      </w:pPr>
    </w:p>
    <w:p w14:paraId="4B1ACCDA" w14:textId="77777777" w:rsidR="00511A62" w:rsidRPr="00ED6252" w:rsidRDefault="02295B2E" w:rsidP="00BC0519">
      <w:pPr>
        <w:pStyle w:val="ListParagraph"/>
        <w:numPr>
          <w:ilvl w:val="0"/>
          <w:numId w:val="47"/>
        </w:numPr>
        <w:spacing w:after="0" w:line="240" w:lineRule="auto"/>
        <w:contextualSpacing w:val="0"/>
        <w:rPr>
          <w:rFonts w:ascii="Arial" w:hAnsi="Arial" w:cs="Arial"/>
          <w:color w:val="000000" w:themeColor="text1"/>
        </w:rPr>
      </w:pPr>
      <w:r w:rsidRPr="00ED6252">
        <w:rPr>
          <w:rFonts w:ascii="Arial" w:hAnsi="Arial" w:cs="Arial"/>
          <w:color w:val="000000" w:themeColor="text1"/>
        </w:rPr>
        <w:t>Office equipment, supplies, postage, duplication costs and travel that is necessary to carry out the program’s objectives</w:t>
      </w:r>
    </w:p>
    <w:p w14:paraId="3126C601" w14:textId="77777777" w:rsidR="00511A62" w:rsidRPr="00ED6252" w:rsidRDefault="00511A62" w:rsidP="00BC0519">
      <w:pPr>
        <w:pStyle w:val="ListParagraph"/>
        <w:spacing w:after="0" w:line="240" w:lineRule="auto"/>
        <w:ind w:left="360"/>
        <w:contextualSpacing w:val="0"/>
        <w:rPr>
          <w:rFonts w:ascii="Arial" w:hAnsi="Arial" w:cs="Arial"/>
          <w:color w:val="000000" w:themeColor="text1"/>
        </w:rPr>
      </w:pPr>
    </w:p>
    <w:p w14:paraId="109C170E" w14:textId="77777777" w:rsidR="00511A62" w:rsidRPr="00ED6252" w:rsidRDefault="02295B2E" w:rsidP="00BC0519">
      <w:pPr>
        <w:pStyle w:val="ListParagraph"/>
        <w:numPr>
          <w:ilvl w:val="0"/>
          <w:numId w:val="47"/>
        </w:numPr>
        <w:spacing w:after="0" w:line="240" w:lineRule="auto"/>
        <w:contextualSpacing w:val="0"/>
        <w:rPr>
          <w:rFonts w:ascii="Arial" w:hAnsi="Arial" w:cs="Arial"/>
          <w:color w:val="000000" w:themeColor="text1"/>
        </w:rPr>
      </w:pPr>
      <w:r w:rsidRPr="00ED6252">
        <w:rPr>
          <w:rFonts w:ascii="Arial" w:hAnsi="Arial" w:cs="Arial"/>
          <w:color w:val="000000" w:themeColor="text1"/>
        </w:rPr>
        <w:t>Development and production of MTAJ-NC materials when no other appropriate materials exist Lease or rental costs</w:t>
      </w:r>
    </w:p>
    <w:p w14:paraId="4F2D3546" w14:textId="77777777" w:rsidR="00511A62" w:rsidRPr="00ED6252" w:rsidRDefault="00511A62" w:rsidP="00BC0519">
      <w:pPr>
        <w:pStyle w:val="ListParagraph"/>
        <w:rPr>
          <w:rFonts w:ascii="Arial" w:hAnsi="Arial" w:cs="Arial"/>
          <w:color w:val="000000" w:themeColor="text1"/>
        </w:rPr>
      </w:pPr>
    </w:p>
    <w:p w14:paraId="3529BB53" w14:textId="77777777" w:rsidR="00511A62" w:rsidRPr="00ED6252" w:rsidRDefault="02295B2E" w:rsidP="00BC0519">
      <w:pPr>
        <w:pStyle w:val="ListParagraph"/>
        <w:numPr>
          <w:ilvl w:val="0"/>
          <w:numId w:val="47"/>
        </w:numPr>
        <w:spacing w:after="0" w:line="240" w:lineRule="auto"/>
        <w:contextualSpacing w:val="0"/>
        <w:rPr>
          <w:rFonts w:ascii="Arial" w:hAnsi="Arial" w:cs="Arial"/>
          <w:color w:val="000000" w:themeColor="text1"/>
        </w:rPr>
      </w:pPr>
      <w:r w:rsidRPr="00ED6252">
        <w:rPr>
          <w:rFonts w:ascii="Arial" w:hAnsi="Arial" w:cs="Arial"/>
          <w:color w:val="000000" w:themeColor="text1"/>
        </w:rPr>
        <w:t>Maintenance expenses</w:t>
      </w:r>
    </w:p>
    <w:p w14:paraId="1D04236A" w14:textId="77777777" w:rsidR="00511A62" w:rsidRPr="00ED6252" w:rsidRDefault="00511A62" w:rsidP="00BC0519">
      <w:pPr>
        <w:pStyle w:val="ListParagraph"/>
        <w:rPr>
          <w:rFonts w:ascii="Arial" w:hAnsi="Arial" w:cs="Arial"/>
          <w:color w:val="000000" w:themeColor="text1"/>
        </w:rPr>
      </w:pPr>
    </w:p>
    <w:p w14:paraId="083C6F19" w14:textId="77777777" w:rsidR="00511A62" w:rsidRPr="00ED6252" w:rsidRDefault="02295B2E" w:rsidP="00BC0519">
      <w:pPr>
        <w:pStyle w:val="ListParagraph"/>
        <w:numPr>
          <w:ilvl w:val="0"/>
          <w:numId w:val="47"/>
        </w:numPr>
        <w:spacing w:after="0" w:line="240" w:lineRule="auto"/>
        <w:contextualSpacing w:val="0"/>
        <w:rPr>
          <w:rFonts w:ascii="Arial" w:hAnsi="Arial" w:cs="Arial"/>
          <w:color w:val="000000" w:themeColor="text1"/>
        </w:rPr>
      </w:pPr>
      <w:r w:rsidRPr="00ED6252">
        <w:rPr>
          <w:rFonts w:ascii="Arial" w:hAnsi="Arial" w:cs="Arial"/>
          <w:color w:val="000000" w:themeColor="text1"/>
        </w:rPr>
        <w:t>Other indirect costs</w:t>
      </w:r>
    </w:p>
    <w:p w14:paraId="117ED5F8" w14:textId="77777777" w:rsidR="00511A62" w:rsidRPr="00ED6252" w:rsidRDefault="00511A62" w:rsidP="00BC0519">
      <w:pPr>
        <w:pStyle w:val="ListParagraph"/>
        <w:rPr>
          <w:rFonts w:ascii="Arial" w:hAnsi="Arial" w:cs="Arial"/>
          <w:color w:val="000000" w:themeColor="text1"/>
        </w:rPr>
      </w:pPr>
    </w:p>
    <w:p w14:paraId="7A4D1B06" w14:textId="6140A666" w:rsidR="02295B2E" w:rsidRPr="00ED6252" w:rsidRDefault="02295B2E" w:rsidP="00BC0519">
      <w:pPr>
        <w:pStyle w:val="ListParagraph"/>
        <w:numPr>
          <w:ilvl w:val="0"/>
          <w:numId w:val="47"/>
        </w:numPr>
        <w:spacing w:after="0" w:line="240" w:lineRule="auto"/>
        <w:contextualSpacing w:val="0"/>
        <w:rPr>
          <w:rFonts w:ascii="Arial" w:hAnsi="Arial" w:cs="Arial"/>
          <w:color w:val="000000" w:themeColor="text1"/>
        </w:rPr>
      </w:pPr>
      <w:r w:rsidRPr="00ED6252">
        <w:rPr>
          <w:rFonts w:ascii="Arial" w:hAnsi="Arial" w:cs="Arial"/>
          <w:color w:val="000000" w:themeColor="text1"/>
        </w:rPr>
        <w:t>Charges for travel for the purpose of fulfilling the approved plan based on official State travel policies and regulations found in the State of North Carolina OSBM Budget Manual.</w:t>
      </w:r>
    </w:p>
    <w:p w14:paraId="2D52F336" w14:textId="67268024" w:rsidR="0EDCC1E8" w:rsidRPr="00ED6252" w:rsidRDefault="0EDCC1E8" w:rsidP="00BC0519">
      <w:pPr>
        <w:pStyle w:val="ListParagraph"/>
        <w:spacing w:after="0" w:line="240" w:lineRule="auto"/>
        <w:contextualSpacing w:val="0"/>
        <w:rPr>
          <w:rFonts w:ascii="Arial" w:hAnsi="Arial" w:cs="Arial"/>
          <w:color w:val="000000" w:themeColor="text1"/>
        </w:rPr>
      </w:pPr>
    </w:p>
    <w:p w14:paraId="70D22466" w14:textId="168A5AD8" w:rsidR="02295B2E" w:rsidRPr="00ED6252" w:rsidRDefault="02295B2E" w:rsidP="00BC0519">
      <w:pPr>
        <w:pStyle w:val="ListParagraph"/>
        <w:spacing w:after="0" w:line="240" w:lineRule="auto"/>
        <w:ind w:left="0"/>
        <w:contextualSpacing w:val="0"/>
        <w:rPr>
          <w:rFonts w:ascii="Arial" w:hAnsi="Arial" w:cs="Arial"/>
          <w:color w:val="000000" w:themeColor="text1"/>
        </w:rPr>
      </w:pPr>
      <w:r w:rsidRPr="00ED6252">
        <w:rPr>
          <w:rFonts w:ascii="Arial" w:hAnsi="Arial" w:cs="Arial"/>
          <w:color w:val="000000" w:themeColor="text1"/>
        </w:rPr>
        <w:t>UNALLOWABLE ADMINISTRATIVE COSTS per 2 CFR 225 (OMB Circular A-87) and 2 CFR 220 (OMB Circular A-21) for State and local governments are listed below. Similar lists are found in 2 CFR 215 (OMB Circular A-110) and 2 CFR 230 (OMB Circular A-122), the OMB regulations applicable universities and non-profit organizations).</w:t>
      </w:r>
    </w:p>
    <w:p w14:paraId="2790EEE5" w14:textId="4D607474" w:rsidR="0EDCC1E8" w:rsidRPr="00ED6252" w:rsidRDefault="0EDCC1E8" w:rsidP="00BC0519">
      <w:pPr>
        <w:pStyle w:val="ListParagraph"/>
        <w:spacing w:after="0" w:line="240" w:lineRule="auto"/>
        <w:ind w:left="0"/>
        <w:contextualSpacing w:val="0"/>
        <w:rPr>
          <w:rFonts w:ascii="Arial" w:hAnsi="Arial" w:cs="Arial"/>
          <w:color w:val="000000" w:themeColor="text1"/>
        </w:rPr>
      </w:pPr>
    </w:p>
    <w:p w14:paraId="73987D95" w14:textId="77777777" w:rsidR="006B74AC"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Bad debts, uncollected accounts or claims, and related costs</w:t>
      </w:r>
    </w:p>
    <w:p w14:paraId="27C037CA" w14:textId="77777777" w:rsidR="006B74AC"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Contingencies or contributions to an emergency reserve or similar provision for unforeseen events (these are not insurance payments, which are allowable)</w:t>
      </w:r>
    </w:p>
    <w:p w14:paraId="0E7BBDC8" w14:textId="77777777" w:rsidR="006B74AC"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Contributions and donations, usually these are political in nature</w:t>
      </w:r>
    </w:p>
    <w:p w14:paraId="591DE240" w14:textId="77777777" w:rsidR="006B74AC"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 xml:space="preserve">Entertainment costs that are primarily for amusement or social activities (This is one with </w:t>
      </w:r>
      <w:r w:rsidR="006B74AC" w:rsidRPr="00ED6252">
        <w:rPr>
          <w:rFonts w:ascii="Arial" w:hAnsi="Arial" w:cs="Arial"/>
          <w:color w:val="000000" w:themeColor="text1"/>
        </w:rPr>
        <w:t xml:space="preserve">  </w:t>
      </w:r>
      <w:r w:rsidRPr="00ED6252">
        <w:rPr>
          <w:rFonts w:ascii="Arial" w:hAnsi="Arial" w:cs="Arial"/>
          <w:color w:val="000000" w:themeColor="text1"/>
        </w:rPr>
        <w:t>a lot of exceptions. For example, meals are cited in the OMB regulations but within the context of training meals might be allowable. There are several costs here that require a “reasonable judgment” based on why or when the activity takes place.)</w:t>
      </w:r>
    </w:p>
    <w:p w14:paraId="11401C78" w14:textId="77777777" w:rsidR="006B74AC"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Fines and penalties for failure to comply with Federal, State, or Local laws</w:t>
      </w:r>
    </w:p>
    <w:p w14:paraId="13D23650" w14:textId="77777777" w:rsidR="006B74AC"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Governor’s Office expenses or costs of general government. Costs which may be directly charged to a Federal grant may be allowable. (For example, if a person assigned to the governor’s office devotes 100 percent of his/her time to the MTAJ-NC, the cost may be allowable. Each situation, however, shall be judged on its own merit.)</w:t>
      </w:r>
    </w:p>
    <w:p w14:paraId="5FB97126" w14:textId="314227CD" w:rsidR="00E454F9"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Indemnification or payments to third parties and other losses not covered by insurance Legislative Expenses</w:t>
      </w:r>
    </w:p>
    <w:p w14:paraId="7E9FFDF6" w14:textId="77777777" w:rsidR="00E454F9"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Losses not covered by insurance</w:t>
      </w:r>
    </w:p>
    <w:p w14:paraId="43779CF4" w14:textId="77777777" w:rsidR="00E454F9"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 xml:space="preserve">Under recovery of costs under Federal Funding Agreements-shortfalls in one grant cannot be charged to another Federal grant. (This is not the same as charging two Federal grants for a share of the costs of the activity if both agencies benefit from the activity funded. However, an allocations basis shall be established for sharing </w:t>
      </w:r>
      <w:r w:rsidR="00E454F9" w:rsidRPr="00ED6252">
        <w:rPr>
          <w:rFonts w:ascii="Arial" w:hAnsi="Arial" w:cs="Arial"/>
          <w:color w:val="000000" w:themeColor="text1"/>
        </w:rPr>
        <w:t>the costs</w:t>
      </w:r>
      <w:r w:rsidRPr="00ED6252">
        <w:rPr>
          <w:rFonts w:ascii="Arial" w:hAnsi="Arial" w:cs="Arial"/>
          <w:color w:val="000000" w:themeColor="text1"/>
        </w:rPr>
        <w:t xml:space="preserve"> in proportion to the benefit each receives.)</w:t>
      </w:r>
    </w:p>
    <w:p w14:paraId="7AB4A4EB" w14:textId="77777777" w:rsidR="00E454F9"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Alcoholic Beverages</w:t>
      </w:r>
    </w:p>
    <w:p w14:paraId="50AACE94" w14:textId="77777777" w:rsidR="00E454F9"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Advertising and public relations, unless used for recruitment of staff, acquisition of material for the grant, or publishing the results of the grant</w:t>
      </w:r>
    </w:p>
    <w:p w14:paraId="02997892" w14:textId="77777777" w:rsidR="00E454F9"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Alumni activities</w:t>
      </w:r>
    </w:p>
    <w:p w14:paraId="4210AB40" w14:textId="77777777" w:rsidR="00E454F9"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Commencement and convocations</w:t>
      </w:r>
    </w:p>
    <w:p w14:paraId="2CEF0E94" w14:textId="77777777" w:rsidR="00E454F9"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Legal fees which result from a failure to follow Federal, State or Local laws</w:t>
      </w:r>
    </w:p>
    <w:p w14:paraId="3D201105" w14:textId="77777777" w:rsidR="00E454F9"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Executive lobbying</w:t>
      </w:r>
    </w:p>
    <w:p w14:paraId="44021EF7" w14:textId="77777777" w:rsidR="00E454F9"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Goods and services for private use</w:t>
      </w:r>
    </w:p>
    <w:p w14:paraId="35ACB783" w14:textId="77777777" w:rsidR="00E454F9"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Housing and personal living expenses</w:t>
      </w:r>
    </w:p>
    <w:p w14:paraId="71F4659B" w14:textId="77777777" w:rsidR="00E454F9"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Interest, fund raising, and investment management</w:t>
      </w:r>
    </w:p>
    <w:p w14:paraId="3756E931" w14:textId="77777777" w:rsidR="00E454F9"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Any and all political party expenses</w:t>
      </w:r>
    </w:p>
    <w:p w14:paraId="7A06DF40" w14:textId="77777777" w:rsidR="00E454F9"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Pre-agreement costs, that is, all costs incurred prior to the grant award</w:t>
      </w:r>
    </w:p>
    <w:p w14:paraId="6B5EA293" w14:textId="77777777" w:rsidR="00E454F9"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Scholarships and student aid</w:t>
      </w:r>
    </w:p>
    <w:p w14:paraId="53AB4B47" w14:textId="77777777" w:rsidR="00E454F9"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Student activity costs</w:t>
      </w:r>
    </w:p>
    <w:p w14:paraId="0266DDE9" w14:textId="77777777" w:rsidR="00E454F9"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State sales tax</w:t>
      </w:r>
    </w:p>
    <w:p w14:paraId="1CAD10E7" w14:textId="6CD354BE" w:rsidR="02295B2E" w:rsidRPr="00ED6252" w:rsidRDefault="02295B2E" w:rsidP="00BC0519">
      <w:pPr>
        <w:pStyle w:val="ListParagraph"/>
        <w:numPr>
          <w:ilvl w:val="0"/>
          <w:numId w:val="39"/>
        </w:numPr>
        <w:spacing w:after="0" w:line="360" w:lineRule="auto"/>
        <w:contextualSpacing w:val="0"/>
        <w:rPr>
          <w:rFonts w:ascii="Arial" w:hAnsi="Arial" w:cs="Arial"/>
          <w:color w:val="000000" w:themeColor="text1"/>
        </w:rPr>
      </w:pPr>
      <w:r w:rsidRPr="00ED6252">
        <w:rPr>
          <w:rFonts w:ascii="Arial" w:hAnsi="Arial" w:cs="Arial"/>
          <w:color w:val="000000" w:themeColor="text1"/>
        </w:rPr>
        <w:t>Late fees</w:t>
      </w:r>
    </w:p>
    <w:p w14:paraId="7F03C0CB" w14:textId="37E82683" w:rsidR="007845A1" w:rsidRPr="00ED6252" w:rsidRDefault="00871891" w:rsidP="00BC0519">
      <w:pPr>
        <w:pStyle w:val="NormalWeb"/>
        <w:rPr>
          <w:rFonts w:ascii="Arial" w:hAnsi="Arial" w:cs="Arial"/>
          <w:i/>
          <w:iCs/>
          <w:color w:val="000000" w:themeColor="text1"/>
          <w:sz w:val="22"/>
          <w:szCs w:val="22"/>
          <w:u w:val="single"/>
        </w:rPr>
      </w:pPr>
      <w:r w:rsidRPr="00ED6252">
        <w:rPr>
          <w:rFonts w:ascii="Arial" w:hAnsi="Arial" w:cs="Arial"/>
          <w:color w:val="000000" w:themeColor="text1"/>
          <w:sz w:val="22"/>
          <w:szCs w:val="22"/>
        </w:rPr>
        <w:t>*NOTE</w:t>
      </w:r>
      <w:r w:rsidR="00D87795" w:rsidRPr="00ED6252">
        <w:rPr>
          <w:rFonts w:ascii="Arial" w:hAnsi="Arial" w:cs="Arial"/>
          <w:b/>
          <w:bCs/>
          <w:color w:val="000000" w:themeColor="text1"/>
          <w:sz w:val="22"/>
          <w:szCs w:val="22"/>
        </w:rPr>
        <w:t xml:space="preserve">: </w:t>
      </w:r>
      <w:r w:rsidR="007845A1" w:rsidRPr="00ED6252">
        <w:rPr>
          <w:rFonts w:ascii="Arial" w:hAnsi="Arial" w:cs="Arial"/>
          <w:color w:val="000000" w:themeColor="text1"/>
          <w:sz w:val="22"/>
          <w:szCs w:val="22"/>
        </w:rPr>
        <w:t xml:space="preserve">Indirect costs are those that have been incurred for common or joint objectives and cannot be readily identified with a particular final cost objective. Direct cost of minor amounts may be treated as indirect costs under the conditions described in </w:t>
      </w:r>
      <w:r w:rsidR="00D87795" w:rsidRPr="00ED6252">
        <w:rPr>
          <w:rFonts w:ascii="Arial" w:hAnsi="Arial" w:cs="Arial"/>
          <w:color w:val="000000" w:themeColor="text1"/>
          <w:sz w:val="22"/>
          <w:szCs w:val="22"/>
        </w:rPr>
        <w:t xml:space="preserve">the Uniform Guidance, Title 2 Part 200 </w:t>
      </w:r>
      <w:hyperlink r:id="rId21" w:anchor="p-200.413(d)" w:tgtFrame="_blank" w:tooltip="https://www.ecfr.gov/current/title-2/section-200.413#p-200.413(d)" w:history="1">
        <w:r w:rsidR="007845A1" w:rsidRPr="00ED6252">
          <w:rPr>
            <w:rFonts w:ascii="Arial" w:hAnsi="Arial" w:cs="Arial"/>
            <w:color w:val="000000" w:themeColor="text1"/>
            <w:sz w:val="22"/>
            <w:szCs w:val="22"/>
          </w:rPr>
          <w:t>§ 200.413(d)</w:t>
        </w:r>
      </w:hyperlink>
      <w:r w:rsidR="007845A1" w:rsidRPr="00ED6252">
        <w:rPr>
          <w:rFonts w:ascii="Arial" w:hAnsi="Arial" w:cs="Arial"/>
          <w:color w:val="000000" w:themeColor="text1"/>
          <w:sz w:val="22"/>
          <w:szCs w:val="22"/>
        </w:rPr>
        <w:t xml:space="preserve">. After direct costs have been determined and assigned directly to awards or other work as appropriate, indirect costs are those remaining to be allocated to benefitting cost objectives. </w:t>
      </w:r>
      <w:r w:rsidR="007845A1" w:rsidRPr="00ED6252">
        <w:rPr>
          <w:rFonts w:ascii="Arial" w:hAnsi="Arial" w:cs="Arial"/>
          <w:i/>
          <w:iCs/>
          <w:color w:val="000000" w:themeColor="text1"/>
          <w:sz w:val="22"/>
          <w:szCs w:val="22"/>
          <w:u w:val="single"/>
        </w:rPr>
        <w:t>A cost may not be allocated to a Federal award as an indirect cost if any other cost incurred for the same purpose, in like circumstances, has been assigned to a Federal award as a direct cost.</w:t>
      </w:r>
    </w:p>
    <w:p w14:paraId="69735191" w14:textId="6AF2A768" w:rsidR="007845A1" w:rsidRPr="00ED6252" w:rsidRDefault="2123A75F" w:rsidP="00BC0519">
      <w:pPr>
        <w:spacing w:beforeLines="60" w:before="144"/>
        <w:rPr>
          <w:rFonts w:ascii="Arial" w:eastAsia="Times New Roman" w:hAnsi="Arial" w:cs="Arial"/>
          <w:color w:val="000000" w:themeColor="text1"/>
        </w:rPr>
      </w:pPr>
      <w:r w:rsidRPr="00ED6252">
        <w:rPr>
          <w:rFonts w:ascii="Arial" w:eastAsia="Times New Roman" w:hAnsi="Arial" w:cs="Arial"/>
          <w:color w:val="000000" w:themeColor="text1"/>
        </w:rPr>
        <w:t>If the applicant is claiming federally approved indirect cost rate (FINCR), the FINCR letter needs to be provided. If the applicant does not have an FNICR then the applicant may claim the de minimis indirect cost rate of 1</w:t>
      </w:r>
      <w:r w:rsidR="69C18447" w:rsidRPr="00ED6252">
        <w:rPr>
          <w:rFonts w:ascii="Arial" w:eastAsia="Times New Roman" w:hAnsi="Arial" w:cs="Arial"/>
          <w:color w:val="000000" w:themeColor="text1"/>
        </w:rPr>
        <w:t>5</w:t>
      </w:r>
      <w:r w:rsidRPr="00ED6252">
        <w:rPr>
          <w:rFonts w:ascii="Arial" w:eastAsia="Times New Roman" w:hAnsi="Arial" w:cs="Arial"/>
          <w:color w:val="000000" w:themeColor="text1"/>
        </w:rPr>
        <w:t>% of modified total direct costs. Applicants must indicate in the budget narrative that they wish to use the</w:t>
      </w:r>
      <w:r w:rsidR="00875D7B" w:rsidRPr="00ED6252">
        <w:rPr>
          <w:rFonts w:ascii="Arial" w:eastAsia="Times New Roman" w:hAnsi="Arial" w:cs="Arial"/>
          <w:color w:val="000000" w:themeColor="text1"/>
        </w:rPr>
        <w:t xml:space="preserve"> </w:t>
      </w:r>
      <w:r w:rsidRPr="00ED6252">
        <w:rPr>
          <w:rFonts w:ascii="Arial" w:eastAsia="Times New Roman" w:hAnsi="Arial" w:cs="Arial"/>
          <w:color w:val="000000" w:themeColor="text1"/>
        </w:rPr>
        <w:t>de minimis rate, or some part thereof. Applicants who do not wish to claim any indirect cost must enter “No indirect cost requested” in the indirect cost line item of the budget narrative.</w:t>
      </w:r>
    </w:p>
    <w:p w14:paraId="3502157F" w14:textId="4E8C76ED" w:rsidR="00D81D7C" w:rsidRDefault="00D81D7C">
      <w:pPr>
        <w:rPr>
          <w:rFonts w:ascii="Arial" w:hAnsi="Arial" w:cs="Arial"/>
          <w:color w:val="2F5496" w:themeColor="accent1" w:themeShade="BF"/>
        </w:rPr>
      </w:pPr>
      <w:r>
        <w:rPr>
          <w:rFonts w:ascii="Arial" w:hAnsi="Arial" w:cs="Arial"/>
          <w:color w:val="2F5496" w:themeColor="accent1" w:themeShade="BF"/>
        </w:rPr>
        <w:br w:type="page"/>
      </w:r>
    </w:p>
    <w:p w14:paraId="331257E6" w14:textId="09AAD6F7" w:rsidR="00DA1618" w:rsidRPr="00ED6252" w:rsidRDefault="00DA1618" w:rsidP="00BC0519">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2F5496" w:themeColor="accent1" w:themeShade="BF"/>
        </w:rPr>
      </w:pPr>
      <w:r w:rsidRPr="00ED6252">
        <w:rPr>
          <w:rFonts w:ascii="Arial" w:hAnsi="Arial" w:cs="Arial"/>
          <w:b/>
          <w:bCs/>
          <w:noProof/>
          <w:color w:val="2F5496" w:themeColor="accent1" w:themeShade="BF"/>
        </w:rPr>
        <w:drawing>
          <wp:inline distT="0" distB="0" distL="0" distR="0" wp14:anchorId="5FC80B2A" wp14:editId="2058FEFD">
            <wp:extent cx="2597150" cy="914400"/>
            <wp:effectExtent l="19050" t="19050" r="12700" b="19050"/>
            <wp:docPr id="331756787" name="Picture 6" descr="North Carolina Department of Health And Human Services Logo and Letter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56787" name="Picture 6" descr="North Carolina Department of Health And Human Services Logo and Letter Hea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a:ln>
                      <a:solidFill>
                        <a:schemeClr val="accent1"/>
                      </a:solidFill>
                    </a:ln>
                  </pic:spPr>
                </pic:pic>
              </a:graphicData>
            </a:graphic>
          </wp:inline>
        </w:drawing>
      </w:r>
    </w:p>
    <w:p w14:paraId="0E0D5D0C" w14:textId="77777777" w:rsidR="00704506" w:rsidRPr="00ED6252" w:rsidRDefault="00704506" w:rsidP="00BC0519">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2F5496" w:themeColor="accent1" w:themeShade="BF"/>
        </w:rPr>
      </w:pPr>
    </w:p>
    <w:p w14:paraId="7F1ECCE1" w14:textId="352E7D77" w:rsidR="0054184F" w:rsidRPr="00ED6252" w:rsidRDefault="0054184F" w:rsidP="00BC0519">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rPr>
      </w:pPr>
      <w:r w:rsidRPr="00ED6252">
        <w:rPr>
          <w:rFonts w:ascii="Arial" w:hAnsi="Arial" w:cs="Arial"/>
          <w:b/>
          <w:bCs/>
          <w:color w:val="2F5496" w:themeColor="accent1" w:themeShade="BF"/>
        </w:rPr>
        <w:t>Section C -- Programmatic Requirements</w:t>
      </w:r>
    </w:p>
    <w:p w14:paraId="04902B6A" w14:textId="77777777" w:rsidR="002454EB" w:rsidRPr="00ED6252" w:rsidRDefault="002454EB" w:rsidP="00BC0519">
      <w:pPr>
        <w:tabs>
          <w:tab w:val="left" w:pos="90"/>
        </w:tabs>
        <w:spacing w:after="0" w:line="240" w:lineRule="auto"/>
        <w:ind w:left="-90"/>
        <w:rPr>
          <w:rFonts w:ascii="Arial" w:hAnsi="Arial" w:cs="Arial"/>
          <w:b/>
          <w:bCs/>
          <w:color w:val="000000" w:themeColor="text1"/>
        </w:rPr>
      </w:pPr>
      <w:r w:rsidRPr="00ED6252">
        <w:rPr>
          <w:rFonts w:ascii="Arial" w:hAnsi="Arial" w:cs="Arial"/>
          <w:b/>
          <w:bCs/>
          <w:color w:val="000000" w:themeColor="text1"/>
        </w:rPr>
        <w:t>C.1 Target Population Served</w:t>
      </w:r>
    </w:p>
    <w:p w14:paraId="6CF31958" w14:textId="77777777" w:rsidR="0054184F" w:rsidRPr="00ED6252" w:rsidRDefault="0054184F" w:rsidP="00BC0519">
      <w:pPr>
        <w:rPr>
          <w:rFonts w:ascii="Arial" w:hAnsi="Arial" w:cs="Arial"/>
          <w:bCs/>
          <w:color w:val="000000" w:themeColor="text1"/>
        </w:rPr>
      </w:pPr>
    </w:p>
    <w:p w14:paraId="72CC71C2" w14:textId="77777777" w:rsidR="00DB74B1" w:rsidRDefault="00DB74B1" w:rsidP="00DB74B1">
      <w:pPr>
        <w:pStyle w:val="ListParagraph"/>
        <w:numPr>
          <w:ilvl w:val="0"/>
          <w:numId w:val="17"/>
        </w:numPr>
        <w:rPr>
          <w:rFonts w:ascii="Arial" w:hAnsi="Arial" w:cs="Arial"/>
        </w:rPr>
      </w:pPr>
      <w:r w:rsidRPr="00DB74B1">
        <w:rPr>
          <w:rFonts w:ascii="Arial" w:hAnsi="Arial" w:cs="Arial"/>
        </w:rPr>
        <w:t>Due to limited MTAJ-NC funding, priority should be given to Able-Bodied Adults Without Dependents (ABAWDs) as they must meet work requirements to remain eligible for benefits. </w:t>
      </w:r>
    </w:p>
    <w:p w14:paraId="18ABC5D2" w14:textId="77777777" w:rsidR="00B12405" w:rsidRPr="00DB74B1" w:rsidRDefault="00B12405" w:rsidP="00B12405">
      <w:pPr>
        <w:pStyle w:val="ListParagraph"/>
        <w:rPr>
          <w:rFonts w:ascii="Arial" w:hAnsi="Arial" w:cs="Arial"/>
        </w:rPr>
      </w:pPr>
    </w:p>
    <w:p w14:paraId="2835066E" w14:textId="77777777" w:rsidR="00DB74B1" w:rsidRPr="00DB74B1" w:rsidRDefault="00DB74B1" w:rsidP="00DB74B1">
      <w:pPr>
        <w:pStyle w:val="ListParagraph"/>
        <w:numPr>
          <w:ilvl w:val="0"/>
          <w:numId w:val="17"/>
        </w:numPr>
        <w:rPr>
          <w:rFonts w:ascii="Arial" w:hAnsi="Arial" w:cs="Arial"/>
        </w:rPr>
      </w:pPr>
      <w:r w:rsidRPr="00DB74B1">
        <w:rPr>
          <w:rFonts w:ascii="Arial" w:hAnsi="Arial" w:cs="Arial"/>
        </w:rPr>
        <w:t>If funding is available, MTAJ-NC Providers may enroll FNS recipients who are otherwise eligible for MTAJ-NC but currently exempt from work requirements in MTAJ-NC services, so long as the participant’s goal is to obtain employment, and the assessment conducted by the MTAJ-NC Provider and the Individual Employment Plan determine that employment can be obtained within one year of starting services or upon completion of the MTAJ-NC program. </w:t>
      </w:r>
    </w:p>
    <w:p w14:paraId="75276910" w14:textId="77777777" w:rsidR="002454EB" w:rsidRPr="00ED6252" w:rsidRDefault="002454EB" w:rsidP="00BC0519">
      <w:pPr>
        <w:tabs>
          <w:tab w:val="left" w:pos="270"/>
          <w:tab w:val="left" w:pos="540"/>
        </w:tabs>
        <w:rPr>
          <w:rFonts w:ascii="Arial" w:hAnsi="Arial" w:cs="Arial"/>
          <w:b/>
          <w:color w:val="000000" w:themeColor="text1"/>
        </w:rPr>
      </w:pPr>
    </w:p>
    <w:p w14:paraId="03F686E6" w14:textId="77777777" w:rsidR="002454EB" w:rsidRPr="00ED6252" w:rsidRDefault="002454EB" w:rsidP="00BC0519">
      <w:pPr>
        <w:tabs>
          <w:tab w:val="left" w:pos="90"/>
          <w:tab w:val="left" w:pos="270"/>
          <w:tab w:val="left" w:pos="360"/>
          <w:tab w:val="left" w:pos="540"/>
        </w:tabs>
        <w:spacing w:after="0" w:line="240" w:lineRule="auto"/>
        <w:ind w:left="90" w:hanging="90"/>
        <w:rPr>
          <w:rFonts w:ascii="Arial" w:hAnsi="Arial" w:cs="Arial"/>
          <w:b/>
          <w:bCs/>
          <w:color w:val="000000" w:themeColor="text1"/>
        </w:rPr>
      </w:pPr>
      <w:r w:rsidRPr="00ED6252">
        <w:rPr>
          <w:rFonts w:ascii="Arial" w:hAnsi="Arial" w:cs="Arial"/>
          <w:b/>
          <w:bCs/>
          <w:color w:val="000000" w:themeColor="text1"/>
        </w:rPr>
        <w:t>C.2 Participant Eligibility Requirements</w:t>
      </w:r>
    </w:p>
    <w:p w14:paraId="43E2F6EB" w14:textId="77777777" w:rsidR="002454EB" w:rsidRPr="00ED6252" w:rsidRDefault="002454EB" w:rsidP="00BC0519">
      <w:pPr>
        <w:pStyle w:val="ListParagraph"/>
        <w:spacing w:after="0" w:line="240" w:lineRule="auto"/>
        <w:rPr>
          <w:rFonts w:ascii="Arial" w:hAnsi="Arial" w:cs="Arial"/>
          <w:bCs/>
          <w:color w:val="000000" w:themeColor="text1"/>
        </w:rPr>
      </w:pPr>
    </w:p>
    <w:p w14:paraId="55CD3E59" w14:textId="77777777" w:rsidR="00927A9C" w:rsidRPr="00732E3C" w:rsidRDefault="00927A9C" w:rsidP="00BC0519">
      <w:pPr>
        <w:pStyle w:val="ListParagraph"/>
        <w:numPr>
          <w:ilvl w:val="0"/>
          <w:numId w:val="17"/>
        </w:numPr>
        <w:spacing w:after="0" w:line="240" w:lineRule="auto"/>
        <w:rPr>
          <w:rFonts w:ascii="Arial" w:hAnsi="Arial" w:cs="Arial"/>
          <w:color w:val="000000" w:themeColor="text1"/>
        </w:rPr>
      </w:pPr>
      <w:r>
        <w:rPr>
          <w:rFonts w:ascii="Arial" w:hAnsi="Arial" w:cs="Arial"/>
        </w:rPr>
        <w:t xml:space="preserve">To be eligible for the MTAJ-NC program, individuals must: </w:t>
      </w:r>
    </w:p>
    <w:p w14:paraId="5E8AA7BE" w14:textId="77777777" w:rsidR="00732E3C" w:rsidRPr="00927A9C" w:rsidRDefault="00732E3C" w:rsidP="00732E3C">
      <w:pPr>
        <w:pStyle w:val="ListParagraph"/>
        <w:spacing w:after="0" w:line="240" w:lineRule="auto"/>
        <w:rPr>
          <w:rFonts w:ascii="Arial" w:hAnsi="Arial" w:cs="Arial"/>
          <w:color w:val="000000" w:themeColor="text1"/>
        </w:rPr>
      </w:pPr>
    </w:p>
    <w:p w14:paraId="1EE8917D" w14:textId="7540069D" w:rsidR="00927A9C" w:rsidRDefault="00927A9C" w:rsidP="00732E3C">
      <w:pPr>
        <w:pStyle w:val="ListParagraph"/>
        <w:numPr>
          <w:ilvl w:val="0"/>
          <w:numId w:val="54"/>
        </w:numPr>
        <w:spacing w:after="0" w:line="240" w:lineRule="auto"/>
        <w:rPr>
          <w:rFonts w:ascii="Arial" w:hAnsi="Arial" w:cs="Arial"/>
          <w:color w:val="000000" w:themeColor="text1"/>
        </w:rPr>
      </w:pPr>
      <w:r>
        <w:rPr>
          <w:rFonts w:ascii="Arial" w:hAnsi="Arial" w:cs="Arial"/>
          <w:color w:val="000000" w:themeColor="text1"/>
        </w:rPr>
        <w:t xml:space="preserve">Be an eligible member of an active FNS unit in North Carolina </w:t>
      </w:r>
    </w:p>
    <w:p w14:paraId="2E435780" w14:textId="07B6C640" w:rsidR="00927A9C" w:rsidRDefault="00927A9C" w:rsidP="00732E3C">
      <w:pPr>
        <w:pStyle w:val="ListParagraph"/>
        <w:numPr>
          <w:ilvl w:val="0"/>
          <w:numId w:val="54"/>
        </w:numPr>
        <w:spacing w:after="0" w:line="240" w:lineRule="auto"/>
        <w:rPr>
          <w:rFonts w:ascii="Arial" w:hAnsi="Arial" w:cs="Arial"/>
          <w:color w:val="000000" w:themeColor="text1"/>
        </w:rPr>
      </w:pPr>
      <w:r>
        <w:rPr>
          <w:rFonts w:ascii="Arial" w:hAnsi="Arial" w:cs="Arial"/>
          <w:color w:val="000000" w:themeColor="text1"/>
        </w:rPr>
        <w:t>Be 16 years or older</w:t>
      </w:r>
    </w:p>
    <w:p w14:paraId="7BC19429" w14:textId="2F21BAD3" w:rsidR="00927A9C" w:rsidRDefault="00927A9C" w:rsidP="00732E3C">
      <w:pPr>
        <w:pStyle w:val="ListParagraph"/>
        <w:numPr>
          <w:ilvl w:val="0"/>
          <w:numId w:val="54"/>
        </w:numPr>
        <w:spacing w:after="0" w:line="240" w:lineRule="auto"/>
        <w:rPr>
          <w:rFonts w:ascii="Arial" w:hAnsi="Arial" w:cs="Arial"/>
          <w:color w:val="000000" w:themeColor="text1"/>
        </w:rPr>
      </w:pPr>
      <w:r>
        <w:rPr>
          <w:rFonts w:ascii="Arial" w:hAnsi="Arial" w:cs="Arial"/>
          <w:color w:val="000000" w:themeColor="text1"/>
        </w:rPr>
        <w:t xml:space="preserve">Have a clear path to employment upon program completion </w:t>
      </w:r>
    </w:p>
    <w:p w14:paraId="3D8907A0" w14:textId="78D0D271" w:rsidR="00927A9C" w:rsidRDefault="00927A9C" w:rsidP="00732E3C">
      <w:pPr>
        <w:pStyle w:val="ListParagraph"/>
        <w:numPr>
          <w:ilvl w:val="0"/>
          <w:numId w:val="54"/>
        </w:numPr>
        <w:spacing w:after="0" w:line="240" w:lineRule="auto"/>
        <w:rPr>
          <w:rFonts w:ascii="Arial" w:hAnsi="Arial" w:cs="Arial"/>
          <w:color w:val="000000" w:themeColor="text1"/>
        </w:rPr>
      </w:pPr>
      <w:r>
        <w:rPr>
          <w:rFonts w:ascii="Arial" w:hAnsi="Arial" w:cs="Arial"/>
          <w:color w:val="000000" w:themeColor="text1"/>
        </w:rPr>
        <w:t xml:space="preserve">Reside in a county operating a MTAJ-NC program </w:t>
      </w:r>
    </w:p>
    <w:p w14:paraId="1BB16177" w14:textId="2214EB62" w:rsidR="00927A9C" w:rsidRDefault="00927A9C" w:rsidP="00732E3C">
      <w:pPr>
        <w:pStyle w:val="ListParagraph"/>
        <w:numPr>
          <w:ilvl w:val="0"/>
          <w:numId w:val="54"/>
        </w:numPr>
        <w:spacing w:after="0" w:line="240" w:lineRule="auto"/>
        <w:rPr>
          <w:rFonts w:ascii="Arial" w:hAnsi="Arial" w:cs="Arial"/>
          <w:color w:val="000000" w:themeColor="text1"/>
        </w:rPr>
      </w:pPr>
      <w:r>
        <w:rPr>
          <w:rFonts w:ascii="Arial" w:hAnsi="Arial" w:cs="Arial"/>
          <w:color w:val="000000" w:themeColor="text1"/>
        </w:rPr>
        <w:t xml:space="preserve">Be unemployed and actively seeking work or underemployed and seeking </w:t>
      </w:r>
      <w:r w:rsidR="005324D9">
        <w:rPr>
          <w:rFonts w:ascii="Arial" w:hAnsi="Arial" w:cs="Arial"/>
          <w:color w:val="000000" w:themeColor="text1"/>
        </w:rPr>
        <w:t xml:space="preserve">more favorable opportunities </w:t>
      </w:r>
    </w:p>
    <w:p w14:paraId="12773333" w14:textId="4B14F7FB" w:rsidR="005324D9" w:rsidRDefault="005324D9" w:rsidP="00732E3C">
      <w:pPr>
        <w:pStyle w:val="ListParagraph"/>
        <w:numPr>
          <w:ilvl w:val="0"/>
          <w:numId w:val="54"/>
        </w:numPr>
        <w:spacing w:after="0" w:line="240" w:lineRule="auto"/>
        <w:rPr>
          <w:rFonts w:ascii="Arial" w:hAnsi="Arial" w:cs="Arial"/>
          <w:color w:val="000000" w:themeColor="text1"/>
        </w:rPr>
      </w:pPr>
      <w:r>
        <w:rPr>
          <w:rFonts w:ascii="Arial" w:hAnsi="Arial" w:cs="Arial"/>
          <w:color w:val="000000" w:themeColor="text1"/>
        </w:rPr>
        <w:t>Be physically and mentally able to work at least twenty (20) hours per week</w:t>
      </w:r>
    </w:p>
    <w:p w14:paraId="3081E5FE" w14:textId="77777777" w:rsidR="005324D9" w:rsidRDefault="005324D9" w:rsidP="00927A9C">
      <w:pPr>
        <w:pStyle w:val="ListParagraph"/>
        <w:spacing w:after="0" w:line="240" w:lineRule="auto"/>
        <w:rPr>
          <w:rFonts w:ascii="Arial" w:hAnsi="Arial" w:cs="Arial"/>
          <w:color w:val="000000" w:themeColor="text1"/>
        </w:rPr>
      </w:pPr>
    </w:p>
    <w:p w14:paraId="15B357FF" w14:textId="3BE2500B" w:rsidR="005324D9" w:rsidRDefault="005324D9" w:rsidP="00732E3C">
      <w:pPr>
        <w:pStyle w:val="ListParagraph"/>
        <w:numPr>
          <w:ilvl w:val="0"/>
          <w:numId w:val="17"/>
        </w:numPr>
        <w:spacing w:after="0" w:line="240" w:lineRule="auto"/>
        <w:rPr>
          <w:rFonts w:ascii="Arial" w:hAnsi="Arial" w:cs="Arial"/>
          <w:color w:val="000000" w:themeColor="text1"/>
        </w:rPr>
      </w:pPr>
      <w:r w:rsidRPr="005324D9">
        <w:rPr>
          <w:rFonts w:ascii="Arial" w:hAnsi="Arial" w:cs="Arial"/>
          <w:color w:val="000000" w:themeColor="text1"/>
        </w:rPr>
        <w:t xml:space="preserve">Individuals who are ineligible to participate </w:t>
      </w:r>
      <w:r w:rsidR="00A261B3">
        <w:rPr>
          <w:rFonts w:ascii="Arial" w:hAnsi="Arial" w:cs="Arial"/>
          <w:color w:val="000000" w:themeColor="text1"/>
        </w:rPr>
        <w:t>in MTAJ-NC p</w:t>
      </w:r>
      <w:r w:rsidRPr="005324D9">
        <w:rPr>
          <w:rFonts w:ascii="Arial" w:hAnsi="Arial" w:cs="Arial"/>
          <w:color w:val="000000" w:themeColor="text1"/>
        </w:rPr>
        <w:t xml:space="preserve">rogram are:  </w:t>
      </w:r>
    </w:p>
    <w:p w14:paraId="60590927" w14:textId="77777777" w:rsidR="00A261B3" w:rsidRPr="005324D9" w:rsidRDefault="00A261B3" w:rsidP="005324D9">
      <w:pPr>
        <w:pStyle w:val="ListParagraph"/>
        <w:spacing w:after="0" w:line="240" w:lineRule="auto"/>
        <w:rPr>
          <w:rFonts w:ascii="Arial" w:hAnsi="Arial" w:cs="Arial"/>
          <w:color w:val="000000" w:themeColor="text1"/>
        </w:rPr>
      </w:pPr>
    </w:p>
    <w:p w14:paraId="52B7C69C" w14:textId="77777777" w:rsidR="00084A0A" w:rsidRPr="00084A0A" w:rsidRDefault="00084A0A" w:rsidP="00084A0A">
      <w:pPr>
        <w:pStyle w:val="ListParagraph"/>
        <w:numPr>
          <w:ilvl w:val="0"/>
          <w:numId w:val="53"/>
        </w:numPr>
        <w:rPr>
          <w:rFonts w:ascii="Arial" w:hAnsi="Arial" w:cs="Arial"/>
          <w:color w:val="000000" w:themeColor="text1"/>
        </w:rPr>
      </w:pPr>
      <w:r w:rsidRPr="00084A0A">
        <w:rPr>
          <w:rFonts w:ascii="Arial" w:hAnsi="Arial" w:cs="Arial"/>
          <w:color w:val="000000" w:themeColor="text1"/>
        </w:rPr>
        <w:t xml:space="preserve">Temporary Assistance for Needy Families (TANF), called Work First Family Assistance (WFFA) in North Carolina Applicants or recipients who are required to participate in employment services.  </w:t>
      </w:r>
    </w:p>
    <w:p w14:paraId="5F129EF8" w14:textId="106436B9" w:rsidR="005324D9" w:rsidRDefault="005324D9" w:rsidP="00084A0A">
      <w:pPr>
        <w:pStyle w:val="ListParagraph"/>
        <w:numPr>
          <w:ilvl w:val="0"/>
          <w:numId w:val="53"/>
        </w:numPr>
        <w:spacing w:after="0" w:line="240" w:lineRule="auto"/>
        <w:rPr>
          <w:rFonts w:ascii="Arial" w:hAnsi="Arial" w:cs="Arial"/>
          <w:color w:val="000000" w:themeColor="text1"/>
        </w:rPr>
      </w:pPr>
      <w:r w:rsidRPr="005324D9">
        <w:rPr>
          <w:rFonts w:ascii="Arial" w:hAnsi="Arial" w:cs="Arial"/>
          <w:color w:val="000000" w:themeColor="text1"/>
        </w:rPr>
        <w:t xml:space="preserve">FNS recipients who are a part of a WFFA Child-Only case may be eligible for </w:t>
      </w:r>
      <w:r w:rsidR="00A261B3">
        <w:rPr>
          <w:rFonts w:ascii="Arial" w:hAnsi="Arial" w:cs="Arial"/>
          <w:color w:val="000000" w:themeColor="text1"/>
        </w:rPr>
        <w:t xml:space="preserve">the MTAJ-NC program </w:t>
      </w:r>
      <w:r w:rsidRPr="005324D9">
        <w:rPr>
          <w:rFonts w:ascii="Arial" w:hAnsi="Arial" w:cs="Arial"/>
          <w:color w:val="000000" w:themeColor="text1"/>
        </w:rPr>
        <w:t xml:space="preserve">provided they meet all other eligibility requirements. WFFA Child-Only payees are encouraged to participate in </w:t>
      </w:r>
      <w:r w:rsidR="00E82E50">
        <w:rPr>
          <w:rFonts w:ascii="Arial" w:hAnsi="Arial" w:cs="Arial"/>
          <w:color w:val="000000" w:themeColor="text1"/>
        </w:rPr>
        <w:t>MTAJ-NC</w:t>
      </w:r>
      <w:r w:rsidRPr="005324D9">
        <w:rPr>
          <w:rFonts w:ascii="Arial" w:hAnsi="Arial" w:cs="Arial"/>
          <w:color w:val="000000" w:themeColor="text1"/>
        </w:rPr>
        <w:t xml:space="preserve">.  </w:t>
      </w:r>
    </w:p>
    <w:p w14:paraId="17788188" w14:textId="77777777" w:rsidR="003505E6" w:rsidRDefault="003505E6" w:rsidP="003505E6">
      <w:pPr>
        <w:spacing w:after="0" w:line="240" w:lineRule="auto"/>
        <w:rPr>
          <w:rFonts w:ascii="Arial" w:hAnsi="Arial" w:cs="Arial"/>
          <w:color w:val="000000" w:themeColor="text1"/>
        </w:rPr>
      </w:pPr>
    </w:p>
    <w:p w14:paraId="4B72379D" w14:textId="77777777" w:rsidR="003505E6" w:rsidRDefault="003505E6" w:rsidP="003505E6">
      <w:pPr>
        <w:spacing w:after="0" w:line="240" w:lineRule="auto"/>
        <w:rPr>
          <w:rFonts w:ascii="Arial" w:hAnsi="Arial" w:cs="Arial"/>
          <w:color w:val="000000" w:themeColor="text1"/>
        </w:rPr>
      </w:pPr>
    </w:p>
    <w:p w14:paraId="752CDAB5" w14:textId="77777777" w:rsidR="003505E6" w:rsidRPr="003505E6" w:rsidRDefault="003505E6" w:rsidP="003505E6">
      <w:pPr>
        <w:spacing w:after="0" w:line="240" w:lineRule="auto"/>
        <w:rPr>
          <w:rFonts w:ascii="Arial" w:hAnsi="Arial" w:cs="Arial"/>
          <w:color w:val="000000" w:themeColor="text1"/>
        </w:rPr>
      </w:pPr>
    </w:p>
    <w:p w14:paraId="70DFE597" w14:textId="77777777" w:rsidR="00927A9C" w:rsidRPr="00927A9C" w:rsidRDefault="00927A9C" w:rsidP="00927A9C">
      <w:pPr>
        <w:pStyle w:val="ListParagraph"/>
        <w:spacing w:after="0" w:line="240" w:lineRule="auto"/>
        <w:rPr>
          <w:rFonts w:ascii="Arial" w:hAnsi="Arial" w:cs="Arial"/>
          <w:color w:val="000000" w:themeColor="text1"/>
        </w:rPr>
      </w:pPr>
    </w:p>
    <w:p w14:paraId="635E9E17" w14:textId="36A7AD71" w:rsidR="002454EB" w:rsidRPr="00ED6252" w:rsidRDefault="002454EB" w:rsidP="00BC0519">
      <w:pPr>
        <w:pStyle w:val="ListParagraph"/>
        <w:tabs>
          <w:tab w:val="left" w:pos="270"/>
          <w:tab w:val="left" w:pos="360"/>
        </w:tabs>
        <w:spacing w:after="0" w:line="240" w:lineRule="auto"/>
        <w:ind w:left="0"/>
        <w:rPr>
          <w:rFonts w:ascii="Arial" w:hAnsi="Arial" w:cs="Arial"/>
          <w:b/>
          <w:bCs/>
          <w:color w:val="000000" w:themeColor="text1"/>
        </w:rPr>
      </w:pPr>
      <w:r w:rsidRPr="00ED6252">
        <w:rPr>
          <w:rFonts w:ascii="Arial" w:hAnsi="Arial" w:cs="Arial"/>
          <w:b/>
          <w:bCs/>
          <w:color w:val="000000" w:themeColor="text1"/>
        </w:rPr>
        <w:t>C.</w:t>
      </w:r>
      <w:r w:rsidR="0019052C">
        <w:rPr>
          <w:rFonts w:ascii="Arial" w:hAnsi="Arial" w:cs="Arial"/>
          <w:b/>
          <w:bCs/>
          <w:color w:val="000000" w:themeColor="text1"/>
        </w:rPr>
        <w:t xml:space="preserve">3 </w:t>
      </w:r>
      <w:r w:rsidRPr="00ED6252">
        <w:rPr>
          <w:rFonts w:ascii="Arial" w:hAnsi="Arial" w:cs="Arial"/>
          <w:b/>
          <w:bCs/>
          <w:color w:val="000000" w:themeColor="text1"/>
        </w:rPr>
        <w:t>Reporting requirements</w:t>
      </w:r>
    </w:p>
    <w:p w14:paraId="35C1B58C" w14:textId="77777777" w:rsidR="002454EB" w:rsidRPr="00ED6252" w:rsidRDefault="002454EB" w:rsidP="00BC0519">
      <w:pPr>
        <w:pStyle w:val="ListParagraph"/>
        <w:spacing w:after="0" w:line="240" w:lineRule="auto"/>
        <w:rPr>
          <w:rFonts w:ascii="Arial" w:hAnsi="Arial" w:cs="Arial"/>
          <w:color w:val="000000" w:themeColor="text1"/>
        </w:rPr>
      </w:pPr>
    </w:p>
    <w:p w14:paraId="13CB4B59" w14:textId="77777777" w:rsidR="007E4BBE" w:rsidRPr="007E4BBE" w:rsidRDefault="007E4BBE" w:rsidP="007E4BBE">
      <w:pPr>
        <w:pStyle w:val="ListParagraph"/>
        <w:spacing w:after="0"/>
        <w:rPr>
          <w:rFonts w:ascii="Arial" w:hAnsi="Arial" w:cs="Arial"/>
          <w:color w:val="000000" w:themeColor="text1"/>
        </w:rPr>
      </w:pPr>
      <w:r w:rsidRPr="007E4BBE">
        <w:rPr>
          <w:rFonts w:ascii="Arial" w:hAnsi="Arial" w:cs="Arial"/>
          <w:b/>
          <w:bCs/>
          <w:color w:val="000000" w:themeColor="text1"/>
        </w:rPr>
        <w:t xml:space="preserve">Grantee Reporting: </w:t>
      </w:r>
      <w:r w:rsidRPr="007E4BBE">
        <w:rPr>
          <w:rFonts w:ascii="Arial" w:hAnsi="Arial" w:cs="Arial"/>
          <w:color w:val="000000" w:themeColor="text1"/>
        </w:rPr>
        <w:t>The Division Contract Administrator and/or Division staff will review the Grantee’s progress reports monthly for verification of the services provided and that the Grantee is making progress toward expected outputs, results and outcomes as identified in the Performance Requirements section of this Contract.</w:t>
      </w:r>
    </w:p>
    <w:p w14:paraId="3F93CDE1" w14:textId="77777777" w:rsidR="007E4BBE" w:rsidRDefault="007E4BBE" w:rsidP="007E4BBE">
      <w:pPr>
        <w:pStyle w:val="ListParagraph"/>
        <w:spacing w:after="0"/>
        <w:rPr>
          <w:rFonts w:ascii="Arial" w:hAnsi="Arial" w:cs="Arial"/>
          <w:color w:val="000000" w:themeColor="text1"/>
        </w:rPr>
      </w:pPr>
    </w:p>
    <w:p w14:paraId="79165E75" w14:textId="44244C66" w:rsidR="007E4BBE" w:rsidRDefault="007E4BBE" w:rsidP="007E4BBE">
      <w:pPr>
        <w:pStyle w:val="ListParagraph"/>
        <w:spacing w:after="0"/>
        <w:rPr>
          <w:rFonts w:ascii="Arial" w:hAnsi="Arial" w:cs="Arial"/>
          <w:color w:val="000000" w:themeColor="text1"/>
        </w:rPr>
      </w:pPr>
      <w:r w:rsidRPr="007E4BBE">
        <w:rPr>
          <w:rFonts w:ascii="Arial" w:hAnsi="Arial" w:cs="Arial"/>
          <w:color w:val="000000" w:themeColor="text1"/>
        </w:rPr>
        <w:t>The Grantee shall ensure submission by the appropriate entities of the following reports at the intervals below:</w:t>
      </w:r>
    </w:p>
    <w:p w14:paraId="61A239CE" w14:textId="77777777" w:rsidR="007E4BBE" w:rsidRPr="007E4BBE" w:rsidRDefault="007E4BBE" w:rsidP="007E4BBE">
      <w:pPr>
        <w:pStyle w:val="ListParagraph"/>
        <w:spacing w:after="0"/>
        <w:rPr>
          <w:rFonts w:ascii="Arial" w:hAnsi="Arial" w:cs="Arial"/>
          <w:color w:val="000000" w:themeColor="text1"/>
        </w:rPr>
      </w:pPr>
    </w:p>
    <w:p w14:paraId="5F0C06E2" w14:textId="77777777" w:rsidR="003305BF" w:rsidRPr="00ED6252" w:rsidRDefault="003305BF" w:rsidP="00BC0519">
      <w:pPr>
        <w:pStyle w:val="ListParagraph"/>
        <w:spacing w:after="0" w:line="240" w:lineRule="auto"/>
        <w:rPr>
          <w:rFonts w:ascii="Arial" w:hAnsi="Arial" w:cs="Arial"/>
          <w:color w:val="000000" w:themeColor="text1"/>
        </w:rPr>
      </w:pPr>
    </w:p>
    <w:p w14:paraId="6458E043" w14:textId="5362137C" w:rsidR="002454EB" w:rsidRPr="00ED6252" w:rsidRDefault="002454EB" w:rsidP="00BC0519">
      <w:pPr>
        <w:pStyle w:val="ListParagraph"/>
        <w:spacing w:line="240" w:lineRule="auto"/>
        <w:rPr>
          <w:rFonts w:ascii="Arial" w:hAnsi="Arial" w:cs="Arial"/>
          <w:b/>
          <w:bCs/>
        </w:rPr>
      </w:pPr>
      <w:r w:rsidRPr="00ED6252">
        <w:rPr>
          <w:rFonts w:ascii="Arial" w:hAnsi="Arial" w:cs="Arial"/>
          <w:b/>
          <w:bCs/>
          <w:u w:val="single"/>
        </w:rPr>
        <w:t>Monthly:</w:t>
      </w:r>
      <w:r w:rsidRPr="00ED6252">
        <w:rPr>
          <w:rFonts w:ascii="Arial" w:hAnsi="Arial" w:cs="Arial"/>
          <w:b/>
          <w:bCs/>
        </w:rPr>
        <w:t xml:space="preserve"> </w:t>
      </w:r>
    </w:p>
    <w:p w14:paraId="7624B294" w14:textId="3496BBAA" w:rsidR="3FB7C620" w:rsidRPr="00ED6252" w:rsidRDefault="3FB7C620" w:rsidP="00BC0519">
      <w:pPr>
        <w:pStyle w:val="ListParagraph"/>
        <w:spacing w:line="240" w:lineRule="auto"/>
        <w:rPr>
          <w:rFonts w:ascii="Arial" w:hAnsi="Arial" w:cs="Arial"/>
        </w:rPr>
      </w:pPr>
    </w:p>
    <w:p w14:paraId="121F49BA" w14:textId="77777777" w:rsidR="00744CCD" w:rsidRPr="00744CCD" w:rsidRDefault="00744CCD" w:rsidP="00744CCD">
      <w:pPr>
        <w:spacing w:after="0"/>
        <w:ind w:left="720"/>
        <w:rPr>
          <w:rFonts w:ascii="Arial" w:hAnsi="Arial" w:cs="Arial"/>
          <w:color w:val="000000" w:themeColor="text1"/>
        </w:rPr>
      </w:pPr>
      <w:r w:rsidRPr="00744CCD">
        <w:rPr>
          <w:rFonts w:ascii="Arial" w:hAnsi="Arial" w:cs="Arial"/>
          <w:color w:val="000000" w:themeColor="text1"/>
        </w:rPr>
        <w:t>Contract Reimbursement Request (CRR) with back up documentation by the 10th of each month. Agencies with subcontract(s) must include monthly CRR report(s) completed by the subgrantee(s) as well as reports of any services they provide. Each report must be submitted monthly even if no costs are incurred or no services are provided.</w:t>
      </w:r>
    </w:p>
    <w:p w14:paraId="49A4BD85" w14:textId="77777777" w:rsidR="002454EB" w:rsidRPr="00ED6252" w:rsidRDefault="002454EB" w:rsidP="00BC0519">
      <w:pPr>
        <w:pStyle w:val="ListParagraph"/>
        <w:spacing w:line="240" w:lineRule="auto"/>
        <w:rPr>
          <w:rFonts w:ascii="Arial" w:hAnsi="Arial" w:cs="Arial"/>
          <w:b/>
          <w:bCs/>
        </w:rPr>
      </w:pPr>
    </w:p>
    <w:p w14:paraId="180556F0" w14:textId="7234130C" w:rsidR="003305BF" w:rsidRPr="00ED6252" w:rsidRDefault="003305BF" w:rsidP="00BC0519">
      <w:pPr>
        <w:tabs>
          <w:tab w:val="left" w:pos="450"/>
        </w:tabs>
        <w:spacing w:line="240" w:lineRule="auto"/>
        <w:ind w:left="720"/>
        <w:rPr>
          <w:rFonts w:ascii="Arial" w:hAnsi="Arial" w:cs="Arial"/>
          <w:b/>
          <w:bCs/>
        </w:rPr>
      </w:pPr>
      <w:r w:rsidRPr="00ED6252">
        <w:rPr>
          <w:rFonts w:ascii="Arial" w:hAnsi="Arial" w:cs="Arial"/>
          <w:b/>
          <w:bCs/>
          <w:u w:val="single"/>
        </w:rPr>
        <w:t>Annually:</w:t>
      </w:r>
      <w:r w:rsidRPr="00ED6252">
        <w:rPr>
          <w:rFonts w:ascii="Arial" w:hAnsi="Arial" w:cs="Arial"/>
          <w:b/>
          <w:bCs/>
        </w:rPr>
        <w:t xml:space="preserve"> </w:t>
      </w:r>
    </w:p>
    <w:p w14:paraId="48C66530" w14:textId="77777777" w:rsidR="00744CCD" w:rsidRPr="00744CCD" w:rsidRDefault="00744CCD" w:rsidP="00744CCD">
      <w:pPr>
        <w:spacing w:after="0"/>
        <w:ind w:left="720"/>
        <w:rPr>
          <w:rFonts w:ascii="Arial" w:hAnsi="Arial" w:cs="Arial"/>
          <w:color w:val="000000" w:themeColor="text1"/>
        </w:rPr>
      </w:pPr>
      <w:r w:rsidRPr="00744CCD">
        <w:rPr>
          <w:rFonts w:ascii="Arial" w:hAnsi="Arial" w:cs="Arial"/>
          <w:color w:val="000000" w:themeColor="text1"/>
        </w:rPr>
        <w:t xml:space="preserve">All non-governmental Grantees that receive $1,000,000 or more in total financial assistance must submit a single or program-specific audit to </w:t>
      </w:r>
      <w:hyperlink r:id="rId22" w:history="1">
        <w:r w:rsidRPr="00744CCD">
          <w:rPr>
            <w:rStyle w:val="Hyperlink"/>
            <w:rFonts w:ascii="Arial" w:hAnsi="Arial" w:cs="Arial"/>
          </w:rPr>
          <w:t>NCGrantsReporting@dhhs.nc.gov</w:t>
        </w:r>
      </w:hyperlink>
      <w:r w:rsidRPr="00744CCD">
        <w:rPr>
          <w:rFonts w:ascii="Arial" w:hAnsi="Arial" w:cs="Arial"/>
          <w:color w:val="000000" w:themeColor="text1"/>
        </w:rPr>
        <w:t xml:space="preserve"> within 9 months of the Grantee's fiscal year end. Audits governed by 2 CFR 200.512 must be posted to the Federal Audit Clearinghouse (FAC) within 30 days of audit completion.</w:t>
      </w:r>
    </w:p>
    <w:p w14:paraId="072AF4C1" w14:textId="77777777" w:rsidR="00744CCD" w:rsidRDefault="00744CCD" w:rsidP="00744CCD">
      <w:pPr>
        <w:tabs>
          <w:tab w:val="left" w:pos="450"/>
        </w:tabs>
        <w:spacing w:line="240" w:lineRule="auto"/>
        <w:ind w:left="720"/>
        <w:rPr>
          <w:rFonts w:ascii="Arial" w:hAnsi="Arial" w:cs="Arial"/>
        </w:rPr>
      </w:pPr>
    </w:p>
    <w:p w14:paraId="616A5CB0" w14:textId="54CF5926" w:rsidR="3FB7C620" w:rsidRPr="003505E6" w:rsidRDefault="4482D50B" w:rsidP="003505E6">
      <w:pPr>
        <w:tabs>
          <w:tab w:val="left" w:pos="450"/>
        </w:tabs>
        <w:spacing w:line="240" w:lineRule="auto"/>
        <w:ind w:left="720"/>
        <w:rPr>
          <w:rFonts w:ascii="Arial" w:hAnsi="Arial" w:cs="Arial"/>
        </w:rPr>
      </w:pPr>
      <w:r w:rsidRPr="00ED6252">
        <w:rPr>
          <w:rFonts w:ascii="Arial" w:hAnsi="Arial" w:cs="Arial"/>
        </w:rPr>
        <w:t>Federal Funding Accountability and Transparency Act (FFATA) Data Reporting Requirement form due with annual renewal materials.</w:t>
      </w:r>
    </w:p>
    <w:p w14:paraId="293194AE" w14:textId="77777777" w:rsidR="003305BF" w:rsidRPr="00ED6252" w:rsidRDefault="003305BF" w:rsidP="00BC0519">
      <w:pPr>
        <w:tabs>
          <w:tab w:val="left" w:pos="450"/>
        </w:tabs>
        <w:spacing w:line="240" w:lineRule="auto"/>
        <w:ind w:left="720"/>
        <w:rPr>
          <w:rFonts w:ascii="Arial" w:hAnsi="Arial" w:cs="Arial"/>
          <w:b/>
          <w:bCs/>
        </w:rPr>
      </w:pPr>
    </w:p>
    <w:p w14:paraId="672D9EBC" w14:textId="23C2BB40" w:rsidR="002454EB" w:rsidRPr="00ED6252" w:rsidRDefault="003305BF" w:rsidP="00BC0519">
      <w:pPr>
        <w:spacing w:line="240" w:lineRule="auto"/>
        <w:rPr>
          <w:rFonts w:ascii="Arial" w:hAnsi="Arial" w:cs="Arial"/>
          <w:b/>
          <w:bCs/>
        </w:rPr>
      </w:pPr>
      <w:r w:rsidRPr="00ED6252">
        <w:rPr>
          <w:rFonts w:ascii="Arial" w:hAnsi="Arial" w:cs="Arial"/>
          <w:b/>
          <w:bCs/>
        </w:rPr>
        <w:t>C.</w:t>
      </w:r>
      <w:r w:rsidR="006D0C78">
        <w:rPr>
          <w:rFonts w:ascii="Arial" w:hAnsi="Arial" w:cs="Arial"/>
          <w:b/>
          <w:bCs/>
        </w:rPr>
        <w:t>4</w:t>
      </w:r>
      <w:r w:rsidRPr="00ED6252">
        <w:rPr>
          <w:rFonts w:ascii="Arial" w:hAnsi="Arial" w:cs="Arial"/>
          <w:b/>
          <w:bCs/>
        </w:rPr>
        <w:t xml:space="preserve"> Cost Reimbursement</w:t>
      </w:r>
    </w:p>
    <w:p w14:paraId="5D80B133" w14:textId="0C4992E3" w:rsidR="0054184F" w:rsidRPr="00ED6252" w:rsidRDefault="0054184F" w:rsidP="00BC0519">
      <w:pPr>
        <w:pStyle w:val="ListParagraph"/>
        <w:numPr>
          <w:ilvl w:val="0"/>
          <w:numId w:val="17"/>
        </w:numPr>
        <w:spacing w:after="0" w:line="240" w:lineRule="auto"/>
        <w:rPr>
          <w:rFonts w:ascii="Arial" w:hAnsi="Arial" w:cs="Arial"/>
          <w:color w:val="000000" w:themeColor="text1"/>
        </w:rPr>
      </w:pPr>
      <w:r w:rsidRPr="00ED6252">
        <w:rPr>
          <w:rFonts w:ascii="Arial" w:hAnsi="Arial" w:cs="Arial"/>
          <w:color w:val="000000" w:themeColor="text1"/>
        </w:rPr>
        <w:t>Reimbursement Information</w:t>
      </w:r>
    </w:p>
    <w:p w14:paraId="50F16EDF" w14:textId="7A58CD85" w:rsidR="008057DB" w:rsidRPr="00007DEA" w:rsidRDefault="003224DD" w:rsidP="00A320AB">
      <w:pPr>
        <w:numPr>
          <w:ilvl w:val="12"/>
          <w:numId w:val="0"/>
        </w:numPr>
        <w:spacing w:beforeLines="60" w:before="144"/>
        <w:ind w:left="360"/>
        <w:rPr>
          <w:rFonts w:ascii="Arial" w:hAnsi="Arial" w:cs="Arial"/>
        </w:rPr>
      </w:pPr>
      <w:r>
        <w:rPr>
          <w:rFonts w:ascii="Arial" w:eastAsia="Arial" w:hAnsi="Arial" w:cs="Arial"/>
        </w:rPr>
        <w:t>T</w:t>
      </w:r>
      <w:r w:rsidR="2826C92C" w:rsidRPr="00ED6252">
        <w:rPr>
          <w:rFonts w:ascii="Arial" w:eastAsia="Arial" w:hAnsi="Arial" w:cs="Arial"/>
        </w:rPr>
        <w:t>he Grantee shall submit to the Division Contract Administrator a</w:t>
      </w:r>
      <w:r w:rsidR="00CE2DC0">
        <w:rPr>
          <w:rFonts w:ascii="Arial" w:eastAsia="Arial" w:hAnsi="Arial" w:cs="Arial"/>
        </w:rPr>
        <w:t xml:space="preserve"> </w:t>
      </w:r>
      <w:r w:rsidR="00CE2DC0" w:rsidRPr="00007DEA">
        <w:rPr>
          <w:rFonts w:ascii="Arial" w:hAnsi="Arial" w:cs="Arial"/>
        </w:rPr>
        <w:t>Contract Reimbursement Request [CRR] form</w:t>
      </w:r>
      <w:r w:rsidR="00CE2DC0" w:rsidRPr="00ED6252">
        <w:rPr>
          <w:rFonts w:ascii="Arial" w:eastAsia="Arial" w:hAnsi="Arial" w:cs="Arial"/>
        </w:rPr>
        <w:t xml:space="preserve"> </w:t>
      </w:r>
      <w:r w:rsidR="2826C92C" w:rsidRPr="00ED6252">
        <w:rPr>
          <w:rFonts w:ascii="Arial" w:eastAsia="Arial" w:hAnsi="Arial" w:cs="Arial"/>
        </w:rPr>
        <w:t>monthly reimbursement request for services rendered the previous month by the 10th of each month and, upon approval by the Division, receive payment within 30 days. Monthly payment shall be made based on actual expenditures made in accordance with the approved budget on file with both parties and reported</w:t>
      </w:r>
      <w:r w:rsidR="008057DB">
        <w:rPr>
          <w:rFonts w:ascii="Arial" w:eastAsia="Arial" w:hAnsi="Arial" w:cs="Arial"/>
        </w:rPr>
        <w:t xml:space="preserve"> </w:t>
      </w:r>
      <w:r w:rsidR="008057DB" w:rsidRPr="00007DEA">
        <w:rPr>
          <w:rFonts w:ascii="Arial" w:hAnsi="Arial" w:cs="Arial"/>
        </w:rPr>
        <w:t>C</w:t>
      </w:r>
      <w:r w:rsidR="008057DB">
        <w:rPr>
          <w:rFonts w:ascii="Arial" w:hAnsi="Arial" w:cs="Arial"/>
        </w:rPr>
        <w:t xml:space="preserve">ontract </w:t>
      </w:r>
      <w:r w:rsidR="008057DB" w:rsidRPr="00007DEA">
        <w:rPr>
          <w:rFonts w:ascii="Arial" w:hAnsi="Arial" w:cs="Arial"/>
        </w:rPr>
        <w:t>R</w:t>
      </w:r>
      <w:r w:rsidR="008057DB">
        <w:rPr>
          <w:rFonts w:ascii="Arial" w:hAnsi="Arial" w:cs="Arial"/>
        </w:rPr>
        <w:t xml:space="preserve">eimbursement </w:t>
      </w:r>
      <w:r w:rsidR="008057DB" w:rsidRPr="00007DEA">
        <w:rPr>
          <w:rFonts w:ascii="Arial" w:hAnsi="Arial" w:cs="Arial"/>
        </w:rPr>
        <w:t>R</w:t>
      </w:r>
      <w:r w:rsidR="008057DB">
        <w:rPr>
          <w:rFonts w:ascii="Arial" w:hAnsi="Arial" w:cs="Arial"/>
        </w:rPr>
        <w:t>eques</w:t>
      </w:r>
      <w:r w:rsidR="00CE2DC0">
        <w:rPr>
          <w:rFonts w:ascii="Arial" w:hAnsi="Arial" w:cs="Arial"/>
        </w:rPr>
        <w:t xml:space="preserve">t </w:t>
      </w:r>
      <w:r w:rsidR="008057DB" w:rsidRPr="00007DEA">
        <w:rPr>
          <w:rFonts w:ascii="Arial" w:hAnsi="Arial" w:cs="Arial"/>
        </w:rPr>
        <w:t xml:space="preserve">report(s) must be submitted monthly even if no costs are incurred. </w:t>
      </w:r>
    </w:p>
    <w:p w14:paraId="0272B1EE" w14:textId="593737B1" w:rsidR="008057DB" w:rsidRDefault="008057DB" w:rsidP="00BC0519">
      <w:pPr>
        <w:spacing w:before="168" w:after="0"/>
        <w:ind w:left="325" w:right="455"/>
        <w:rPr>
          <w:rFonts w:ascii="Arial" w:eastAsia="Arial" w:hAnsi="Arial" w:cs="Arial"/>
        </w:rPr>
      </w:pPr>
    </w:p>
    <w:p w14:paraId="6FFF919C" w14:textId="6BAD8DFD" w:rsidR="3FB7C620" w:rsidRPr="00ED6252" w:rsidRDefault="3FB7C620" w:rsidP="00BC0519">
      <w:pPr>
        <w:spacing w:before="168" w:after="0"/>
        <w:ind w:left="325" w:right="455"/>
        <w:rPr>
          <w:rFonts w:ascii="Arial" w:hAnsi="Arial" w:cs="Arial"/>
          <w:color w:val="000000" w:themeColor="text1"/>
        </w:rPr>
      </w:pPr>
    </w:p>
    <w:p w14:paraId="7A4DC597" w14:textId="13D5B8CF" w:rsidR="0054184F" w:rsidRPr="00ED6252" w:rsidRDefault="0054184F" w:rsidP="00BC0519">
      <w:pPr>
        <w:numPr>
          <w:ilvl w:val="12"/>
          <w:numId w:val="0"/>
        </w:numPr>
        <w:rPr>
          <w:rFonts w:ascii="Arial" w:hAnsi="Arial" w:cs="Arial"/>
          <w:b/>
          <w:bCs/>
        </w:rPr>
      </w:pPr>
    </w:p>
    <w:p w14:paraId="14A2350F" w14:textId="77777777" w:rsidR="0054184F" w:rsidRPr="00ED6252" w:rsidRDefault="0054184F" w:rsidP="00BC0519">
      <w:pPr>
        <w:numPr>
          <w:ilvl w:val="12"/>
          <w:numId w:val="0"/>
        </w:numPr>
        <w:rPr>
          <w:rFonts w:ascii="Arial" w:hAnsi="Arial" w:cs="Arial"/>
          <w:b/>
          <w:bCs/>
        </w:rPr>
      </w:pPr>
    </w:p>
    <w:p w14:paraId="640EA2B0" w14:textId="6D53F3AF" w:rsidR="00DA1618" w:rsidRPr="00ED6252" w:rsidRDefault="006E6FF7" w:rsidP="00BC0519">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2F5496" w:themeColor="accent1" w:themeShade="BF"/>
        </w:rPr>
      </w:pPr>
      <w:r w:rsidRPr="00ED6252">
        <w:rPr>
          <w:rFonts w:ascii="Arial" w:hAnsi="Arial" w:cs="Arial"/>
          <w:smallCaps/>
          <w:noProof/>
        </w:rPr>
        <w:drawing>
          <wp:inline distT="0" distB="0" distL="0" distR="0" wp14:anchorId="48B882CD" wp14:editId="0883F6C3">
            <wp:extent cx="2598420" cy="914400"/>
            <wp:effectExtent l="19050" t="19050" r="11430" b="19050"/>
            <wp:docPr id="130705306" name="Picture 130705306" descr="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705306" name="Picture 130705306" descr="Text"/>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solidFill>
                        <a:schemeClr val="accent1"/>
                      </a:solidFill>
                    </a:ln>
                  </pic:spPr>
                </pic:pic>
              </a:graphicData>
            </a:graphic>
          </wp:inline>
        </w:drawing>
      </w:r>
    </w:p>
    <w:p w14:paraId="0978629E" w14:textId="1785DFC3" w:rsidR="00DA1618" w:rsidRPr="00ED6252" w:rsidRDefault="00DA1618" w:rsidP="00BC0519">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2F5496" w:themeColor="accent1" w:themeShade="BF"/>
        </w:rPr>
      </w:pPr>
    </w:p>
    <w:p w14:paraId="35DBB223" w14:textId="25029134" w:rsidR="0054184F" w:rsidRPr="00ED6252" w:rsidRDefault="0054184F" w:rsidP="00BC0519">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rPr>
      </w:pPr>
      <w:r w:rsidRPr="00ED6252">
        <w:rPr>
          <w:rFonts w:ascii="Arial" w:hAnsi="Arial" w:cs="Arial"/>
          <w:b/>
          <w:bCs/>
          <w:color w:val="2F5496" w:themeColor="accent1" w:themeShade="BF"/>
        </w:rPr>
        <w:t>Section D – Application Contents and Instructions</w:t>
      </w:r>
    </w:p>
    <w:p w14:paraId="62336D6E" w14:textId="7B2AC3C6" w:rsidR="7E90EA2F" w:rsidRPr="00ED6252" w:rsidRDefault="7E90EA2F" w:rsidP="00BC0519">
      <w:pPr>
        <w:spacing w:before="240"/>
        <w:rPr>
          <w:rFonts w:ascii="Arial" w:hAnsi="Arial" w:cs="Arial"/>
        </w:rPr>
      </w:pPr>
      <w:r w:rsidRPr="00ED6252">
        <w:rPr>
          <w:rFonts w:ascii="Arial" w:hAnsi="Arial" w:cs="Arial"/>
        </w:rPr>
        <w:t>This section includes what the Grantee is required to provide the division with its application response. The Grantee must clearly demonstrate (describe) in its proposal response how the Grantee’s Organization will meet or address the programmatic requirements described in the scope of work section of the RFA. The Grantee proposal shall include the following items in this specific order and clearly marked as such.</w:t>
      </w:r>
    </w:p>
    <w:p w14:paraId="7A217085" w14:textId="3E0CE978" w:rsidR="7E90EA2F" w:rsidRPr="00ED6252" w:rsidRDefault="7E90EA2F" w:rsidP="00BC0519">
      <w:pPr>
        <w:spacing w:before="240"/>
        <w:rPr>
          <w:rFonts w:ascii="Arial" w:hAnsi="Arial" w:cs="Arial"/>
        </w:rPr>
      </w:pPr>
      <w:r w:rsidRPr="00ED6252">
        <w:rPr>
          <w:rFonts w:ascii="Arial" w:hAnsi="Arial" w:cs="Arial"/>
        </w:rPr>
        <w:t>Whenever possible, use appendices to provide details, supplementary data, references, and information requiring in- depth analysis. These types of data, although supportive of the proposal, if included in the body of the design, could detract from its readability. Appendices provide the proposal reader with immediate access to details if and when clarification of an idea, sequence or conclusion is required. Timetables, work plans, schedules, activities, and methodologies, legal papers, personal vitae, letters of support, and endorsements are examples of appendices.</w:t>
      </w:r>
    </w:p>
    <w:p w14:paraId="5BA200DB" w14:textId="36CD34A0" w:rsidR="7E90EA2F" w:rsidRPr="00ED6252" w:rsidRDefault="7E90EA2F" w:rsidP="00BC0519">
      <w:pPr>
        <w:spacing w:before="240"/>
        <w:rPr>
          <w:rFonts w:ascii="Arial" w:hAnsi="Arial" w:cs="Arial"/>
        </w:rPr>
      </w:pPr>
      <w:r w:rsidRPr="00ED6252">
        <w:rPr>
          <w:rFonts w:ascii="Arial" w:hAnsi="Arial" w:cs="Arial"/>
        </w:rPr>
        <w:t>Grantees shall populate all attachments of this RFA that require the Grantee to provide information and include an authorized signature where requested. Grantee RFA responses shall include the following items and those attachments should be arranged in the following order: Number each page consecutively.</w:t>
      </w:r>
    </w:p>
    <w:p w14:paraId="6B4466B6" w14:textId="77777777" w:rsidR="0054184F" w:rsidRPr="00ED6252" w:rsidRDefault="0054184F" w:rsidP="00BC0519">
      <w:pPr>
        <w:rPr>
          <w:rFonts w:ascii="Arial" w:hAnsi="Arial" w:cs="Arial"/>
          <w:b/>
          <w:bCs/>
        </w:rPr>
      </w:pPr>
    </w:p>
    <w:p w14:paraId="3A2543C3" w14:textId="300D8AC9" w:rsidR="0054184F" w:rsidRPr="00ED6252" w:rsidRDefault="002454EB" w:rsidP="00BC0519">
      <w:pPr>
        <w:pStyle w:val="CM13"/>
        <w:spacing w:after="120" w:line="260" w:lineRule="atLeast"/>
        <w:rPr>
          <w:rFonts w:ascii="Arial" w:hAnsi="Arial" w:cs="Arial"/>
          <w:b/>
          <w:sz w:val="22"/>
          <w:szCs w:val="22"/>
        </w:rPr>
      </w:pPr>
      <w:r w:rsidRPr="00ED6252">
        <w:rPr>
          <w:rFonts w:ascii="Arial" w:hAnsi="Arial" w:cs="Arial"/>
          <w:b/>
          <w:sz w:val="22"/>
          <w:szCs w:val="22"/>
        </w:rPr>
        <w:t xml:space="preserve">D.1 </w:t>
      </w:r>
      <w:r w:rsidR="0054184F" w:rsidRPr="00ED6252">
        <w:rPr>
          <w:rFonts w:ascii="Arial" w:hAnsi="Arial" w:cs="Arial"/>
          <w:b/>
          <w:sz w:val="22"/>
          <w:szCs w:val="22"/>
        </w:rPr>
        <w:t>Proposal Summary: (page limit)</w:t>
      </w:r>
    </w:p>
    <w:p w14:paraId="42A55C31" w14:textId="091F8BF5" w:rsidR="0054184F" w:rsidRPr="00ED6252" w:rsidRDefault="0054184F" w:rsidP="00BC0519">
      <w:pPr>
        <w:rPr>
          <w:rFonts w:ascii="Arial" w:hAnsi="Arial" w:cs="Arial"/>
        </w:rPr>
      </w:pPr>
      <w:r w:rsidRPr="00ED6252">
        <w:rPr>
          <w:rFonts w:ascii="Arial" w:hAnsi="Arial" w:cs="Arial"/>
        </w:rPr>
        <w:t>The summary encompasses all the key points necessary to communicate the objectives of the project. It is the cornerstone of the proposal, and the initial impression of the plan. In many cases, the summary is the first part of the proposal package seen by agency and can play an important role in the acceptance or the denial of the application.</w:t>
      </w:r>
    </w:p>
    <w:p w14:paraId="5CCEA129" w14:textId="77777777" w:rsidR="0054184F" w:rsidRPr="00ED6252" w:rsidRDefault="0054184F" w:rsidP="00BC0519">
      <w:pPr>
        <w:ind w:left="360"/>
        <w:rPr>
          <w:rFonts w:ascii="Arial" w:hAnsi="Arial" w:cs="Arial"/>
        </w:rPr>
      </w:pPr>
    </w:p>
    <w:p w14:paraId="7E09882B" w14:textId="03CA0C31" w:rsidR="0054184F" w:rsidRPr="00ED6252" w:rsidRDefault="002454EB" w:rsidP="00BC0519">
      <w:pPr>
        <w:pStyle w:val="CM13"/>
        <w:spacing w:after="120" w:line="260" w:lineRule="atLeast"/>
        <w:rPr>
          <w:rFonts w:ascii="Arial" w:hAnsi="Arial" w:cs="Arial"/>
          <w:b/>
          <w:sz w:val="22"/>
          <w:szCs w:val="22"/>
        </w:rPr>
      </w:pPr>
      <w:r w:rsidRPr="00ED6252">
        <w:rPr>
          <w:rFonts w:ascii="Arial" w:hAnsi="Arial" w:cs="Arial"/>
          <w:b/>
          <w:sz w:val="22"/>
          <w:szCs w:val="22"/>
        </w:rPr>
        <w:t xml:space="preserve">D.2 </w:t>
      </w:r>
      <w:r w:rsidR="0054184F" w:rsidRPr="00ED6252">
        <w:rPr>
          <w:rFonts w:ascii="Arial" w:hAnsi="Arial" w:cs="Arial"/>
          <w:b/>
          <w:sz w:val="22"/>
          <w:szCs w:val="22"/>
        </w:rPr>
        <w:t>Organization Background and Qualifications</w:t>
      </w:r>
      <w:r w:rsidR="00357EA2">
        <w:rPr>
          <w:rFonts w:ascii="Arial" w:hAnsi="Arial" w:cs="Arial"/>
          <w:b/>
          <w:sz w:val="22"/>
          <w:szCs w:val="22"/>
        </w:rPr>
        <w:t xml:space="preserve">: </w:t>
      </w:r>
      <w:r w:rsidR="0054184F" w:rsidRPr="00ED6252">
        <w:rPr>
          <w:rFonts w:ascii="Arial" w:hAnsi="Arial" w:cs="Arial"/>
          <w:b/>
          <w:sz w:val="22"/>
          <w:szCs w:val="22"/>
        </w:rPr>
        <w:t>(Describe the organization and its qualifications for funding) (points)</w:t>
      </w:r>
    </w:p>
    <w:p w14:paraId="4EB9D780" w14:textId="77777777" w:rsidR="0054184F" w:rsidRPr="00ED6252" w:rsidRDefault="0054184F" w:rsidP="00BC0519">
      <w:pPr>
        <w:pStyle w:val="ListParagraph"/>
        <w:numPr>
          <w:ilvl w:val="0"/>
          <w:numId w:val="18"/>
        </w:numPr>
        <w:spacing w:after="0" w:line="240" w:lineRule="auto"/>
        <w:contextualSpacing w:val="0"/>
        <w:rPr>
          <w:rFonts w:ascii="Arial" w:hAnsi="Arial" w:cs="Arial"/>
        </w:rPr>
      </w:pPr>
      <w:r w:rsidRPr="00ED6252">
        <w:rPr>
          <w:rFonts w:ascii="Arial" w:hAnsi="Arial" w:cs="Arial"/>
        </w:rPr>
        <w:t>Mission and goal of the Organization</w:t>
      </w:r>
    </w:p>
    <w:p w14:paraId="4A8D2955" w14:textId="77777777" w:rsidR="0054184F" w:rsidRPr="00ED6252" w:rsidRDefault="0054184F" w:rsidP="00BC0519">
      <w:pPr>
        <w:pStyle w:val="ListParagraph"/>
        <w:numPr>
          <w:ilvl w:val="0"/>
          <w:numId w:val="18"/>
        </w:numPr>
        <w:spacing w:after="0" w:line="240" w:lineRule="auto"/>
        <w:contextualSpacing w:val="0"/>
        <w:rPr>
          <w:rFonts w:ascii="Arial" w:hAnsi="Arial" w:cs="Arial"/>
        </w:rPr>
      </w:pPr>
      <w:r w:rsidRPr="00ED6252">
        <w:rPr>
          <w:rFonts w:ascii="Arial" w:hAnsi="Arial" w:cs="Arial"/>
        </w:rPr>
        <w:t>A brief overview of the history of the organization</w:t>
      </w:r>
    </w:p>
    <w:p w14:paraId="247787EF" w14:textId="77777777" w:rsidR="0054184F" w:rsidRPr="00ED6252" w:rsidRDefault="0054184F" w:rsidP="00BC0519">
      <w:pPr>
        <w:pStyle w:val="ListParagraph"/>
        <w:numPr>
          <w:ilvl w:val="0"/>
          <w:numId w:val="18"/>
        </w:numPr>
        <w:spacing w:after="0" w:line="240" w:lineRule="auto"/>
        <w:contextualSpacing w:val="0"/>
        <w:rPr>
          <w:rFonts w:ascii="Arial" w:hAnsi="Arial" w:cs="Arial"/>
        </w:rPr>
      </w:pPr>
      <w:r w:rsidRPr="00ED6252">
        <w:rPr>
          <w:rFonts w:ascii="Arial" w:hAnsi="Arial" w:cs="Arial"/>
        </w:rPr>
        <w:t>A brief overview of the organization’s experience with providing the service (organization’s past achievements and accomplishments and evidence of its impact)</w:t>
      </w:r>
    </w:p>
    <w:p w14:paraId="18A69E70" w14:textId="1A48F6AB" w:rsidR="0054184F" w:rsidRPr="00ED6252" w:rsidRDefault="0054184F" w:rsidP="00BC0519">
      <w:pPr>
        <w:pStyle w:val="ListParagraph"/>
        <w:numPr>
          <w:ilvl w:val="0"/>
          <w:numId w:val="18"/>
        </w:numPr>
        <w:spacing w:after="0" w:line="240" w:lineRule="auto"/>
        <w:contextualSpacing w:val="0"/>
        <w:rPr>
          <w:rFonts w:ascii="Arial" w:hAnsi="Arial" w:cs="Arial"/>
        </w:rPr>
      </w:pPr>
      <w:r w:rsidRPr="00ED6252">
        <w:rPr>
          <w:rFonts w:ascii="Arial" w:hAnsi="Arial" w:cs="Arial"/>
        </w:rPr>
        <w:t>Brief overview of organization’s experience of working with DHHS or other funding agencies including:</w:t>
      </w:r>
    </w:p>
    <w:p w14:paraId="4B18F485" w14:textId="7C2BCE97" w:rsidR="0054184F" w:rsidRPr="00ED6252" w:rsidRDefault="0054184F" w:rsidP="00BC0519">
      <w:pPr>
        <w:pStyle w:val="Default"/>
        <w:numPr>
          <w:ilvl w:val="2"/>
          <w:numId w:val="19"/>
        </w:numPr>
        <w:ind w:left="1080"/>
        <w:rPr>
          <w:rFonts w:ascii="Arial" w:hAnsi="Arial" w:cs="Arial"/>
          <w:color w:val="auto"/>
          <w:sz w:val="22"/>
          <w:szCs w:val="22"/>
        </w:rPr>
      </w:pPr>
      <w:r w:rsidRPr="00ED6252">
        <w:rPr>
          <w:rFonts w:ascii="Arial" w:hAnsi="Arial" w:cs="Arial"/>
          <w:color w:val="auto"/>
          <w:sz w:val="22"/>
          <w:szCs w:val="22"/>
        </w:rPr>
        <w:t>The length of the organization receiving Federal or State funding;</w:t>
      </w:r>
    </w:p>
    <w:p w14:paraId="1769773F" w14:textId="77777777" w:rsidR="0054184F" w:rsidRPr="00ED6252" w:rsidRDefault="0054184F" w:rsidP="00BC0519">
      <w:pPr>
        <w:pStyle w:val="Default"/>
        <w:numPr>
          <w:ilvl w:val="2"/>
          <w:numId w:val="19"/>
        </w:numPr>
        <w:ind w:left="1080"/>
        <w:rPr>
          <w:rFonts w:ascii="Arial" w:hAnsi="Arial" w:cs="Arial"/>
          <w:color w:val="auto"/>
          <w:sz w:val="22"/>
          <w:szCs w:val="22"/>
        </w:rPr>
      </w:pPr>
      <w:r w:rsidRPr="00ED6252">
        <w:rPr>
          <w:rFonts w:ascii="Arial" w:hAnsi="Arial" w:cs="Arial"/>
          <w:color w:val="auto"/>
          <w:sz w:val="22"/>
          <w:szCs w:val="22"/>
        </w:rPr>
        <w:t>The services that the organization provided;</w:t>
      </w:r>
    </w:p>
    <w:p w14:paraId="44107910" w14:textId="77777777" w:rsidR="0054184F" w:rsidRPr="00ED6252" w:rsidRDefault="0054184F" w:rsidP="00BC0519">
      <w:pPr>
        <w:pStyle w:val="Default"/>
        <w:numPr>
          <w:ilvl w:val="2"/>
          <w:numId w:val="19"/>
        </w:numPr>
        <w:ind w:left="1080"/>
        <w:rPr>
          <w:rFonts w:ascii="Arial" w:hAnsi="Arial" w:cs="Arial"/>
          <w:color w:val="auto"/>
          <w:sz w:val="22"/>
          <w:szCs w:val="22"/>
        </w:rPr>
      </w:pPr>
      <w:r w:rsidRPr="00ED6252">
        <w:rPr>
          <w:rFonts w:ascii="Arial" w:hAnsi="Arial" w:cs="Arial"/>
          <w:color w:val="auto"/>
          <w:sz w:val="22"/>
          <w:szCs w:val="22"/>
        </w:rPr>
        <w:t>Successes and some challenges.</w:t>
      </w:r>
    </w:p>
    <w:p w14:paraId="47013819" w14:textId="77777777" w:rsidR="0054184F" w:rsidRPr="00ED6252" w:rsidRDefault="0054184F" w:rsidP="00BC0519">
      <w:pPr>
        <w:pStyle w:val="ListParagraph"/>
        <w:numPr>
          <w:ilvl w:val="0"/>
          <w:numId w:val="18"/>
        </w:numPr>
        <w:spacing w:after="0" w:line="240" w:lineRule="auto"/>
        <w:contextualSpacing w:val="0"/>
        <w:rPr>
          <w:rFonts w:ascii="Arial" w:hAnsi="Arial" w:cs="Arial"/>
        </w:rPr>
      </w:pPr>
      <w:r w:rsidRPr="00ED6252">
        <w:rPr>
          <w:rFonts w:ascii="Arial" w:hAnsi="Arial" w:cs="Arial"/>
        </w:rPr>
        <w:t>Qualifications/background on organization’s Board of Directors and Key Staff:</w:t>
      </w:r>
    </w:p>
    <w:p w14:paraId="14D1F665" w14:textId="77777777" w:rsidR="0054184F" w:rsidRPr="00ED6252" w:rsidRDefault="0054184F" w:rsidP="00BC0519">
      <w:pPr>
        <w:pStyle w:val="Default"/>
        <w:numPr>
          <w:ilvl w:val="0"/>
          <w:numId w:val="20"/>
        </w:numPr>
        <w:rPr>
          <w:rFonts w:ascii="Arial" w:hAnsi="Arial" w:cs="Arial"/>
          <w:color w:val="auto"/>
          <w:sz w:val="22"/>
          <w:szCs w:val="22"/>
        </w:rPr>
      </w:pPr>
      <w:r w:rsidRPr="00ED6252">
        <w:rPr>
          <w:rFonts w:ascii="Arial" w:hAnsi="Arial" w:cs="Arial"/>
          <w:color w:val="auto"/>
          <w:sz w:val="22"/>
          <w:szCs w:val="22"/>
        </w:rPr>
        <w:t>Brief bio of all board members and the key staff;</w:t>
      </w:r>
    </w:p>
    <w:p w14:paraId="55E635F7" w14:textId="77777777" w:rsidR="0054184F" w:rsidRPr="00ED6252" w:rsidRDefault="0054184F" w:rsidP="00BC0519">
      <w:pPr>
        <w:pStyle w:val="Default"/>
        <w:numPr>
          <w:ilvl w:val="0"/>
          <w:numId w:val="20"/>
        </w:numPr>
        <w:rPr>
          <w:rFonts w:ascii="Arial" w:hAnsi="Arial" w:cs="Arial"/>
          <w:color w:val="auto"/>
          <w:sz w:val="22"/>
          <w:szCs w:val="22"/>
        </w:rPr>
      </w:pPr>
      <w:r w:rsidRPr="00ED6252">
        <w:rPr>
          <w:rFonts w:ascii="Arial" w:hAnsi="Arial" w:cs="Arial"/>
          <w:color w:val="auto"/>
          <w:sz w:val="22"/>
          <w:szCs w:val="22"/>
        </w:rPr>
        <w:t>Any criminal convictions of any of the board members and key staff;</w:t>
      </w:r>
    </w:p>
    <w:p w14:paraId="7BB12430" w14:textId="77777777" w:rsidR="0054184F" w:rsidRPr="00ED6252" w:rsidRDefault="0054184F" w:rsidP="00BC0519">
      <w:pPr>
        <w:pStyle w:val="Default"/>
        <w:numPr>
          <w:ilvl w:val="0"/>
          <w:numId w:val="20"/>
        </w:numPr>
        <w:rPr>
          <w:rFonts w:ascii="Arial" w:hAnsi="Arial" w:cs="Arial"/>
          <w:color w:val="auto"/>
          <w:sz w:val="22"/>
          <w:szCs w:val="22"/>
        </w:rPr>
      </w:pPr>
      <w:r w:rsidRPr="00ED6252">
        <w:rPr>
          <w:rFonts w:ascii="Arial" w:hAnsi="Arial" w:cs="Arial"/>
          <w:color w:val="auto"/>
          <w:sz w:val="22"/>
          <w:szCs w:val="22"/>
        </w:rPr>
        <w:t>Any regulatory sanctions levied against any of the board members and key staff;</w:t>
      </w:r>
    </w:p>
    <w:p w14:paraId="55C62F03" w14:textId="77777777" w:rsidR="0054184F" w:rsidRPr="00ED6252" w:rsidRDefault="0054184F" w:rsidP="00BC0519">
      <w:pPr>
        <w:pStyle w:val="Default"/>
        <w:numPr>
          <w:ilvl w:val="0"/>
          <w:numId w:val="20"/>
        </w:numPr>
        <w:rPr>
          <w:rFonts w:ascii="Arial" w:hAnsi="Arial" w:cs="Arial"/>
          <w:color w:val="auto"/>
          <w:sz w:val="22"/>
          <w:szCs w:val="22"/>
        </w:rPr>
      </w:pPr>
      <w:r w:rsidRPr="00ED6252">
        <w:rPr>
          <w:rFonts w:ascii="Arial" w:hAnsi="Arial" w:cs="Arial"/>
          <w:color w:val="auto"/>
          <w:sz w:val="22"/>
          <w:szCs w:val="22"/>
        </w:rPr>
        <w:t xml:space="preserve">Any regulatory investigations pending against of any of the board members and key staff; </w:t>
      </w:r>
      <w:r w:rsidRPr="00ED6252">
        <w:rPr>
          <w:rFonts w:ascii="Arial" w:hAnsi="Arial" w:cs="Arial"/>
          <w:i/>
          <w:color w:val="auto"/>
          <w:sz w:val="22"/>
          <w:szCs w:val="22"/>
        </w:rPr>
        <w:t>Note: The Department may reject a proposal solely on the basis of this information</w:t>
      </w:r>
      <w:r w:rsidRPr="00ED6252">
        <w:rPr>
          <w:rFonts w:ascii="Arial" w:hAnsi="Arial" w:cs="Arial"/>
          <w:color w:val="auto"/>
          <w:sz w:val="22"/>
          <w:szCs w:val="22"/>
        </w:rPr>
        <w:t>.</w:t>
      </w:r>
    </w:p>
    <w:p w14:paraId="2F065D62" w14:textId="3ED28198" w:rsidR="0054184F" w:rsidRPr="00ED6252" w:rsidRDefault="0054184F" w:rsidP="00BC0519">
      <w:pPr>
        <w:pStyle w:val="Default"/>
        <w:numPr>
          <w:ilvl w:val="0"/>
          <w:numId w:val="20"/>
        </w:numPr>
        <w:rPr>
          <w:rFonts w:ascii="Arial" w:hAnsi="Arial" w:cs="Arial"/>
          <w:color w:val="auto"/>
          <w:sz w:val="22"/>
          <w:szCs w:val="22"/>
        </w:rPr>
      </w:pPr>
      <w:r w:rsidRPr="00ED6252">
        <w:rPr>
          <w:rFonts w:ascii="Arial" w:hAnsi="Arial" w:cs="Arial"/>
          <w:color w:val="auto"/>
          <w:sz w:val="22"/>
          <w:szCs w:val="22"/>
        </w:rPr>
        <w:t xml:space="preserve">Any of the </w:t>
      </w:r>
      <w:r w:rsidR="0059561D" w:rsidRPr="00ED6252">
        <w:rPr>
          <w:rFonts w:ascii="Arial" w:hAnsi="Arial" w:cs="Arial"/>
          <w:color w:val="auto"/>
          <w:sz w:val="22"/>
          <w:szCs w:val="22"/>
        </w:rPr>
        <w:t>Grantee</w:t>
      </w:r>
      <w:r w:rsidRPr="00ED6252">
        <w:rPr>
          <w:rFonts w:ascii="Arial" w:hAnsi="Arial" w:cs="Arial"/>
          <w:color w:val="auto"/>
          <w:sz w:val="22"/>
          <w:szCs w:val="22"/>
        </w:rPr>
        <w:t>’s directors, partners, proprietors, officers, or employees or any of the proposed project staff that are related to any DHHS employees;</w:t>
      </w:r>
    </w:p>
    <w:p w14:paraId="22394388" w14:textId="77777777" w:rsidR="0054184F" w:rsidRPr="00ED6252" w:rsidRDefault="0054184F" w:rsidP="00BC0519">
      <w:pPr>
        <w:pStyle w:val="Default"/>
        <w:ind w:left="1080"/>
        <w:rPr>
          <w:rFonts w:ascii="Arial" w:hAnsi="Arial" w:cs="Arial"/>
          <w:color w:val="auto"/>
          <w:sz w:val="22"/>
          <w:szCs w:val="22"/>
        </w:rPr>
      </w:pPr>
      <w:r w:rsidRPr="00ED6252">
        <w:rPr>
          <w:rFonts w:ascii="Arial" w:hAnsi="Arial" w:cs="Arial"/>
          <w:i/>
          <w:color w:val="auto"/>
          <w:sz w:val="22"/>
          <w:szCs w:val="22"/>
        </w:rPr>
        <w:t>Note: If such relationships exist, identify the related individuals, describe their relationships, and identify their respective employers and positions</w:t>
      </w:r>
      <w:r w:rsidRPr="00ED6252">
        <w:rPr>
          <w:rFonts w:ascii="Arial" w:hAnsi="Arial" w:cs="Arial"/>
          <w:color w:val="auto"/>
          <w:sz w:val="22"/>
          <w:szCs w:val="22"/>
        </w:rPr>
        <w:t>.</w:t>
      </w:r>
    </w:p>
    <w:p w14:paraId="09E08476" w14:textId="77777777" w:rsidR="0054184F" w:rsidRPr="00ED6252" w:rsidRDefault="0054184F" w:rsidP="00BC0519">
      <w:pPr>
        <w:pStyle w:val="Default"/>
        <w:numPr>
          <w:ilvl w:val="0"/>
          <w:numId w:val="20"/>
        </w:numPr>
        <w:rPr>
          <w:rFonts w:ascii="Arial" w:hAnsi="Arial" w:cs="Arial"/>
          <w:color w:val="auto"/>
          <w:sz w:val="22"/>
          <w:szCs w:val="22"/>
        </w:rPr>
      </w:pPr>
      <w:r w:rsidRPr="00ED6252">
        <w:rPr>
          <w:rFonts w:ascii="Arial" w:hAnsi="Arial" w:cs="Arial"/>
          <w:color w:val="auto"/>
          <w:sz w:val="22"/>
          <w:szCs w:val="22"/>
        </w:rPr>
        <w:t>Assurance that the applicant is not debarred or on the suspension of funding list;</w:t>
      </w:r>
    </w:p>
    <w:p w14:paraId="0546645C" w14:textId="77777777" w:rsidR="0054184F" w:rsidRPr="00ED6252" w:rsidRDefault="0054184F" w:rsidP="00BC0519">
      <w:pPr>
        <w:pStyle w:val="ListParagraph"/>
        <w:numPr>
          <w:ilvl w:val="0"/>
          <w:numId w:val="20"/>
        </w:numPr>
        <w:spacing w:after="0" w:line="240" w:lineRule="auto"/>
        <w:contextualSpacing w:val="0"/>
        <w:rPr>
          <w:rFonts w:ascii="Arial" w:eastAsia="Times New Roman" w:hAnsi="Arial" w:cs="Arial"/>
        </w:rPr>
      </w:pPr>
      <w:r w:rsidRPr="00ED6252">
        <w:rPr>
          <w:rFonts w:ascii="Arial" w:eastAsia="Times New Roman" w:hAnsi="Arial" w:cs="Arial"/>
        </w:rPr>
        <w:t>Other major funding sources.</w:t>
      </w:r>
    </w:p>
    <w:p w14:paraId="7884C774" w14:textId="77777777" w:rsidR="0054184F" w:rsidRPr="00ED6252" w:rsidRDefault="0054184F" w:rsidP="00BC0519">
      <w:pPr>
        <w:rPr>
          <w:rFonts w:ascii="Arial" w:hAnsi="Arial" w:cs="Arial"/>
        </w:rPr>
      </w:pPr>
    </w:p>
    <w:p w14:paraId="18E4A986" w14:textId="591C1CD6" w:rsidR="0054184F" w:rsidRPr="00ED6252" w:rsidRDefault="002454EB" w:rsidP="00BC0519">
      <w:pPr>
        <w:pStyle w:val="CM13"/>
        <w:spacing w:after="120" w:line="260" w:lineRule="atLeast"/>
        <w:rPr>
          <w:rFonts w:ascii="Arial" w:hAnsi="Arial" w:cs="Arial"/>
          <w:b/>
          <w:sz w:val="22"/>
          <w:szCs w:val="22"/>
        </w:rPr>
      </w:pPr>
      <w:r w:rsidRPr="00ED6252">
        <w:rPr>
          <w:rFonts w:ascii="Arial" w:hAnsi="Arial" w:cs="Arial"/>
          <w:b/>
          <w:sz w:val="22"/>
          <w:szCs w:val="22"/>
        </w:rPr>
        <w:t xml:space="preserve">D.3 </w:t>
      </w:r>
      <w:r w:rsidR="0054184F" w:rsidRPr="00ED6252">
        <w:rPr>
          <w:rFonts w:ascii="Arial" w:hAnsi="Arial" w:cs="Arial"/>
          <w:b/>
          <w:sz w:val="22"/>
          <w:szCs w:val="22"/>
        </w:rPr>
        <w:t>Need/s Assessment (Problem Statement) (page limit)</w:t>
      </w:r>
    </w:p>
    <w:p w14:paraId="1748413D" w14:textId="77777777" w:rsidR="0054184F" w:rsidRPr="00ED6252" w:rsidRDefault="0054184F" w:rsidP="00BC0519">
      <w:pPr>
        <w:pStyle w:val="ListParagraph"/>
        <w:numPr>
          <w:ilvl w:val="0"/>
          <w:numId w:val="23"/>
        </w:numPr>
        <w:spacing w:after="0" w:line="240" w:lineRule="auto"/>
        <w:contextualSpacing w:val="0"/>
        <w:rPr>
          <w:rFonts w:ascii="Arial" w:hAnsi="Arial" w:cs="Arial"/>
        </w:rPr>
      </w:pPr>
      <w:r w:rsidRPr="00ED6252">
        <w:rPr>
          <w:rFonts w:ascii="Arial" w:hAnsi="Arial" w:cs="Arial"/>
        </w:rPr>
        <w:t>Problem (explain why the service is necessary)</w:t>
      </w:r>
    </w:p>
    <w:p w14:paraId="49FB868B" w14:textId="37A17A35" w:rsidR="0054184F" w:rsidRPr="00ED6252" w:rsidRDefault="0054184F" w:rsidP="00BC0519">
      <w:pPr>
        <w:pStyle w:val="ListParagraph"/>
        <w:numPr>
          <w:ilvl w:val="0"/>
          <w:numId w:val="23"/>
        </w:numPr>
        <w:spacing w:after="0" w:line="240" w:lineRule="auto"/>
        <w:contextualSpacing w:val="0"/>
        <w:rPr>
          <w:rFonts w:ascii="Arial" w:hAnsi="Arial" w:cs="Arial"/>
        </w:rPr>
      </w:pPr>
      <w:r w:rsidRPr="00ED6252">
        <w:rPr>
          <w:rFonts w:ascii="Arial" w:hAnsi="Arial" w:cs="Arial"/>
        </w:rPr>
        <w:t>Describe what your organization is doing to address this problem</w:t>
      </w:r>
    </w:p>
    <w:p w14:paraId="516563FA" w14:textId="77777777" w:rsidR="0054184F" w:rsidRPr="00ED6252" w:rsidRDefault="0054184F" w:rsidP="00BC0519">
      <w:pPr>
        <w:pStyle w:val="ListParagraph"/>
        <w:numPr>
          <w:ilvl w:val="0"/>
          <w:numId w:val="23"/>
        </w:numPr>
        <w:spacing w:after="0" w:line="240" w:lineRule="auto"/>
        <w:contextualSpacing w:val="0"/>
        <w:rPr>
          <w:rFonts w:ascii="Arial" w:hAnsi="Arial" w:cs="Arial"/>
        </w:rPr>
      </w:pPr>
      <w:r w:rsidRPr="00ED6252">
        <w:rPr>
          <w:rFonts w:ascii="Arial" w:hAnsi="Arial" w:cs="Arial"/>
        </w:rPr>
        <w:t>Primary State/Counties Served</w:t>
      </w:r>
    </w:p>
    <w:p w14:paraId="39B953B9" w14:textId="77777777" w:rsidR="0054184F" w:rsidRPr="00ED6252" w:rsidRDefault="0054184F" w:rsidP="00BC0519">
      <w:pPr>
        <w:pStyle w:val="ListParagraph"/>
        <w:numPr>
          <w:ilvl w:val="0"/>
          <w:numId w:val="23"/>
        </w:numPr>
        <w:spacing w:after="0" w:line="240" w:lineRule="auto"/>
        <w:contextualSpacing w:val="0"/>
        <w:rPr>
          <w:rFonts w:ascii="Arial" w:hAnsi="Arial" w:cs="Arial"/>
        </w:rPr>
      </w:pPr>
      <w:r w:rsidRPr="00ED6252">
        <w:rPr>
          <w:rFonts w:ascii="Arial" w:hAnsi="Arial" w:cs="Arial"/>
        </w:rPr>
        <w:t>Ethnicity, age, and gender of population served</w:t>
      </w:r>
    </w:p>
    <w:p w14:paraId="15CDBB3F" w14:textId="77777777" w:rsidR="0054184F" w:rsidRPr="00ED6252" w:rsidRDefault="0054184F" w:rsidP="00BC0519">
      <w:pPr>
        <w:pStyle w:val="ListParagraph"/>
        <w:numPr>
          <w:ilvl w:val="0"/>
          <w:numId w:val="23"/>
        </w:numPr>
        <w:spacing w:after="0" w:line="240" w:lineRule="auto"/>
        <w:contextualSpacing w:val="0"/>
        <w:rPr>
          <w:rFonts w:ascii="Arial" w:hAnsi="Arial" w:cs="Arial"/>
        </w:rPr>
      </w:pPr>
      <w:r w:rsidRPr="00ED6252">
        <w:rPr>
          <w:rFonts w:ascii="Arial" w:hAnsi="Arial" w:cs="Arial"/>
        </w:rPr>
        <w:t>Target population or who do you plan on serving</w:t>
      </w:r>
    </w:p>
    <w:p w14:paraId="10952DF7" w14:textId="77777777" w:rsidR="0054184F" w:rsidRPr="00ED6252" w:rsidRDefault="0054184F" w:rsidP="00BC0519">
      <w:pPr>
        <w:pStyle w:val="ListParagraph"/>
        <w:numPr>
          <w:ilvl w:val="0"/>
          <w:numId w:val="23"/>
        </w:numPr>
        <w:spacing w:after="0" w:line="240" w:lineRule="auto"/>
        <w:contextualSpacing w:val="0"/>
        <w:rPr>
          <w:rFonts w:ascii="Arial" w:hAnsi="Arial" w:cs="Arial"/>
        </w:rPr>
      </w:pPr>
      <w:r w:rsidRPr="00ED6252">
        <w:rPr>
          <w:rFonts w:ascii="Arial" w:hAnsi="Arial" w:cs="Arial"/>
        </w:rPr>
        <w:t>Statistical facts and figures (national, state, local)</w:t>
      </w:r>
    </w:p>
    <w:p w14:paraId="46111A8C" w14:textId="77777777" w:rsidR="0054184F" w:rsidRPr="00ED6252" w:rsidRDefault="0054184F" w:rsidP="00BC0519">
      <w:pPr>
        <w:pStyle w:val="ListParagraph"/>
        <w:numPr>
          <w:ilvl w:val="0"/>
          <w:numId w:val="23"/>
        </w:numPr>
        <w:spacing w:after="0" w:line="240" w:lineRule="auto"/>
        <w:contextualSpacing w:val="0"/>
        <w:rPr>
          <w:rFonts w:ascii="Arial" w:hAnsi="Arial" w:cs="Arial"/>
        </w:rPr>
      </w:pPr>
      <w:r w:rsidRPr="00ED6252">
        <w:rPr>
          <w:rFonts w:ascii="Arial" w:hAnsi="Arial" w:cs="Arial"/>
        </w:rPr>
        <w:t>Program Website</w:t>
      </w:r>
    </w:p>
    <w:p w14:paraId="19344115" w14:textId="77777777" w:rsidR="0054184F" w:rsidRPr="00ED6252" w:rsidRDefault="0054184F" w:rsidP="00BC0519">
      <w:pPr>
        <w:rPr>
          <w:rFonts w:ascii="Arial" w:hAnsi="Arial" w:cs="Arial"/>
        </w:rPr>
      </w:pPr>
    </w:p>
    <w:p w14:paraId="04B17C67" w14:textId="324D1170" w:rsidR="0054184F" w:rsidRPr="00ED6252" w:rsidRDefault="002454EB" w:rsidP="00BC0519">
      <w:pPr>
        <w:pStyle w:val="CM13"/>
        <w:spacing w:after="120" w:line="260" w:lineRule="atLeast"/>
        <w:rPr>
          <w:rFonts w:ascii="Arial" w:hAnsi="Arial" w:cs="Arial"/>
          <w:b/>
          <w:sz w:val="22"/>
          <w:szCs w:val="22"/>
        </w:rPr>
      </w:pPr>
      <w:r w:rsidRPr="00ED6252">
        <w:rPr>
          <w:rFonts w:ascii="Arial" w:hAnsi="Arial" w:cs="Arial"/>
          <w:b/>
          <w:sz w:val="22"/>
          <w:szCs w:val="22"/>
        </w:rPr>
        <w:t xml:space="preserve">D.4 </w:t>
      </w:r>
      <w:r w:rsidR="0054184F" w:rsidRPr="00ED6252">
        <w:rPr>
          <w:rFonts w:ascii="Arial" w:hAnsi="Arial" w:cs="Arial"/>
          <w:b/>
          <w:sz w:val="22"/>
          <w:szCs w:val="22"/>
        </w:rPr>
        <w:t>Applicant’s approach to the problem:</w:t>
      </w:r>
    </w:p>
    <w:p w14:paraId="27FE309E" w14:textId="77777777" w:rsidR="0054184F" w:rsidRPr="00ED6252" w:rsidRDefault="0054184F" w:rsidP="00BC0519">
      <w:pPr>
        <w:pStyle w:val="CM13"/>
        <w:spacing w:after="120" w:line="260" w:lineRule="atLeast"/>
        <w:ind w:left="720"/>
        <w:rPr>
          <w:rFonts w:ascii="Arial" w:hAnsi="Arial" w:cs="Arial"/>
          <w:sz w:val="22"/>
          <w:szCs w:val="22"/>
        </w:rPr>
      </w:pPr>
      <w:r w:rsidRPr="00ED6252">
        <w:rPr>
          <w:rFonts w:ascii="Arial" w:hAnsi="Arial" w:cs="Arial"/>
          <w:sz w:val="22"/>
          <w:szCs w:val="22"/>
        </w:rPr>
        <w:t>Provides an understanding and description of aligning the goals of the funding and the application. This section should also include the methods of achieving the set goals. Goals, objectives, and outcomes of the project shall be SMART (Specific, Measurable, Achievable, Realistic and Time-bound).</w:t>
      </w:r>
    </w:p>
    <w:p w14:paraId="5D9BF5E3" w14:textId="48DA06C4" w:rsidR="0054184F" w:rsidRPr="00ED6252" w:rsidRDefault="0054184F" w:rsidP="00BC0519">
      <w:pPr>
        <w:pStyle w:val="CM13"/>
        <w:numPr>
          <w:ilvl w:val="0"/>
          <w:numId w:val="21"/>
        </w:numPr>
        <w:spacing w:after="0"/>
        <w:contextualSpacing/>
        <w:rPr>
          <w:rFonts w:ascii="Arial" w:hAnsi="Arial" w:cs="Arial"/>
          <w:sz w:val="22"/>
          <w:szCs w:val="22"/>
        </w:rPr>
      </w:pPr>
      <w:r w:rsidRPr="00ED6252">
        <w:rPr>
          <w:rFonts w:ascii="Arial" w:hAnsi="Arial" w:cs="Arial"/>
          <w:sz w:val="22"/>
          <w:szCs w:val="22"/>
        </w:rPr>
        <w:t>Goals:  A goal is something your organization is planning to achieve through this project. A goal should be realistic and measurable.</w:t>
      </w:r>
    </w:p>
    <w:p w14:paraId="4334F329" w14:textId="77777777" w:rsidR="0054184F" w:rsidRPr="00ED6252" w:rsidRDefault="0054184F" w:rsidP="00BC0519">
      <w:pPr>
        <w:pStyle w:val="ListParagraph"/>
        <w:numPr>
          <w:ilvl w:val="0"/>
          <w:numId w:val="21"/>
        </w:numPr>
        <w:spacing w:after="0" w:line="240" w:lineRule="auto"/>
        <w:rPr>
          <w:rFonts w:ascii="Arial" w:hAnsi="Arial" w:cs="Arial"/>
        </w:rPr>
      </w:pPr>
      <w:r w:rsidRPr="00ED6252">
        <w:rPr>
          <w:rFonts w:ascii="Arial" w:hAnsi="Arial" w:cs="Arial"/>
        </w:rPr>
        <w:t>Objectives: Objectives describe how the goal is going to be achieved.  The objectives must be specific, measurable, and achievable in a specified time.</w:t>
      </w:r>
    </w:p>
    <w:p w14:paraId="616142BC" w14:textId="6F4259ED" w:rsidR="0054184F" w:rsidRPr="00ED6252" w:rsidRDefault="0054184F" w:rsidP="00BC0519">
      <w:pPr>
        <w:pStyle w:val="ListParagraph"/>
        <w:numPr>
          <w:ilvl w:val="0"/>
          <w:numId w:val="21"/>
        </w:numPr>
        <w:spacing w:after="0" w:line="240" w:lineRule="auto"/>
        <w:rPr>
          <w:rFonts w:ascii="Arial" w:hAnsi="Arial" w:cs="Arial"/>
        </w:rPr>
      </w:pPr>
      <w:r w:rsidRPr="00ED6252">
        <w:rPr>
          <w:rFonts w:ascii="Arial" w:hAnsi="Arial" w:cs="Arial"/>
        </w:rPr>
        <w:t>Outcomes: Outcomes reflect what is the expected result at the end of the performance period.</w:t>
      </w:r>
    </w:p>
    <w:p w14:paraId="6B4A1424" w14:textId="77777777" w:rsidR="0054184F" w:rsidRDefault="0054184F" w:rsidP="00BC0519">
      <w:pPr>
        <w:ind w:left="360"/>
        <w:outlineLvl w:val="0"/>
        <w:rPr>
          <w:rFonts w:ascii="Arial" w:hAnsi="Arial" w:cs="Arial"/>
        </w:rPr>
      </w:pPr>
    </w:p>
    <w:p w14:paraId="5C29BDD2" w14:textId="77777777" w:rsidR="00CE2DC0" w:rsidRDefault="00CE2DC0" w:rsidP="00BC0519">
      <w:pPr>
        <w:ind w:left="360"/>
        <w:outlineLvl w:val="0"/>
        <w:rPr>
          <w:rFonts w:ascii="Arial" w:hAnsi="Arial" w:cs="Arial"/>
        </w:rPr>
      </w:pPr>
    </w:p>
    <w:p w14:paraId="3DF0DACF" w14:textId="77777777" w:rsidR="00CE2DC0" w:rsidRDefault="00CE2DC0" w:rsidP="00BC0519">
      <w:pPr>
        <w:ind w:left="360"/>
        <w:outlineLvl w:val="0"/>
        <w:rPr>
          <w:rFonts w:ascii="Arial" w:hAnsi="Arial" w:cs="Arial"/>
        </w:rPr>
      </w:pPr>
    </w:p>
    <w:p w14:paraId="21367E21" w14:textId="77777777" w:rsidR="007F5C23" w:rsidRDefault="007F5C23" w:rsidP="00BC0519">
      <w:pPr>
        <w:ind w:left="360"/>
        <w:outlineLvl w:val="0"/>
        <w:rPr>
          <w:rFonts w:ascii="Arial" w:hAnsi="Arial" w:cs="Arial"/>
        </w:rPr>
      </w:pPr>
    </w:p>
    <w:p w14:paraId="64695123" w14:textId="77777777" w:rsidR="007F5C23" w:rsidRDefault="007F5C23" w:rsidP="00BC0519">
      <w:pPr>
        <w:ind w:left="360"/>
        <w:outlineLvl w:val="0"/>
        <w:rPr>
          <w:rFonts w:ascii="Arial" w:hAnsi="Arial" w:cs="Arial"/>
        </w:rPr>
      </w:pPr>
    </w:p>
    <w:p w14:paraId="27AE1FA8" w14:textId="77777777" w:rsidR="007F5C23" w:rsidRDefault="007F5C23" w:rsidP="00BC0519">
      <w:pPr>
        <w:ind w:left="360"/>
        <w:outlineLvl w:val="0"/>
        <w:rPr>
          <w:rFonts w:ascii="Arial" w:hAnsi="Arial" w:cs="Arial"/>
        </w:rPr>
      </w:pPr>
    </w:p>
    <w:p w14:paraId="6DC477FF" w14:textId="77777777" w:rsidR="007F5C23" w:rsidRDefault="007F5C23" w:rsidP="00BC0519">
      <w:pPr>
        <w:ind w:left="360"/>
        <w:outlineLvl w:val="0"/>
        <w:rPr>
          <w:rFonts w:ascii="Arial" w:hAnsi="Arial" w:cs="Arial"/>
        </w:rPr>
      </w:pPr>
    </w:p>
    <w:p w14:paraId="1B834FDF" w14:textId="77777777" w:rsidR="007F5C23" w:rsidRDefault="007F5C23" w:rsidP="00BC0519">
      <w:pPr>
        <w:ind w:left="360"/>
        <w:outlineLvl w:val="0"/>
        <w:rPr>
          <w:rFonts w:ascii="Arial" w:hAnsi="Arial" w:cs="Arial"/>
        </w:rPr>
      </w:pPr>
    </w:p>
    <w:p w14:paraId="13F38DDC" w14:textId="77777777" w:rsidR="0054184F" w:rsidRPr="00ED6252" w:rsidRDefault="0054184F" w:rsidP="00BC0519">
      <w:pPr>
        <w:ind w:left="1080"/>
        <w:outlineLvl w:val="0"/>
        <w:rPr>
          <w:rFonts w:ascii="Arial" w:hAnsi="Arial" w:cs="Arial"/>
          <w:b/>
        </w:rPr>
      </w:pPr>
      <w:r w:rsidRPr="00ED6252">
        <w:rPr>
          <w:rFonts w:ascii="Arial" w:hAnsi="Arial" w:cs="Arial"/>
          <w:b/>
        </w:rPr>
        <w:t>Example of goal, objectives, and an outcome</w:t>
      </w:r>
    </w:p>
    <w:tbl>
      <w:tblPr>
        <w:tblStyle w:val="TableGrid"/>
        <w:tblW w:w="0" w:type="auto"/>
        <w:tblInd w:w="85" w:type="dxa"/>
        <w:tblLook w:val="04A0" w:firstRow="1" w:lastRow="0" w:firstColumn="1" w:lastColumn="0" w:noHBand="0" w:noVBand="1"/>
      </w:tblPr>
      <w:tblGrid>
        <w:gridCol w:w="2555"/>
        <w:gridCol w:w="1945"/>
        <w:gridCol w:w="2765"/>
        <w:gridCol w:w="2000"/>
      </w:tblGrid>
      <w:tr w:rsidR="0054184F" w:rsidRPr="00ED6252" w14:paraId="235B483B" w14:textId="77777777" w:rsidTr="007F5C23">
        <w:tc>
          <w:tcPr>
            <w:tcW w:w="2555" w:type="dxa"/>
          </w:tcPr>
          <w:p w14:paraId="0195F03E" w14:textId="72B14A01" w:rsidR="0054184F" w:rsidRPr="00CE2DC0" w:rsidRDefault="0054184F" w:rsidP="00BC0519">
            <w:pPr>
              <w:pStyle w:val="NormalWeb"/>
              <w:spacing w:line="210" w:lineRule="atLeast"/>
              <w:rPr>
                <w:rStyle w:val="bodybold1"/>
                <w:rFonts w:ascii="Arial" w:hAnsi="Arial" w:cs="Arial"/>
                <w:b w:val="0"/>
                <w:bCs w:val="0"/>
                <w:sz w:val="22"/>
                <w:szCs w:val="22"/>
              </w:rPr>
            </w:pPr>
            <w:r w:rsidRPr="00CE2DC0">
              <w:rPr>
                <w:rStyle w:val="bodybold1"/>
                <w:rFonts w:ascii="Arial" w:hAnsi="Arial" w:cs="Arial"/>
                <w:b w:val="0"/>
                <w:bCs w:val="0"/>
                <w:sz w:val="22"/>
                <w:szCs w:val="22"/>
              </w:rPr>
              <w:t>Purpose</w:t>
            </w:r>
            <w:r w:rsidR="00CE2DC0">
              <w:rPr>
                <w:rStyle w:val="bodybold1"/>
                <w:rFonts w:ascii="Arial" w:hAnsi="Arial" w:cs="Arial"/>
                <w:b w:val="0"/>
                <w:bCs w:val="0"/>
                <w:sz w:val="22"/>
                <w:szCs w:val="22"/>
              </w:rPr>
              <w:t xml:space="preserve"> </w:t>
            </w:r>
            <w:r w:rsidRPr="00CE2DC0">
              <w:rPr>
                <w:rStyle w:val="bodybold1"/>
                <w:rFonts w:ascii="Arial" w:hAnsi="Arial" w:cs="Arial"/>
                <w:b w:val="0"/>
                <w:bCs w:val="0"/>
                <w:sz w:val="22"/>
                <w:szCs w:val="22"/>
              </w:rPr>
              <w:t>of Funding</w:t>
            </w:r>
          </w:p>
        </w:tc>
        <w:tc>
          <w:tcPr>
            <w:tcW w:w="1945" w:type="dxa"/>
          </w:tcPr>
          <w:p w14:paraId="702E1A4A" w14:textId="6D1D30B8" w:rsidR="0054184F" w:rsidRPr="00CE2DC0" w:rsidRDefault="0054184F" w:rsidP="00BC0519">
            <w:pPr>
              <w:pStyle w:val="NormalWeb"/>
              <w:spacing w:line="210" w:lineRule="atLeast"/>
              <w:rPr>
                <w:rStyle w:val="bodybold1"/>
                <w:rFonts w:ascii="Arial" w:hAnsi="Arial" w:cs="Arial"/>
                <w:b w:val="0"/>
                <w:bCs w:val="0"/>
                <w:sz w:val="22"/>
                <w:szCs w:val="22"/>
              </w:rPr>
            </w:pPr>
            <w:r w:rsidRPr="00CE2DC0">
              <w:rPr>
                <w:rStyle w:val="bodybold1"/>
                <w:rFonts w:ascii="Arial" w:hAnsi="Arial" w:cs="Arial"/>
                <w:b w:val="0"/>
                <w:bCs w:val="0"/>
                <w:sz w:val="22"/>
                <w:szCs w:val="22"/>
              </w:rPr>
              <w:t>Goal</w:t>
            </w:r>
          </w:p>
        </w:tc>
        <w:tc>
          <w:tcPr>
            <w:tcW w:w="2765" w:type="dxa"/>
          </w:tcPr>
          <w:p w14:paraId="33B389B0" w14:textId="77777777" w:rsidR="0054184F" w:rsidRPr="00CE2DC0" w:rsidRDefault="0054184F" w:rsidP="00BC0519">
            <w:pPr>
              <w:pStyle w:val="NormalWeb"/>
              <w:spacing w:line="210" w:lineRule="atLeast"/>
              <w:rPr>
                <w:rStyle w:val="bodybold1"/>
                <w:rFonts w:ascii="Arial" w:hAnsi="Arial" w:cs="Arial"/>
                <w:b w:val="0"/>
                <w:bCs w:val="0"/>
                <w:sz w:val="22"/>
                <w:szCs w:val="22"/>
              </w:rPr>
            </w:pPr>
            <w:r w:rsidRPr="00CE2DC0">
              <w:rPr>
                <w:rStyle w:val="bodybold1"/>
                <w:rFonts w:ascii="Arial" w:hAnsi="Arial" w:cs="Arial"/>
                <w:b w:val="0"/>
                <w:bCs w:val="0"/>
                <w:sz w:val="22"/>
                <w:szCs w:val="22"/>
              </w:rPr>
              <w:t>Objectives</w:t>
            </w:r>
          </w:p>
        </w:tc>
        <w:tc>
          <w:tcPr>
            <w:tcW w:w="2000" w:type="dxa"/>
          </w:tcPr>
          <w:p w14:paraId="09B5ED3F" w14:textId="77777777" w:rsidR="0054184F" w:rsidRPr="00CE2DC0" w:rsidRDefault="0054184F" w:rsidP="00BC0519">
            <w:pPr>
              <w:pStyle w:val="NormalWeb"/>
              <w:spacing w:line="210" w:lineRule="atLeast"/>
              <w:rPr>
                <w:rStyle w:val="bodybold1"/>
                <w:rFonts w:ascii="Arial" w:hAnsi="Arial" w:cs="Arial"/>
                <w:b w:val="0"/>
                <w:bCs w:val="0"/>
                <w:sz w:val="22"/>
                <w:szCs w:val="22"/>
              </w:rPr>
            </w:pPr>
            <w:r w:rsidRPr="00CE2DC0">
              <w:rPr>
                <w:rStyle w:val="bodybold1"/>
                <w:rFonts w:ascii="Arial" w:hAnsi="Arial" w:cs="Arial"/>
                <w:b w:val="0"/>
                <w:bCs w:val="0"/>
                <w:sz w:val="22"/>
                <w:szCs w:val="22"/>
              </w:rPr>
              <w:t>Outcome</w:t>
            </w:r>
          </w:p>
        </w:tc>
      </w:tr>
      <w:tr w:rsidR="0054184F" w:rsidRPr="00ED6252" w14:paraId="4184B433" w14:textId="77777777" w:rsidTr="007F5C23">
        <w:tc>
          <w:tcPr>
            <w:tcW w:w="2555" w:type="dxa"/>
          </w:tcPr>
          <w:p w14:paraId="7FEEB7B3" w14:textId="13E2E334" w:rsidR="0054184F" w:rsidRPr="00CE2DC0" w:rsidRDefault="0054184F" w:rsidP="00BC0519">
            <w:pPr>
              <w:pStyle w:val="NormalWeb"/>
              <w:spacing w:line="210" w:lineRule="atLeast"/>
              <w:rPr>
                <w:rStyle w:val="bodybold1"/>
                <w:rFonts w:ascii="Arial" w:hAnsi="Arial" w:cs="Arial"/>
                <w:b w:val="0"/>
                <w:bCs w:val="0"/>
                <w:sz w:val="22"/>
                <w:szCs w:val="22"/>
              </w:rPr>
            </w:pPr>
            <w:r w:rsidRPr="00CE2DC0">
              <w:rPr>
                <w:rStyle w:val="bodybold1"/>
                <w:rFonts w:ascii="Arial" w:hAnsi="Arial" w:cs="Arial"/>
                <w:b w:val="0"/>
                <w:bCs w:val="0"/>
                <w:sz w:val="22"/>
                <w:szCs w:val="22"/>
              </w:rPr>
              <w:t>Improve literacy skills for children and students from 1-12 grade in North Carolina.</w:t>
            </w:r>
          </w:p>
          <w:p w14:paraId="040A5E0B" w14:textId="77777777" w:rsidR="0054184F" w:rsidRPr="00CE2DC0" w:rsidRDefault="0054184F" w:rsidP="00BC0519">
            <w:pPr>
              <w:pStyle w:val="NormalWeb"/>
              <w:spacing w:line="210" w:lineRule="atLeast"/>
              <w:rPr>
                <w:rStyle w:val="bodybold1"/>
                <w:rFonts w:ascii="Arial" w:hAnsi="Arial" w:cs="Arial"/>
                <w:b w:val="0"/>
                <w:bCs w:val="0"/>
                <w:sz w:val="22"/>
                <w:szCs w:val="22"/>
              </w:rPr>
            </w:pPr>
          </w:p>
        </w:tc>
        <w:tc>
          <w:tcPr>
            <w:tcW w:w="1945" w:type="dxa"/>
          </w:tcPr>
          <w:p w14:paraId="1CC683F8" w14:textId="36847A2B" w:rsidR="0054184F" w:rsidRPr="00CE2DC0" w:rsidRDefault="0054184F" w:rsidP="00BC0519">
            <w:pPr>
              <w:pStyle w:val="NormalWeb"/>
              <w:spacing w:line="210" w:lineRule="atLeast"/>
              <w:rPr>
                <w:rStyle w:val="bodybold1"/>
                <w:rFonts w:ascii="Arial" w:hAnsi="Arial" w:cs="Arial"/>
                <w:b w:val="0"/>
                <w:bCs w:val="0"/>
                <w:sz w:val="22"/>
                <w:szCs w:val="22"/>
              </w:rPr>
            </w:pPr>
            <w:r w:rsidRPr="00CE2DC0">
              <w:rPr>
                <w:rStyle w:val="bodybold1"/>
                <w:rFonts w:ascii="Arial" w:hAnsi="Arial" w:cs="Arial"/>
                <w:b w:val="0"/>
                <w:bCs w:val="0"/>
                <w:sz w:val="22"/>
                <w:szCs w:val="22"/>
              </w:rPr>
              <w:t>By June 30, 20</w:t>
            </w:r>
            <w:r w:rsidR="00C109E8">
              <w:rPr>
                <w:rStyle w:val="bodybold1"/>
                <w:rFonts w:ascii="Arial" w:hAnsi="Arial" w:cs="Arial"/>
                <w:b w:val="0"/>
                <w:bCs w:val="0"/>
                <w:sz w:val="22"/>
                <w:szCs w:val="22"/>
              </w:rPr>
              <w:t>27</w:t>
            </w:r>
            <w:r w:rsidRPr="00CE2DC0">
              <w:rPr>
                <w:rStyle w:val="bodybold1"/>
                <w:rFonts w:ascii="Arial" w:hAnsi="Arial" w:cs="Arial"/>
                <w:b w:val="0"/>
                <w:bCs w:val="0"/>
                <w:sz w:val="22"/>
                <w:szCs w:val="22"/>
              </w:rPr>
              <w:t>, the after-school program will help 200 economically unprivileged children to read at grade level.</w:t>
            </w:r>
          </w:p>
        </w:tc>
        <w:tc>
          <w:tcPr>
            <w:tcW w:w="2765" w:type="dxa"/>
          </w:tcPr>
          <w:p w14:paraId="06C18EE0" w14:textId="51948970" w:rsidR="0054184F" w:rsidRPr="00CE2DC0" w:rsidRDefault="0054184F" w:rsidP="00BC0519">
            <w:pPr>
              <w:pStyle w:val="NormalWeb"/>
              <w:spacing w:line="210" w:lineRule="atLeast"/>
              <w:rPr>
                <w:rStyle w:val="bodybold1"/>
                <w:rFonts w:ascii="Arial" w:hAnsi="Arial" w:cs="Arial"/>
                <w:b w:val="0"/>
                <w:bCs w:val="0"/>
                <w:sz w:val="22"/>
                <w:szCs w:val="22"/>
              </w:rPr>
            </w:pPr>
            <w:r w:rsidRPr="00CE2DC0">
              <w:rPr>
                <w:rStyle w:val="bodybold1"/>
                <w:rFonts w:ascii="Arial" w:hAnsi="Arial" w:cs="Arial"/>
                <w:b w:val="0"/>
                <w:bCs w:val="0"/>
                <w:sz w:val="22"/>
                <w:szCs w:val="22"/>
              </w:rPr>
              <w:t>By August 31, 20</w:t>
            </w:r>
            <w:r w:rsidR="00C109E8">
              <w:rPr>
                <w:rStyle w:val="bodybold1"/>
                <w:rFonts w:ascii="Arial" w:hAnsi="Arial" w:cs="Arial"/>
                <w:b w:val="0"/>
                <w:bCs w:val="0"/>
                <w:sz w:val="22"/>
                <w:szCs w:val="22"/>
              </w:rPr>
              <w:t>26</w:t>
            </w:r>
            <w:r w:rsidRPr="00CE2DC0">
              <w:rPr>
                <w:rStyle w:val="bodybold1"/>
                <w:rFonts w:ascii="Arial" w:hAnsi="Arial" w:cs="Arial"/>
                <w:b w:val="0"/>
                <w:bCs w:val="0"/>
                <w:sz w:val="22"/>
                <w:szCs w:val="22"/>
              </w:rPr>
              <w:t>, test all children’s reading level.</w:t>
            </w:r>
          </w:p>
          <w:p w14:paraId="4A92C951" w14:textId="43FEA843" w:rsidR="0054184F" w:rsidRPr="00CE2DC0" w:rsidRDefault="0054184F" w:rsidP="00BC0519">
            <w:pPr>
              <w:pStyle w:val="NormalWeb"/>
              <w:spacing w:line="210" w:lineRule="atLeast"/>
              <w:rPr>
                <w:rStyle w:val="bodybold1"/>
                <w:rFonts w:ascii="Arial" w:hAnsi="Arial" w:cs="Arial"/>
                <w:b w:val="0"/>
                <w:bCs w:val="0"/>
                <w:sz w:val="22"/>
                <w:szCs w:val="22"/>
              </w:rPr>
            </w:pPr>
            <w:r w:rsidRPr="00CE2DC0">
              <w:rPr>
                <w:rStyle w:val="bodybold1"/>
                <w:rFonts w:ascii="Arial" w:hAnsi="Arial" w:cs="Arial"/>
                <w:b w:val="0"/>
                <w:bCs w:val="0"/>
                <w:sz w:val="22"/>
                <w:szCs w:val="22"/>
              </w:rPr>
              <w:t>By September 30, 20</w:t>
            </w:r>
            <w:r w:rsidR="00C109E8">
              <w:rPr>
                <w:rStyle w:val="bodybold1"/>
                <w:rFonts w:ascii="Arial" w:hAnsi="Arial" w:cs="Arial"/>
                <w:b w:val="0"/>
                <w:bCs w:val="0"/>
                <w:sz w:val="22"/>
                <w:szCs w:val="22"/>
              </w:rPr>
              <w:t>26</w:t>
            </w:r>
            <w:r w:rsidRPr="00CE2DC0">
              <w:rPr>
                <w:rStyle w:val="bodybold1"/>
                <w:rFonts w:ascii="Arial" w:hAnsi="Arial" w:cs="Arial"/>
                <w:b w:val="0"/>
                <w:bCs w:val="0"/>
                <w:sz w:val="22"/>
                <w:szCs w:val="22"/>
              </w:rPr>
              <w:t>, identify children who are reading lower than grade level.</w:t>
            </w:r>
          </w:p>
          <w:p w14:paraId="7C420D20" w14:textId="2B4C81AD" w:rsidR="0054184F" w:rsidRPr="00CE2DC0" w:rsidRDefault="0054184F" w:rsidP="00BC0519">
            <w:pPr>
              <w:pStyle w:val="NormalWeb"/>
              <w:spacing w:line="210" w:lineRule="atLeast"/>
              <w:rPr>
                <w:rStyle w:val="bodybold1"/>
                <w:rFonts w:ascii="Arial" w:hAnsi="Arial" w:cs="Arial"/>
                <w:b w:val="0"/>
                <w:bCs w:val="0"/>
                <w:sz w:val="22"/>
                <w:szCs w:val="22"/>
              </w:rPr>
            </w:pPr>
            <w:r w:rsidRPr="00CE2DC0">
              <w:rPr>
                <w:rStyle w:val="bodybold1"/>
                <w:rFonts w:ascii="Arial" w:hAnsi="Arial" w:cs="Arial"/>
                <w:b w:val="0"/>
                <w:bCs w:val="0"/>
                <w:sz w:val="22"/>
                <w:szCs w:val="22"/>
              </w:rPr>
              <w:t>During October 01, 20</w:t>
            </w:r>
            <w:r w:rsidR="00C109E8">
              <w:rPr>
                <w:rStyle w:val="bodybold1"/>
                <w:rFonts w:ascii="Arial" w:hAnsi="Arial" w:cs="Arial"/>
                <w:b w:val="0"/>
                <w:bCs w:val="0"/>
                <w:sz w:val="22"/>
                <w:szCs w:val="22"/>
              </w:rPr>
              <w:t>26</w:t>
            </w:r>
            <w:r w:rsidRPr="00CE2DC0">
              <w:rPr>
                <w:rStyle w:val="bodybold1"/>
                <w:rFonts w:ascii="Arial" w:hAnsi="Arial" w:cs="Arial"/>
                <w:b w:val="0"/>
                <w:bCs w:val="0"/>
                <w:sz w:val="22"/>
                <w:szCs w:val="22"/>
              </w:rPr>
              <w:t xml:space="preserve"> - May 31, 20</w:t>
            </w:r>
            <w:r w:rsidR="00C109E8">
              <w:rPr>
                <w:rStyle w:val="bodybold1"/>
                <w:rFonts w:ascii="Arial" w:hAnsi="Arial" w:cs="Arial"/>
                <w:b w:val="0"/>
                <w:bCs w:val="0"/>
                <w:sz w:val="22"/>
                <w:szCs w:val="22"/>
              </w:rPr>
              <w:t>27</w:t>
            </w:r>
            <w:r w:rsidRPr="00CE2DC0">
              <w:rPr>
                <w:rStyle w:val="bodybold1"/>
                <w:rFonts w:ascii="Arial" w:hAnsi="Arial" w:cs="Arial"/>
                <w:b w:val="0"/>
                <w:bCs w:val="0"/>
                <w:sz w:val="22"/>
                <w:szCs w:val="22"/>
              </w:rPr>
              <w:t>, provide individual reading session for 30 minutes every day, provide age appropriate books to the children, and assist in comprehension.</w:t>
            </w:r>
          </w:p>
          <w:p w14:paraId="0CFE89A0" w14:textId="303F3288" w:rsidR="0054184F" w:rsidRPr="00CE2DC0" w:rsidRDefault="0054184F" w:rsidP="00BC0519">
            <w:pPr>
              <w:pStyle w:val="NormalWeb"/>
              <w:spacing w:line="210" w:lineRule="atLeast"/>
              <w:rPr>
                <w:rStyle w:val="bodybold1"/>
                <w:rFonts w:ascii="Arial" w:hAnsi="Arial" w:cs="Arial"/>
                <w:b w:val="0"/>
                <w:bCs w:val="0"/>
                <w:sz w:val="22"/>
                <w:szCs w:val="22"/>
              </w:rPr>
            </w:pPr>
            <w:r w:rsidRPr="00CE2DC0">
              <w:rPr>
                <w:rStyle w:val="bodybold1"/>
                <w:rFonts w:ascii="Arial" w:hAnsi="Arial" w:cs="Arial"/>
                <w:b w:val="0"/>
                <w:bCs w:val="0"/>
                <w:sz w:val="22"/>
                <w:szCs w:val="22"/>
              </w:rPr>
              <w:t>By June 30, 20</w:t>
            </w:r>
            <w:r w:rsidR="00C109E8">
              <w:rPr>
                <w:rStyle w:val="bodybold1"/>
                <w:rFonts w:ascii="Arial" w:hAnsi="Arial" w:cs="Arial"/>
                <w:b w:val="0"/>
                <w:bCs w:val="0"/>
                <w:sz w:val="22"/>
                <w:szCs w:val="22"/>
              </w:rPr>
              <w:t>27,</w:t>
            </w:r>
            <w:r w:rsidRPr="00CE2DC0">
              <w:rPr>
                <w:rStyle w:val="bodybold1"/>
                <w:rFonts w:ascii="Arial" w:hAnsi="Arial" w:cs="Arial"/>
                <w:b w:val="0"/>
                <w:bCs w:val="0"/>
                <w:sz w:val="22"/>
                <w:szCs w:val="22"/>
              </w:rPr>
              <w:t xml:space="preserve"> retest and identify children’s reading levels.</w:t>
            </w:r>
          </w:p>
        </w:tc>
        <w:tc>
          <w:tcPr>
            <w:tcW w:w="2000" w:type="dxa"/>
          </w:tcPr>
          <w:p w14:paraId="1BF2827D" w14:textId="656A0B45" w:rsidR="0054184F" w:rsidRPr="00CE2DC0" w:rsidRDefault="0054184F" w:rsidP="00BC0519">
            <w:pPr>
              <w:pStyle w:val="NormalWeb"/>
              <w:spacing w:line="210" w:lineRule="atLeast"/>
              <w:rPr>
                <w:rStyle w:val="bodybold1"/>
                <w:rFonts w:ascii="Arial" w:hAnsi="Arial" w:cs="Arial"/>
                <w:b w:val="0"/>
                <w:bCs w:val="0"/>
                <w:sz w:val="22"/>
                <w:szCs w:val="22"/>
              </w:rPr>
            </w:pPr>
            <w:r w:rsidRPr="00CE2DC0">
              <w:rPr>
                <w:rStyle w:val="bodybold1"/>
                <w:rFonts w:ascii="Arial" w:hAnsi="Arial" w:cs="Arial"/>
                <w:b w:val="0"/>
                <w:bCs w:val="0"/>
                <w:sz w:val="22"/>
                <w:szCs w:val="22"/>
              </w:rPr>
              <w:t>By June 30, 20</w:t>
            </w:r>
            <w:r w:rsidR="00C109E8">
              <w:rPr>
                <w:rStyle w:val="bodybold1"/>
                <w:rFonts w:ascii="Arial" w:hAnsi="Arial" w:cs="Arial"/>
                <w:b w:val="0"/>
                <w:bCs w:val="0"/>
                <w:sz w:val="22"/>
                <w:szCs w:val="22"/>
              </w:rPr>
              <w:t>27,</w:t>
            </w:r>
            <w:r w:rsidRPr="00CE2DC0">
              <w:rPr>
                <w:rStyle w:val="bodybold1"/>
                <w:rFonts w:ascii="Arial" w:hAnsi="Arial" w:cs="Arial"/>
                <w:b w:val="0"/>
                <w:bCs w:val="0"/>
                <w:sz w:val="22"/>
                <w:szCs w:val="22"/>
              </w:rPr>
              <w:t>, 50% economically challenged children in Dare County will be reading at grade level.</w:t>
            </w:r>
          </w:p>
        </w:tc>
      </w:tr>
    </w:tbl>
    <w:p w14:paraId="1B01EA9C" w14:textId="3059CCA2" w:rsidR="0054184F" w:rsidRPr="00ED6252" w:rsidRDefault="002454EB" w:rsidP="00BC0519">
      <w:pPr>
        <w:pStyle w:val="Heading1"/>
        <w:spacing w:before="120" w:after="120"/>
        <w:rPr>
          <w:rFonts w:cs="Arial"/>
          <w:sz w:val="22"/>
          <w:szCs w:val="22"/>
          <w:u w:val="none"/>
        </w:rPr>
      </w:pPr>
      <w:r w:rsidRPr="00ED6252">
        <w:rPr>
          <w:rFonts w:cs="Arial"/>
          <w:sz w:val="22"/>
          <w:szCs w:val="22"/>
          <w:u w:val="none"/>
        </w:rPr>
        <w:t xml:space="preserve">D.5 </w:t>
      </w:r>
      <w:r w:rsidR="0054184F" w:rsidRPr="00ED6252">
        <w:rPr>
          <w:rFonts w:cs="Arial"/>
          <w:sz w:val="22"/>
          <w:szCs w:val="22"/>
          <w:u w:val="none"/>
        </w:rPr>
        <w:t>Project Narrative</w:t>
      </w:r>
    </w:p>
    <w:p w14:paraId="33923398" w14:textId="7B65C180" w:rsidR="0054184F" w:rsidRPr="00ED6252" w:rsidRDefault="0054184F" w:rsidP="00BC0519">
      <w:pPr>
        <w:pStyle w:val="Default"/>
        <w:rPr>
          <w:rFonts w:ascii="Arial" w:hAnsi="Arial" w:cs="Arial"/>
          <w:b/>
          <w:color w:val="auto"/>
          <w:sz w:val="22"/>
          <w:szCs w:val="22"/>
          <w:u w:val="single"/>
        </w:rPr>
      </w:pPr>
      <w:r w:rsidRPr="00ED6252">
        <w:rPr>
          <w:rFonts w:ascii="Arial" w:hAnsi="Arial" w:cs="Arial"/>
          <w:color w:val="auto"/>
          <w:sz w:val="22"/>
          <w:szCs w:val="22"/>
        </w:rPr>
        <w:t xml:space="preserve">Explains the relevance of the project. It details the tasks and/or services that the applicant will provide. </w:t>
      </w:r>
      <w:r w:rsidR="00F73509" w:rsidRPr="00ED6252">
        <w:rPr>
          <w:rFonts w:ascii="Arial" w:hAnsi="Arial" w:cs="Arial"/>
          <w:color w:val="auto"/>
          <w:sz w:val="22"/>
          <w:szCs w:val="22"/>
        </w:rPr>
        <w:t>Applicants</w:t>
      </w:r>
      <w:r w:rsidRPr="00ED6252">
        <w:rPr>
          <w:rFonts w:ascii="Arial" w:hAnsi="Arial" w:cs="Arial"/>
          <w:color w:val="auto"/>
          <w:sz w:val="22"/>
          <w:szCs w:val="22"/>
        </w:rPr>
        <w:t xml:space="preserve"> should include information like the implementation plan, schedule, and the desired outcomes.</w:t>
      </w:r>
    </w:p>
    <w:p w14:paraId="0AD22EA8" w14:textId="77777777" w:rsidR="0054184F" w:rsidRPr="00ED6252" w:rsidRDefault="0054184F" w:rsidP="00BC0519">
      <w:pPr>
        <w:pStyle w:val="CM13"/>
        <w:spacing w:after="120" w:line="260" w:lineRule="atLeast"/>
        <w:ind w:left="720"/>
        <w:rPr>
          <w:rFonts w:ascii="Arial" w:hAnsi="Arial" w:cs="Arial"/>
          <w:b/>
          <w:sz w:val="22"/>
          <w:szCs w:val="22"/>
        </w:rPr>
      </w:pPr>
    </w:p>
    <w:p w14:paraId="3C548DBE" w14:textId="4B37DB7B" w:rsidR="0054184F" w:rsidRPr="00ED6252" w:rsidRDefault="002454EB" w:rsidP="00BC0519">
      <w:pPr>
        <w:pStyle w:val="Heading1"/>
        <w:spacing w:before="120" w:after="120"/>
        <w:rPr>
          <w:rFonts w:cs="Arial"/>
          <w:sz w:val="22"/>
          <w:szCs w:val="22"/>
          <w:u w:val="none"/>
        </w:rPr>
      </w:pPr>
      <w:r w:rsidRPr="00ED6252">
        <w:rPr>
          <w:rFonts w:cs="Arial"/>
          <w:sz w:val="22"/>
          <w:szCs w:val="22"/>
          <w:u w:val="none"/>
        </w:rPr>
        <w:t>D.6 Budget and Budget Narrative (3-page limit; 15 points)</w:t>
      </w:r>
    </w:p>
    <w:p w14:paraId="12CE7A08" w14:textId="77777777" w:rsidR="0054184F" w:rsidRPr="00ED6252" w:rsidRDefault="0054184F" w:rsidP="00BC0519">
      <w:pPr>
        <w:autoSpaceDE w:val="0"/>
        <w:autoSpaceDN w:val="0"/>
        <w:adjustRightInd w:val="0"/>
        <w:spacing w:after="120"/>
        <w:rPr>
          <w:rFonts w:ascii="Arial" w:hAnsi="Arial" w:cs="Arial"/>
        </w:rPr>
      </w:pPr>
      <w:r w:rsidRPr="00ED6252">
        <w:rPr>
          <w:rFonts w:ascii="Arial" w:hAnsi="Arial" w:cs="Arial"/>
        </w:rPr>
        <w:t>The RFA/ line-item budget shall constitute the total cost to provide the services. The line items should be necessary, allowable, and reasonable. For example, if setting a salary for a position, check the fair market value for the salary of the similar position in the similar area.  The budget should indicate a clear relationship with the project.</w:t>
      </w:r>
    </w:p>
    <w:p w14:paraId="3CAF146B" w14:textId="38EBCC0F" w:rsidR="0054184F" w:rsidRPr="00ED6252" w:rsidRDefault="0054184F" w:rsidP="00BC0519">
      <w:pPr>
        <w:autoSpaceDE w:val="0"/>
        <w:autoSpaceDN w:val="0"/>
        <w:adjustRightInd w:val="0"/>
        <w:spacing w:after="120"/>
        <w:rPr>
          <w:rFonts w:ascii="Arial" w:hAnsi="Arial" w:cs="Arial"/>
        </w:rPr>
      </w:pPr>
      <w:r w:rsidRPr="00ED6252">
        <w:rPr>
          <w:rFonts w:ascii="Arial" w:hAnsi="Arial" w:cs="Arial"/>
        </w:rPr>
        <w:t>Every line item should have a narrative. A budget narrative is the justification of how and why a line item is required to meet the goal of the project.</w:t>
      </w:r>
    </w:p>
    <w:p w14:paraId="23AF0EA9" w14:textId="77777777" w:rsidR="0054184F" w:rsidRPr="00ED6252" w:rsidRDefault="0054184F" w:rsidP="00BC0519">
      <w:pPr>
        <w:pStyle w:val="Heading1"/>
        <w:spacing w:before="120" w:after="120"/>
        <w:rPr>
          <w:rFonts w:cs="Arial"/>
          <w:sz w:val="22"/>
          <w:szCs w:val="22"/>
          <w:u w:val="none"/>
        </w:rPr>
      </w:pPr>
      <w:r w:rsidRPr="00ED6252">
        <w:rPr>
          <w:rFonts w:cs="Arial"/>
          <w:sz w:val="22"/>
          <w:szCs w:val="22"/>
          <w:u w:val="none"/>
        </w:rPr>
        <w:t>Supporting Documentation</w:t>
      </w:r>
    </w:p>
    <w:p w14:paraId="536D88DE" w14:textId="77777777" w:rsidR="0054184F" w:rsidRPr="00ED6252" w:rsidRDefault="0054184F" w:rsidP="00BC0519">
      <w:pPr>
        <w:rPr>
          <w:rFonts w:ascii="Arial" w:hAnsi="Arial" w:cs="Arial"/>
        </w:rPr>
      </w:pPr>
      <w:r w:rsidRPr="00ED6252">
        <w:rPr>
          <w:rFonts w:ascii="Arial" w:hAnsi="Arial" w:cs="Arial"/>
        </w:rPr>
        <w:t>The applicant has an opportunity to provide more information to help the Division understand the services they are proposing to provide. Some examples of supporting documentation are:</w:t>
      </w:r>
    </w:p>
    <w:p w14:paraId="2C289C11" w14:textId="77777777" w:rsidR="0054184F" w:rsidRPr="00ED6252" w:rsidRDefault="0054184F" w:rsidP="00BC0519">
      <w:pPr>
        <w:pStyle w:val="CM13"/>
        <w:numPr>
          <w:ilvl w:val="0"/>
          <w:numId w:val="22"/>
        </w:numPr>
        <w:spacing w:after="120" w:line="260" w:lineRule="atLeast"/>
        <w:rPr>
          <w:rFonts w:ascii="Arial" w:hAnsi="Arial" w:cs="Arial"/>
          <w:sz w:val="22"/>
          <w:szCs w:val="22"/>
        </w:rPr>
      </w:pPr>
      <w:r w:rsidRPr="00ED6252">
        <w:rPr>
          <w:rFonts w:ascii="Arial" w:hAnsi="Arial" w:cs="Arial"/>
          <w:sz w:val="22"/>
          <w:szCs w:val="22"/>
        </w:rPr>
        <w:t>An organizational chart identifying the personnel who will be assigned to work on this project.</w:t>
      </w:r>
    </w:p>
    <w:p w14:paraId="2CF815D6" w14:textId="77777777" w:rsidR="0054184F" w:rsidRPr="00ED6252" w:rsidRDefault="0054184F" w:rsidP="00BC0519">
      <w:pPr>
        <w:pStyle w:val="CM13"/>
        <w:numPr>
          <w:ilvl w:val="0"/>
          <w:numId w:val="22"/>
        </w:numPr>
        <w:spacing w:after="120" w:line="260" w:lineRule="atLeast"/>
        <w:rPr>
          <w:rFonts w:ascii="Arial" w:hAnsi="Arial" w:cs="Arial"/>
          <w:sz w:val="22"/>
          <w:szCs w:val="22"/>
        </w:rPr>
      </w:pPr>
      <w:r w:rsidRPr="00ED6252">
        <w:rPr>
          <w:rFonts w:ascii="Arial" w:hAnsi="Arial" w:cs="Arial"/>
          <w:sz w:val="22"/>
          <w:szCs w:val="22"/>
        </w:rPr>
        <w:t>A description of how the applicant will staff the project, including the name, resume and qualifications of each of the proposed team members.</w:t>
      </w:r>
    </w:p>
    <w:p w14:paraId="446A8E88" w14:textId="77777777" w:rsidR="0054184F" w:rsidRPr="00ED6252" w:rsidRDefault="0054184F" w:rsidP="00BC0519">
      <w:pPr>
        <w:pStyle w:val="CM13"/>
        <w:numPr>
          <w:ilvl w:val="0"/>
          <w:numId w:val="22"/>
        </w:numPr>
        <w:spacing w:after="120" w:line="260" w:lineRule="atLeast"/>
        <w:rPr>
          <w:rFonts w:ascii="Arial" w:hAnsi="Arial" w:cs="Arial"/>
          <w:sz w:val="22"/>
          <w:szCs w:val="22"/>
        </w:rPr>
      </w:pPr>
      <w:r w:rsidRPr="00ED6252">
        <w:rPr>
          <w:rFonts w:ascii="Arial" w:hAnsi="Arial" w:cs="Arial"/>
          <w:sz w:val="22"/>
          <w:szCs w:val="22"/>
        </w:rPr>
        <w:t>Sustainability (Steps taken to ensure future successes or continuing the project beyond the awarded period, e.g., future financial support, staff requirements, continued community contribution).</w:t>
      </w:r>
    </w:p>
    <w:p w14:paraId="46EABE70" w14:textId="77777777" w:rsidR="0054184F" w:rsidRPr="00ED6252" w:rsidRDefault="0054184F" w:rsidP="00BC0519">
      <w:pPr>
        <w:pStyle w:val="CM13"/>
        <w:numPr>
          <w:ilvl w:val="0"/>
          <w:numId w:val="22"/>
        </w:numPr>
        <w:spacing w:after="120" w:line="260" w:lineRule="atLeast"/>
        <w:rPr>
          <w:rFonts w:ascii="Arial" w:hAnsi="Arial" w:cs="Arial"/>
          <w:sz w:val="22"/>
          <w:szCs w:val="22"/>
        </w:rPr>
      </w:pPr>
      <w:r w:rsidRPr="00ED6252">
        <w:rPr>
          <w:rFonts w:ascii="Arial" w:hAnsi="Arial" w:cs="Arial"/>
          <w:sz w:val="22"/>
          <w:szCs w:val="22"/>
        </w:rPr>
        <w:t>Resolution of Challenges: an analysis of the project’s risk and limitations, including how these factors will be addressed or minimized (regulatory, environmental, or other constraints).</w:t>
      </w:r>
    </w:p>
    <w:p w14:paraId="3698B005" w14:textId="3FF6CB15" w:rsidR="0054184F" w:rsidRPr="00ED6252" w:rsidRDefault="0054184F" w:rsidP="00BC0519">
      <w:pPr>
        <w:pStyle w:val="CM13"/>
        <w:numPr>
          <w:ilvl w:val="0"/>
          <w:numId w:val="22"/>
        </w:numPr>
        <w:spacing w:after="120" w:line="260" w:lineRule="atLeast"/>
        <w:rPr>
          <w:rFonts w:ascii="Arial" w:hAnsi="Arial" w:cs="Arial"/>
          <w:sz w:val="22"/>
          <w:szCs w:val="22"/>
        </w:rPr>
      </w:pPr>
      <w:r w:rsidRPr="00ED6252">
        <w:rPr>
          <w:rFonts w:ascii="Arial" w:hAnsi="Arial" w:cs="Arial"/>
          <w:sz w:val="22"/>
          <w:szCs w:val="22"/>
        </w:rPr>
        <w:t>Line-Item Budget and Budget Narrative. Every item that appears in the budget should be explained clearly, so the evaluator/ reviewer will understand it. Administrative expenses may not be duplicated as direct and indirect costs.</w:t>
      </w:r>
    </w:p>
    <w:p w14:paraId="2FE65284" w14:textId="4C206B69" w:rsidR="0054184F" w:rsidRPr="00ED6252" w:rsidRDefault="0054184F" w:rsidP="00BC0519">
      <w:pPr>
        <w:pStyle w:val="CM13"/>
        <w:numPr>
          <w:ilvl w:val="0"/>
          <w:numId w:val="22"/>
        </w:numPr>
        <w:spacing w:after="120" w:line="260" w:lineRule="atLeast"/>
        <w:rPr>
          <w:rFonts w:ascii="Arial" w:hAnsi="Arial" w:cs="Arial"/>
          <w:sz w:val="22"/>
          <w:szCs w:val="22"/>
        </w:rPr>
      </w:pPr>
      <w:r w:rsidRPr="00ED6252">
        <w:rPr>
          <w:rFonts w:ascii="Arial" w:hAnsi="Arial" w:cs="Arial"/>
          <w:sz w:val="22"/>
          <w:szCs w:val="22"/>
        </w:rPr>
        <w:t>Accomplishments of the agency.</w:t>
      </w:r>
    </w:p>
    <w:p w14:paraId="3C3CB82F" w14:textId="77777777" w:rsidR="002454EB" w:rsidRPr="00ED6252" w:rsidRDefault="002454EB" w:rsidP="00BC0519">
      <w:pPr>
        <w:pStyle w:val="Default"/>
        <w:rPr>
          <w:rFonts w:ascii="Arial" w:hAnsi="Arial" w:cs="Arial"/>
          <w:sz w:val="22"/>
          <w:szCs w:val="22"/>
        </w:rPr>
      </w:pPr>
    </w:p>
    <w:p w14:paraId="4D83E625" w14:textId="77777777" w:rsidR="002454EB" w:rsidRPr="00ED6252" w:rsidRDefault="002454EB" w:rsidP="00BC0519">
      <w:pPr>
        <w:pStyle w:val="Default"/>
        <w:rPr>
          <w:rFonts w:ascii="Arial" w:hAnsi="Arial" w:cs="Arial"/>
          <w:sz w:val="22"/>
          <w:szCs w:val="22"/>
        </w:rPr>
      </w:pPr>
    </w:p>
    <w:p w14:paraId="028C7505" w14:textId="77777777" w:rsidR="002454EB" w:rsidRPr="00ED6252" w:rsidRDefault="002454EB" w:rsidP="00BC0519">
      <w:pPr>
        <w:pStyle w:val="Default"/>
        <w:rPr>
          <w:rFonts w:ascii="Arial" w:hAnsi="Arial" w:cs="Arial"/>
          <w:sz w:val="22"/>
          <w:szCs w:val="22"/>
        </w:rPr>
      </w:pPr>
    </w:p>
    <w:p w14:paraId="6DCF3ABC" w14:textId="77777777" w:rsidR="002454EB" w:rsidRPr="00ED6252" w:rsidRDefault="002454EB" w:rsidP="00BC0519">
      <w:pPr>
        <w:pStyle w:val="Default"/>
        <w:rPr>
          <w:rFonts w:ascii="Arial" w:hAnsi="Arial" w:cs="Arial"/>
          <w:sz w:val="22"/>
          <w:szCs w:val="22"/>
        </w:rPr>
      </w:pPr>
    </w:p>
    <w:p w14:paraId="0E43A75C" w14:textId="77777777" w:rsidR="002454EB" w:rsidRPr="00ED6252" w:rsidRDefault="002454EB" w:rsidP="00BC0519">
      <w:pPr>
        <w:pStyle w:val="Default"/>
        <w:rPr>
          <w:rFonts w:ascii="Arial" w:hAnsi="Arial" w:cs="Arial"/>
          <w:sz w:val="22"/>
          <w:szCs w:val="22"/>
        </w:rPr>
      </w:pPr>
    </w:p>
    <w:p w14:paraId="1EB9AA16" w14:textId="77777777" w:rsidR="002454EB" w:rsidRPr="00ED6252" w:rsidRDefault="002454EB" w:rsidP="00BC0519">
      <w:pPr>
        <w:pStyle w:val="Default"/>
        <w:rPr>
          <w:rFonts w:ascii="Arial" w:hAnsi="Arial" w:cs="Arial"/>
          <w:sz w:val="22"/>
          <w:szCs w:val="22"/>
        </w:rPr>
      </w:pPr>
    </w:p>
    <w:p w14:paraId="58E2C0D3" w14:textId="77777777" w:rsidR="002454EB" w:rsidRPr="00ED6252" w:rsidRDefault="002454EB" w:rsidP="00BC0519">
      <w:pPr>
        <w:pStyle w:val="Default"/>
        <w:rPr>
          <w:rFonts w:ascii="Arial" w:hAnsi="Arial" w:cs="Arial"/>
          <w:sz w:val="22"/>
          <w:szCs w:val="22"/>
        </w:rPr>
      </w:pPr>
    </w:p>
    <w:p w14:paraId="06B7A1C0" w14:textId="77777777" w:rsidR="002454EB" w:rsidRPr="00ED6252" w:rsidRDefault="002454EB" w:rsidP="00BC0519">
      <w:pPr>
        <w:pStyle w:val="Default"/>
        <w:rPr>
          <w:rFonts w:ascii="Arial" w:hAnsi="Arial" w:cs="Arial"/>
          <w:sz w:val="22"/>
          <w:szCs w:val="22"/>
        </w:rPr>
      </w:pPr>
    </w:p>
    <w:p w14:paraId="17C24545" w14:textId="77777777" w:rsidR="002454EB" w:rsidRDefault="002454EB" w:rsidP="00BC0519">
      <w:pPr>
        <w:pStyle w:val="Default"/>
        <w:rPr>
          <w:rFonts w:ascii="Arial" w:hAnsi="Arial" w:cs="Arial"/>
          <w:sz w:val="22"/>
          <w:szCs w:val="22"/>
        </w:rPr>
      </w:pPr>
    </w:p>
    <w:p w14:paraId="18D76020" w14:textId="77777777" w:rsidR="00CE2DC0" w:rsidRDefault="00CE2DC0" w:rsidP="00BC0519">
      <w:pPr>
        <w:pStyle w:val="Default"/>
        <w:rPr>
          <w:rFonts w:ascii="Arial" w:hAnsi="Arial" w:cs="Arial"/>
          <w:sz w:val="22"/>
          <w:szCs w:val="22"/>
        </w:rPr>
      </w:pPr>
    </w:p>
    <w:p w14:paraId="2E905F7A" w14:textId="77777777" w:rsidR="00CE2DC0" w:rsidRDefault="00CE2DC0" w:rsidP="00BC0519">
      <w:pPr>
        <w:pStyle w:val="Default"/>
        <w:rPr>
          <w:rFonts w:ascii="Arial" w:hAnsi="Arial" w:cs="Arial"/>
          <w:sz w:val="22"/>
          <w:szCs w:val="22"/>
        </w:rPr>
      </w:pPr>
    </w:p>
    <w:p w14:paraId="1A1CF0E1" w14:textId="77777777" w:rsidR="00CE2DC0" w:rsidRDefault="00CE2DC0" w:rsidP="00BC0519">
      <w:pPr>
        <w:pStyle w:val="Default"/>
        <w:rPr>
          <w:rFonts w:ascii="Arial" w:hAnsi="Arial" w:cs="Arial"/>
          <w:sz w:val="22"/>
          <w:szCs w:val="22"/>
        </w:rPr>
      </w:pPr>
    </w:p>
    <w:p w14:paraId="50E9AE8B" w14:textId="77777777" w:rsidR="00CE2DC0" w:rsidRDefault="00CE2DC0" w:rsidP="00BC0519">
      <w:pPr>
        <w:pStyle w:val="Default"/>
        <w:rPr>
          <w:rFonts w:ascii="Arial" w:hAnsi="Arial" w:cs="Arial"/>
          <w:sz w:val="22"/>
          <w:szCs w:val="22"/>
        </w:rPr>
      </w:pPr>
    </w:p>
    <w:p w14:paraId="5541C71A" w14:textId="77777777" w:rsidR="00CE2DC0" w:rsidRDefault="00CE2DC0" w:rsidP="00BC0519">
      <w:pPr>
        <w:pStyle w:val="Default"/>
        <w:rPr>
          <w:rFonts w:ascii="Arial" w:hAnsi="Arial" w:cs="Arial"/>
          <w:sz w:val="22"/>
          <w:szCs w:val="22"/>
        </w:rPr>
      </w:pPr>
    </w:p>
    <w:p w14:paraId="68E0441E" w14:textId="77777777" w:rsidR="00CE2DC0" w:rsidRDefault="00CE2DC0" w:rsidP="00BC0519">
      <w:pPr>
        <w:pStyle w:val="Default"/>
        <w:rPr>
          <w:rFonts w:ascii="Arial" w:hAnsi="Arial" w:cs="Arial"/>
          <w:sz w:val="22"/>
          <w:szCs w:val="22"/>
        </w:rPr>
      </w:pPr>
    </w:p>
    <w:p w14:paraId="2BCF2950" w14:textId="77777777" w:rsidR="00CE2DC0" w:rsidRDefault="00CE2DC0" w:rsidP="00BC0519">
      <w:pPr>
        <w:pStyle w:val="Default"/>
        <w:rPr>
          <w:rFonts w:ascii="Arial" w:hAnsi="Arial" w:cs="Arial"/>
          <w:sz w:val="22"/>
          <w:szCs w:val="22"/>
        </w:rPr>
      </w:pPr>
    </w:p>
    <w:p w14:paraId="1021E763" w14:textId="77777777" w:rsidR="00CE2DC0" w:rsidRDefault="00CE2DC0" w:rsidP="00BC0519">
      <w:pPr>
        <w:pStyle w:val="Default"/>
        <w:rPr>
          <w:rFonts w:ascii="Arial" w:hAnsi="Arial" w:cs="Arial"/>
          <w:sz w:val="22"/>
          <w:szCs w:val="22"/>
        </w:rPr>
      </w:pPr>
    </w:p>
    <w:p w14:paraId="174D1154" w14:textId="77777777" w:rsidR="00CE2DC0" w:rsidRDefault="00CE2DC0" w:rsidP="00BC0519">
      <w:pPr>
        <w:pStyle w:val="Default"/>
        <w:rPr>
          <w:rFonts w:ascii="Arial" w:hAnsi="Arial" w:cs="Arial"/>
          <w:sz w:val="22"/>
          <w:szCs w:val="22"/>
        </w:rPr>
      </w:pPr>
    </w:p>
    <w:p w14:paraId="138FC83A" w14:textId="77777777" w:rsidR="00CE2DC0" w:rsidRDefault="00CE2DC0" w:rsidP="00BC0519">
      <w:pPr>
        <w:pStyle w:val="Default"/>
        <w:rPr>
          <w:rFonts w:ascii="Arial" w:hAnsi="Arial" w:cs="Arial"/>
          <w:sz w:val="22"/>
          <w:szCs w:val="22"/>
        </w:rPr>
      </w:pPr>
    </w:p>
    <w:p w14:paraId="58820896" w14:textId="77777777" w:rsidR="00CE2DC0" w:rsidRDefault="00CE2DC0" w:rsidP="00BC0519">
      <w:pPr>
        <w:pStyle w:val="Default"/>
        <w:rPr>
          <w:rFonts w:ascii="Arial" w:hAnsi="Arial" w:cs="Arial"/>
          <w:sz w:val="22"/>
          <w:szCs w:val="22"/>
        </w:rPr>
      </w:pPr>
    </w:p>
    <w:p w14:paraId="2CF6E893" w14:textId="77777777" w:rsidR="00CE2DC0" w:rsidRDefault="00CE2DC0" w:rsidP="00BC0519">
      <w:pPr>
        <w:pStyle w:val="Default"/>
        <w:rPr>
          <w:rFonts w:ascii="Arial" w:hAnsi="Arial" w:cs="Arial"/>
          <w:sz w:val="22"/>
          <w:szCs w:val="22"/>
        </w:rPr>
      </w:pPr>
    </w:p>
    <w:p w14:paraId="539F5D72" w14:textId="77777777" w:rsidR="00CE2DC0" w:rsidRDefault="00CE2DC0" w:rsidP="00BC0519">
      <w:pPr>
        <w:pStyle w:val="Default"/>
        <w:rPr>
          <w:rFonts w:ascii="Arial" w:hAnsi="Arial" w:cs="Arial"/>
          <w:sz w:val="22"/>
          <w:szCs w:val="22"/>
        </w:rPr>
      </w:pPr>
    </w:p>
    <w:p w14:paraId="187E8FB2" w14:textId="77777777" w:rsidR="00CE2DC0" w:rsidRDefault="00CE2DC0" w:rsidP="00BC0519">
      <w:pPr>
        <w:pStyle w:val="Default"/>
        <w:rPr>
          <w:rFonts w:ascii="Arial" w:hAnsi="Arial" w:cs="Arial"/>
          <w:sz w:val="22"/>
          <w:szCs w:val="22"/>
        </w:rPr>
      </w:pPr>
    </w:p>
    <w:p w14:paraId="2C663FB1" w14:textId="77777777" w:rsidR="00CE2DC0" w:rsidRDefault="00CE2DC0" w:rsidP="00BC0519">
      <w:pPr>
        <w:pStyle w:val="Default"/>
        <w:rPr>
          <w:rFonts w:ascii="Arial" w:hAnsi="Arial" w:cs="Arial"/>
          <w:sz w:val="22"/>
          <w:szCs w:val="22"/>
        </w:rPr>
      </w:pPr>
    </w:p>
    <w:p w14:paraId="6684B2A1" w14:textId="77777777" w:rsidR="00D821C3" w:rsidRDefault="00D821C3" w:rsidP="00BC0519">
      <w:pPr>
        <w:pStyle w:val="Default"/>
        <w:rPr>
          <w:rFonts w:ascii="Arial" w:hAnsi="Arial" w:cs="Arial"/>
          <w:sz w:val="22"/>
          <w:szCs w:val="22"/>
        </w:rPr>
      </w:pPr>
    </w:p>
    <w:p w14:paraId="281D4843" w14:textId="77777777" w:rsidR="00CE2DC0" w:rsidRDefault="00CE2DC0" w:rsidP="00BC0519">
      <w:pPr>
        <w:pStyle w:val="Default"/>
        <w:rPr>
          <w:rFonts w:ascii="Arial" w:hAnsi="Arial" w:cs="Arial"/>
          <w:sz w:val="22"/>
          <w:szCs w:val="22"/>
        </w:rPr>
      </w:pPr>
    </w:p>
    <w:p w14:paraId="2D7071BD" w14:textId="77777777" w:rsidR="00CE2DC0" w:rsidRDefault="00CE2DC0" w:rsidP="00BC0519">
      <w:pPr>
        <w:pStyle w:val="Default"/>
        <w:rPr>
          <w:rFonts w:ascii="Arial" w:hAnsi="Arial" w:cs="Arial"/>
          <w:sz w:val="22"/>
          <w:szCs w:val="22"/>
        </w:rPr>
      </w:pPr>
    </w:p>
    <w:p w14:paraId="51DFC1A3" w14:textId="77777777" w:rsidR="007F5C23" w:rsidRDefault="007F5C23" w:rsidP="00BC0519">
      <w:pPr>
        <w:pStyle w:val="Default"/>
        <w:rPr>
          <w:rFonts w:ascii="Arial" w:hAnsi="Arial" w:cs="Arial"/>
          <w:sz w:val="22"/>
          <w:szCs w:val="22"/>
        </w:rPr>
      </w:pPr>
    </w:p>
    <w:p w14:paraId="7D40315C" w14:textId="77777777" w:rsidR="007F5C23" w:rsidRDefault="007F5C23" w:rsidP="00BC0519">
      <w:pPr>
        <w:pStyle w:val="Default"/>
        <w:rPr>
          <w:rFonts w:ascii="Arial" w:hAnsi="Arial" w:cs="Arial"/>
          <w:sz w:val="22"/>
          <w:szCs w:val="22"/>
        </w:rPr>
      </w:pPr>
    </w:p>
    <w:p w14:paraId="39EA170C" w14:textId="77777777" w:rsidR="007F5C23" w:rsidRDefault="007F5C23" w:rsidP="00BC0519">
      <w:pPr>
        <w:pStyle w:val="Default"/>
        <w:rPr>
          <w:rFonts w:ascii="Arial" w:hAnsi="Arial" w:cs="Arial"/>
          <w:sz w:val="22"/>
          <w:szCs w:val="22"/>
        </w:rPr>
      </w:pPr>
    </w:p>
    <w:p w14:paraId="0D709A21" w14:textId="77777777" w:rsidR="007F5C23" w:rsidRDefault="007F5C23" w:rsidP="00BC0519">
      <w:pPr>
        <w:pStyle w:val="Default"/>
        <w:rPr>
          <w:rFonts w:ascii="Arial" w:hAnsi="Arial" w:cs="Arial"/>
          <w:sz w:val="22"/>
          <w:szCs w:val="22"/>
        </w:rPr>
      </w:pPr>
    </w:p>
    <w:p w14:paraId="122AF984" w14:textId="77777777" w:rsidR="00CE2DC0" w:rsidRDefault="00CE2DC0" w:rsidP="00BC0519">
      <w:pPr>
        <w:pStyle w:val="Default"/>
        <w:rPr>
          <w:rFonts w:ascii="Arial" w:hAnsi="Arial" w:cs="Arial"/>
          <w:sz w:val="22"/>
          <w:szCs w:val="22"/>
        </w:rPr>
      </w:pPr>
    </w:p>
    <w:p w14:paraId="0DBE5220" w14:textId="77777777" w:rsidR="00CE2DC0" w:rsidRPr="00ED6252" w:rsidRDefault="00CE2DC0" w:rsidP="00BC0519">
      <w:pPr>
        <w:pStyle w:val="Default"/>
        <w:rPr>
          <w:rFonts w:ascii="Arial" w:hAnsi="Arial" w:cs="Arial"/>
          <w:sz w:val="22"/>
          <w:szCs w:val="22"/>
        </w:rPr>
      </w:pPr>
    </w:p>
    <w:p w14:paraId="71C263A2" w14:textId="77777777" w:rsidR="002454EB" w:rsidRPr="00ED6252" w:rsidRDefault="002454EB" w:rsidP="00BC0519">
      <w:pPr>
        <w:pStyle w:val="Default"/>
        <w:rPr>
          <w:rFonts w:ascii="Arial" w:hAnsi="Arial" w:cs="Arial"/>
          <w:sz w:val="22"/>
          <w:szCs w:val="22"/>
        </w:rPr>
      </w:pPr>
    </w:p>
    <w:p w14:paraId="782EAD40" w14:textId="6925700D" w:rsidR="00DA1618" w:rsidRPr="00ED6252" w:rsidRDefault="00DA1618" w:rsidP="00BC0519">
      <w:pPr>
        <w:pStyle w:val="Heading1"/>
        <w:rPr>
          <w:rFonts w:cs="Arial"/>
          <w:sz w:val="22"/>
          <w:szCs w:val="22"/>
          <w:u w:val="none"/>
        </w:rPr>
      </w:pPr>
      <w:r w:rsidRPr="00ED6252">
        <w:rPr>
          <w:rFonts w:cs="Arial"/>
          <w:smallCaps/>
          <w:noProof/>
          <w:sz w:val="22"/>
          <w:szCs w:val="22"/>
          <w:u w:val="none"/>
        </w:rPr>
        <w:drawing>
          <wp:inline distT="0" distB="0" distL="0" distR="0" wp14:anchorId="5C4894B0" wp14:editId="03F67928">
            <wp:extent cx="2598420" cy="914400"/>
            <wp:effectExtent l="0" t="0" r="0" b="0"/>
            <wp:docPr id="2127832718" name="Picture 2127832718" descr="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7832718" name="Picture 2127832718" descr="Text"/>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p w14:paraId="31F856D0" w14:textId="31B97194" w:rsidR="0054184F" w:rsidRPr="00ED6252" w:rsidRDefault="0054184F" w:rsidP="00BC0519">
      <w:pPr>
        <w:pStyle w:val="Heading1"/>
        <w:rPr>
          <w:rFonts w:cs="Arial"/>
          <w:sz w:val="22"/>
          <w:szCs w:val="22"/>
        </w:rPr>
      </w:pPr>
      <w:r w:rsidRPr="00ED6252">
        <w:rPr>
          <w:rFonts w:cs="Arial"/>
          <w:sz w:val="22"/>
          <w:szCs w:val="22"/>
        </w:rPr>
        <w:t>ATTACHMENT A</w:t>
      </w:r>
    </w:p>
    <w:p w14:paraId="1F2740A2" w14:textId="77777777" w:rsidR="0054184F" w:rsidRPr="00ED6252" w:rsidRDefault="0054184F" w:rsidP="00BC0519">
      <w:pPr>
        <w:rPr>
          <w:rFonts w:ascii="Arial" w:hAnsi="Arial" w:cs="Arial"/>
        </w:rPr>
      </w:pPr>
    </w:p>
    <w:p w14:paraId="3FE73CE0" w14:textId="77777777" w:rsidR="0054184F" w:rsidRPr="00ED6252" w:rsidRDefault="0054184F" w:rsidP="00BC0519">
      <w:pPr>
        <w:rPr>
          <w:rFonts w:ascii="Arial" w:hAnsi="Arial" w:cs="Arial"/>
        </w:rPr>
      </w:pPr>
      <w:r w:rsidRPr="00ED6252">
        <w:rPr>
          <w:rFonts w:ascii="Arial" w:hAnsi="Arial" w:cs="Arial"/>
        </w:rPr>
        <w:t>LINE-ITEM BUDGET AND BUDGET NARRATIVE (SAMPLE)</w:t>
      </w:r>
    </w:p>
    <w:p w14:paraId="06776D1D" w14:textId="49B3AC76" w:rsidR="0054184F" w:rsidRPr="00ED6252" w:rsidRDefault="0054184F" w:rsidP="00BC0519">
      <w:pPr>
        <w:rPr>
          <w:rFonts w:ascii="Arial" w:hAnsi="Arial" w:cs="Arial"/>
        </w:rPr>
      </w:pPr>
      <w:r w:rsidRPr="00ED6252">
        <w:rPr>
          <w:rFonts w:ascii="Arial" w:hAnsi="Arial" w:cs="Arial"/>
        </w:rPr>
        <w:t>YEAR 1</w:t>
      </w:r>
    </w:p>
    <w:p w14:paraId="2EA1A623" w14:textId="77777777" w:rsidR="0054184F" w:rsidRPr="00ED6252" w:rsidRDefault="0054184F" w:rsidP="00BC0519">
      <w:pPr>
        <w:rPr>
          <w:rFonts w:ascii="Arial" w:hAnsi="Arial" w:cs="Arial"/>
        </w:rPr>
      </w:pPr>
      <w:r w:rsidRPr="00ED6252">
        <w:rPr>
          <w:rFonts w:ascii="Arial" w:hAnsi="Arial" w:cs="Arial"/>
        </w:rPr>
        <w:t>To be funded:</w:t>
      </w:r>
    </w:p>
    <w:tbl>
      <w:tblPr>
        <w:tblStyle w:val="TableGrid"/>
        <w:tblW w:w="0" w:type="auto"/>
        <w:tblLook w:val="04A0" w:firstRow="1" w:lastRow="0" w:firstColumn="1" w:lastColumn="0" w:noHBand="0" w:noVBand="1"/>
      </w:tblPr>
      <w:tblGrid>
        <w:gridCol w:w="3055"/>
        <w:gridCol w:w="1463"/>
        <w:gridCol w:w="2151"/>
        <w:gridCol w:w="2326"/>
      </w:tblGrid>
      <w:tr w:rsidR="0054184F" w:rsidRPr="00ED6252" w14:paraId="673AB83F" w14:textId="77777777">
        <w:tc>
          <w:tcPr>
            <w:tcW w:w="3055" w:type="dxa"/>
          </w:tcPr>
          <w:p w14:paraId="0A6F53D3" w14:textId="77777777" w:rsidR="0054184F" w:rsidRPr="00ED6252" w:rsidRDefault="0054184F" w:rsidP="00BC0519">
            <w:pPr>
              <w:rPr>
                <w:rFonts w:ascii="Arial" w:hAnsi="Arial" w:cs="Arial"/>
                <w:b/>
                <w:bCs/>
                <w:sz w:val="22"/>
                <w:szCs w:val="22"/>
              </w:rPr>
            </w:pPr>
            <w:r w:rsidRPr="00ED6252">
              <w:rPr>
                <w:rFonts w:ascii="Arial" w:hAnsi="Arial" w:cs="Arial"/>
                <w:b/>
                <w:bCs/>
                <w:sz w:val="22"/>
                <w:szCs w:val="22"/>
              </w:rPr>
              <w:t>CATEGORY</w:t>
            </w:r>
          </w:p>
        </w:tc>
        <w:tc>
          <w:tcPr>
            <w:tcW w:w="1463" w:type="dxa"/>
          </w:tcPr>
          <w:p w14:paraId="6BEF8796" w14:textId="79D9AAE9" w:rsidR="0054184F" w:rsidRPr="00ED6252" w:rsidRDefault="0054184F" w:rsidP="00BC0519">
            <w:pPr>
              <w:rPr>
                <w:rFonts w:ascii="Arial" w:hAnsi="Arial" w:cs="Arial"/>
                <w:b/>
                <w:bCs/>
                <w:sz w:val="22"/>
                <w:szCs w:val="22"/>
              </w:rPr>
            </w:pPr>
            <w:r w:rsidRPr="00ED6252">
              <w:rPr>
                <w:rFonts w:ascii="Arial" w:hAnsi="Arial" w:cs="Arial"/>
                <w:b/>
                <w:bCs/>
                <w:sz w:val="22"/>
                <w:szCs w:val="22"/>
              </w:rPr>
              <w:t>ITEM</w:t>
            </w:r>
          </w:p>
        </w:tc>
        <w:tc>
          <w:tcPr>
            <w:tcW w:w="2151" w:type="dxa"/>
          </w:tcPr>
          <w:p w14:paraId="5F317FB3" w14:textId="2E7E9505" w:rsidR="0054184F" w:rsidRPr="00ED6252" w:rsidRDefault="0054184F" w:rsidP="00BC0519">
            <w:pPr>
              <w:rPr>
                <w:rFonts w:ascii="Arial" w:hAnsi="Arial" w:cs="Arial"/>
                <w:b/>
                <w:bCs/>
                <w:sz w:val="22"/>
                <w:szCs w:val="22"/>
              </w:rPr>
            </w:pPr>
            <w:r w:rsidRPr="00ED6252">
              <w:rPr>
                <w:rFonts w:ascii="Arial" w:hAnsi="Arial" w:cs="Arial"/>
                <w:b/>
                <w:bCs/>
                <w:sz w:val="22"/>
                <w:szCs w:val="22"/>
              </w:rPr>
              <w:t>NARRATIVE</w:t>
            </w:r>
          </w:p>
        </w:tc>
        <w:tc>
          <w:tcPr>
            <w:tcW w:w="2326" w:type="dxa"/>
          </w:tcPr>
          <w:p w14:paraId="08FCD9C3" w14:textId="77777777" w:rsidR="0054184F" w:rsidRPr="00ED6252" w:rsidRDefault="0054184F" w:rsidP="00BC0519">
            <w:pPr>
              <w:rPr>
                <w:rFonts w:ascii="Arial" w:hAnsi="Arial" w:cs="Arial"/>
                <w:b/>
                <w:bCs/>
                <w:sz w:val="22"/>
                <w:szCs w:val="22"/>
              </w:rPr>
            </w:pPr>
            <w:r w:rsidRPr="00ED6252">
              <w:rPr>
                <w:rFonts w:ascii="Arial" w:hAnsi="Arial" w:cs="Arial"/>
                <w:b/>
                <w:bCs/>
                <w:sz w:val="22"/>
                <w:szCs w:val="22"/>
              </w:rPr>
              <w:t>AMOUNT</w:t>
            </w:r>
          </w:p>
        </w:tc>
      </w:tr>
      <w:tr w:rsidR="0054184F" w:rsidRPr="00ED6252" w14:paraId="5273A92F" w14:textId="77777777">
        <w:tc>
          <w:tcPr>
            <w:tcW w:w="3055" w:type="dxa"/>
          </w:tcPr>
          <w:p w14:paraId="52BB41BF" w14:textId="77777777" w:rsidR="0054184F" w:rsidRPr="00ED6252" w:rsidRDefault="0054184F" w:rsidP="00BC0519">
            <w:pPr>
              <w:rPr>
                <w:rFonts w:ascii="Arial" w:hAnsi="Arial" w:cs="Arial"/>
                <w:sz w:val="22"/>
                <w:szCs w:val="22"/>
              </w:rPr>
            </w:pPr>
            <w:r w:rsidRPr="00ED6252">
              <w:rPr>
                <w:rFonts w:ascii="Arial" w:hAnsi="Arial" w:cs="Arial"/>
                <w:sz w:val="22"/>
                <w:szCs w:val="22"/>
              </w:rPr>
              <w:t>SALARY/WAGE</w:t>
            </w:r>
          </w:p>
        </w:tc>
        <w:tc>
          <w:tcPr>
            <w:tcW w:w="1463" w:type="dxa"/>
          </w:tcPr>
          <w:p w14:paraId="74D615B3" w14:textId="77777777" w:rsidR="0054184F" w:rsidRPr="00ED6252" w:rsidRDefault="0054184F" w:rsidP="00BC0519">
            <w:pPr>
              <w:rPr>
                <w:rFonts w:ascii="Arial" w:hAnsi="Arial" w:cs="Arial"/>
                <w:sz w:val="22"/>
                <w:szCs w:val="22"/>
              </w:rPr>
            </w:pPr>
          </w:p>
        </w:tc>
        <w:tc>
          <w:tcPr>
            <w:tcW w:w="2151" w:type="dxa"/>
          </w:tcPr>
          <w:p w14:paraId="540B61A6" w14:textId="77777777" w:rsidR="0054184F" w:rsidRPr="00ED6252" w:rsidRDefault="0054184F" w:rsidP="00BC0519">
            <w:pPr>
              <w:rPr>
                <w:rFonts w:ascii="Arial" w:hAnsi="Arial" w:cs="Arial"/>
                <w:sz w:val="22"/>
                <w:szCs w:val="22"/>
              </w:rPr>
            </w:pPr>
          </w:p>
        </w:tc>
        <w:tc>
          <w:tcPr>
            <w:tcW w:w="2326" w:type="dxa"/>
          </w:tcPr>
          <w:p w14:paraId="53ADED41" w14:textId="77777777" w:rsidR="0054184F" w:rsidRPr="00ED6252" w:rsidRDefault="0054184F" w:rsidP="00BC0519">
            <w:pPr>
              <w:rPr>
                <w:rFonts w:ascii="Arial" w:hAnsi="Arial" w:cs="Arial"/>
                <w:sz w:val="22"/>
                <w:szCs w:val="22"/>
              </w:rPr>
            </w:pPr>
          </w:p>
        </w:tc>
      </w:tr>
      <w:tr w:rsidR="0054184F" w:rsidRPr="00ED6252" w14:paraId="1C24269F" w14:textId="77777777">
        <w:tc>
          <w:tcPr>
            <w:tcW w:w="3055" w:type="dxa"/>
          </w:tcPr>
          <w:p w14:paraId="3A2E505C" w14:textId="77777777" w:rsidR="0054184F" w:rsidRPr="00ED6252" w:rsidRDefault="0054184F" w:rsidP="00BC0519">
            <w:pPr>
              <w:rPr>
                <w:rFonts w:ascii="Arial" w:hAnsi="Arial" w:cs="Arial"/>
                <w:sz w:val="22"/>
                <w:szCs w:val="22"/>
              </w:rPr>
            </w:pPr>
            <w:r w:rsidRPr="00ED6252">
              <w:rPr>
                <w:rFonts w:ascii="Arial" w:hAnsi="Arial" w:cs="Arial"/>
                <w:sz w:val="22"/>
                <w:szCs w:val="22"/>
              </w:rPr>
              <w:t>FRINGE BENEFITS</w:t>
            </w:r>
          </w:p>
        </w:tc>
        <w:tc>
          <w:tcPr>
            <w:tcW w:w="1463" w:type="dxa"/>
          </w:tcPr>
          <w:p w14:paraId="1DCD9C8F" w14:textId="77777777" w:rsidR="0054184F" w:rsidRPr="00ED6252" w:rsidRDefault="0054184F" w:rsidP="00BC0519">
            <w:pPr>
              <w:rPr>
                <w:rFonts w:ascii="Arial" w:hAnsi="Arial" w:cs="Arial"/>
                <w:sz w:val="22"/>
                <w:szCs w:val="22"/>
              </w:rPr>
            </w:pPr>
          </w:p>
        </w:tc>
        <w:tc>
          <w:tcPr>
            <w:tcW w:w="2151" w:type="dxa"/>
          </w:tcPr>
          <w:p w14:paraId="73FBEA32" w14:textId="77777777" w:rsidR="0054184F" w:rsidRPr="00ED6252" w:rsidRDefault="0054184F" w:rsidP="00BC0519">
            <w:pPr>
              <w:rPr>
                <w:rFonts w:ascii="Arial" w:hAnsi="Arial" w:cs="Arial"/>
                <w:sz w:val="22"/>
                <w:szCs w:val="22"/>
              </w:rPr>
            </w:pPr>
          </w:p>
        </w:tc>
        <w:tc>
          <w:tcPr>
            <w:tcW w:w="2326" w:type="dxa"/>
          </w:tcPr>
          <w:p w14:paraId="22546E9C" w14:textId="77777777" w:rsidR="0054184F" w:rsidRPr="00ED6252" w:rsidRDefault="0054184F" w:rsidP="00BC0519">
            <w:pPr>
              <w:rPr>
                <w:rFonts w:ascii="Arial" w:hAnsi="Arial" w:cs="Arial"/>
                <w:sz w:val="22"/>
                <w:szCs w:val="22"/>
              </w:rPr>
            </w:pPr>
          </w:p>
        </w:tc>
      </w:tr>
      <w:tr w:rsidR="0054184F" w:rsidRPr="00ED6252" w14:paraId="65CC92A1" w14:textId="77777777">
        <w:tc>
          <w:tcPr>
            <w:tcW w:w="3055" w:type="dxa"/>
          </w:tcPr>
          <w:p w14:paraId="31EA7455" w14:textId="77777777" w:rsidR="0054184F" w:rsidRPr="00ED6252" w:rsidRDefault="0054184F" w:rsidP="00BC0519">
            <w:pPr>
              <w:rPr>
                <w:rFonts w:ascii="Arial" w:hAnsi="Arial" w:cs="Arial"/>
                <w:sz w:val="22"/>
                <w:szCs w:val="22"/>
              </w:rPr>
            </w:pPr>
            <w:r w:rsidRPr="00ED6252">
              <w:rPr>
                <w:rFonts w:ascii="Arial" w:hAnsi="Arial" w:cs="Arial"/>
                <w:sz w:val="22"/>
                <w:szCs w:val="22"/>
              </w:rPr>
              <w:t>OTHER</w:t>
            </w:r>
          </w:p>
        </w:tc>
        <w:tc>
          <w:tcPr>
            <w:tcW w:w="1463" w:type="dxa"/>
          </w:tcPr>
          <w:p w14:paraId="0A7DC12A" w14:textId="77777777" w:rsidR="0054184F" w:rsidRPr="00ED6252" w:rsidRDefault="0054184F" w:rsidP="00BC0519">
            <w:pPr>
              <w:rPr>
                <w:rFonts w:ascii="Arial" w:hAnsi="Arial" w:cs="Arial"/>
                <w:sz w:val="22"/>
                <w:szCs w:val="22"/>
              </w:rPr>
            </w:pPr>
          </w:p>
        </w:tc>
        <w:tc>
          <w:tcPr>
            <w:tcW w:w="2151" w:type="dxa"/>
          </w:tcPr>
          <w:p w14:paraId="15682B66" w14:textId="77777777" w:rsidR="0054184F" w:rsidRPr="00ED6252" w:rsidRDefault="0054184F" w:rsidP="00BC0519">
            <w:pPr>
              <w:rPr>
                <w:rFonts w:ascii="Arial" w:hAnsi="Arial" w:cs="Arial"/>
                <w:sz w:val="22"/>
                <w:szCs w:val="22"/>
              </w:rPr>
            </w:pPr>
          </w:p>
        </w:tc>
        <w:tc>
          <w:tcPr>
            <w:tcW w:w="2326" w:type="dxa"/>
          </w:tcPr>
          <w:p w14:paraId="585591F0" w14:textId="77777777" w:rsidR="0054184F" w:rsidRPr="00ED6252" w:rsidRDefault="0054184F" w:rsidP="00BC0519">
            <w:pPr>
              <w:rPr>
                <w:rFonts w:ascii="Arial" w:hAnsi="Arial" w:cs="Arial"/>
                <w:sz w:val="22"/>
                <w:szCs w:val="22"/>
              </w:rPr>
            </w:pPr>
          </w:p>
        </w:tc>
      </w:tr>
      <w:tr w:rsidR="0054184F" w:rsidRPr="00ED6252" w14:paraId="7DD5A4C1" w14:textId="77777777">
        <w:tc>
          <w:tcPr>
            <w:tcW w:w="3055" w:type="dxa"/>
          </w:tcPr>
          <w:p w14:paraId="742220A6" w14:textId="77777777" w:rsidR="0054184F" w:rsidRPr="00ED6252" w:rsidRDefault="0054184F" w:rsidP="00BC0519">
            <w:pPr>
              <w:rPr>
                <w:rFonts w:ascii="Arial" w:hAnsi="Arial" w:cs="Arial"/>
                <w:sz w:val="22"/>
                <w:szCs w:val="22"/>
              </w:rPr>
            </w:pPr>
            <w:r w:rsidRPr="00ED6252">
              <w:rPr>
                <w:rFonts w:ascii="Arial" w:hAnsi="Arial" w:cs="Arial"/>
                <w:sz w:val="22"/>
                <w:szCs w:val="22"/>
              </w:rPr>
              <w:t>SUPPLIES MATERIALS</w:t>
            </w:r>
          </w:p>
        </w:tc>
        <w:tc>
          <w:tcPr>
            <w:tcW w:w="1463" w:type="dxa"/>
          </w:tcPr>
          <w:p w14:paraId="5C4B6B4D" w14:textId="77777777" w:rsidR="0054184F" w:rsidRPr="00ED6252" w:rsidRDefault="0054184F" w:rsidP="00BC0519">
            <w:pPr>
              <w:rPr>
                <w:rFonts w:ascii="Arial" w:hAnsi="Arial" w:cs="Arial"/>
                <w:sz w:val="22"/>
                <w:szCs w:val="22"/>
              </w:rPr>
            </w:pPr>
          </w:p>
        </w:tc>
        <w:tc>
          <w:tcPr>
            <w:tcW w:w="2151" w:type="dxa"/>
          </w:tcPr>
          <w:p w14:paraId="5460517F" w14:textId="77777777" w:rsidR="0054184F" w:rsidRPr="00ED6252" w:rsidRDefault="0054184F" w:rsidP="00BC0519">
            <w:pPr>
              <w:rPr>
                <w:rFonts w:ascii="Arial" w:hAnsi="Arial" w:cs="Arial"/>
                <w:sz w:val="22"/>
                <w:szCs w:val="22"/>
              </w:rPr>
            </w:pPr>
          </w:p>
        </w:tc>
        <w:tc>
          <w:tcPr>
            <w:tcW w:w="2326" w:type="dxa"/>
          </w:tcPr>
          <w:p w14:paraId="0E235DE4" w14:textId="77777777" w:rsidR="0054184F" w:rsidRPr="00ED6252" w:rsidRDefault="0054184F" w:rsidP="00BC0519">
            <w:pPr>
              <w:rPr>
                <w:rFonts w:ascii="Arial" w:hAnsi="Arial" w:cs="Arial"/>
                <w:sz w:val="22"/>
                <w:szCs w:val="22"/>
              </w:rPr>
            </w:pPr>
          </w:p>
        </w:tc>
      </w:tr>
      <w:tr w:rsidR="0054184F" w:rsidRPr="00ED6252" w14:paraId="2A743D66" w14:textId="77777777">
        <w:tc>
          <w:tcPr>
            <w:tcW w:w="3055" w:type="dxa"/>
          </w:tcPr>
          <w:p w14:paraId="081E7169" w14:textId="77777777" w:rsidR="0054184F" w:rsidRPr="00ED6252" w:rsidRDefault="0054184F" w:rsidP="00BC0519">
            <w:pPr>
              <w:rPr>
                <w:rFonts w:ascii="Arial" w:hAnsi="Arial" w:cs="Arial"/>
                <w:sz w:val="22"/>
                <w:szCs w:val="22"/>
              </w:rPr>
            </w:pPr>
            <w:r w:rsidRPr="00ED6252">
              <w:rPr>
                <w:rFonts w:ascii="Arial" w:hAnsi="Arial" w:cs="Arial"/>
                <w:sz w:val="22"/>
                <w:szCs w:val="22"/>
              </w:rPr>
              <w:t>EQUIPMENT</w:t>
            </w:r>
          </w:p>
        </w:tc>
        <w:tc>
          <w:tcPr>
            <w:tcW w:w="1463" w:type="dxa"/>
          </w:tcPr>
          <w:p w14:paraId="12F16ED6" w14:textId="77777777" w:rsidR="0054184F" w:rsidRPr="00ED6252" w:rsidRDefault="0054184F" w:rsidP="00BC0519">
            <w:pPr>
              <w:rPr>
                <w:rFonts w:ascii="Arial" w:hAnsi="Arial" w:cs="Arial"/>
                <w:sz w:val="22"/>
                <w:szCs w:val="22"/>
              </w:rPr>
            </w:pPr>
          </w:p>
        </w:tc>
        <w:tc>
          <w:tcPr>
            <w:tcW w:w="2151" w:type="dxa"/>
          </w:tcPr>
          <w:p w14:paraId="5335C93B" w14:textId="77777777" w:rsidR="0054184F" w:rsidRPr="00ED6252" w:rsidRDefault="0054184F" w:rsidP="00BC0519">
            <w:pPr>
              <w:rPr>
                <w:rFonts w:ascii="Arial" w:hAnsi="Arial" w:cs="Arial"/>
                <w:sz w:val="22"/>
                <w:szCs w:val="22"/>
              </w:rPr>
            </w:pPr>
          </w:p>
        </w:tc>
        <w:tc>
          <w:tcPr>
            <w:tcW w:w="2326" w:type="dxa"/>
          </w:tcPr>
          <w:p w14:paraId="5175ACD5" w14:textId="77777777" w:rsidR="0054184F" w:rsidRPr="00ED6252" w:rsidRDefault="0054184F" w:rsidP="00BC0519">
            <w:pPr>
              <w:rPr>
                <w:rFonts w:ascii="Arial" w:hAnsi="Arial" w:cs="Arial"/>
                <w:sz w:val="22"/>
                <w:szCs w:val="22"/>
              </w:rPr>
            </w:pPr>
          </w:p>
        </w:tc>
      </w:tr>
      <w:tr w:rsidR="0054184F" w:rsidRPr="00ED6252" w14:paraId="2A92219F" w14:textId="77777777">
        <w:tc>
          <w:tcPr>
            <w:tcW w:w="3055" w:type="dxa"/>
          </w:tcPr>
          <w:p w14:paraId="4864399C" w14:textId="77777777" w:rsidR="0054184F" w:rsidRPr="00ED6252" w:rsidRDefault="0054184F" w:rsidP="00BC0519">
            <w:pPr>
              <w:rPr>
                <w:rFonts w:ascii="Arial" w:hAnsi="Arial" w:cs="Arial"/>
                <w:sz w:val="22"/>
                <w:szCs w:val="22"/>
              </w:rPr>
            </w:pPr>
            <w:r w:rsidRPr="00ED6252">
              <w:rPr>
                <w:rFonts w:ascii="Arial" w:hAnsi="Arial" w:cs="Arial"/>
                <w:sz w:val="22"/>
                <w:szCs w:val="22"/>
              </w:rPr>
              <w:t>TRAVEL</w:t>
            </w:r>
          </w:p>
        </w:tc>
        <w:tc>
          <w:tcPr>
            <w:tcW w:w="1463" w:type="dxa"/>
          </w:tcPr>
          <w:p w14:paraId="4803016B" w14:textId="77777777" w:rsidR="0054184F" w:rsidRPr="00ED6252" w:rsidRDefault="0054184F" w:rsidP="00BC0519">
            <w:pPr>
              <w:rPr>
                <w:rFonts w:ascii="Arial" w:hAnsi="Arial" w:cs="Arial"/>
                <w:sz w:val="22"/>
                <w:szCs w:val="22"/>
              </w:rPr>
            </w:pPr>
          </w:p>
        </w:tc>
        <w:tc>
          <w:tcPr>
            <w:tcW w:w="2151" w:type="dxa"/>
          </w:tcPr>
          <w:p w14:paraId="365A475B" w14:textId="77777777" w:rsidR="0054184F" w:rsidRPr="00ED6252" w:rsidRDefault="0054184F" w:rsidP="00BC0519">
            <w:pPr>
              <w:rPr>
                <w:rFonts w:ascii="Arial" w:hAnsi="Arial" w:cs="Arial"/>
                <w:sz w:val="22"/>
                <w:szCs w:val="22"/>
              </w:rPr>
            </w:pPr>
          </w:p>
        </w:tc>
        <w:tc>
          <w:tcPr>
            <w:tcW w:w="2326" w:type="dxa"/>
          </w:tcPr>
          <w:p w14:paraId="40702D99" w14:textId="77777777" w:rsidR="0054184F" w:rsidRPr="00ED6252" w:rsidRDefault="0054184F" w:rsidP="00BC0519">
            <w:pPr>
              <w:rPr>
                <w:rFonts w:ascii="Arial" w:hAnsi="Arial" w:cs="Arial"/>
                <w:sz w:val="22"/>
                <w:szCs w:val="22"/>
              </w:rPr>
            </w:pPr>
          </w:p>
        </w:tc>
      </w:tr>
      <w:tr w:rsidR="0054184F" w:rsidRPr="00ED6252" w14:paraId="123F777F" w14:textId="77777777">
        <w:tc>
          <w:tcPr>
            <w:tcW w:w="3055" w:type="dxa"/>
          </w:tcPr>
          <w:p w14:paraId="43209ED6" w14:textId="77777777" w:rsidR="0054184F" w:rsidRPr="00ED6252" w:rsidRDefault="0054184F" w:rsidP="00BC0519">
            <w:pPr>
              <w:rPr>
                <w:rFonts w:ascii="Arial" w:hAnsi="Arial" w:cs="Arial"/>
                <w:sz w:val="22"/>
                <w:szCs w:val="22"/>
              </w:rPr>
            </w:pPr>
            <w:r w:rsidRPr="00ED6252">
              <w:rPr>
                <w:rFonts w:ascii="Arial" w:hAnsi="Arial" w:cs="Arial"/>
                <w:sz w:val="22"/>
                <w:szCs w:val="22"/>
              </w:rPr>
              <w:t>RENT</w:t>
            </w:r>
          </w:p>
        </w:tc>
        <w:tc>
          <w:tcPr>
            <w:tcW w:w="1463" w:type="dxa"/>
          </w:tcPr>
          <w:p w14:paraId="557A5BEC" w14:textId="77777777" w:rsidR="0054184F" w:rsidRPr="00ED6252" w:rsidRDefault="0054184F" w:rsidP="00BC0519">
            <w:pPr>
              <w:rPr>
                <w:rFonts w:ascii="Arial" w:hAnsi="Arial" w:cs="Arial"/>
                <w:sz w:val="22"/>
                <w:szCs w:val="22"/>
              </w:rPr>
            </w:pPr>
          </w:p>
        </w:tc>
        <w:tc>
          <w:tcPr>
            <w:tcW w:w="2151" w:type="dxa"/>
          </w:tcPr>
          <w:p w14:paraId="522540F4" w14:textId="77777777" w:rsidR="0054184F" w:rsidRPr="00ED6252" w:rsidRDefault="0054184F" w:rsidP="00BC0519">
            <w:pPr>
              <w:rPr>
                <w:rFonts w:ascii="Arial" w:hAnsi="Arial" w:cs="Arial"/>
                <w:sz w:val="22"/>
                <w:szCs w:val="22"/>
              </w:rPr>
            </w:pPr>
          </w:p>
        </w:tc>
        <w:tc>
          <w:tcPr>
            <w:tcW w:w="2326" w:type="dxa"/>
          </w:tcPr>
          <w:p w14:paraId="7A39B0C5" w14:textId="77777777" w:rsidR="0054184F" w:rsidRPr="00ED6252" w:rsidRDefault="0054184F" w:rsidP="00BC0519">
            <w:pPr>
              <w:rPr>
                <w:rFonts w:ascii="Arial" w:hAnsi="Arial" w:cs="Arial"/>
                <w:sz w:val="22"/>
                <w:szCs w:val="22"/>
              </w:rPr>
            </w:pPr>
          </w:p>
        </w:tc>
      </w:tr>
      <w:tr w:rsidR="0054184F" w:rsidRPr="00ED6252" w14:paraId="2959D023" w14:textId="77777777">
        <w:tc>
          <w:tcPr>
            <w:tcW w:w="3055" w:type="dxa"/>
          </w:tcPr>
          <w:p w14:paraId="4EB861D9" w14:textId="77777777" w:rsidR="0054184F" w:rsidRPr="00ED6252" w:rsidRDefault="0054184F" w:rsidP="00BC0519">
            <w:pPr>
              <w:rPr>
                <w:rFonts w:ascii="Arial" w:hAnsi="Arial" w:cs="Arial"/>
                <w:sz w:val="22"/>
                <w:szCs w:val="22"/>
              </w:rPr>
            </w:pPr>
            <w:r w:rsidRPr="00ED6252">
              <w:rPr>
                <w:rFonts w:ascii="Arial" w:hAnsi="Arial" w:cs="Arial"/>
                <w:sz w:val="22"/>
                <w:szCs w:val="22"/>
              </w:rPr>
              <w:t>ADVERTISING</w:t>
            </w:r>
          </w:p>
        </w:tc>
        <w:tc>
          <w:tcPr>
            <w:tcW w:w="1463" w:type="dxa"/>
          </w:tcPr>
          <w:p w14:paraId="128EAB42" w14:textId="77777777" w:rsidR="0054184F" w:rsidRPr="00ED6252" w:rsidRDefault="0054184F" w:rsidP="00BC0519">
            <w:pPr>
              <w:rPr>
                <w:rFonts w:ascii="Arial" w:hAnsi="Arial" w:cs="Arial"/>
                <w:sz w:val="22"/>
                <w:szCs w:val="22"/>
              </w:rPr>
            </w:pPr>
          </w:p>
        </w:tc>
        <w:tc>
          <w:tcPr>
            <w:tcW w:w="2151" w:type="dxa"/>
          </w:tcPr>
          <w:p w14:paraId="064CCC43" w14:textId="77777777" w:rsidR="0054184F" w:rsidRPr="00ED6252" w:rsidRDefault="0054184F" w:rsidP="00BC0519">
            <w:pPr>
              <w:rPr>
                <w:rFonts w:ascii="Arial" w:hAnsi="Arial" w:cs="Arial"/>
                <w:sz w:val="22"/>
                <w:szCs w:val="22"/>
              </w:rPr>
            </w:pPr>
          </w:p>
        </w:tc>
        <w:tc>
          <w:tcPr>
            <w:tcW w:w="2326" w:type="dxa"/>
          </w:tcPr>
          <w:p w14:paraId="4B44CC2E" w14:textId="77777777" w:rsidR="0054184F" w:rsidRPr="00ED6252" w:rsidRDefault="0054184F" w:rsidP="00BC0519">
            <w:pPr>
              <w:rPr>
                <w:rFonts w:ascii="Arial" w:hAnsi="Arial" w:cs="Arial"/>
                <w:sz w:val="22"/>
                <w:szCs w:val="22"/>
              </w:rPr>
            </w:pPr>
          </w:p>
        </w:tc>
      </w:tr>
      <w:tr w:rsidR="0054184F" w:rsidRPr="00ED6252" w14:paraId="07E75554" w14:textId="77777777">
        <w:tc>
          <w:tcPr>
            <w:tcW w:w="3055" w:type="dxa"/>
          </w:tcPr>
          <w:p w14:paraId="759296DE" w14:textId="77777777" w:rsidR="0054184F" w:rsidRPr="00ED6252" w:rsidRDefault="0054184F" w:rsidP="00BC0519">
            <w:pPr>
              <w:rPr>
                <w:rFonts w:ascii="Arial" w:hAnsi="Arial" w:cs="Arial"/>
                <w:sz w:val="22"/>
                <w:szCs w:val="22"/>
              </w:rPr>
            </w:pPr>
            <w:r w:rsidRPr="00ED6252">
              <w:rPr>
                <w:rFonts w:ascii="Arial" w:hAnsi="Arial" w:cs="Arial"/>
                <w:sz w:val="22"/>
                <w:szCs w:val="22"/>
              </w:rPr>
              <w:t>DUES AND SUBSCRIPTIONS</w:t>
            </w:r>
          </w:p>
        </w:tc>
        <w:tc>
          <w:tcPr>
            <w:tcW w:w="1463" w:type="dxa"/>
          </w:tcPr>
          <w:p w14:paraId="13B2BFC8" w14:textId="77777777" w:rsidR="0054184F" w:rsidRPr="00ED6252" w:rsidRDefault="0054184F" w:rsidP="00BC0519">
            <w:pPr>
              <w:rPr>
                <w:rFonts w:ascii="Arial" w:hAnsi="Arial" w:cs="Arial"/>
                <w:sz w:val="22"/>
                <w:szCs w:val="22"/>
              </w:rPr>
            </w:pPr>
          </w:p>
        </w:tc>
        <w:tc>
          <w:tcPr>
            <w:tcW w:w="2151" w:type="dxa"/>
          </w:tcPr>
          <w:p w14:paraId="4B741C52" w14:textId="77777777" w:rsidR="0054184F" w:rsidRPr="00ED6252" w:rsidRDefault="0054184F" w:rsidP="00BC0519">
            <w:pPr>
              <w:rPr>
                <w:rFonts w:ascii="Arial" w:hAnsi="Arial" w:cs="Arial"/>
                <w:sz w:val="22"/>
                <w:szCs w:val="22"/>
              </w:rPr>
            </w:pPr>
          </w:p>
        </w:tc>
        <w:tc>
          <w:tcPr>
            <w:tcW w:w="2326" w:type="dxa"/>
          </w:tcPr>
          <w:p w14:paraId="406F4643" w14:textId="77777777" w:rsidR="0054184F" w:rsidRPr="00ED6252" w:rsidRDefault="0054184F" w:rsidP="00BC0519">
            <w:pPr>
              <w:rPr>
                <w:rFonts w:ascii="Arial" w:hAnsi="Arial" w:cs="Arial"/>
                <w:sz w:val="22"/>
                <w:szCs w:val="22"/>
              </w:rPr>
            </w:pPr>
          </w:p>
        </w:tc>
      </w:tr>
      <w:tr w:rsidR="0054184F" w:rsidRPr="00ED6252" w14:paraId="78E7CBA8" w14:textId="77777777">
        <w:tc>
          <w:tcPr>
            <w:tcW w:w="3055" w:type="dxa"/>
          </w:tcPr>
          <w:p w14:paraId="50C13AF3" w14:textId="77777777" w:rsidR="0054184F" w:rsidRPr="00ED6252" w:rsidRDefault="0054184F" w:rsidP="00BC0519">
            <w:pPr>
              <w:rPr>
                <w:rFonts w:ascii="Arial" w:hAnsi="Arial" w:cs="Arial"/>
                <w:sz w:val="22"/>
                <w:szCs w:val="22"/>
              </w:rPr>
            </w:pPr>
            <w:r w:rsidRPr="00ED6252">
              <w:rPr>
                <w:rFonts w:ascii="Arial" w:hAnsi="Arial" w:cs="Arial"/>
                <w:sz w:val="22"/>
                <w:szCs w:val="22"/>
              </w:rPr>
              <w:t>STAFF DEVELOPMENT</w:t>
            </w:r>
          </w:p>
        </w:tc>
        <w:tc>
          <w:tcPr>
            <w:tcW w:w="1463" w:type="dxa"/>
          </w:tcPr>
          <w:p w14:paraId="1FFF6867" w14:textId="77777777" w:rsidR="0054184F" w:rsidRPr="00ED6252" w:rsidRDefault="0054184F" w:rsidP="00BC0519">
            <w:pPr>
              <w:rPr>
                <w:rFonts w:ascii="Arial" w:hAnsi="Arial" w:cs="Arial"/>
                <w:sz w:val="22"/>
                <w:szCs w:val="22"/>
              </w:rPr>
            </w:pPr>
          </w:p>
        </w:tc>
        <w:tc>
          <w:tcPr>
            <w:tcW w:w="2151" w:type="dxa"/>
          </w:tcPr>
          <w:p w14:paraId="2454EF04" w14:textId="77777777" w:rsidR="0054184F" w:rsidRPr="00ED6252" w:rsidRDefault="0054184F" w:rsidP="00BC0519">
            <w:pPr>
              <w:rPr>
                <w:rFonts w:ascii="Arial" w:hAnsi="Arial" w:cs="Arial"/>
                <w:sz w:val="22"/>
                <w:szCs w:val="22"/>
              </w:rPr>
            </w:pPr>
          </w:p>
        </w:tc>
        <w:tc>
          <w:tcPr>
            <w:tcW w:w="2326" w:type="dxa"/>
          </w:tcPr>
          <w:p w14:paraId="69623DC0" w14:textId="77777777" w:rsidR="0054184F" w:rsidRPr="00ED6252" w:rsidRDefault="0054184F" w:rsidP="00BC0519">
            <w:pPr>
              <w:rPr>
                <w:rFonts w:ascii="Arial" w:hAnsi="Arial" w:cs="Arial"/>
                <w:sz w:val="22"/>
                <w:szCs w:val="22"/>
              </w:rPr>
            </w:pPr>
          </w:p>
        </w:tc>
      </w:tr>
      <w:tr w:rsidR="0054184F" w:rsidRPr="00ED6252" w14:paraId="3AD4FE0E" w14:textId="77777777">
        <w:tc>
          <w:tcPr>
            <w:tcW w:w="3055" w:type="dxa"/>
          </w:tcPr>
          <w:p w14:paraId="6F7CF539" w14:textId="77777777" w:rsidR="0054184F" w:rsidRPr="00ED6252" w:rsidRDefault="0054184F" w:rsidP="00BC0519">
            <w:pPr>
              <w:rPr>
                <w:rFonts w:ascii="Arial" w:hAnsi="Arial" w:cs="Arial"/>
                <w:sz w:val="22"/>
                <w:szCs w:val="22"/>
              </w:rPr>
            </w:pPr>
            <w:r w:rsidRPr="00ED6252">
              <w:rPr>
                <w:rFonts w:ascii="Arial" w:hAnsi="Arial" w:cs="Arial"/>
                <w:sz w:val="22"/>
                <w:szCs w:val="22"/>
              </w:rPr>
              <w:t>PROFESSIONAL SERVICES</w:t>
            </w:r>
          </w:p>
        </w:tc>
        <w:tc>
          <w:tcPr>
            <w:tcW w:w="1463" w:type="dxa"/>
          </w:tcPr>
          <w:p w14:paraId="27D87C07" w14:textId="77777777" w:rsidR="0054184F" w:rsidRPr="00ED6252" w:rsidRDefault="0054184F" w:rsidP="00BC0519">
            <w:pPr>
              <w:rPr>
                <w:rFonts w:ascii="Arial" w:hAnsi="Arial" w:cs="Arial"/>
                <w:sz w:val="22"/>
                <w:szCs w:val="22"/>
              </w:rPr>
            </w:pPr>
          </w:p>
        </w:tc>
        <w:tc>
          <w:tcPr>
            <w:tcW w:w="2151" w:type="dxa"/>
          </w:tcPr>
          <w:p w14:paraId="371AD6CF" w14:textId="77777777" w:rsidR="0054184F" w:rsidRPr="00ED6252" w:rsidRDefault="0054184F" w:rsidP="00BC0519">
            <w:pPr>
              <w:rPr>
                <w:rFonts w:ascii="Arial" w:hAnsi="Arial" w:cs="Arial"/>
                <w:sz w:val="22"/>
                <w:szCs w:val="22"/>
              </w:rPr>
            </w:pPr>
          </w:p>
        </w:tc>
        <w:tc>
          <w:tcPr>
            <w:tcW w:w="2326" w:type="dxa"/>
          </w:tcPr>
          <w:p w14:paraId="1BAF9ADE" w14:textId="77777777" w:rsidR="0054184F" w:rsidRPr="00ED6252" w:rsidRDefault="0054184F" w:rsidP="00BC0519">
            <w:pPr>
              <w:rPr>
                <w:rFonts w:ascii="Arial" w:hAnsi="Arial" w:cs="Arial"/>
                <w:sz w:val="22"/>
                <w:szCs w:val="22"/>
              </w:rPr>
            </w:pPr>
          </w:p>
        </w:tc>
      </w:tr>
      <w:tr w:rsidR="0054184F" w:rsidRPr="00ED6252" w14:paraId="2C69B9BF" w14:textId="77777777">
        <w:tc>
          <w:tcPr>
            <w:tcW w:w="3055" w:type="dxa"/>
          </w:tcPr>
          <w:p w14:paraId="18233CE6" w14:textId="77777777" w:rsidR="0054184F" w:rsidRPr="00ED6252" w:rsidRDefault="0054184F" w:rsidP="00BC0519">
            <w:pPr>
              <w:rPr>
                <w:rFonts w:ascii="Arial" w:hAnsi="Arial" w:cs="Arial"/>
                <w:sz w:val="22"/>
                <w:szCs w:val="22"/>
              </w:rPr>
            </w:pPr>
            <w:r w:rsidRPr="00ED6252">
              <w:rPr>
                <w:rFonts w:ascii="Arial" w:hAnsi="Arial" w:cs="Arial"/>
                <w:sz w:val="22"/>
                <w:szCs w:val="22"/>
              </w:rPr>
              <w:t>CONTRACTUAL SERVICES</w:t>
            </w:r>
          </w:p>
        </w:tc>
        <w:tc>
          <w:tcPr>
            <w:tcW w:w="1463" w:type="dxa"/>
          </w:tcPr>
          <w:p w14:paraId="1AE406EB" w14:textId="77777777" w:rsidR="0054184F" w:rsidRPr="00ED6252" w:rsidRDefault="0054184F" w:rsidP="00BC0519">
            <w:pPr>
              <w:rPr>
                <w:rFonts w:ascii="Arial" w:hAnsi="Arial" w:cs="Arial"/>
                <w:sz w:val="22"/>
                <w:szCs w:val="22"/>
              </w:rPr>
            </w:pPr>
          </w:p>
        </w:tc>
        <w:tc>
          <w:tcPr>
            <w:tcW w:w="2151" w:type="dxa"/>
          </w:tcPr>
          <w:p w14:paraId="38EA2429" w14:textId="77777777" w:rsidR="0054184F" w:rsidRPr="00ED6252" w:rsidRDefault="0054184F" w:rsidP="00BC0519">
            <w:pPr>
              <w:rPr>
                <w:rFonts w:ascii="Arial" w:hAnsi="Arial" w:cs="Arial"/>
                <w:sz w:val="22"/>
                <w:szCs w:val="22"/>
              </w:rPr>
            </w:pPr>
          </w:p>
        </w:tc>
        <w:tc>
          <w:tcPr>
            <w:tcW w:w="2326" w:type="dxa"/>
          </w:tcPr>
          <w:p w14:paraId="097A1AFB" w14:textId="77777777" w:rsidR="0054184F" w:rsidRPr="00ED6252" w:rsidRDefault="0054184F" w:rsidP="00BC0519">
            <w:pPr>
              <w:rPr>
                <w:rFonts w:ascii="Arial" w:hAnsi="Arial" w:cs="Arial"/>
                <w:sz w:val="22"/>
                <w:szCs w:val="22"/>
              </w:rPr>
            </w:pPr>
          </w:p>
        </w:tc>
      </w:tr>
      <w:tr w:rsidR="003556C8" w:rsidRPr="00ED6252" w14:paraId="69A091FB" w14:textId="77777777">
        <w:tc>
          <w:tcPr>
            <w:tcW w:w="3055" w:type="dxa"/>
          </w:tcPr>
          <w:p w14:paraId="0D2B3C9C" w14:textId="5A811A9B" w:rsidR="003556C8" w:rsidRPr="00ED6252" w:rsidRDefault="003556C8" w:rsidP="00BC0519">
            <w:pPr>
              <w:rPr>
                <w:rFonts w:ascii="Arial" w:hAnsi="Arial" w:cs="Arial"/>
                <w:sz w:val="22"/>
                <w:szCs w:val="22"/>
              </w:rPr>
            </w:pPr>
            <w:r w:rsidRPr="00ED6252">
              <w:rPr>
                <w:rFonts w:ascii="Arial" w:hAnsi="Arial" w:cs="Arial"/>
                <w:sz w:val="22"/>
                <w:szCs w:val="22"/>
              </w:rPr>
              <w:t>OTHER</w:t>
            </w:r>
          </w:p>
        </w:tc>
        <w:tc>
          <w:tcPr>
            <w:tcW w:w="1463" w:type="dxa"/>
          </w:tcPr>
          <w:p w14:paraId="4EC0D668" w14:textId="77777777" w:rsidR="003556C8" w:rsidRPr="00ED6252" w:rsidRDefault="003556C8" w:rsidP="00BC0519">
            <w:pPr>
              <w:rPr>
                <w:rFonts w:ascii="Arial" w:hAnsi="Arial" w:cs="Arial"/>
                <w:sz w:val="22"/>
                <w:szCs w:val="22"/>
              </w:rPr>
            </w:pPr>
          </w:p>
        </w:tc>
        <w:tc>
          <w:tcPr>
            <w:tcW w:w="2151" w:type="dxa"/>
          </w:tcPr>
          <w:p w14:paraId="56EE344A" w14:textId="77777777" w:rsidR="003556C8" w:rsidRPr="00ED6252" w:rsidRDefault="003556C8" w:rsidP="00BC0519">
            <w:pPr>
              <w:rPr>
                <w:rFonts w:ascii="Arial" w:hAnsi="Arial" w:cs="Arial"/>
                <w:sz w:val="22"/>
                <w:szCs w:val="22"/>
              </w:rPr>
            </w:pPr>
          </w:p>
        </w:tc>
        <w:tc>
          <w:tcPr>
            <w:tcW w:w="2326" w:type="dxa"/>
          </w:tcPr>
          <w:p w14:paraId="0B58D2ED" w14:textId="77777777" w:rsidR="003556C8" w:rsidRPr="00ED6252" w:rsidRDefault="003556C8" w:rsidP="00BC0519">
            <w:pPr>
              <w:rPr>
                <w:rFonts w:ascii="Arial" w:hAnsi="Arial" w:cs="Arial"/>
                <w:sz w:val="22"/>
                <w:szCs w:val="22"/>
              </w:rPr>
            </w:pPr>
          </w:p>
        </w:tc>
      </w:tr>
      <w:tr w:rsidR="0054184F" w:rsidRPr="00ED6252" w14:paraId="131B0161" w14:textId="77777777">
        <w:tc>
          <w:tcPr>
            <w:tcW w:w="3055" w:type="dxa"/>
          </w:tcPr>
          <w:p w14:paraId="6F078E74" w14:textId="77777777" w:rsidR="0054184F" w:rsidRPr="00ED6252" w:rsidRDefault="0054184F" w:rsidP="00BC0519">
            <w:pPr>
              <w:rPr>
                <w:rFonts w:ascii="Arial" w:hAnsi="Arial" w:cs="Arial"/>
                <w:sz w:val="22"/>
                <w:szCs w:val="22"/>
              </w:rPr>
            </w:pPr>
            <w:r w:rsidRPr="00ED6252">
              <w:rPr>
                <w:rFonts w:ascii="Arial" w:hAnsi="Arial" w:cs="Arial"/>
                <w:sz w:val="22"/>
                <w:szCs w:val="22"/>
              </w:rPr>
              <w:t>INDIRECT COST/ADMINISTRATIVE EXPENSE</w:t>
            </w:r>
          </w:p>
        </w:tc>
        <w:tc>
          <w:tcPr>
            <w:tcW w:w="1463" w:type="dxa"/>
          </w:tcPr>
          <w:p w14:paraId="0FF0EF94" w14:textId="77777777" w:rsidR="0054184F" w:rsidRPr="00ED6252" w:rsidRDefault="0054184F" w:rsidP="00BC0519">
            <w:pPr>
              <w:rPr>
                <w:rFonts w:ascii="Arial" w:hAnsi="Arial" w:cs="Arial"/>
                <w:sz w:val="22"/>
                <w:szCs w:val="22"/>
              </w:rPr>
            </w:pPr>
          </w:p>
        </w:tc>
        <w:tc>
          <w:tcPr>
            <w:tcW w:w="2151" w:type="dxa"/>
          </w:tcPr>
          <w:p w14:paraId="2923C8EC" w14:textId="77777777" w:rsidR="0054184F" w:rsidRPr="00ED6252" w:rsidRDefault="0054184F" w:rsidP="00BC0519">
            <w:pPr>
              <w:rPr>
                <w:rFonts w:ascii="Arial" w:hAnsi="Arial" w:cs="Arial"/>
                <w:sz w:val="22"/>
                <w:szCs w:val="22"/>
              </w:rPr>
            </w:pPr>
          </w:p>
        </w:tc>
        <w:tc>
          <w:tcPr>
            <w:tcW w:w="2326" w:type="dxa"/>
          </w:tcPr>
          <w:p w14:paraId="5CDFDC80" w14:textId="77777777" w:rsidR="0054184F" w:rsidRPr="00ED6252" w:rsidRDefault="0054184F" w:rsidP="00BC0519">
            <w:pPr>
              <w:rPr>
                <w:rFonts w:ascii="Arial" w:hAnsi="Arial" w:cs="Arial"/>
                <w:sz w:val="22"/>
                <w:szCs w:val="22"/>
              </w:rPr>
            </w:pPr>
          </w:p>
        </w:tc>
      </w:tr>
      <w:tr w:rsidR="0054184F" w:rsidRPr="00ED6252" w14:paraId="38638758" w14:textId="77777777">
        <w:tc>
          <w:tcPr>
            <w:tcW w:w="3055" w:type="dxa"/>
          </w:tcPr>
          <w:p w14:paraId="0E10A8C7" w14:textId="77777777" w:rsidR="0054184F" w:rsidRPr="00ED6252" w:rsidRDefault="0054184F" w:rsidP="00BC0519">
            <w:pPr>
              <w:rPr>
                <w:rFonts w:ascii="Arial" w:hAnsi="Arial" w:cs="Arial"/>
                <w:sz w:val="22"/>
                <w:szCs w:val="22"/>
              </w:rPr>
            </w:pPr>
            <w:r w:rsidRPr="00ED6252">
              <w:rPr>
                <w:rFonts w:ascii="Arial" w:hAnsi="Arial" w:cs="Arial"/>
                <w:sz w:val="22"/>
                <w:szCs w:val="22"/>
              </w:rPr>
              <w:t>CONTRACT VALUE</w:t>
            </w:r>
          </w:p>
        </w:tc>
        <w:tc>
          <w:tcPr>
            <w:tcW w:w="1463" w:type="dxa"/>
          </w:tcPr>
          <w:p w14:paraId="30279929" w14:textId="77777777" w:rsidR="0054184F" w:rsidRPr="00ED6252" w:rsidRDefault="0054184F" w:rsidP="00BC0519">
            <w:pPr>
              <w:rPr>
                <w:rFonts w:ascii="Arial" w:hAnsi="Arial" w:cs="Arial"/>
                <w:sz w:val="22"/>
                <w:szCs w:val="22"/>
              </w:rPr>
            </w:pPr>
          </w:p>
        </w:tc>
        <w:tc>
          <w:tcPr>
            <w:tcW w:w="2151" w:type="dxa"/>
          </w:tcPr>
          <w:p w14:paraId="7A2B7C94" w14:textId="77777777" w:rsidR="0054184F" w:rsidRPr="00ED6252" w:rsidRDefault="0054184F" w:rsidP="00BC0519">
            <w:pPr>
              <w:rPr>
                <w:rFonts w:ascii="Arial" w:hAnsi="Arial" w:cs="Arial"/>
                <w:sz w:val="22"/>
                <w:szCs w:val="22"/>
              </w:rPr>
            </w:pPr>
          </w:p>
        </w:tc>
        <w:tc>
          <w:tcPr>
            <w:tcW w:w="2326" w:type="dxa"/>
          </w:tcPr>
          <w:p w14:paraId="71572CED" w14:textId="77777777" w:rsidR="0054184F" w:rsidRPr="00ED6252" w:rsidRDefault="0054184F" w:rsidP="00BC0519">
            <w:pPr>
              <w:rPr>
                <w:rFonts w:ascii="Arial" w:hAnsi="Arial" w:cs="Arial"/>
                <w:sz w:val="22"/>
                <w:szCs w:val="22"/>
              </w:rPr>
            </w:pPr>
          </w:p>
        </w:tc>
      </w:tr>
    </w:tbl>
    <w:p w14:paraId="5D4C0F90" w14:textId="77777777" w:rsidR="0054184F" w:rsidRPr="00ED6252" w:rsidRDefault="0054184F" w:rsidP="00BC0519">
      <w:pPr>
        <w:rPr>
          <w:rFonts w:ascii="Arial" w:hAnsi="Arial" w:cs="Arial"/>
        </w:rPr>
      </w:pPr>
    </w:p>
    <w:p w14:paraId="49FDE3EC" w14:textId="00E454A9" w:rsidR="0054184F" w:rsidRPr="00ED6252" w:rsidRDefault="0059561D" w:rsidP="00BC0519">
      <w:pPr>
        <w:rPr>
          <w:rFonts w:ascii="Arial" w:hAnsi="Arial" w:cs="Arial"/>
        </w:rPr>
      </w:pPr>
      <w:r w:rsidRPr="00ED6252">
        <w:rPr>
          <w:rFonts w:ascii="Arial" w:hAnsi="Arial" w:cs="Arial"/>
        </w:rPr>
        <w:t xml:space="preserve">Grantee </w:t>
      </w:r>
      <w:r w:rsidR="0054184F" w:rsidRPr="00ED6252">
        <w:rPr>
          <w:rFonts w:ascii="Arial" w:hAnsi="Arial" w:cs="Arial"/>
        </w:rPr>
        <w:t>match, if applicable:</w:t>
      </w:r>
    </w:p>
    <w:tbl>
      <w:tblPr>
        <w:tblStyle w:val="TableGrid"/>
        <w:tblW w:w="0" w:type="auto"/>
        <w:tblLook w:val="04A0" w:firstRow="1" w:lastRow="0" w:firstColumn="1" w:lastColumn="0" w:noHBand="0" w:noVBand="1"/>
      </w:tblPr>
      <w:tblGrid>
        <w:gridCol w:w="3055"/>
        <w:gridCol w:w="1800"/>
        <w:gridCol w:w="1814"/>
        <w:gridCol w:w="2326"/>
      </w:tblGrid>
      <w:tr w:rsidR="0054184F" w:rsidRPr="00ED6252" w14:paraId="3507B5A7" w14:textId="77777777">
        <w:tc>
          <w:tcPr>
            <w:tcW w:w="3055" w:type="dxa"/>
          </w:tcPr>
          <w:p w14:paraId="2C1DC20E" w14:textId="77777777" w:rsidR="0054184F" w:rsidRPr="00ED6252" w:rsidRDefault="0054184F" w:rsidP="00BC0519">
            <w:pPr>
              <w:rPr>
                <w:rFonts w:ascii="Arial" w:hAnsi="Arial" w:cs="Arial"/>
                <w:b/>
                <w:bCs/>
                <w:sz w:val="22"/>
                <w:szCs w:val="22"/>
              </w:rPr>
            </w:pPr>
            <w:r w:rsidRPr="00ED6252">
              <w:rPr>
                <w:rFonts w:ascii="Arial" w:hAnsi="Arial" w:cs="Arial"/>
                <w:b/>
                <w:bCs/>
                <w:sz w:val="22"/>
                <w:szCs w:val="22"/>
              </w:rPr>
              <w:t>CATEGORY</w:t>
            </w:r>
          </w:p>
        </w:tc>
        <w:tc>
          <w:tcPr>
            <w:tcW w:w="1800" w:type="dxa"/>
          </w:tcPr>
          <w:p w14:paraId="0CAA6D74" w14:textId="4927BBB4" w:rsidR="0054184F" w:rsidRPr="00ED6252" w:rsidRDefault="0054184F" w:rsidP="00BC0519">
            <w:pPr>
              <w:rPr>
                <w:rFonts w:ascii="Arial" w:hAnsi="Arial" w:cs="Arial"/>
                <w:b/>
                <w:bCs/>
                <w:sz w:val="22"/>
                <w:szCs w:val="22"/>
              </w:rPr>
            </w:pPr>
            <w:r w:rsidRPr="00ED6252">
              <w:rPr>
                <w:rFonts w:ascii="Arial" w:hAnsi="Arial" w:cs="Arial"/>
                <w:b/>
                <w:bCs/>
                <w:sz w:val="22"/>
                <w:szCs w:val="22"/>
              </w:rPr>
              <w:t>ITEM</w:t>
            </w:r>
          </w:p>
        </w:tc>
        <w:tc>
          <w:tcPr>
            <w:tcW w:w="1814" w:type="dxa"/>
          </w:tcPr>
          <w:p w14:paraId="0135B0DE" w14:textId="1458CEE5" w:rsidR="0054184F" w:rsidRPr="00ED6252" w:rsidRDefault="0054184F" w:rsidP="00BC0519">
            <w:pPr>
              <w:rPr>
                <w:rFonts w:ascii="Arial" w:hAnsi="Arial" w:cs="Arial"/>
                <w:b/>
                <w:bCs/>
                <w:sz w:val="22"/>
                <w:szCs w:val="22"/>
              </w:rPr>
            </w:pPr>
            <w:r w:rsidRPr="00ED6252">
              <w:rPr>
                <w:rFonts w:ascii="Arial" w:hAnsi="Arial" w:cs="Arial"/>
                <w:b/>
                <w:bCs/>
                <w:sz w:val="22"/>
                <w:szCs w:val="22"/>
              </w:rPr>
              <w:t>NARRATIVE</w:t>
            </w:r>
          </w:p>
        </w:tc>
        <w:tc>
          <w:tcPr>
            <w:tcW w:w="2326" w:type="dxa"/>
          </w:tcPr>
          <w:p w14:paraId="03CEF132" w14:textId="77777777" w:rsidR="0054184F" w:rsidRPr="00ED6252" w:rsidRDefault="0054184F" w:rsidP="00BC0519">
            <w:pPr>
              <w:rPr>
                <w:rFonts w:ascii="Arial" w:hAnsi="Arial" w:cs="Arial"/>
                <w:b/>
                <w:bCs/>
                <w:sz w:val="22"/>
                <w:szCs w:val="22"/>
              </w:rPr>
            </w:pPr>
            <w:r w:rsidRPr="00ED6252">
              <w:rPr>
                <w:rFonts w:ascii="Arial" w:hAnsi="Arial" w:cs="Arial"/>
                <w:b/>
                <w:bCs/>
                <w:sz w:val="22"/>
                <w:szCs w:val="22"/>
              </w:rPr>
              <w:t>AMOUNT</w:t>
            </w:r>
          </w:p>
        </w:tc>
      </w:tr>
      <w:tr w:rsidR="0054184F" w:rsidRPr="00ED6252" w14:paraId="7D7ABCA2" w14:textId="77777777">
        <w:tc>
          <w:tcPr>
            <w:tcW w:w="3055" w:type="dxa"/>
          </w:tcPr>
          <w:p w14:paraId="03D08645" w14:textId="063104EB" w:rsidR="0054184F" w:rsidRPr="00ED6252" w:rsidRDefault="003556C8" w:rsidP="00BC0519">
            <w:pPr>
              <w:rPr>
                <w:rFonts w:ascii="Arial" w:hAnsi="Arial" w:cs="Arial"/>
                <w:sz w:val="22"/>
                <w:szCs w:val="22"/>
              </w:rPr>
            </w:pPr>
            <w:r w:rsidRPr="00ED6252">
              <w:rPr>
                <w:rFonts w:ascii="Arial" w:hAnsi="Arial" w:cs="Arial"/>
                <w:sz w:val="22"/>
                <w:szCs w:val="22"/>
              </w:rPr>
              <w:t>GRANTEE</w:t>
            </w:r>
            <w:r w:rsidR="0054184F" w:rsidRPr="00ED6252">
              <w:rPr>
                <w:rFonts w:ascii="Arial" w:hAnsi="Arial" w:cs="Arial"/>
                <w:sz w:val="22"/>
                <w:szCs w:val="22"/>
              </w:rPr>
              <w:t xml:space="preserve"> MATCH</w:t>
            </w:r>
          </w:p>
        </w:tc>
        <w:tc>
          <w:tcPr>
            <w:tcW w:w="1800" w:type="dxa"/>
          </w:tcPr>
          <w:p w14:paraId="71BBBAE6" w14:textId="77777777" w:rsidR="0054184F" w:rsidRPr="00ED6252" w:rsidRDefault="0054184F" w:rsidP="00BC0519">
            <w:pPr>
              <w:rPr>
                <w:rFonts w:ascii="Arial" w:hAnsi="Arial" w:cs="Arial"/>
                <w:sz w:val="22"/>
                <w:szCs w:val="22"/>
              </w:rPr>
            </w:pPr>
            <w:r w:rsidRPr="00ED6252">
              <w:rPr>
                <w:rFonts w:ascii="Arial" w:hAnsi="Arial" w:cs="Arial"/>
                <w:sz w:val="22"/>
                <w:szCs w:val="22"/>
              </w:rPr>
              <w:t>STAFF SALARIES AND FRINGE</w:t>
            </w:r>
          </w:p>
        </w:tc>
        <w:tc>
          <w:tcPr>
            <w:tcW w:w="1814" w:type="dxa"/>
          </w:tcPr>
          <w:p w14:paraId="49FE0A18" w14:textId="77777777" w:rsidR="0054184F" w:rsidRPr="00ED6252" w:rsidRDefault="0054184F" w:rsidP="00BC0519">
            <w:pPr>
              <w:rPr>
                <w:rFonts w:ascii="Arial" w:hAnsi="Arial" w:cs="Arial"/>
                <w:sz w:val="22"/>
                <w:szCs w:val="22"/>
              </w:rPr>
            </w:pPr>
            <w:r w:rsidRPr="00ED6252">
              <w:rPr>
                <w:rFonts w:ascii="Arial" w:hAnsi="Arial" w:cs="Arial"/>
                <w:sz w:val="22"/>
                <w:szCs w:val="22"/>
              </w:rPr>
              <w:t>IN KIND</w:t>
            </w:r>
          </w:p>
        </w:tc>
        <w:tc>
          <w:tcPr>
            <w:tcW w:w="2326" w:type="dxa"/>
          </w:tcPr>
          <w:p w14:paraId="31D6189B" w14:textId="77777777" w:rsidR="0054184F" w:rsidRPr="00ED6252" w:rsidRDefault="0054184F" w:rsidP="00BC0519">
            <w:pPr>
              <w:rPr>
                <w:rFonts w:ascii="Arial" w:hAnsi="Arial" w:cs="Arial"/>
                <w:sz w:val="22"/>
                <w:szCs w:val="22"/>
              </w:rPr>
            </w:pPr>
          </w:p>
        </w:tc>
      </w:tr>
      <w:tr w:rsidR="0054184F" w:rsidRPr="00ED6252" w14:paraId="166712C2" w14:textId="77777777">
        <w:tc>
          <w:tcPr>
            <w:tcW w:w="3055" w:type="dxa"/>
          </w:tcPr>
          <w:p w14:paraId="68A39A3F" w14:textId="77777777" w:rsidR="0054184F" w:rsidRPr="00ED6252" w:rsidRDefault="0054184F" w:rsidP="00BC0519">
            <w:pPr>
              <w:rPr>
                <w:rFonts w:ascii="Arial" w:hAnsi="Arial" w:cs="Arial"/>
                <w:sz w:val="22"/>
                <w:szCs w:val="22"/>
              </w:rPr>
            </w:pPr>
          </w:p>
        </w:tc>
        <w:tc>
          <w:tcPr>
            <w:tcW w:w="1800" w:type="dxa"/>
          </w:tcPr>
          <w:p w14:paraId="6761456A" w14:textId="77777777" w:rsidR="0054184F" w:rsidRPr="00ED6252" w:rsidRDefault="0054184F" w:rsidP="00BC0519">
            <w:pPr>
              <w:rPr>
                <w:rFonts w:ascii="Arial" w:hAnsi="Arial" w:cs="Arial"/>
                <w:sz w:val="22"/>
                <w:szCs w:val="22"/>
              </w:rPr>
            </w:pPr>
          </w:p>
        </w:tc>
        <w:tc>
          <w:tcPr>
            <w:tcW w:w="1814" w:type="dxa"/>
          </w:tcPr>
          <w:p w14:paraId="19B0EE3E" w14:textId="77777777" w:rsidR="0054184F" w:rsidRPr="00ED6252" w:rsidRDefault="0054184F" w:rsidP="00BC0519">
            <w:pPr>
              <w:rPr>
                <w:rFonts w:ascii="Arial" w:hAnsi="Arial" w:cs="Arial"/>
                <w:sz w:val="22"/>
                <w:szCs w:val="22"/>
              </w:rPr>
            </w:pPr>
          </w:p>
        </w:tc>
        <w:tc>
          <w:tcPr>
            <w:tcW w:w="2326" w:type="dxa"/>
          </w:tcPr>
          <w:p w14:paraId="33B0883B" w14:textId="77777777" w:rsidR="0054184F" w:rsidRPr="00ED6252" w:rsidRDefault="0054184F" w:rsidP="00BC0519">
            <w:pPr>
              <w:rPr>
                <w:rFonts w:ascii="Arial" w:hAnsi="Arial" w:cs="Arial"/>
                <w:sz w:val="22"/>
                <w:szCs w:val="22"/>
              </w:rPr>
            </w:pPr>
          </w:p>
        </w:tc>
      </w:tr>
      <w:tr w:rsidR="0054184F" w:rsidRPr="00ED6252" w14:paraId="2A3105F3" w14:textId="77777777">
        <w:tc>
          <w:tcPr>
            <w:tcW w:w="3055" w:type="dxa"/>
          </w:tcPr>
          <w:p w14:paraId="0B474F5B" w14:textId="77777777" w:rsidR="0054184F" w:rsidRPr="00ED6252" w:rsidRDefault="0054184F" w:rsidP="00BC0519">
            <w:pPr>
              <w:rPr>
                <w:rFonts w:ascii="Arial" w:hAnsi="Arial" w:cs="Arial"/>
                <w:sz w:val="22"/>
                <w:szCs w:val="22"/>
              </w:rPr>
            </w:pPr>
            <w:r w:rsidRPr="00ED6252">
              <w:rPr>
                <w:rFonts w:ascii="Arial" w:hAnsi="Arial" w:cs="Arial"/>
                <w:sz w:val="22"/>
                <w:szCs w:val="22"/>
              </w:rPr>
              <w:t>MATCH</w:t>
            </w:r>
          </w:p>
        </w:tc>
        <w:tc>
          <w:tcPr>
            <w:tcW w:w="1800" w:type="dxa"/>
          </w:tcPr>
          <w:p w14:paraId="49BC1659" w14:textId="77777777" w:rsidR="0054184F" w:rsidRPr="00ED6252" w:rsidRDefault="0054184F" w:rsidP="00BC0519">
            <w:pPr>
              <w:rPr>
                <w:rFonts w:ascii="Arial" w:hAnsi="Arial" w:cs="Arial"/>
                <w:sz w:val="22"/>
                <w:szCs w:val="22"/>
              </w:rPr>
            </w:pPr>
          </w:p>
        </w:tc>
        <w:tc>
          <w:tcPr>
            <w:tcW w:w="1814" w:type="dxa"/>
          </w:tcPr>
          <w:p w14:paraId="4FB22853" w14:textId="77777777" w:rsidR="0054184F" w:rsidRPr="00ED6252" w:rsidRDefault="0054184F" w:rsidP="00BC0519">
            <w:pPr>
              <w:rPr>
                <w:rFonts w:ascii="Arial" w:hAnsi="Arial" w:cs="Arial"/>
                <w:sz w:val="22"/>
                <w:szCs w:val="22"/>
              </w:rPr>
            </w:pPr>
          </w:p>
        </w:tc>
        <w:tc>
          <w:tcPr>
            <w:tcW w:w="2326" w:type="dxa"/>
          </w:tcPr>
          <w:p w14:paraId="00C1E9BF" w14:textId="77777777" w:rsidR="0054184F" w:rsidRPr="00ED6252" w:rsidRDefault="0054184F" w:rsidP="00BC0519">
            <w:pPr>
              <w:rPr>
                <w:rFonts w:ascii="Arial" w:hAnsi="Arial" w:cs="Arial"/>
                <w:sz w:val="22"/>
                <w:szCs w:val="22"/>
              </w:rPr>
            </w:pPr>
          </w:p>
        </w:tc>
      </w:tr>
    </w:tbl>
    <w:p w14:paraId="532A6032" w14:textId="77777777" w:rsidR="00F73509" w:rsidRPr="00ED6252" w:rsidRDefault="00F73509" w:rsidP="00BC0519">
      <w:pPr>
        <w:pStyle w:val="ListParagraph"/>
        <w:spacing w:after="0" w:line="240" w:lineRule="auto"/>
        <w:ind w:left="0"/>
        <w:rPr>
          <w:rFonts w:ascii="Arial" w:eastAsia="Times New Roman" w:hAnsi="Arial" w:cs="Arial"/>
        </w:rPr>
      </w:pPr>
    </w:p>
    <w:p w14:paraId="57DE2157" w14:textId="2E05ED40" w:rsidR="0054184F" w:rsidRPr="00ED6252" w:rsidRDefault="00875D7B" w:rsidP="00BC0519">
      <w:pPr>
        <w:pStyle w:val="ListParagraph"/>
        <w:spacing w:after="0" w:line="240" w:lineRule="auto"/>
        <w:ind w:left="0"/>
        <w:rPr>
          <w:rFonts w:ascii="Arial" w:eastAsia="Times New Roman" w:hAnsi="Arial" w:cs="Arial"/>
        </w:rPr>
      </w:pPr>
      <w:r w:rsidRPr="00ED6252">
        <w:rPr>
          <w:rFonts w:ascii="Arial" w:eastAsia="Times New Roman" w:hAnsi="Arial" w:cs="Arial"/>
          <w:noProof/>
        </w:rPr>
        <mc:AlternateContent>
          <mc:Choice Requires="wps">
            <w:drawing>
              <wp:anchor distT="0" distB="0" distL="114300" distR="114300" simplePos="0" relativeHeight="251661312" behindDoc="0" locked="0" layoutInCell="1" allowOverlap="1" wp14:anchorId="176F5E3C" wp14:editId="225D4DEB">
                <wp:simplePos x="0" y="0"/>
                <wp:positionH relativeFrom="column">
                  <wp:posOffset>2522220</wp:posOffset>
                </wp:positionH>
                <wp:positionV relativeFrom="paragraph">
                  <wp:posOffset>134620</wp:posOffset>
                </wp:positionV>
                <wp:extent cx="3162300" cy="0"/>
                <wp:effectExtent l="0" t="0" r="0" b="0"/>
                <wp:wrapNone/>
                <wp:docPr id="2092535013" name="Straight Connector 3"/>
                <wp:cNvGraphicFramePr/>
                <a:graphic xmlns:a="http://schemas.openxmlformats.org/drawingml/2006/main">
                  <a:graphicData uri="http://schemas.microsoft.com/office/word/2010/wordprocessingShape">
                    <wps:wsp>
                      <wps:cNvCnPr/>
                      <wps:spPr>
                        <a:xfrm>
                          <a:off x="0" y="0"/>
                          <a:ext cx="3162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40E905"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6pt,10.6pt" to="447.6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" strokecolor="black [3213]" strokeweight=".5pt">
                <v:stroke joinstyle="miter"/>
              </v:line>
            </w:pict>
          </mc:Fallback>
        </mc:AlternateContent>
      </w:r>
      <w:r w:rsidR="0054184F" w:rsidRPr="00ED6252">
        <w:rPr>
          <w:rFonts w:ascii="Arial" w:eastAsia="Times New Roman" w:hAnsi="Arial" w:cs="Arial"/>
        </w:rPr>
        <w:t>SUBTOTAL CONTRACT VALUE YR 1:</w:t>
      </w:r>
    </w:p>
    <w:p w14:paraId="7FB1DD38" w14:textId="77777777" w:rsidR="0054184F" w:rsidRPr="00ED6252" w:rsidRDefault="0054184F" w:rsidP="00BC0519">
      <w:pPr>
        <w:pStyle w:val="ListParagraph"/>
        <w:spacing w:after="0" w:line="240" w:lineRule="auto"/>
        <w:ind w:left="0"/>
        <w:rPr>
          <w:rFonts w:ascii="Arial" w:hAnsi="Arial" w:cs="Arial"/>
        </w:rPr>
      </w:pPr>
    </w:p>
    <w:p w14:paraId="6580ACA5" w14:textId="77777777" w:rsidR="0054184F" w:rsidRPr="00ED6252" w:rsidRDefault="0054184F" w:rsidP="00BC0519">
      <w:pPr>
        <w:pStyle w:val="ListParagraph"/>
        <w:spacing w:after="0" w:line="240" w:lineRule="auto"/>
        <w:ind w:left="0"/>
        <w:rPr>
          <w:rFonts w:ascii="Arial" w:hAnsi="Arial" w:cs="Arial"/>
        </w:rPr>
      </w:pPr>
      <w:r w:rsidRPr="00ED6252">
        <w:rPr>
          <w:rFonts w:ascii="Arial" w:hAnsi="Arial" w:cs="Arial"/>
        </w:rPr>
        <w:t>(Add match, if applicable and contract value)</w:t>
      </w:r>
    </w:p>
    <w:p w14:paraId="146C2729" w14:textId="77777777" w:rsidR="0054184F" w:rsidRPr="00ED6252" w:rsidRDefault="0054184F" w:rsidP="00BC0519">
      <w:pPr>
        <w:pStyle w:val="ListParagraph"/>
        <w:spacing w:after="0" w:line="240" w:lineRule="auto"/>
        <w:ind w:left="0"/>
        <w:rPr>
          <w:rFonts w:ascii="Arial" w:hAnsi="Arial" w:cs="Arial"/>
        </w:rPr>
      </w:pPr>
    </w:p>
    <w:p w14:paraId="347607FB" w14:textId="3F8B56A0" w:rsidR="00DA1618" w:rsidRPr="00ED6252" w:rsidRDefault="00DA1618" w:rsidP="00BC0519">
      <w:pPr>
        <w:rPr>
          <w:rFonts w:ascii="Arial" w:hAnsi="Arial" w:cs="Arial"/>
        </w:rPr>
      </w:pPr>
    </w:p>
    <w:p w14:paraId="7E2BA108" w14:textId="77777777" w:rsidR="00B23596" w:rsidRPr="00ED6252" w:rsidRDefault="00B23596" w:rsidP="00BC0519">
      <w:pPr>
        <w:pStyle w:val="Heading1"/>
        <w:rPr>
          <w:rFonts w:cs="Arial"/>
          <w:sz w:val="22"/>
          <w:szCs w:val="22"/>
          <w:u w:val="none"/>
        </w:rPr>
      </w:pPr>
      <w:r w:rsidRPr="00ED6252">
        <w:rPr>
          <w:rFonts w:cs="Arial"/>
          <w:smallCaps/>
          <w:noProof/>
          <w:sz w:val="22"/>
          <w:szCs w:val="22"/>
          <w:u w:val="none"/>
        </w:rPr>
        <w:drawing>
          <wp:inline distT="0" distB="0" distL="0" distR="0" wp14:anchorId="603B8D6B" wp14:editId="125ECE93">
            <wp:extent cx="2598420" cy="914400"/>
            <wp:effectExtent l="0" t="0" r="0" b="0"/>
            <wp:docPr id="2057466805" name="Picture 2057466805" descr="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7466805" name="Picture 2057466805" descr="Text"/>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p w14:paraId="6ACD9B20" w14:textId="77777777" w:rsidR="00B23596" w:rsidRPr="00ED6252" w:rsidRDefault="00B23596" w:rsidP="00BC0519">
      <w:pPr>
        <w:pStyle w:val="Heading1"/>
        <w:spacing w:before="0"/>
        <w:rPr>
          <w:rFonts w:cs="Arial"/>
          <w:sz w:val="22"/>
          <w:szCs w:val="22"/>
        </w:rPr>
      </w:pPr>
    </w:p>
    <w:p w14:paraId="2D671E86" w14:textId="3D615DD1" w:rsidR="00B23596" w:rsidRDefault="00B23596" w:rsidP="00BC0519">
      <w:pPr>
        <w:pStyle w:val="Heading1"/>
        <w:rPr>
          <w:rFonts w:cs="Arial"/>
          <w:bCs/>
          <w:sz w:val="22"/>
          <w:szCs w:val="22"/>
        </w:rPr>
      </w:pPr>
      <w:r w:rsidRPr="00ED6252">
        <w:rPr>
          <w:rFonts w:cs="Arial"/>
          <w:bCs/>
          <w:sz w:val="22"/>
          <w:szCs w:val="22"/>
        </w:rPr>
        <w:t>APPENDIX B – GENERAL TERMS AND CONDITIONS</w:t>
      </w:r>
    </w:p>
    <w:p w14:paraId="06CD394E" w14:textId="77777777" w:rsidR="00651B8C" w:rsidRDefault="00651B8C" w:rsidP="00BC0519"/>
    <w:p w14:paraId="3F5DF1EB" w14:textId="77777777" w:rsidR="00651B8C" w:rsidRPr="00651B8C" w:rsidRDefault="00651B8C" w:rsidP="00BC0519">
      <w:pPr>
        <w:ind w:left="1440"/>
        <w:rPr>
          <w:rFonts w:ascii="Arial" w:hAnsi="Arial" w:cs="Arial"/>
        </w:rPr>
      </w:pPr>
      <w:r w:rsidRPr="00313887">
        <w:rPr>
          <w:rFonts w:ascii="Arial" w:hAnsi="Arial" w:cs="Arial"/>
          <w:color w:val="EE0000"/>
        </w:rPr>
        <w:t xml:space="preserve">1. </w:t>
      </w:r>
      <w:r w:rsidRPr="00313887">
        <w:rPr>
          <w:rFonts w:ascii="Arial" w:hAnsi="Arial" w:cs="Arial"/>
          <w:color w:val="0070C0"/>
        </w:rPr>
        <w:t xml:space="preserve">Private Sector </w:t>
      </w:r>
    </w:p>
    <w:p w14:paraId="135C6E5B" w14:textId="5E81FBE4" w:rsidR="00D821C3" w:rsidRDefault="00D821C3" w:rsidP="00D821C3">
      <w:pPr>
        <w:ind w:left="1440"/>
      </w:pPr>
      <w:r>
        <w:t xml:space="preserve">       </w:t>
      </w:r>
      <w:r w:rsidR="003C4263">
        <w:object w:dxaOrig="1525" w:dyaOrig="992" w14:anchorId="2FB672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eneral Terms and Conditions - Private Sector documentation." style="width:76.2pt;height:49.8pt" o:ole="">
            <v:imagedata r:id="rId23" o:title=""/>
          </v:shape>
          <o:OLEObject Type="Embed" ProgID="Word.Document.12" ShapeID="_x0000_i1025" DrawAspect="Icon" ObjectID="_1839064296" r:id="rId24">
            <o:FieldCodes>\s</o:FieldCodes>
          </o:OLEObject>
        </w:object>
      </w:r>
    </w:p>
    <w:p w14:paraId="4D6C4818" w14:textId="77777777" w:rsidR="00D821C3" w:rsidRDefault="00D821C3" w:rsidP="00D821C3">
      <w:pPr>
        <w:ind w:left="1440"/>
        <w:rPr>
          <w:rFonts w:ascii="Arial" w:hAnsi="Arial" w:cs="Arial"/>
        </w:rPr>
      </w:pPr>
    </w:p>
    <w:p w14:paraId="1216AD59" w14:textId="47AEAE2A" w:rsidR="00651B8C" w:rsidRDefault="00651B8C" w:rsidP="00BC0519">
      <w:pPr>
        <w:ind w:left="1440"/>
        <w:rPr>
          <w:rFonts w:ascii="Arial" w:hAnsi="Arial" w:cs="Arial"/>
        </w:rPr>
      </w:pPr>
      <w:r w:rsidRPr="00313887">
        <w:rPr>
          <w:rFonts w:ascii="Arial" w:hAnsi="Arial" w:cs="Arial"/>
          <w:color w:val="EE0000"/>
        </w:rPr>
        <w:t xml:space="preserve">2. </w:t>
      </w:r>
      <w:r w:rsidRPr="00313887">
        <w:rPr>
          <w:rFonts w:ascii="Arial" w:hAnsi="Arial" w:cs="Arial"/>
          <w:color w:val="0070C0"/>
        </w:rPr>
        <w:t xml:space="preserve">Local Government (Public Sector) </w:t>
      </w:r>
    </w:p>
    <w:p w14:paraId="09FAFDE5" w14:textId="3E1800C8" w:rsidR="00D821C3" w:rsidRDefault="00D821C3" w:rsidP="00BC0519">
      <w:pPr>
        <w:ind w:left="1440"/>
      </w:pPr>
      <w:r>
        <w:t xml:space="preserve">       </w:t>
      </w:r>
      <w:r w:rsidR="003C4263">
        <w:object w:dxaOrig="1525" w:dyaOrig="992" w14:anchorId="38CF58FE">
          <v:shape id="_x0000_i1026" type="#_x0000_t75" alt="General Terms and Conditions - Public Sector documentation." style="width:76.2pt;height:49.8pt" o:ole="">
            <v:imagedata r:id="rId25" o:title=""/>
          </v:shape>
          <o:OLEObject Type="Embed" ProgID="Word.Document.12" ShapeID="_x0000_i1026" DrawAspect="Icon" ObjectID="_1839064297" r:id="rId26">
            <o:FieldCodes>\s</o:FieldCodes>
          </o:OLEObject>
        </w:object>
      </w:r>
    </w:p>
    <w:p w14:paraId="52290928" w14:textId="77777777" w:rsidR="00D821C3" w:rsidRPr="00651B8C" w:rsidRDefault="00D821C3" w:rsidP="00BC0519">
      <w:pPr>
        <w:ind w:left="1440"/>
        <w:rPr>
          <w:rFonts w:ascii="Arial" w:hAnsi="Arial" w:cs="Arial"/>
        </w:rPr>
      </w:pPr>
    </w:p>
    <w:p w14:paraId="75213C03" w14:textId="375EEF09" w:rsidR="00651B8C" w:rsidRPr="00651B8C" w:rsidRDefault="00651B8C" w:rsidP="00D821C3">
      <w:pPr>
        <w:ind w:left="1440"/>
      </w:pPr>
      <w:r w:rsidRPr="00313887">
        <w:rPr>
          <w:rFonts w:ascii="Arial" w:hAnsi="Arial" w:cs="Arial"/>
          <w:color w:val="EE0000"/>
        </w:rPr>
        <w:t xml:space="preserve">3. </w:t>
      </w:r>
      <w:r w:rsidRPr="00313887">
        <w:rPr>
          <w:rFonts w:ascii="Arial" w:hAnsi="Arial" w:cs="Arial"/>
          <w:color w:val="0070C0"/>
        </w:rPr>
        <w:t>Other State Departments</w:t>
      </w:r>
      <w:r w:rsidRPr="00313887">
        <w:rPr>
          <w:color w:val="0070C0"/>
        </w:rPr>
        <w:t xml:space="preserve"> </w:t>
      </w:r>
    </w:p>
    <w:p w14:paraId="0CE757C2" w14:textId="36313F22" w:rsidR="004C5A84" w:rsidRDefault="00651B8C" w:rsidP="00BC0519">
      <w:pPr>
        <w:rPr>
          <w:rFonts w:ascii="Arial" w:hAnsi="Arial" w:cs="Arial"/>
        </w:rPr>
      </w:pPr>
      <w:r>
        <w:t xml:space="preserve">                                     </w:t>
      </w:r>
      <w:bookmarkStart w:id="2" w:name="_MON_1837860494"/>
      <w:bookmarkEnd w:id="2"/>
      <w:r w:rsidR="003C4263">
        <w:object w:dxaOrig="1525" w:dyaOrig="992" w14:anchorId="7EFEFC46">
          <v:shape id="_x0000_i1027" type="#_x0000_t75" alt="General Terms and Conditions - Other State Department documentation." style="width:76.2pt;height:49.8pt" o:ole="">
            <v:imagedata r:id="rId27" o:title=""/>
          </v:shape>
          <o:OLEObject Type="Embed" ProgID="Word.Document.12" ShapeID="_x0000_i1027" DrawAspect="Icon" ObjectID="_1839064298" r:id="rId28">
            <o:FieldCodes>\s</o:FieldCodes>
          </o:OLEObject>
        </w:object>
      </w:r>
    </w:p>
    <w:p w14:paraId="66022967" w14:textId="77777777" w:rsidR="00651B8C" w:rsidRDefault="00651B8C" w:rsidP="00BC0519">
      <w:pPr>
        <w:rPr>
          <w:rFonts w:ascii="Arial" w:hAnsi="Arial" w:cs="Arial"/>
        </w:rPr>
      </w:pPr>
    </w:p>
    <w:p w14:paraId="549A24DF" w14:textId="77777777" w:rsidR="00651B8C" w:rsidRDefault="00651B8C" w:rsidP="00BC0519">
      <w:pPr>
        <w:rPr>
          <w:rFonts w:ascii="Arial" w:hAnsi="Arial" w:cs="Arial"/>
        </w:rPr>
      </w:pPr>
    </w:p>
    <w:p w14:paraId="6F4F6D9F" w14:textId="77777777" w:rsidR="00651B8C" w:rsidRDefault="00651B8C" w:rsidP="00BC0519">
      <w:pPr>
        <w:rPr>
          <w:rFonts w:ascii="Arial" w:hAnsi="Arial" w:cs="Arial"/>
        </w:rPr>
      </w:pPr>
    </w:p>
    <w:p w14:paraId="0EE6F2B2" w14:textId="77777777" w:rsidR="00651B8C" w:rsidRDefault="00651B8C" w:rsidP="00BC0519">
      <w:pPr>
        <w:rPr>
          <w:rFonts w:ascii="Arial" w:hAnsi="Arial" w:cs="Arial"/>
        </w:rPr>
      </w:pPr>
    </w:p>
    <w:p w14:paraId="12DE7E12" w14:textId="77777777" w:rsidR="0092583D" w:rsidRDefault="0092583D" w:rsidP="00BC0519">
      <w:pPr>
        <w:rPr>
          <w:rFonts w:ascii="Arial" w:hAnsi="Arial" w:cs="Arial"/>
        </w:rPr>
      </w:pPr>
    </w:p>
    <w:p w14:paraId="162A6FE3" w14:textId="77777777" w:rsidR="00651B8C" w:rsidRDefault="00651B8C" w:rsidP="00BC0519">
      <w:pPr>
        <w:rPr>
          <w:rFonts w:ascii="Arial" w:hAnsi="Arial" w:cs="Arial"/>
        </w:rPr>
      </w:pPr>
    </w:p>
    <w:p w14:paraId="76D6CE60" w14:textId="77777777" w:rsidR="00651B8C" w:rsidRDefault="00651B8C" w:rsidP="00BC0519">
      <w:pPr>
        <w:rPr>
          <w:rFonts w:ascii="Arial" w:hAnsi="Arial" w:cs="Arial"/>
        </w:rPr>
      </w:pPr>
    </w:p>
    <w:p w14:paraId="194A9ED8" w14:textId="77777777" w:rsidR="00651B8C" w:rsidRDefault="00651B8C" w:rsidP="00BC0519">
      <w:pPr>
        <w:rPr>
          <w:rFonts w:ascii="Arial" w:hAnsi="Arial" w:cs="Arial"/>
        </w:rPr>
      </w:pPr>
    </w:p>
    <w:p w14:paraId="51797736" w14:textId="29B82AB1" w:rsidR="004C5A84" w:rsidRPr="00ED6252" w:rsidRDefault="004C5A84" w:rsidP="00BC0519">
      <w:pPr>
        <w:rPr>
          <w:rFonts w:ascii="Arial" w:hAnsi="Arial" w:cs="Arial"/>
          <w:b/>
          <w:bCs/>
          <w:u w:val="single"/>
        </w:rPr>
      </w:pPr>
      <w:r w:rsidRPr="00ED6252">
        <w:rPr>
          <w:rFonts w:ascii="Arial" w:hAnsi="Arial" w:cs="Arial"/>
          <w:smallCaps/>
          <w:noProof/>
        </w:rPr>
        <w:drawing>
          <wp:inline distT="0" distB="0" distL="0" distR="0" wp14:anchorId="1D8F83B0" wp14:editId="6C211DB5">
            <wp:extent cx="2598420" cy="914400"/>
            <wp:effectExtent l="0" t="0" r="0" b="0"/>
            <wp:docPr id="2059054436" name="Picture 2059054436" descr="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9054436" name="Picture 2059054436" descr="Text"/>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p w14:paraId="5103ED08" w14:textId="77777777" w:rsidR="004C5A84" w:rsidRPr="00ED6252" w:rsidRDefault="004C5A84" w:rsidP="00BC0519">
      <w:pPr>
        <w:rPr>
          <w:rFonts w:ascii="Arial" w:hAnsi="Arial" w:cs="Arial"/>
          <w:b/>
          <w:bCs/>
          <w:u w:val="single"/>
        </w:rPr>
      </w:pPr>
    </w:p>
    <w:p w14:paraId="6BAFA338" w14:textId="7052444B" w:rsidR="3FB7C620" w:rsidRPr="00ED6252" w:rsidRDefault="004C5A84" w:rsidP="008D7DE4">
      <w:pPr>
        <w:ind w:left="720"/>
        <w:rPr>
          <w:rFonts w:ascii="Arial" w:hAnsi="Arial" w:cs="Arial"/>
          <w:u w:val="single"/>
        </w:rPr>
      </w:pPr>
      <w:r w:rsidRPr="00ED6252">
        <w:rPr>
          <w:rFonts w:ascii="Arial" w:hAnsi="Arial" w:cs="Arial"/>
          <w:b/>
          <w:bCs/>
          <w:u w:val="single"/>
        </w:rPr>
        <w:t>APPENDIX C - CERTIFICATIONS AND ASSURANCES</w:t>
      </w:r>
      <w:r w:rsidRPr="00ED6252">
        <w:rPr>
          <w:rFonts w:ascii="Arial" w:hAnsi="Arial" w:cs="Arial"/>
          <w:u w:val="single"/>
        </w:rPr>
        <w:t xml:space="preserve"> </w:t>
      </w:r>
    </w:p>
    <w:p w14:paraId="242287FA" w14:textId="77777777" w:rsidR="00446598" w:rsidRDefault="571F4B29" w:rsidP="00BC0519">
      <w:pPr>
        <w:pStyle w:val="ListParagraph"/>
        <w:numPr>
          <w:ilvl w:val="0"/>
          <w:numId w:val="1"/>
        </w:numPr>
        <w:spacing w:after="0"/>
        <w:rPr>
          <w:rFonts w:ascii="Arial" w:eastAsia="Calibri" w:hAnsi="Arial" w:cs="Arial"/>
        </w:rPr>
      </w:pPr>
      <w:r w:rsidRPr="00ED6252">
        <w:rPr>
          <w:rFonts w:ascii="Arial" w:eastAsia="Calibri" w:hAnsi="Arial" w:cs="Arial"/>
        </w:rPr>
        <w:t>Conflict of Interest Organization Verification (Annual)</w:t>
      </w:r>
    </w:p>
    <w:p w14:paraId="00B80900" w14:textId="3D6C52F0" w:rsidR="00446598" w:rsidRDefault="00446598" w:rsidP="00BC0519">
      <w:pPr>
        <w:pStyle w:val="ListParagraph"/>
        <w:numPr>
          <w:ilvl w:val="0"/>
          <w:numId w:val="1"/>
        </w:numPr>
        <w:spacing w:after="0"/>
        <w:rPr>
          <w:rFonts w:ascii="Arial" w:eastAsia="Calibri" w:hAnsi="Arial" w:cs="Arial"/>
        </w:rPr>
      </w:pPr>
      <w:r w:rsidRPr="00ED6252">
        <w:rPr>
          <w:rFonts w:ascii="Arial" w:eastAsia="Calibri" w:hAnsi="Arial" w:cs="Arial"/>
        </w:rPr>
        <w:t>State Certifications</w:t>
      </w:r>
    </w:p>
    <w:p w14:paraId="047673E8" w14:textId="664D1BD5" w:rsidR="00446598" w:rsidRPr="00446598" w:rsidRDefault="00446598" w:rsidP="00BC0519">
      <w:pPr>
        <w:pStyle w:val="ListParagraph"/>
        <w:numPr>
          <w:ilvl w:val="0"/>
          <w:numId w:val="1"/>
        </w:numPr>
        <w:spacing w:after="0"/>
        <w:rPr>
          <w:rFonts w:ascii="Arial" w:eastAsia="Calibri" w:hAnsi="Arial" w:cs="Arial"/>
        </w:rPr>
      </w:pPr>
      <w:r w:rsidRPr="00ED6252">
        <w:rPr>
          <w:rFonts w:ascii="Arial" w:eastAsia="Calibri" w:hAnsi="Arial" w:cs="Arial"/>
        </w:rPr>
        <w:t>State Grant Certification – No Overdue Tax Debts</w:t>
      </w:r>
    </w:p>
    <w:p w14:paraId="2BE5AC86" w14:textId="47E12A5A" w:rsidR="571F4B29" w:rsidRPr="00446598" w:rsidRDefault="571F4B29" w:rsidP="00BC0519">
      <w:pPr>
        <w:pStyle w:val="ListParagraph"/>
        <w:numPr>
          <w:ilvl w:val="0"/>
          <w:numId w:val="1"/>
        </w:numPr>
        <w:spacing w:after="0"/>
        <w:rPr>
          <w:rFonts w:ascii="Arial" w:eastAsia="Calibri" w:hAnsi="Arial" w:cs="Arial"/>
        </w:rPr>
      </w:pPr>
      <w:r w:rsidRPr="00446598">
        <w:rPr>
          <w:rFonts w:ascii="Arial" w:eastAsia="Calibri" w:hAnsi="Arial" w:cs="Arial"/>
        </w:rPr>
        <w:t>Federal Certifications</w:t>
      </w:r>
    </w:p>
    <w:p w14:paraId="4182A529" w14:textId="4410ED3D" w:rsidR="571F4B29" w:rsidRDefault="571F4B29" w:rsidP="00BC0519">
      <w:pPr>
        <w:pStyle w:val="ListParagraph"/>
        <w:numPr>
          <w:ilvl w:val="0"/>
          <w:numId w:val="1"/>
        </w:numPr>
        <w:spacing w:after="0"/>
        <w:rPr>
          <w:rFonts w:ascii="Arial" w:eastAsia="Calibri" w:hAnsi="Arial" w:cs="Arial"/>
        </w:rPr>
      </w:pPr>
      <w:r w:rsidRPr="00ED6252">
        <w:rPr>
          <w:rFonts w:ascii="Arial" w:eastAsia="Calibri" w:hAnsi="Arial" w:cs="Arial"/>
        </w:rPr>
        <w:t>IRS Tax Exemption Verification</w:t>
      </w:r>
    </w:p>
    <w:p w14:paraId="1C7C233F" w14:textId="5EA3E567" w:rsidR="00651B8C" w:rsidRPr="00651B8C" w:rsidRDefault="00651B8C" w:rsidP="00BC0519">
      <w:pPr>
        <w:pStyle w:val="ListParagraph"/>
        <w:numPr>
          <w:ilvl w:val="0"/>
          <w:numId w:val="1"/>
        </w:numPr>
        <w:spacing w:after="0"/>
        <w:rPr>
          <w:rFonts w:ascii="Arial" w:eastAsia="Calibri" w:hAnsi="Arial" w:cs="Arial"/>
        </w:rPr>
      </w:pPr>
      <w:r w:rsidRPr="00ED6252">
        <w:rPr>
          <w:rFonts w:ascii="Arial" w:eastAsia="Calibri" w:hAnsi="Arial" w:cs="Arial"/>
        </w:rPr>
        <w:t>NC FFATA Sub-grantee Reporting</w:t>
      </w:r>
    </w:p>
    <w:p w14:paraId="424CBF9E" w14:textId="5718CF1F" w:rsidR="571F4B29" w:rsidRDefault="00651B8C" w:rsidP="00BC0519">
      <w:pPr>
        <w:pStyle w:val="ListParagraph"/>
        <w:numPr>
          <w:ilvl w:val="0"/>
          <w:numId w:val="1"/>
        </w:numPr>
        <w:spacing w:after="0"/>
        <w:rPr>
          <w:rFonts w:ascii="Arial" w:eastAsia="Calibri" w:hAnsi="Arial" w:cs="Arial"/>
        </w:rPr>
      </w:pPr>
      <w:r>
        <w:rPr>
          <w:rFonts w:ascii="Arial" w:eastAsia="Calibri" w:hAnsi="Arial" w:cs="Arial"/>
        </w:rPr>
        <w:t xml:space="preserve">Federal </w:t>
      </w:r>
      <w:r w:rsidRPr="00ED6252">
        <w:rPr>
          <w:rFonts w:ascii="Arial" w:eastAsia="Calibri" w:hAnsi="Arial" w:cs="Arial"/>
        </w:rPr>
        <w:t>Pass-Through Requi</w:t>
      </w:r>
      <w:r w:rsidR="003C4263">
        <w:rPr>
          <w:rFonts w:ascii="Arial" w:eastAsia="Calibri" w:hAnsi="Arial" w:cs="Arial"/>
        </w:rPr>
        <w:t xml:space="preserve">rement </w:t>
      </w:r>
      <w:r w:rsidRPr="00ED6252">
        <w:rPr>
          <w:rFonts w:ascii="Arial" w:eastAsia="Calibri" w:hAnsi="Arial" w:cs="Arial"/>
        </w:rPr>
        <w:t>(for intermediaries only)</w:t>
      </w:r>
    </w:p>
    <w:p w14:paraId="5EA510DE" w14:textId="77777777" w:rsidR="00651B8C" w:rsidRDefault="00651B8C" w:rsidP="00BC0519">
      <w:pPr>
        <w:pStyle w:val="ListParagraph"/>
        <w:numPr>
          <w:ilvl w:val="0"/>
          <w:numId w:val="1"/>
        </w:numPr>
        <w:spacing w:after="0"/>
        <w:rPr>
          <w:rFonts w:ascii="Arial" w:eastAsia="Calibri" w:hAnsi="Arial" w:cs="Arial"/>
        </w:rPr>
      </w:pPr>
      <w:r w:rsidRPr="00ED6252">
        <w:rPr>
          <w:rFonts w:ascii="Arial" w:eastAsia="Calibri" w:hAnsi="Arial" w:cs="Arial"/>
        </w:rPr>
        <w:t>Sub-Grantee Information (for intermediaries only)</w:t>
      </w:r>
    </w:p>
    <w:p w14:paraId="26F80810" w14:textId="60471A7C" w:rsidR="571F4B29" w:rsidRDefault="571F4B29" w:rsidP="00BC0519">
      <w:pPr>
        <w:pStyle w:val="ListParagraph"/>
        <w:numPr>
          <w:ilvl w:val="0"/>
          <w:numId w:val="1"/>
        </w:numPr>
        <w:spacing w:after="0"/>
        <w:rPr>
          <w:rFonts w:ascii="Arial" w:eastAsia="Calibri" w:hAnsi="Arial" w:cs="Arial"/>
        </w:rPr>
      </w:pPr>
      <w:r w:rsidRPr="00651B8C">
        <w:rPr>
          <w:rFonts w:ascii="Arial" w:eastAsia="Calibri" w:hAnsi="Arial" w:cs="Arial"/>
        </w:rPr>
        <w:t>Vendor Electronic Payment Form (only if applicable)</w:t>
      </w:r>
    </w:p>
    <w:p w14:paraId="343E8087" w14:textId="5CA582CB" w:rsidR="008D7DE4" w:rsidRDefault="00D14658" w:rsidP="00BC0519">
      <w:pPr>
        <w:pStyle w:val="ListParagraph"/>
        <w:numPr>
          <w:ilvl w:val="0"/>
          <w:numId w:val="1"/>
        </w:numPr>
        <w:spacing w:after="0"/>
        <w:rPr>
          <w:rFonts w:ascii="Arial" w:eastAsia="Calibri" w:hAnsi="Arial" w:cs="Arial"/>
        </w:rPr>
      </w:pPr>
      <w:r>
        <w:rPr>
          <w:rFonts w:ascii="Arial" w:eastAsia="Calibri" w:hAnsi="Arial" w:cs="Arial"/>
        </w:rPr>
        <w:t>Indirect Cost Rate Worksheet</w:t>
      </w:r>
    </w:p>
    <w:p w14:paraId="540EE344" w14:textId="7B4BA562" w:rsidR="00D14658" w:rsidRDefault="00D14658" w:rsidP="00BC0519">
      <w:pPr>
        <w:pStyle w:val="ListParagraph"/>
        <w:numPr>
          <w:ilvl w:val="0"/>
          <w:numId w:val="1"/>
        </w:numPr>
        <w:spacing w:after="0"/>
        <w:rPr>
          <w:rFonts w:ascii="Arial" w:eastAsia="Calibri" w:hAnsi="Arial" w:cs="Arial"/>
        </w:rPr>
      </w:pPr>
      <w:r>
        <w:rPr>
          <w:rFonts w:ascii="Arial" w:eastAsia="Calibri" w:hAnsi="Arial" w:cs="Arial"/>
        </w:rPr>
        <w:t>State of North Carolina</w:t>
      </w:r>
      <w:r w:rsidR="00C7581D">
        <w:rPr>
          <w:rFonts w:ascii="Arial" w:eastAsia="Calibri" w:hAnsi="Arial" w:cs="Arial"/>
        </w:rPr>
        <w:t xml:space="preserve"> Sub-W-9 Form</w:t>
      </w:r>
    </w:p>
    <w:p w14:paraId="517B3B3E" w14:textId="1DD5F3C6" w:rsidR="00C7581D" w:rsidRPr="00651B8C" w:rsidRDefault="00C7581D" w:rsidP="00BC0519">
      <w:pPr>
        <w:pStyle w:val="ListParagraph"/>
        <w:numPr>
          <w:ilvl w:val="0"/>
          <w:numId w:val="1"/>
        </w:numPr>
        <w:spacing w:after="0"/>
        <w:rPr>
          <w:rFonts w:ascii="Arial" w:eastAsia="Calibri" w:hAnsi="Arial" w:cs="Arial"/>
        </w:rPr>
      </w:pPr>
      <w:r>
        <w:rPr>
          <w:rFonts w:ascii="Arial" w:eastAsia="Calibri" w:hAnsi="Arial" w:cs="Arial"/>
        </w:rPr>
        <w:t>Budget Form Worksheet</w:t>
      </w:r>
    </w:p>
    <w:p w14:paraId="6D842153" w14:textId="77777777" w:rsidR="00446598" w:rsidRPr="00446598" w:rsidRDefault="00446598" w:rsidP="00BC0519">
      <w:pPr>
        <w:pStyle w:val="ListParagraph"/>
        <w:spacing w:after="0"/>
        <w:rPr>
          <w:rFonts w:ascii="Arial" w:eastAsia="Calibri" w:hAnsi="Arial" w:cs="Arial"/>
        </w:rPr>
      </w:pPr>
    </w:p>
    <w:p w14:paraId="7409A29A" w14:textId="34F088A0" w:rsidR="00446598" w:rsidRDefault="00446598" w:rsidP="00BC0519">
      <w:r>
        <w:t xml:space="preserve">        </w:t>
      </w:r>
      <w:r w:rsidR="003C4263" w:rsidRPr="00007DEA">
        <w:object w:dxaOrig="1525" w:dyaOrig="992" w14:anchorId="2336B987">
          <v:shape id="_x0000_i1028" type="#_x0000_t75" alt="North Carolina Department of Health and Human Services - Division of Child and Family Well- Being  - Confict of Interest Verification Annual - Grantee Refernce Document." style="width:75.6pt;height:49.8pt" o:ole="">
            <v:imagedata r:id="rId29" o:title=""/>
          </v:shape>
          <o:OLEObject Type="Embed" ProgID="Word.Document.8" ShapeID="_x0000_i1028" DrawAspect="Icon" ObjectID="_1839064299" r:id="rId30">
            <o:FieldCodes>\s</o:FieldCodes>
          </o:OLEObject>
        </w:object>
      </w:r>
      <w:r>
        <w:tab/>
        <w:t xml:space="preserve">      </w:t>
      </w:r>
      <w:r w:rsidR="003C4263" w:rsidRPr="00007DEA">
        <w:object w:dxaOrig="1525" w:dyaOrig="992" w14:anchorId="0578349B">
          <v:shape id="_x0000_i1029" type="#_x0000_t75" alt="North Carolina Department of Health and Human Services - Division of Child and Family Well- Being  - Annual State Certification - Grantee Refernce Document." style="width:75.6pt;height:49.8pt" o:ole="">
            <v:imagedata r:id="rId31" o:title=""/>
          </v:shape>
          <o:OLEObject Type="Embed" ProgID="Word.Document.12" ShapeID="_x0000_i1029" DrawAspect="Icon" ObjectID="_1839064300" r:id="rId32">
            <o:FieldCodes>\s</o:FieldCodes>
          </o:OLEObject>
        </w:object>
      </w:r>
      <w:r>
        <w:tab/>
        <w:t xml:space="preserve">         </w:t>
      </w:r>
      <w:r w:rsidR="003C4263" w:rsidRPr="00007DEA">
        <w:object w:dxaOrig="1525" w:dyaOrig="992" w14:anchorId="6F86D980">
          <v:shape id="_x0000_i1030" type="#_x0000_t75" alt="North Carolina Department of Health and Human Services - Division of Child and Family Well- Being  - Annual State Grant No Overdue Tax debt - Grantee Refernce Document. " style="width:75.6pt;height:49.8pt" o:ole="">
            <v:imagedata r:id="rId33" o:title=""/>
          </v:shape>
          <o:OLEObject Type="Embed" ProgID="Word.Document.8" ShapeID="_x0000_i1030" DrawAspect="Icon" ObjectID="_1839064301" r:id="rId34">
            <o:FieldCodes>\s</o:FieldCodes>
          </o:OLEObject>
        </w:object>
      </w:r>
      <w:r>
        <w:t xml:space="preserve">                                                   </w:t>
      </w:r>
    </w:p>
    <w:p w14:paraId="30AFDB58" w14:textId="77777777" w:rsidR="00446598" w:rsidRDefault="00446598" w:rsidP="00BC0519"/>
    <w:p w14:paraId="657E79EF" w14:textId="0382DC07" w:rsidR="00446598" w:rsidRDefault="00446598" w:rsidP="00BC0519">
      <w:r>
        <w:t xml:space="preserve">       </w:t>
      </w:r>
      <w:bookmarkStart w:id="3" w:name="_MON_1837683699"/>
      <w:bookmarkEnd w:id="3"/>
      <w:r w:rsidR="003C4263">
        <w:object w:dxaOrig="1520" w:dyaOrig="987" w14:anchorId="5D446B45">
          <v:shape id="_x0000_i1031" type="#_x0000_t75" alt="North Carolina Department of Health and Human Services - Division of Child and Family Well- Being  - Annual Federal Certification - Grantee Refernce Document." style="width:76.8pt;height:49.2pt" o:ole="">
            <v:imagedata r:id="rId35" o:title=""/>
          </v:shape>
          <o:OLEObject Type="Embed" ProgID="Word.Document.12" ShapeID="_x0000_i1031" DrawAspect="Icon" ObjectID="_1839064302" r:id="rId36">
            <o:FieldCodes>\s</o:FieldCodes>
          </o:OLEObject>
        </w:object>
      </w:r>
      <w:r>
        <w:t xml:space="preserve">              </w:t>
      </w:r>
      <w:r w:rsidR="003C4263" w:rsidRPr="00007DEA">
        <w:object w:dxaOrig="1525" w:dyaOrig="992" w14:anchorId="3FDC4381">
          <v:shape id="_x0000_i1032" type="#_x0000_t75" alt="North Carolina Department of Health and Human Services - Division of Child and Family Well- Being  - Annual IRS Tax Exemption Verification - Grantee Refernce Document." style="width:75.6pt;height:49.8pt" o:ole="">
            <v:imagedata r:id="rId37" o:title=""/>
          </v:shape>
          <o:OLEObject Type="Embed" ProgID="Word.Document.8" ShapeID="_x0000_i1032" DrawAspect="Icon" ObjectID="_1839064303" r:id="rId38">
            <o:FieldCodes>\s</o:FieldCodes>
          </o:OLEObject>
        </w:object>
      </w:r>
      <w:r>
        <w:t xml:space="preserve">              </w:t>
      </w:r>
      <w:r w:rsidR="003C4263">
        <w:object w:dxaOrig="1525" w:dyaOrig="992" w14:anchorId="00168149">
          <v:shape id="_x0000_i1033" type="#_x0000_t75" alt="North Carolina Department of Health and Human Services - Division of Child and Family Well- Being  - FFATA Sub-grantee Reporting - Grantee Refernce Document." style="width:76.2pt;height:49.8pt" o:ole="">
            <v:imagedata r:id="rId39" o:title=""/>
          </v:shape>
          <o:OLEObject Type="Embed" ProgID="Word.Document.8" ShapeID="_x0000_i1033" DrawAspect="Icon" ObjectID="_1839064304" r:id="rId40">
            <o:FieldCodes>\s</o:FieldCodes>
          </o:OLEObject>
        </w:object>
      </w:r>
      <w:r>
        <w:t xml:space="preserve">                     </w:t>
      </w:r>
    </w:p>
    <w:p w14:paraId="4018C427" w14:textId="77777777" w:rsidR="00446598" w:rsidRDefault="00446598" w:rsidP="00BC0519"/>
    <w:p w14:paraId="42C9CB6B" w14:textId="5441DDD6" w:rsidR="00CB7644" w:rsidRDefault="00446598" w:rsidP="00BC0519">
      <w:r>
        <w:t xml:space="preserve">        </w:t>
      </w:r>
      <w:r w:rsidR="003C4263">
        <w:object w:dxaOrig="1525" w:dyaOrig="992" w14:anchorId="7A6A83B0">
          <v:shape id="_x0000_i1034" type="#_x0000_t75" alt="North Carolina Department of Health and Human Services - Division of Child and Family Well- Being  - Annual Federal Pass-Through Requirement - Grantee Refernce Document." style="width:76.2pt;height:49.8pt" o:ole="">
            <v:imagedata r:id="rId41" o:title=""/>
          </v:shape>
          <o:OLEObject Type="Embed" ProgID="Acrobat.Document.DC" ShapeID="_x0000_i1034" DrawAspect="Icon" ObjectID="_1839064305" r:id="rId42"/>
        </w:object>
      </w:r>
      <w:r>
        <w:t xml:space="preserve">                    </w:t>
      </w:r>
      <w:r w:rsidR="003C4263">
        <w:object w:dxaOrig="1525" w:dyaOrig="992" w14:anchorId="634B03A7">
          <v:shape id="_x0000_i1035" type="#_x0000_t75" alt="North Carolina Department of Health and Human Services - Division of Child and Family Well- Being  - Sub-Grantee Information form - Grantee Refernce Document." style="width:76.2pt;height:49.8pt" o:ole="">
            <v:imagedata r:id="rId43" o:title=""/>
          </v:shape>
          <o:OLEObject Type="Embed" ProgID="Acrobat.Document.DC" ShapeID="_x0000_i1035" DrawAspect="Icon" ObjectID="_1839064306" r:id="rId44"/>
        </w:object>
      </w:r>
      <w:r>
        <w:t xml:space="preserve">              </w:t>
      </w:r>
      <w:r w:rsidR="003C4263">
        <w:object w:dxaOrig="1525" w:dyaOrig="992" w14:anchorId="4FD809F0">
          <v:shape id="_x0000_i1036" type="#_x0000_t75" alt="North Carolina Department of Health and Human Services - Division of Child and Family Well- Being  - Vendor Electronic Payment form - Grantee Refernce Document." style="width:76.2pt;height:49.8pt" o:ole="">
            <v:imagedata r:id="rId45" o:title=""/>
          </v:shape>
          <o:OLEObject Type="Embed" ProgID="Acrobat.Document.DC" ShapeID="_x0000_i1036" DrawAspect="Icon" ObjectID="_1839064307" r:id="rId46"/>
        </w:object>
      </w:r>
    </w:p>
    <w:p w14:paraId="16325013" w14:textId="3EDB0BBB" w:rsidR="00446598" w:rsidRPr="00ED6252" w:rsidRDefault="00AC6E00" w:rsidP="00BC0519">
      <w:pPr>
        <w:rPr>
          <w:rFonts w:ascii="Arial" w:hAnsi="Arial" w:cs="Arial"/>
        </w:rPr>
      </w:pPr>
      <w:r>
        <w:t xml:space="preserve">         </w:t>
      </w:r>
      <w:bookmarkStart w:id="4" w:name="_MON_1832421465"/>
      <w:bookmarkEnd w:id="4"/>
      <w:r w:rsidR="003C4263">
        <w:object w:dxaOrig="1520" w:dyaOrig="987" w14:anchorId="0F22F640">
          <v:shape id="_x0000_i1037" type="#_x0000_t75" alt="North Carolina Department of Health and Human Services - Division of Child and Family Well- Being  - Indirect Cost Rate Worksheet - Grantee Refernce Document." style="width:76.8pt;height:49.2pt" o:ole="">
            <v:imagedata r:id="rId47" o:title=""/>
          </v:shape>
          <o:OLEObject Type="Embed" ProgID="Word.Document.12" ShapeID="_x0000_i1037" DrawAspect="Icon" ObjectID="_1839064308" r:id="rId48">
            <o:FieldCodes>\s</o:FieldCodes>
          </o:OLEObject>
        </w:object>
      </w:r>
      <w:r>
        <w:t xml:space="preserve">                  </w:t>
      </w:r>
      <w:r w:rsidR="003C4263">
        <w:object w:dxaOrig="1562" w:dyaOrig="1011" w14:anchorId="35E9C040">
          <v:shape id="_x0000_i1038" type="#_x0000_t75" alt="North Carolina Department of Health and Human Services - Division of Child and Family Well- Being  - State of North Carolina Substitute W9 form - Grantee Refernce Document." style="width:78pt;height:50.4pt" o:ole="">
            <v:imagedata r:id="rId49" o:title=""/>
          </v:shape>
          <o:OLEObject Type="Embed" ProgID="Acrobat.Document.DC" ShapeID="_x0000_i1038" DrawAspect="Icon" ObjectID="_1839064309" r:id="rId50"/>
        </w:object>
      </w:r>
      <w:r w:rsidR="00D20468">
        <w:t xml:space="preserve">  </w:t>
      </w:r>
      <w:r>
        <w:t xml:space="preserve">      </w:t>
      </w:r>
      <w:r w:rsidR="00D20468">
        <w:t xml:space="preserve">    </w:t>
      </w:r>
      <w:r w:rsidR="003C4263">
        <w:object w:dxaOrig="1562" w:dyaOrig="1011" w14:anchorId="0B910E36">
          <v:shape id="_x0000_i1039" type="#_x0000_t75" alt="North Carolina Department of Health and Human Services - Division of Child and Family Well- Being  - Excel Budget worksheet form - Grantee Refernce Document." style="width:78pt;height:50.4pt" o:ole="">
            <v:imagedata r:id="rId51" o:title=""/>
          </v:shape>
          <o:OLEObject Type="Embed" ProgID="Excel.Sheet.12" ShapeID="_x0000_i1039" DrawAspect="Icon" ObjectID="_1839064310" r:id="rId52"/>
        </w:object>
      </w:r>
    </w:p>
    <w:sectPr w:rsidR="00446598" w:rsidRPr="00ED6252" w:rsidSect="00711DDD">
      <w:footerReference w:type="default" r:id="rId5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844A6" w14:textId="77777777" w:rsidR="007B4852" w:rsidRDefault="007B4852">
      <w:pPr>
        <w:spacing w:after="0" w:line="240" w:lineRule="auto"/>
      </w:pPr>
      <w:r>
        <w:separator/>
      </w:r>
    </w:p>
  </w:endnote>
  <w:endnote w:type="continuationSeparator" w:id="0">
    <w:p w14:paraId="5F485300" w14:textId="77777777" w:rsidR="007B4852" w:rsidRDefault="007B4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137525"/>
      <w:docPartObj>
        <w:docPartGallery w:val="Page Numbers (Bottom of Page)"/>
        <w:docPartUnique/>
      </w:docPartObj>
    </w:sdtPr>
    <w:sdtContent>
      <w:p w14:paraId="35BE8B7C" w14:textId="42BF68AB" w:rsidR="00711DDD" w:rsidRDefault="00711DD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1577C45F" w14:textId="77777777" w:rsidR="00711DDD" w:rsidRDefault="00711D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07603" w14:textId="77777777" w:rsidR="007B4852" w:rsidRDefault="007B4852">
      <w:pPr>
        <w:spacing w:after="0" w:line="240" w:lineRule="auto"/>
      </w:pPr>
      <w:r>
        <w:separator/>
      </w:r>
    </w:p>
  </w:footnote>
  <w:footnote w:type="continuationSeparator" w:id="0">
    <w:p w14:paraId="62E41103" w14:textId="77777777" w:rsidR="007B4852" w:rsidRDefault="007B4852">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J25TLMzgWDBGuw" int2:id="X67I81fB">
      <int2:state int2:value="Rejected" int2:type="spell"/>
    </int2:textHash>
    <int2:textHash int2:hashCode="chFPXdlW5fdgzs" int2:id="upwqt3r4">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137A"/>
    <w:multiLevelType w:val="hybridMultilevel"/>
    <w:tmpl w:val="C0D65674"/>
    <w:lvl w:ilvl="0" w:tplc="06AE8560">
      <w:start w:val="5"/>
      <w:numFmt w:val="upperLetter"/>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A87B0C"/>
    <w:multiLevelType w:val="hybridMultilevel"/>
    <w:tmpl w:val="BE3C732A"/>
    <w:lvl w:ilvl="0" w:tplc="52026D48">
      <w:start w:val="3"/>
      <w:numFmt w:val="bullet"/>
      <w:lvlText w:val="-"/>
      <w:lvlJc w:val="left"/>
      <w:pPr>
        <w:ind w:left="72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E65C8"/>
    <w:multiLevelType w:val="hybridMultilevel"/>
    <w:tmpl w:val="CB2CCE08"/>
    <w:lvl w:ilvl="0" w:tplc="2DC6710E">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F7706F"/>
    <w:multiLevelType w:val="multilevel"/>
    <w:tmpl w:val="68469C8A"/>
    <w:lvl w:ilvl="0">
      <w:start w:val="1"/>
      <w:numFmt w:val="upperLetter"/>
      <w:lvlText w:val="%1."/>
      <w:lvlJc w:val="left"/>
      <w:pPr>
        <w:ind w:left="1080" w:hanging="360"/>
      </w:pPr>
    </w:lvl>
    <w:lvl w:ilvl="1">
      <w:start w:val="1"/>
      <w:numFmt w:val="lowerLetter"/>
      <w:lvlText w:val="%2)"/>
      <w:lvlJc w:val="left"/>
      <w:pPr>
        <w:ind w:left="1440" w:hanging="360"/>
      </w:pPr>
    </w:lvl>
    <w:lvl w:ilvl="2">
      <w:start w:val="1"/>
      <w:numFmt w:val="bullet"/>
      <w:lvlText w:val=""/>
      <w:lvlJc w:val="left"/>
      <w:pPr>
        <w:ind w:left="1800" w:hanging="360"/>
      </w:pPr>
      <w:rPr>
        <w:rFonts w:ascii="Symbol" w:hAnsi="Symbol" w:hint="default"/>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 w15:restartNumberingAfterBreak="0">
    <w:nsid w:val="0A68EDCA"/>
    <w:multiLevelType w:val="hybridMultilevel"/>
    <w:tmpl w:val="FAC632B0"/>
    <w:lvl w:ilvl="0" w:tplc="F7786BB0">
      <w:start w:val="1"/>
      <w:numFmt w:val="decimal"/>
      <w:lvlText w:val="%1."/>
      <w:lvlJc w:val="left"/>
      <w:pPr>
        <w:ind w:left="720" w:hanging="360"/>
      </w:pPr>
    </w:lvl>
    <w:lvl w:ilvl="1" w:tplc="B3E4A30C">
      <w:start w:val="1"/>
      <w:numFmt w:val="lowerLetter"/>
      <w:lvlText w:val="%2."/>
      <w:lvlJc w:val="left"/>
      <w:pPr>
        <w:ind w:left="1440" w:hanging="360"/>
      </w:pPr>
    </w:lvl>
    <w:lvl w:ilvl="2" w:tplc="91BA1A90">
      <w:start w:val="1"/>
      <w:numFmt w:val="lowerRoman"/>
      <w:lvlText w:val="%3."/>
      <w:lvlJc w:val="right"/>
      <w:pPr>
        <w:ind w:left="2160" w:hanging="180"/>
      </w:pPr>
    </w:lvl>
    <w:lvl w:ilvl="3" w:tplc="69B83C4C">
      <w:start w:val="1"/>
      <w:numFmt w:val="decimal"/>
      <w:lvlText w:val="%4."/>
      <w:lvlJc w:val="left"/>
      <w:pPr>
        <w:ind w:left="2880" w:hanging="360"/>
      </w:pPr>
    </w:lvl>
    <w:lvl w:ilvl="4" w:tplc="A358DDD6">
      <w:start w:val="1"/>
      <w:numFmt w:val="lowerLetter"/>
      <w:lvlText w:val="%5."/>
      <w:lvlJc w:val="left"/>
      <w:pPr>
        <w:ind w:left="3600" w:hanging="360"/>
      </w:pPr>
    </w:lvl>
    <w:lvl w:ilvl="5" w:tplc="062070CE">
      <w:start w:val="1"/>
      <w:numFmt w:val="lowerRoman"/>
      <w:lvlText w:val="%6."/>
      <w:lvlJc w:val="right"/>
      <w:pPr>
        <w:ind w:left="4320" w:hanging="180"/>
      </w:pPr>
    </w:lvl>
    <w:lvl w:ilvl="6" w:tplc="123A8ABA">
      <w:start w:val="1"/>
      <w:numFmt w:val="decimal"/>
      <w:lvlText w:val="%7."/>
      <w:lvlJc w:val="left"/>
      <w:pPr>
        <w:ind w:left="5040" w:hanging="360"/>
      </w:pPr>
    </w:lvl>
    <w:lvl w:ilvl="7" w:tplc="A94C347E">
      <w:start w:val="1"/>
      <w:numFmt w:val="lowerLetter"/>
      <w:lvlText w:val="%8."/>
      <w:lvlJc w:val="left"/>
      <w:pPr>
        <w:ind w:left="5760" w:hanging="360"/>
      </w:pPr>
    </w:lvl>
    <w:lvl w:ilvl="8" w:tplc="4AAAEEF6">
      <w:start w:val="1"/>
      <w:numFmt w:val="lowerRoman"/>
      <w:lvlText w:val="%9."/>
      <w:lvlJc w:val="right"/>
      <w:pPr>
        <w:ind w:left="6480" w:hanging="180"/>
      </w:pPr>
    </w:lvl>
  </w:abstractNum>
  <w:abstractNum w:abstractNumId="5" w15:restartNumberingAfterBreak="0">
    <w:nsid w:val="0DD4556E"/>
    <w:multiLevelType w:val="hybridMultilevel"/>
    <w:tmpl w:val="FFFFFFFF"/>
    <w:lvl w:ilvl="0" w:tplc="BD444AE4">
      <w:start w:val="1"/>
      <w:numFmt w:val="bullet"/>
      <w:lvlText w:val="Ø"/>
      <w:lvlJc w:val="left"/>
      <w:pPr>
        <w:ind w:left="0" w:hanging="360"/>
      </w:pPr>
      <w:rPr>
        <w:rFonts w:ascii="Wingdings" w:hAnsi="Wingdings" w:hint="default"/>
      </w:rPr>
    </w:lvl>
    <w:lvl w:ilvl="1" w:tplc="721C1CFC">
      <w:start w:val="1"/>
      <w:numFmt w:val="bullet"/>
      <w:lvlText w:val="o"/>
      <w:lvlJc w:val="left"/>
      <w:pPr>
        <w:ind w:left="720" w:hanging="360"/>
      </w:pPr>
      <w:rPr>
        <w:rFonts w:ascii="Wingdings" w:hAnsi="Wingdings" w:hint="default"/>
      </w:rPr>
    </w:lvl>
    <w:lvl w:ilvl="2" w:tplc="6A6AFA52">
      <w:start w:val="1"/>
      <w:numFmt w:val="bullet"/>
      <w:lvlText w:val=""/>
      <w:lvlJc w:val="left"/>
      <w:pPr>
        <w:ind w:left="1440" w:hanging="360"/>
      </w:pPr>
      <w:rPr>
        <w:rFonts w:ascii="Wingdings" w:hAnsi="Wingdings" w:hint="default"/>
      </w:rPr>
    </w:lvl>
    <w:lvl w:ilvl="3" w:tplc="B1B4C298">
      <w:start w:val="1"/>
      <w:numFmt w:val="bullet"/>
      <w:lvlText w:val=""/>
      <w:lvlJc w:val="left"/>
      <w:pPr>
        <w:ind w:left="2160" w:hanging="360"/>
      </w:pPr>
      <w:rPr>
        <w:rFonts w:ascii="Symbol" w:hAnsi="Symbol" w:hint="default"/>
      </w:rPr>
    </w:lvl>
    <w:lvl w:ilvl="4" w:tplc="D1CE72D0">
      <w:start w:val="1"/>
      <w:numFmt w:val="bullet"/>
      <w:lvlText w:val="o"/>
      <w:lvlJc w:val="left"/>
      <w:pPr>
        <w:ind w:left="2880" w:hanging="360"/>
      </w:pPr>
      <w:rPr>
        <w:rFonts w:ascii="Courier New" w:hAnsi="Courier New" w:hint="default"/>
      </w:rPr>
    </w:lvl>
    <w:lvl w:ilvl="5" w:tplc="EFC87E08">
      <w:start w:val="1"/>
      <w:numFmt w:val="bullet"/>
      <w:lvlText w:val=""/>
      <w:lvlJc w:val="left"/>
      <w:pPr>
        <w:ind w:left="3600" w:hanging="360"/>
      </w:pPr>
      <w:rPr>
        <w:rFonts w:ascii="Wingdings" w:hAnsi="Wingdings" w:hint="default"/>
      </w:rPr>
    </w:lvl>
    <w:lvl w:ilvl="6" w:tplc="8872FBE8">
      <w:start w:val="1"/>
      <w:numFmt w:val="bullet"/>
      <w:lvlText w:val=""/>
      <w:lvlJc w:val="left"/>
      <w:pPr>
        <w:ind w:left="4320" w:hanging="360"/>
      </w:pPr>
      <w:rPr>
        <w:rFonts w:ascii="Symbol" w:hAnsi="Symbol" w:hint="default"/>
      </w:rPr>
    </w:lvl>
    <w:lvl w:ilvl="7" w:tplc="792AA5F6">
      <w:start w:val="1"/>
      <w:numFmt w:val="bullet"/>
      <w:lvlText w:val="o"/>
      <w:lvlJc w:val="left"/>
      <w:pPr>
        <w:ind w:left="5040" w:hanging="360"/>
      </w:pPr>
      <w:rPr>
        <w:rFonts w:ascii="Courier New" w:hAnsi="Courier New" w:hint="default"/>
      </w:rPr>
    </w:lvl>
    <w:lvl w:ilvl="8" w:tplc="387E92A0">
      <w:start w:val="1"/>
      <w:numFmt w:val="bullet"/>
      <w:lvlText w:val=""/>
      <w:lvlJc w:val="left"/>
      <w:pPr>
        <w:ind w:left="5760" w:hanging="360"/>
      </w:pPr>
      <w:rPr>
        <w:rFonts w:ascii="Wingdings" w:hAnsi="Wingdings" w:hint="default"/>
      </w:rPr>
    </w:lvl>
  </w:abstractNum>
  <w:abstractNum w:abstractNumId="6" w15:restartNumberingAfterBreak="0">
    <w:nsid w:val="0ED24E25"/>
    <w:multiLevelType w:val="hybridMultilevel"/>
    <w:tmpl w:val="748A5560"/>
    <w:lvl w:ilvl="0" w:tplc="F322F99E">
      <w:numFmt w:val="decimal"/>
      <w:lvlText w:val="B.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A29AD"/>
    <w:multiLevelType w:val="hybridMultilevel"/>
    <w:tmpl w:val="74348874"/>
    <w:lvl w:ilvl="0" w:tplc="36129E12">
      <w:start w:val="1"/>
      <w:numFmt w:val="lowerLetter"/>
      <w:lvlText w:val="%1."/>
      <w:lvlJc w:val="left"/>
      <w:pPr>
        <w:ind w:left="1420" w:hanging="360"/>
      </w:pPr>
    </w:lvl>
    <w:lvl w:ilvl="1" w:tplc="82383986">
      <w:start w:val="1"/>
      <w:numFmt w:val="lowerLetter"/>
      <w:lvlText w:val="%2."/>
      <w:lvlJc w:val="left"/>
      <w:pPr>
        <w:ind w:left="1420" w:hanging="360"/>
      </w:pPr>
    </w:lvl>
    <w:lvl w:ilvl="2" w:tplc="2A847130">
      <w:start w:val="1"/>
      <w:numFmt w:val="bullet"/>
      <w:lvlText w:val=""/>
      <w:lvlJc w:val="left"/>
      <w:pPr>
        <w:ind w:left="1880" w:hanging="360"/>
      </w:pPr>
      <w:rPr>
        <w:rFonts w:ascii="Symbol" w:hAnsi="Symbol"/>
      </w:rPr>
    </w:lvl>
    <w:lvl w:ilvl="3" w:tplc="3198DD46">
      <w:start w:val="1"/>
      <w:numFmt w:val="lowerLetter"/>
      <w:lvlText w:val="%4."/>
      <w:lvlJc w:val="left"/>
      <w:pPr>
        <w:ind w:left="1420" w:hanging="360"/>
      </w:pPr>
    </w:lvl>
    <w:lvl w:ilvl="4" w:tplc="4ECA1470">
      <w:start w:val="1"/>
      <w:numFmt w:val="lowerLetter"/>
      <w:lvlText w:val="%5."/>
      <w:lvlJc w:val="left"/>
      <w:pPr>
        <w:ind w:left="1420" w:hanging="360"/>
      </w:pPr>
    </w:lvl>
    <w:lvl w:ilvl="5" w:tplc="70FE3342">
      <w:start w:val="1"/>
      <w:numFmt w:val="lowerLetter"/>
      <w:lvlText w:val="%6."/>
      <w:lvlJc w:val="left"/>
      <w:pPr>
        <w:ind w:left="1420" w:hanging="360"/>
      </w:pPr>
    </w:lvl>
    <w:lvl w:ilvl="6" w:tplc="BA8ACB46">
      <w:start w:val="1"/>
      <w:numFmt w:val="lowerLetter"/>
      <w:lvlText w:val="%7."/>
      <w:lvlJc w:val="left"/>
      <w:pPr>
        <w:ind w:left="1420" w:hanging="360"/>
      </w:pPr>
    </w:lvl>
    <w:lvl w:ilvl="7" w:tplc="C38C47BC">
      <w:start w:val="1"/>
      <w:numFmt w:val="lowerLetter"/>
      <w:lvlText w:val="%8."/>
      <w:lvlJc w:val="left"/>
      <w:pPr>
        <w:ind w:left="1420" w:hanging="360"/>
      </w:pPr>
    </w:lvl>
    <w:lvl w:ilvl="8" w:tplc="6588AC42">
      <w:start w:val="1"/>
      <w:numFmt w:val="lowerLetter"/>
      <w:lvlText w:val="%9."/>
      <w:lvlJc w:val="left"/>
      <w:pPr>
        <w:ind w:left="1420" w:hanging="360"/>
      </w:pPr>
    </w:lvl>
  </w:abstractNum>
  <w:abstractNum w:abstractNumId="8" w15:restartNumberingAfterBreak="0">
    <w:nsid w:val="13294E8A"/>
    <w:multiLevelType w:val="multilevel"/>
    <w:tmpl w:val="6D9A11FA"/>
    <w:lvl w:ilvl="0">
      <w:start w:val="1"/>
      <w:numFmt w:val="decimal"/>
      <w:lvlText w:val="%1)"/>
      <w:lvlJc w:val="left"/>
      <w:pPr>
        <w:ind w:left="1080" w:hanging="360"/>
      </w:pPr>
    </w:lvl>
    <w:lvl w:ilvl="1">
      <w:start w:val="1"/>
      <w:numFmt w:val="lowerLetter"/>
      <w:lvlText w:val="%2)"/>
      <w:lvlJc w:val="left"/>
      <w:pPr>
        <w:ind w:left="1440" w:hanging="360"/>
      </w:pPr>
    </w:lvl>
    <w:lvl w:ilvl="2">
      <w:start w:val="1"/>
      <w:numFmt w:val="bullet"/>
      <w:lvlText w:val="o"/>
      <w:lvlJc w:val="left"/>
      <w:pPr>
        <w:ind w:left="1800" w:hanging="360"/>
      </w:pPr>
      <w:rPr>
        <w:rFonts w:ascii="Courier New" w:hAnsi="Courier New" w:cs="Courier New" w:hint="default"/>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 w15:restartNumberingAfterBreak="0">
    <w:nsid w:val="148A1554"/>
    <w:multiLevelType w:val="hybridMultilevel"/>
    <w:tmpl w:val="F2DEC7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4309C7"/>
    <w:multiLevelType w:val="hybridMultilevel"/>
    <w:tmpl w:val="4204DFF0"/>
    <w:lvl w:ilvl="0" w:tplc="7FA8EDC2">
      <w:start w:val="6"/>
      <w:numFmt w:val="upperLetter"/>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86C28C7"/>
    <w:multiLevelType w:val="hybridMultilevel"/>
    <w:tmpl w:val="6038DAAC"/>
    <w:lvl w:ilvl="0" w:tplc="2DC6710E">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9005585"/>
    <w:multiLevelType w:val="hybridMultilevel"/>
    <w:tmpl w:val="37425880"/>
    <w:lvl w:ilvl="0" w:tplc="3DB229FC">
      <w:start w:val="1"/>
      <w:numFmt w:val="decimal"/>
      <w:lvlText w:val="A.%1"/>
      <w:lvlJc w:val="left"/>
      <w:pPr>
        <w:ind w:left="360" w:hanging="360"/>
      </w:pPr>
      <w:rPr>
        <w:rFonts w:hint="default"/>
      </w:rPr>
    </w:lvl>
    <w:lvl w:ilvl="1" w:tplc="A53C72B6">
      <w:start w:val="1"/>
      <w:numFmt w:val="upperLetter"/>
      <w:lvlText w:val="%2."/>
      <w:lvlJc w:val="left"/>
      <w:pPr>
        <w:ind w:left="360" w:hanging="360"/>
      </w:pPr>
      <w:rPr>
        <w:rFonts w:ascii="Arial"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A492B84"/>
    <w:multiLevelType w:val="hybridMultilevel"/>
    <w:tmpl w:val="552E4D22"/>
    <w:lvl w:ilvl="0" w:tplc="6A3A94EC">
      <w:start w:val="3"/>
      <w:numFmt w:val="upperLetter"/>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EE2E032"/>
    <w:multiLevelType w:val="hybridMultilevel"/>
    <w:tmpl w:val="5E764788"/>
    <w:lvl w:ilvl="0" w:tplc="A9EE9936">
      <w:start w:val="1"/>
      <w:numFmt w:val="decimal"/>
      <w:lvlText w:val="%1."/>
      <w:lvlJc w:val="left"/>
      <w:pPr>
        <w:ind w:left="720" w:hanging="360"/>
      </w:pPr>
    </w:lvl>
    <w:lvl w:ilvl="1" w:tplc="46FA5E18">
      <w:start w:val="1"/>
      <w:numFmt w:val="lowerLetter"/>
      <w:lvlText w:val="%2."/>
      <w:lvlJc w:val="left"/>
      <w:pPr>
        <w:ind w:left="1440" w:hanging="360"/>
      </w:pPr>
    </w:lvl>
    <w:lvl w:ilvl="2" w:tplc="3092B9D8">
      <w:start w:val="1"/>
      <w:numFmt w:val="lowerRoman"/>
      <w:lvlText w:val="%3."/>
      <w:lvlJc w:val="right"/>
      <w:pPr>
        <w:ind w:left="2160" w:hanging="180"/>
      </w:pPr>
    </w:lvl>
    <w:lvl w:ilvl="3" w:tplc="247AE76E">
      <w:start w:val="1"/>
      <w:numFmt w:val="decimal"/>
      <w:lvlText w:val="%4."/>
      <w:lvlJc w:val="left"/>
      <w:pPr>
        <w:ind w:left="2880" w:hanging="360"/>
      </w:pPr>
    </w:lvl>
    <w:lvl w:ilvl="4" w:tplc="2E5CF210">
      <w:start w:val="1"/>
      <w:numFmt w:val="lowerLetter"/>
      <w:lvlText w:val="%5."/>
      <w:lvlJc w:val="left"/>
      <w:pPr>
        <w:ind w:left="3600" w:hanging="360"/>
      </w:pPr>
    </w:lvl>
    <w:lvl w:ilvl="5" w:tplc="1134408A">
      <w:start w:val="1"/>
      <w:numFmt w:val="lowerRoman"/>
      <w:lvlText w:val="%6."/>
      <w:lvlJc w:val="right"/>
      <w:pPr>
        <w:ind w:left="4320" w:hanging="180"/>
      </w:pPr>
    </w:lvl>
    <w:lvl w:ilvl="6" w:tplc="4E7A2C9E">
      <w:start w:val="1"/>
      <w:numFmt w:val="decimal"/>
      <w:lvlText w:val="%7."/>
      <w:lvlJc w:val="left"/>
      <w:pPr>
        <w:ind w:left="5040" w:hanging="360"/>
      </w:pPr>
    </w:lvl>
    <w:lvl w:ilvl="7" w:tplc="1CA8A076">
      <w:start w:val="1"/>
      <w:numFmt w:val="lowerLetter"/>
      <w:lvlText w:val="%8."/>
      <w:lvlJc w:val="left"/>
      <w:pPr>
        <w:ind w:left="5760" w:hanging="360"/>
      </w:pPr>
    </w:lvl>
    <w:lvl w:ilvl="8" w:tplc="788C2942">
      <w:start w:val="1"/>
      <w:numFmt w:val="lowerRoman"/>
      <w:lvlText w:val="%9."/>
      <w:lvlJc w:val="right"/>
      <w:pPr>
        <w:ind w:left="6480" w:hanging="180"/>
      </w:pPr>
    </w:lvl>
  </w:abstractNum>
  <w:abstractNum w:abstractNumId="15" w15:restartNumberingAfterBreak="0">
    <w:nsid w:val="23676A2C"/>
    <w:multiLevelType w:val="hybridMultilevel"/>
    <w:tmpl w:val="F13AF6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69A28AD"/>
    <w:multiLevelType w:val="hybridMultilevel"/>
    <w:tmpl w:val="FFFFFFFF"/>
    <w:lvl w:ilvl="0" w:tplc="87706326">
      <w:start w:val="1"/>
      <w:numFmt w:val="lowerRoman"/>
      <w:lvlText w:val="%1."/>
      <w:lvlJc w:val="left"/>
      <w:pPr>
        <w:ind w:left="1806" w:hanging="360"/>
      </w:pPr>
    </w:lvl>
    <w:lvl w:ilvl="1" w:tplc="2A323838">
      <w:start w:val="1"/>
      <w:numFmt w:val="lowerLetter"/>
      <w:lvlText w:val="%2."/>
      <w:lvlJc w:val="left"/>
      <w:pPr>
        <w:ind w:left="2526" w:hanging="360"/>
      </w:pPr>
    </w:lvl>
    <w:lvl w:ilvl="2" w:tplc="2916BFCA">
      <w:start w:val="1"/>
      <w:numFmt w:val="lowerRoman"/>
      <w:lvlText w:val="%3."/>
      <w:lvlJc w:val="right"/>
      <w:pPr>
        <w:ind w:left="3246" w:hanging="180"/>
      </w:pPr>
    </w:lvl>
    <w:lvl w:ilvl="3" w:tplc="18828C70">
      <w:start w:val="1"/>
      <w:numFmt w:val="decimal"/>
      <w:lvlText w:val="%4."/>
      <w:lvlJc w:val="left"/>
      <w:pPr>
        <w:ind w:left="3966" w:hanging="360"/>
      </w:pPr>
    </w:lvl>
    <w:lvl w:ilvl="4" w:tplc="42CCFDAC">
      <w:start w:val="1"/>
      <w:numFmt w:val="lowerLetter"/>
      <w:lvlText w:val="%5."/>
      <w:lvlJc w:val="left"/>
      <w:pPr>
        <w:ind w:left="4686" w:hanging="360"/>
      </w:pPr>
    </w:lvl>
    <w:lvl w:ilvl="5" w:tplc="4D1EDCAC">
      <w:start w:val="1"/>
      <w:numFmt w:val="lowerRoman"/>
      <w:lvlText w:val="%6."/>
      <w:lvlJc w:val="right"/>
      <w:pPr>
        <w:ind w:left="5406" w:hanging="180"/>
      </w:pPr>
    </w:lvl>
    <w:lvl w:ilvl="6" w:tplc="68F298A6">
      <w:start w:val="1"/>
      <w:numFmt w:val="decimal"/>
      <w:lvlText w:val="%7."/>
      <w:lvlJc w:val="left"/>
      <w:pPr>
        <w:ind w:left="6126" w:hanging="360"/>
      </w:pPr>
    </w:lvl>
    <w:lvl w:ilvl="7" w:tplc="8312C214">
      <w:start w:val="1"/>
      <w:numFmt w:val="lowerLetter"/>
      <w:lvlText w:val="%8."/>
      <w:lvlJc w:val="left"/>
      <w:pPr>
        <w:ind w:left="6846" w:hanging="360"/>
      </w:pPr>
    </w:lvl>
    <w:lvl w:ilvl="8" w:tplc="ED6A8636">
      <w:start w:val="1"/>
      <w:numFmt w:val="lowerRoman"/>
      <w:lvlText w:val="%9."/>
      <w:lvlJc w:val="right"/>
      <w:pPr>
        <w:ind w:left="7566" w:hanging="180"/>
      </w:pPr>
    </w:lvl>
  </w:abstractNum>
  <w:abstractNum w:abstractNumId="17" w15:restartNumberingAfterBreak="0">
    <w:nsid w:val="29112646"/>
    <w:multiLevelType w:val="hybridMultilevel"/>
    <w:tmpl w:val="3078F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AD90C19"/>
    <w:multiLevelType w:val="hybridMultilevel"/>
    <w:tmpl w:val="DB5C13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71448D"/>
    <w:multiLevelType w:val="hybridMultilevel"/>
    <w:tmpl w:val="25CC84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080F176"/>
    <w:multiLevelType w:val="hybridMultilevel"/>
    <w:tmpl w:val="21121BC8"/>
    <w:lvl w:ilvl="0" w:tplc="1442A7A8">
      <w:start w:val="1"/>
      <w:numFmt w:val="decimal"/>
      <w:lvlText w:val="%1."/>
      <w:lvlJc w:val="left"/>
      <w:pPr>
        <w:ind w:left="720" w:hanging="360"/>
      </w:pPr>
    </w:lvl>
    <w:lvl w:ilvl="1" w:tplc="45122F94">
      <w:start w:val="1"/>
      <w:numFmt w:val="lowerLetter"/>
      <w:lvlText w:val="%2."/>
      <w:lvlJc w:val="left"/>
      <w:pPr>
        <w:ind w:left="1440" w:hanging="360"/>
      </w:pPr>
    </w:lvl>
    <w:lvl w:ilvl="2" w:tplc="A302FAE4">
      <w:start w:val="1"/>
      <w:numFmt w:val="decimal"/>
      <w:lvlText w:val="•"/>
      <w:lvlJc w:val="left"/>
      <w:pPr>
        <w:ind w:left="2160" w:hanging="180"/>
      </w:pPr>
    </w:lvl>
    <w:lvl w:ilvl="3" w:tplc="9E606710">
      <w:start w:val="1"/>
      <w:numFmt w:val="decimal"/>
      <w:lvlText w:val="%4."/>
      <w:lvlJc w:val="left"/>
      <w:pPr>
        <w:ind w:left="2880" w:hanging="360"/>
      </w:pPr>
    </w:lvl>
    <w:lvl w:ilvl="4" w:tplc="2FCAA240">
      <w:start w:val="1"/>
      <w:numFmt w:val="lowerLetter"/>
      <w:lvlText w:val="%5."/>
      <w:lvlJc w:val="left"/>
      <w:pPr>
        <w:ind w:left="3600" w:hanging="360"/>
      </w:pPr>
    </w:lvl>
    <w:lvl w:ilvl="5" w:tplc="11A89FBA">
      <w:start w:val="1"/>
      <w:numFmt w:val="lowerRoman"/>
      <w:lvlText w:val="%6."/>
      <w:lvlJc w:val="right"/>
      <w:pPr>
        <w:ind w:left="4320" w:hanging="180"/>
      </w:pPr>
    </w:lvl>
    <w:lvl w:ilvl="6" w:tplc="26D4DDAC">
      <w:start w:val="1"/>
      <w:numFmt w:val="decimal"/>
      <w:lvlText w:val="%7."/>
      <w:lvlJc w:val="left"/>
      <w:pPr>
        <w:ind w:left="5040" w:hanging="360"/>
      </w:pPr>
    </w:lvl>
    <w:lvl w:ilvl="7" w:tplc="B262F518">
      <w:start w:val="1"/>
      <w:numFmt w:val="lowerLetter"/>
      <w:lvlText w:val="%8."/>
      <w:lvlJc w:val="left"/>
      <w:pPr>
        <w:ind w:left="5760" w:hanging="360"/>
      </w:pPr>
    </w:lvl>
    <w:lvl w:ilvl="8" w:tplc="1C3EF3B2">
      <w:start w:val="1"/>
      <w:numFmt w:val="lowerRoman"/>
      <w:lvlText w:val="%9."/>
      <w:lvlJc w:val="right"/>
      <w:pPr>
        <w:ind w:left="6480" w:hanging="180"/>
      </w:pPr>
    </w:lvl>
  </w:abstractNum>
  <w:abstractNum w:abstractNumId="21" w15:restartNumberingAfterBreak="0">
    <w:nsid w:val="30F85997"/>
    <w:multiLevelType w:val="hybridMultilevel"/>
    <w:tmpl w:val="10169ED0"/>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22E847"/>
    <w:multiLevelType w:val="hybridMultilevel"/>
    <w:tmpl w:val="FFFFFFFF"/>
    <w:lvl w:ilvl="0" w:tplc="A57CFD30">
      <w:start w:val="1"/>
      <w:numFmt w:val="lowerLetter"/>
      <w:lvlText w:val="%1."/>
      <w:lvlJc w:val="left"/>
      <w:pPr>
        <w:ind w:left="720" w:hanging="360"/>
      </w:pPr>
    </w:lvl>
    <w:lvl w:ilvl="1" w:tplc="DAD6E0B2">
      <w:start w:val="1"/>
      <w:numFmt w:val="lowerLetter"/>
      <w:lvlText w:val="%2."/>
      <w:lvlJc w:val="left"/>
      <w:pPr>
        <w:ind w:left="1440" w:hanging="360"/>
      </w:pPr>
    </w:lvl>
    <w:lvl w:ilvl="2" w:tplc="9788E3E2">
      <w:start w:val="1"/>
      <w:numFmt w:val="lowerRoman"/>
      <w:lvlText w:val="%3."/>
      <w:lvlJc w:val="right"/>
      <w:pPr>
        <w:ind w:left="2160" w:hanging="180"/>
      </w:pPr>
    </w:lvl>
    <w:lvl w:ilvl="3" w:tplc="D8F275F4">
      <w:start w:val="1"/>
      <w:numFmt w:val="decimal"/>
      <w:lvlText w:val="%4."/>
      <w:lvlJc w:val="left"/>
      <w:pPr>
        <w:ind w:left="2880" w:hanging="360"/>
      </w:pPr>
    </w:lvl>
    <w:lvl w:ilvl="4" w:tplc="B272708E">
      <w:start w:val="1"/>
      <w:numFmt w:val="lowerLetter"/>
      <w:lvlText w:val="%5."/>
      <w:lvlJc w:val="left"/>
      <w:pPr>
        <w:ind w:left="3600" w:hanging="360"/>
      </w:pPr>
    </w:lvl>
    <w:lvl w:ilvl="5" w:tplc="63761B7C">
      <w:start w:val="1"/>
      <w:numFmt w:val="lowerRoman"/>
      <w:lvlText w:val="%6."/>
      <w:lvlJc w:val="right"/>
      <w:pPr>
        <w:ind w:left="4320" w:hanging="180"/>
      </w:pPr>
    </w:lvl>
    <w:lvl w:ilvl="6" w:tplc="B976888C">
      <w:start w:val="1"/>
      <w:numFmt w:val="decimal"/>
      <w:lvlText w:val="%7."/>
      <w:lvlJc w:val="left"/>
      <w:pPr>
        <w:ind w:left="5040" w:hanging="360"/>
      </w:pPr>
    </w:lvl>
    <w:lvl w:ilvl="7" w:tplc="FF7496E0">
      <w:start w:val="1"/>
      <w:numFmt w:val="lowerLetter"/>
      <w:lvlText w:val="%8."/>
      <w:lvlJc w:val="left"/>
      <w:pPr>
        <w:ind w:left="5760" w:hanging="360"/>
      </w:pPr>
    </w:lvl>
    <w:lvl w:ilvl="8" w:tplc="8FCE5D9A">
      <w:start w:val="1"/>
      <w:numFmt w:val="lowerRoman"/>
      <w:lvlText w:val="%9."/>
      <w:lvlJc w:val="right"/>
      <w:pPr>
        <w:ind w:left="6480" w:hanging="180"/>
      </w:pPr>
    </w:lvl>
  </w:abstractNum>
  <w:abstractNum w:abstractNumId="23" w15:restartNumberingAfterBreak="0">
    <w:nsid w:val="32ED5BB3"/>
    <w:multiLevelType w:val="hybridMultilevel"/>
    <w:tmpl w:val="58260602"/>
    <w:lvl w:ilvl="0" w:tplc="2DC6710E">
      <w:start w:val="1"/>
      <w:numFmt w:val="bullet"/>
      <w:lvlText w:val="•"/>
      <w:lvlJc w:val="left"/>
      <w:pPr>
        <w:ind w:left="100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4" w15:restartNumberingAfterBreak="0">
    <w:nsid w:val="344C7F1E"/>
    <w:multiLevelType w:val="hybridMultilevel"/>
    <w:tmpl w:val="E6340606"/>
    <w:lvl w:ilvl="0" w:tplc="6BF4F96E">
      <w:start w:val="1"/>
      <w:numFmt w:val="decimal"/>
      <w:lvlText w:val="%1."/>
      <w:lvlJc w:val="left"/>
      <w:pPr>
        <w:ind w:left="1080" w:hanging="360"/>
      </w:pPr>
    </w:lvl>
    <w:lvl w:ilvl="1" w:tplc="E1EA5898">
      <w:start w:val="1"/>
      <w:numFmt w:val="lowerLetter"/>
      <w:lvlText w:val="%2."/>
      <w:lvlJc w:val="left"/>
      <w:pPr>
        <w:ind w:left="1440" w:hanging="360"/>
      </w:pPr>
    </w:lvl>
    <w:lvl w:ilvl="2" w:tplc="466AE684">
      <w:start w:val="1"/>
      <w:numFmt w:val="lowerLetter"/>
      <w:lvlText w:val="%3."/>
      <w:lvlJc w:val="left"/>
      <w:pPr>
        <w:ind w:left="1440" w:hanging="360"/>
      </w:pPr>
    </w:lvl>
    <w:lvl w:ilvl="3" w:tplc="E2463F0C">
      <w:start w:val="1"/>
      <w:numFmt w:val="lowerLetter"/>
      <w:lvlText w:val="%4."/>
      <w:lvlJc w:val="left"/>
      <w:pPr>
        <w:ind w:left="1440" w:hanging="360"/>
      </w:pPr>
    </w:lvl>
    <w:lvl w:ilvl="4" w:tplc="4374186C">
      <w:start w:val="1"/>
      <w:numFmt w:val="lowerLetter"/>
      <w:lvlText w:val="%5."/>
      <w:lvlJc w:val="left"/>
      <w:pPr>
        <w:ind w:left="1440" w:hanging="360"/>
      </w:pPr>
    </w:lvl>
    <w:lvl w:ilvl="5" w:tplc="42AE8A62">
      <w:start w:val="1"/>
      <w:numFmt w:val="lowerLetter"/>
      <w:lvlText w:val="%6."/>
      <w:lvlJc w:val="left"/>
      <w:pPr>
        <w:ind w:left="1440" w:hanging="360"/>
      </w:pPr>
    </w:lvl>
    <w:lvl w:ilvl="6" w:tplc="41BC29D2">
      <w:start w:val="1"/>
      <w:numFmt w:val="lowerLetter"/>
      <w:lvlText w:val="%7."/>
      <w:lvlJc w:val="left"/>
      <w:pPr>
        <w:ind w:left="1440" w:hanging="360"/>
      </w:pPr>
    </w:lvl>
    <w:lvl w:ilvl="7" w:tplc="CA42F6BC">
      <w:start w:val="1"/>
      <w:numFmt w:val="lowerLetter"/>
      <w:lvlText w:val="%8."/>
      <w:lvlJc w:val="left"/>
      <w:pPr>
        <w:ind w:left="1440" w:hanging="360"/>
      </w:pPr>
    </w:lvl>
    <w:lvl w:ilvl="8" w:tplc="41EEB310">
      <w:start w:val="1"/>
      <w:numFmt w:val="lowerLetter"/>
      <w:lvlText w:val="%9."/>
      <w:lvlJc w:val="left"/>
      <w:pPr>
        <w:ind w:left="1440" w:hanging="360"/>
      </w:pPr>
    </w:lvl>
  </w:abstractNum>
  <w:abstractNum w:abstractNumId="25" w15:restartNumberingAfterBreak="0">
    <w:nsid w:val="35605938"/>
    <w:multiLevelType w:val="hybridMultilevel"/>
    <w:tmpl w:val="F788A270"/>
    <w:lvl w:ilvl="0" w:tplc="2DC6710E">
      <w:start w:val="1"/>
      <w:numFmt w:val="bullet"/>
      <w:lvlText w:val="•"/>
      <w:lvlJc w:val="left"/>
      <w:pPr>
        <w:ind w:left="180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6F93FF6"/>
    <w:multiLevelType w:val="hybridMultilevel"/>
    <w:tmpl w:val="3AD2044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84C7214"/>
    <w:multiLevelType w:val="hybridMultilevel"/>
    <w:tmpl w:val="68A61D10"/>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B23A63"/>
    <w:multiLevelType w:val="hybridMultilevel"/>
    <w:tmpl w:val="1EE4642E"/>
    <w:lvl w:ilvl="0" w:tplc="C908E75A">
      <w:start w:val="1"/>
      <w:numFmt w:val="upperLetter"/>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B502132"/>
    <w:multiLevelType w:val="hybridMultilevel"/>
    <w:tmpl w:val="882A1F5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B5150DF"/>
    <w:multiLevelType w:val="hybridMultilevel"/>
    <w:tmpl w:val="5CDE4864"/>
    <w:lvl w:ilvl="0" w:tplc="0409001B">
      <w:start w:val="1"/>
      <w:numFmt w:val="lowerRoman"/>
      <w:lvlText w:val="%1."/>
      <w:lvlJc w:val="right"/>
      <w:pPr>
        <w:ind w:left="2079" w:hanging="360"/>
      </w:pPr>
    </w:lvl>
    <w:lvl w:ilvl="1" w:tplc="04090019" w:tentative="1">
      <w:start w:val="1"/>
      <w:numFmt w:val="lowerLetter"/>
      <w:lvlText w:val="%2."/>
      <w:lvlJc w:val="left"/>
      <w:pPr>
        <w:ind w:left="2799" w:hanging="360"/>
      </w:pPr>
    </w:lvl>
    <w:lvl w:ilvl="2" w:tplc="0409001B" w:tentative="1">
      <w:start w:val="1"/>
      <w:numFmt w:val="lowerRoman"/>
      <w:lvlText w:val="%3."/>
      <w:lvlJc w:val="right"/>
      <w:pPr>
        <w:ind w:left="3519" w:hanging="180"/>
      </w:pPr>
    </w:lvl>
    <w:lvl w:ilvl="3" w:tplc="0409000F" w:tentative="1">
      <w:start w:val="1"/>
      <w:numFmt w:val="decimal"/>
      <w:lvlText w:val="%4."/>
      <w:lvlJc w:val="left"/>
      <w:pPr>
        <w:ind w:left="4239" w:hanging="360"/>
      </w:pPr>
    </w:lvl>
    <w:lvl w:ilvl="4" w:tplc="04090019" w:tentative="1">
      <w:start w:val="1"/>
      <w:numFmt w:val="lowerLetter"/>
      <w:lvlText w:val="%5."/>
      <w:lvlJc w:val="left"/>
      <w:pPr>
        <w:ind w:left="4959" w:hanging="360"/>
      </w:pPr>
    </w:lvl>
    <w:lvl w:ilvl="5" w:tplc="0409001B" w:tentative="1">
      <w:start w:val="1"/>
      <w:numFmt w:val="lowerRoman"/>
      <w:lvlText w:val="%6."/>
      <w:lvlJc w:val="right"/>
      <w:pPr>
        <w:ind w:left="5679" w:hanging="180"/>
      </w:pPr>
    </w:lvl>
    <w:lvl w:ilvl="6" w:tplc="0409000F" w:tentative="1">
      <w:start w:val="1"/>
      <w:numFmt w:val="decimal"/>
      <w:lvlText w:val="%7."/>
      <w:lvlJc w:val="left"/>
      <w:pPr>
        <w:ind w:left="6399" w:hanging="360"/>
      </w:pPr>
    </w:lvl>
    <w:lvl w:ilvl="7" w:tplc="04090019" w:tentative="1">
      <w:start w:val="1"/>
      <w:numFmt w:val="lowerLetter"/>
      <w:lvlText w:val="%8."/>
      <w:lvlJc w:val="left"/>
      <w:pPr>
        <w:ind w:left="7119" w:hanging="360"/>
      </w:pPr>
    </w:lvl>
    <w:lvl w:ilvl="8" w:tplc="0409001B" w:tentative="1">
      <w:start w:val="1"/>
      <w:numFmt w:val="lowerRoman"/>
      <w:lvlText w:val="%9."/>
      <w:lvlJc w:val="right"/>
      <w:pPr>
        <w:ind w:left="7839" w:hanging="180"/>
      </w:pPr>
    </w:lvl>
  </w:abstractNum>
  <w:abstractNum w:abstractNumId="31" w15:restartNumberingAfterBreak="0">
    <w:nsid w:val="3B671B3D"/>
    <w:multiLevelType w:val="multilevel"/>
    <w:tmpl w:val="4DC4E6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C097235"/>
    <w:multiLevelType w:val="hybridMultilevel"/>
    <w:tmpl w:val="6672A14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D8970AA"/>
    <w:multiLevelType w:val="hybridMultilevel"/>
    <w:tmpl w:val="10169ED0"/>
    <w:lvl w:ilvl="0" w:tplc="04090015">
      <w:start w:val="1"/>
      <w:numFmt w:val="upperLetter"/>
      <w:lvlText w:val="%1."/>
      <w:lvlJc w:val="left"/>
      <w:pPr>
        <w:ind w:left="0" w:hanging="360"/>
      </w:pPr>
      <w:rPr>
        <w:rFonts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41E8270C"/>
    <w:multiLevelType w:val="hybridMultilevel"/>
    <w:tmpl w:val="592EB6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5">
      <w:start w:val="1"/>
      <w:numFmt w:val="upp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1866BC"/>
    <w:multiLevelType w:val="hybridMultilevel"/>
    <w:tmpl w:val="F968D5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7BB1DF3"/>
    <w:multiLevelType w:val="multilevel"/>
    <w:tmpl w:val="51A46D84"/>
    <w:lvl w:ilvl="0">
      <w:start w:val="2"/>
      <w:numFmt w:val="decimal"/>
      <w:lvlText w:val="%1"/>
      <w:lvlJc w:val="left"/>
      <w:pPr>
        <w:ind w:left="999" w:hanging="720"/>
      </w:pPr>
      <w:rPr>
        <w:rFonts w:hint="default"/>
        <w:lang w:val="en-US" w:eastAsia="en-US" w:bidi="ar-SA"/>
      </w:rPr>
    </w:lvl>
    <w:lvl w:ilvl="1">
      <w:numFmt w:val="decimal"/>
      <w:lvlText w:val="%1.%2"/>
      <w:lvlJc w:val="left"/>
      <w:pPr>
        <w:ind w:left="999" w:hanging="720"/>
      </w:pPr>
      <w:rPr>
        <w:rFonts w:ascii="Arial" w:eastAsia="Arial" w:hAnsi="Arial" w:cs="Arial" w:hint="default"/>
        <w:b/>
        <w:bCs/>
        <w:i w:val="0"/>
        <w:iCs w:val="0"/>
        <w:spacing w:val="-1"/>
        <w:w w:val="100"/>
        <w:sz w:val="28"/>
        <w:szCs w:val="28"/>
        <w:lang w:val="en-US" w:eastAsia="en-US" w:bidi="ar-SA"/>
      </w:rPr>
    </w:lvl>
    <w:lvl w:ilvl="2">
      <w:numFmt w:val="bullet"/>
      <w:lvlText w:val="•"/>
      <w:lvlJc w:val="left"/>
      <w:pPr>
        <w:ind w:left="1360" w:hanging="360"/>
      </w:pPr>
      <w:rPr>
        <w:rFonts w:ascii="Arial" w:eastAsia="Arial" w:hAnsi="Arial" w:cs="Arial" w:hint="default"/>
        <w:b w:val="0"/>
        <w:bCs w:val="0"/>
        <w:i w:val="0"/>
        <w:iCs w:val="0"/>
        <w:spacing w:val="0"/>
        <w:w w:val="100"/>
        <w:sz w:val="24"/>
        <w:szCs w:val="24"/>
        <w:lang w:val="en-US" w:eastAsia="en-US" w:bidi="ar-SA"/>
      </w:rPr>
    </w:lvl>
    <w:lvl w:ilvl="3">
      <w:numFmt w:val="bullet"/>
      <w:lvlText w:val=""/>
      <w:lvlJc w:val="left"/>
      <w:pPr>
        <w:ind w:left="1715" w:hanging="360"/>
      </w:pPr>
      <w:rPr>
        <w:rFonts w:ascii="Symbol" w:eastAsia="Symbol" w:hAnsi="Symbol" w:cs="Symbol" w:hint="default"/>
        <w:b w:val="0"/>
        <w:bCs w:val="0"/>
        <w:i w:val="0"/>
        <w:iCs w:val="0"/>
        <w:spacing w:val="0"/>
        <w:w w:val="97"/>
        <w:sz w:val="20"/>
        <w:szCs w:val="20"/>
        <w:lang w:val="en-US" w:eastAsia="en-US" w:bidi="ar-SA"/>
      </w:rPr>
    </w:lvl>
    <w:lvl w:ilvl="4">
      <w:numFmt w:val="bullet"/>
      <w:lvlText w:val="•"/>
      <w:lvlJc w:val="left"/>
      <w:pPr>
        <w:ind w:left="4155" w:hanging="360"/>
      </w:pPr>
      <w:rPr>
        <w:rFonts w:hint="default"/>
        <w:lang w:val="en-US" w:eastAsia="en-US" w:bidi="ar-SA"/>
      </w:rPr>
    </w:lvl>
    <w:lvl w:ilvl="5">
      <w:numFmt w:val="bullet"/>
      <w:lvlText w:val="•"/>
      <w:lvlJc w:val="left"/>
      <w:pPr>
        <w:ind w:left="5372" w:hanging="360"/>
      </w:pPr>
      <w:rPr>
        <w:rFonts w:hint="default"/>
        <w:lang w:val="en-US" w:eastAsia="en-US" w:bidi="ar-SA"/>
      </w:rPr>
    </w:lvl>
    <w:lvl w:ilvl="6">
      <w:numFmt w:val="bullet"/>
      <w:lvlText w:val="•"/>
      <w:lvlJc w:val="left"/>
      <w:pPr>
        <w:ind w:left="6590" w:hanging="360"/>
      </w:pPr>
      <w:rPr>
        <w:rFonts w:hint="default"/>
        <w:lang w:val="en-US" w:eastAsia="en-US" w:bidi="ar-SA"/>
      </w:rPr>
    </w:lvl>
    <w:lvl w:ilvl="7">
      <w:numFmt w:val="bullet"/>
      <w:lvlText w:val="•"/>
      <w:lvlJc w:val="left"/>
      <w:pPr>
        <w:ind w:left="7807" w:hanging="360"/>
      </w:pPr>
      <w:rPr>
        <w:rFonts w:hint="default"/>
        <w:lang w:val="en-US" w:eastAsia="en-US" w:bidi="ar-SA"/>
      </w:rPr>
    </w:lvl>
    <w:lvl w:ilvl="8">
      <w:numFmt w:val="bullet"/>
      <w:lvlText w:val="•"/>
      <w:lvlJc w:val="left"/>
      <w:pPr>
        <w:ind w:left="9025" w:hanging="360"/>
      </w:pPr>
      <w:rPr>
        <w:rFonts w:hint="default"/>
        <w:lang w:val="en-US" w:eastAsia="en-US" w:bidi="ar-SA"/>
      </w:rPr>
    </w:lvl>
  </w:abstractNum>
  <w:abstractNum w:abstractNumId="37" w15:restartNumberingAfterBreak="0">
    <w:nsid w:val="48971F9F"/>
    <w:multiLevelType w:val="hybridMultilevel"/>
    <w:tmpl w:val="6DB8AB62"/>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C9A78AA"/>
    <w:multiLevelType w:val="hybridMultilevel"/>
    <w:tmpl w:val="ED545338"/>
    <w:lvl w:ilvl="0" w:tplc="2DC6710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3F1EEA"/>
    <w:multiLevelType w:val="hybridMultilevel"/>
    <w:tmpl w:val="7EFAB880"/>
    <w:lvl w:ilvl="0" w:tplc="FC726562">
      <w:start w:val="1"/>
      <w:numFmt w:val="decimal"/>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F41B38"/>
    <w:multiLevelType w:val="hybridMultilevel"/>
    <w:tmpl w:val="B6B4AF56"/>
    <w:lvl w:ilvl="0" w:tplc="FC726562">
      <w:start w:val="1"/>
      <w:numFmt w:val="decimal"/>
      <w:lvlText w:val="B.%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F21DFF5"/>
    <w:multiLevelType w:val="hybridMultilevel"/>
    <w:tmpl w:val="83BAE4A8"/>
    <w:lvl w:ilvl="0" w:tplc="81D8CA2A">
      <w:start w:val="1"/>
      <w:numFmt w:val="lowerLetter"/>
      <w:lvlText w:val="%1."/>
      <w:lvlJc w:val="left"/>
      <w:pPr>
        <w:ind w:left="720" w:hanging="360"/>
      </w:pPr>
      <w:rPr>
        <w:color w:val="auto"/>
      </w:rPr>
    </w:lvl>
    <w:lvl w:ilvl="1" w:tplc="2DC6710E">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5544D9C">
      <w:start w:val="1"/>
      <w:numFmt w:val="lowerRoman"/>
      <w:lvlText w:val="%3."/>
      <w:lvlJc w:val="right"/>
      <w:pPr>
        <w:ind w:left="2160" w:hanging="180"/>
      </w:pPr>
    </w:lvl>
    <w:lvl w:ilvl="3" w:tplc="C2B4EF80">
      <w:start w:val="1"/>
      <w:numFmt w:val="decimal"/>
      <w:lvlText w:val="%4."/>
      <w:lvlJc w:val="left"/>
      <w:pPr>
        <w:ind w:left="2880" w:hanging="360"/>
      </w:pPr>
    </w:lvl>
    <w:lvl w:ilvl="4" w:tplc="B622E8E8">
      <w:start w:val="1"/>
      <w:numFmt w:val="lowerLetter"/>
      <w:lvlText w:val="%5."/>
      <w:lvlJc w:val="left"/>
      <w:pPr>
        <w:ind w:left="3600" w:hanging="360"/>
      </w:pPr>
    </w:lvl>
    <w:lvl w:ilvl="5" w:tplc="C638FEB6">
      <w:start w:val="1"/>
      <w:numFmt w:val="lowerRoman"/>
      <w:lvlText w:val="%6."/>
      <w:lvlJc w:val="right"/>
      <w:pPr>
        <w:ind w:left="4320" w:hanging="180"/>
      </w:pPr>
    </w:lvl>
    <w:lvl w:ilvl="6" w:tplc="2E28162E">
      <w:start w:val="1"/>
      <w:numFmt w:val="decimal"/>
      <w:lvlText w:val="%7."/>
      <w:lvlJc w:val="left"/>
      <w:pPr>
        <w:ind w:left="5040" w:hanging="360"/>
      </w:pPr>
    </w:lvl>
    <w:lvl w:ilvl="7" w:tplc="38129D98">
      <w:start w:val="1"/>
      <w:numFmt w:val="lowerLetter"/>
      <w:lvlText w:val="%8."/>
      <w:lvlJc w:val="left"/>
      <w:pPr>
        <w:ind w:left="5760" w:hanging="360"/>
      </w:pPr>
    </w:lvl>
    <w:lvl w:ilvl="8" w:tplc="74C06B84">
      <w:start w:val="1"/>
      <w:numFmt w:val="lowerRoman"/>
      <w:lvlText w:val="%9."/>
      <w:lvlJc w:val="right"/>
      <w:pPr>
        <w:ind w:left="6480" w:hanging="180"/>
      </w:pPr>
    </w:lvl>
  </w:abstractNum>
  <w:abstractNum w:abstractNumId="42" w15:restartNumberingAfterBreak="0">
    <w:nsid w:val="517D7E6D"/>
    <w:multiLevelType w:val="hybridMultilevel"/>
    <w:tmpl w:val="A74A742E"/>
    <w:lvl w:ilvl="0" w:tplc="6C2E89F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7EE18AB"/>
    <w:multiLevelType w:val="hybridMultilevel"/>
    <w:tmpl w:val="3AA4330C"/>
    <w:lvl w:ilvl="0" w:tplc="C0C493AE">
      <w:start w:val="4"/>
      <w:numFmt w:val="upperLetter"/>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AA65D98"/>
    <w:multiLevelType w:val="multilevel"/>
    <w:tmpl w:val="D9F89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B9A6B70"/>
    <w:multiLevelType w:val="hybridMultilevel"/>
    <w:tmpl w:val="D7E272C0"/>
    <w:lvl w:ilvl="0" w:tplc="00809AFE">
      <w:start w:val="1"/>
      <w:numFmt w:val="decimal"/>
      <w:lvlText w:val="B.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BBD739B"/>
    <w:multiLevelType w:val="hybridMultilevel"/>
    <w:tmpl w:val="B448DF6A"/>
    <w:lvl w:ilvl="0" w:tplc="9098C19E">
      <w:start w:val="1"/>
      <w:numFmt w:val="decimal"/>
      <w:lvlText w:val="%1."/>
      <w:lvlJc w:val="left"/>
      <w:pPr>
        <w:ind w:left="720" w:hanging="360"/>
      </w:pPr>
    </w:lvl>
    <w:lvl w:ilvl="1" w:tplc="5C06DF8E">
      <w:start w:val="1"/>
      <w:numFmt w:val="lowerLetter"/>
      <w:lvlText w:val="%2."/>
      <w:lvlJc w:val="left"/>
      <w:pPr>
        <w:ind w:left="1440" w:hanging="360"/>
      </w:pPr>
    </w:lvl>
    <w:lvl w:ilvl="2" w:tplc="CC96313A">
      <w:start w:val="1"/>
      <w:numFmt w:val="decimal"/>
      <w:lvlText w:val="•"/>
      <w:lvlJc w:val="left"/>
      <w:pPr>
        <w:ind w:left="2160" w:hanging="180"/>
      </w:pPr>
    </w:lvl>
    <w:lvl w:ilvl="3" w:tplc="D52A4800">
      <w:start w:val="1"/>
      <w:numFmt w:val="decimal"/>
      <w:lvlText w:val="%4."/>
      <w:lvlJc w:val="left"/>
      <w:pPr>
        <w:ind w:left="2880" w:hanging="360"/>
      </w:pPr>
    </w:lvl>
    <w:lvl w:ilvl="4" w:tplc="B06CB9FA">
      <w:start w:val="1"/>
      <w:numFmt w:val="lowerLetter"/>
      <w:lvlText w:val="%5."/>
      <w:lvlJc w:val="left"/>
      <w:pPr>
        <w:ind w:left="3600" w:hanging="360"/>
      </w:pPr>
    </w:lvl>
    <w:lvl w:ilvl="5" w:tplc="27D43AB8">
      <w:start w:val="1"/>
      <w:numFmt w:val="lowerRoman"/>
      <w:lvlText w:val="%6."/>
      <w:lvlJc w:val="right"/>
      <w:pPr>
        <w:ind w:left="4320" w:hanging="180"/>
      </w:pPr>
    </w:lvl>
    <w:lvl w:ilvl="6" w:tplc="2CE6D558">
      <w:start w:val="1"/>
      <w:numFmt w:val="decimal"/>
      <w:lvlText w:val="%7."/>
      <w:lvlJc w:val="left"/>
      <w:pPr>
        <w:ind w:left="5040" w:hanging="360"/>
      </w:pPr>
    </w:lvl>
    <w:lvl w:ilvl="7" w:tplc="523E8192">
      <w:start w:val="1"/>
      <w:numFmt w:val="lowerLetter"/>
      <w:lvlText w:val="%8."/>
      <w:lvlJc w:val="left"/>
      <w:pPr>
        <w:ind w:left="5760" w:hanging="360"/>
      </w:pPr>
    </w:lvl>
    <w:lvl w:ilvl="8" w:tplc="4A283D34">
      <w:start w:val="1"/>
      <w:numFmt w:val="lowerRoman"/>
      <w:lvlText w:val="%9."/>
      <w:lvlJc w:val="right"/>
      <w:pPr>
        <w:ind w:left="6480" w:hanging="180"/>
      </w:pPr>
    </w:lvl>
  </w:abstractNum>
  <w:abstractNum w:abstractNumId="47" w15:restartNumberingAfterBreak="0">
    <w:nsid w:val="5ED264CA"/>
    <w:multiLevelType w:val="hybridMultilevel"/>
    <w:tmpl w:val="D8388E1C"/>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3EC2F6B"/>
    <w:multiLevelType w:val="hybridMultilevel"/>
    <w:tmpl w:val="5568F76A"/>
    <w:lvl w:ilvl="0" w:tplc="B53C44E2">
      <w:start w:val="1"/>
      <w:numFmt w:val="decimal"/>
      <w:lvlText w:val="B.%1"/>
      <w:lvlJc w:val="left"/>
      <w:pPr>
        <w:ind w:left="36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650E19BA"/>
    <w:multiLevelType w:val="hybridMultilevel"/>
    <w:tmpl w:val="5044A1C4"/>
    <w:lvl w:ilvl="0" w:tplc="A7F600D4">
      <w:start w:val="1"/>
      <w:numFmt w:val="decimal"/>
      <w:lvlText w:val="B.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3B38E6"/>
    <w:multiLevelType w:val="multilevel"/>
    <w:tmpl w:val="409AB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A51710B"/>
    <w:multiLevelType w:val="hybridMultilevel"/>
    <w:tmpl w:val="63E23118"/>
    <w:lvl w:ilvl="0" w:tplc="2DC6710E">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1DD0DDA"/>
    <w:multiLevelType w:val="hybridMultilevel"/>
    <w:tmpl w:val="199AAA4E"/>
    <w:lvl w:ilvl="0" w:tplc="873A5836">
      <w:start w:val="1"/>
      <w:numFmt w:val="decimal"/>
      <w:lvlText w:val="B.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5224908"/>
    <w:multiLevelType w:val="hybridMultilevel"/>
    <w:tmpl w:val="F176CA0A"/>
    <w:lvl w:ilvl="0" w:tplc="91A4E7DE">
      <w:start w:val="1"/>
      <w:numFmt w:val="decimal"/>
      <w:lvlText w:val="%1."/>
      <w:lvlJc w:val="left"/>
      <w:pPr>
        <w:ind w:left="720" w:hanging="360"/>
      </w:pPr>
    </w:lvl>
    <w:lvl w:ilvl="1" w:tplc="F66877A2">
      <w:start w:val="1"/>
      <w:numFmt w:val="decimal"/>
      <w:lvlText w:val="%2.0"/>
      <w:lvlJc w:val="left"/>
      <w:pPr>
        <w:ind w:left="1440" w:hanging="360"/>
      </w:pPr>
    </w:lvl>
    <w:lvl w:ilvl="2" w:tplc="1E5ACED0">
      <w:start w:val="1"/>
      <w:numFmt w:val="lowerRoman"/>
      <w:lvlText w:val="%3."/>
      <w:lvlJc w:val="right"/>
      <w:pPr>
        <w:ind w:left="2160" w:hanging="180"/>
      </w:pPr>
    </w:lvl>
    <w:lvl w:ilvl="3" w:tplc="BFFCDA6C">
      <w:start w:val="1"/>
      <w:numFmt w:val="decimal"/>
      <w:lvlText w:val="%4."/>
      <w:lvlJc w:val="left"/>
      <w:pPr>
        <w:ind w:left="2880" w:hanging="360"/>
      </w:pPr>
    </w:lvl>
    <w:lvl w:ilvl="4" w:tplc="153E3D02">
      <w:start w:val="1"/>
      <w:numFmt w:val="lowerLetter"/>
      <w:lvlText w:val="%5."/>
      <w:lvlJc w:val="left"/>
      <w:pPr>
        <w:ind w:left="3600" w:hanging="360"/>
      </w:pPr>
    </w:lvl>
    <w:lvl w:ilvl="5" w:tplc="C72ECFFA">
      <w:start w:val="1"/>
      <w:numFmt w:val="lowerRoman"/>
      <w:lvlText w:val="%6."/>
      <w:lvlJc w:val="right"/>
      <w:pPr>
        <w:ind w:left="4320" w:hanging="180"/>
      </w:pPr>
    </w:lvl>
    <w:lvl w:ilvl="6" w:tplc="3760D4CE">
      <w:start w:val="1"/>
      <w:numFmt w:val="decimal"/>
      <w:lvlText w:val="%7."/>
      <w:lvlJc w:val="left"/>
      <w:pPr>
        <w:ind w:left="5040" w:hanging="360"/>
      </w:pPr>
    </w:lvl>
    <w:lvl w:ilvl="7" w:tplc="9E42BDCC">
      <w:start w:val="1"/>
      <w:numFmt w:val="lowerLetter"/>
      <w:lvlText w:val="%8."/>
      <w:lvlJc w:val="left"/>
      <w:pPr>
        <w:ind w:left="5760" w:hanging="360"/>
      </w:pPr>
    </w:lvl>
    <w:lvl w:ilvl="8" w:tplc="D048F8AC">
      <w:start w:val="1"/>
      <w:numFmt w:val="lowerRoman"/>
      <w:lvlText w:val="%9."/>
      <w:lvlJc w:val="right"/>
      <w:pPr>
        <w:ind w:left="6480" w:hanging="180"/>
      </w:pPr>
    </w:lvl>
  </w:abstractNum>
  <w:abstractNum w:abstractNumId="54" w15:restartNumberingAfterBreak="0">
    <w:nsid w:val="75ED54FC"/>
    <w:multiLevelType w:val="hybridMultilevel"/>
    <w:tmpl w:val="0A0827F4"/>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7C1761F"/>
    <w:multiLevelType w:val="hybridMultilevel"/>
    <w:tmpl w:val="A1A4805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C521A80"/>
    <w:multiLevelType w:val="multilevel"/>
    <w:tmpl w:val="A9661D0C"/>
    <w:lvl w:ilvl="0">
      <w:start w:val="1"/>
      <w:numFmt w:val="decimal"/>
      <w:lvlText w:val="%1)"/>
      <w:lvlJc w:val="left"/>
      <w:pPr>
        <w:ind w:left="360" w:hanging="360"/>
      </w:pPr>
    </w:lvl>
    <w:lvl w:ilvl="1">
      <w:start w:val="1"/>
      <w:numFmt w:val="decimal"/>
      <w:lvlText w:val="%2)"/>
      <w:lvlJc w:val="left"/>
      <w:pPr>
        <w:ind w:left="720" w:hanging="360"/>
      </w:pPr>
    </w:lvl>
    <w:lvl w:ilvl="2">
      <w:start w:val="1"/>
      <w:numFmt w:val="upp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29587709">
    <w:abstractNumId w:val="4"/>
  </w:num>
  <w:num w:numId="2" w16cid:durableId="691807989">
    <w:abstractNumId w:val="16"/>
  </w:num>
  <w:num w:numId="3" w16cid:durableId="468787759">
    <w:abstractNumId w:val="5"/>
  </w:num>
  <w:num w:numId="4" w16cid:durableId="366763732">
    <w:abstractNumId w:val="22"/>
  </w:num>
  <w:num w:numId="5" w16cid:durableId="1823540652">
    <w:abstractNumId w:val="46"/>
  </w:num>
  <w:num w:numId="6" w16cid:durableId="1053623974">
    <w:abstractNumId w:val="14"/>
  </w:num>
  <w:num w:numId="7" w16cid:durableId="1306861510">
    <w:abstractNumId w:val="53"/>
  </w:num>
  <w:num w:numId="8" w16cid:durableId="1360162814">
    <w:abstractNumId w:val="41"/>
  </w:num>
  <w:num w:numId="9" w16cid:durableId="1435905553">
    <w:abstractNumId w:val="20"/>
  </w:num>
  <w:num w:numId="10" w16cid:durableId="1615794527">
    <w:abstractNumId w:val="33"/>
  </w:num>
  <w:num w:numId="11" w16cid:durableId="569273827">
    <w:abstractNumId w:val="37"/>
  </w:num>
  <w:num w:numId="12" w16cid:durableId="1513496311">
    <w:abstractNumId w:val="32"/>
  </w:num>
  <w:num w:numId="13" w16cid:durableId="437214181">
    <w:abstractNumId w:val="56"/>
  </w:num>
  <w:num w:numId="14" w16cid:durableId="916790013">
    <w:abstractNumId w:val="9"/>
  </w:num>
  <w:num w:numId="15" w16cid:durableId="155727508">
    <w:abstractNumId w:val="54"/>
  </w:num>
  <w:num w:numId="16" w16cid:durableId="68624590">
    <w:abstractNumId w:val="47"/>
  </w:num>
  <w:num w:numId="17" w16cid:durableId="1056124328">
    <w:abstractNumId w:val="34"/>
  </w:num>
  <w:num w:numId="18" w16cid:durableId="1166244552">
    <w:abstractNumId w:val="18"/>
  </w:num>
  <w:num w:numId="19" w16cid:durableId="733045101">
    <w:abstractNumId w:val="8"/>
  </w:num>
  <w:num w:numId="20" w16cid:durableId="1292437532">
    <w:abstractNumId w:val="26"/>
  </w:num>
  <w:num w:numId="21" w16cid:durableId="996031347">
    <w:abstractNumId w:val="3"/>
  </w:num>
  <w:num w:numId="22" w16cid:durableId="1989481763">
    <w:abstractNumId w:val="27"/>
  </w:num>
  <w:num w:numId="23" w16cid:durableId="461071731">
    <w:abstractNumId w:val="29"/>
  </w:num>
  <w:num w:numId="24" w16cid:durableId="826358067">
    <w:abstractNumId w:val="21"/>
  </w:num>
  <w:num w:numId="25" w16cid:durableId="164635099">
    <w:abstractNumId w:val="12"/>
  </w:num>
  <w:num w:numId="26" w16cid:durableId="2121950834">
    <w:abstractNumId w:val="49"/>
  </w:num>
  <w:num w:numId="27" w16cid:durableId="1747922565">
    <w:abstractNumId w:val="45"/>
  </w:num>
  <w:num w:numId="28" w16cid:durableId="1513716624">
    <w:abstractNumId w:val="6"/>
  </w:num>
  <w:num w:numId="29" w16cid:durableId="1086923270">
    <w:abstractNumId w:val="52"/>
  </w:num>
  <w:num w:numId="30" w16cid:durableId="2118022991">
    <w:abstractNumId w:val="48"/>
  </w:num>
  <w:num w:numId="31" w16cid:durableId="2057507062">
    <w:abstractNumId w:val="39"/>
  </w:num>
  <w:num w:numId="32" w16cid:durableId="2001344855">
    <w:abstractNumId w:val="40"/>
  </w:num>
  <w:num w:numId="33" w16cid:durableId="1716733620">
    <w:abstractNumId w:val="36"/>
  </w:num>
  <w:num w:numId="34" w16cid:durableId="556279481">
    <w:abstractNumId w:val="30"/>
  </w:num>
  <w:num w:numId="35" w16cid:durableId="1702708347">
    <w:abstractNumId w:val="55"/>
  </w:num>
  <w:num w:numId="36" w16cid:durableId="661280050">
    <w:abstractNumId w:val="15"/>
  </w:num>
  <w:num w:numId="37" w16cid:durableId="66074511">
    <w:abstractNumId w:val="11"/>
  </w:num>
  <w:num w:numId="38" w16cid:durableId="1935555889">
    <w:abstractNumId w:val="25"/>
  </w:num>
  <w:num w:numId="39" w16cid:durableId="854461690">
    <w:abstractNumId w:val="2"/>
  </w:num>
  <w:num w:numId="40" w16cid:durableId="756752727">
    <w:abstractNumId w:val="28"/>
  </w:num>
  <w:num w:numId="41" w16cid:durableId="2021083961">
    <w:abstractNumId w:val="13"/>
  </w:num>
  <w:num w:numId="42" w16cid:durableId="1934779430">
    <w:abstractNumId w:val="35"/>
  </w:num>
  <w:num w:numId="43" w16cid:durableId="178470240">
    <w:abstractNumId w:val="43"/>
  </w:num>
  <w:num w:numId="44" w16cid:durableId="1026063137">
    <w:abstractNumId w:val="0"/>
  </w:num>
  <w:num w:numId="45" w16cid:durableId="1417560038">
    <w:abstractNumId w:val="10"/>
  </w:num>
  <w:num w:numId="46" w16cid:durableId="1623026596">
    <w:abstractNumId w:val="23"/>
  </w:num>
  <w:num w:numId="47" w16cid:durableId="776868900">
    <w:abstractNumId w:val="51"/>
  </w:num>
  <w:num w:numId="48" w16cid:durableId="763963045">
    <w:abstractNumId w:val="42"/>
  </w:num>
  <w:num w:numId="49" w16cid:durableId="294137969">
    <w:abstractNumId w:val="1"/>
  </w:num>
  <w:num w:numId="50" w16cid:durableId="285626432">
    <w:abstractNumId w:val="24"/>
  </w:num>
  <w:num w:numId="51" w16cid:durableId="1881551846">
    <w:abstractNumId w:val="7"/>
  </w:num>
  <w:num w:numId="52" w16cid:durableId="690105985">
    <w:abstractNumId w:val="38"/>
  </w:num>
  <w:num w:numId="53" w16cid:durableId="1172067751">
    <w:abstractNumId w:val="17"/>
  </w:num>
  <w:num w:numId="54" w16cid:durableId="414938931">
    <w:abstractNumId w:val="19"/>
  </w:num>
  <w:num w:numId="55" w16cid:durableId="1558200702">
    <w:abstractNumId w:val="44"/>
    <w:lvlOverride w:ilvl="0">
      <w:lvl w:ilvl="0">
        <w:numFmt w:val="lowerLetter"/>
        <w:lvlText w:val="%1."/>
        <w:lvlJc w:val="left"/>
      </w:lvl>
    </w:lvlOverride>
  </w:num>
  <w:num w:numId="56" w16cid:durableId="208611568">
    <w:abstractNumId w:val="50"/>
  </w:num>
  <w:num w:numId="57" w16cid:durableId="425809687">
    <w:abstractNumId w:val="31"/>
    <w:lvlOverride w:ilvl="0">
      <w:lvl w:ilvl="0">
        <w:numFmt w:val="lowerLetter"/>
        <w:lvlText w:val="%1."/>
        <w:lvlJc w:val="left"/>
      </w:lvl>
    </w:lvlOverride>
  </w:num>
  <w:num w:numId="58" w16cid:durableId="1413237748">
    <w:abstractNumId w:val="31"/>
    <w:lvlOverride w:ilvl="0">
      <w:lvl w:ilvl="0">
        <w:numFmt w:val="lowerLetter"/>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9" w16cid:durableId="1408727962">
    <w:abstractNumId w:val="31"/>
    <w:lvlOverride w:ilvl="0">
      <w:lvl w:ilvl="0">
        <w:numFmt w:val="lowerLetter"/>
        <w:lvlText w:val="%1."/>
        <w:lvlJc w:val="left"/>
      </w:lvl>
    </w:lvlOverride>
  </w:num>
  <w:num w:numId="60" w16cid:durableId="655913808">
    <w:abstractNumId w:val="31"/>
    <w:lvlOverride w:ilvl="0">
      <w:lvl w:ilvl="0">
        <w:numFmt w:val="lowerLetter"/>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84F"/>
    <w:rsid w:val="000067B6"/>
    <w:rsid w:val="00012F52"/>
    <w:rsid w:val="00013C69"/>
    <w:rsid w:val="00026AC3"/>
    <w:rsid w:val="000308DE"/>
    <w:rsid w:val="000340B1"/>
    <w:rsid w:val="000439DF"/>
    <w:rsid w:val="0004678B"/>
    <w:rsid w:val="00050992"/>
    <w:rsid w:val="00067CC6"/>
    <w:rsid w:val="00072230"/>
    <w:rsid w:val="00084A0A"/>
    <w:rsid w:val="000E15A4"/>
    <w:rsid w:val="000E1A9F"/>
    <w:rsid w:val="001022E2"/>
    <w:rsid w:val="00110639"/>
    <w:rsid w:val="0011329A"/>
    <w:rsid w:val="00130A68"/>
    <w:rsid w:val="00133A78"/>
    <w:rsid w:val="001478AE"/>
    <w:rsid w:val="00150FF0"/>
    <w:rsid w:val="001571D6"/>
    <w:rsid w:val="0019052C"/>
    <w:rsid w:val="001948D5"/>
    <w:rsid w:val="001B1D82"/>
    <w:rsid w:val="001E4F9D"/>
    <w:rsid w:val="00205DA0"/>
    <w:rsid w:val="002110F4"/>
    <w:rsid w:val="00233E71"/>
    <w:rsid w:val="00234379"/>
    <w:rsid w:val="002454EB"/>
    <w:rsid w:val="00246130"/>
    <w:rsid w:val="0025171E"/>
    <w:rsid w:val="0029040E"/>
    <w:rsid w:val="002932CC"/>
    <w:rsid w:val="002A4F13"/>
    <w:rsid w:val="002C0465"/>
    <w:rsid w:val="002F5B78"/>
    <w:rsid w:val="002F5D61"/>
    <w:rsid w:val="00313887"/>
    <w:rsid w:val="003149F2"/>
    <w:rsid w:val="003224DD"/>
    <w:rsid w:val="003305BF"/>
    <w:rsid w:val="00331F10"/>
    <w:rsid w:val="00341C9A"/>
    <w:rsid w:val="003505E6"/>
    <w:rsid w:val="00353000"/>
    <w:rsid w:val="003556C8"/>
    <w:rsid w:val="00357EA2"/>
    <w:rsid w:val="00371D03"/>
    <w:rsid w:val="00376E10"/>
    <w:rsid w:val="00382569"/>
    <w:rsid w:val="003828F6"/>
    <w:rsid w:val="003941CC"/>
    <w:rsid w:val="003B037E"/>
    <w:rsid w:val="003B6F96"/>
    <w:rsid w:val="003C156D"/>
    <w:rsid w:val="003C4263"/>
    <w:rsid w:val="003C75BA"/>
    <w:rsid w:val="003D11F7"/>
    <w:rsid w:val="003D231F"/>
    <w:rsid w:val="003F363B"/>
    <w:rsid w:val="003F3BE0"/>
    <w:rsid w:val="00403ECB"/>
    <w:rsid w:val="00410770"/>
    <w:rsid w:val="00413E2B"/>
    <w:rsid w:val="004158ED"/>
    <w:rsid w:val="00430CB2"/>
    <w:rsid w:val="00441245"/>
    <w:rsid w:val="00446598"/>
    <w:rsid w:val="004703D4"/>
    <w:rsid w:val="00470CD3"/>
    <w:rsid w:val="004974CD"/>
    <w:rsid w:val="004B1087"/>
    <w:rsid w:val="004B1416"/>
    <w:rsid w:val="004B1D7F"/>
    <w:rsid w:val="004B4CD3"/>
    <w:rsid w:val="004C5A84"/>
    <w:rsid w:val="004D1DEB"/>
    <w:rsid w:val="004D2A99"/>
    <w:rsid w:val="00502C57"/>
    <w:rsid w:val="00504A7B"/>
    <w:rsid w:val="00511A62"/>
    <w:rsid w:val="005221EB"/>
    <w:rsid w:val="00530100"/>
    <w:rsid w:val="00530DD3"/>
    <w:rsid w:val="005324D9"/>
    <w:rsid w:val="0054184F"/>
    <w:rsid w:val="00554433"/>
    <w:rsid w:val="00563A6B"/>
    <w:rsid w:val="00592ED5"/>
    <w:rsid w:val="0059561D"/>
    <w:rsid w:val="005A42B7"/>
    <w:rsid w:val="005A53A5"/>
    <w:rsid w:val="005A5B52"/>
    <w:rsid w:val="005B0544"/>
    <w:rsid w:val="006061E4"/>
    <w:rsid w:val="00634E32"/>
    <w:rsid w:val="00651B8C"/>
    <w:rsid w:val="00687570"/>
    <w:rsid w:val="006939BC"/>
    <w:rsid w:val="006A728D"/>
    <w:rsid w:val="006B2C41"/>
    <w:rsid w:val="006B74AC"/>
    <w:rsid w:val="006C0881"/>
    <w:rsid w:val="006C0A08"/>
    <w:rsid w:val="006C6BE9"/>
    <w:rsid w:val="006D0C78"/>
    <w:rsid w:val="006E3A55"/>
    <w:rsid w:val="006E6FF7"/>
    <w:rsid w:val="006F3EB4"/>
    <w:rsid w:val="00701045"/>
    <w:rsid w:val="00704506"/>
    <w:rsid w:val="00711DDD"/>
    <w:rsid w:val="00720E8B"/>
    <w:rsid w:val="00726C4C"/>
    <w:rsid w:val="00732E3C"/>
    <w:rsid w:val="00744CCD"/>
    <w:rsid w:val="00763386"/>
    <w:rsid w:val="00764D60"/>
    <w:rsid w:val="007674CD"/>
    <w:rsid w:val="007845A1"/>
    <w:rsid w:val="0078711C"/>
    <w:rsid w:val="00791ADC"/>
    <w:rsid w:val="00794316"/>
    <w:rsid w:val="007B4852"/>
    <w:rsid w:val="007D3180"/>
    <w:rsid w:val="007D6BCB"/>
    <w:rsid w:val="007E4BBE"/>
    <w:rsid w:val="007F5C23"/>
    <w:rsid w:val="00800420"/>
    <w:rsid w:val="008057DB"/>
    <w:rsid w:val="00813CBE"/>
    <w:rsid w:val="00830A5E"/>
    <w:rsid w:val="008521E8"/>
    <w:rsid w:val="00871891"/>
    <w:rsid w:val="00875D7B"/>
    <w:rsid w:val="00897B11"/>
    <w:rsid w:val="008A6CC5"/>
    <w:rsid w:val="008C17DE"/>
    <w:rsid w:val="008C6DF8"/>
    <w:rsid w:val="008C7817"/>
    <w:rsid w:val="008D7DE4"/>
    <w:rsid w:val="0092583D"/>
    <w:rsid w:val="00927A9C"/>
    <w:rsid w:val="00927DC3"/>
    <w:rsid w:val="00942805"/>
    <w:rsid w:val="0095522B"/>
    <w:rsid w:val="00986226"/>
    <w:rsid w:val="00992047"/>
    <w:rsid w:val="009926E0"/>
    <w:rsid w:val="009941CB"/>
    <w:rsid w:val="009A2EEE"/>
    <w:rsid w:val="009B1ECD"/>
    <w:rsid w:val="009C1741"/>
    <w:rsid w:val="009E0F9D"/>
    <w:rsid w:val="00A00661"/>
    <w:rsid w:val="00A1137A"/>
    <w:rsid w:val="00A261B3"/>
    <w:rsid w:val="00A320AB"/>
    <w:rsid w:val="00A506DF"/>
    <w:rsid w:val="00A7356A"/>
    <w:rsid w:val="00AA16DB"/>
    <w:rsid w:val="00AA2383"/>
    <w:rsid w:val="00AB04D1"/>
    <w:rsid w:val="00AB7B43"/>
    <w:rsid w:val="00AC240A"/>
    <w:rsid w:val="00AC2DFA"/>
    <w:rsid w:val="00AC6E00"/>
    <w:rsid w:val="00AD0E7B"/>
    <w:rsid w:val="00B040E4"/>
    <w:rsid w:val="00B12119"/>
    <w:rsid w:val="00B12405"/>
    <w:rsid w:val="00B23596"/>
    <w:rsid w:val="00B25509"/>
    <w:rsid w:val="00B26563"/>
    <w:rsid w:val="00B347F5"/>
    <w:rsid w:val="00B47AA5"/>
    <w:rsid w:val="00BA103C"/>
    <w:rsid w:val="00BA665C"/>
    <w:rsid w:val="00BC0519"/>
    <w:rsid w:val="00BC26A1"/>
    <w:rsid w:val="00BE13EA"/>
    <w:rsid w:val="00BF3B77"/>
    <w:rsid w:val="00C015AE"/>
    <w:rsid w:val="00C109E8"/>
    <w:rsid w:val="00C14E02"/>
    <w:rsid w:val="00C5497A"/>
    <w:rsid w:val="00C605DB"/>
    <w:rsid w:val="00C75506"/>
    <w:rsid w:val="00C7581D"/>
    <w:rsid w:val="00C83CAB"/>
    <w:rsid w:val="00C91B0C"/>
    <w:rsid w:val="00C975D8"/>
    <w:rsid w:val="00CB7644"/>
    <w:rsid w:val="00CE2DC0"/>
    <w:rsid w:val="00CE47D4"/>
    <w:rsid w:val="00D013E7"/>
    <w:rsid w:val="00D022FF"/>
    <w:rsid w:val="00D14658"/>
    <w:rsid w:val="00D20468"/>
    <w:rsid w:val="00D81D7C"/>
    <w:rsid w:val="00D821C3"/>
    <w:rsid w:val="00D87795"/>
    <w:rsid w:val="00DA1618"/>
    <w:rsid w:val="00DB74B1"/>
    <w:rsid w:val="00DD1FF2"/>
    <w:rsid w:val="00DF2924"/>
    <w:rsid w:val="00E0392F"/>
    <w:rsid w:val="00E07323"/>
    <w:rsid w:val="00E113D6"/>
    <w:rsid w:val="00E15F7E"/>
    <w:rsid w:val="00E25725"/>
    <w:rsid w:val="00E27746"/>
    <w:rsid w:val="00E454F9"/>
    <w:rsid w:val="00E61FE5"/>
    <w:rsid w:val="00E650C8"/>
    <w:rsid w:val="00E72B87"/>
    <w:rsid w:val="00E73702"/>
    <w:rsid w:val="00E82045"/>
    <w:rsid w:val="00E82E50"/>
    <w:rsid w:val="00E93299"/>
    <w:rsid w:val="00EB129C"/>
    <w:rsid w:val="00EC43A7"/>
    <w:rsid w:val="00EC4B45"/>
    <w:rsid w:val="00ED6252"/>
    <w:rsid w:val="00F07A0D"/>
    <w:rsid w:val="00F22108"/>
    <w:rsid w:val="00F515BC"/>
    <w:rsid w:val="00F73509"/>
    <w:rsid w:val="00F90021"/>
    <w:rsid w:val="00FC48EE"/>
    <w:rsid w:val="00FE3F7D"/>
    <w:rsid w:val="01334236"/>
    <w:rsid w:val="01887514"/>
    <w:rsid w:val="01C4A90C"/>
    <w:rsid w:val="02193988"/>
    <w:rsid w:val="02295B2E"/>
    <w:rsid w:val="022EDDEC"/>
    <w:rsid w:val="039B89A7"/>
    <w:rsid w:val="03C46E12"/>
    <w:rsid w:val="03C9D360"/>
    <w:rsid w:val="03CEAAA8"/>
    <w:rsid w:val="03D71376"/>
    <w:rsid w:val="040F2063"/>
    <w:rsid w:val="04120CBF"/>
    <w:rsid w:val="04529E2B"/>
    <w:rsid w:val="04872305"/>
    <w:rsid w:val="04D8245A"/>
    <w:rsid w:val="04EEF509"/>
    <w:rsid w:val="0564D6F1"/>
    <w:rsid w:val="057AAE47"/>
    <w:rsid w:val="05CF6AD2"/>
    <w:rsid w:val="05E1685B"/>
    <w:rsid w:val="061EEBD3"/>
    <w:rsid w:val="076DCFB6"/>
    <w:rsid w:val="077C29A3"/>
    <w:rsid w:val="078A23E2"/>
    <w:rsid w:val="080F6227"/>
    <w:rsid w:val="08350319"/>
    <w:rsid w:val="084B1466"/>
    <w:rsid w:val="08D00018"/>
    <w:rsid w:val="0994BBE9"/>
    <w:rsid w:val="09A43ABC"/>
    <w:rsid w:val="09BC4ECD"/>
    <w:rsid w:val="09F39129"/>
    <w:rsid w:val="0A0B334D"/>
    <w:rsid w:val="0A56443E"/>
    <w:rsid w:val="0C539EB0"/>
    <w:rsid w:val="0C6E61A8"/>
    <w:rsid w:val="0C7AB550"/>
    <w:rsid w:val="0CA0BFA6"/>
    <w:rsid w:val="0CA8E797"/>
    <w:rsid w:val="0CB770D4"/>
    <w:rsid w:val="0DAF344E"/>
    <w:rsid w:val="0E0B78C2"/>
    <w:rsid w:val="0E299E13"/>
    <w:rsid w:val="0E2DA779"/>
    <w:rsid w:val="0E52E115"/>
    <w:rsid w:val="0E750108"/>
    <w:rsid w:val="0E9E8F5F"/>
    <w:rsid w:val="0EACD4D9"/>
    <w:rsid w:val="0EDCC1E8"/>
    <w:rsid w:val="10BAAEA5"/>
    <w:rsid w:val="11877CD6"/>
    <w:rsid w:val="1221CDF2"/>
    <w:rsid w:val="125C3896"/>
    <w:rsid w:val="12FDB106"/>
    <w:rsid w:val="131CB185"/>
    <w:rsid w:val="136F3CF3"/>
    <w:rsid w:val="13791D1C"/>
    <w:rsid w:val="142C8F53"/>
    <w:rsid w:val="14807C4F"/>
    <w:rsid w:val="14865E04"/>
    <w:rsid w:val="15100263"/>
    <w:rsid w:val="156D5C97"/>
    <w:rsid w:val="163F93A9"/>
    <w:rsid w:val="173BBAF9"/>
    <w:rsid w:val="1755D6D2"/>
    <w:rsid w:val="178D5E4A"/>
    <w:rsid w:val="17CCB8C3"/>
    <w:rsid w:val="18694A21"/>
    <w:rsid w:val="188B7E97"/>
    <w:rsid w:val="188F9998"/>
    <w:rsid w:val="18A89FAB"/>
    <w:rsid w:val="1900D999"/>
    <w:rsid w:val="19BB291C"/>
    <w:rsid w:val="1A1B6A86"/>
    <w:rsid w:val="1A8BF6AC"/>
    <w:rsid w:val="1A96A4D4"/>
    <w:rsid w:val="1B4748E8"/>
    <w:rsid w:val="1B7046DF"/>
    <w:rsid w:val="1C1DFB33"/>
    <w:rsid w:val="1CA5BE1D"/>
    <w:rsid w:val="1D2624FE"/>
    <w:rsid w:val="1D5A6301"/>
    <w:rsid w:val="1DB3DE63"/>
    <w:rsid w:val="1E27686A"/>
    <w:rsid w:val="1E9AB6B2"/>
    <w:rsid w:val="1ED53FA9"/>
    <w:rsid w:val="1F5F2853"/>
    <w:rsid w:val="1FD9D4E2"/>
    <w:rsid w:val="1FFD3FF4"/>
    <w:rsid w:val="2123A75F"/>
    <w:rsid w:val="214F7279"/>
    <w:rsid w:val="219A15F1"/>
    <w:rsid w:val="21AF3356"/>
    <w:rsid w:val="2241EF8B"/>
    <w:rsid w:val="228E99B4"/>
    <w:rsid w:val="2321AF93"/>
    <w:rsid w:val="232F8747"/>
    <w:rsid w:val="24867E01"/>
    <w:rsid w:val="24B8D868"/>
    <w:rsid w:val="25147C11"/>
    <w:rsid w:val="258CCFC4"/>
    <w:rsid w:val="260A3875"/>
    <w:rsid w:val="2620B2BE"/>
    <w:rsid w:val="262AAB09"/>
    <w:rsid w:val="272B54DF"/>
    <w:rsid w:val="27338CC2"/>
    <w:rsid w:val="2826C92C"/>
    <w:rsid w:val="2858B6F8"/>
    <w:rsid w:val="286BB3D4"/>
    <w:rsid w:val="28F44DEA"/>
    <w:rsid w:val="28FA6E91"/>
    <w:rsid w:val="29010369"/>
    <w:rsid w:val="29011E3D"/>
    <w:rsid w:val="29B26A39"/>
    <w:rsid w:val="2AA2443E"/>
    <w:rsid w:val="2AC9F236"/>
    <w:rsid w:val="2BC2BB8F"/>
    <w:rsid w:val="2CBF1FC1"/>
    <w:rsid w:val="2D28934F"/>
    <w:rsid w:val="2DD1ABD1"/>
    <w:rsid w:val="2E778F85"/>
    <w:rsid w:val="2FD9BF2F"/>
    <w:rsid w:val="30D817E8"/>
    <w:rsid w:val="318835B7"/>
    <w:rsid w:val="31F4A152"/>
    <w:rsid w:val="3213415F"/>
    <w:rsid w:val="3323508A"/>
    <w:rsid w:val="33CDB87E"/>
    <w:rsid w:val="33DA719C"/>
    <w:rsid w:val="33E538D3"/>
    <w:rsid w:val="345709C3"/>
    <w:rsid w:val="34A50BA1"/>
    <w:rsid w:val="34EE4EA8"/>
    <w:rsid w:val="350B0CD4"/>
    <w:rsid w:val="3557126B"/>
    <w:rsid w:val="36C07C0F"/>
    <w:rsid w:val="37146C0F"/>
    <w:rsid w:val="37E09174"/>
    <w:rsid w:val="38469385"/>
    <w:rsid w:val="389E9D97"/>
    <w:rsid w:val="38BE4DCF"/>
    <w:rsid w:val="392CAA81"/>
    <w:rsid w:val="3958FBDA"/>
    <w:rsid w:val="396700D0"/>
    <w:rsid w:val="396A412E"/>
    <w:rsid w:val="39BA8355"/>
    <w:rsid w:val="3A10E774"/>
    <w:rsid w:val="3A74C99C"/>
    <w:rsid w:val="3A9FBF56"/>
    <w:rsid w:val="3B9B99CA"/>
    <w:rsid w:val="3C454CD6"/>
    <w:rsid w:val="3C72D30A"/>
    <w:rsid w:val="3C83AD4D"/>
    <w:rsid w:val="3C8F09CD"/>
    <w:rsid w:val="3D0F711F"/>
    <w:rsid w:val="3D5E5C5D"/>
    <w:rsid w:val="3E27F4A3"/>
    <w:rsid w:val="3E3002E1"/>
    <w:rsid w:val="3E7A8FBB"/>
    <w:rsid w:val="3EF91703"/>
    <w:rsid w:val="3F3C5BC1"/>
    <w:rsid w:val="3F98596D"/>
    <w:rsid w:val="3FB7C620"/>
    <w:rsid w:val="404C5672"/>
    <w:rsid w:val="404DAC21"/>
    <w:rsid w:val="409A2769"/>
    <w:rsid w:val="40A91651"/>
    <w:rsid w:val="41B0B588"/>
    <w:rsid w:val="42BF4CB3"/>
    <w:rsid w:val="432FEB42"/>
    <w:rsid w:val="43FB513D"/>
    <w:rsid w:val="440729EF"/>
    <w:rsid w:val="441F6B97"/>
    <w:rsid w:val="44565062"/>
    <w:rsid w:val="4476A97F"/>
    <w:rsid w:val="4482D50B"/>
    <w:rsid w:val="44DAF8FC"/>
    <w:rsid w:val="45257199"/>
    <w:rsid w:val="45BBF1B1"/>
    <w:rsid w:val="45CA9C4C"/>
    <w:rsid w:val="45D077C4"/>
    <w:rsid w:val="45E9F891"/>
    <w:rsid w:val="4668BEA1"/>
    <w:rsid w:val="475DBEDF"/>
    <w:rsid w:val="47615540"/>
    <w:rsid w:val="47DB2577"/>
    <w:rsid w:val="47FCF5F4"/>
    <w:rsid w:val="49D15AFB"/>
    <w:rsid w:val="4A1D4761"/>
    <w:rsid w:val="4B3344F8"/>
    <w:rsid w:val="4B84D92E"/>
    <w:rsid w:val="4BD7A0F0"/>
    <w:rsid w:val="4C3233B6"/>
    <w:rsid w:val="4E2302FD"/>
    <w:rsid w:val="4E861F24"/>
    <w:rsid w:val="4EC47F62"/>
    <w:rsid w:val="4F24574C"/>
    <w:rsid w:val="4FD9DE33"/>
    <w:rsid w:val="5027955E"/>
    <w:rsid w:val="5047A3CB"/>
    <w:rsid w:val="50591413"/>
    <w:rsid w:val="50C10178"/>
    <w:rsid w:val="5145C47E"/>
    <w:rsid w:val="52CAF84C"/>
    <w:rsid w:val="53BC7236"/>
    <w:rsid w:val="53DACCD5"/>
    <w:rsid w:val="53E9EE56"/>
    <w:rsid w:val="5443C93E"/>
    <w:rsid w:val="54BF30E3"/>
    <w:rsid w:val="552DDE68"/>
    <w:rsid w:val="55766AF0"/>
    <w:rsid w:val="55CF69AB"/>
    <w:rsid w:val="55D68850"/>
    <w:rsid w:val="55FBE69A"/>
    <w:rsid w:val="562E066D"/>
    <w:rsid w:val="56A5FFF1"/>
    <w:rsid w:val="571F4B29"/>
    <w:rsid w:val="572E108F"/>
    <w:rsid w:val="57993059"/>
    <w:rsid w:val="584300EF"/>
    <w:rsid w:val="58ED0A6B"/>
    <w:rsid w:val="59525F58"/>
    <w:rsid w:val="5981344B"/>
    <w:rsid w:val="59E62BFF"/>
    <w:rsid w:val="5A7730E4"/>
    <w:rsid w:val="5A79F67B"/>
    <w:rsid w:val="5B2781B8"/>
    <w:rsid w:val="5B50AE12"/>
    <w:rsid w:val="5B850906"/>
    <w:rsid w:val="5B8621CA"/>
    <w:rsid w:val="5B9D58BE"/>
    <w:rsid w:val="5CF03BD1"/>
    <w:rsid w:val="5D760733"/>
    <w:rsid w:val="5E1F7702"/>
    <w:rsid w:val="5EDF0A0C"/>
    <w:rsid w:val="5F0B06A5"/>
    <w:rsid w:val="5FCAF32E"/>
    <w:rsid w:val="60FFDBE1"/>
    <w:rsid w:val="6124EA59"/>
    <w:rsid w:val="6139E1F2"/>
    <w:rsid w:val="61A65C92"/>
    <w:rsid w:val="61DF9A6C"/>
    <w:rsid w:val="62175AD7"/>
    <w:rsid w:val="6224E87B"/>
    <w:rsid w:val="6226DFE1"/>
    <w:rsid w:val="623152C0"/>
    <w:rsid w:val="6262F25E"/>
    <w:rsid w:val="62935EB0"/>
    <w:rsid w:val="63ACB2D0"/>
    <w:rsid w:val="64216BD6"/>
    <w:rsid w:val="6475E108"/>
    <w:rsid w:val="65BC329C"/>
    <w:rsid w:val="65C58FE2"/>
    <w:rsid w:val="65D7C480"/>
    <w:rsid w:val="663E9C84"/>
    <w:rsid w:val="66DED9F9"/>
    <w:rsid w:val="674CA947"/>
    <w:rsid w:val="67C26312"/>
    <w:rsid w:val="693628D0"/>
    <w:rsid w:val="69C18447"/>
    <w:rsid w:val="6A1559B9"/>
    <w:rsid w:val="6ADF5ADE"/>
    <w:rsid w:val="6B895128"/>
    <w:rsid w:val="6B997ABF"/>
    <w:rsid w:val="6BCA2CCA"/>
    <w:rsid w:val="6BF73E37"/>
    <w:rsid w:val="6C059368"/>
    <w:rsid w:val="6C1FE32D"/>
    <w:rsid w:val="6C8C5FB4"/>
    <w:rsid w:val="6C8D139B"/>
    <w:rsid w:val="6C9698E2"/>
    <w:rsid w:val="6C9B1065"/>
    <w:rsid w:val="6CE0637E"/>
    <w:rsid w:val="6D9EB101"/>
    <w:rsid w:val="6DC4730D"/>
    <w:rsid w:val="6DC5C662"/>
    <w:rsid w:val="6E863C53"/>
    <w:rsid w:val="6EC6926B"/>
    <w:rsid w:val="6F86C06D"/>
    <w:rsid w:val="6F95A1BC"/>
    <w:rsid w:val="6FDA2D40"/>
    <w:rsid w:val="700840C4"/>
    <w:rsid w:val="707FC04C"/>
    <w:rsid w:val="70DDA29E"/>
    <w:rsid w:val="71396CB0"/>
    <w:rsid w:val="717D418A"/>
    <w:rsid w:val="71D553DE"/>
    <w:rsid w:val="71F06F89"/>
    <w:rsid w:val="7212331C"/>
    <w:rsid w:val="721CA8F2"/>
    <w:rsid w:val="732C67F5"/>
    <w:rsid w:val="73B5643D"/>
    <w:rsid w:val="744BBDCC"/>
    <w:rsid w:val="744D09FE"/>
    <w:rsid w:val="7464C3CE"/>
    <w:rsid w:val="75404AF5"/>
    <w:rsid w:val="75E42DC4"/>
    <w:rsid w:val="761DD962"/>
    <w:rsid w:val="76352A75"/>
    <w:rsid w:val="765B16F1"/>
    <w:rsid w:val="765ED57E"/>
    <w:rsid w:val="76F99D4C"/>
    <w:rsid w:val="7786D842"/>
    <w:rsid w:val="7914F642"/>
    <w:rsid w:val="7975706C"/>
    <w:rsid w:val="79A3A46B"/>
    <w:rsid w:val="79F79E7A"/>
    <w:rsid w:val="7A709301"/>
    <w:rsid w:val="7AA128EF"/>
    <w:rsid w:val="7B061B37"/>
    <w:rsid w:val="7B66B895"/>
    <w:rsid w:val="7B729C35"/>
    <w:rsid w:val="7B97B1A6"/>
    <w:rsid w:val="7C29581C"/>
    <w:rsid w:val="7C5919C2"/>
    <w:rsid w:val="7C7CEE35"/>
    <w:rsid w:val="7D3A098B"/>
    <w:rsid w:val="7D500E44"/>
    <w:rsid w:val="7D538F13"/>
    <w:rsid w:val="7DAB3F84"/>
    <w:rsid w:val="7DB842BE"/>
    <w:rsid w:val="7E3531E9"/>
    <w:rsid w:val="7E381966"/>
    <w:rsid w:val="7E5D83AD"/>
    <w:rsid w:val="7E90EA2F"/>
    <w:rsid w:val="7F028ACC"/>
    <w:rsid w:val="7F2292BE"/>
    <w:rsid w:val="7F81AE71"/>
    <w:rsid w:val="7FCC06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E6119"/>
  <w15:chartTrackingRefBased/>
  <w15:docId w15:val="{885CF660-85AE-4B98-8C6C-679551290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84F"/>
  </w:style>
  <w:style w:type="paragraph" w:styleId="Heading1">
    <w:name w:val="heading 1"/>
    <w:basedOn w:val="Normal"/>
    <w:next w:val="Normal"/>
    <w:link w:val="Heading1Char"/>
    <w:uiPriority w:val="9"/>
    <w:qFormat/>
    <w:rsid w:val="0054184F"/>
    <w:pPr>
      <w:keepNext/>
      <w:keepLines/>
      <w:spacing w:before="240" w:after="0" w:line="240" w:lineRule="auto"/>
      <w:outlineLvl w:val="0"/>
    </w:pPr>
    <w:rPr>
      <w:rFonts w:ascii="Arial" w:eastAsia="Times New Roman" w:hAnsi="Arial" w:cs="Times New Roman"/>
      <w:b/>
      <w:sz w:val="28"/>
      <w:szCs w:val="32"/>
      <w:u w:val="single"/>
    </w:rPr>
  </w:style>
  <w:style w:type="paragraph" w:styleId="Heading2">
    <w:name w:val="heading 2"/>
    <w:basedOn w:val="Normal"/>
    <w:next w:val="Normal"/>
    <w:link w:val="Heading2Char"/>
    <w:uiPriority w:val="9"/>
    <w:semiHidden/>
    <w:unhideWhenUsed/>
    <w:qFormat/>
    <w:rsid w:val="007845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autoRedefine/>
    <w:qFormat/>
    <w:rsid w:val="00EC4B45"/>
    <w:pPr>
      <w:spacing w:before="100" w:beforeAutospacing="1" w:after="100" w:afterAutospacing="1" w:line="240" w:lineRule="auto"/>
      <w:outlineLvl w:val="0"/>
    </w:pPr>
    <w:rPr>
      <w:rFonts w:ascii="Times New Roman" w:eastAsia="Times New Roman" w:hAnsi="Times New Roman" w:cs="Times New Roman"/>
      <w:b/>
      <w:bCs/>
      <w:kern w:val="36"/>
      <w:sz w:val="24"/>
      <w:szCs w:val="48"/>
    </w:rPr>
  </w:style>
  <w:style w:type="character" w:customStyle="1" w:styleId="Heading1Char">
    <w:name w:val="Heading 1 Char"/>
    <w:basedOn w:val="DefaultParagraphFont"/>
    <w:link w:val="Heading1"/>
    <w:uiPriority w:val="9"/>
    <w:rsid w:val="0054184F"/>
    <w:rPr>
      <w:rFonts w:ascii="Arial" w:eastAsia="Times New Roman" w:hAnsi="Arial" w:cs="Times New Roman"/>
      <w:b/>
      <w:sz w:val="28"/>
      <w:szCs w:val="32"/>
      <w:u w:val="single"/>
    </w:rPr>
  </w:style>
  <w:style w:type="paragraph" w:styleId="ListParagraph">
    <w:name w:val="List Paragraph"/>
    <w:basedOn w:val="Normal"/>
    <w:link w:val="ListParagraphChar"/>
    <w:uiPriority w:val="34"/>
    <w:qFormat/>
    <w:rsid w:val="0054184F"/>
    <w:pPr>
      <w:ind w:left="720"/>
      <w:contextualSpacing/>
    </w:pPr>
  </w:style>
  <w:style w:type="paragraph" w:customStyle="1" w:styleId="Default">
    <w:name w:val="Default"/>
    <w:rsid w:val="0054184F"/>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3">
    <w:name w:val="CM13"/>
    <w:basedOn w:val="Default"/>
    <w:next w:val="Default"/>
    <w:uiPriority w:val="99"/>
    <w:rsid w:val="0054184F"/>
    <w:pPr>
      <w:spacing w:after="260"/>
    </w:pPr>
    <w:rPr>
      <w:color w:val="auto"/>
    </w:rPr>
  </w:style>
  <w:style w:type="character" w:styleId="Hyperlink">
    <w:name w:val="Hyperlink"/>
    <w:basedOn w:val="DefaultParagraphFont"/>
    <w:uiPriority w:val="99"/>
    <w:unhideWhenUsed/>
    <w:rsid w:val="0054184F"/>
    <w:rPr>
      <w:rFonts w:cs="Times New Roman"/>
      <w:color w:val="0563C1"/>
      <w:u w:val="single"/>
    </w:rPr>
  </w:style>
  <w:style w:type="table" w:styleId="TableGrid">
    <w:name w:val="Table Grid"/>
    <w:basedOn w:val="TableNormal"/>
    <w:uiPriority w:val="39"/>
    <w:rsid w:val="005418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link w:val="TextChar"/>
    <w:qFormat/>
    <w:rsid w:val="0054184F"/>
    <w:pPr>
      <w:spacing w:after="200" w:line="240" w:lineRule="auto"/>
    </w:pPr>
    <w:rPr>
      <w:rFonts w:ascii="Times New Roman" w:eastAsia="Calibri" w:hAnsi="Times New Roman" w:cs="Calibri"/>
      <w:bCs/>
      <w:color w:val="000000"/>
      <w:sz w:val="21"/>
      <w:szCs w:val="20"/>
    </w:rPr>
  </w:style>
  <w:style w:type="character" w:customStyle="1" w:styleId="TextChar">
    <w:name w:val="Text Char"/>
    <w:link w:val="Text"/>
    <w:locked/>
    <w:rsid w:val="0054184F"/>
    <w:rPr>
      <w:rFonts w:ascii="Times New Roman" w:eastAsia="Calibri" w:hAnsi="Times New Roman" w:cs="Calibri"/>
      <w:bCs/>
      <w:color w:val="000000"/>
      <w:sz w:val="21"/>
      <w:szCs w:val="20"/>
    </w:rPr>
  </w:style>
  <w:style w:type="character" w:customStyle="1" w:styleId="ListParagraphChar">
    <w:name w:val="List Paragraph Char"/>
    <w:link w:val="ListParagraph"/>
    <w:uiPriority w:val="34"/>
    <w:locked/>
    <w:rsid w:val="0054184F"/>
  </w:style>
  <w:style w:type="paragraph" w:styleId="NormalWeb">
    <w:name w:val="Normal (Web)"/>
    <w:basedOn w:val="Normal"/>
    <w:uiPriority w:val="99"/>
    <w:rsid w:val="005418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1">
    <w:name w:val="bodybold1"/>
    <w:uiPriority w:val="99"/>
    <w:rsid w:val="0054184F"/>
    <w:rPr>
      <w:rFonts w:ascii="Verdana" w:hAnsi="Verdana" w:cs="Times New Roman"/>
      <w:b/>
      <w:bCs/>
      <w:sz w:val="17"/>
      <w:szCs w:val="17"/>
    </w:rPr>
  </w:style>
  <w:style w:type="paragraph" w:customStyle="1" w:styleId="a">
    <w:name w:val=""/>
    <w:uiPriority w:val="99"/>
    <w:rsid w:val="0054184F"/>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4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84F"/>
  </w:style>
  <w:style w:type="paragraph" w:styleId="Footer">
    <w:name w:val="footer"/>
    <w:basedOn w:val="Normal"/>
    <w:link w:val="FooterChar"/>
    <w:uiPriority w:val="99"/>
    <w:unhideWhenUsed/>
    <w:rsid w:val="005418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84F"/>
  </w:style>
  <w:style w:type="character" w:customStyle="1" w:styleId="ui-provider">
    <w:name w:val="ui-provider"/>
    <w:basedOn w:val="DefaultParagraphFont"/>
    <w:rsid w:val="007845A1"/>
  </w:style>
  <w:style w:type="character" w:customStyle="1" w:styleId="Heading2Char">
    <w:name w:val="Heading 2 Char"/>
    <w:basedOn w:val="DefaultParagraphFont"/>
    <w:link w:val="Heading2"/>
    <w:uiPriority w:val="9"/>
    <w:semiHidden/>
    <w:rsid w:val="007845A1"/>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7845A1"/>
    <w:rPr>
      <w:b/>
      <w:bCs/>
    </w:rPr>
  </w:style>
  <w:style w:type="character" w:styleId="UnresolvedMention">
    <w:name w:val="Unresolved Mention"/>
    <w:basedOn w:val="DefaultParagraphFont"/>
    <w:uiPriority w:val="99"/>
    <w:semiHidden/>
    <w:unhideWhenUsed/>
    <w:rsid w:val="006C6BE9"/>
    <w:rPr>
      <w:color w:val="605E5C"/>
      <w:shd w:val="clear" w:color="auto" w:fill="E1DFDD"/>
    </w:rPr>
  </w:style>
  <w:style w:type="paragraph" w:styleId="BodyText">
    <w:name w:val="Body Text"/>
    <w:basedOn w:val="Normal"/>
    <w:link w:val="BodyTextChar"/>
    <w:uiPriority w:val="1"/>
    <w:unhideWhenUsed/>
    <w:qFormat/>
    <w:rsid w:val="00012F52"/>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semiHidden/>
    <w:rsid w:val="00012F52"/>
    <w:rPr>
      <w:rFonts w:ascii="Arial" w:eastAsia="Arial" w:hAnsi="Arial" w:cs="Arial"/>
      <w:sz w:val="20"/>
      <w:szCs w:val="20"/>
    </w:rPr>
  </w:style>
  <w:style w:type="character" w:styleId="CommentReference">
    <w:name w:val="annotation reference"/>
    <w:basedOn w:val="DefaultParagraphFont"/>
    <w:uiPriority w:val="99"/>
    <w:semiHidden/>
    <w:unhideWhenUsed/>
    <w:rsid w:val="00E25725"/>
    <w:rPr>
      <w:sz w:val="16"/>
      <w:szCs w:val="16"/>
    </w:rPr>
  </w:style>
  <w:style w:type="paragraph" w:styleId="CommentText">
    <w:name w:val="annotation text"/>
    <w:basedOn w:val="Normal"/>
    <w:link w:val="CommentTextChar"/>
    <w:uiPriority w:val="99"/>
    <w:unhideWhenUsed/>
    <w:rsid w:val="00E25725"/>
    <w:pPr>
      <w:spacing w:line="240" w:lineRule="auto"/>
    </w:pPr>
    <w:rPr>
      <w:sz w:val="20"/>
      <w:szCs w:val="20"/>
    </w:rPr>
  </w:style>
  <w:style w:type="character" w:customStyle="1" w:styleId="CommentTextChar">
    <w:name w:val="Comment Text Char"/>
    <w:basedOn w:val="DefaultParagraphFont"/>
    <w:link w:val="CommentText"/>
    <w:uiPriority w:val="99"/>
    <w:rsid w:val="00E25725"/>
    <w:rPr>
      <w:sz w:val="20"/>
      <w:szCs w:val="20"/>
    </w:rPr>
  </w:style>
  <w:style w:type="paragraph" w:styleId="CommentSubject">
    <w:name w:val="annotation subject"/>
    <w:basedOn w:val="CommentText"/>
    <w:next w:val="CommentText"/>
    <w:link w:val="CommentSubjectChar"/>
    <w:uiPriority w:val="99"/>
    <w:semiHidden/>
    <w:unhideWhenUsed/>
    <w:rsid w:val="00E25725"/>
    <w:rPr>
      <w:b/>
      <w:bCs/>
    </w:rPr>
  </w:style>
  <w:style w:type="character" w:customStyle="1" w:styleId="CommentSubjectChar">
    <w:name w:val="Comment Subject Char"/>
    <w:basedOn w:val="CommentTextChar"/>
    <w:link w:val="CommentSubject"/>
    <w:uiPriority w:val="99"/>
    <w:semiHidden/>
    <w:rsid w:val="00E257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481053">
      <w:bodyDiv w:val="1"/>
      <w:marLeft w:val="0"/>
      <w:marRight w:val="0"/>
      <w:marTop w:val="0"/>
      <w:marBottom w:val="0"/>
      <w:divBdr>
        <w:top w:val="none" w:sz="0" w:space="0" w:color="auto"/>
        <w:left w:val="none" w:sz="0" w:space="0" w:color="auto"/>
        <w:bottom w:val="none" w:sz="0" w:space="0" w:color="auto"/>
        <w:right w:val="none" w:sz="0" w:space="0" w:color="auto"/>
      </w:divBdr>
    </w:div>
    <w:div w:id="134959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am.gov" TargetMode="External"/><Relationship Id="rId18" Type="http://schemas.openxmlformats.org/officeDocument/2006/relationships/hyperlink" Target="https://www.ncdhhs.gov/media/10593/download" TargetMode="External"/><Relationship Id="rId26" Type="http://schemas.openxmlformats.org/officeDocument/2006/relationships/package" Target="embeddings/Microsoft_Word_Document1.docx"/><Relationship Id="rId39" Type="http://schemas.openxmlformats.org/officeDocument/2006/relationships/image" Target="media/image11.emf"/><Relationship Id="rId21" Type="http://schemas.openxmlformats.org/officeDocument/2006/relationships/hyperlink" Target="https://www.ecfr.gov/current/title-2/section-200.413" TargetMode="External"/><Relationship Id="rId34" Type="http://schemas.openxmlformats.org/officeDocument/2006/relationships/oleObject" Target="embeddings/Microsoft_Word_97_-_2003_Document1.doc"/><Relationship Id="rId42" Type="http://schemas.openxmlformats.org/officeDocument/2006/relationships/oleObject" Target="embeddings/oleObject1.bin"/><Relationship Id="rId47" Type="http://schemas.openxmlformats.org/officeDocument/2006/relationships/image" Target="media/image15.emf"/><Relationship Id="rId50" Type="http://schemas.openxmlformats.org/officeDocument/2006/relationships/oleObject" Target="embeddings/oleObject4.bin"/><Relationship Id="rId55"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fns.usda.gov/snap/work-requirements" TargetMode="External"/><Relationship Id="rId17" Type="http://schemas.openxmlformats.org/officeDocument/2006/relationships/hyperlink" Target="mailto:mtaj-nc@dhhs.nc.gov" TargetMode="External"/><Relationship Id="rId25" Type="http://schemas.openxmlformats.org/officeDocument/2006/relationships/image" Target="media/image4.emf"/><Relationship Id="rId33" Type="http://schemas.openxmlformats.org/officeDocument/2006/relationships/image" Target="media/image8.emf"/><Relationship Id="rId38" Type="http://schemas.openxmlformats.org/officeDocument/2006/relationships/oleObject" Target="embeddings/Microsoft_Word_97_-_2003_Document2.doc"/><Relationship Id="rId46" Type="http://schemas.openxmlformats.org/officeDocument/2006/relationships/oleObject" Target="embeddings/oleObject3.bin"/><Relationship Id="rId2" Type="http://schemas.openxmlformats.org/officeDocument/2006/relationships/customXml" Target="../customXml/item2.xml"/><Relationship Id="rId16" Type="http://schemas.openxmlformats.org/officeDocument/2006/relationships/hyperlink" Target="mailto:mtaj-nc@dhhs.nc.gov" TargetMode="External"/><Relationship Id="rId20" Type="http://schemas.openxmlformats.org/officeDocument/2006/relationships/hyperlink" Target="https://it.nc.gov/document/statewide-information-security-manual" TargetMode="External"/><Relationship Id="rId29" Type="http://schemas.openxmlformats.org/officeDocument/2006/relationships/image" Target="media/image6.emf"/><Relationship Id="rId41" Type="http://schemas.openxmlformats.org/officeDocument/2006/relationships/image" Target="media/image12.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TAJ-NC@dhhs.nc.gov" TargetMode="External"/><Relationship Id="rId24" Type="http://schemas.openxmlformats.org/officeDocument/2006/relationships/package" Target="embeddings/Microsoft_Word_Document.docx"/><Relationship Id="rId32" Type="http://schemas.openxmlformats.org/officeDocument/2006/relationships/package" Target="embeddings/Microsoft_Word_Document3.docx"/><Relationship Id="rId37" Type="http://schemas.openxmlformats.org/officeDocument/2006/relationships/image" Target="media/image10.emf"/><Relationship Id="rId40" Type="http://schemas.openxmlformats.org/officeDocument/2006/relationships/oleObject" Target="embeddings/Microsoft_Word_97_-_2003_Document3.doc"/><Relationship Id="rId45" Type="http://schemas.openxmlformats.org/officeDocument/2006/relationships/image" Target="media/image14.emf"/><Relationship Id="rId53"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image" Target="media/image3.emf"/><Relationship Id="rId28" Type="http://schemas.openxmlformats.org/officeDocument/2006/relationships/package" Target="embeddings/Microsoft_Word_Document2.docx"/><Relationship Id="rId36" Type="http://schemas.openxmlformats.org/officeDocument/2006/relationships/package" Target="embeddings/Microsoft_Word_Document4.docx"/><Relationship Id="rId49" Type="http://schemas.openxmlformats.org/officeDocument/2006/relationships/image" Target="media/image16.emf"/><Relationship Id="rId10" Type="http://schemas.openxmlformats.org/officeDocument/2006/relationships/image" Target="media/image1.png"/><Relationship Id="rId19" Type="http://schemas.openxmlformats.org/officeDocument/2006/relationships/hyperlink" Target="https://policies.ncdhhs.gov/departmental/policies-manuals/" TargetMode="External"/><Relationship Id="rId31" Type="http://schemas.openxmlformats.org/officeDocument/2006/relationships/image" Target="media/image7.emf"/><Relationship Id="rId44" Type="http://schemas.openxmlformats.org/officeDocument/2006/relationships/oleObject" Target="embeddings/oleObject2.bin"/><Relationship Id="rId52" Type="http://schemas.openxmlformats.org/officeDocument/2006/relationships/package" Target="embeddings/Microsoft_Excel_Worksheet.xlsx"/><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srs.gov/" TargetMode="External"/><Relationship Id="rId22" Type="http://schemas.openxmlformats.org/officeDocument/2006/relationships/hyperlink" Target="mailto:NCGrantsReporting@dhhs.nc.gov" TargetMode="External"/><Relationship Id="rId27" Type="http://schemas.openxmlformats.org/officeDocument/2006/relationships/image" Target="media/image5.emf"/><Relationship Id="rId30" Type="http://schemas.openxmlformats.org/officeDocument/2006/relationships/oleObject" Target="embeddings/Microsoft_Word_97_-_2003_Document.doc"/><Relationship Id="rId35" Type="http://schemas.openxmlformats.org/officeDocument/2006/relationships/image" Target="media/image9.emf"/><Relationship Id="rId43" Type="http://schemas.openxmlformats.org/officeDocument/2006/relationships/image" Target="media/image13.emf"/><Relationship Id="rId48" Type="http://schemas.openxmlformats.org/officeDocument/2006/relationships/package" Target="embeddings/Microsoft_Word_Document5.docx"/><Relationship Id="rId56" Type="http://schemas.microsoft.com/office/2020/10/relationships/intelligence" Target="intelligence2.xml"/><Relationship Id="rId8" Type="http://schemas.openxmlformats.org/officeDocument/2006/relationships/footnotes" Target="footnotes.xml"/><Relationship Id="rId51" Type="http://schemas.openxmlformats.org/officeDocument/2006/relationships/image" Target="media/image17.emf"/><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0382D88265594DB2782AA072DD2635" ma:contentTypeVersion="18" ma:contentTypeDescription="Create a new document." ma:contentTypeScope="" ma:versionID="d17804c65fdd8c27f5e3b3e625f4ecd1">
  <xsd:schema xmlns:xsd="http://www.w3.org/2001/XMLSchema" xmlns:xs="http://www.w3.org/2001/XMLSchema" xmlns:p="http://schemas.microsoft.com/office/2006/metadata/properties" xmlns:ns1="http://schemas.microsoft.com/sharepoint/v3" xmlns:ns2="d97e18ea-24bf-4f30-81bb-5f181c432c77" xmlns:ns3="96aa8099-6109-4187-9139-aa020cb62a96" targetNamespace="http://schemas.microsoft.com/office/2006/metadata/properties" ma:root="true" ma:fieldsID="f667893f18c199e3778c145d1fb83a75" ns1:_="" ns2:_="" ns3:_="">
    <xsd:import namespace="http://schemas.microsoft.com/sharepoint/v3"/>
    <xsd:import namespace="d97e18ea-24bf-4f30-81bb-5f181c432c77"/>
    <xsd:import namespace="96aa8099-6109-4187-9139-aa020cb62a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RFA" minOccurs="0"/>
                <xsd:element ref="ns2:MediaLengthInSeconds"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7e18ea-24bf-4f30-81bb-5f181c432c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RFA" ma:index="19" nillable="true" ma:displayName="RFA" ma:format="DateOnly" ma:internalName="RFA">
      <xsd:simpleType>
        <xsd:restriction base="dms:DateTim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aa8099-6109-4187-9139-aa020cb62a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9d5d097-d419-47de-85ef-6052ff110692}" ma:internalName="TaxCatchAll" ma:showField="CatchAllData" ma:web="96aa8099-6109-4187-9139-aa020cb62a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97e18ea-24bf-4f30-81bb-5f181c432c77">
      <Terms xmlns="http://schemas.microsoft.com/office/infopath/2007/PartnerControls"/>
    </lcf76f155ced4ddcb4097134ff3c332f>
    <_ip_UnifiedCompliancePolicyProperties xmlns="http://schemas.microsoft.com/sharepoint/v3" xsi:nil="true"/>
    <RFA xmlns="d97e18ea-24bf-4f30-81bb-5f181c432c77" xsi:nil="true"/>
    <TaxCatchAll xmlns="96aa8099-6109-4187-9139-aa020cb62a96" xsi:nil="true"/>
  </documentManagement>
</p:properties>
</file>

<file path=customXml/itemProps1.xml><?xml version="1.0" encoding="utf-8"?>
<ds:datastoreItem xmlns:ds="http://schemas.openxmlformats.org/officeDocument/2006/customXml" ds:itemID="{CEFDF2C6-F74B-44EE-A9FC-0A782C0F2F52}">
  <ds:schemaRefs>
    <ds:schemaRef ds:uri="http://schemas.microsoft.com/sharepoint/v3/contenttype/forms"/>
  </ds:schemaRefs>
</ds:datastoreItem>
</file>

<file path=customXml/itemProps2.xml><?xml version="1.0" encoding="utf-8"?>
<ds:datastoreItem xmlns:ds="http://schemas.openxmlformats.org/officeDocument/2006/customXml" ds:itemID="{7F18660D-7C74-4B90-BA7E-1380D9976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7e18ea-24bf-4f30-81bb-5f181c432c77"/>
    <ds:schemaRef ds:uri="96aa8099-6109-4187-9139-aa020cb62a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455D32-9DBA-4082-B727-1A5B09930706}">
  <ds:schemaRefs>
    <ds:schemaRef ds:uri="http://schemas.microsoft.com/office/2006/metadata/properties"/>
    <ds:schemaRef ds:uri="http://schemas.microsoft.com/office/infopath/2007/PartnerControls"/>
    <ds:schemaRef ds:uri="http://schemas.microsoft.com/sharepoint/v3"/>
    <ds:schemaRef ds:uri="d97e18ea-24bf-4f30-81bb-5f181c432c77"/>
    <ds:schemaRef ds:uri="96aa8099-6109-4187-9139-aa020cb62a9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9097</Words>
  <Characters>51858</Characters>
  <Application>Microsoft Office Word</Application>
  <DocSecurity>0</DocSecurity>
  <Lines>432</Lines>
  <Paragraphs>121</Paragraphs>
  <ScaleCrop>false</ScaleCrop>
  <Company/>
  <LinksUpToDate>false</LinksUpToDate>
  <CharactersWithSpaces>60834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Caler, Kathryn L</dc:creator>
  <cp:keywords/>
  <dc:description/>
  <cp:lastModifiedBy>Randolph, Shayla L</cp:lastModifiedBy>
  <cp:revision>2</cp:revision>
  <cp:lastPrinted>2026-04-16T19:07:00Z</cp:lastPrinted>
  <dcterms:created xsi:type="dcterms:W3CDTF">2026-04-30T18:25:00Z</dcterms:created>
  <dcterms:modified xsi:type="dcterms:W3CDTF">2026-04-30T18:25:00Z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0x010100030382D88265594DB2782AA072DD2635</vt:lpwstr>
  </property>
  <property fmtid="{D5CDD505-2E9C-101B-9397-08002B2CF9AE}" pid="3" name="MediaServiceImageTags">
    <vt:lpwstr/>
  </property>
</Properties>
</file>