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DC123B" w14:textId="55D3FE10" w:rsidR="00A667C8" w:rsidRPr="00A667C8" w:rsidRDefault="00A667C8">
      <w:pPr>
        <w:rPr>
          <w:b/>
          <w:bCs/>
          <w:u w:val="single"/>
        </w:rPr>
      </w:pPr>
      <w:r w:rsidRPr="00A667C8">
        <w:rPr>
          <w:b/>
          <w:bCs/>
          <w:u w:val="single"/>
        </w:rPr>
        <w:t>Portuguese</w:t>
      </w:r>
      <w:r w:rsidRPr="00A667C8">
        <w:rPr>
          <w:b/>
          <w:bCs/>
          <w:u w:val="single"/>
        </w:rPr>
        <w:t xml:space="preserve"> USDA </w:t>
      </w:r>
      <w:r w:rsidRPr="00A667C8">
        <w:rPr>
          <w:rFonts w:ascii="Times New Roman" w:hAnsi="Times New Roman" w:cs="Times New Roman"/>
          <w:b/>
          <w:bCs/>
          <w:u w:val="single"/>
        </w:rPr>
        <w:t>Multilingual Language Notice -Tagline</w:t>
      </w:r>
    </w:p>
    <w:p w14:paraId="37F4C27D" w14:textId="2F7D132E" w:rsidR="00D95663" w:rsidRDefault="00A667C8">
      <w:r w:rsidRPr="00A667C8">
        <w:tab/>
        <w:t>Se tiver dificuldade em perceber o inglês, ou se tiver alguma incapacidade, pode solicitar a assistência linguística gratuita ou outros apoios e serviços. Por favor, ligue:</w:t>
      </w:r>
      <w:r>
        <w:t xml:space="preserve"> 866-719-0141</w:t>
      </w:r>
    </w:p>
    <w:sectPr w:rsidR="00D956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7C8"/>
    <w:rsid w:val="004141C8"/>
    <w:rsid w:val="006B3B96"/>
    <w:rsid w:val="00A6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64592"/>
  <w15:chartTrackingRefBased/>
  <w15:docId w15:val="{E052F81A-F11D-4D89-B35A-3E6D2DE3F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Dixon, Carlotta</dc:creator>
  <cp:keywords/>
  <dc:description/>
  <cp:lastModifiedBy>Dixon, Carlotta</cp:lastModifiedBy>
  <cp:revision>1</cp:revision>
  <dcterms:created xsi:type="dcterms:W3CDTF">2023-02-07T22:03:00Z</dcterms:created>
  <dcterms:modified xsi:type="dcterms:W3CDTF">2023-02-07T22:04:00Z</dcterms:modified>
</cp:coreProperties>
</file>