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455E" w14:textId="77777777" w:rsidR="00B23022" w:rsidRDefault="00B23022" w:rsidP="006F1A70">
      <w:pPr>
        <w:pStyle w:val="BodyText"/>
        <w:ind w:left="0" w:right="180"/>
        <w:rPr>
          <w:rFonts w:ascii="Times New Roman"/>
          <w:sz w:val="20"/>
        </w:rPr>
      </w:pPr>
    </w:p>
    <w:p w14:paraId="750B00D6" w14:textId="77777777" w:rsidR="00B23022" w:rsidRDefault="00B23022" w:rsidP="006F1A70">
      <w:pPr>
        <w:pStyle w:val="BodyText"/>
        <w:ind w:left="0" w:right="180"/>
        <w:rPr>
          <w:rFonts w:ascii="Times New Roman"/>
          <w:sz w:val="20"/>
        </w:rPr>
      </w:pPr>
    </w:p>
    <w:p w14:paraId="422BFBD7" w14:textId="77777777" w:rsidR="00B23022" w:rsidRDefault="00B23022" w:rsidP="006F1A70">
      <w:pPr>
        <w:pStyle w:val="BodyText"/>
        <w:ind w:left="0" w:right="180"/>
        <w:rPr>
          <w:rFonts w:ascii="Times New Roman"/>
          <w:sz w:val="20"/>
        </w:rPr>
      </w:pPr>
    </w:p>
    <w:p w14:paraId="2C6948BD" w14:textId="77777777" w:rsidR="00B23022" w:rsidRDefault="00B23022" w:rsidP="006F1A70">
      <w:pPr>
        <w:pStyle w:val="BodyText"/>
        <w:ind w:left="0" w:right="180"/>
        <w:rPr>
          <w:rFonts w:ascii="Times New Roman"/>
          <w:sz w:val="20"/>
        </w:rPr>
      </w:pPr>
    </w:p>
    <w:p w14:paraId="5E184822" w14:textId="77777777" w:rsidR="00B23022" w:rsidRDefault="00B23022" w:rsidP="006F1A70">
      <w:pPr>
        <w:pStyle w:val="BodyText"/>
        <w:spacing w:before="158"/>
        <w:ind w:left="0" w:right="180"/>
        <w:rPr>
          <w:rFonts w:ascii="Times New Roman"/>
          <w:sz w:val="20"/>
        </w:rPr>
      </w:pPr>
    </w:p>
    <w:p w14:paraId="64943982" w14:textId="77777777" w:rsidR="00B23022" w:rsidRDefault="00EA7383" w:rsidP="006F1A70">
      <w:pPr>
        <w:pStyle w:val="BodyText"/>
        <w:ind w:left="637" w:right="180"/>
        <w:rPr>
          <w:rFonts w:ascii="Times New Roman"/>
          <w:sz w:val="20"/>
        </w:rPr>
      </w:pPr>
      <w:r>
        <w:rPr>
          <w:rFonts w:ascii="Times New Roman"/>
          <w:noProof/>
          <w:sz w:val="20"/>
        </w:rPr>
        <w:drawing>
          <wp:inline distT="0" distB="0" distL="0" distR="0" wp14:anchorId="03B2F5B1" wp14:editId="03882A25">
            <wp:extent cx="5747409" cy="3889248"/>
            <wp:effectExtent l="0" t="0" r="0" b="0"/>
            <wp:docPr id="1" name="Image 1" descr="C:\Users\jjohnson36\AppData\Local\Microsoft\Windows\Temporary Internet Files\Content.Outlook\65N6C2CJ\NCDHHS-seal-vert-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jjohnson36\AppData\Local\Microsoft\Windows\Temporary Internet Files\Content.Outlook\65N6C2CJ\NCDHHS-seal-vert-RGB.JPG"/>
                    <pic:cNvPicPr/>
                  </pic:nvPicPr>
                  <pic:blipFill>
                    <a:blip r:embed="rId7" cstate="print"/>
                    <a:stretch>
                      <a:fillRect/>
                    </a:stretch>
                  </pic:blipFill>
                  <pic:spPr>
                    <a:xfrm>
                      <a:off x="0" y="0"/>
                      <a:ext cx="5747409" cy="3889248"/>
                    </a:xfrm>
                    <a:prstGeom prst="rect">
                      <a:avLst/>
                    </a:prstGeom>
                  </pic:spPr>
                </pic:pic>
              </a:graphicData>
            </a:graphic>
          </wp:inline>
        </w:drawing>
      </w:r>
    </w:p>
    <w:p w14:paraId="256F256B" w14:textId="77777777" w:rsidR="00B23022" w:rsidRDefault="00B23022" w:rsidP="006F1A70">
      <w:pPr>
        <w:pStyle w:val="BodyText"/>
        <w:ind w:left="0" w:right="180"/>
        <w:rPr>
          <w:rFonts w:ascii="Times New Roman"/>
          <w:sz w:val="52"/>
        </w:rPr>
      </w:pPr>
    </w:p>
    <w:p w14:paraId="33FB30A5" w14:textId="4044BAE2" w:rsidR="00B23022" w:rsidRDefault="00A94B05" w:rsidP="00253C64">
      <w:pPr>
        <w:pStyle w:val="BodyText"/>
        <w:ind w:left="0" w:right="180"/>
        <w:jc w:val="center"/>
        <w:rPr>
          <w:rFonts w:ascii="Times New Roman"/>
          <w:sz w:val="52"/>
        </w:rPr>
      </w:pPr>
      <w:r>
        <w:rPr>
          <w:rFonts w:ascii="Times New Roman"/>
          <w:sz w:val="52"/>
        </w:rPr>
        <w:t>Olmstead / Transitions to Community Living</w:t>
      </w:r>
    </w:p>
    <w:p w14:paraId="4685FB50" w14:textId="77777777" w:rsidR="00B23022" w:rsidRDefault="00B23022" w:rsidP="006F1A70">
      <w:pPr>
        <w:pStyle w:val="BodyText"/>
        <w:spacing w:before="18"/>
        <w:ind w:left="0" w:right="180"/>
        <w:rPr>
          <w:rFonts w:ascii="Times New Roman"/>
          <w:sz w:val="52"/>
        </w:rPr>
      </w:pPr>
    </w:p>
    <w:p w14:paraId="1D070FF2" w14:textId="77777777" w:rsidR="00B23022" w:rsidRDefault="00EA7383" w:rsidP="006F1A70">
      <w:pPr>
        <w:pStyle w:val="Title"/>
        <w:ind w:right="180"/>
      </w:pPr>
      <w:r>
        <w:rPr>
          <w:color w:val="1F4E79"/>
        </w:rPr>
        <w:t>Transition</w:t>
      </w:r>
      <w:r>
        <w:rPr>
          <w:color w:val="1F4E79"/>
          <w:spacing w:val="-13"/>
        </w:rPr>
        <w:t xml:space="preserve"> </w:t>
      </w:r>
      <w:r>
        <w:rPr>
          <w:color w:val="1F4E79"/>
        </w:rPr>
        <w:t>to</w:t>
      </w:r>
      <w:r>
        <w:rPr>
          <w:color w:val="1F4E79"/>
          <w:spacing w:val="-12"/>
        </w:rPr>
        <w:t xml:space="preserve"> </w:t>
      </w:r>
      <w:r>
        <w:rPr>
          <w:color w:val="1F4E79"/>
        </w:rPr>
        <w:t>Community</w:t>
      </w:r>
      <w:r>
        <w:rPr>
          <w:color w:val="1F4E79"/>
          <w:spacing w:val="-12"/>
        </w:rPr>
        <w:t xml:space="preserve"> </w:t>
      </w:r>
      <w:r>
        <w:rPr>
          <w:color w:val="1F4E79"/>
        </w:rPr>
        <w:t>Living Housing Guidelines</w:t>
      </w:r>
    </w:p>
    <w:p w14:paraId="4ADE8AC1" w14:textId="19C62C1A" w:rsidR="00552522" w:rsidRDefault="00CF326C" w:rsidP="009E5518">
      <w:pPr>
        <w:spacing w:before="267" w:line="494" w:lineRule="auto"/>
        <w:ind w:right="180"/>
        <w:jc w:val="center"/>
        <w:rPr>
          <w:b/>
          <w:color w:val="FF0000"/>
          <w:spacing w:val="-2"/>
        </w:rPr>
      </w:pPr>
      <w:r>
        <w:rPr>
          <w:b/>
          <w:color w:val="1F4E79"/>
        </w:rPr>
        <w:t xml:space="preserve">              </w:t>
      </w:r>
      <w:r w:rsidR="00EA7383">
        <w:rPr>
          <w:b/>
          <w:color w:val="1F4E79"/>
        </w:rPr>
        <w:t>Effective</w:t>
      </w:r>
      <w:r w:rsidR="00EA7383">
        <w:rPr>
          <w:b/>
          <w:color w:val="1F4E79"/>
          <w:spacing w:val="-13"/>
        </w:rPr>
        <w:t xml:space="preserve"> </w:t>
      </w:r>
      <w:r w:rsidR="00EA7383">
        <w:rPr>
          <w:b/>
          <w:color w:val="1F4E79"/>
        </w:rPr>
        <w:t>10/24/2022</w:t>
      </w:r>
    </w:p>
    <w:p w14:paraId="365F8A9E" w14:textId="77777777" w:rsidR="001C1C72" w:rsidRDefault="00CF326C" w:rsidP="009E5518">
      <w:pPr>
        <w:spacing w:before="267" w:line="494" w:lineRule="auto"/>
        <w:ind w:right="180"/>
        <w:jc w:val="center"/>
        <w:rPr>
          <w:b/>
          <w:color w:val="1F4E79"/>
        </w:rPr>
      </w:pPr>
      <w:r>
        <w:rPr>
          <w:b/>
          <w:color w:val="1F4E79"/>
        </w:rPr>
        <w:t xml:space="preserve">             Current Version 4/28/2025</w:t>
      </w:r>
    </w:p>
    <w:p w14:paraId="72E82797" w14:textId="15D8F4F9" w:rsidR="00E11B8B" w:rsidRPr="009E5518" w:rsidRDefault="00E11B8B" w:rsidP="00253C64">
      <w:pPr>
        <w:spacing w:before="267" w:line="494" w:lineRule="auto"/>
        <w:ind w:right="180"/>
        <w:rPr>
          <w:b/>
          <w:color w:val="FF0000"/>
          <w:spacing w:val="-2"/>
        </w:rPr>
        <w:sectPr w:rsidR="00E11B8B" w:rsidRPr="009E5518" w:rsidSect="002F5525">
          <w:type w:val="continuous"/>
          <w:pgSz w:w="12240" w:h="15840"/>
          <w:pgMar w:top="1820" w:right="580" w:bottom="280" w:left="1220" w:header="720" w:footer="720" w:gutter="0"/>
          <w:cols w:space="720"/>
        </w:sectPr>
      </w:pPr>
    </w:p>
    <w:p w14:paraId="4F43CC48" w14:textId="77777777" w:rsidR="00B23022" w:rsidRDefault="00EA7383" w:rsidP="006F1A70">
      <w:pPr>
        <w:spacing w:before="19" w:after="27"/>
        <w:ind w:left="220" w:right="180"/>
        <w:rPr>
          <w:rFonts w:ascii="Calibri Light"/>
          <w:sz w:val="26"/>
        </w:rPr>
      </w:pPr>
      <w:r>
        <w:rPr>
          <w:rFonts w:ascii="Calibri Light"/>
          <w:color w:val="2D5294"/>
          <w:sz w:val="26"/>
        </w:rPr>
        <w:lastRenderedPageBreak/>
        <w:t>Revision</w:t>
      </w:r>
      <w:r>
        <w:rPr>
          <w:rFonts w:ascii="Calibri Light"/>
          <w:color w:val="2D5294"/>
          <w:spacing w:val="-11"/>
          <w:sz w:val="26"/>
        </w:rPr>
        <w:t xml:space="preserve"> </w:t>
      </w:r>
      <w:r>
        <w:rPr>
          <w:rFonts w:ascii="Calibri Light"/>
          <w:color w:val="2D5294"/>
          <w:spacing w:val="-2"/>
          <w:sz w:val="26"/>
        </w:rPr>
        <w:t>Summary</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40"/>
        <w:gridCol w:w="2338"/>
        <w:gridCol w:w="2976"/>
      </w:tblGrid>
      <w:tr w:rsidR="00B23022" w14:paraId="4D310E00" w14:textId="77777777">
        <w:trPr>
          <w:trHeight w:val="268"/>
        </w:trPr>
        <w:tc>
          <w:tcPr>
            <w:tcW w:w="2338" w:type="dxa"/>
            <w:shd w:val="clear" w:color="auto" w:fill="D9E0F3"/>
          </w:tcPr>
          <w:p w14:paraId="7700CCE1" w14:textId="77777777" w:rsidR="00B23022" w:rsidRDefault="00EA7383" w:rsidP="006F1A70">
            <w:pPr>
              <w:pStyle w:val="TableParagraph"/>
              <w:spacing w:before="0" w:line="248" w:lineRule="exact"/>
              <w:ind w:right="180"/>
              <w:rPr>
                <w:b/>
              </w:rPr>
            </w:pPr>
            <w:r>
              <w:rPr>
                <w:b/>
                <w:spacing w:val="-4"/>
              </w:rPr>
              <w:t>Date</w:t>
            </w:r>
          </w:p>
        </w:tc>
        <w:tc>
          <w:tcPr>
            <w:tcW w:w="2340" w:type="dxa"/>
            <w:shd w:val="clear" w:color="auto" w:fill="D9E0F3"/>
          </w:tcPr>
          <w:p w14:paraId="74C0D510" w14:textId="77777777" w:rsidR="00B23022" w:rsidRDefault="00EA7383" w:rsidP="006F1A70">
            <w:pPr>
              <w:pStyle w:val="TableParagraph"/>
              <w:spacing w:before="0" w:line="248" w:lineRule="exact"/>
              <w:ind w:right="180"/>
              <w:rPr>
                <w:b/>
              </w:rPr>
            </w:pPr>
            <w:r>
              <w:rPr>
                <w:b/>
              </w:rPr>
              <w:t>Revision</w:t>
            </w:r>
            <w:r>
              <w:rPr>
                <w:b/>
                <w:spacing w:val="-5"/>
              </w:rPr>
              <w:t xml:space="preserve"> </w:t>
            </w:r>
            <w:r>
              <w:rPr>
                <w:b/>
                <w:spacing w:val="-2"/>
              </w:rPr>
              <w:t>Version</w:t>
            </w:r>
          </w:p>
        </w:tc>
        <w:tc>
          <w:tcPr>
            <w:tcW w:w="2338" w:type="dxa"/>
            <w:shd w:val="clear" w:color="auto" w:fill="D9E0F3"/>
          </w:tcPr>
          <w:p w14:paraId="24BAB46F" w14:textId="77777777" w:rsidR="00B23022" w:rsidRDefault="00EA7383" w:rsidP="006F1A70">
            <w:pPr>
              <w:pStyle w:val="TableParagraph"/>
              <w:spacing w:before="0" w:line="248" w:lineRule="exact"/>
              <w:ind w:left="109" w:right="180"/>
              <w:rPr>
                <w:b/>
              </w:rPr>
            </w:pPr>
            <w:r>
              <w:rPr>
                <w:b/>
              </w:rPr>
              <w:t>Revision</w:t>
            </w:r>
            <w:r>
              <w:rPr>
                <w:b/>
                <w:spacing w:val="-7"/>
              </w:rPr>
              <w:t xml:space="preserve"> </w:t>
            </w:r>
            <w:r>
              <w:rPr>
                <w:b/>
                <w:spacing w:val="-4"/>
              </w:rPr>
              <w:t>Type</w:t>
            </w:r>
          </w:p>
        </w:tc>
        <w:tc>
          <w:tcPr>
            <w:tcW w:w="2976" w:type="dxa"/>
            <w:shd w:val="clear" w:color="auto" w:fill="D9E0F3"/>
          </w:tcPr>
          <w:p w14:paraId="29A8D646" w14:textId="77777777" w:rsidR="00B23022" w:rsidRDefault="00EA7383" w:rsidP="00FF5DD0">
            <w:pPr>
              <w:pStyle w:val="TableParagraph"/>
              <w:spacing w:before="0" w:line="248" w:lineRule="exact"/>
              <w:ind w:left="111" w:right="180"/>
              <w:rPr>
                <w:b/>
              </w:rPr>
            </w:pPr>
            <w:r>
              <w:rPr>
                <w:b/>
                <w:spacing w:val="-2"/>
              </w:rPr>
              <w:t>Comments</w:t>
            </w:r>
          </w:p>
        </w:tc>
      </w:tr>
      <w:tr w:rsidR="00B23022" w14:paraId="7CE25D00" w14:textId="77777777" w:rsidTr="009E5518">
        <w:trPr>
          <w:trHeight w:val="1414"/>
        </w:trPr>
        <w:tc>
          <w:tcPr>
            <w:tcW w:w="2338" w:type="dxa"/>
          </w:tcPr>
          <w:p w14:paraId="6DF2F648" w14:textId="77777777" w:rsidR="00B23022" w:rsidRDefault="00EA7383" w:rsidP="006F1A70">
            <w:pPr>
              <w:pStyle w:val="TableParagraph"/>
              <w:ind w:right="180"/>
            </w:pPr>
            <w:r>
              <w:rPr>
                <w:spacing w:val="-2"/>
              </w:rPr>
              <w:t>12/1/2018</w:t>
            </w:r>
          </w:p>
        </w:tc>
        <w:tc>
          <w:tcPr>
            <w:tcW w:w="2340" w:type="dxa"/>
          </w:tcPr>
          <w:p w14:paraId="1CDF11A8" w14:textId="77777777" w:rsidR="00B23022" w:rsidRDefault="00EA7383" w:rsidP="006F1A70">
            <w:pPr>
              <w:pStyle w:val="TableParagraph"/>
              <w:ind w:right="180"/>
            </w:pPr>
            <w:r>
              <w:rPr>
                <w:spacing w:val="-2"/>
              </w:rPr>
              <w:t>1.0.0</w:t>
            </w:r>
          </w:p>
        </w:tc>
        <w:tc>
          <w:tcPr>
            <w:tcW w:w="2338" w:type="dxa"/>
          </w:tcPr>
          <w:p w14:paraId="34B52A48" w14:textId="77777777" w:rsidR="00B23022" w:rsidRDefault="00EA7383" w:rsidP="006F1A70">
            <w:pPr>
              <w:pStyle w:val="TableParagraph"/>
              <w:ind w:left="109" w:right="180"/>
            </w:pPr>
            <w:r>
              <w:rPr>
                <w:spacing w:val="-2"/>
              </w:rPr>
              <w:t>Minor</w:t>
            </w:r>
          </w:p>
        </w:tc>
        <w:tc>
          <w:tcPr>
            <w:tcW w:w="2976" w:type="dxa"/>
          </w:tcPr>
          <w:p w14:paraId="2523D43D" w14:textId="5F42312D" w:rsidR="00B23022" w:rsidRDefault="00EA7383" w:rsidP="00FF5DD0">
            <w:pPr>
              <w:pStyle w:val="TableParagraph"/>
              <w:spacing w:before="1"/>
              <w:ind w:left="111" w:right="180"/>
              <w:rPr>
                <w:sz w:val="18"/>
              </w:rPr>
            </w:pPr>
            <w:r>
              <w:rPr>
                <w:sz w:val="18"/>
              </w:rPr>
              <w:t>Transition of Bridge Housing Transitional</w:t>
            </w:r>
            <w:r>
              <w:rPr>
                <w:spacing w:val="-11"/>
                <w:sz w:val="18"/>
              </w:rPr>
              <w:t xml:space="preserve"> </w:t>
            </w:r>
            <w:r>
              <w:rPr>
                <w:sz w:val="18"/>
              </w:rPr>
              <w:t>Program</w:t>
            </w:r>
            <w:r>
              <w:rPr>
                <w:spacing w:val="-10"/>
                <w:sz w:val="18"/>
              </w:rPr>
              <w:t xml:space="preserve"> </w:t>
            </w:r>
            <w:r>
              <w:rPr>
                <w:sz w:val="18"/>
              </w:rPr>
              <w:t>funding</w:t>
            </w:r>
            <w:r>
              <w:rPr>
                <w:spacing w:val="-10"/>
                <w:sz w:val="18"/>
              </w:rPr>
              <w:t xml:space="preserve"> </w:t>
            </w:r>
            <w:r>
              <w:rPr>
                <w:sz w:val="18"/>
              </w:rPr>
              <w:t xml:space="preserve">from </w:t>
            </w:r>
            <w:r w:rsidR="00D247C5">
              <w:rPr>
                <w:sz w:val="18"/>
              </w:rPr>
              <w:t>North Carolina Housing Finance Agency (</w:t>
            </w:r>
            <w:r w:rsidRPr="00D247C5">
              <w:rPr>
                <w:sz w:val="18"/>
              </w:rPr>
              <w:t>NCHFA</w:t>
            </w:r>
            <w:r w:rsidR="00D247C5">
              <w:rPr>
                <w:sz w:val="18"/>
              </w:rPr>
              <w:t>)</w:t>
            </w:r>
            <w:r>
              <w:rPr>
                <w:sz w:val="18"/>
              </w:rPr>
              <w:t xml:space="preserve"> to </w:t>
            </w:r>
            <w:r w:rsidR="00D247C5" w:rsidRPr="00D247C5">
              <w:rPr>
                <w:sz w:val="18"/>
              </w:rPr>
              <w:t>Local Management Entities-Managed Care Organizations (</w:t>
            </w:r>
            <w:r w:rsidR="00BF024B" w:rsidRPr="00D247C5">
              <w:rPr>
                <w:sz w:val="18"/>
              </w:rPr>
              <w:t>LME-MCO</w:t>
            </w:r>
            <w:r w:rsidRPr="00D247C5">
              <w:rPr>
                <w:sz w:val="18"/>
              </w:rPr>
              <w:t>s</w:t>
            </w:r>
            <w:r w:rsidR="00D247C5">
              <w:rPr>
                <w:sz w:val="18"/>
              </w:rPr>
              <w:t>)</w:t>
            </w:r>
          </w:p>
          <w:p w14:paraId="6A91F7F5" w14:textId="13C8A5FA" w:rsidR="00B23022" w:rsidRDefault="00EA7383" w:rsidP="00253C64">
            <w:pPr>
              <w:pStyle w:val="TableParagraph"/>
              <w:numPr>
                <w:ilvl w:val="0"/>
                <w:numId w:val="28"/>
              </w:numPr>
              <w:tabs>
                <w:tab w:val="left" w:pos="471"/>
              </w:tabs>
              <w:spacing w:before="1" w:line="256" w:lineRule="auto"/>
              <w:ind w:right="180"/>
              <w:rPr>
                <w:sz w:val="18"/>
              </w:rPr>
            </w:pPr>
            <w:r>
              <w:rPr>
                <w:sz w:val="18"/>
              </w:rPr>
              <w:t>Documentation of transition date for historical</w:t>
            </w:r>
            <w:r>
              <w:rPr>
                <w:spacing w:val="-2"/>
                <w:sz w:val="18"/>
              </w:rPr>
              <w:t xml:space="preserve"> </w:t>
            </w:r>
            <w:r>
              <w:rPr>
                <w:sz w:val="18"/>
              </w:rPr>
              <w:t>purposes</w:t>
            </w:r>
          </w:p>
        </w:tc>
      </w:tr>
      <w:tr w:rsidR="00B23022" w14:paraId="209B32F0" w14:textId="77777777" w:rsidTr="009E5518">
        <w:trPr>
          <w:trHeight w:val="2332"/>
        </w:trPr>
        <w:tc>
          <w:tcPr>
            <w:tcW w:w="2338" w:type="dxa"/>
          </w:tcPr>
          <w:p w14:paraId="1316B187" w14:textId="77777777" w:rsidR="00B23022" w:rsidRDefault="00EA7383" w:rsidP="006F1A70">
            <w:pPr>
              <w:pStyle w:val="TableParagraph"/>
              <w:spacing w:before="4"/>
              <w:ind w:right="180"/>
            </w:pPr>
            <w:r>
              <w:rPr>
                <w:spacing w:val="-2"/>
              </w:rPr>
              <w:t>4/4/2019</w:t>
            </w:r>
          </w:p>
        </w:tc>
        <w:tc>
          <w:tcPr>
            <w:tcW w:w="2340" w:type="dxa"/>
          </w:tcPr>
          <w:p w14:paraId="68A54A81" w14:textId="77777777" w:rsidR="00B23022" w:rsidRDefault="00EA7383" w:rsidP="006F1A70">
            <w:pPr>
              <w:pStyle w:val="TableParagraph"/>
              <w:spacing w:before="4"/>
              <w:ind w:right="180"/>
            </w:pPr>
            <w:r>
              <w:rPr>
                <w:spacing w:val="-2"/>
              </w:rPr>
              <w:t>1.0.0</w:t>
            </w:r>
          </w:p>
        </w:tc>
        <w:tc>
          <w:tcPr>
            <w:tcW w:w="2338" w:type="dxa"/>
          </w:tcPr>
          <w:p w14:paraId="28281520" w14:textId="77777777" w:rsidR="00B23022" w:rsidRDefault="00EA7383" w:rsidP="006F1A70">
            <w:pPr>
              <w:pStyle w:val="TableParagraph"/>
              <w:spacing w:before="4"/>
              <w:ind w:left="109" w:right="180"/>
            </w:pPr>
            <w:r>
              <w:rPr>
                <w:spacing w:val="-2"/>
              </w:rPr>
              <w:t>Major</w:t>
            </w:r>
          </w:p>
        </w:tc>
        <w:tc>
          <w:tcPr>
            <w:tcW w:w="2976" w:type="dxa"/>
          </w:tcPr>
          <w:p w14:paraId="24BF336F" w14:textId="638B4EE4" w:rsidR="00B23022" w:rsidRDefault="00EA7383" w:rsidP="00FF5DD0">
            <w:pPr>
              <w:pStyle w:val="TableParagraph"/>
              <w:spacing w:before="42"/>
              <w:ind w:left="111" w:right="180"/>
              <w:rPr>
                <w:sz w:val="18"/>
              </w:rPr>
            </w:pPr>
            <w:r>
              <w:rPr>
                <w:sz w:val="18"/>
              </w:rPr>
              <w:t>Updated</w:t>
            </w:r>
            <w:r>
              <w:rPr>
                <w:spacing w:val="-2"/>
                <w:sz w:val="18"/>
              </w:rPr>
              <w:t xml:space="preserve"> </w:t>
            </w:r>
            <w:r w:rsidR="00D247C5">
              <w:rPr>
                <w:spacing w:val="-2"/>
                <w:sz w:val="18"/>
              </w:rPr>
              <w:t>Community Living Assistance (</w:t>
            </w:r>
            <w:r>
              <w:rPr>
                <w:sz w:val="18"/>
              </w:rPr>
              <w:t>CLA</w:t>
            </w:r>
            <w:r w:rsidR="00D247C5">
              <w:rPr>
                <w:sz w:val="18"/>
              </w:rPr>
              <w:t>)</w:t>
            </w:r>
            <w:r>
              <w:rPr>
                <w:spacing w:val="-2"/>
                <w:sz w:val="18"/>
              </w:rPr>
              <w:t xml:space="preserve"> Process</w:t>
            </w:r>
          </w:p>
          <w:p w14:paraId="5624F5C0" w14:textId="493D4282" w:rsidR="00B23022" w:rsidRDefault="00EA7383" w:rsidP="00FF5DD0">
            <w:pPr>
              <w:pStyle w:val="TableParagraph"/>
              <w:numPr>
                <w:ilvl w:val="0"/>
                <w:numId w:val="27"/>
              </w:numPr>
              <w:tabs>
                <w:tab w:val="left" w:pos="471"/>
              </w:tabs>
              <w:ind w:right="180"/>
              <w:rPr>
                <w:sz w:val="18"/>
              </w:rPr>
            </w:pPr>
            <w:r>
              <w:rPr>
                <w:sz w:val="18"/>
              </w:rPr>
              <w:t>Definitions and limitations</w:t>
            </w:r>
            <w:r>
              <w:rPr>
                <w:spacing w:val="-11"/>
                <w:sz w:val="18"/>
              </w:rPr>
              <w:t xml:space="preserve"> </w:t>
            </w:r>
            <w:r>
              <w:rPr>
                <w:sz w:val="18"/>
              </w:rPr>
              <w:t>for</w:t>
            </w:r>
            <w:r>
              <w:rPr>
                <w:spacing w:val="-10"/>
                <w:sz w:val="18"/>
              </w:rPr>
              <w:t xml:space="preserve"> </w:t>
            </w:r>
            <w:r w:rsidRPr="00D247C5">
              <w:rPr>
                <w:sz w:val="18"/>
              </w:rPr>
              <w:t>CLA</w:t>
            </w:r>
            <w:r>
              <w:rPr>
                <w:spacing w:val="-10"/>
                <w:sz w:val="18"/>
              </w:rPr>
              <w:t xml:space="preserve"> </w:t>
            </w:r>
            <w:r>
              <w:rPr>
                <w:sz w:val="18"/>
              </w:rPr>
              <w:t>ongoing</w:t>
            </w:r>
            <w:r>
              <w:rPr>
                <w:spacing w:val="-13"/>
                <w:sz w:val="18"/>
              </w:rPr>
              <w:t xml:space="preserve"> </w:t>
            </w:r>
            <w:r>
              <w:rPr>
                <w:sz w:val="18"/>
              </w:rPr>
              <w:t>or CLA</w:t>
            </w:r>
            <w:r>
              <w:rPr>
                <w:spacing w:val="-8"/>
                <w:sz w:val="18"/>
              </w:rPr>
              <w:t xml:space="preserve"> </w:t>
            </w:r>
            <w:r>
              <w:rPr>
                <w:sz w:val="18"/>
              </w:rPr>
              <w:t>temporary</w:t>
            </w:r>
          </w:p>
          <w:p w14:paraId="62F4AB14" w14:textId="49AD7692" w:rsidR="00B23022" w:rsidRDefault="00EA7383" w:rsidP="00FF5DD0">
            <w:pPr>
              <w:pStyle w:val="TableParagraph"/>
              <w:numPr>
                <w:ilvl w:val="0"/>
                <w:numId w:val="27"/>
              </w:numPr>
              <w:tabs>
                <w:tab w:val="left" w:pos="471"/>
              </w:tabs>
              <w:spacing w:before="1"/>
              <w:ind w:right="180"/>
              <w:rPr>
                <w:sz w:val="18"/>
              </w:rPr>
            </w:pPr>
            <w:r>
              <w:rPr>
                <w:sz w:val="18"/>
              </w:rPr>
              <w:t>Included</w:t>
            </w:r>
            <w:r>
              <w:rPr>
                <w:spacing w:val="-5"/>
                <w:sz w:val="18"/>
              </w:rPr>
              <w:t xml:space="preserve"> </w:t>
            </w:r>
            <w:r>
              <w:rPr>
                <w:sz w:val="18"/>
              </w:rPr>
              <w:t xml:space="preserve">Active application with other </w:t>
            </w:r>
            <w:r>
              <w:rPr>
                <w:spacing w:val="-2"/>
                <w:sz w:val="18"/>
              </w:rPr>
              <w:t>entitlements</w:t>
            </w:r>
            <w:r>
              <w:rPr>
                <w:spacing w:val="-13"/>
                <w:sz w:val="18"/>
              </w:rPr>
              <w:t xml:space="preserve"> </w:t>
            </w:r>
            <w:r>
              <w:rPr>
                <w:spacing w:val="-2"/>
                <w:sz w:val="18"/>
              </w:rPr>
              <w:t>requirement</w:t>
            </w:r>
          </w:p>
          <w:p w14:paraId="3872364A" w14:textId="5C0A1BA6" w:rsidR="00D247C5" w:rsidRDefault="00EA7383" w:rsidP="00D247C5">
            <w:pPr>
              <w:pStyle w:val="TableParagraph"/>
              <w:numPr>
                <w:ilvl w:val="0"/>
                <w:numId w:val="27"/>
              </w:numPr>
              <w:tabs>
                <w:tab w:val="left" w:pos="471"/>
              </w:tabs>
              <w:spacing w:before="0"/>
              <w:ind w:right="180"/>
              <w:rPr>
                <w:sz w:val="18"/>
              </w:rPr>
            </w:pPr>
            <w:r>
              <w:rPr>
                <w:sz w:val="18"/>
              </w:rPr>
              <w:t>CLA</w:t>
            </w:r>
            <w:r>
              <w:rPr>
                <w:spacing w:val="-4"/>
                <w:sz w:val="18"/>
              </w:rPr>
              <w:t xml:space="preserve"> </w:t>
            </w:r>
            <w:r>
              <w:rPr>
                <w:sz w:val="18"/>
              </w:rPr>
              <w:t>funding</w:t>
            </w:r>
            <w:r>
              <w:rPr>
                <w:spacing w:val="-2"/>
                <w:sz w:val="18"/>
              </w:rPr>
              <w:t xml:space="preserve"> </w:t>
            </w:r>
            <w:r>
              <w:rPr>
                <w:sz w:val="18"/>
              </w:rPr>
              <w:t>should not</w:t>
            </w:r>
            <w:r>
              <w:rPr>
                <w:spacing w:val="-10"/>
                <w:sz w:val="18"/>
              </w:rPr>
              <w:t xml:space="preserve"> </w:t>
            </w:r>
            <w:r>
              <w:rPr>
                <w:sz w:val="18"/>
              </w:rPr>
              <w:t>be</w:t>
            </w:r>
            <w:r>
              <w:rPr>
                <w:spacing w:val="-8"/>
                <w:sz w:val="18"/>
              </w:rPr>
              <w:t xml:space="preserve"> </w:t>
            </w:r>
            <w:r>
              <w:rPr>
                <w:sz w:val="18"/>
              </w:rPr>
              <w:t>used</w:t>
            </w:r>
            <w:r>
              <w:rPr>
                <w:spacing w:val="-8"/>
                <w:sz w:val="18"/>
              </w:rPr>
              <w:t xml:space="preserve"> </w:t>
            </w:r>
            <w:r>
              <w:rPr>
                <w:sz w:val="18"/>
              </w:rPr>
              <w:t>fo</w:t>
            </w:r>
            <w:r w:rsidR="00D247C5">
              <w:rPr>
                <w:sz w:val="18"/>
              </w:rPr>
              <w:t>r guidance updated</w:t>
            </w:r>
          </w:p>
          <w:p w14:paraId="34A10720" w14:textId="50889AF9" w:rsidR="00B23022" w:rsidRDefault="00EA7383" w:rsidP="00253C64">
            <w:pPr>
              <w:pStyle w:val="TableParagraph"/>
              <w:numPr>
                <w:ilvl w:val="0"/>
                <w:numId w:val="27"/>
              </w:numPr>
              <w:tabs>
                <w:tab w:val="left" w:pos="471"/>
              </w:tabs>
              <w:spacing w:before="0"/>
              <w:ind w:right="180"/>
              <w:rPr>
                <w:sz w:val="18"/>
              </w:rPr>
            </w:pPr>
            <w:r>
              <w:rPr>
                <w:sz w:val="18"/>
              </w:rPr>
              <w:t>Minor</w:t>
            </w:r>
            <w:r>
              <w:rPr>
                <w:spacing w:val="-3"/>
                <w:sz w:val="18"/>
              </w:rPr>
              <w:t xml:space="preserve"> </w:t>
            </w:r>
            <w:r>
              <w:rPr>
                <w:sz w:val="18"/>
              </w:rPr>
              <w:t>updates in</w:t>
            </w:r>
            <w:r>
              <w:rPr>
                <w:spacing w:val="-2"/>
                <w:sz w:val="18"/>
              </w:rPr>
              <w:t xml:space="preserve"> </w:t>
            </w:r>
            <w:r>
              <w:rPr>
                <w:sz w:val="18"/>
              </w:rPr>
              <w:t>CLA</w:t>
            </w:r>
            <w:r>
              <w:rPr>
                <w:spacing w:val="-7"/>
                <w:sz w:val="18"/>
              </w:rPr>
              <w:t xml:space="preserve"> </w:t>
            </w:r>
            <w:r>
              <w:rPr>
                <w:spacing w:val="-2"/>
                <w:sz w:val="18"/>
              </w:rPr>
              <w:t>sections</w:t>
            </w:r>
          </w:p>
        </w:tc>
      </w:tr>
      <w:tr w:rsidR="00B23022" w14:paraId="45F4364C" w14:textId="77777777" w:rsidTr="009E5518">
        <w:trPr>
          <w:trHeight w:val="1576"/>
        </w:trPr>
        <w:tc>
          <w:tcPr>
            <w:tcW w:w="2338" w:type="dxa"/>
          </w:tcPr>
          <w:p w14:paraId="7CFDF2A2" w14:textId="77777777" w:rsidR="00B23022" w:rsidRDefault="00EA7383" w:rsidP="006F1A70">
            <w:pPr>
              <w:pStyle w:val="TableParagraph"/>
              <w:spacing w:before="4"/>
              <w:ind w:right="180"/>
            </w:pPr>
            <w:r>
              <w:rPr>
                <w:spacing w:val="-2"/>
              </w:rPr>
              <w:t>4/4/2019</w:t>
            </w:r>
          </w:p>
        </w:tc>
        <w:tc>
          <w:tcPr>
            <w:tcW w:w="2340" w:type="dxa"/>
          </w:tcPr>
          <w:p w14:paraId="35521BB3" w14:textId="77777777" w:rsidR="00B23022" w:rsidRDefault="00EA7383" w:rsidP="006F1A70">
            <w:pPr>
              <w:pStyle w:val="TableParagraph"/>
              <w:spacing w:before="4"/>
              <w:ind w:right="180"/>
            </w:pPr>
            <w:r>
              <w:rPr>
                <w:spacing w:val="-2"/>
              </w:rPr>
              <w:t>1.0.0</w:t>
            </w:r>
          </w:p>
        </w:tc>
        <w:tc>
          <w:tcPr>
            <w:tcW w:w="2338" w:type="dxa"/>
          </w:tcPr>
          <w:p w14:paraId="29FD7CC4" w14:textId="77777777" w:rsidR="00B23022" w:rsidRDefault="00EA7383" w:rsidP="006F1A70">
            <w:pPr>
              <w:pStyle w:val="TableParagraph"/>
              <w:spacing w:before="4"/>
              <w:ind w:left="109" w:right="180"/>
            </w:pPr>
            <w:r>
              <w:rPr>
                <w:spacing w:val="-2"/>
              </w:rPr>
              <w:t>Major</w:t>
            </w:r>
          </w:p>
        </w:tc>
        <w:tc>
          <w:tcPr>
            <w:tcW w:w="2976" w:type="dxa"/>
          </w:tcPr>
          <w:p w14:paraId="7CA843C4" w14:textId="77777777" w:rsidR="00B23022" w:rsidRDefault="00EA7383" w:rsidP="00FF5DD0">
            <w:pPr>
              <w:pStyle w:val="TableParagraph"/>
              <w:spacing w:before="42"/>
              <w:ind w:left="111" w:right="180"/>
              <w:rPr>
                <w:sz w:val="18"/>
              </w:rPr>
            </w:pPr>
            <w:r>
              <w:rPr>
                <w:sz w:val="18"/>
              </w:rPr>
              <w:t>New</w:t>
            </w:r>
            <w:r>
              <w:rPr>
                <w:spacing w:val="-2"/>
                <w:sz w:val="18"/>
              </w:rPr>
              <w:t xml:space="preserve"> </w:t>
            </w:r>
            <w:r>
              <w:rPr>
                <w:sz w:val="18"/>
              </w:rPr>
              <w:t>Bedroom</w:t>
            </w:r>
            <w:r>
              <w:rPr>
                <w:spacing w:val="-2"/>
                <w:sz w:val="18"/>
              </w:rPr>
              <w:t xml:space="preserve"> </w:t>
            </w:r>
            <w:r>
              <w:rPr>
                <w:sz w:val="18"/>
              </w:rPr>
              <w:t>Size</w:t>
            </w:r>
            <w:r>
              <w:rPr>
                <w:spacing w:val="-2"/>
                <w:sz w:val="18"/>
              </w:rPr>
              <w:t xml:space="preserve"> Policy</w:t>
            </w:r>
          </w:p>
          <w:p w14:paraId="5E3CAADD" w14:textId="75BE7F32" w:rsidR="00B23022" w:rsidRDefault="00EA7383" w:rsidP="00FF5DD0">
            <w:pPr>
              <w:pStyle w:val="TableParagraph"/>
              <w:numPr>
                <w:ilvl w:val="0"/>
                <w:numId w:val="26"/>
              </w:numPr>
              <w:tabs>
                <w:tab w:val="left" w:pos="471"/>
              </w:tabs>
              <w:ind w:right="180"/>
              <w:rPr>
                <w:sz w:val="18"/>
              </w:rPr>
            </w:pPr>
            <w:r>
              <w:rPr>
                <w:sz w:val="18"/>
              </w:rPr>
              <w:t>Process</w:t>
            </w:r>
            <w:r>
              <w:rPr>
                <w:spacing w:val="-10"/>
                <w:sz w:val="18"/>
              </w:rPr>
              <w:t xml:space="preserve"> </w:t>
            </w:r>
            <w:r>
              <w:rPr>
                <w:sz w:val="18"/>
              </w:rPr>
              <w:t>to request</w:t>
            </w:r>
            <w:r>
              <w:rPr>
                <w:spacing w:val="-11"/>
                <w:sz w:val="18"/>
              </w:rPr>
              <w:t xml:space="preserve"> </w:t>
            </w:r>
            <w:r>
              <w:rPr>
                <w:sz w:val="18"/>
              </w:rPr>
              <w:t>waiver</w:t>
            </w:r>
          </w:p>
          <w:p w14:paraId="5873D971" w14:textId="2F297152" w:rsidR="00B23022" w:rsidRDefault="00EA7383" w:rsidP="00FF5DD0">
            <w:pPr>
              <w:pStyle w:val="TableParagraph"/>
              <w:numPr>
                <w:ilvl w:val="0"/>
                <w:numId w:val="26"/>
              </w:numPr>
              <w:tabs>
                <w:tab w:val="left" w:pos="471"/>
              </w:tabs>
              <w:spacing w:before="0"/>
              <w:ind w:right="180"/>
              <w:rPr>
                <w:sz w:val="18"/>
              </w:rPr>
            </w:pPr>
            <w:r>
              <w:rPr>
                <w:sz w:val="18"/>
              </w:rPr>
              <w:t xml:space="preserve">Limits to </w:t>
            </w:r>
            <w:r>
              <w:rPr>
                <w:spacing w:val="-2"/>
                <w:sz w:val="18"/>
              </w:rPr>
              <w:t>waiver</w:t>
            </w:r>
            <w:r>
              <w:rPr>
                <w:spacing w:val="-9"/>
                <w:sz w:val="18"/>
              </w:rPr>
              <w:t xml:space="preserve"> </w:t>
            </w:r>
            <w:r>
              <w:rPr>
                <w:spacing w:val="-2"/>
                <w:sz w:val="18"/>
              </w:rPr>
              <w:t>requesting</w:t>
            </w:r>
            <w:r>
              <w:rPr>
                <w:spacing w:val="-8"/>
                <w:sz w:val="18"/>
              </w:rPr>
              <w:t xml:space="preserve"> </w:t>
            </w:r>
            <w:r>
              <w:rPr>
                <w:spacing w:val="-2"/>
                <w:sz w:val="18"/>
              </w:rPr>
              <w:t>larger</w:t>
            </w:r>
            <w:r>
              <w:rPr>
                <w:sz w:val="18"/>
              </w:rPr>
              <w:t xml:space="preserve"> </w:t>
            </w:r>
            <w:r>
              <w:rPr>
                <w:spacing w:val="-2"/>
                <w:sz w:val="18"/>
              </w:rPr>
              <w:t>units</w:t>
            </w:r>
          </w:p>
          <w:p w14:paraId="6F69B93C" w14:textId="207FF472" w:rsidR="00B23022" w:rsidRDefault="00EA7383" w:rsidP="00FF5DD0">
            <w:pPr>
              <w:pStyle w:val="TableParagraph"/>
              <w:numPr>
                <w:ilvl w:val="0"/>
                <w:numId w:val="26"/>
              </w:numPr>
              <w:tabs>
                <w:tab w:val="left" w:pos="471"/>
              </w:tabs>
              <w:spacing w:before="0"/>
              <w:ind w:right="180" w:hanging="361"/>
              <w:rPr>
                <w:sz w:val="18"/>
              </w:rPr>
            </w:pPr>
            <w:r>
              <w:rPr>
                <w:sz w:val="18"/>
              </w:rPr>
              <w:t>Automatic</w:t>
            </w:r>
            <w:r>
              <w:rPr>
                <w:spacing w:val="-9"/>
                <w:sz w:val="18"/>
              </w:rPr>
              <w:t xml:space="preserve"> </w:t>
            </w:r>
            <w:r>
              <w:rPr>
                <w:sz w:val="18"/>
              </w:rPr>
              <w:t>denial of waiver</w:t>
            </w:r>
          </w:p>
        </w:tc>
      </w:tr>
      <w:tr w:rsidR="00B23022" w14:paraId="2DAE0374" w14:textId="77777777" w:rsidTr="00577B93">
        <w:trPr>
          <w:trHeight w:val="1396"/>
        </w:trPr>
        <w:tc>
          <w:tcPr>
            <w:tcW w:w="2338" w:type="dxa"/>
          </w:tcPr>
          <w:p w14:paraId="44D3D30E" w14:textId="77777777" w:rsidR="00B23022" w:rsidRDefault="00EA7383" w:rsidP="006F1A70">
            <w:pPr>
              <w:pStyle w:val="TableParagraph"/>
              <w:ind w:right="180"/>
            </w:pPr>
            <w:r>
              <w:rPr>
                <w:spacing w:val="-2"/>
              </w:rPr>
              <w:t>10/2022</w:t>
            </w:r>
          </w:p>
        </w:tc>
        <w:tc>
          <w:tcPr>
            <w:tcW w:w="2340" w:type="dxa"/>
          </w:tcPr>
          <w:p w14:paraId="0D54AAF0" w14:textId="77777777" w:rsidR="00B23022" w:rsidRDefault="00EA7383" w:rsidP="006F1A70">
            <w:pPr>
              <w:pStyle w:val="TableParagraph"/>
              <w:ind w:right="180"/>
            </w:pPr>
            <w:r>
              <w:rPr>
                <w:spacing w:val="-2"/>
              </w:rPr>
              <w:t>1.0.0</w:t>
            </w:r>
          </w:p>
        </w:tc>
        <w:tc>
          <w:tcPr>
            <w:tcW w:w="2338" w:type="dxa"/>
          </w:tcPr>
          <w:p w14:paraId="042E6D6B" w14:textId="77777777" w:rsidR="00B23022" w:rsidRDefault="00EA7383" w:rsidP="006F1A70">
            <w:pPr>
              <w:pStyle w:val="TableParagraph"/>
              <w:ind w:left="109" w:right="180"/>
            </w:pPr>
            <w:r>
              <w:rPr>
                <w:spacing w:val="-2"/>
              </w:rPr>
              <w:t>Major</w:t>
            </w:r>
          </w:p>
        </w:tc>
        <w:tc>
          <w:tcPr>
            <w:tcW w:w="2976" w:type="dxa"/>
          </w:tcPr>
          <w:p w14:paraId="04284624" w14:textId="553B5253" w:rsidR="00B23022" w:rsidRDefault="00D247C5" w:rsidP="00FF5DD0">
            <w:pPr>
              <w:pStyle w:val="TableParagraph"/>
              <w:spacing w:before="44" w:line="219" w:lineRule="exact"/>
              <w:ind w:left="111" w:right="180"/>
              <w:rPr>
                <w:sz w:val="18"/>
              </w:rPr>
            </w:pPr>
            <w:r w:rsidRPr="00253C64">
              <w:rPr>
                <w:sz w:val="18"/>
              </w:rPr>
              <w:t>Transition Year Stability Resource (</w:t>
            </w:r>
            <w:r w:rsidR="00EA7383" w:rsidRPr="00D247C5">
              <w:rPr>
                <w:sz w:val="18"/>
              </w:rPr>
              <w:t>TYSR</w:t>
            </w:r>
            <w:r w:rsidRPr="00253C64">
              <w:rPr>
                <w:sz w:val="18"/>
              </w:rPr>
              <w:t>)</w:t>
            </w:r>
            <w:r w:rsidR="00EA7383" w:rsidRPr="00D247C5">
              <w:rPr>
                <w:sz w:val="18"/>
              </w:rPr>
              <w:t xml:space="preserve"> </w:t>
            </w:r>
            <w:r w:rsidR="00EA7383" w:rsidRPr="00D247C5">
              <w:rPr>
                <w:spacing w:val="-2"/>
                <w:sz w:val="18"/>
              </w:rPr>
              <w:t>Funds</w:t>
            </w:r>
          </w:p>
          <w:p w14:paraId="18178343" w14:textId="650EB37F" w:rsidR="00B23022" w:rsidRDefault="00EA7383" w:rsidP="00FF5DD0">
            <w:pPr>
              <w:pStyle w:val="TableParagraph"/>
              <w:numPr>
                <w:ilvl w:val="0"/>
                <w:numId w:val="25"/>
              </w:numPr>
              <w:tabs>
                <w:tab w:val="left" w:pos="834"/>
              </w:tabs>
              <w:spacing w:before="0" w:line="280" w:lineRule="auto"/>
              <w:ind w:right="180" w:hanging="361"/>
              <w:rPr>
                <w:sz w:val="18"/>
              </w:rPr>
            </w:pPr>
            <w:r>
              <w:rPr>
                <w:sz w:val="18"/>
              </w:rPr>
              <w:t>Update</w:t>
            </w:r>
            <w:r>
              <w:rPr>
                <w:spacing w:val="-8"/>
                <w:sz w:val="18"/>
              </w:rPr>
              <w:t xml:space="preserve"> </w:t>
            </w:r>
            <w:r>
              <w:rPr>
                <w:sz w:val="18"/>
              </w:rPr>
              <w:t>in</w:t>
            </w:r>
            <w:r>
              <w:rPr>
                <w:spacing w:val="-8"/>
                <w:sz w:val="18"/>
              </w:rPr>
              <w:t xml:space="preserve"> </w:t>
            </w:r>
            <w:r>
              <w:rPr>
                <w:sz w:val="18"/>
              </w:rPr>
              <w:t>cost</w:t>
            </w:r>
            <w:r>
              <w:rPr>
                <w:spacing w:val="-8"/>
                <w:sz w:val="18"/>
              </w:rPr>
              <w:t xml:space="preserve"> </w:t>
            </w:r>
            <w:r>
              <w:rPr>
                <w:sz w:val="18"/>
              </w:rPr>
              <w:t>of eligible</w:t>
            </w:r>
            <w:r>
              <w:rPr>
                <w:spacing w:val="-2"/>
                <w:sz w:val="18"/>
              </w:rPr>
              <w:t xml:space="preserve"> </w:t>
            </w:r>
            <w:r>
              <w:rPr>
                <w:sz w:val="18"/>
              </w:rPr>
              <w:t>items</w:t>
            </w:r>
          </w:p>
          <w:p w14:paraId="547BD52D" w14:textId="599091FD" w:rsidR="00B23022" w:rsidRPr="00283900" w:rsidRDefault="00EA7383" w:rsidP="00FF5DD0">
            <w:pPr>
              <w:pStyle w:val="TableParagraph"/>
              <w:numPr>
                <w:ilvl w:val="0"/>
                <w:numId w:val="25"/>
              </w:numPr>
              <w:tabs>
                <w:tab w:val="left" w:pos="834"/>
              </w:tabs>
              <w:spacing w:before="0" w:line="232" w:lineRule="exact"/>
              <w:ind w:right="180"/>
              <w:rPr>
                <w:sz w:val="18"/>
              </w:rPr>
            </w:pPr>
            <w:r>
              <w:rPr>
                <w:sz w:val="18"/>
              </w:rPr>
              <w:t>Expanded</w:t>
            </w:r>
            <w:r>
              <w:rPr>
                <w:spacing w:val="-3"/>
                <w:sz w:val="18"/>
              </w:rPr>
              <w:t xml:space="preserve"> </w:t>
            </w:r>
            <w:r>
              <w:rPr>
                <w:sz w:val="18"/>
              </w:rPr>
              <w:t>to</w:t>
            </w:r>
            <w:r>
              <w:rPr>
                <w:spacing w:val="-1"/>
                <w:sz w:val="18"/>
              </w:rPr>
              <w:t xml:space="preserve"> </w:t>
            </w:r>
            <w:r>
              <w:rPr>
                <w:spacing w:val="-4"/>
                <w:sz w:val="18"/>
              </w:rPr>
              <w:t>cover</w:t>
            </w:r>
            <w:r w:rsidR="00283900">
              <w:rPr>
                <w:sz w:val="18"/>
              </w:rPr>
              <w:t xml:space="preserve"> </w:t>
            </w:r>
            <w:r w:rsidRPr="00283900">
              <w:rPr>
                <w:sz w:val="18"/>
              </w:rPr>
              <w:t>re-housing</w:t>
            </w:r>
            <w:r w:rsidRPr="00283900">
              <w:rPr>
                <w:spacing w:val="-7"/>
                <w:sz w:val="18"/>
              </w:rPr>
              <w:t xml:space="preserve"> </w:t>
            </w:r>
            <w:r w:rsidRPr="00283900">
              <w:rPr>
                <w:spacing w:val="-4"/>
                <w:sz w:val="18"/>
              </w:rPr>
              <w:t>cost</w:t>
            </w:r>
          </w:p>
        </w:tc>
      </w:tr>
      <w:tr w:rsidR="00B23022" w14:paraId="6D2783F3" w14:textId="77777777" w:rsidTr="00577B93">
        <w:trPr>
          <w:trHeight w:val="1423"/>
        </w:trPr>
        <w:tc>
          <w:tcPr>
            <w:tcW w:w="2338" w:type="dxa"/>
          </w:tcPr>
          <w:p w14:paraId="07C74665" w14:textId="77777777" w:rsidR="00B23022" w:rsidRDefault="00EA7383" w:rsidP="006F1A70">
            <w:pPr>
              <w:pStyle w:val="TableParagraph"/>
              <w:ind w:right="180"/>
            </w:pPr>
            <w:r>
              <w:rPr>
                <w:spacing w:val="-2"/>
              </w:rPr>
              <w:t>10/2022</w:t>
            </w:r>
          </w:p>
        </w:tc>
        <w:tc>
          <w:tcPr>
            <w:tcW w:w="2340" w:type="dxa"/>
          </w:tcPr>
          <w:p w14:paraId="02E44E96" w14:textId="77777777" w:rsidR="00B23022" w:rsidRDefault="00EA7383" w:rsidP="006F1A70">
            <w:pPr>
              <w:pStyle w:val="TableParagraph"/>
              <w:ind w:right="180"/>
            </w:pPr>
            <w:r>
              <w:rPr>
                <w:spacing w:val="-2"/>
              </w:rPr>
              <w:t>1.0.0</w:t>
            </w:r>
          </w:p>
        </w:tc>
        <w:tc>
          <w:tcPr>
            <w:tcW w:w="2338" w:type="dxa"/>
          </w:tcPr>
          <w:p w14:paraId="0BA78552" w14:textId="77777777" w:rsidR="00B23022" w:rsidRDefault="00EA7383" w:rsidP="006F1A70">
            <w:pPr>
              <w:pStyle w:val="TableParagraph"/>
              <w:ind w:left="109" w:right="180"/>
            </w:pPr>
            <w:r>
              <w:rPr>
                <w:spacing w:val="-2"/>
              </w:rPr>
              <w:t>Major</w:t>
            </w:r>
          </w:p>
        </w:tc>
        <w:tc>
          <w:tcPr>
            <w:tcW w:w="2976" w:type="dxa"/>
          </w:tcPr>
          <w:p w14:paraId="34B25071" w14:textId="56E2EF36" w:rsidR="00B23022" w:rsidRDefault="00D247C5" w:rsidP="00FF5DD0">
            <w:pPr>
              <w:pStyle w:val="TableParagraph"/>
              <w:spacing w:before="44"/>
              <w:ind w:left="111" w:right="180"/>
              <w:rPr>
                <w:sz w:val="18"/>
              </w:rPr>
            </w:pPr>
            <w:r w:rsidRPr="00253C64">
              <w:rPr>
                <w:sz w:val="18"/>
              </w:rPr>
              <w:t>Transition to Community Living Voucher (</w:t>
            </w:r>
            <w:r w:rsidR="00EA7383" w:rsidRPr="00D247C5">
              <w:rPr>
                <w:sz w:val="18"/>
              </w:rPr>
              <w:t>TCLV</w:t>
            </w:r>
            <w:r w:rsidRPr="00D247C5">
              <w:rPr>
                <w:sz w:val="18"/>
              </w:rPr>
              <w:t>)</w:t>
            </w:r>
            <w:r w:rsidR="00EA7383">
              <w:rPr>
                <w:spacing w:val="-4"/>
                <w:sz w:val="18"/>
              </w:rPr>
              <w:t xml:space="preserve"> </w:t>
            </w:r>
            <w:r w:rsidR="00EA7383">
              <w:rPr>
                <w:sz w:val="18"/>
              </w:rPr>
              <w:t xml:space="preserve">Voucher </w:t>
            </w:r>
            <w:r w:rsidR="00EA7383">
              <w:rPr>
                <w:spacing w:val="-2"/>
                <w:sz w:val="18"/>
              </w:rPr>
              <w:t>Calculation</w:t>
            </w:r>
          </w:p>
          <w:p w14:paraId="37C4CB9E" w14:textId="0B6DFB1C" w:rsidR="00B23022" w:rsidRDefault="00EA7383" w:rsidP="00FF5DD0">
            <w:pPr>
              <w:pStyle w:val="TableParagraph"/>
              <w:numPr>
                <w:ilvl w:val="0"/>
                <w:numId w:val="24"/>
              </w:numPr>
              <w:tabs>
                <w:tab w:val="left" w:pos="831"/>
              </w:tabs>
              <w:spacing w:before="40" w:line="288" w:lineRule="auto"/>
              <w:ind w:right="180"/>
              <w:rPr>
                <w:sz w:val="18"/>
              </w:rPr>
            </w:pPr>
            <w:r>
              <w:rPr>
                <w:sz w:val="18"/>
              </w:rPr>
              <w:t>Increase</w:t>
            </w:r>
            <w:r>
              <w:rPr>
                <w:spacing w:val="-10"/>
                <w:sz w:val="18"/>
              </w:rPr>
              <w:t xml:space="preserve"> </w:t>
            </w:r>
            <w:r>
              <w:rPr>
                <w:sz w:val="18"/>
              </w:rPr>
              <w:t>in</w:t>
            </w:r>
            <w:r>
              <w:rPr>
                <w:spacing w:val="-10"/>
                <w:sz w:val="18"/>
              </w:rPr>
              <w:t xml:space="preserve"> </w:t>
            </w:r>
            <w:r>
              <w:rPr>
                <w:sz w:val="18"/>
              </w:rPr>
              <w:t>allowable rental</w:t>
            </w:r>
            <w:r>
              <w:rPr>
                <w:spacing w:val="-2"/>
                <w:sz w:val="18"/>
              </w:rPr>
              <w:t xml:space="preserve"> </w:t>
            </w:r>
            <w:r>
              <w:rPr>
                <w:sz w:val="18"/>
              </w:rPr>
              <w:t>rate</w:t>
            </w:r>
          </w:p>
          <w:p w14:paraId="13C44F6B" w14:textId="0C48EB00" w:rsidR="00B23022" w:rsidRDefault="00EA7383" w:rsidP="00FF5DD0">
            <w:pPr>
              <w:pStyle w:val="TableParagraph"/>
              <w:numPr>
                <w:ilvl w:val="0"/>
                <w:numId w:val="24"/>
              </w:numPr>
              <w:tabs>
                <w:tab w:val="left" w:pos="831"/>
              </w:tabs>
              <w:spacing w:before="0" w:line="290" w:lineRule="auto"/>
              <w:ind w:right="180"/>
              <w:rPr>
                <w:sz w:val="18"/>
              </w:rPr>
            </w:pPr>
            <w:r>
              <w:rPr>
                <w:sz w:val="18"/>
              </w:rPr>
              <w:t>Yearly</w:t>
            </w:r>
            <w:r w:rsidR="00D247C5">
              <w:rPr>
                <w:sz w:val="18"/>
              </w:rPr>
              <w:t xml:space="preserve"> Fair Market Rent</w:t>
            </w:r>
            <w:r>
              <w:rPr>
                <w:spacing w:val="-10"/>
                <w:sz w:val="18"/>
              </w:rPr>
              <w:t xml:space="preserve"> </w:t>
            </w:r>
            <w:r w:rsidR="00D247C5">
              <w:rPr>
                <w:spacing w:val="-10"/>
                <w:sz w:val="18"/>
              </w:rPr>
              <w:t>(</w:t>
            </w:r>
            <w:r w:rsidRPr="00D247C5">
              <w:rPr>
                <w:sz w:val="18"/>
              </w:rPr>
              <w:t>FMR</w:t>
            </w:r>
            <w:r w:rsidR="00D247C5">
              <w:rPr>
                <w:sz w:val="18"/>
              </w:rPr>
              <w:t>)</w:t>
            </w:r>
            <w:r>
              <w:rPr>
                <w:sz w:val="18"/>
              </w:rPr>
              <w:t xml:space="preserve"> </w:t>
            </w:r>
            <w:r>
              <w:rPr>
                <w:spacing w:val="-2"/>
                <w:sz w:val="18"/>
              </w:rPr>
              <w:t>Comparison</w:t>
            </w:r>
          </w:p>
        </w:tc>
      </w:tr>
      <w:tr w:rsidR="00B23022" w14:paraId="624D79C8" w14:textId="77777777" w:rsidTr="00577B93">
        <w:trPr>
          <w:trHeight w:val="883"/>
        </w:trPr>
        <w:tc>
          <w:tcPr>
            <w:tcW w:w="2338" w:type="dxa"/>
          </w:tcPr>
          <w:p w14:paraId="1FFDF771" w14:textId="77777777" w:rsidR="00B23022" w:rsidRDefault="00EA7383" w:rsidP="006F1A70">
            <w:pPr>
              <w:pStyle w:val="TableParagraph"/>
              <w:ind w:right="180"/>
            </w:pPr>
            <w:r>
              <w:rPr>
                <w:spacing w:val="-2"/>
              </w:rPr>
              <w:t>10/2022</w:t>
            </w:r>
          </w:p>
        </w:tc>
        <w:tc>
          <w:tcPr>
            <w:tcW w:w="2340" w:type="dxa"/>
          </w:tcPr>
          <w:p w14:paraId="6D0A6EC2" w14:textId="77777777" w:rsidR="00B23022" w:rsidRDefault="00EA7383" w:rsidP="006F1A70">
            <w:pPr>
              <w:pStyle w:val="TableParagraph"/>
              <w:ind w:right="180"/>
            </w:pPr>
            <w:r>
              <w:rPr>
                <w:spacing w:val="-2"/>
              </w:rPr>
              <w:t>1.0.0</w:t>
            </w:r>
          </w:p>
        </w:tc>
        <w:tc>
          <w:tcPr>
            <w:tcW w:w="2338" w:type="dxa"/>
          </w:tcPr>
          <w:p w14:paraId="4447F7F8" w14:textId="77777777" w:rsidR="00B23022" w:rsidRDefault="00EA7383" w:rsidP="006F1A70">
            <w:pPr>
              <w:pStyle w:val="TableParagraph"/>
              <w:ind w:left="109" w:right="180"/>
            </w:pPr>
            <w:r>
              <w:rPr>
                <w:spacing w:val="-2"/>
              </w:rPr>
              <w:t>Major</w:t>
            </w:r>
          </w:p>
        </w:tc>
        <w:tc>
          <w:tcPr>
            <w:tcW w:w="2976" w:type="dxa"/>
          </w:tcPr>
          <w:p w14:paraId="1800C9BA" w14:textId="77777777" w:rsidR="00B23022" w:rsidRDefault="00EA7383" w:rsidP="00FF5DD0">
            <w:pPr>
              <w:pStyle w:val="TableParagraph"/>
              <w:spacing w:before="44"/>
              <w:ind w:left="111" w:right="180"/>
              <w:rPr>
                <w:sz w:val="18"/>
              </w:rPr>
            </w:pPr>
            <w:r>
              <w:rPr>
                <w:sz w:val="18"/>
              </w:rPr>
              <w:t>Risk</w:t>
            </w:r>
            <w:r>
              <w:rPr>
                <w:spacing w:val="-4"/>
                <w:sz w:val="18"/>
              </w:rPr>
              <w:t xml:space="preserve"> </w:t>
            </w:r>
            <w:r>
              <w:rPr>
                <w:sz w:val="18"/>
              </w:rPr>
              <w:t>Mitigation</w:t>
            </w:r>
            <w:r>
              <w:rPr>
                <w:spacing w:val="-3"/>
                <w:sz w:val="18"/>
              </w:rPr>
              <w:t xml:space="preserve"> </w:t>
            </w:r>
            <w:r>
              <w:rPr>
                <w:spacing w:val="-4"/>
                <w:sz w:val="18"/>
              </w:rPr>
              <w:t>Tools</w:t>
            </w:r>
          </w:p>
          <w:p w14:paraId="714795DF" w14:textId="2E22AC0C" w:rsidR="00B23022" w:rsidRDefault="00EA7383" w:rsidP="00FF5DD0">
            <w:pPr>
              <w:pStyle w:val="TableParagraph"/>
              <w:numPr>
                <w:ilvl w:val="0"/>
                <w:numId w:val="23"/>
              </w:numPr>
              <w:tabs>
                <w:tab w:val="left" w:pos="831"/>
              </w:tabs>
              <w:spacing w:before="37" w:line="290" w:lineRule="auto"/>
              <w:ind w:right="180"/>
              <w:rPr>
                <w:sz w:val="18"/>
              </w:rPr>
            </w:pPr>
            <w:r>
              <w:rPr>
                <w:sz w:val="18"/>
              </w:rPr>
              <w:t xml:space="preserve">Tenancy </w:t>
            </w:r>
            <w:r>
              <w:rPr>
                <w:spacing w:val="-2"/>
                <w:sz w:val="18"/>
              </w:rPr>
              <w:t>preservation</w:t>
            </w:r>
          </w:p>
        </w:tc>
      </w:tr>
    </w:tbl>
    <w:p w14:paraId="5145CB8A" w14:textId="77777777" w:rsidR="00B23022" w:rsidRDefault="00B23022" w:rsidP="006F1A70">
      <w:pPr>
        <w:spacing w:line="290" w:lineRule="auto"/>
        <w:ind w:right="180"/>
        <w:rPr>
          <w:sz w:val="18"/>
        </w:rPr>
        <w:sectPr w:rsidR="00B23022" w:rsidSect="002F5525">
          <w:footerReference w:type="default" r:id="rId8"/>
          <w:pgSz w:w="12240" w:h="15840"/>
          <w:pgMar w:top="1420" w:right="580" w:bottom="1120" w:left="1220" w:header="0" w:footer="939" w:gutter="0"/>
          <w:pgNumType w:start="2"/>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40"/>
        <w:gridCol w:w="2338"/>
        <w:gridCol w:w="2976"/>
      </w:tblGrid>
      <w:tr w:rsidR="00B23022" w14:paraId="20628C32" w14:textId="77777777" w:rsidTr="009E5518">
        <w:trPr>
          <w:trHeight w:val="462"/>
        </w:trPr>
        <w:tc>
          <w:tcPr>
            <w:tcW w:w="2338" w:type="dxa"/>
          </w:tcPr>
          <w:p w14:paraId="7D9E5DD2" w14:textId="77777777" w:rsidR="00B23022" w:rsidRDefault="00EA7383" w:rsidP="006F1A70">
            <w:pPr>
              <w:pStyle w:val="TableParagraph"/>
              <w:spacing w:before="4"/>
              <w:ind w:right="180"/>
            </w:pPr>
            <w:r>
              <w:rPr>
                <w:spacing w:val="-2"/>
              </w:rPr>
              <w:t>10/2022</w:t>
            </w:r>
          </w:p>
        </w:tc>
        <w:tc>
          <w:tcPr>
            <w:tcW w:w="2340" w:type="dxa"/>
          </w:tcPr>
          <w:p w14:paraId="3F8248AF" w14:textId="77777777" w:rsidR="00B23022" w:rsidRDefault="00EA7383" w:rsidP="006F1A70">
            <w:pPr>
              <w:pStyle w:val="TableParagraph"/>
              <w:spacing w:before="4"/>
              <w:ind w:right="180"/>
            </w:pPr>
            <w:r>
              <w:rPr>
                <w:spacing w:val="-2"/>
              </w:rPr>
              <w:t>1.0.0</w:t>
            </w:r>
          </w:p>
        </w:tc>
        <w:tc>
          <w:tcPr>
            <w:tcW w:w="2338" w:type="dxa"/>
          </w:tcPr>
          <w:p w14:paraId="042B441C" w14:textId="77777777" w:rsidR="00B23022" w:rsidRDefault="00EA7383" w:rsidP="006F1A70">
            <w:pPr>
              <w:pStyle w:val="TableParagraph"/>
              <w:spacing w:before="4"/>
              <w:ind w:left="109" w:right="180"/>
            </w:pPr>
            <w:r>
              <w:rPr>
                <w:spacing w:val="-2"/>
              </w:rPr>
              <w:t>Minor</w:t>
            </w:r>
          </w:p>
        </w:tc>
        <w:tc>
          <w:tcPr>
            <w:tcW w:w="2976" w:type="dxa"/>
          </w:tcPr>
          <w:p w14:paraId="0AE0942E" w14:textId="77777777" w:rsidR="00B23022" w:rsidRDefault="00EA7383" w:rsidP="006F1A70">
            <w:pPr>
              <w:pStyle w:val="TableParagraph"/>
              <w:spacing w:before="42"/>
              <w:ind w:left="111" w:right="180"/>
              <w:rPr>
                <w:sz w:val="18"/>
              </w:rPr>
            </w:pPr>
            <w:r>
              <w:rPr>
                <w:sz w:val="18"/>
              </w:rPr>
              <w:t>Bridge</w:t>
            </w:r>
            <w:r>
              <w:rPr>
                <w:spacing w:val="-5"/>
                <w:sz w:val="18"/>
              </w:rPr>
              <w:t xml:space="preserve"> </w:t>
            </w:r>
            <w:r>
              <w:rPr>
                <w:spacing w:val="-2"/>
                <w:sz w:val="18"/>
              </w:rPr>
              <w:t>Housing</w:t>
            </w:r>
          </w:p>
          <w:p w14:paraId="64A1706A" w14:textId="0093B40A" w:rsidR="00B23022" w:rsidRDefault="00EA7383" w:rsidP="006F1A70">
            <w:pPr>
              <w:pStyle w:val="TableParagraph"/>
              <w:numPr>
                <w:ilvl w:val="0"/>
                <w:numId w:val="22"/>
              </w:numPr>
              <w:tabs>
                <w:tab w:val="left" w:pos="831"/>
              </w:tabs>
              <w:spacing w:before="39" w:line="290" w:lineRule="auto"/>
              <w:ind w:right="180"/>
              <w:rPr>
                <w:sz w:val="18"/>
              </w:rPr>
            </w:pPr>
            <w:r>
              <w:rPr>
                <w:sz w:val="18"/>
              </w:rPr>
              <w:t>Increased</w:t>
            </w:r>
            <w:r>
              <w:rPr>
                <w:spacing w:val="-10"/>
                <w:sz w:val="18"/>
              </w:rPr>
              <w:t xml:space="preserve"> </w:t>
            </w:r>
            <w:r>
              <w:rPr>
                <w:sz w:val="18"/>
              </w:rPr>
              <w:t xml:space="preserve">weekly </w:t>
            </w:r>
            <w:r>
              <w:rPr>
                <w:spacing w:val="-4"/>
                <w:sz w:val="18"/>
              </w:rPr>
              <w:t>cost</w:t>
            </w:r>
          </w:p>
        </w:tc>
      </w:tr>
      <w:tr w:rsidR="00B23022" w14:paraId="5FC08EFC" w14:textId="77777777" w:rsidTr="009E5518">
        <w:trPr>
          <w:trHeight w:val="534"/>
        </w:trPr>
        <w:tc>
          <w:tcPr>
            <w:tcW w:w="2338" w:type="dxa"/>
          </w:tcPr>
          <w:p w14:paraId="7FA90D09" w14:textId="77777777" w:rsidR="00B23022" w:rsidRDefault="00EA7383" w:rsidP="006F1A70">
            <w:pPr>
              <w:pStyle w:val="TableParagraph"/>
              <w:ind w:right="180"/>
            </w:pPr>
            <w:r>
              <w:rPr>
                <w:spacing w:val="-2"/>
              </w:rPr>
              <w:t>11/15/2022</w:t>
            </w:r>
          </w:p>
        </w:tc>
        <w:tc>
          <w:tcPr>
            <w:tcW w:w="2340" w:type="dxa"/>
          </w:tcPr>
          <w:p w14:paraId="13661F4A" w14:textId="77777777" w:rsidR="00B23022" w:rsidRDefault="00EA7383" w:rsidP="006F1A70">
            <w:pPr>
              <w:pStyle w:val="TableParagraph"/>
              <w:ind w:right="180"/>
            </w:pPr>
            <w:r>
              <w:rPr>
                <w:spacing w:val="-2"/>
              </w:rPr>
              <w:t>1.0.0</w:t>
            </w:r>
          </w:p>
        </w:tc>
        <w:tc>
          <w:tcPr>
            <w:tcW w:w="2338" w:type="dxa"/>
          </w:tcPr>
          <w:p w14:paraId="4FCB07AA" w14:textId="77777777" w:rsidR="00B23022" w:rsidRDefault="00EA7383" w:rsidP="006F1A70">
            <w:pPr>
              <w:pStyle w:val="TableParagraph"/>
              <w:ind w:left="109" w:right="180"/>
            </w:pPr>
            <w:r>
              <w:rPr>
                <w:spacing w:val="-2"/>
              </w:rPr>
              <w:t>Minor</w:t>
            </w:r>
          </w:p>
        </w:tc>
        <w:tc>
          <w:tcPr>
            <w:tcW w:w="2976" w:type="dxa"/>
          </w:tcPr>
          <w:p w14:paraId="3AF1DDEC" w14:textId="77777777" w:rsidR="00B23022" w:rsidRDefault="00EA7383" w:rsidP="006F1A70">
            <w:pPr>
              <w:pStyle w:val="TableParagraph"/>
              <w:spacing w:before="44"/>
              <w:ind w:left="111" w:right="180"/>
              <w:rPr>
                <w:sz w:val="18"/>
              </w:rPr>
            </w:pPr>
            <w:r>
              <w:rPr>
                <w:sz w:val="18"/>
              </w:rPr>
              <w:t>TYSR</w:t>
            </w:r>
            <w:r>
              <w:rPr>
                <w:spacing w:val="-5"/>
                <w:sz w:val="18"/>
              </w:rPr>
              <w:t xml:space="preserve"> </w:t>
            </w:r>
            <w:r>
              <w:rPr>
                <w:sz w:val="18"/>
              </w:rPr>
              <w:t>for</w:t>
            </w:r>
            <w:r>
              <w:rPr>
                <w:spacing w:val="-3"/>
                <w:sz w:val="18"/>
              </w:rPr>
              <w:t xml:space="preserve"> </w:t>
            </w:r>
            <w:r>
              <w:rPr>
                <w:sz w:val="18"/>
              </w:rPr>
              <w:t>Rehousing-Incentive</w:t>
            </w:r>
            <w:r>
              <w:rPr>
                <w:spacing w:val="-3"/>
                <w:sz w:val="18"/>
              </w:rPr>
              <w:t xml:space="preserve"> </w:t>
            </w:r>
            <w:r>
              <w:rPr>
                <w:spacing w:val="-4"/>
                <w:sz w:val="18"/>
              </w:rPr>
              <w:t>Plan</w:t>
            </w:r>
          </w:p>
          <w:p w14:paraId="6BDB866A" w14:textId="077847DC" w:rsidR="00B23022" w:rsidRDefault="00B23022" w:rsidP="009E5518">
            <w:pPr>
              <w:pStyle w:val="TableParagraph"/>
              <w:tabs>
                <w:tab w:val="left" w:pos="831"/>
              </w:tabs>
              <w:spacing w:before="40"/>
              <w:ind w:left="0" w:right="180"/>
              <w:rPr>
                <w:sz w:val="18"/>
              </w:rPr>
            </w:pPr>
          </w:p>
        </w:tc>
      </w:tr>
      <w:tr w:rsidR="00B23022" w14:paraId="297E66E0" w14:textId="77777777" w:rsidTr="009E5518">
        <w:trPr>
          <w:trHeight w:val="534"/>
        </w:trPr>
        <w:tc>
          <w:tcPr>
            <w:tcW w:w="2338" w:type="dxa"/>
          </w:tcPr>
          <w:p w14:paraId="793A4AC3" w14:textId="77777777" w:rsidR="00B23022" w:rsidRDefault="00EA7383" w:rsidP="006F1A70">
            <w:pPr>
              <w:pStyle w:val="TableParagraph"/>
              <w:ind w:right="180"/>
            </w:pPr>
            <w:r>
              <w:rPr>
                <w:spacing w:val="-2"/>
              </w:rPr>
              <w:t>11/15/2022</w:t>
            </w:r>
          </w:p>
        </w:tc>
        <w:tc>
          <w:tcPr>
            <w:tcW w:w="2340" w:type="dxa"/>
          </w:tcPr>
          <w:p w14:paraId="4C530649" w14:textId="77777777" w:rsidR="00B23022" w:rsidRDefault="00EA7383" w:rsidP="006F1A70">
            <w:pPr>
              <w:pStyle w:val="TableParagraph"/>
              <w:ind w:right="180"/>
            </w:pPr>
            <w:r>
              <w:rPr>
                <w:spacing w:val="-2"/>
              </w:rPr>
              <w:t>1.0.0</w:t>
            </w:r>
          </w:p>
        </w:tc>
        <w:tc>
          <w:tcPr>
            <w:tcW w:w="2338" w:type="dxa"/>
          </w:tcPr>
          <w:p w14:paraId="28250AA5" w14:textId="77777777" w:rsidR="00B23022" w:rsidRDefault="00EA7383" w:rsidP="006F1A70">
            <w:pPr>
              <w:pStyle w:val="TableParagraph"/>
              <w:ind w:left="109" w:right="180"/>
            </w:pPr>
            <w:r>
              <w:rPr>
                <w:spacing w:val="-2"/>
              </w:rPr>
              <w:t>Major</w:t>
            </w:r>
          </w:p>
        </w:tc>
        <w:tc>
          <w:tcPr>
            <w:tcW w:w="2976" w:type="dxa"/>
          </w:tcPr>
          <w:p w14:paraId="3016138A" w14:textId="77777777" w:rsidR="00B23022" w:rsidRDefault="00EA7383" w:rsidP="006F1A70">
            <w:pPr>
              <w:pStyle w:val="TableParagraph"/>
              <w:spacing w:before="44"/>
              <w:ind w:left="111" w:right="180"/>
              <w:rPr>
                <w:sz w:val="18"/>
              </w:rPr>
            </w:pPr>
            <w:r>
              <w:rPr>
                <w:sz w:val="18"/>
              </w:rPr>
              <w:t>Live</w:t>
            </w:r>
            <w:r>
              <w:rPr>
                <w:spacing w:val="-2"/>
                <w:sz w:val="18"/>
              </w:rPr>
              <w:t xml:space="preserve"> </w:t>
            </w:r>
            <w:r>
              <w:rPr>
                <w:sz w:val="18"/>
              </w:rPr>
              <w:t>In</w:t>
            </w:r>
            <w:r>
              <w:rPr>
                <w:spacing w:val="-1"/>
                <w:sz w:val="18"/>
              </w:rPr>
              <w:t xml:space="preserve"> </w:t>
            </w:r>
            <w:r>
              <w:rPr>
                <w:sz w:val="18"/>
              </w:rPr>
              <w:t>Aide</w:t>
            </w:r>
            <w:r>
              <w:rPr>
                <w:spacing w:val="-1"/>
                <w:sz w:val="18"/>
              </w:rPr>
              <w:t xml:space="preserve"> </w:t>
            </w:r>
            <w:r>
              <w:rPr>
                <w:spacing w:val="-2"/>
                <w:sz w:val="18"/>
              </w:rPr>
              <w:t>language</w:t>
            </w:r>
          </w:p>
          <w:p w14:paraId="59F8666E" w14:textId="5A34A0EB" w:rsidR="00B23022" w:rsidRDefault="00B23022" w:rsidP="009E5518">
            <w:pPr>
              <w:pStyle w:val="TableParagraph"/>
              <w:tabs>
                <w:tab w:val="left" w:pos="831"/>
              </w:tabs>
              <w:spacing w:before="40"/>
              <w:ind w:left="831" w:right="180"/>
              <w:rPr>
                <w:sz w:val="18"/>
              </w:rPr>
            </w:pPr>
          </w:p>
        </w:tc>
      </w:tr>
      <w:tr w:rsidR="006F1A70" w14:paraId="0DD674FC" w14:textId="77777777" w:rsidTr="009E5518">
        <w:trPr>
          <w:trHeight w:val="525"/>
        </w:trPr>
        <w:tc>
          <w:tcPr>
            <w:tcW w:w="2338" w:type="dxa"/>
          </w:tcPr>
          <w:p w14:paraId="7802C4A7" w14:textId="19DC77B9" w:rsidR="006F1A70" w:rsidRPr="006F1A70" w:rsidRDefault="006F1A70" w:rsidP="006F1A70">
            <w:pPr>
              <w:pStyle w:val="TableParagraph"/>
              <w:ind w:right="180"/>
              <w:rPr>
                <w:bCs/>
                <w:spacing w:val="-2"/>
              </w:rPr>
            </w:pPr>
            <w:r w:rsidRPr="006F1A70">
              <w:rPr>
                <w:bCs/>
              </w:rPr>
              <w:t>8/29/2024</w:t>
            </w:r>
          </w:p>
        </w:tc>
        <w:tc>
          <w:tcPr>
            <w:tcW w:w="2340" w:type="dxa"/>
          </w:tcPr>
          <w:p w14:paraId="1D3F2BD0" w14:textId="2EB0AA6F" w:rsidR="006F1A70" w:rsidRDefault="006F1A70" w:rsidP="006F1A70">
            <w:pPr>
              <w:pStyle w:val="TableParagraph"/>
              <w:ind w:right="180"/>
              <w:rPr>
                <w:spacing w:val="-2"/>
              </w:rPr>
            </w:pPr>
            <w:r>
              <w:rPr>
                <w:spacing w:val="-2"/>
              </w:rPr>
              <w:t>1.0.0</w:t>
            </w:r>
          </w:p>
        </w:tc>
        <w:tc>
          <w:tcPr>
            <w:tcW w:w="2338" w:type="dxa"/>
          </w:tcPr>
          <w:p w14:paraId="1B8088D5" w14:textId="42BBBB6F" w:rsidR="006F1A70" w:rsidRDefault="006F1A70" w:rsidP="006F1A70">
            <w:pPr>
              <w:pStyle w:val="TableParagraph"/>
              <w:ind w:left="109" w:right="180"/>
              <w:rPr>
                <w:spacing w:val="-2"/>
              </w:rPr>
            </w:pPr>
            <w:r>
              <w:rPr>
                <w:spacing w:val="-2"/>
              </w:rPr>
              <w:t>Minor</w:t>
            </w:r>
          </w:p>
        </w:tc>
        <w:tc>
          <w:tcPr>
            <w:tcW w:w="2976" w:type="dxa"/>
          </w:tcPr>
          <w:p w14:paraId="634357C3" w14:textId="77777777" w:rsidR="006F1A70" w:rsidRDefault="006F1A70" w:rsidP="006F1A70">
            <w:pPr>
              <w:pStyle w:val="TableParagraph"/>
              <w:spacing w:before="44"/>
              <w:ind w:right="180"/>
              <w:rPr>
                <w:sz w:val="18"/>
              </w:rPr>
            </w:pPr>
            <w:r>
              <w:rPr>
                <w:sz w:val="18"/>
              </w:rPr>
              <w:t>Small Area FMR</w:t>
            </w:r>
          </w:p>
          <w:p w14:paraId="2D0E04AF" w14:textId="300E4405" w:rsidR="006F1A70" w:rsidRDefault="00CF326C" w:rsidP="006F1A70">
            <w:pPr>
              <w:pStyle w:val="TableParagraph"/>
              <w:numPr>
                <w:ilvl w:val="0"/>
                <w:numId w:val="30"/>
              </w:numPr>
              <w:spacing w:before="44"/>
              <w:ind w:right="180"/>
              <w:rPr>
                <w:sz w:val="18"/>
              </w:rPr>
            </w:pPr>
            <w:r>
              <w:rPr>
                <w:sz w:val="18"/>
              </w:rPr>
              <w:t>Identified how to find</w:t>
            </w:r>
          </w:p>
        </w:tc>
      </w:tr>
      <w:tr w:rsidR="006F1A70" w14:paraId="59380FCD" w14:textId="77777777" w:rsidTr="00577B93">
        <w:trPr>
          <w:trHeight w:val="39"/>
        </w:trPr>
        <w:tc>
          <w:tcPr>
            <w:tcW w:w="2338" w:type="dxa"/>
          </w:tcPr>
          <w:p w14:paraId="565A7E23" w14:textId="575F0D61" w:rsidR="006F1A70" w:rsidRPr="006F1A70" w:rsidRDefault="006F1A70" w:rsidP="006F1A70">
            <w:pPr>
              <w:pStyle w:val="TableParagraph"/>
              <w:ind w:right="180"/>
              <w:rPr>
                <w:bCs/>
                <w:spacing w:val="-2"/>
              </w:rPr>
            </w:pPr>
            <w:r w:rsidRPr="006F1A70">
              <w:rPr>
                <w:bCs/>
              </w:rPr>
              <w:t>8/29/2024</w:t>
            </w:r>
          </w:p>
        </w:tc>
        <w:tc>
          <w:tcPr>
            <w:tcW w:w="2340" w:type="dxa"/>
          </w:tcPr>
          <w:p w14:paraId="68A5FA6D" w14:textId="56B4B5D4" w:rsidR="006F1A70" w:rsidRDefault="006F1A70" w:rsidP="006F1A70">
            <w:pPr>
              <w:pStyle w:val="TableParagraph"/>
              <w:ind w:right="180"/>
              <w:rPr>
                <w:spacing w:val="-2"/>
              </w:rPr>
            </w:pPr>
            <w:r>
              <w:rPr>
                <w:spacing w:val="-2"/>
              </w:rPr>
              <w:t>1.0.0</w:t>
            </w:r>
          </w:p>
        </w:tc>
        <w:tc>
          <w:tcPr>
            <w:tcW w:w="2338" w:type="dxa"/>
          </w:tcPr>
          <w:p w14:paraId="42850F26" w14:textId="75704756" w:rsidR="006F1A70" w:rsidRDefault="006F1A70" w:rsidP="006F1A70">
            <w:pPr>
              <w:pStyle w:val="TableParagraph"/>
              <w:ind w:left="109" w:right="180"/>
              <w:rPr>
                <w:spacing w:val="-2"/>
              </w:rPr>
            </w:pPr>
            <w:r>
              <w:rPr>
                <w:spacing w:val="-2"/>
              </w:rPr>
              <w:t>Minor</w:t>
            </w:r>
          </w:p>
        </w:tc>
        <w:tc>
          <w:tcPr>
            <w:tcW w:w="2976" w:type="dxa"/>
          </w:tcPr>
          <w:p w14:paraId="1349DD2D" w14:textId="77777777" w:rsidR="006F1A70" w:rsidRDefault="006F1A70" w:rsidP="006F1A70">
            <w:pPr>
              <w:pStyle w:val="TableParagraph"/>
              <w:spacing w:before="44"/>
              <w:ind w:left="111" w:right="180"/>
              <w:rPr>
                <w:sz w:val="18"/>
              </w:rPr>
            </w:pPr>
            <w:r>
              <w:rPr>
                <w:sz w:val="18"/>
              </w:rPr>
              <w:t>Security Deposit language</w:t>
            </w:r>
          </w:p>
          <w:p w14:paraId="05A2FFB2" w14:textId="2E5435D4" w:rsidR="006F1A70" w:rsidRDefault="006F1A70" w:rsidP="009E5518">
            <w:pPr>
              <w:pStyle w:val="TableParagraph"/>
              <w:spacing w:before="44"/>
              <w:ind w:left="832" w:right="180"/>
              <w:rPr>
                <w:sz w:val="18"/>
              </w:rPr>
            </w:pPr>
          </w:p>
        </w:tc>
      </w:tr>
      <w:tr w:rsidR="006F1A70" w14:paraId="578A77ED" w14:textId="77777777" w:rsidTr="00577B93">
        <w:trPr>
          <w:trHeight w:val="804"/>
        </w:trPr>
        <w:tc>
          <w:tcPr>
            <w:tcW w:w="2338" w:type="dxa"/>
          </w:tcPr>
          <w:p w14:paraId="32A1013C" w14:textId="7E2E3A17" w:rsidR="006F1A70" w:rsidRPr="006F1A70" w:rsidRDefault="006F1A70" w:rsidP="006F1A70">
            <w:pPr>
              <w:pStyle w:val="TableParagraph"/>
              <w:ind w:right="180"/>
              <w:rPr>
                <w:bCs/>
                <w:spacing w:val="-2"/>
              </w:rPr>
            </w:pPr>
            <w:r w:rsidRPr="006F1A70">
              <w:rPr>
                <w:bCs/>
              </w:rPr>
              <w:lastRenderedPageBreak/>
              <w:t>8/29/2024</w:t>
            </w:r>
          </w:p>
        </w:tc>
        <w:tc>
          <w:tcPr>
            <w:tcW w:w="2340" w:type="dxa"/>
          </w:tcPr>
          <w:p w14:paraId="65B92DAA" w14:textId="21933BF1" w:rsidR="006F1A70" w:rsidRDefault="006F1A70" w:rsidP="006F1A70">
            <w:pPr>
              <w:pStyle w:val="TableParagraph"/>
              <w:ind w:right="180"/>
              <w:rPr>
                <w:spacing w:val="-2"/>
              </w:rPr>
            </w:pPr>
            <w:r>
              <w:rPr>
                <w:spacing w:val="-2"/>
              </w:rPr>
              <w:t>1.0.0</w:t>
            </w:r>
          </w:p>
        </w:tc>
        <w:tc>
          <w:tcPr>
            <w:tcW w:w="2338" w:type="dxa"/>
          </w:tcPr>
          <w:p w14:paraId="0C19CEEB" w14:textId="5761187B" w:rsidR="006F1A70" w:rsidRDefault="006F1A70" w:rsidP="006F1A70">
            <w:pPr>
              <w:pStyle w:val="TableParagraph"/>
              <w:ind w:left="109" w:right="180"/>
              <w:rPr>
                <w:spacing w:val="-2"/>
              </w:rPr>
            </w:pPr>
            <w:r>
              <w:rPr>
                <w:spacing w:val="-2"/>
              </w:rPr>
              <w:t>Major</w:t>
            </w:r>
          </w:p>
        </w:tc>
        <w:tc>
          <w:tcPr>
            <w:tcW w:w="2976" w:type="dxa"/>
          </w:tcPr>
          <w:p w14:paraId="7FEC5920" w14:textId="77777777" w:rsidR="006F1A70" w:rsidRDefault="006F1A70" w:rsidP="006F1A70">
            <w:pPr>
              <w:pStyle w:val="TableParagraph"/>
              <w:spacing w:before="44"/>
              <w:ind w:left="111" w:right="180"/>
              <w:rPr>
                <w:sz w:val="18"/>
              </w:rPr>
            </w:pPr>
            <w:r>
              <w:rPr>
                <w:sz w:val="18"/>
              </w:rPr>
              <w:t>Risk Mitigation updates</w:t>
            </w:r>
          </w:p>
          <w:p w14:paraId="5523C006" w14:textId="6FA1E0D3" w:rsidR="006F1A70" w:rsidRDefault="007156F6" w:rsidP="006F1A70">
            <w:pPr>
              <w:pStyle w:val="TableParagraph"/>
              <w:numPr>
                <w:ilvl w:val="0"/>
                <w:numId w:val="30"/>
              </w:numPr>
              <w:spacing w:before="44"/>
              <w:ind w:right="180"/>
              <w:rPr>
                <w:sz w:val="18"/>
              </w:rPr>
            </w:pPr>
            <w:r>
              <w:rPr>
                <w:sz w:val="18"/>
              </w:rPr>
              <w:t>Increased</w:t>
            </w:r>
            <w:r w:rsidR="00670D1A">
              <w:rPr>
                <w:sz w:val="18"/>
              </w:rPr>
              <w:t xml:space="preserve"> from $3000 to $3500</w:t>
            </w:r>
          </w:p>
        </w:tc>
      </w:tr>
      <w:tr w:rsidR="006F1A70" w14:paraId="1D5AEF9A" w14:textId="77777777" w:rsidTr="00577B93">
        <w:trPr>
          <w:trHeight w:val="84"/>
        </w:trPr>
        <w:tc>
          <w:tcPr>
            <w:tcW w:w="2338" w:type="dxa"/>
          </w:tcPr>
          <w:p w14:paraId="2FF53607" w14:textId="57FD4C87" w:rsidR="006F1A70" w:rsidRPr="006F1A70" w:rsidRDefault="006F1A70" w:rsidP="006F1A70">
            <w:pPr>
              <w:pStyle w:val="TableParagraph"/>
              <w:ind w:right="180"/>
              <w:rPr>
                <w:bCs/>
                <w:spacing w:val="-2"/>
              </w:rPr>
            </w:pPr>
            <w:r w:rsidRPr="006F1A70">
              <w:rPr>
                <w:bCs/>
              </w:rPr>
              <w:t>8/29/2024</w:t>
            </w:r>
          </w:p>
        </w:tc>
        <w:tc>
          <w:tcPr>
            <w:tcW w:w="2340" w:type="dxa"/>
          </w:tcPr>
          <w:p w14:paraId="6D2677DE" w14:textId="4FD07AEC" w:rsidR="006F1A70" w:rsidRDefault="006F1A70" w:rsidP="006F1A70">
            <w:pPr>
              <w:pStyle w:val="TableParagraph"/>
              <w:ind w:right="180"/>
              <w:rPr>
                <w:spacing w:val="-2"/>
              </w:rPr>
            </w:pPr>
            <w:r>
              <w:rPr>
                <w:spacing w:val="-2"/>
              </w:rPr>
              <w:t>1.0.0</w:t>
            </w:r>
          </w:p>
        </w:tc>
        <w:tc>
          <w:tcPr>
            <w:tcW w:w="2338" w:type="dxa"/>
          </w:tcPr>
          <w:p w14:paraId="77D16ADE" w14:textId="7AF9A2D8" w:rsidR="006F1A70" w:rsidRDefault="006F1A70" w:rsidP="006F1A70">
            <w:pPr>
              <w:pStyle w:val="TableParagraph"/>
              <w:ind w:left="109" w:right="180"/>
              <w:rPr>
                <w:spacing w:val="-2"/>
              </w:rPr>
            </w:pPr>
            <w:r>
              <w:rPr>
                <w:spacing w:val="-2"/>
              </w:rPr>
              <w:t>Minor</w:t>
            </w:r>
          </w:p>
        </w:tc>
        <w:tc>
          <w:tcPr>
            <w:tcW w:w="2976" w:type="dxa"/>
          </w:tcPr>
          <w:p w14:paraId="4C750280" w14:textId="77777777" w:rsidR="006F1A70" w:rsidRDefault="006F1A70" w:rsidP="006F1A70">
            <w:pPr>
              <w:pStyle w:val="TableParagraph"/>
              <w:spacing w:before="44"/>
              <w:ind w:left="111" w:right="180"/>
              <w:rPr>
                <w:sz w:val="18"/>
              </w:rPr>
            </w:pPr>
            <w:r>
              <w:rPr>
                <w:sz w:val="18"/>
              </w:rPr>
              <w:t>Tenant out of housing language</w:t>
            </w:r>
          </w:p>
          <w:p w14:paraId="37FDC427" w14:textId="632A5F7A" w:rsidR="006F1A70" w:rsidRDefault="00CF326C" w:rsidP="006F1A70">
            <w:pPr>
              <w:pStyle w:val="TableParagraph"/>
              <w:numPr>
                <w:ilvl w:val="0"/>
                <w:numId w:val="30"/>
              </w:numPr>
              <w:spacing w:before="44"/>
              <w:ind w:right="180"/>
              <w:rPr>
                <w:sz w:val="18"/>
              </w:rPr>
            </w:pPr>
            <w:r>
              <w:rPr>
                <w:sz w:val="18"/>
              </w:rPr>
              <w:t>Minor edits</w:t>
            </w:r>
          </w:p>
        </w:tc>
      </w:tr>
      <w:tr w:rsidR="006F1A70" w14:paraId="051F9215" w14:textId="77777777" w:rsidTr="00253C64">
        <w:trPr>
          <w:trHeight w:val="867"/>
        </w:trPr>
        <w:tc>
          <w:tcPr>
            <w:tcW w:w="2338" w:type="dxa"/>
          </w:tcPr>
          <w:p w14:paraId="75545D3A" w14:textId="28F9CD5B" w:rsidR="006F1A70" w:rsidRPr="006F1A70" w:rsidRDefault="006F1A70" w:rsidP="006F1A70">
            <w:pPr>
              <w:pStyle w:val="TableParagraph"/>
              <w:ind w:right="180"/>
              <w:rPr>
                <w:bCs/>
                <w:spacing w:val="-2"/>
              </w:rPr>
            </w:pPr>
            <w:r w:rsidRPr="006F1A70">
              <w:rPr>
                <w:bCs/>
              </w:rPr>
              <w:t>8/29/2024</w:t>
            </w:r>
          </w:p>
        </w:tc>
        <w:tc>
          <w:tcPr>
            <w:tcW w:w="2340" w:type="dxa"/>
          </w:tcPr>
          <w:p w14:paraId="40896BE3" w14:textId="4BA5ACF6" w:rsidR="006F1A70" w:rsidRDefault="006F1A70" w:rsidP="006F1A70">
            <w:pPr>
              <w:pStyle w:val="TableParagraph"/>
              <w:ind w:right="180"/>
              <w:rPr>
                <w:spacing w:val="-2"/>
              </w:rPr>
            </w:pPr>
            <w:r>
              <w:rPr>
                <w:spacing w:val="-2"/>
              </w:rPr>
              <w:t>1.0.0</w:t>
            </w:r>
          </w:p>
        </w:tc>
        <w:tc>
          <w:tcPr>
            <w:tcW w:w="2338" w:type="dxa"/>
          </w:tcPr>
          <w:p w14:paraId="72FCBA01" w14:textId="3329FC4D" w:rsidR="006F1A70" w:rsidRDefault="006F1A70" w:rsidP="006F1A70">
            <w:pPr>
              <w:pStyle w:val="TableParagraph"/>
              <w:ind w:left="109" w:right="180"/>
              <w:rPr>
                <w:spacing w:val="-2"/>
              </w:rPr>
            </w:pPr>
            <w:r>
              <w:rPr>
                <w:spacing w:val="-2"/>
              </w:rPr>
              <w:t>Major</w:t>
            </w:r>
          </w:p>
        </w:tc>
        <w:tc>
          <w:tcPr>
            <w:tcW w:w="2976" w:type="dxa"/>
          </w:tcPr>
          <w:p w14:paraId="06CD3D0F" w14:textId="5F362A03" w:rsidR="006F1A70" w:rsidRDefault="00D247C5" w:rsidP="006F1A70">
            <w:pPr>
              <w:pStyle w:val="TableParagraph"/>
              <w:spacing w:before="44"/>
              <w:ind w:left="111" w:right="180"/>
              <w:rPr>
                <w:sz w:val="18"/>
              </w:rPr>
            </w:pPr>
            <w:r w:rsidRPr="00253C64">
              <w:rPr>
                <w:i/>
                <w:iCs/>
                <w:sz w:val="18"/>
              </w:rPr>
              <w:t>National Standards for the Physical Inspection of Real</w:t>
            </w:r>
            <w:r w:rsidRPr="00253C64">
              <w:rPr>
                <w:sz w:val="18"/>
              </w:rPr>
              <w:t xml:space="preserve"> Estate (</w:t>
            </w:r>
            <w:r w:rsidR="006F1A70" w:rsidRPr="00D247C5">
              <w:rPr>
                <w:sz w:val="18"/>
              </w:rPr>
              <w:t>NSPIRE</w:t>
            </w:r>
            <w:r w:rsidRPr="00253C64">
              <w:rPr>
                <w:sz w:val="18"/>
              </w:rPr>
              <w:t>)</w:t>
            </w:r>
            <w:r w:rsidR="006F1A70" w:rsidRPr="00D247C5">
              <w:rPr>
                <w:sz w:val="18"/>
              </w:rPr>
              <w:t>,</w:t>
            </w:r>
            <w:r w:rsidR="006F1A70">
              <w:rPr>
                <w:sz w:val="18"/>
              </w:rPr>
              <w:t xml:space="preserve"> Housing Inspections and Quality assurance checks</w:t>
            </w:r>
          </w:p>
          <w:p w14:paraId="6478B0B2" w14:textId="19DE872E" w:rsidR="006F1A70" w:rsidRDefault="006F1A70" w:rsidP="009E5518">
            <w:pPr>
              <w:pStyle w:val="TableParagraph"/>
              <w:spacing w:before="44"/>
              <w:ind w:right="180"/>
              <w:rPr>
                <w:sz w:val="18"/>
              </w:rPr>
            </w:pPr>
          </w:p>
        </w:tc>
      </w:tr>
      <w:tr w:rsidR="006F1A70" w14:paraId="5C6EF389" w14:textId="77777777" w:rsidTr="00577B93">
        <w:trPr>
          <w:trHeight w:val="444"/>
        </w:trPr>
        <w:tc>
          <w:tcPr>
            <w:tcW w:w="2338" w:type="dxa"/>
          </w:tcPr>
          <w:p w14:paraId="4E3BF152" w14:textId="697B5AB9" w:rsidR="006F1A70" w:rsidRPr="006F1A70" w:rsidRDefault="006F1A70" w:rsidP="006F1A70">
            <w:pPr>
              <w:pStyle w:val="TableParagraph"/>
              <w:ind w:right="180"/>
              <w:rPr>
                <w:bCs/>
                <w:spacing w:val="-2"/>
              </w:rPr>
            </w:pPr>
            <w:r w:rsidRPr="006F1A70">
              <w:rPr>
                <w:bCs/>
              </w:rPr>
              <w:t>8/29/2024</w:t>
            </w:r>
          </w:p>
        </w:tc>
        <w:tc>
          <w:tcPr>
            <w:tcW w:w="2340" w:type="dxa"/>
          </w:tcPr>
          <w:p w14:paraId="6CA5BB44" w14:textId="0C14FCC9" w:rsidR="006F1A70" w:rsidRDefault="006F1A70" w:rsidP="006F1A70">
            <w:pPr>
              <w:pStyle w:val="TableParagraph"/>
              <w:ind w:right="180"/>
              <w:rPr>
                <w:spacing w:val="-2"/>
              </w:rPr>
            </w:pPr>
            <w:r>
              <w:rPr>
                <w:spacing w:val="-2"/>
              </w:rPr>
              <w:t>1.0.0</w:t>
            </w:r>
          </w:p>
        </w:tc>
        <w:tc>
          <w:tcPr>
            <w:tcW w:w="2338" w:type="dxa"/>
          </w:tcPr>
          <w:p w14:paraId="2D0E0FCC" w14:textId="75ACEA80" w:rsidR="006F1A70" w:rsidRDefault="006F1A70" w:rsidP="006F1A70">
            <w:pPr>
              <w:pStyle w:val="TableParagraph"/>
              <w:ind w:left="109" w:right="180"/>
              <w:rPr>
                <w:spacing w:val="-2"/>
              </w:rPr>
            </w:pPr>
            <w:r>
              <w:rPr>
                <w:spacing w:val="-2"/>
              </w:rPr>
              <w:t>Minor</w:t>
            </w:r>
          </w:p>
        </w:tc>
        <w:tc>
          <w:tcPr>
            <w:tcW w:w="2976" w:type="dxa"/>
          </w:tcPr>
          <w:p w14:paraId="403699B1" w14:textId="77777777" w:rsidR="006F1A70" w:rsidRDefault="006F1A70" w:rsidP="006F1A70">
            <w:pPr>
              <w:pStyle w:val="TableParagraph"/>
              <w:spacing w:before="44"/>
              <w:ind w:left="111" w:right="180"/>
              <w:rPr>
                <w:sz w:val="18"/>
              </w:rPr>
            </w:pPr>
            <w:r>
              <w:rPr>
                <w:sz w:val="18"/>
              </w:rPr>
              <w:t>CLA language update</w:t>
            </w:r>
          </w:p>
          <w:p w14:paraId="0F80D4C3" w14:textId="08F4BCD1" w:rsidR="006F1A70" w:rsidRDefault="006F1A70" w:rsidP="009E5518">
            <w:pPr>
              <w:pStyle w:val="TableParagraph"/>
              <w:spacing w:before="44"/>
              <w:ind w:right="180"/>
              <w:rPr>
                <w:sz w:val="18"/>
              </w:rPr>
            </w:pPr>
          </w:p>
        </w:tc>
      </w:tr>
      <w:tr w:rsidR="006F1A70" w14:paraId="3AECBC20" w14:textId="77777777" w:rsidTr="00253C64">
        <w:trPr>
          <w:trHeight w:val="759"/>
        </w:trPr>
        <w:tc>
          <w:tcPr>
            <w:tcW w:w="2338" w:type="dxa"/>
          </w:tcPr>
          <w:p w14:paraId="0013692E" w14:textId="09793D0F" w:rsidR="006F1A70" w:rsidRPr="006F1A70" w:rsidRDefault="006F1A70" w:rsidP="006F1A70">
            <w:pPr>
              <w:pStyle w:val="TableParagraph"/>
              <w:ind w:right="180"/>
              <w:rPr>
                <w:bCs/>
                <w:spacing w:val="-2"/>
              </w:rPr>
            </w:pPr>
            <w:r w:rsidRPr="006F1A70">
              <w:rPr>
                <w:bCs/>
              </w:rPr>
              <w:t>8/29/2024</w:t>
            </w:r>
          </w:p>
        </w:tc>
        <w:tc>
          <w:tcPr>
            <w:tcW w:w="2340" w:type="dxa"/>
          </w:tcPr>
          <w:p w14:paraId="03B6B699" w14:textId="1BBB7E62" w:rsidR="006F1A70" w:rsidRDefault="006F1A70" w:rsidP="006F1A70">
            <w:pPr>
              <w:pStyle w:val="TableParagraph"/>
              <w:ind w:right="180"/>
              <w:rPr>
                <w:spacing w:val="-2"/>
              </w:rPr>
            </w:pPr>
            <w:r>
              <w:rPr>
                <w:spacing w:val="-2"/>
              </w:rPr>
              <w:t>1.0.0</w:t>
            </w:r>
          </w:p>
        </w:tc>
        <w:tc>
          <w:tcPr>
            <w:tcW w:w="2338" w:type="dxa"/>
          </w:tcPr>
          <w:p w14:paraId="1387B77F" w14:textId="5CB5FAE9" w:rsidR="006F1A70" w:rsidRDefault="006F1A70" w:rsidP="006F1A70">
            <w:pPr>
              <w:pStyle w:val="TableParagraph"/>
              <w:ind w:left="109" w:right="180"/>
              <w:rPr>
                <w:spacing w:val="-2"/>
              </w:rPr>
            </w:pPr>
            <w:r>
              <w:rPr>
                <w:spacing w:val="-2"/>
              </w:rPr>
              <w:t>Minor</w:t>
            </w:r>
          </w:p>
        </w:tc>
        <w:tc>
          <w:tcPr>
            <w:tcW w:w="2976" w:type="dxa"/>
          </w:tcPr>
          <w:p w14:paraId="58972ED6" w14:textId="4C38B446" w:rsidR="006F1A70" w:rsidRDefault="006F1A70" w:rsidP="00253C64">
            <w:pPr>
              <w:pStyle w:val="TableParagraph"/>
              <w:spacing w:before="44"/>
              <w:ind w:left="111" w:right="180"/>
              <w:rPr>
                <w:sz w:val="18"/>
              </w:rPr>
            </w:pPr>
            <w:r>
              <w:rPr>
                <w:sz w:val="18"/>
              </w:rPr>
              <w:t>TYSR language update on restricted items to purchase and clarified TIP rehousing</w:t>
            </w:r>
          </w:p>
        </w:tc>
      </w:tr>
      <w:tr w:rsidR="006F1A70" w14:paraId="1F13EDAA" w14:textId="77777777" w:rsidTr="00253C64">
        <w:trPr>
          <w:trHeight w:val="669"/>
        </w:trPr>
        <w:tc>
          <w:tcPr>
            <w:tcW w:w="2338" w:type="dxa"/>
          </w:tcPr>
          <w:p w14:paraId="21D88060" w14:textId="1D178106" w:rsidR="006F1A70" w:rsidRPr="006F1A70" w:rsidRDefault="006F1A70" w:rsidP="006F1A70">
            <w:pPr>
              <w:pStyle w:val="TableParagraph"/>
              <w:ind w:right="180"/>
              <w:rPr>
                <w:bCs/>
                <w:spacing w:val="-2"/>
              </w:rPr>
            </w:pPr>
            <w:r w:rsidRPr="006F1A70">
              <w:rPr>
                <w:bCs/>
              </w:rPr>
              <w:t>8/29/2024</w:t>
            </w:r>
          </w:p>
        </w:tc>
        <w:tc>
          <w:tcPr>
            <w:tcW w:w="2340" w:type="dxa"/>
          </w:tcPr>
          <w:p w14:paraId="09C1AEDB" w14:textId="10E9B606" w:rsidR="006F1A70" w:rsidRDefault="006F1A70" w:rsidP="006F1A70">
            <w:pPr>
              <w:pStyle w:val="TableParagraph"/>
              <w:ind w:right="180"/>
              <w:rPr>
                <w:spacing w:val="-2"/>
              </w:rPr>
            </w:pPr>
            <w:r>
              <w:rPr>
                <w:spacing w:val="-2"/>
              </w:rPr>
              <w:t>1.0.0</w:t>
            </w:r>
          </w:p>
        </w:tc>
        <w:tc>
          <w:tcPr>
            <w:tcW w:w="2338" w:type="dxa"/>
          </w:tcPr>
          <w:p w14:paraId="665DC213" w14:textId="21A84345" w:rsidR="006F1A70" w:rsidRDefault="006F1A70" w:rsidP="006F1A70">
            <w:pPr>
              <w:pStyle w:val="TableParagraph"/>
              <w:ind w:left="109" w:right="180"/>
              <w:rPr>
                <w:spacing w:val="-2"/>
              </w:rPr>
            </w:pPr>
            <w:r>
              <w:rPr>
                <w:spacing w:val="-2"/>
              </w:rPr>
              <w:t>Major</w:t>
            </w:r>
          </w:p>
        </w:tc>
        <w:tc>
          <w:tcPr>
            <w:tcW w:w="2976" w:type="dxa"/>
          </w:tcPr>
          <w:p w14:paraId="35EB4DC9" w14:textId="2283808A" w:rsidR="006F1A70" w:rsidRDefault="006F1A70" w:rsidP="009E5518">
            <w:pPr>
              <w:pStyle w:val="TableParagraph"/>
              <w:spacing w:before="44"/>
              <w:ind w:left="111" w:right="180"/>
              <w:rPr>
                <w:sz w:val="18"/>
              </w:rPr>
            </w:pPr>
            <w:r>
              <w:rPr>
                <w:sz w:val="18"/>
              </w:rPr>
              <w:t>(b)(3) Community Transitions Funding and 1915(i) Community Transitions Funding</w:t>
            </w:r>
          </w:p>
        </w:tc>
      </w:tr>
      <w:tr w:rsidR="006F1A70" w14:paraId="19AC1B81" w14:textId="77777777" w:rsidTr="00253C64">
        <w:trPr>
          <w:trHeight w:val="210"/>
        </w:trPr>
        <w:tc>
          <w:tcPr>
            <w:tcW w:w="2338" w:type="dxa"/>
          </w:tcPr>
          <w:p w14:paraId="23D5A1E8" w14:textId="63C3051B" w:rsidR="006F1A70" w:rsidRPr="006F1A70" w:rsidRDefault="006F1A70" w:rsidP="006F1A70">
            <w:pPr>
              <w:pStyle w:val="TableParagraph"/>
              <w:ind w:right="180"/>
              <w:rPr>
                <w:bCs/>
                <w:spacing w:val="-2"/>
              </w:rPr>
            </w:pPr>
            <w:r w:rsidRPr="006F1A70">
              <w:rPr>
                <w:bCs/>
              </w:rPr>
              <w:t>8/29/2024</w:t>
            </w:r>
          </w:p>
        </w:tc>
        <w:tc>
          <w:tcPr>
            <w:tcW w:w="2340" w:type="dxa"/>
          </w:tcPr>
          <w:p w14:paraId="55B0F7C1" w14:textId="674B71D4" w:rsidR="006F1A70" w:rsidRDefault="006F1A70" w:rsidP="006F1A70">
            <w:pPr>
              <w:pStyle w:val="TableParagraph"/>
              <w:ind w:right="180"/>
              <w:rPr>
                <w:spacing w:val="-2"/>
              </w:rPr>
            </w:pPr>
            <w:r>
              <w:rPr>
                <w:spacing w:val="-2"/>
              </w:rPr>
              <w:t>1.0.0</w:t>
            </w:r>
          </w:p>
        </w:tc>
        <w:tc>
          <w:tcPr>
            <w:tcW w:w="2338" w:type="dxa"/>
          </w:tcPr>
          <w:p w14:paraId="011D82FB" w14:textId="24DCA346" w:rsidR="006F1A70" w:rsidRDefault="006F1A70" w:rsidP="006F1A70">
            <w:pPr>
              <w:pStyle w:val="TableParagraph"/>
              <w:ind w:left="109" w:right="180"/>
              <w:rPr>
                <w:spacing w:val="-2"/>
              </w:rPr>
            </w:pPr>
            <w:r>
              <w:rPr>
                <w:spacing w:val="-2"/>
              </w:rPr>
              <w:t>Minor</w:t>
            </w:r>
          </w:p>
        </w:tc>
        <w:tc>
          <w:tcPr>
            <w:tcW w:w="2976" w:type="dxa"/>
          </w:tcPr>
          <w:p w14:paraId="64367ED2" w14:textId="492331EF" w:rsidR="006F1A70" w:rsidRDefault="006F1A70" w:rsidP="009E5518">
            <w:pPr>
              <w:pStyle w:val="TableParagraph"/>
              <w:spacing w:before="44"/>
              <w:ind w:left="111" w:right="180"/>
              <w:rPr>
                <w:sz w:val="18"/>
              </w:rPr>
            </w:pPr>
            <w:r>
              <w:rPr>
                <w:sz w:val="18"/>
              </w:rPr>
              <w:t>Subsidy reimbursement Language</w:t>
            </w:r>
          </w:p>
        </w:tc>
      </w:tr>
      <w:tr w:rsidR="00C1663A" w14:paraId="18229E64" w14:textId="77777777" w:rsidTr="00577B93">
        <w:trPr>
          <w:trHeight w:val="696"/>
        </w:trPr>
        <w:tc>
          <w:tcPr>
            <w:tcW w:w="2338" w:type="dxa"/>
          </w:tcPr>
          <w:p w14:paraId="55CB56D7" w14:textId="32DCDCDF" w:rsidR="00C1663A" w:rsidRPr="006F1A70" w:rsidRDefault="00C1663A" w:rsidP="006F1A70">
            <w:pPr>
              <w:pStyle w:val="TableParagraph"/>
              <w:ind w:right="180"/>
              <w:rPr>
                <w:bCs/>
              </w:rPr>
            </w:pPr>
            <w:r>
              <w:rPr>
                <w:bCs/>
              </w:rPr>
              <w:t>2/19/2025</w:t>
            </w:r>
          </w:p>
        </w:tc>
        <w:tc>
          <w:tcPr>
            <w:tcW w:w="2340" w:type="dxa"/>
          </w:tcPr>
          <w:p w14:paraId="74CF68D1" w14:textId="02CFFBB8" w:rsidR="00C1663A" w:rsidRDefault="00C1663A" w:rsidP="006F1A70">
            <w:pPr>
              <w:pStyle w:val="TableParagraph"/>
              <w:ind w:right="180"/>
              <w:rPr>
                <w:spacing w:val="-2"/>
              </w:rPr>
            </w:pPr>
            <w:r>
              <w:rPr>
                <w:spacing w:val="-2"/>
              </w:rPr>
              <w:t>1.0.0</w:t>
            </w:r>
          </w:p>
        </w:tc>
        <w:tc>
          <w:tcPr>
            <w:tcW w:w="2338" w:type="dxa"/>
          </w:tcPr>
          <w:p w14:paraId="53F51DA6" w14:textId="54BD40BA" w:rsidR="00C1663A" w:rsidRDefault="00C1663A" w:rsidP="006F1A70">
            <w:pPr>
              <w:pStyle w:val="TableParagraph"/>
              <w:ind w:left="109" w:right="180"/>
              <w:rPr>
                <w:spacing w:val="-2"/>
              </w:rPr>
            </w:pPr>
            <w:r>
              <w:rPr>
                <w:spacing w:val="-2"/>
              </w:rPr>
              <w:t>Major</w:t>
            </w:r>
          </w:p>
        </w:tc>
        <w:tc>
          <w:tcPr>
            <w:tcW w:w="2976" w:type="dxa"/>
          </w:tcPr>
          <w:p w14:paraId="7353C440" w14:textId="77777777" w:rsidR="00C1663A" w:rsidRDefault="00C1663A" w:rsidP="006F1A70">
            <w:pPr>
              <w:pStyle w:val="TableParagraph"/>
              <w:spacing w:before="44"/>
              <w:ind w:left="111" w:right="180"/>
              <w:rPr>
                <w:sz w:val="18"/>
              </w:rPr>
            </w:pPr>
            <w:r>
              <w:rPr>
                <w:sz w:val="18"/>
              </w:rPr>
              <w:t xml:space="preserve">TYSR </w:t>
            </w:r>
            <w:r w:rsidR="008F3EA0">
              <w:rPr>
                <w:sz w:val="18"/>
              </w:rPr>
              <w:t>documentation requirements</w:t>
            </w:r>
          </w:p>
          <w:p w14:paraId="7D7F4FBA" w14:textId="32E74347" w:rsidR="00D50EE4" w:rsidRDefault="00D50EE4" w:rsidP="009E5518">
            <w:pPr>
              <w:pStyle w:val="TableParagraph"/>
              <w:numPr>
                <w:ilvl w:val="0"/>
                <w:numId w:val="30"/>
              </w:numPr>
              <w:spacing w:before="44"/>
              <w:ind w:right="180"/>
              <w:rPr>
                <w:sz w:val="18"/>
              </w:rPr>
            </w:pPr>
            <w:r>
              <w:rPr>
                <w:sz w:val="18"/>
              </w:rPr>
              <w:t xml:space="preserve">Page </w:t>
            </w:r>
            <w:r w:rsidR="00F76A05">
              <w:rPr>
                <w:sz w:val="18"/>
              </w:rPr>
              <w:t>14</w:t>
            </w:r>
          </w:p>
        </w:tc>
      </w:tr>
      <w:tr w:rsidR="00D50EE4" w14:paraId="3DA3ADD5" w14:textId="77777777" w:rsidTr="00577B93">
        <w:trPr>
          <w:trHeight w:val="696"/>
        </w:trPr>
        <w:tc>
          <w:tcPr>
            <w:tcW w:w="2338" w:type="dxa"/>
          </w:tcPr>
          <w:p w14:paraId="38BE4640" w14:textId="1D974AAB" w:rsidR="00D50EE4" w:rsidRDefault="00D50EE4" w:rsidP="00D50EE4">
            <w:pPr>
              <w:pStyle w:val="TableParagraph"/>
              <w:ind w:right="180"/>
              <w:rPr>
                <w:bCs/>
              </w:rPr>
            </w:pPr>
            <w:r>
              <w:rPr>
                <w:bCs/>
              </w:rPr>
              <w:t>2/19/2025</w:t>
            </w:r>
          </w:p>
        </w:tc>
        <w:tc>
          <w:tcPr>
            <w:tcW w:w="2340" w:type="dxa"/>
          </w:tcPr>
          <w:p w14:paraId="7699DEA3" w14:textId="50184FF9" w:rsidR="00D50EE4" w:rsidRDefault="00D50EE4" w:rsidP="00D50EE4">
            <w:pPr>
              <w:pStyle w:val="TableParagraph"/>
              <w:ind w:right="180"/>
              <w:rPr>
                <w:spacing w:val="-2"/>
              </w:rPr>
            </w:pPr>
            <w:r>
              <w:rPr>
                <w:spacing w:val="-2"/>
              </w:rPr>
              <w:t>1.0.0</w:t>
            </w:r>
          </w:p>
        </w:tc>
        <w:tc>
          <w:tcPr>
            <w:tcW w:w="2338" w:type="dxa"/>
          </w:tcPr>
          <w:p w14:paraId="07FF07CF" w14:textId="4FC0D2BB" w:rsidR="00D50EE4" w:rsidRDefault="00D50EE4" w:rsidP="00D50EE4">
            <w:pPr>
              <w:pStyle w:val="TableParagraph"/>
              <w:ind w:left="109" w:right="180"/>
              <w:rPr>
                <w:spacing w:val="-2"/>
              </w:rPr>
            </w:pPr>
            <w:r>
              <w:rPr>
                <w:spacing w:val="-2"/>
              </w:rPr>
              <w:t>Major</w:t>
            </w:r>
          </w:p>
        </w:tc>
        <w:tc>
          <w:tcPr>
            <w:tcW w:w="2976" w:type="dxa"/>
          </w:tcPr>
          <w:p w14:paraId="2E0A1034" w14:textId="567E1D5A" w:rsidR="00D50EE4" w:rsidRDefault="00D50EE4" w:rsidP="00D50EE4">
            <w:pPr>
              <w:pStyle w:val="TableParagraph"/>
              <w:spacing w:before="44"/>
              <w:ind w:left="111" w:right="180"/>
              <w:rPr>
                <w:sz w:val="18"/>
              </w:rPr>
            </w:pPr>
            <w:r>
              <w:rPr>
                <w:sz w:val="18"/>
              </w:rPr>
              <w:t>CLA documentation requirements</w:t>
            </w:r>
            <w:r w:rsidR="00CB45AB">
              <w:rPr>
                <w:sz w:val="18"/>
              </w:rPr>
              <w:t xml:space="preserve"> and </w:t>
            </w:r>
            <w:r w:rsidR="005669FE">
              <w:rPr>
                <w:sz w:val="18"/>
              </w:rPr>
              <w:t>clarification of minor benefits in calculation</w:t>
            </w:r>
          </w:p>
          <w:p w14:paraId="5DDB3596" w14:textId="7BD180B7" w:rsidR="00326547" w:rsidRDefault="00326547" w:rsidP="009E5518">
            <w:pPr>
              <w:pStyle w:val="TableParagraph"/>
              <w:numPr>
                <w:ilvl w:val="0"/>
                <w:numId w:val="30"/>
              </w:numPr>
              <w:spacing w:before="44"/>
              <w:ind w:right="180"/>
              <w:rPr>
                <w:sz w:val="18"/>
              </w:rPr>
            </w:pPr>
            <w:r>
              <w:rPr>
                <w:sz w:val="18"/>
              </w:rPr>
              <w:t>Page 17</w:t>
            </w:r>
          </w:p>
        </w:tc>
      </w:tr>
      <w:tr w:rsidR="00C1663A" w14:paraId="7570FE59" w14:textId="77777777" w:rsidTr="00577B93">
        <w:trPr>
          <w:trHeight w:val="696"/>
        </w:trPr>
        <w:tc>
          <w:tcPr>
            <w:tcW w:w="2338" w:type="dxa"/>
          </w:tcPr>
          <w:p w14:paraId="3A4670AB" w14:textId="798D23FA" w:rsidR="00C1663A" w:rsidRPr="006F1A70" w:rsidRDefault="008F3EA0" w:rsidP="006F1A70">
            <w:pPr>
              <w:pStyle w:val="TableParagraph"/>
              <w:ind w:right="180"/>
              <w:rPr>
                <w:bCs/>
              </w:rPr>
            </w:pPr>
            <w:r>
              <w:rPr>
                <w:bCs/>
              </w:rPr>
              <w:t>2/19/2025</w:t>
            </w:r>
          </w:p>
        </w:tc>
        <w:tc>
          <w:tcPr>
            <w:tcW w:w="2340" w:type="dxa"/>
          </w:tcPr>
          <w:p w14:paraId="3B5D2637" w14:textId="63B70CEC" w:rsidR="00C1663A" w:rsidRDefault="008F3EA0" w:rsidP="006F1A70">
            <w:pPr>
              <w:pStyle w:val="TableParagraph"/>
              <w:ind w:right="180"/>
              <w:rPr>
                <w:spacing w:val="-2"/>
              </w:rPr>
            </w:pPr>
            <w:r>
              <w:rPr>
                <w:spacing w:val="-2"/>
              </w:rPr>
              <w:t>1.0.0</w:t>
            </w:r>
          </w:p>
        </w:tc>
        <w:tc>
          <w:tcPr>
            <w:tcW w:w="2338" w:type="dxa"/>
          </w:tcPr>
          <w:p w14:paraId="7F8FE8E3" w14:textId="43053DD1" w:rsidR="00C1663A" w:rsidRDefault="008F3EA0" w:rsidP="006F1A70">
            <w:pPr>
              <w:pStyle w:val="TableParagraph"/>
              <w:ind w:left="109" w:right="180"/>
              <w:rPr>
                <w:spacing w:val="-2"/>
              </w:rPr>
            </w:pPr>
            <w:r>
              <w:rPr>
                <w:spacing w:val="-2"/>
              </w:rPr>
              <w:t>Major</w:t>
            </w:r>
          </w:p>
        </w:tc>
        <w:tc>
          <w:tcPr>
            <w:tcW w:w="2976" w:type="dxa"/>
          </w:tcPr>
          <w:p w14:paraId="0B7F0F1E" w14:textId="4FC8B8C0" w:rsidR="00C1663A" w:rsidRDefault="008F3EA0" w:rsidP="006F1A70">
            <w:pPr>
              <w:pStyle w:val="TableParagraph"/>
              <w:spacing w:before="44"/>
              <w:ind w:left="111" w:right="180"/>
              <w:rPr>
                <w:sz w:val="18"/>
              </w:rPr>
            </w:pPr>
            <w:r>
              <w:rPr>
                <w:sz w:val="18"/>
              </w:rPr>
              <w:t xml:space="preserve">TCL position on </w:t>
            </w:r>
            <w:r w:rsidR="00B826BD">
              <w:rPr>
                <w:sz w:val="18"/>
              </w:rPr>
              <w:t>Multi-Unit</w:t>
            </w:r>
            <w:r w:rsidR="00FC7040">
              <w:rPr>
                <w:sz w:val="18"/>
              </w:rPr>
              <w:t xml:space="preserve"> Assisted Housing with Services (</w:t>
            </w:r>
            <w:r>
              <w:rPr>
                <w:sz w:val="18"/>
              </w:rPr>
              <w:t>MUAHS</w:t>
            </w:r>
            <w:r w:rsidR="00FC7040">
              <w:rPr>
                <w:sz w:val="18"/>
              </w:rPr>
              <w:t>)</w:t>
            </w:r>
          </w:p>
          <w:p w14:paraId="4EE655A8" w14:textId="03723D22" w:rsidR="00B826BD" w:rsidRDefault="00B826BD" w:rsidP="009E5518">
            <w:pPr>
              <w:pStyle w:val="TableParagraph"/>
              <w:numPr>
                <w:ilvl w:val="0"/>
                <w:numId w:val="30"/>
              </w:numPr>
              <w:spacing w:before="44"/>
              <w:ind w:right="180"/>
              <w:rPr>
                <w:sz w:val="18"/>
              </w:rPr>
            </w:pPr>
            <w:r>
              <w:rPr>
                <w:sz w:val="18"/>
              </w:rPr>
              <w:t>Page 13</w:t>
            </w:r>
          </w:p>
        </w:tc>
      </w:tr>
      <w:tr w:rsidR="00A95345" w14:paraId="59FD1CF5" w14:textId="77777777" w:rsidTr="00577B93">
        <w:trPr>
          <w:trHeight w:val="696"/>
        </w:trPr>
        <w:tc>
          <w:tcPr>
            <w:tcW w:w="2338" w:type="dxa"/>
          </w:tcPr>
          <w:p w14:paraId="62A16F16" w14:textId="3FF88F5D" w:rsidR="00A95345" w:rsidRDefault="00A95345" w:rsidP="00A95345">
            <w:pPr>
              <w:pStyle w:val="TableParagraph"/>
              <w:ind w:right="180"/>
              <w:rPr>
                <w:bCs/>
              </w:rPr>
            </w:pPr>
            <w:r>
              <w:rPr>
                <w:bCs/>
              </w:rPr>
              <w:t>2/19/2025</w:t>
            </w:r>
          </w:p>
        </w:tc>
        <w:tc>
          <w:tcPr>
            <w:tcW w:w="2340" w:type="dxa"/>
          </w:tcPr>
          <w:p w14:paraId="662F839E" w14:textId="3DA0B6C8" w:rsidR="00A95345" w:rsidRDefault="00A95345" w:rsidP="00A95345">
            <w:pPr>
              <w:pStyle w:val="TableParagraph"/>
              <w:ind w:right="180"/>
              <w:rPr>
                <w:spacing w:val="-2"/>
              </w:rPr>
            </w:pPr>
            <w:r>
              <w:rPr>
                <w:spacing w:val="-2"/>
              </w:rPr>
              <w:t>1.0.0</w:t>
            </w:r>
          </w:p>
        </w:tc>
        <w:tc>
          <w:tcPr>
            <w:tcW w:w="2338" w:type="dxa"/>
          </w:tcPr>
          <w:p w14:paraId="47D9426D" w14:textId="25F7C7A7" w:rsidR="00A95345" w:rsidRDefault="00A95345" w:rsidP="00A95345">
            <w:pPr>
              <w:pStyle w:val="TableParagraph"/>
              <w:ind w:left="109" w:right="180"/>
              <w:rPr>
                <w:spacing w:val="-2"/>
              </w:rPr>
            </w:pPr>
            <w:r>
              <w:rPr>
                <w:spacing w:val="-2"/>
              </w:rPr>
              <w:t>Minor</w:t>
            </w:r>
          </w:p>
        </w:tc>
        <w:tc>
          <w:tcPr>
            <w:tcW w:w="2976" w:type="dxa"/>
          </w:tcPr>
          <w:p w14:paraId="1AB5E413" w14:textId="77777777" w:rsidR="00A95345" w:rsidRDefault="00A95345" w:rsidP="00A95345">
            <w:pPr>
              <w:pStyle w:val="TableParagraph"/>
              <w:spacing w:before="44"/>
              <w:ind w:left="111" w:right="180"/>
              <w:rPr>
                <w:sz w:val="18"/>
              </w:rPr>
            </w:pPr>
            <w:r>
              <w:rPr>
                <w:sz w:val="18"/>
              </w:rPr>
              <w:t>Bridge Housing Guidance</w:t>
            </w:r>
          </w:p>
          <w:p w14:paraId="74D63D5D" w14:textId="0CA5206F" w:rsidR="002F3868" w:rsidRDefault="002F3868" w:rsidP="009E5518">
            <w:pPr>
              <w:pStyle w:val="TableParagraph"/>
              <w:numPr>
                <w:ilvl w:val="0"/>
                <w:numId w:val="30"/>
              </w:numPr>
              <w:spacing w:before="44"/>
              <w:ind w:right="180"/>
              <w:rPr>
                <w:sz w:val="18"/>
              </w:rPr>
            </w:pPr>
            <w:r>
              <w:rPr>
                <w:sz w:val="18"/>
              </w:rPr>
              <w:t>Page 21 – Clarified services and support expectations</w:t>
            </w:r>
          </w:p>
        </w:tc>
      </w:tr>
      <w:tr w:rsidR="00A95345" w14:paraId="7C83994F" w14:textId="77777777" w:rsidTr="00577B93">
        <w:trPr>
          <w:trHeight w:val="696"/>
        </w:trPr>
        <w:tc>
          <w:tcPr>
            <w:tcW w:w="2338" w:type="dxa"/>
          </w:tcPr>
          <w:p w14:paraId="1372C9EE" w14:textId="5990E1E2" w:rsidR="00A95345" w:rsidRDefault="00A95345" w:rsidP="00A95345">
            <w:pPr>
              <w:pStyle w:val="TableParagraph"/>
              <w:ind w:right="180"/>
              <w:rPr>
                <w:bCs/>
              </w:rPr>
            </w:pPr>
            <w:r>
              <w:rPr>
                <w:bCs/>
              </w:rPr>
              <w:t>2/19/2025</w:t>
            </w:r>
          </w:p>
        </w:tc>
        <w:tc>
          <w:tcPr>
            <w:tcW w:w="2340" w:type="dxa"/>
          </w:tcPr>
          <w:p w14:paraId="35B96E67" w14:textId="26368307" w:rsidR="00A95345" w:rsidRDefault="00A95345" w:rsidP="00A95345">
            <w:pPr>
              <w:pStyle w:val="TableParagraph"/>
              <w:ind w:right="180"/>
              <w:rPr>
                <w:spacing w:val="-2"/>
              </w:rPr>
            </w:pPr>
            <w:r>
              <w:rPr>
                <w:spacing w:val="-2"/>
              </w:rPr>
              <w:t>1.0.0</w:t>
            </w:r>
          </w:p>
        </w:tc>
        <w:tc>
          <w:tcPr>
            <w:tcW w:w="2338" w:type="dxa"/>
          </w:tcPr>
          <w:p w14:paraId="25CD2F13" w14:textId="52F50830" w:rsidR="00A95345" w:rsidRPr="00D247C5" w:rsidRDefault="00A95345" w:rsidP="00A95345">
            <w:pPr>
              <w:pStyle w:val="TableParagraph"/>
              <w:ind w:left="109" w:right="180"/>
              <w:rPr>
                <w:spacing w:val="-2"/>
              </w:rPr>
            </w:pPr>
            <w:r w:rsidRPr="00D247C5">
              <w:rPr>
                <w:spacing w:val="-2"/>
              </w:rPr>
              <w:t>Minor</w:t>
            </w:r>
          </w:p>
        </w:tc>
        <w:tc>
          <w:tcPr>
            <w:tcW w:w="2976" w:type="dxa"/>
          </w:tcPr>
          <w:p w14:paraId="6D5F5C7E" w14:textId="1EDCBD28" w:rsidR="00A95345" w:rsidRPr="00D247C5" w:rsidRDefault="00D247C5" w:rsidP="00A95345">
            <w:pPr>
              <w:pStyle w:val="TableParagraph"/>
              <w:spacing w:before="44"/>
              <w:ind w:left="111" w:right="180"/>
              <w:rPr>
                <w:sz w:val="18"/>
              </w:rPr>
            </w:pPr>
            <w:r w:rsidRPr="00253C64">
              <w:rPr>
                <w:sz w:val="18"/>
              </w:rPr>
              <w:t>Registered Nurse / Occupational Therapist (</w:t>
            </w:r>
            <w:r w:rsidR="00A95345" w:rsidRPr="00D247C5">
              <w:rPr>
                <w:sz w:val="18"/>
              </w:rPr>
              <w:t>RN/OT</w:t>
            </w:r>
            <w:r w:rsidRPr="00D247C5">
              <w:rPr>
                <w:sz w:val="18"/>
              </w:rPr>
              <w:t>)</w:t>
            </w:r>
            <w:r w:rsidR="00A95345" w:rsidRPr="00D247C5">
              <w:rPr>
                <w:sz w:val="18"/>
              </w:rPr>
              <w:t xml:space="preserve"> Evaluator Team task clarification</w:t>
            </w:r>
          </w:p>
          <w:p w14:paraId="4B93B495" w14:textId="0C6A3DD5" w:rsidR="001432A0" w:rsidRPr="00D247C5" w:rsidRDefault="001432A0" w:rsidP="009E5518">
            <w:pPr>
              <w:pStyle w:val="TableParagraph"/>
              <w:numPr>
                <w:ilvl w:val="0"/>
                <w:numId w:val="30"/>
              </w:numPr>
              <w:spacing w:before="44"/>
              <w:ind w:right="180"/>
              <w:rPr>
                <w:sz w:val="18"/>
              </w:rPr>
            </w:pPr>
            <w:r w:rsidRPr="00D247C5">
              <w:rPr>
                <w:sz w:val="18"/>
              </w:rPr>
              <w:t>Page 24-25</w:t>
            </w:r>
          </w:p>
        </w:tc>
      </w:tr>
      <w:tr w:rsidR="004142D5" w14:paraId="4EBE50CE" w14:textId="77777777" w:rsidTr="009E5518">
        <w:trPr>
          <w:trHeight w:val="534"/>
        </w:trPr>
        <w:tc>
          <w:tcPr>
            <w:tcW w:w="2338" w:type="dxa"/>
          </w:tcPr>
          <w:p w14:paraId="75B80013" w14:textId="45A3D05C" w:rsidR="004142D5" w:rsidRDefault="004142D5" w:rsidP="00A95345">
            <w:pPr>
              <w:pStyle w:val="TableParagraph"/>
              <w:ind w:right="180"/>
              <w:rPr>
                <w:bCs/>
              </w:rPr>
            </w:pPr>
            <w:r>
              <w:rPr>
                <w:bCs/>
              </w:rPr>
              <w:t>4/</w:t>
            </w:r>
            <w:r w:rsidR="0078371B">
              <w:rPr>
                <w:bCs/>
              </w:rPr>
              <w:t>28/2025</w:t>
            </w:r>
          </w:p>
        </w:tc>
        <w:tc>
          <w:tcPr>
            <w:tcW w:w="2340" w:type="dxa"/>
          </w:tcPr>
          <w:p w14:paraId="2EE7BDAF" w14:textId="4D528A95" w:rsidR="004142D5" w:rsidRDefault="0078371B" w:rsidP="00A95345">
            <w:pPr>
              <w:pStyle w:val="TableParagraph"/>
              <w:ind w:right="180"/>
              <w:rPr>
                <w:spacing w:val="-2"/>
              </w:rPr>
            </w:pPr>
            <w:r>
              <w:rPr>
                <w:spacing w:val="-2"/>
              </w:rPr>
              <w:t>1.0.0</w:t>
            </w:r>
          </w:p>
        </w:tc>
        <w:tc>
          <w:tcPr>
            <w:tcW w:w="2338" w:type="dxa"/>
          </w:tcPr>
          <w:p w14:paraId="0B64A1E4" w14:textId="63EEFDC4" w:rsidR="004142D5" w:rsidRDefault="0078371B" w:rsidP="00A95345">
            <w:pPr>
              <w:pStyle w:val="TableParagraph"/>
              <w:ind w:left="109" w:right="180"/>
              <w:rPr>
                <w:spacing w:val="-2"/>
              </w:rPr>
            </w:pPr>
            <w:r>
              <w:rPr>
                <w:spacing w:val="-2"/>
              </w:rPr>
              <w:t>Major</w:t>
            </w:r>
          </w:p>
        </w:tc>
        <w:tc>
          <w:tcPr>
            <w:tcW w:w="2976" w:type="dxa"/>
          </w:tcPr>
          <w:p w14:paraId="24FB2648" w14:textId="77777777" w:rsidR="004142D5" w:rsidRDefault="0078371B" w:rsidP="00A95345">
            <w:pPr>
              <w:pStyle w:val="TableParagraph"/>
              <w:spacing w:before="44"/>
              <w:ind w:left="111" w:right="180"/>
              <w:rPr>
                <w:sz w:val="18"/>
              </w:rPr>
            </w:pPr>
            <w:r>
              <w:rPr>
                <w:sz w:val="18"/>
              </w:rPr>
              <w:t>Removed b(3) funding guidance</w:t>
            </w:r>
          </w:p>
          <w:p w14:paraId="2EA36DF6" w14:textId="74E18AF1" w:rsidR="0078371B" w:rsidRDefault="00656A31" w:rsidP="009E5518">
            <w:pPr>
              <w:pStyle w:val="TableParagraph"/>
              <w:numPr>
                <w:ilvl w:val="0"/>
                <w:numId w:val="30"/>
              </w:numPr>
              <w:spacing w:before="44"/>
              <w:ind w:right="180"/>
              <w:rPr>
                <w:sz w:val="18"/>
              </w:rPr>
            </w:pPr>
            <w:r>
              <w:rPr>
                <w:sz w:val="18"/>
              </w:rPr>
              <w:t>Page 18</w:t>
            </w:r>
          </w:p>
        </w:tc>
      </w:tr>
      <w:tr w:rsidR="00B47755" w14:paraId="57C0270D" w14:textId="77777777" w:rsidTr="00577B93">
        <w:trPr>
          <w:trHeight w:val="696"/>
        </w:trPr>
        <w:tc>
          <w:tcPr>
            <w:tcW w:w="2338" w:type="dxa"/>
          </w:tcPr>
          <w:p w14:paraId="17C9F94A" w14:textId="276F8CDA" w:rsidR="00B47755" w:rsidRDefault="00B47755" w:rsidP="00A95345">
            <w:pPr>
              <w:pStyle w:val="TableParagraph"/>
              <w:ind w:right="180"/>
              <w:rPr>
                <w:bCs/>
              </w:rPr>
            </w:pPr>
            <w:r>
              <w:rPr>
                <w:bCs/>
              </w:rPr>
              <w:t>4/28/2025</w:t>
            </w:r>
          </w:p>
        </w:tc>
        <w:tc>
          <w:tcPr>
            <w:tcW w:w="2340" w:type="dxa"/>
          </w:tcPr>
          <w:p w14:paraId="3A6D5683" w14:textId="26B39969" w:rsidR="00B47755" w:rsidRDefault="00B47755" w:rsidP="00A95345">
            <w:pPr>
              <w:pStyle w:val="TableParagraph"/>
              <w:ind w:right="180"/>
              <w:rPr>
                <w:spacing w:val="-2"/>
              </w:rPr>
            </w:pPr>
            <w:r>
              <w:rPr>
                <w:spacing w:val="-2"/>
              </w:rPr>
              <w:t>1.0.0</w:t>
            </w:r>
          </w:p>
        </w:tc>
        <w:tc>
          <w:tcPr>
            <w:tcW w:w="2338" w:type="dxa"/>
          </w:tcPr>
          <w:p w14:paraId="0F9CB623" w14:textId="7643213B" w:rsidR="00B47755" w:rsidRDefault="00B47755" w:rsidP="00A95345">
            <w:pPr>
              <w:pStyle w:val="TableParagraph"/>
              <w:ind w:left="109" w:right="180"/>
              <w:rPr>
                <w:spacing w:val="-2"/>
              </w:rPr>
            </w:pPr>
            <w:r>
              <w:rPr>
                <w:spacing w:val="-2"/>
              </w:rPr>
              <w:t>Major</w:t>
            </w:r>
          </w:p>
        </w:tc>
        <w:tc>
          <w:tcPr>
            <w:tcW w:w="2976" w:type="dxa"/>
          </w:tcPr>
          <w:p w14:paraId="26A36C4B" w14:textId="000F9075" w:rsidR="00B47755" w:rsidRDefault="00B47755" w:rsidP="00A95345">
            <w:pPr>
              <w:pStyle w:val="TableParagraph"/>
              <w:spacing w:before="44"/>
              <w:ind w:left="111" w:right="180"/>
              <w:rPr>
                <w:sz w:val="18"/>
              </w:rPr>
            </w:pPr>
            <w:r>
              <w:rPr>
                <w:sz w:val="18"/>
              </w:rPr>
              <w:t xml:space="preserve">Added information from </w:t>
            </w:r>
            <w:r w:rsidR="00D247C5">
              <w:rPr>
                <w:sz w:val="18"/>
              </w:rPr>
              <w:t>Community Living Voucher Program Portal (</w:t>
            </w:r>
            <w:r w:rsidRPr="00D247C5">
              <w:rPr>
                <w:sz w:val="18"/>
              </w:rPr>
              <w:t>CLIVe</w:t>
            </w:r>
            <w:r w:rsidR="00D247C5">
              <w:rPr>
                <w:sz w:val="18"/>
              </w:rPr>
              <w:t>)</w:t>
            </w:r>
            <w:r>
              <w:rPr>
                <w:sz w:val="18"/>
              </w:rPr>
              <w:t xml:space="preserve"> </w:t>
            </w:r>
            <w:r w:rsidR="008461E0">
              <w:rPr>
                <w:sz w:val="18"/>
              </w:rPr>
              <w:t>guidelines regarding rent increases</w:t>
            </w:r>
          </w:p>
          <w:p w14:paraId="0A040854" w14:textId="7F493584" w:rsidR="008461E0" w:rsidRDefault="008461E0" w:rsidP="009E5518">
            <w:pPr>
              <w:pStyle w:val="TableParagraph"/>
              <w:numPr>
                <w:ilvl w:val="0"/>
                <w:numId w:val="30"/>
              </w:numPr>
              <w:spacing w:before="44"/>
              <w:ind w:right="180"/>
              <w:rPr>
                <w:sz w:val="18"/>
              </w:rPr>
            </w:pPr>
            <w:r>
              <w:rPr>
                <w:sz w:val="18"/>
              </w:rPr>
              <w:t>Page 29</w:t>
            </w:r>
          </w:p>
        </w:tc>
      </w:tr>
      <w:tr w:rsidR="00C826EC" w14:paraId="727855A0" w14:textId="77777777" w:rsidTr="00577B93">
        <w:trPr>
          <w:trHeight w:val="696"/>
        </w:trPr>
        <w:tc>
          <w:tcPr>
            <w:tcW w:w="2338" w:type="dxa"/>
          </w:tcPr>
          <w:p w14:paraId="628880F6" w14:textId="6D5C670F" w:rsidR="00C826EC" w:rsidRDefault="00C826EC" w:rsidP="00A95345">
            <w:pPr>
              <w:pStyle w:val="TableParagraph"/>
              <w:ind w:right="180"/>
              <w:rPr>
                <w:bCs/>
              </w:rPr>
            </w:pPr>
            <w:r>
              <w:rPr>
                <w:bCs/>
              </w:rPr>
              <w:t>4/28/2025</w:t>
            </w:r>
          </w:p>
        </w:tc>
        <w:tc>
          <w:tcPr>
            <w:tcW w:w="2340" w:type="dxa"/>
          </w:tcPr>
          <w:p w14:paraId="29C83C61" w14:textId="0CC787A5" w:rsidR="00C826EC" w:rsidRDefault="00C826EC" w:rsidP="00A95345">
            <w:pPr>
              <w:pStyle w:val="TableParagraph"/>
              <w:ind w:right="180"/>
              <w:rPr>
                <w:spacing w:val="-2"/>
              </w:rPr>
            </w:pPr>
            <w:r>
              <w:rPr>
                <w:spacing w:val="-2"/>
              </w:rPr>
              <w:t>1.0.0</w:t>
            </w:r>
          </w:p>
        </w:tc>
        <w:tc>
          <w:tcPr>
            <w:tcW w:w="2338" w:type="dxa"/>
          </w:tcPr>
          <w:p w14:paraId="01C11502" w14:textId="5B5A8297" w:rsidR="00C826EC" w:rsidRDefault="00C826EC" w:rsidP="00A95345">
            <w:pPr>
              <w:pStyle w:val="TableParagraph"/>
              <w:ind w:left="109" w:right="180"/>
              <w:rPr>
                <w:spacing w:val="-2"/>
              </w:rPr>
            </w:pPr>
            <w:r>
              <w:rPr>
                <w:spacing w:val="-2"/>
              </w:rPr>
              <w:t>Minor</w:t>
            </w:r>
          </w:p>
        </w:tc>
        <w:tc>
          <w:tcPr>
            <w:tcW w:w="2976" w:type="dxa"/>
          </w:tcPr>
          <w:p w14:paraId="37BC27D5" w14:textId="77777777" w:rsidR="00C826EC" w:rsidRDefault="00C826EC" w:rsidP="00A95345">
            <w:pPr>
              <w:pStyle w:val="TableParagraph"/>
              <w:spacing w:before="44"/>
              <w:ind w:left="111" w:right="180"/>
              <w:rPr>
                <w:sz w:val="18"/>
              </w:rPr>
            </w:pPr>
            <w:r>
              <w:rPr>
                <w:sz w:val="18"/>
              </w:rPr>
              <w:t>Added clarifying language for Emergency Housing Funds</w:t>
            </w:r>
          </w:p>
          <w:p w14:paraId="674F90F1" w14:textId="0E331C6A" w:rsidR="00C826EC" w:rsidRDefault="0014596D" w:rsidP="009E5518">
            <w:pPr>
              <w:pStyle w:val="TableParagraph"/>
              <w:numPr>
                <w:ilvl w:val="0"/>
                <w:numId w:val="30"/>
              </w:numPr>
              <w:spacing w:before="44"/>
              <w:ind w:right="180"/>
              <w:rPr>
                <w:sz w:val="18"/>
              </w:rPr>
            </w:pPr>
            <w:r>
              <w:rPr>
                <w:sz w:val="18"/>
              </w:rPr>
              <w:t>Page 19</w:t>
            </w:r>
          </w:p>
        </w:tc>
      </w:tr>
      <w:tr w:rsidR="00E512D4" w14:paraId="362A2D29" w14:textId="77777777" w:rsidTr="00577B93">
        <w:trPr>
          <w:trHeight w:val="696"/>
        </w:trPr>
        <w:tc>
          <w:tcPr>
            <w:tcW w:w="2338" w:type="dxa"/>
          </w:tcPr>
          <w:p w14:paraId="33D93E62" w14:textId="21D17BFA" w:rsidR="00E512D4" w:rsidRDefault="00E512D4" w:rsidP="00A95345">
            <w:pPr>
              <w:pStyle w:val="TableParagraph"/>
              <w:ind w:right="180"/>
              <w:rPr>
                <w:bCs/>
              </w:rPr>
            </w:pPr>
            <w:r>
              <w:rPr>
                <w:bCs/>
              </w:rPr>
              <w:t>4/28/2025</w:t>
            </w:r>
          </w:p>
        </w:tc>
        <w:tc>
          <w:tcPr>
            <w:tcW w:w="2340" w:type="dxa"/>
          </w:tcPr>
          <w:p w14:paraId="303B0E18" w14:textId="32AD3922" w:rsidR="00E512D4" w:rsidRDefault="00E512D4" w:rsidP="00A95345">
            <w:pPr>
              <w:pStyle w:val="TableParagraph"/>
              <w:ind w:right="180"/>
              <w:rPr>
                <w:spacing w:val="-2"/>
              </w:rPr>
            </w:pPr>
            <w:r>
              <w:rPr>
                <w:spacing w:val="-2"/>
              </w:rPr>
              <w:t>1.0.0</w:t>
            </w:r>
          </w:p>
        </w:tc>
        <w:tc>
          <w:tcPr>
            <w:tcW w:w="2338" w:type="dxa"/>
          </w:tcPr>
          <w:p w14:paraId="6498760C" w14:textId="16CC6A12" w:rsidR="00E512D4" w:rsidRDefault="00E512D4" w:rsidP="00A95345">
            <w:pPr>
              <w:pStyle w:val="TableParagraph"/>
              <w:ind w:left="109" w:right="180"/>
              <w:rPr>
                <w:spacing w:val="-2"/>
              </w:rPr>
            </w:pPr>
            <w:r>
              <w:rPr>
                <w:spacing w:val="-2"/>
              </w:rPr>
              <w:t>Minor</w:t>
            </w:r>
          </w:p>
        </w:tc>
        <w:tc>
          <w:tcPr>
            <w:tcW w:w="2976" w:type="dxa"/>
          </w:tcPr>
          <w:p w14:paraId="6D7681C6" w14:textId="77777777" w:rsidR="00E512D4" w:rsidRDefault="00E512D4" w:rsidP="00A95345">
            <w:pPr>
              <w:pStyle w:val="TableParagraph"/>
              <w:spacing w:before="44"/>
              <w:ind w:left="111" w:right="180"/>
              <w:rPr>
                <w:sz w:val="18"/>
              </w:rPr>
            </w:pPr>
            <w:r>
              <w:rPr>
                <w:sz w:val="18"/>
              </w:rPr>
              <w:t xml:space="preserve">Added </w:t>
            </w:r>
            <w:r w:rsidR="006556C7">
              <w:rPr>
                <w:sz w:val="18"/>
              </w:rPr>
              <w:t>clarifying language for CLA and calculating minor benefits</w:t>
            </w:r>
          </w:p>
          <w:p w14:paraId="47F5A790" w14:textId="206CD140" w:rsidR="006556C7" w:rsidRDefault="006556C7" w:rsidP="009E5518">
            <w:pPr>
              <w:pStyle w:val="TableParagraph"/>
              <w:numPr>
                <w:ilvl w:val="0"/>
                <w:numId w:val="30"/>
              </w:numPr>
              <w:spacing w:before="44"/>
              <w:ind w:right="180"/>
              <w:rPr>
                <w:sz w:val="18"/>
              </w:rPr>
            </w:pPr>
            <w:r>
              <w:rPr>
                <w:sz w:val="18"/>
              </w:rPr>
              <w:t>Page 16</w:t>
            </w:r>
          </w:p>
        </w:tc>
      </w:tr>
    </w:tbl>
    <w:p w14:paraId="713D5BD7" w14:textId="77777777" w:rsidR="00B23022" w:rsidRDefault="00B23022" w:rsidP="006F1A70">
      <w:pPr>
        <w:ind w:right="180"/>
        <w:rPr>
          <w:sz w:val="18"/>
        </w:rPr>
        <w:sectPr w:rsidR="00B23022" w:rsidSect="002F5525">
          <w:type w:val="continuous"/>
          <w:pgSz w:w="12240" w:h="15840"/>
          <w:pgMar w:top="1400" w:right="580" w:bottom="1200" w:left="1220" w:header="0" w:footer="939" w:gutter="0"/>
          <w:cols w:space="720"/>
        </w:sectPr>
      </w:pPr>
    </w:p>
    <w:p w14:paraId="59F93759" w14:textId="77777777" w:rsidR="00B23022" w:rsidRDefault="00EA7383" w:rsidP="006F1A70">
      <w:pPr>
        <w:spacing w:before="81"/>
        <w:ind w:left="119" w:right="180"/>
        <w:rPr>
          <w:rFonts w:ascii="Cambria"/>
          <w:sz w:val="32"/>
        </w:rPr>
      </w:pPr>
      <w:r>
        <w:rPr>
          <w:rFonts w:ascii="Cambria"/>
          <w:color w:val="365F91"/>
          <w:spacing w:val="-2"/>
          <w:sz w:val="32"/>
        </w:rPr>
        <w:lastRenderedPageBreak/>
        <w:t>Contents</w:t>
      </w:r>
    </w:p>
    <w:p w14:paraId="48CD2F11" w14:textId="77777777" w:rsidR="00B23022" w:rsidRDefault="00B23022" w:rsidP="006F1A70">
      <w:pPr>
        <w:ind w:right="180"/>
        <w:rPr>
          <w:rFonts w:ascii="Cambria"/>
          <w:sz w:val="32"/>
        </w:rPr>
        <w:sectPr w:rsidR="00B23022" w:rsidSect="002F5525">
          <w:pgSz w:w="12240" w:h="15840"/>
          <w:pgMar w:top="1340" w:right="580" w:bottom="1195" w:left="1220" w:header="0" w:footer="939" w:gutter="0"/>
          <w:cols w:space="720"/>
        </w:sectPr>
      </w:pPr>
    </w:p>
    <w:sdt>
      <w:sdtPr>
        <w:id w:val="262653864"/>
        <w:docPartObj>
          <w:docPartGallery w:val="Table of Contents"/>
          <w:docPartUnique/>
        </w:docPartObj>
      </w:sdtPr>
      <w:sdtContent>
        <w:p w14:paraId="029381EF" w14:textId="77777777" w:rsidR="00B23022" w:rsidRDefault="00EA7383" w:rsidP="006F1A70">
          <w:pPr>
            <w:pStyle w:val="TOC1"/>
            <w:tabs>
              <w:tab w:val="right" w:leader="dot" w:pos="10330"/>
            </w:tabs>
            <w:spacing w:before="27"/>
            <w:ind w:left="119" w:right="180"/>
          </w:pPr>
          <w:hyperlink w:anchor="_bookmark0" w:history="1">
            <w:r>
              <w:t>Purpose</w:t>
            </w:r>
            <w:r>
              <w:rPr>
                <w:spacing w:val="-3"/>
              </w:rPr>
              <w:t xml:space="preserve"> </w:t>
            </w:r>
            <w:r>
              <w:t>and</w:t>
            </w:r>
            <w:r>
              <w:rPr>
                <w:spacing w:val="-3"/>
              </w:rPr>
              <w:t xml:space="preserve"> </w:t>
            </w:r>
            <w:r>
              <w:t>Use</w:t>
            </w:r>
            <w:r>
              <w:rPr>
                <w:spacing w:val="-3"/>
              </w:rPr>
              <w:t xml:space="preserve"> </w:t>
            </w:r>
            <w:r>
              <w:t>of</w:t>
            </w:r>
            <w:r>
              <w:rPr>
                <w:spacing w:val="-2"/>
              </w:rPr>
              <w:t xml:space="preserve"> Guidelines</w:t>
            </w:r>
            <w:r>
              <w:tab/>
            </w:r>
            <w:r>
              <w:rPr>
                <w:spacing w:val="-10"/>
              </w:rPr>
              <w:t>6</w:t>
            </w:r>
          </w:hyperlink>
        </w:p>
        <w:p w14:paraId="6FEC70BC" w14:textId="77777777" w:rsidR="00B23022" w:rsidRDefault="00EA7383" w:rsidP="006F1A70">
          <w:pPr>
            <w:pStyle w:val="TOC1"/>
            <w:tabs>
              <w:tab w:val="right" w:leader="dot" w:pos="10330"/>
            </w:tabs>
            <w:ind w:left="119" w:right="180"/>
          </w:pPr>
          <w:hyperlink w:anchor="_bookmark1" w:history="1">
            <w:r>
              <w:t>Transitions</w:t>
            </w:r>
            <w:r>
              <w:rPr>
                <w:spacing w:val="-7"/>
              </w:rPr>
              <w:t xml:space="preserve"> </w:t>
            </w:r>
            <w:r>
              <w:t>to</w:t>
            </w:r>
            <w:r>
              <w:rPr>
                <w:spacing w:val="-3"/>
              </w:rPr>
              <w:t xml:space="preserve"> </w:t>
            </w:r>
            <w:r>
              <w:t>Community</w:t>
            </w:r>
            <w:r>
              <w:rPr>
                <w:spacing w:val="-4"/>
              </w:rPr>
              <w:t xml:space="preserve"> </w:t>
            </w:r>
            <w:r>
              <w:t>Living</w:t>
            </w:r>
            <w:r>
              <w:rPr>
                <w:spacing w:val="-5"/>
              </w:rPr>
              <w:t xml:space="preserve"> </w:t>
            </w:r>
            <w:r>
              <w:t>(TCL)</w:t>
            </w:r>
            <w:r>
              <w:rPr>
                <w:spacing w:val="-4"/>
              </w:rPr>
              <w:t xml:space="preserve"> </w:t>
            </w:r>
            <w:r>
              <w:rPr>
                <w:spacing w:val="-2"/>
              </w:rPr>
              <w:t>Overview</w:t>
            </w:r>
            <w:r>
              <w:tab/>
            </w:r>
            <w:r>
              <w:rPr>
                <w:spacing w:val="-10"/>
              </w:rPr>
              <w:t>6</w:t>
            </w:r>
          </w:hyperlink>
        </w:p>
        <w:p w14:paraId="5CADBE01" w14:textId="77777777" w:rsidR="00B23022" w:rsidRDefault="00EA7383" w:rsidP="006F1A70">
          <w:pPr>
            <w:pStyle w:val="TOC1"/>
            <w:tabs>
              <w:tab w:val="right" w:leader="dot" w:pos="10330"/>
            </w:tabs>
            <w:spacing w:before="99"/>
            <w:ind w:left="119" w:right="180"/>
          </w:pPr>
          <w:hyperlink w:anchor="_bookmark2" w:history="1">
            <w:r>
              <w:t>Affordability:</w:t>
            </w:r>
            <w:r>
              <w:rPr>
                <w:spacing w:val="-6"/>
              </w:rPr>
              <w:t xml:space="preserve"> </w:t>
            </w:r>
            <w:r>
              <w:t>Rental</w:t>
            </w:r>
            <w:r>
              <w:rPr>
                <w:spacing w:val="-7"/>
              </w:rPr>
              <w:t xml:space="preserve"> </w:t>
            </w:r>
            <w:r>
              <w:t>Assistance</w:t>
            </w:r>
            <w:r>
              <w:rPr>
                <w:spacing w:val="-6"/>
              </w:rPr>
              <w:t xml:space="preserve"> </w:t>
            </w:r>
            <w:r>
              <w:t>and</w:t>
            </w:r>
            <w:r>
              <w:rPr>
                <w:spacing w:val="-7"/>
              </w:rPr>
              <w:t xml:space="preserve"> </w:t>
            </w:r>
            <w:r>
              <w:rPr>
                <w:spacing w:val="-2"/>
              </w:rPr>
              <w:t>Vouchers</w:t>
            </w:r>
            <w:r>
              <w:tab/>
            </w:r>
            <w:r>
              <w:rPr>
                <w:spacing w:val="-10"/>
              </w:rPr>
              <w:t>6</w:t>
            </w:r>
          </w:hyperlink>
        </w:p>
        <w:p w14:paraId="105F17E3" w14:textId="77777777" w:rsidR="00B23022" w:rsidRDefault="00EA7383" w:rsidP="006F1A70">
          <w:pPr>
            <w:pStyle w:val="TOC1"/>
            <w:tabs>
              <w:tab w:val="right" w:leader="dot" w:pos="10330"/>
            </w:tabs>
            <w:ind w:left="119" w:right="180"/>
          </w:pPr>
          <w:hyperlink w:anchor="_bookmark3" w:history="1">
            <w:r>
              <w:t>Transitions</w:t>
            </w:r>
            <w:r>
              <w:rPr>
                <w:spacing w:val="-7"/>
              </w:rPr>
              <w:t xml:space="preserve"> </w:t>
            </w:r>
            <w:r>
              <w:t>to</w:t>
            </w:r>
            <w:r>
              <w:rPr>
                <w:spacing w:val="-3"/>
              </w:rPr>
              <w:t xml:space="preserve"> </w:t>
            </w:r>
            <w:r>
              <w:t>Community</w:t>
            </w:r>
            <w:r>
              <w:rPr>
                <w:spacing w:val="-3"/>
              </w:rPr>
              <w:t xml:space="preserve"> </w:t>
            </w:r>
            <w:r>
              <w:t>Living</w:t>
            </w:r>
            <w:r>
              <w:rPr>
                <w:spacing w:val="-5"/>
              </w:rPr>
              <w:t xml:space="preserve"> </w:t>
            </w:r>
            <w:r>
              <w:t>Voucher</w:t>
            </w:r>
            <w:r>
              <w:rPr>
                <w:spacing w:val="-6"/>
              </w:rPr>
              <w:t xml:space="preserve"> </w:t>
            </w:r>
            <w:r>
              <w:t>(TCLV)</w:t>
            </w:r>
            <w:r>
              <w:rPr>
                <w:spacing w:val="-4"/>
              </w:rPr>
              <w:t xml:space="preserve"> </w:t>
            </w:r>
            <w:r>
              <w:rPr>
                <w:spacing w:val="-2"/>
              </w:rPr>
              <w:t>Assistance</w:t>
            </w:r>
            <w:r>
              <w:tab/>
            </w:r>
            <w:r>
              <w:rPr>
                <w:spacing w:val="-10"/>
              </w:rPr>
              <w:t>7</w:t>
            </w:r>
          </w:hyperlink>
        </w:p>
        <w:p w14:paraId="2B242C0B" w14:textId="77777777" w:rsidR="00B23022" w:rsidRDefault="00EA7383" w:rsidP="006F1A70">
          <w:pPr>
            <w:pStyle w:val="TOC2"/>
            <w:tabs>
              <w:tab w:val="right" w:leader="dot" w:pos="10330"/>
            </w:tabs>
            <w:ind w:left="340" w:right="180"/>
          </w:pPr>
          <w:hyperlink w:anchor="_bookmark4" w:history="1">
            <w:r>
              <w:t>FMR</w:t>
            </w:r>
            <w:r>
              <w:rPr>
                <w:spacing w:val="-4"/>
              </w:rPr>
              <w:t xml:space="preserve"> </w:t>
            </w:r>
            <w:r>
              <w:t>Waiver</w:t>
            </w:r>
            <w:r>
              <w:rPr>
                <w:spacing w:val="-3"/>
              </w:rPr>
              <w:t xml:space="preserve"> </w:t>
            </w:r>
            <w:r>
              <w:rPr>
                <w:spacing w:val="-2"/>
              </w:rPr>
              <w:t>Request</w:t>
            </w:r>
            <w:r>
              <w:tab/>
            </w:r>
            <w:r>
              <w:rPr>
                <w:spacing w:val="-10"/>
              </w:rPr>
              <w:t>7</w:t>
            </w:r>
          </w:hyperlink>
        </w:p>
        <w:p w14:paraId="25BA6DE6" w14:textId="77777777" w:rsidR="00B23022" w:rsidRDefault="00EA7383" w:rsidP="006F1A70">
          <w:pPr>
            <w:pStyle w:val="TOC2"/>
            <w:tabs>
              <w:tab w:val="right" w:leader="dot" w:pos="10330"/>
            </w:tabs>
            <w:spacing w:before="98"/>
            <w:ind w:left="340" w:right="180"/>
          </w:pPr>
          <w:hyperlink w:anchor="_bookmark5" w:history="1">
            <w:r>
              <w:t>Locating</w:t>
            </w:r>
            <w:r>
              <w:rPr>
                <w:spacing w:val="-5"/>
              </w:rPr>
              <w:t xml:space="preserve"> FMR</w:t>
            </w:r>
            <w:r>
              <w:tab/>
            </w:r>
            <w:r>
              <w:rPr>
                <w:spacing w:val="-10"/>
              </w:rPr>
              <w:t>7</w:t>
            </w:r>
          </w:hyperlink>
        </w:p>
        <w:p w14:paraId="7C16EA77" w14:textId="77777777" w:rsidR="00B23022" w:rsidRDefault="00EA7383" w:rsidP="006F1A70">
          <w:pPr>
            <w:pStyle w:val="TOC2"/>
            <w:tabs>
              <w:tab w:val="right" w:leader="dot" w:pos="10330"/>
            </w:tabs>
            <w:ind w:left="340" w:right="180"/>
          </w:pPr>
          <w:hyperlink w:anchor="_bookmark6" w:history="1">
            <w:r>
              <w:t>Security</w:t>
            </w:r>
            <w:r>
              <w:rPr>
                <w:spacing w:val="-5"/>
              </w:rPr>
              <w:t xml:space="preserve"> </w:t>
            </w:r>
            <w:r>
              <w:rPr>
                <w:spacing w:val="-2"/>
              </w:rPr>
              <w:t>Deposits</w:t>
            </w:r>
            <w:r>
              <w:tab/>
            </w:r>
            <w:r>
              <w:rPr>
                <w:spacing w:val="-10"/>
              </w:rPr>
              <w:t>8</w:t>
            </w:r>
          </w:hyperlink>
        </w:p>
        <w:p w14:paraId="162DD63D" w14:textId="77777777" w:rsidR="00B23022" w:rsidRDefault="00EA7383" w:rsidP="006F1A70">
          <w:pPr>
            <w:pStyle w:val="TOC2"/>
            <w:tabs>
              <w:tab w:val="right" w:leader="dot" w:pos="10330"/>
            </w:tabs>
            <w:spacing w:before="99"/>
            <w:ind w:left="340" w:right="180"/>
          </w:pPr>
          <w:hyperlink w:anchor="_bookmark7" w:history="1">
            <w:r>
              <w:t>Tenant</w:t>
            </w:r>
            <w:r>
              <w:rPr>
                <w:spacing w:val="-3"/>
              </w:rPr>
              <w:t xml:space="preserve"> </w:t>
            </w:r>
            <w:r>
              <w:t>Portion</w:t>
            </w:r>
            <w:r>
              <w:rPr>
                <w:spacing w:val="-4"/>
              </w:rPr>
              <w:t xml:space="preserve"> </w:t>
            </w:r>
            <w:r>
              <w:t>of</w:t>
            </w:r>
            <w:r>
              <w:rPr>
                <w:spacing w:val="-4"/>
              </w:rPr>
              <w:t xml:space="preserve"> </w:t>
            </w:r>
            <w:r>
              <w:t xml:space="preserve">Rent </w:t>
            </w:r>
            <w:r>
              <w:rPr>
                <w:spacing w:val="-2"/>
              </w:rPr>
              <w:t>Calculation</w:t>
            </w:r>
            <w:r>
              <w:tab/>
            </w:r>
            <w:r>
              <w:rPr>
                <w:spacing w:val="-10"/>
              </w:rPr>
              <w:t>8</w:t>
            </w:r>
          </w:hyperlink>
        </w:p>
        <w:p w14:paraId="77809123" w14:textId="77777777" w:rsidR="00B23022" w:rsidRDefault="00EA7383" w:rsidP="006F1A70">
          <w:pPr>
            <w:pStyle w:val="TOC2"/>
            <w:tabs>
              <w:tab w:val="right" w:leader="dot" w:pos="10330"/>
            </w:tabs>
            <w:ind w:left="340" w:right="180"/>
          </w:pPr>
          <w:hyperlink w:anchor="_bookmark8" w:history="1">
            <w:r>
              <w:t>Tenant</w:t>
            </w:r>
            <w:r>
              <w:rPr>
                <w:spacing w:val="-8"/>
              </w:rPr>
              <w:t xml:space="preserve"> </w:t>
            </w:r>
            <w:r>
              <w:t>Portion</w:t>
            </w:r>
            <w:r>
              <w:rPr>
                <w:spacing w:val="-7"/>
              </w:rPr>
              <w:t xml:space="preserve"> </w:t>
            </w:r>
            <w:r>
              <w:t>of</w:t>
            </w:r>
            <w:r>
              <w:rPr>
                <w:spacing w:val="-5"/>
              </w:rPr>
              <w:t xml:space="preserve"> </w:t>
            </w:r>
            <w:r>
              <w:t>Rent</w:t>
            </w:r>
            <w:r>
              <w:rPr>
                <w:spacing w:val="-3"/>
              </w:rPr>
              <w:t xml:space="preserve"> </w:t>
            </w:r>
            <w:r>
              <w:t>Calculation</w:t>
            </w:r>
            <w:r>
              <w:rPr>
                <w:spacing w:val="-5"/>
              </w:rPr>
              <w:t xml:space="preserve"> </w:t>
            </w:r>
            <w:r>
              <w:t>with</w:t>
            </w:r>
            <w:r>
              <w:rPr>
                <w:spacing w:val="-5"/>
              </w:rPr>
              <w:t xml:space="preserve"> </w:t>
            </w:r>
            <w:r>
              <w:t>Other</w:t>
            </w:r>
            <w:r>
              <w:rPr>
                <w:spacing w:val="-4"/>
              </w:rPr>
              <w:t xml:space="preserve"> </w:t>
            </w:r>
            <w:r>
              <w:t>Household</w:t>
            </w:r>
            <w:r>
              <w:rPr>
                <w:spacing w:val="-4"/>
              </w:rPr>
              <w:t xml:space="preserve"> </w:t>
            </w:r>
            <w:r>
              <w:rPr>
                <w:spacing w:val="-2"/>
              </w:rPr>
              <w:t>Members</w:t>
            </w:r>
            <w:r>
              <w:tab/>
            </w:r>
            <w:r>
              <w:rPr>
                <w:spacing w:val="-10"/>
              </w:rPr>
              <w:t>8</w:t>
            </w:r>
          </w:hyperlink>
        </w:p>
        <w:p w14:paraId="1A4CE7A6" w14:textId="663F75A3" w:rsidR="00B23022" w:rsidRDefault="00EA7383" w:rsidP="006F1A70">
          <w:pPr>
            <w:pStyle w:val="TOC2"/>
            <w:tabs>
              <w:tab w:val="right" w:leader="dot" w:pos="10329"/>
            </w:tabs>
            <w:spacing w:before="99"/>
            <w:ind w:left="340" w:right="180"/>
          </w:pPr>
          <w:hyperlink w:anchor="_bookmark9" w:history="1">
            <w:r>
              <w:t xml:space="preserve">TCL </w:t>
            </w:r>
            <w:r>
              <w:rPr>
                <w:spacing w:val="-2"/>
              </w:rPr>
              <w:t>Roommates</w:t>
            </w:r>
            <w:r>
              <w:tab/>
            </w:r>
          </w:hyperlink>
          <w:r w:rsidR="00E929B5">
            <w:rPr>
              <w:spacing w:val="-10"/>
            </w:rPr>
            <w:t>8</w:t>
          </w:r>
        </w:p>
        <w:p w14:paraId="135F8F91" w14:textId="7C39203E" w:rsidR="00B23022" w:rsidRDefault="00EA7383" w:rsidP="006F1A70">
          <w:pPr>
            <w:pStyle w:val="TOC2"/>
            <w:tabs>
              <w:tab w:val="right" w:leader="dot" w:pos="10329"/>
            </w:tabs>
            <w:ind w:right="180"/>
          </w:pPr>
          <w:hyperlink w:anchor="_bookmark10" w:history="1">
            <w:r>
              <w:t>Non-TCL</w:t>
            </w:r>
            <w:r>
              <w:rPr>
                <w:spacing w:val="-5"/>
              </w:rPr>
              <w:t xml:space="preserve"> </w:t>
            </w:r>
            <w:r>
              <w:rPr>
                <w:spacing w:val="-2"/>
              </w:rPr>
              <w:t>Roommates</w:t>
            </w:r>
            <w:r>
              <w:tab/>
            </w:r>
          </w:hyperlink>
          <w:r w:rsidR="00F25457">
            <w:rPr>
              <w:spacing w:val="-10"/>
            </w:rPr>
            <w:t>9</w:t>
          </w:r>
        </w:p>
        <w:p w14:paraId="5413735C" w14:textId="3696F0CC" w:rsidR="00B23022" w:rsidRDefault="00EA7383" w:rsidP="006F1A70">
          <w:pPr>
            <w:pStyle w:val="TOC2"/>
            <w:tabs>
              <w:tab w:val="right" w:leader="dot" w:pos="10329"/>
            </w:tabs>
            <w:ind w:right="180"/>
          </w:pPr>
          <w:hyperlink w:anchor="_bookmark11" w:history="1">
            <w:r>
              <w:t>Tenant</w:t>
            </w:r>
            <w:r>
              <w:rPr>
                <w:spacing w:val="-1"/>
              </w:rPr>
              <w:t xml:space="preserve"> </w:t>
            </w:r>
            <w:r>
              <w:t>Out</w:t>
            </w:r>
            <w:r>
              <w:rPr>
                <w:spacing w:val="-3"/>
              </w:rPr>
              <w:t xml:space="preserve"> </w:t>
            </w:r>
            <w:r>
              <w:t>of</w:t>
            </w:r>
            <w:r>
              <w:rPr>
                <w:spacing w:val="-4"/>
              </w:rPr>
              <w:t xml:space="preserve"> </w:t>
            </w:r>
            <w:r>
              <w:t>the Housing</w:t>
            </w:r>
            <w:r>
              <w:rPr>
                <w:spacing w:val="-5"/>
              </w:rPr>
              <w:t xml:space="preserve"> </w:t>
            </w:r>
            <w:r>
              <w:t>for</w:t>
            </w:r>
            <w:r>
              <w:rPr>
                <w:spacing w:val="-3"/>
              </w:rPr>
              <w:t xml:space="preserve"> </w:t>
            </w:r>
            <w:r>
              <w:t>90+</w:t>
            </w:r>
            <w:r>
              <w:rPr>
                <w:spacing w:val="-3"/>
              </w:rPr>
              <w:t xml:space="preserve"> </w:t>
            </w:r>
            <w:r>
              <w:rPr>
                <w:spacing w:val="-4"/>
              </w:rPr>
              <w:t>Days</w:t>
            </w:r>
            <w:r>
              <w:tab/>
            </w:r>
          </w:hyperlink>
          <w:r w:rsidR="00F25457">
            <w:rPr>
              <w:spacing w:val="-10"/>
            </w:rPr>
            <w:t>10</w:t>
          </w:r>
        </w:p>
        <w:p w14:paraId="093D676B" w14:textId="57A088C4" w:rsidR="00B23022" w:rsidRDefault="00EA7383" w:rsidP="006F1A70">
          <w:pPr>
            <w:pStyle w:val="TOC2"/>
            <w:tabs>
              <w:tab w:val="right" w:leader="dot" w:pos="10329"/>
            </w:tabs>
            <w:spacing w:before="99"/>
            <w:ind w:right="180"/>
          </w:pPr>
          <w:hyperlink w:anchor="_bookmark12" w:history="1">
            <w:r>
              <w:t>The</w:t>
            </w:r>
            <w:r>
              <w:rPr>
                <w:spacing w:val="-3"/>
              </w:rPr>
              <w:t xml:space="preserve"> </w:t>
            </w:r>
            <w:r>
              <w:t>Preferred</w:t>
            </w:r>
            <w:r>
              <w:rPr>
                <w:spacing w:val="-4"/>
              </w:rPr>
              <w:t xml:space="preserve"> </w:t>
            </w:r>
            <w:r>
              <w:t>Unit</w:t>
            </w:r>
            <w:r>
              <w:rPr>
                <w:spacing w:val="-3"/>
              </w:rPr>
              <w:t xml:space="preserve"> </w:t>
            </w:r>
            <w:r>
              <w:t>Size</w:t>
            </w:r>
            <w:r>
              <w:rPr>
                <w:spacing w:val="-5"/>
              </w:rPr>
              <w:t xml:space="preserve"> </w:t>
            </w:r>
            <w:r>
              <w:t>and</w:t>
            </w:r>
            <w:r>
              <w:rPr>
                <w:spacing w:val="-4"/>
              </w:rPr>
              <w:t xml:space="preserve"> Cost</w:t>
            </w:r>
            <w:r>
              <w:tab/>
            </w:r>
          </w:hyperlink>
          <w:r w:rsidR="00DB1255">
            <w:rPr>
              <w:spacing w:val="-10"/>
            </w:rPr>
            <w:t>10</w:t>
          </w:r>
        </w:p>
        <w:p w14:paraId="13B522EE" w14:textId="2B90E9EC" w:rsidR="00B23022" w:rsidRDefault="00EA7383" w:rsidP="006F1A70">
          <w:pPr>
            <w:pStyle w:val="TOC2"/>
            <w:tabs>
              <w:tab w:val="right" w:leader="dot" w:pos="10330"/>
            </w:tabs>
            <w:ind w:right="180"/>
          </w:pPr>
          <w:hyperlink w:anchor="_bookmark13" w:history="1">
            <w:r>
              <w:t>Live-in</w:t>
            </w:r>
            <w:r>
              <w:rPr>
                <w:spacing w:val="-5"/>
              </w:rPr>
              <w:t xml:space="preserve"> </w:t>
            </w:r>
            <w:r>
              <w:rPr>
                <w:spacing w:val="-2"/>
              </w:rPr>
              <w:t>Aides</w:t>
            </w:r>
            <w:r>
              <w:tab/>
            </w:r>
            <w:r>
              <w:rPr>
                <w:spacing w:val="-7"/>
              </w:rPr>
              <w:t>1</w:t>
            </w:r>
          </w:hyperlink>
          <w:r w:rsidR="00CB5A7A">
            <w:rPr>
              <w:spacing w:val="-7"/>
            </w:rPr>
            <w:t>0</w:t>
          </w:r>
        </w:p>
        <w:p w14:paraId="2709BAA3" w14:textId="716AD84D" w:rsidR="00B23022" w:rsidRDefault="00EA7383" w:rsidP="006F1A70">
          <w:pPr>
            <w:pStyle w:val="TOC2"/>
            <w:tabs>
              <w:tab w:val="right" w:leader="dot" w:pos="10330"/>
            </w:tabs>
            <w:spacing w:before="98"/>
            <w:ind w:right="180"/>
          </w:pPr>
          <w:hyperlink w:anchor="_bookmark14" w:history="1">
            <w:r>
              <w:t>Deceased</w:t>
            </w:r>
            <w:r>
              <w:rPr>
                <w:spacing w:val="-5"/>
              </w:rPr>
              <w:t xml:space="preserve"> </w:t>
            </w:r>
            <w:r>
              <w:t>Head</w:t>
            </w:r>
            <w:r>
              <w:rPr>
                <w:spacing w:val="-5"/>
              </w:rPr>
              <w:t xml:space="preserve"> </w:t>
            </w:r>
            <w:r>
              <w:t>of</w:t>
            </w:r>
            <w:r>
              <w:rPr>
                <w:spacing w:val="-6"/>
              </w:rPr>
              <w:t xml:space="preserve"> </w:t>
            </w:r>
            <w:r>
              <w:t>Household</w:t>
            </w:r>
            <w:r>
              <w:rPr>
                <w:spacing w:val="-5"/>
              </w:rPr>
              <w:t xml:space="preserve"> </w:t>
            </w:r>
            <w:r>
              <w:t>(Single</w:t>
            </w:r>
            <w:r>
              <w:rPr>
                <w:spacing w:val="-6"/>
              </w:rPr>
              <w:t xml:space="preserve"> </w:t>
            </w:r>
            <w:r>
              <w:t>Person</w:t>
            </w:r>
            <w:r>
              <w:rPr>
                <w:spacing w:val="-4"/>
              </w:rPr>
              <w:t xml:space="preserve"> </w:t>
            </w:r>
            <w:r>
              <w:rPr>
                <w:spacing w:val="-2"/>
              </w:rPr>
              <w:t>Household)</w:t>
            </w:r>
            <w:r>
              <w:tab/>
            </w:r>
            <w:r>
              <w:rPr>
                <w:spacing w:val="-5"/>
              </w:rPr>
              <w:t>1</w:t>
            </w:r>
          </w:hyperlink>
          <w:r w:rsidR="003670DC">
            <w:rPr>
              <w:spacing w:val="-5"/>
            </w:rPr>
            <w:t>1</w:t>
          </w:r>
        </w:p>
        <w:p w14:paraId="3B49BF34" w14:textId="2AF8EC73" w:rsidR="00B23022" w:rsidRDefault="00EA7383" w:rsidP="006F1A70">
          <w:pPr>
            <w:pStyle w:val="TOC2"/>
            <w:tabs>
              <w:tab w:val="right" w:leader="dot" w:pos="10330"/>
            </w:tabs>
            <w:ind w:right="180"/>
          </w:pPr>
          <w:hyperlink w:anchor="_bookmark15" w:history="1">
            <w:r>
              <w:t>250</w:t>
            </w:r>
            <w:r>
              <w:rPr>
                <w:spacing w:val="-3"/>
              </w:rPr>
              <w:t xml:space="preserve"> </w:t>
            </w:r>
            <w:r>
              <w:t>Unit</w:t>
            </w:r>
            <w:r>
              <w:rPr>
                <w:spacing w:val="-5"/>
              </w:rPr>
              <w:t xml:space="preserve"> </w:t>
            </w:r>
            <w:r>
              <w:t>Exception</w:t>
            </w:r>
            <w:r>
              <w:rPr>
                <w:spacing w:val="-5"/>
              </w:rPr>
              <w:t xml:space="preserve"> </w:t>
            </w:r>
            <w:r>
              <w:rPr>
                <w:spacing w:val="-2"/>
              </w:rPr>
              <w:t>Policy</w:t>
            </w:r>
            <w:r>
              <w:tab/>
            </w:r>
            <w:r>
              <w:rPr>
                <w:spacing w:val="-7"/>
              </w:rPr>
              <w:t>1</w:t>
            </w:r>
          </w:hyperlink>
          <w:r w:rsidR="00703161">
            <w:rPr>
              <w:spacing w:val="-7"/>
            </w:rPr>
            <w:t>2</w:t>
          </w:r>
        </w:p>
        <w:p w14:paraId="17390C61" w14:textId="2A93AF9A" w:rsidR="00B23022" w:rsidRDefault="00EA7383" w:rsidP="006F1A70">
          <w:pPr>
            <w:pStyle w:val="TOC3"/>
            <w:tabs>
              <w:tab w:val="right" w:leader="dot" w:pos="10330"/>
            </w:tabs>
            <w:ind w:right="180"/>
          </w:pPr>
          <w:hyperlink w:anchor="_bookmark16" w:history="1">
            <w:r>
              <w:t>Individual</w:t>
            </w:r>
            <w:r>
              <w:rPr>
                <w:spacing w:val="-5"/>
              </w:rPr>
              <w:t xml:space="preserve"> </w:t>
            </w:r>
            <w:r>
              <w:t>Housing</w:t>
            </w:r>
            <w:r>
              <w:rPr>
                <w:spacing w:val="-6"/>
              </w:rPr>
              <w:t xml:space="preserve"> </w:t>
            </w:r>
            <w:r>
              <w:t>Review</w:t>
            </w:r>
            <w:r>
              <w:rPr>
                <w:spacing w:val="-6"/>
              </w:rPr>
              <w:t xml:space="preserve"> </w:t>
            </w:r>
            <w:r>
              <w:rPr>
                <w:spacing w:val="-2"/>
              </w:rPr>
              <w:t>Criteria</w:t>
            </w:r>
            <w:r>
              <w:tab/>
            </w:r>
            <w:r>
              <w:rPr>
                <w:spacing w:val="-5"/>
              </w:rPr>
              <w:t>1</w:t>
            </w:r>
          </w:hyperlink>
          <w:r w:rsidR="00703161">
            <w:rPr>
              <w:spacing w:val="-5"/>
            </w:rPr>
            <w:t>2</w:t>
          </w:r>
        </w:p>
        <w:p w14:paraId="029C9A97" w14:textId="7EC466C8" w:rsidR="00B23022" w:rsidRDefault="00EA7383" w:rsidP="006F1A70">
          <w:pPr>
            <w:pStyle w:val="TOC3"/>
            <w:tabs>
              <w:tab w:val="right" w:leader="dot" w:pos="10330"/>
            </w:tabs>
            <w:spacing w:before="101"/>
            <w:ind w:right="180"/>
            <w:rPr>
              <w:spacing w:val="-5"/>
            </w:rPr>
          </w:pPr>
          <w:hyperlink w:anchor="_bookmark17" w:history="1">
            <w:r>
              <w:t>Housing</w:t>
            </w:r>
            <w:r>
              <w:rPr>
                <w:spacing w:val="-6"/>
              </w:rPr>
              <w:t xml:space="preserve"> </w:t>
            </w:r>
            <w:r>
              <w:t>Development</w:t>
            </w:r>
            <w:r>
              <w:rPr>
                <w:spacing w:val="-7"/>
              </w:rPr>
              <w:t xml:space="preserve"> </w:t>
            </w:r>
            <w:r>
              <w:t>Review</w:t>
            </w:r>
            <w:r>
              <w:rPr>
                <w:spacing w:val="-3"/>
              </w:rPr>
              <w:t xml:space="preserve"> </w:t>
            </w:r>
            <w:r>
              <w:rPr>
                <w:spacing w:val="-2"/>
              </w:rPr>
              <w:t>Criteria</w:t>
            </w:r>
            <w:r>
              <w:tab/>
            </w:r>
            <w:r>
              <w:rPr>
                <w:spacing w:val="-5"/>
              </w:rPr>
              <w:t>1</w:t>
            </w:r>
          </w:hyperlink>
          <w:r w:rsidR="00703161">
            <w:rPr>
              <w:spacing w:val="-5"/>
            </w:rPr>
            <w:t>2</w:t>
          </w:r>
        </w:p>
        <w:p w14:paraId="481615C1" w14:textId="4FA7FD91" w:rsidR="00AF77AC" w:rsidRDefault="007505A2" w:rsidP="006F1A70">
          <w:pPr>
            <w:pStyle w:val="TOC2"/>
            <w:tabs>
              <w:tab w:val="right" w:leader="dot" w:pos="10330"/>
            </w:tabs>
            <w:ind w:right="180"/>
            <w:rPr>
              <w:spacing w:val="-7"/>
            </w:rPr>
          </w:pPr>
          <w:r>
            <w:t>NSPIRE Inspection Standards</w:t>
          </w:r>
          <w:hyperlink w:anchor="_bookmark15" w:history="1">
            <w:r w:rsidR="00AF77AC">
              <w:tab/>
            </w:r>
            <w:r w:rsidR="00AF77AC">
              <w:rPr>
                <w:spacing w:val="-7"/>
              </w:rPr>
              <w:t>1</w:t>
            </w:r>
          </w:hyperlink>
          <w:r w:rsidR="00701742">
            <w:rPr>
              <w:spacing w:val="-7"/>
            </w:rPr>
            <w:t>2</w:t>
          </w:r>
        </w:p>
        <w:p w14:paraId="2D29916A" w14:textId="7AB787B4" w:rsidR="007505A2" w:rsidRDefault="003F4391" w:rsidP="006F1A70">
          <w:pPr>
            <w:pStyle w:val="TOC2"/>
            <w:tabs>
              <w:tab w:val="right" w:leader="dot" w:pos="10330"/>
            </w:tabs>
            <w:ind w:right="180"/>
            <w:rPr>
              <w:spacing w:val="-7"/>
            </w:rPr>
          </w:pPr>
          <w:r>
            <w:t>Inspection Quality Control</w:t>
          </w:r>
          <w:hyperlink w:anchor="_bookmark15" w:history="1">
            <w:r w:rsidR="007505A2">
              <w:tab/>
            </w:r>
            <w:r w:rsidR="007505A2">
              <w:rPr>
                <w:spacing w:val="-7"/>
              </w:rPr>
              <w:t>1</w:t>
            </w:r>
          </w:hyperlink>
          <w:r w:rsidR="00703161">
            <w:rPr>
              <w:spacing w:val="-7"/>
            </w:rPr>
            <w:t>3</w:t>
          </w:r>
        </w:p>
        <w:p w14:paraId="028B7141" w14:textId="7841648F" w:rsidR="008F3EA0" w:rsidRDefault="008F3EA0" w:rsidP="009E5518">
          <w:pPr>
            <w:pStyle w:val="TOC2"/>
            <w:ind w:left="90"/>
          </w:pPr>
          <w:r>
            <w:t>Approved Discharge settings for TCL individuals……………………………………………………………………………………………………1</w:t>
          </w:r>
          <w:r w:rsidR="00703161">
            <w:t>3</w:t>
          </w:r>
        </w:p>
        <w:p w14:paraId="4CE352EB" w14:textId="6DDDF109" w:rsidR="00B23022" w:rsidRDefault="00EA7383" w:rsidP="006F1A70">
          <w:pPr>
            <w:pStyle w:val="TOC1"/>
            <w:tabs>
              <w:tab w:val="right" w:leader="dot" w:pos="10330"/>
            </w:tabs>
            <w:ind w:right="180"/>
          </w:pPr>
          <w:hyperlink w:anchor="_bookmark18" w:history="1">
            <w:r>
              <w:t>Overview</w:t>
            </w:r>
            <w:r>
              <w:rPr>
                <w:spacing w:val="-4"/>
              </w:rPr>
              <w:t xml:space="preserve"> </w:t>
            </w:r>
            <w:r>
              <w:t>Transition</w:t>
            </w:r>
            <w:r>
              <w:rPr>
                <w:spacing w:val="-8"/>
              </w:rPr>
              <w:t xml:space="preserve"> </w:t>
            </w:r>
            <w:r>
              <w:t>Year</w:t>
            </w:r>
            <w:r>
              <w:rPr>
                <w:spacing w:val="-6"/>
              </w:rPr>
              <w:t xml:space="preserve"> </w:t>
            </w:r>
            <w:r>
              <w:t>Stability</w:t>
            </w:r>
            <w:r>
              <w:rPr>
                <w:spacing w:val="-4"/>
              </w:rPr>
              <w:t xml:space="preserve"> </w:t>
            </w:r>
            <w:r>
              <w:t>Resource</w:t>
            </w:r>
            <w:r>
              <w:rPr>
                <w:spacing w:val="-7"/>
              </w:rPr>
              <w:t xml:space="preserve"> </w:t>
            </w:r>
            <w:r>
              <w:t>(TYSR)</w:t>
            </w:r>
            <w:r>
              <w:rPr>
                <w:spacing w:val="-4"/>
              </w:rPr>
              <w:t xml:space="preserve"> Funds</w:t>
            </w:r>
            <w:r>
              <w:tab/>
            </w:r>
            <w:r>
              <w:rPr>
                <w:spacing w:val="-5"/>
              </w:rPr>
              <w:t>1</w:t>
            </w:r>
          </w:hyperlink>
          <w:r w:rsidR="00703161">
            <w:rPr>
              <w:spacing w:val="-5"/>
            </w:rPr>
            <w:t>4</w:t>
          </w:r>
        </w:p>
        <w:p w14:paraId="47F0E6D4" w14:textId="78558DB9" w:rsidR="00B23022" w:rsidRDefault="00EA7383" w:rsidP="006F1A70">
          <w:pPr>
            <w:pStyle w:val="TOC2"/>
            <w:tabs>
              <w:tab w:val="right" w:leader="dot" w:pos="10330"/>
            </w:tabs>
            <w:spacing w:before="99"/>
            <w:ind w:right="180"/>
          </w:pPr>
          <w:hyperlink w:anchor="_bookmark19" w:history="1">
            <w:r>
              <w:t>TYSR</w:t>
            </w:r>
            <w:r>
              <w:rPr>
                <w:spacing w:val="-4"/>
              </w:rPr>
              <w:t xml:space="preserve"> </w:t>
            </w:r>
            <w:r>
              <w:t>for</w:t>
            </w:r>
            <w:r>
              <w:rPr>
                <w:spacing w:val="-3"/>
              </w:rPr>
              <w:t xml:space="preserve"> </w:t>
            </w:r>
            <w:r>
              <w:t>TCL</w:t>
            </w:r>
            <w:r>
              <w:rPr>
                <w:spacing w:val="-2"/>
              </w:rPr>
              <w:t xml:space="preserve"> </w:t>
            </w:r>
            <w:r w:rsidR="00703161">
              <w:t>Performance</w:t>
            </w:r>
            <w:r w:rsidR="00703161">
              <w:rPr>
                <w:spacing w:val="-5"/>
              </w:rPr>
              <w:t xml:space="preserve"> </w:t>
            </w:r>
            <w:r>
              <w:t>Plan</w:t>
            </w:r>
            <w:r>
              <w:tab/>
            </w:r>
            <w:r>
              <w:rPr>
                <w:spacing w:val="-5"/>
              </w:rPr>
              <w:t>1</w:t>
            </w:r>
          </w:hyperlink>
          <w:r w:rsidR="00703161">
            <w:rPr>
              <w:spacing w:val="-5"/>
            </w:rPr>
            <w:t>5</w:t>
          </w:r>
        </w:p>
        <w:p w14:paraId="7FD41B3E" w14:textId="052AE7D9" w:rsidR="00B23022" w:rsidRDefault="00EA7383" w:rsidP="006F1A70">
          <w:pPr>
            <w:pStyle w:val="TOC1"/>
            <w:tabs>
              <w:tab w:val="right" w:leader="dot" w:pos="10330"/>
            </w:tabs>
            <w:ind w:right="180"/>
          </w:pPr>
          <w:hyperlink w:anchor="_bookmark20" w:history="1">
            <w:r>
              <w:t>Community</w:t>
            </w:r>
            <w:r>
              <w:rPr>
                <w:spacing w:val="-6"/>
              </w:rPr>
              <w:t xml:space="preserve"> </w:t>
            </w:r>
            <w:r>
              <w:t>Living</w:t>
            </w:r>
            <w:r>
              <w:rPr>
                <w:spacing w:val="-7"/>
              </w:rPr>
              <w:t xml:space="preserve"> </w:t>
            </w:r>
            <w:r>
              <w:t>Assistance</w:t>
            </w:r>
            <w:r>
              <w:rPr>
                <w:spacing w:val="-7"/>
              </w:rPr>
              <w:t xml:space="preserve"> </w:t>
            </w:r>
            <w:r>
              <w:t>Payments</w:t>
            </w:r>
            <w:r>
              <w:rPr>
                <w:spacing w:val="-6"/>
              </w:rPr>
              <w:t xml:space="preserve"> </w:t>
            </w:r>
            <w:r>
              <w:rPr>
                <w:spacing w:val="-4"/>
              </w:rPr>
              <w:t>(CLA)</w:t>
            </w:r>
            <w:r>
              <w:tab/>
            </w:r>
            <w:r>
              <w:rPr>
                <w:spacing w:val="-5"/>
              </w:rPr>
              <w:t>1</w:t>
            </w:r>
          </w:hyperlink>
          <w:r w:rsidR="00F02A65">
            <w:rPr>
              <w:spacing w:val="-5"/>
            </w:rPr>
            <w:t>5</w:t>
          </w:r>
        </w:p>
        <w:p w14:paraId="05762744" w14:textId="49705124" w:rsidR="00D64FB5" w:rsidRDefault="00F8231B" w:rsidP="006F1A70">
          <w:pPr>
            <w:pStyle w:val="TOC1"/>
            <w:tabs>
              <w:tab w:val="right" w:leader="dot" w:pos="10330"/>
            </w:tabs>
            <w:spacing w:before="98"/>
            <w:ind w:right="180"/>
          </w:pPr>
          <w:r>
            <w:t>1915(i)</w:t>
          </w:r>
          <w:hyperlink w:anchor="_bookmark21" w:history="1">
            <w:r>
              <w:t xml:space="preserve"> </w:t>
            </w:r>
            <w:r w:rsidR="00D64FB5">
              <w:t>Community</w:t>
            </w:r>
            <w:r w:rsidR="00D64FB5">
              <w:rPr>
                <w:spacing w:val="-7"/>
              </w:rPr>
              <w:t xml:space="preserve"> </w:t>
            </w:r>
            <w:r w:rsidR="00D64FB5">
              <w:t>Transitions</w:t>
            </w:r>
            <w:r w:rsidR="00D64FB5">
              <w:rPr>
                <w:spacing w:val="-6"/>
              </w:rPr>
              <w:t xml:space="preserve"> </w:t>
            </w:r>
            <w:r w:rsidR="00D64FB5">
              <w:rPr>
                <w:spacing w:val="-2"/>
              </w:rPr>
              <w:t>Funding</w:t>
            </w:r>
            <w:r w:rsidR="00D64FB5">
              <w:tab/>
            </w:r>
            <w:r w:rsidR="00D64FB5">
              <w:rPr>
                <w:spacing w:val="-5"/>
              </w:rPr>
              <w:t>1</w:t>
            </w:r>
          </w:hyperlink>
          <w:r w:rsidR="00F02A65">
            <w:t>8</w:t>
          </w:r>
        </w:p>
        <w:p w14:paraId="5C4B3F97" w14:textId="74E5B488" w:rsidR="00B23022" w:rsidRDefault="00EA7383" w:rsidP="006F1A70">
          <w:pPr>
            <w:pStyle w:val="TOC1"/>
            <w:tabs>
              <w:tab w:val="right" w:leader="dot" w:pos="10330"/>
            </w:tabs>
            <w:ind w:right="180"/>
          </w:pPr>
          <w:hyperlink w:anchor="_bookmark22" w:history="1">
            <w:r>
              <w:t>Emergency</w:t>
            </w:r>
            <w:r>
              <w:rPr>
                <w:spacing w:val="-5"/>
              </w:rPr>
              <w:t xml:space="preserve"> </w:t>
            </w:r>
            <w:r>
              <w:t>Housing</w:t>
            </w:r>
            <w:r>
              <w:rPr>
                <w:spacing w:val="-5"/>
              </w:rPr>
              <w:t xml:space="preserve"> </w:t>
            </w:r>
            <w:r>
              <w:rPr>
                <w:spacing w:val="-2"/>
              </w:rPr>
              <w:t>Funds</w:t>
            </w:r>
            <w:r>
              <w:tab/>
            </w:r>
            <w:r>
              <w:rPr>
                <w:spacing w:val="-5"/>
              </w:rPr>
              <w:t>1</w:t>
            </w:r>
          </w:hyperlink>
          <w:r w:rsidR="00F02A65">
            <w:rPr>
              <w:spacing w:val="-5"/>
            </w:rPr>
            <w:t>9</w:t>
          </w:r>
        </w:p>
        <w:p w14:paraId="4DD37419" w14:textId="439960D2" w:rsidR="00B23022" w:rsidRDefault="00EA7383" w:rsidP="006F1A70">
          <w:pPr>
            <w:pStyle w:val="TOC2"/>
            <w:tabs>
              <w:tab w:val="right" w:leader="dot" w:pos="10330"/>
            </w:tabs>
            <w:spacing w:before="99"/>
            <w:ind w:right="180"/>
          </w:pPr>
          <w:hyperlink w:anchor="_bookmark23" w:history="1">
            <w:r>
              <w:t>Pre-Tenancy</w:t>
            </w:r>
            <w:r>
              <w:rPr>
                <w:spacing w:val="-8"/>
              </w:rPr>
              <w:t xml:space="preserve"> </w:t>
            </w:r>
            <w:r>
              <w:t>Emergency</w:t>
            </w:r>
            <w:r>
              <w:rPr>
                <w:spacing w:val="-6"/>
              </w:rPr>
              <w:t xml:space="preserve"> </w:t>
            </w:r>
            <w:r>
              <w:rPr>
                <w:spacing w:val="-2"/>
              </w:rPr>
              <w:t>Funding</w:t>
            </w:r>
            <w:r>
              <w:tab/>
            </w:r>
            <w:r>
              <w:rPr>
                <w:spacing w:val="-5"/>
              </w:rPr>
              <w:t>1</w:t>
            </w:r>
          </w:hyperlink>
          <w:r w:rsidR="003A5E59">
            <w:rPr>
              <w:spacing w:val="-5"/>
            </w:rPr>
            <w:t>9</w:t>
          </w:r>
        </w:p>
        <w:p w14:paraId="4419C0AB" w14:textId="130B98E4" w:rsidR="00B23022" w:rsidRDefault="00EA7383" w:rsidP="006F1A70">
          <w:pPr>
            <w:pStyle w:val="TOC2"/>
            <w:tabs>
              <w:tab w:val="right" w:leader="dot" w:pos="10330"/>
            </w:tabs>
            <w:ind w:right="180"/>
          </w:pPr>
          <w:hyperlink w:anchor="_bookmark24" w:history="1">
            <w:r>
              <w:t>Post</w:t>
            </w:r>
            <w:r>
              <w:rPr>
                <w:spacing w:val="-5"/>
              </w:rPr>
              <w:t xml:space="preserve"> </w:t>
            </w:r>
            <w:r>
              <w:t>Tenancy</w:t>
            </w:r>
            <w:r>
              <w:rPr>
                <w:spacing w:val="-5"/>
              </w:rPr>
              <w:t xml:space="preserve"> </w:t>
            </w:r>
            <w:r>
              <w:t>Emergency</w:t>
            </w:r>
            <w:r>
              <w:rPr>
                <w:spacing w:val="-4"/>
              </w:rPr>
              <w:t xml:space="preserve"> </w:t>
            </w:r>
            <w:r>
              <w:rPr>
                <w:spacing w:val="-2"/>
              </w:rPr>
              <w:t>Funding</w:t>
            </w:r>
            <w:r>
              <w:tab/>
            </w:r>
          </w:hyperlink>
          <w:r w:rsidR="00F90371">
            <w:rPr>
              <w:spacing w:val="-5"/>
            </w:rPr>
            <w:t>20</w:t>
          </w:r>
        </w:p>
        <w:p w14:paraId="2B0134F1" w14:textId="5B685FE1" w:rsidR="00B23022" w:rsidRDefault="00EA7383" w:rsidP="006F1A70">
          <w:pPr>
            <w:pStyle w:val="TOC2"/>
            <w:tabs>
              <w:tab w:val="right" w:leader="dot" w:pos="10330"/>
            </w:tabs>
            <w:spacing w:before="99"/>
            <w:ind w:left="338" w:right="180"/>
          </w:pPr>
          <w:hyperlink w:anchor="_bookmark25" w:history="1">
            <w:r>
              <w:t>Emergency</w:t>
            </w:r>
            <w:r>
              <w:rPr>
                <w:spacing w:val="-7"/>
              </w:rPr>
              <w:t xml:space="preserve"> </w:t>
            </w:r>
            <w:r>
              <w:t>Funding</w:t>
            </w:r>
            <w:r>
              <w:rPr>
                <w:spacing w:val="-6"/>
              </w:rPr>
              <w:t xml:space="preserve"> </w:t>
            </w:r>
            <w:r>
              <w:rPr>
                <w:spacing w:val="-2"/>
              </w:rPr>
              <w:t>Documentation</w:t>
            </w:r>
            <w:r>
              <w:tab/>
            </w:r>
          </w:hyperlink>
          <w:r w:rsidR="00F90371">
            <w:rPr>
              <w:spacing w:val="-5"/>
            </w:rPr>
            <w:t>20</w:t>
          </w:r>
        </w:p>
        <w:p w14:paraId="6858CCB4" w14:textId="4E331002" w:rsidR="00B23022" w:rsidRDefault="00EA7383" w:rsidP="006F1A70">
          <w:pPr>
            <w:pStyle w:val="TOC1"/>
            <w:tabs>
              <w:tab w:val="right" w:leader="dot" w:pos="10329"/>
            </w:tabs>
            <w:ind w:right="180"/>
          </w:pPr>
          <w:hyperlink w:anchor="_bookmark26" w:history="1">
            <w:r>
              <w:t>Bridge</w:t>
            </w:r>
            <w:r>
              <w:rPr>
                <w:spacing w:val="-6"/>
              </w:rPr>
              <w:t xml:space="preserve"> </w:t>
            </w:r>
            <w:r>
              <w:t>Housing</w:t>
            </w:r>
            <w:r>
              <w:rPr>
                <w:spacing w:val="-5"/>
              </w:rPr>
              <w:t xml:space="preserve"> </w:t>
            </w:r>
            <w:r>
              <w:t>Transitional</w:t>
            </w:r>
            <w:r>
              <w:rPr>
                <w:spacing w:val="-6"/>
              </w:rPr>
              <w:t xml:space="preserve"> </w:t>
            </w:r>
            <w:r>
              <w:t>Program</w:t>
            </w:r>
            <w:r>
              <w:rPr>
                <w:spacing w:val="-5"/>
              </w:rPr>
              <w:t xml:space="preserve"> </w:t>
            </w:r>
            <w:r>
              <w:t>(Program</w:t>
            </w:r>
            <w:r>
              <w:rPr>
                <w:spacing w:val="-5"/>
              </w:rPr>
              <w:t xml:space="preserve"> </w:t>
            </w:r>
            <w:r>
              <w:t>management</w:t>
            </w:r>
            <w:r>
              <w:rPr>
                <w:spacing w:val="-4"/>
              </w:rPr>
              <w:t xml:space="preserve"> </w:t>
            </w:r>
            <w:r>
              <w:t>ended</w:t>
            </w:r>
            <w:r>
              <w:rPr>
                <w:spacing w:val="-6"/>
              </w:rPr>
              <w:t xml:space="preserve"> </w:t>
            </w:r>
            <w:r>
              <w:t>at</w:t>
            </w:r>
            <w:r>
              <w:rPr>
                <w:spacing w:val="-4"/>
              </w:rPr>
              <w:t xml:space="preserve"> </w:t>
            </w:r>
            <w:r>
              <w:t>the</w:t>
            </w:r>
            <w:r>
              <w:rPr>
                <w:spacing w:val="-3"/>
              </w:rPr>
              <w:t xml:space="preserve"> </w:t>
            </w:r>
            <w:r>
              <w:t>State</w:t>
            </w:r>
            <w:r>
              <w:rPr>
                <w:spacing w:val="-3"/>
              </w:rPr>
              <w:t xml:space="preserve"> </w:t>
            </w:r>
            <w:r>
              <w:t>level</w:t>
            </w:r>
            <w:r>
              <w:rPr>
                <w:spacing w:val="-7"/>
              </w:rPr>
              <w:t xml:space="preserve"> </w:t>
            </w:r>
            <w:r>
              <w:t>on</w:t>
            </w:r>
            <w:r>
              <w:rPr>
                <w:spacing w:val="-6"/>
              </w:rPr>
              <w:t xml:space="preserve"> </w:t>
            </w:r>
            <w:r>
              <w:rPr>
                <w:spacing w:val="-2"/>
              </w:rPr>
              <w:t>11/30/2018)</w:t>
            </w:r>
            <w:r>
              <w:tab/>
            </w:r>
          </w:hyperlink>
          <w:r w:rsidR="003A5E59">
            <w:rPr>
              <w:spacing w:val="-5"/>
            </w:rPr>
            <w:t>2</w:t>
          </w:r>
          <w:r w:rsidR="00856957">
            <w:rPr>
              <w:spacing w:val="-5"/>
            </w:rPr>
            <w:t>0</w:t>
          </w:r>
        </w:p>
        <w:p w14:paraId="31B1F659" w14:textId="17F9EB54" w:rsidR="00B23022" w:rsidRDefault="00EA7383" w:rsidP="006F1A70">
          <w:pPr>
            <w:pStyle w:val="TOC2"/>
            <w:tabs>
              <w:tab w:val="right" w:leader="dot" w:pos="10329"/>
            </w:tabs>
            <w:ind w:left="338" w:right="180"/>
          </w:pPr>
          <w:hyperlink w:anchor="_bookmark27" w:history="1">
            <w:r>
              <w:t>Basic</w:t>
            </w:r>
            <w:r>
              <w:rPr>
                <w:spacing w:val="-3"/>
              </w:rPr>
              <w:t xml:space="preserve"> </w:t>
            </w:r>
            <w:r>
              <w:rPr>
                <w:spacing w:val="-2"/>
              </w:rPr>
              <w:t>Eligibility</w:t>
            </w:r>
            <w:r>
              <w:tab/>
            </w:r>
          </w:hyperlink>
          <w:r w:rsidR="003A5E59">
            <w:rPr>
              <w:spacing w:val="-5"/>
            </w:rPr>
            <w:t>2</w:t>
          </w:r>
          <w:r w:rsidR="00F90371">
            <w:rPr>
              <w:spacing w:val="-5"/>
            </w:rPr>
            <w:t>1</w:t>
          </w:r>
        </w:p>
        <w:p w14:paraId="13448FD3" w14:textId="65E0EC24" w:rsidR="00B23022" w:rsidRDefault="00EA7383" w:rsidP="006F1A70">
          <w:pPr>
            <w:pStyle w:val="TOC2"/>
            <w:tabs>
              <w:tab w:val="right" w:leader="dot" w:pos="10329"/>
            </w:tabs>
            <w:spacing w:before="99"/>
            <w:ind w:left="338" w:right="180"/>
          </w:pPr>
          <w:hyperlink w:anchor="_bookmark28" w:history="1">
            <w:r>
              <w:t>Program</w:t>
            </w:r>
            <w:r>
              <w:rPr>
                <w:spacing w:val="-5"/>
              </w:rPr>
              <w:t xml:space="preserve"> </w:t>
            </w:r>
            <w:r>
              <w:rPr>
                <w:spacing w:val="-2"/>
              </w:rPr>
              <w:t>Requirements</w:t>
            </w:r>
            <w:r>
              <w:tab/>
            </w:r>
          </w:hyperlink>
          <w:r w:rsidR="003A5E59">
            <w:rPr>
              <w:spacing w:val="-5"/>
            </w:rPr>
            <w:t>21</w:t>
          </w:r>
        </w:p>
        <w:p w14:paraId="484E3CD0" w14:textId="00D002A4" w:rsidR="00B23022" w:rsidRDefault="00EA7383" w:rsidP="006F1A70">
          <w:pPr>
            <w:pStyle w:val="TOC2"/>
            <w:tabs>
              <w:tab w:val="right" w:leader="dot" w:pos="10329"/>
            </w:tabs>
            <w:ind w:left="338" w:right="180"/>
          </w:pPr>
          <w:hyperlink w:anchor="_bookmark29" w:history="1">
            <w:r>
              <w:rPr>
                <w:spacing w:val="-2"/>
              </w:rPr>
              <w:t>Timelines</w:t>
            </w:r>
            <w:r>
              <w:tab/>
            </w:r>
          </w:hyperlink>
          <w:r w:rsidR="003A5E59">
            <w:rPr>
              <w:spacing w:val="-5"/>
            </w:rPr>
            <w:t>21</w:t>
          </w:r>
        </w:p>
        <w:p w14:paraId="7C7FC303" w14:textId="69C5BDBF" w:rsidR="00B23022" w:rsidRDefault="00EA7383" w:rsidP="006F1A70">
          <w:pPr>
            <w:pStyle w:val="TOC2"/>
            <w:tabs>
              <w:tab w:val="right" w:leader="dot" w:pos="10331"/>
            </w:tabs>
            <w:spacing w:before="98"/>
            <w:ind w:left="340" w:right="180"/>
          </w:pPr>
          <w:hyperlink w:anchor="_bookmark30" w:history="1">
            <w:r>
              <w:rPr>
                <w:spacing w:val="-2"/>
              </w:rPr>
              <w:t>Financials</w:t>
            </w:r>
            <w:r>
              <w:tab/>
            </w:r>
          </w:hyperlink>
          <w:r w:rsidR="001D6951">
            <w:rPr>
              <w:spacing w:val="-5"/>
            </w:rPr>
            <w:t>2</w:t>
          </w:r>
          <w:r w:rsidR="001A6993">
            <w:rPr>
              <w:spacing w:val="-5"/>
            </w:rPr>
            <w:t>2</w:t>
          </w:r>
        </w:p>
        <w:p w14:paraId="4C6946EC" w14:textId="3009A920" w:rsidR="00B23022" w:rsidRDefault="00EA7383" w:rsidP="006F1A70">
          <w:pPr>
            <w:pStyle w:val="TOC1"/>
            <w:tabs>
              <w:tab w:val="right" w:leader="dot" w:pos="10331"/>
            </w:tabs>
            <w:ind w:left="119" w:right="180"/>
          </w:pPr>
          <w:hyperlink w:anchor="_bookmark31" w:history="1">
            <w:r>
              <w:t>Enhanced</w:t>
            </w:r>
            <w:r>
              <w:rPr>
                <w:spacing w:val="-6"/>
              </w:rPr>
              <w:t xml:space="preserve"> </w:t>
            </w:r>
            <w:r>
              <w:t>Bridge</w:t>
            </w:r>
            <w:r>
              <w:rPr>
                <w:spacing w:val="-3"/>
              </w:rPr>
              <w:t xml:space="preserve"> </w:t>
            </w:r>
            <w:r>
              <w:rPr>
                <w:spacing w:val="-2"/>
              </w:rPr>
              <w:t>Housing</w:t>
            </w:r>
            <w:r>
              <w:tab/>
            </w:r>
          </w:hyperlink>
          <w:r w:rsidR="001D6951">
            <w:rPr>
              <w:spacing w:val="-5"/>
            </w:rPr>
            <w:t>22</w:t>
          </w:r>
        </w:p>
        <w:p w14:paraId="7DD296E2" w14:textId="7DAA0A89" w:rsidR="00B23022" w:rsidRDefault="00EA7383" w:rsidP="006F1A70">
          <w:pPr>
            <w:pStyle w:val="TOC2"/>
            <w:tabs>
              <w:tab w:val="right" w:leader="dot" w:pos="10331"/>
            </w:tabs>
            <w:spacing w:before="99"/>
            <w:ind w:left="340" w:right="180"/>
          </w:pPr>
          <w:hyperlink w:anchor="_bookmark32" w:history="1">
            <w:r>
              <w:t>Basic</w:t>
            </w:r>
            <w:r>
              <w:rPr>
                <w:spacing w:val="-3"/>
              </w:rPr>
              <w:t xml:space="preserve"> </w:t>
            </w:r>
            <w:r>
              <w:rPr>
                <w:spacing w:val="-2"/>
              </w:rPr>
              <w:t>Eligibility</w:t>
            </w:r>
            <w:r>
              <w:tab/>
            </w:r>
          </w:hyperlink>
          <w:r w:rsidR="001D6951">
            <w:rPr>
              <w:spacing w:val="-5"/>
            </w:rPr>
            <w:t>22</w:t>
          </w:r>
        </w:p>
        <w:p w14:paraId="12F3636D" w14:textId="620D261F" w:rsidR="00B23022" w:rsidRDefault="00EA7383" w:rsidP="006F1A70">
          <w:pPr>
            <w:pStyle w:val="TOC2"/>
            <w:tabs>
              <w:tab w:val="right" w:leader="dot" w:pos="10331"/>
            </w:tabs>
            <w:ind w:left="340" w:right="180"/>
          </w:pPr>
          <w:hyperlink w:anchor="_bookmark33" w:history="1">
            <w:r>
              <w:rPr>
                <w:spacing w:val="-2"/>
              </w:rPr>
              <w:t>Timelines</w:t>
            </w:r>
            <w:r>
              <w:tab/>
            </w:r>
          </w:hyperlink>
          <w:r w:rsidR="001D6951">
            <w:rPr>
              <w:spacing w:val="-5"/>
            </w:rPr>
            <w:t>2</w:t>
          </w:r>
          <w:r w:rsidR="00C3272D">
            <w:rPr>
              <w:spacing w:val="-5"/>
            </w:rPr>
            <w:t>3</w:t>
          </w:r>
        </w:p>
        <w:p w14:paraId="1E3A01E0" w14:textId="1A200947" w:rsidR="00B23022" w:rsidRDefault="00EA7383" w:rsidP="006F1A70">
          <w:pPr>
            <w:pStyle w:val="TOC2"/>
            <w:tabs>
              <w:tab w:val="right" w:leader="dot" w:pos="10331"/>
            </w:tabs>
            <w:spacing w:after="20"/>
            <w:ind w:left="340" w:right="180"/>
          </w:pPr>
          <w:hyperlink w:anchor="_bookmark34" w:history="1">
            <w:r>
              <w:t>Allowable</w:t>
            </w:r>
            <w:r>
              <w:rPr>
                <w:spacing w:val="-8"/>
              </w:rPr>
              <w:t xml:space="preserve"> </w:t>
            </w:r>
            <w:r>
              <w:t>Housing</w:t>
            </w:r>
            <w:r>
              <w:rPr>
                <w:spacing w:val="-5"/>
              </w:rPr>
              <w:t xml:space="preserve"> </w:t>
            </w:r>
            <w:r>
              <w:rPr>
                <w:spacing w:val="-4"/>
              </w:rPr>
              <w:t>Type</w:t>
            </w:r>
            <w:r>
              <w:tab/>
            </w:r>
            <w:r>
              <w:rPr>
                <w:spacing w:val="-5"/>
              </w:rPr>
              <w:t>2</w:t>
            </w:r>
          </w:hyperlink>
          <w:r w:rsidR="001D6951">
            <w:rPr>
              <w:spacing w:val="-5"/>
            </w:rPr>
            <w:t>3</w:t>
          </w:r>
        </w:p>
        <w:p w14:paraId="3266A779" w14:textId="5A109812" w:rsidR="00B23022" w:rsidRDefault="00EA7383" w:rsidP="006F1A70">
          <w:pPr>
            <w:pStyle w:val="TOC2"/>
            <w:tabs>
              <w:tab w:val="right" w:leader="dot" w:pos="10330"/>
            </w:tabs>
            <w:spacing w:before="40"/>
            <w:ind w:left="340" w:right="180"/>
          </w:pPr>
          <w:hyperlink w:anchor="_bookmark35" w:history="1">
            <w:r>
              <w:t>Staffing</w:t>
            </w:r>
            <w:r>
              <w:rPr>
                <w:spacing w:val="-7"/>
              </w:rPr>
              <w:t xml:space="preserve"> </w:t>
            </w:r>
            <w:r>
              <w:rPr>
                <w:spacing w:val="-2"/>
              </w:rPr>
              <w:t>(Onsite)</w:t>
            </w:r>
            <w:r>
              <w:tab/>
            </w:r>
            <w:r>
              <w:rPr>
                <w:spacing w:val="-5"/>
              </w:rPr>
              <w:t>2</w:t>
            </w:r>
          </w:hyperlink>
          <w:r w:rsidR="001D6951">
            <w:rPr>
              <w:spacing w:val="-5"/>
            </w:rPr>
            <w:t>3</w:t>
          </w:r>
        </w:p>
        <w:p w14:paraId="2733902B" w14:textId="49A6DBFB" w:rsidR="00B23022" w:rsidRDefault="00EA7383" w:rsidP="006F1A70">
          <w:pPr>
            <w:pStyle w:val="TOC2"/>
            <w:tabs>
              <w:tab w:val="right" w:leader="dot" w:pos="10330"/>
            </w:tabs>
            <w:spacing w:before="98"/>
            <w:ind w:right="180"/>
          </w:pPr>
          <w:hyperlink w:anchor="_bookmark36" w:history="1">
            <w:r>
              <w:t>Contract</w:t>
            </w:r>
            <w:r>
              <w:rPr>
                <w:spacing w:val="-5"/>
              </w:rPr>
              <w:t xml:space="preserve"> </w:t>
            </w:r>
            <w:r>
              <w:t>Agency</w:t>
            </w:r>
            <w:r>
              <w:rPr>
                <w:spacing w:val="-5"/>
              </w:rPr>
              <w:t xml:space="preserve"> </w:t>
            </w:r>
            <w:r>
              <w:rPr>
                <w:spacing w:val="-2"/>
              </w:rPr>
              <w:t>Capacity</w:t>
            </w:r>
            <w:r>
              <w:tab/>
            </w:r>
            <w:r>
              <w:rPr>
                <w:spacing w:val="-5"/>
              </w:rPr>
              <w:t>2</w:t>
            </w:r>
          </w:hyperlink>
          <w:r w:rsidR="00523F67">
            <w:rPr>
              <w:spacing w:val="-5"/>
            </w:rPr>
            <w:t>4</w:t>
          </w:r>
        </w:p>
        <w:p w14:paraId="002E98D8" w14:textId="2152062D" w:rsidR="00B23022" w:rsidRDefault="00EA7383" w:rsidP="006F1A70">
          <w:pPr>
            <w:pStyle w:val="TOC2"/>
            <w:tabs>
              <w:tab w:val="right" w:leader="dot" w:pos="10330"/>
            </w:tabs>
            <w:spacing w:before="102"/>
            <w:ind w:right="180"/>
          </w:pPr>
          <w:hyperlink w:anchor="_bookmark37" w:history="1">
            <w:r>
              <w:t>Expected</w:t>
            </w:r>
            <w:r>
              <w:rPr>
                <w:spacing w:val="-4"/>
              </w:rPr>
              <w:t xml:space="preserve"> </w:t>
            </w:r>
            <w:r>
              <w:rPr>
                <w:spacing w:val="-2"/>
              </w:rPr>
              <w:t>Outcomes</w:t>
            </w:r>
            <w:r>
              <w:tab/>
            </w:r>
            <w:r>
              <w:rPr>
                <w:spacing w:val="-5"/>
              </w:rPr>
              <w:t>2</w:t>
            </w:r>
          </w:hyperlink>
          <w:r w:rsidR="00523F67">
            <w:rPr>
              <w:spacing w:val="-5"/>
            </w:rPr>
            <w:t>4</w:t>
          </w:r>
        </w:p>
        <w:p w14:paraId="16AA3411" w14:textId="71BA05BA" w:rsidR="00B23022" w:rsidRDefault="0071508A" w:rsidP="006F1A70">
          <w:pPr>
            <w:pStyle w:val="TOC2"/>
            <w:tabs>
              <w:tab w:val="right" w:leader="dot" w:pos="10330"/>
            </w:tabs>
            <w:spacing w:before="98"/>
            <w:ind w:right="180"/>
          </w:pPr>
          <w:r>
            <w:t xml:space="preserve">Onsite </w:t>
          </w:r>
          <w:hyperlink w:anchor="_bookmark38" w:history="1">
            <w:r w:rsidR="00EA7383">
              <w:t>Skill</w:t>
            </w:r>
            <w:r w:rsidR="00EA7383">
              <w:rPr>
                <w:spacing w:val="-6"/>
              </w:rPr>
              <w:t xml:space="preserve"> </w:t>
            </w:r>
            <w:r w:rsidR="00EA7383">
              <w:t>Building</w:t>
            </w:r>
            <w:r w:rsidR="00EA7383">
              <w:rPr>
                <w:spacing w:val="-5"/>
              </w:rPr>
              <w:t xml:space="preserve"> </w:t>
            </w:r>
            <w:r w:rsidR="00EA7383">
              <w:rPr>
                <w:spacing w:val="-2"/>
              </w:rPr>
              <w:t>Activities/Services</w:t>
            </w:r>
            <w:r w:rsidR="00EA7383">
              <w:tab/>
            </w:r>
            <w:r w:rsidR="00EA7383">
              <w:rPr>
                <w:spacing w:val="-7"/>
              </w:rPr>
              <w:t>2</w:t>
            </w:r>
          </w:hyperlink>
          <w:r w:rsidR="00523F67">
            <w:rPr>
              <w:spacing w:val="-7"/>
            </w:rPr>
            <w:t>4</w:t>
          </w:r>
        </w:p>
        <w:p w14:paraId="1A9C405A" w14:textId="2D7C5605" w:rsidR="00B23022" w:rsidRDefault="00EA7383" w:rsidP="006F1A70">
          <w:pPr>
            <w:pStyle w:val="TOC2"/>
            <w:tabs>
              <w:tab w:val="right" w:leader="dot" w:pos="10330"/>
            </w:tabs>
            <w:ind w:right="180"/>
          </w:pPr>
          <w:hyperlink w:anchor="_bookmark39" w:history="1">
            <w:r>
              <w:rPr>
                <w:spacing w:val="-2"/>
              </w:rPr>
              <w:t>Financials</w:t>
            </w:r>
            <w:r>
              <w:tab/>
            </w:r>
            <w:r>
              <w:rPr>
                <w:spacing w:val="-5"/>
              </w:rPr>
              <w:t>2</w:t>
            </w:r>
          </w:hyperlink>
          <w:r w:rsidR="0071508A">
            <w:rPr>
              <w:spacing w:val="-5"/>
            </w:rPr>
            <w:t>5</w:t>
          </w:r>
        </w:p>
        <w:p w14:paraId="775D8C2C" w14:textId="5706AA1F" w:rsidR="00B23022" w:rsidRDefault="00EA7383" w:rsidP="006F1A70">
          <w:pPr>
            <w:pStyle w:val="TOC1"/>
            <w:tabs>
              <w:tab w:val="right" w:leader="dot" w:pos="10330"/>
            </w:tabs>
            <w:spacing w:before="99"/>
            <w:ind w:right="180"/>
          </w:pPr>
          <w:hyperlink w:anchor="_bookmark40" w:history="1">
            <w:r>
              <w:t>TCL</w:t>
            </w:r>
            <w:r>
              <w:rPr>
                <w:spacing w:val="-3"/>
              </w:rPr>
              <w:t xml:space="preserve"> </w:t>
            </w:r>
            <w:r>
              <w:t>Risk</w:t>
            </w:r>
            <w:r>
              <w:rPr>
                <w:spacing w:val="-5"/>
              </w:rPr>
              <w:t xml:space="preserve"> </w:t>
            </w:r>
            <w:r>
              <w:t>Mitigation</w:t>
            </w:r>
            <w:r>
              <w:rPr>
                <w:spacing w:val="-4"/>
              </w:rPr>
              <w:t xml:space="preserve"> </w:t>
            </w:r>
            <w:r>
              <w:rPr>
                <w:spacing w:val="-2"/>
              </w:rPr>
              <w:t>Tools</w:t>
            </w:r>
            <w:r>
              <w:tab/>
            </w:r>
            <w:r>
              <w:rPr>
                <w:spacing w:val="-5"/>
              </w:rPr>
              <w:t>2</w:t>
            </w:r>
          </w:hyperlink>
          <w:r w:rsidR="00523F67">
            <w:rPr>
              <w:spacing w:val="-5"/>
            </w:rPr>
            <w:t>5</w:t>
          </w:r>
        </w:p>
        <w:p w14:paraId="5AD77152" w14:textId="15FCC0BB" w:rsidR="00B23022" w:rsidRDefault="00EA7383" w:rsidP="006F1A70">
          <w:pPr>
            <w:pStyle w:val="TOC2"/>
            <w:tabs>
              <w:tab w:val="right" w:leader="dot" w:pos="10330"/>
            </w:tabs>
            <w:ind w:right="180"/>
          </w:pPr>
          <w:hyperlink w:anchor="_bookmark41" w:history="1">
            <w:r>
              <w:t>Reimbursement</w:t>
            </w:r>
            <w:r>
              <w:rPr>
                <w:spacing w:val="-6"/>
              </w:rPr>
              <w:t xml:space="preserve"> </w:t>
            </w:r>
            <w:r>
              <w:t>of</w:t>
            </w:r>
            <w:r>
              <w:rPr>
                <w:spacing w:val="-5"/>
              </w:rPr>
              <w:t xml:space="preserve"> </w:t>
            </w:r>
            <w:r>
              <w:t>Damages</w:t>
            </w:r>
            <w:r>
              <w:rPr>
                <w:spacing w:val="-4"/>
              </w:rPr>
              <w:t xml:space="preserve"> </w:t>
            </w:r>
            <w:r>
              <w:t>After</w:t>
            </w:r>
            <w:r>
              <w:rPr>
                <w:spacing w:val="-5"/>
              </w:rPr>
              <w:t xml:space="preserve"> </w:t>
            </w:r>
            <w:r>
              <w:t>Tenant</w:t>
            </w:r>
            <w:r>
              <w:rPr>
                <w:spacing w:val="-6"/>
              </w:rPr>
              <w:t xml:space="preserve"> </w:t>
            </w:r>
            <w:r>
              <w:t>Move</w:t>
            </w:r>
            <w:r>
              <w:rPr>
                <w:spacing w:val="-2"/>
              </w:rPr>
              <w:t xml:space="preserve"> </w:t>
            </w:r>
            <w:r>
              <w:rPr>
                <w:spacing w:val="-5"/>
              </w:rPr>
              <w:t>Out</w:t>
            </w:r>
            <w:r>
              <w:tab/>
            </w:r>
            <w:r>
              <w:rPr>
                <w:spacing w:val="-5"/>
              </w:rPr>
              <w:t>2</w:t>
            </w:r>
          </w:hyperlink>
          <w:r w:rsidR="0071508A">
            <w:rPr>
              <w:spacing w:val="-5"/>
            </w:rPr>
            <w:t>6</w:t>
          </w:r>
        </w:p>
        <w:p w14:paraId="16233414" w14:textId="21987660" w:rsidR="00B23022" w:rsidRDefault="00EA7383" w:rsidP="006F1A70">
          <w:pPr>
            <w:pStyle w:val="TOC2"/>
            <w:tabs>
              <w:tab w:val="right" w:leader="dot" w:pos="10330"/>
            </w:tabs>
            <w:ind w:right="180"/>
          </w:pPr>
          <w:hyperlink w:anchor="_bookmark42" w:history="1">
            <w:r>
              <w:t>Reimbursement</w:t>
            </w:r>
            <w:r>
              <w:rPr>
                <w:spacing w:val="-5"/>
              </w:rPr>
              <w:t xml:space="preserve"> </w:t>
            </w:r>
            <w:r>
              <w:t>of</w:t>
            </w:r>
            <w:r>
              <w:rPr>
                <w:spacing w:val="-2"/>
              </w:rPr>
              <w:t xml:space="preserve"> </w:t>
            </w:r>
            <w:r>
              <w:t>Unpaid</w:t>
            </w:r>
            <w:r>
              <w:rPr>
                <w:spacing w:val="-6"/>
              </w:rPr>
              <w:t xml:space="preserve"> </w:t>
            </w:r>
            <w:r>
              <w:t>Tenant</w:t>
            </w:r>
            <w:r>
              <w:rPr>
                <w:spacing w:val="-4"/>
              </w:rPr>
              <w:t xml:space="preserve"> </w:t>
            </w:r>
            <w:r>
              <w:t>Portion</w:t>
            </w:r>
            <w:r>
              <w:rPr>
                <w:spacing w:val="-6"/>
              </w:rPr>
              <w:t xml:space="preserve"> </w:t>
            </w:r>
            <w:r>
              <w:t>of</w:t>
            </w:r>
            <w:r>
              <w:rPr>
                <w:spacing w:val="-5"/>
              </w:rPr>
              <w:t xml:space="preserve"> </w:t>
            </w:r>
            <w:r>
              <w:t>Rent</w:t>
            </w:r>
            <w:r>
              <w:rPr>
                <w:spacing w:val="-2"/>
              </w:rPr>
              <w:t xml:space="preserve"> </w:t>
            </w:r>
            <w:r>
              <w:t>and</w:t>
            </w:r>
            <w:r>
              <w:rPr>
                <w:spacing w:val="-5"/>
              </w:rPr>
              <w:t xml:space="preserve"> </w:t>
            </w:r>
            <w:r>
              <w:t>Late</w:t>
            </w:r>
            <w:r>
              <w:rPr>
                <w:spacing w:val="-1"/>
              </w:rPr>
              <w:t xml:space="preserve"> </w:t>
            </w:r>
            <w:r>
              <w:rPr>
                <w:spacing w:val="-4"/>
              </w:rPr>
              <w:t>Fees</w:t>
            </w:r>
            <w:r>
              <w:tab/>
            </w:r>
            <w:r>
              <w:rPr>
                <w:spacing w:val="-5"/>
              </w:rPr>
              <w:t>2</w:t>
            </w:r>
          </w:hyperlink>
          <w:r w:rsidR="00611E87">
            <w:rPr>
              <w:spacing w:val="-5"/>
            </w:rPr>
            <w:t>6</w:t>
          </w:r>
        </w:p>
        <w:p w14:paraId="5F919C36" w14:textId="7101FF23" w:rsidR="00B23022" w:rsidRDefault="00EA7383" w:rsidP="006F1A70">
          <w:pPr>
            <w:pStyle w:val="TOC2"/>
            <w:tabs>
              <w:tab w:val="right" w:leader="dot" w:pos="10330"/>
            </w:tabs>
            <w:spacing w:before="99"/>
            <w:ind w:right="180"/>
          </w:pPr>
          <w:hyperlink w:anchor="_bookmark43" w:history="1">
            <w:r>
              <w:t>Reimbursement</w:t>
            </w:r>
            <w:r>
              <w:rPr>
                <w:spacing w:val="-5"/>
              </w:rPr>
              <w:t xml:space="preserve"> </w:t>
            </w:r>
            <w:r>
              <w:t>for</w:t>
            </w:r>
            <w:r>
              <w:rPr>
                <w:spacing w:val="-5"/>
              </w:rPr>
              <w:t xml:space="preserve"> </w:t>
            </w:r>
            <w:r>
              <w:t>Vacancy</w:t>
            </w:r>
            <w:r>
              <w:rPr>
                <w:spacing w:val="-4"/>
              </w:rPr>
              <w:t xml:space="preserve"> </w:t>
            </w:r>
            <w:r>
              <w:t>Due</w:t>
            </w:r>
            <w:r>
              <w:rPr>
                <w:spacing w:val="-4"/>
              </w:rPr>
              <w:t xml:space="preserve"> </w:t>
            </w:r>
            <w:r>
              <w:t>to</w:t>
            </w:r>
            <w:r>
              <w:rPr>
                <w:spacing w:val="-4"/>
              </w:rPr>
              <w:t xml:space="preserve"> </w:t>
            </w:r>
            <w:r>
              <w:t>Tenant</w:t>
            </w:r>
            <w:r>
              <w:rPr>
                <w:spacing w:val="-4"/>
              </w:rPr>
              <w:t xml:space="preserve"> </w:t>
            </w:r>
            <w:r>
              <w:t>Abandonment</w:t>
            </w:r>
            <w:r>
              <w:rPr>
                <w:spacing w:val="-7"/>
              </w:rPr>
              <w:t xml:space="preserve"> </w:t>
            </w:r>
            <w:r>
              <w:t>of</w:t>
            </w:r>
            <w:r>
              <w:rPr>
                <w:spacing w:val="-6"/>
              </w:rPr>
              <w:t xml:space="preserve"> </w:t>
            </w:r>
            <w:r>
              <w:rPr>
                <w:spacing w:val="-4"/>
              </w:rPr>
              <w:t>Unit</w:t>
            </w:r>
            <w:r>
              <w:tab/>
            </w:r>
            <w:r>
              <w:rPr>
                <w:spacing w:val="-5"/>
              </w:rPr>
              <w:t>2</w:t>
            </w:r>
          </w:hyperlink>
          <w:r w:rsidR="008703B1">
            <w:rPr>
              <w:spacing w:val="-5"/>
            </w:rPr>
            <w:t>6</w:t>
          </w:r>
        </w:p>
        <w:p w14:paraId="70229F40" w14:textId="1C7A8148" w:rsidR="00B23022" w:rsidRDefault="00EA7383" w:rsidP="006F1A70">
          <w:pPr>
            <w:pStyle w:val="TOC2"/>
            <w:tabs>
              <w:tab w:val="right" w:leader="dot" w:pos="10330"/>
            </w:tabs>
            <w:ind w:right="180"/>
          </w:pPr>
          <w:hyperlink w:anchor="_bookmark44" w:history="1">
            <w:r>
              <w:t>Reimbursement</w:t>
            </w:r>
            <w:r>
              <w:rPr>
                <w:spacing w:val="-6"/>
              </w:rPr>
              <w:t xml:space="preserve"> </w:t>
            </w:r>
            <w:r>
              <w:t>for</w:t>
            </w:r>
            <w:r>
              <w:rPr>
                <w:spacing w:val="-6"/>
              </w:rPr>
              <w:t xml:space="preserve"> </w:t>
            </w:r>
            <w:r>
              <w:t>Successful</w:t>
            </w:r>
            <w:r>
              <w:rPr>
                <w:spacing w:val="-6"/>
              </w:rPr>
              <w:t xml:space="preserve"> </w:t>
            </w:r>
            <w:r>
              <w:t>Eviction</w:t>
            </w:r>
            <w:r>
              <w:rPr>
                <w:spacing w:val="-6"/>
              </w:rPr>
              <w:t xml:space="preserve"> </w:t>
            </w:r>
            <w:r>
              <w:rPr>
                <w:spacing w:val="-4"/>
              </w:rPr>
              <w:t>Costs</w:t>
            </w:r>
            <w:r>
              <w:tab/>
            </w:r>
            <w:r>
              <w:rPr>
                <w:spacing w:val="-5"/>
              </w:rPr>
              <w:t>2</w:t>
            </w:r>
          </w:hyperlink>
          <w:r w:rsidR="0071508A">
            <w:rPr>
              <w:spacing w:val="-5"/>
            </w:rPr>
            <w:t>6</w:t>
          </w:r>
        </w:p>
        <w:p w14:paraId="7B446012" w14:textId="1A8569F2" w:rsidR="00B23022" w:rsidRDefault="00EA7383" w:rsidP="006F1A70">
          <w:pPr>
            <w:pStyle w:val="TOC1"/>
            <w:tabs>
              <w:tab w:val="right" w:leader="dot" w:pos="10330"/>
            </w:tabs>
            <w:spacing w:before="98"/>
            <w:ind w:right="180"/>
          </w:pPr>
          <w:hyperlink w:anchor="_bookmark45" w:history="1">
            <w:r>
              <w:t>TCL</w:t>
            </w:r>
            <w:r>
              <w:rPr>
                <w:spacing w:val="-4"/>
              </w:rPr>
              <w:t xml:space="preserve"> </w:t>
            </w:r>
            <w:r>
              <w:t>Tenancy</w:t>
            </w:r>
            <w:r>
              <w:rPr>
                <w:spacing w:val="-3"/>
              </w:rPr>
              <w:t xml:space="preserve"> </w:t>
            </w:r>
            <w:r>
              <w:rPr>
                <w:spacing w:val="-2"/>
              </w:rPr>
              <w:t>Preservation</w:t>
            </w:r>
            <w:r>
              <w:tab/>
            </w:r>
            <w:r>
              <w:rPr>
                <w:spacing w:val="-5"/>
              </w:rPr>
              <w:t>2</w:t>
            </w:r>
          </w:hyperlink>
          <w:r w:rsidR="00EE150F">
            <w:rPr>
              <w:spacing w:val="-5"/>
            </w:rPr>
            <w:t>7</w:t>
          </w:r>
        </w:p>
        <w:p w14:paraId="09267C44" w14:textId="0B3E2E60" w:rsidR="00B23022" w:rsidRDefault="00EA7383" w:rsidP="006F1A70">
          <w:pPr>
            <w:pStyle w:val="TOC2"/>
            <w:tabs>
              <w:tab w:val="right" w:leader="dot" w:pos="10330"/>
            </w:tabs>
            <w:ind w:right="180"/>
          </w:pPr>
          <w:hyperlink w:anchor="_bookmark46" w:history="1">
            <w:r>
              <w:t>Tenancy</w:t>
            </w:r>
            <w:r>
              <w:rPr>
                <w:spacing w:val="-8"/>
              </w:rPr>
              <w:t xml:space="preserve"> </w:t>
            </w:r>
            <w:r>
              <w:t>Preservation</w:t>
            </w:r>
            <w:r>
              <w:rPr>
                <w:spacing w:val="-6"/>
              </w:rPr>
              <w:t xml:space="preserve"> </w:t>
            </w:r>
            <w:r>
              <w:t>Claims</w:t>
            </w:r>
            <w:r>
              <w:rPr>
                <w:spacing w:val="-5"/>
              </w:rPr>
              <w:t xml:space="preserve"> </w:t>
            </w:r>
            <w:r>
              <w:rPr>
                <w:spacing w:val="-2"/>
              </w:rPr>
              <w:t>Eligibility</w:t>
            </w:r>
            <w:r>
              <w:tab/>
            </w:r>
            <w:r>
              <w:rPr>
                <w:spacing w:val="-5"/>
              </w:rPr>
              <w:t>2</w:t>
            </w:r>
          </w:hyperlink>
          <w:r w:rsidR="00EE150F">
            <w:rPr>
              <w:spacing w:val="-5"/>
            </w:rPr>
            <w:t>7</w:t>
          </w:r>
        </w:p>
        <w:p w14:paraId="2479FB92" w14:textId="6B85DAF6" w:rsidR="00B23022" w:rsidRDefault="00EA7383" w:rsidP="006F1A70">
          <w:pPr>
            <w:pStyle w:val="TOC2"/>
            <w:tabs>
              <w:tab w:val="right" w:leader="dot" w:pos="10330"/>
            </w:tabs>
            <w:spacing w:before="99"/>
            <w:ind w:right="180"/>
          </w:pPr>
          <w:hyperlink w:anchor="_bookmark47" w:history="1">
            <w:r>
              <w:t>Reimbursement</w:t>
            </w:r>
            <w:r>
              <w:rPr>
                <w:spacing w:val="-7"/>
              </w:rPr>
              <w:t xml:space="preserve"> </w:t>
            </w:r>
            <w:r>
              <w:t>for</w:t>
            </w:r>
            <w:r>
              <w:rPr>
                <w:spacing w:val="-8"/>
              </w:rPr>
              <w:t xml:space="preserve"> </w:t>
            </w:r>
            <w:r>
              <w:t>Damages</w:t>
            </w:r>
            <w:r>
              <w:rPr>
                <w:spacing w:val="-4"/>
              </w:rPr>
              <w:t xml:space="preserve"> </w:t>
            </w:r>
            <w:r>
              <w:t>Related</w:t>
            </w:r>
            <w:r>
              <w:rPr>
                <w:spacing w:val="-9"/>
              </w:rPr>
              <w:t xml:space="preserve"> </w:t>
            </w:r>
            <w:r>
              <w:t>to</w:t>
            </w:r>
            <w:r>
              <w:rPr>
                <w:spacing w:val="-6"/>
              </w:rPr>
              <w:t xml:space="preserve"> </w:t>
            </w:r>
            <w:r>
              <w:t>Preserving</w:t>
            </w:r>
            <w:r>
              <w:rPr>
                <w:spacing w:val="-7"/>
              </w:rPr>
              <w:t xml:space="preserve"> </w:t>
            </w:r>
            <w:r>
              <w:t>Tenancy/Landlord</w:t>
            </w:r>
            <w:r>
              <w:rPr>
                <w:spacing w:val="-6"/>
              </w:rPr>
              <w:t xml:space="preserve"> </w:t>
            </w:r>
            <w:r>
              <w:rPr>
                <w:spacing w:val="-2"/>
              </w:rPr>
              <w:t>Relationship</w:t>
            </w:r>
            <w:r>
              <w:tab/>
            </w:r>
            <w:r>
              <w:rPr>
                <w:spacing w:val="-5"/>
              </w:rPr>
              <w:t>2</w:t>
            </w:r>
          </w:hyperlink>
          <w:r w:rsidR="00EE150F">
            <w:rPr>
              <w:spacing w:val="-5"/>
            </w:rPr>
            <w:t>8</w:t>
          </w:r>
        </w:p>
        <w:p w14:paraId="76B4D2B9" w14:textId="092DF127" w:rsidR="00B23022" w:rsidRDefault="00EA7383" w:rsidP="006F1A70">
          <w:pPr>
            <w:pStyle w:val="TOC2"/>
            <w:tabs>
              <w:tab w:val="right" w:leader="dot" w:pos="10330"/>
            </w:tabs>
            <w:ind w:left="338" w:right="180"/>
          </w:pPr>
          <w:hyperlink w:anchor="_bookmark48" w:history="1">
            <w:r>
              <w:t>Reimbursement</w:t>
            </w:r>
            <w:r>
              <w:rPr>
                <w:spacing w:val="-7"/>
              </w:rPr>
              <w:t xml:space="preserve"> </w:t>
            </w:r>
            <w:r>
              <w:t>for</w:t>
            </w:r>
            <w:r>
              <w:rPr>
                <w:spacing w:val="-6"/>
              </w:rPr>
              <w:t xml:space="preserve"> </w:t>
            </w:r>
            <w:r>
              <w:t>Utility</w:t>
            </w:r>
            <w:r>
              <w:rPr>
                <w:spacing w:val="-9"/>
              </w:rPr>
              <w:t xml:space="preserve"> </w:t>
            </w:r>
            <w:r>
              <w:t>Restoration</w:t>
            </w:r>
            <w:r>
              <w:rPr>
                <w:spacing w:val="-7"/>
              </w:rPr>
              <w:t xml:space="preserve"> </w:t>
            </w:r>
            <w:r>
              <w:t>Related</w:t>
            </w:r>
            <w:r>
              <w:rPr>
                <w:spacing w:val="-9"/>
              </w:rPr>
              <w:t xml:space="preserve"> </w:t>
            </w:r>
            <w:r>
              <w:t>to</w:t>
            </w:r>
            <w:r>
              <w:rPr>
                <w:spacing w:val="-6"/>
              </w:rPr>
              <w:t xml:space="preserve"> </w:t>
            </w:r>
            <w:r>
              <w:t>Preserving</w:t>
            </w:r>
            <w:r>
              <w:rPr>
                <w:spacing w:val="-7"/>
              </w:rPr>
              <w:t xml:space="preserve"> </w:t>
            </w:r>
            <w:r>
              <w:t>Tenancy/Landlord</w:t>
            </w:r>
            <w:r>
              <w:rPr>
                <w:spacing w:val="-6"/>
              </w:rPr>
              <w:t xml:space="preserve"> </w:t>
            </w:r>
            <w:r>
              <w:rPr>
                <w:spacing w:val="-2"/>
              </w:rPr>
              <w:t>Relationship</w:t>
            </w:r>
            <w:r>
              <w:tab/>
            </w:r>
            <w:r>
              <w:rPr>
                <w:spacing w:val="-5"/>
              </w:rPr>
              <w:t>2</w:t>
            </w:r>
          </w:hyperlink>
          <w:r w:rsidR="00EE150F">
            <w:rPr>
              <w:spacing w:val="-5"/>
            </w:rPr>
            <w:t>8</w:t>
          </w:r>
        </w:p>
        <w:p w14:paraId="1204F660" w14:textId="42891A4B" w:rsidR="00B23022" w:rsidRDefault="00EA7383" w:rsidP="006F1A70">
          <w:pPr>
            <w:pStyle w:val="TOC1"/>
            <w:tabs>
              <w:tab w:val="right" w:leader="dot" w:pos="10329"/>
            </w:tabs>
            <w:ind w:right="180"/>
          </w:pPr>
          <w:hyperlink w:anchor="_bookmark49" w:history="1">
            <w:r>
              <w:t>Hold</w:t>
            </w:r>
            <w:r>
              <w:rPr>
                <w:spacing w:val="-2"/>
              </w:rPr>
              <w:t xml:space="preserve"> </w:t>
            </w:r>
            <w:r>
              <w:rPr>
                <w:spacing w:val="-4"/>
              </w:rPr>
              <w:t>Fees</w:t>
            </w:r>
            <w:r>
              <w:tab/>
            </w:r>
            <w:r>
              <w:rPr>
                <w:spacing w:val="-5"/>
              </w:rPr>
              <w:t>2</w:t>
            </w:r>
          </w:hyperlink>
          <w:r w:rsidR="00EE150F">
            <w:rPr>
              <w:spacing w:val="-5"/>
            </w:rPr>
            <w:t>8</w:t>
          </w:r>
        </w:p>
        <w:p w14:paraId="636C7B64" w14:textId="20C280C5" w:rsidR="00B23022" w:rsidRDefault="00EA7383" w:rsidP="006F1A70">
          <w:pPr>
            <w:pStyle w:val="TOC1"/>
            <w:tabs>
              <w:tab w:val="right" w:leader="dot" w:pos="10329"/>
            </w:tabs>
            <w:spacing w:before="99"/>
            <w:ind w:left="117" w:right="180"/>
          </w:pPr>
          <w:hyperlink w:anchor="_bookmark50" w:history="1">
            <w:r>
              <w:t>12-Month</w:t>
            </w:r>
            <w:r>
              <w:rPr>
                <w:spacing w:val="-11"/>
              </w:rPr>
              <w:t xml:space="preserve"> </w:t>
            </w:r>
            <w:r>
              <w:t>Window</w:t>
            </w:r>
            <w:r>
              <w:rPr>
                <w:spacing w:val="-5"/>
              </w:rPr>
              <w:t xml:space="preserve"> </w:t>
            </w:r>
            <w:r>
              <w:t>to</w:t>
            </w:r>
            <w:r>
              <w:rPr>
                <w:spacing w:val="-4"/>
              </w:rPr>
              <w:t xml:space="preserve"> </w:t>
            </w:r>
            <w:r>
              <w:t>Request</w:t>
            </w:r>
            <w:r>
              <w:rPr>
                <w:spacing w:val="-5"/>
              </w:rPr>
              <w:t xml:space="preserve"> </w:t>
            </w:r>
            <w:r>
              <w:t>Reimbursement</w:t>
            </w:r>
            <w:r>
              <w:rPr>
                <w:spacing w:val="-5"/>
              </w:rPr>
              <w:t xml:space="preserve"> </w:t>
            </w:r>
            <w:r>
              <w:t>for</w:t>
            </w:r>
            <w:r>
              <w:rPr>
                <w:spacing w:val="-6"/>
              </w:rPr>
              <w:t xml:space="preserve"> </w:t>
            </w:r>
            <w:r>
              <w:t>Subsidy</w:t>
            </w:r>
            <w:r>
              <w:rPr>
                <w:spacing w:val="-4"/>
              </w:rPr>
              <w:t xml:space="preserve"> </w:t>
            </w:r>
            <w:r>
              <w:rPr>
                <w:spacing w:val="-2"/>
              </w:rPr>
              <w:t>Payments</w:t>
            </w:r>
            <w:r>
              <w:tab/>
            </w:r>
            <w:r>
              <w:rPr>
                <w:spacing w:val="-5"/>
              </w:rPr>
              <w:t>2</w:t>
            </w:r>
            <w:r w:rsidR="00EE150F">
              <w:rPr>
                <w:spacing w:val="-5"/>
              </w:rPr>
              <w:t>9</w:t>
            </w:r>
          </w:hyperlink>
        </w:p>
        <w:p w14:paraId="43D54418" w14:textId="77777777" w:rsidR="00CF3212" w:rsidRDefault="00EA7383" w:rsidP="006F1A70">
          <w:pPr>
            <w:pStyle w:val="TOC1"/>
            <w:tabs>
              <w:tab w:val="right" w:leader="dot" w:pos="10329"/>
            </w:tabs>
            <w:ind w:left="117" w:right="180"/>
            <w:rPr>
              <w:spacing w:val="-5"/>
            </w:rPr>
          </w:pPr>
          <w:hyperlink w:anchor="_bookmark51" w:history="1">
            <w:r>
              <w:t>Data</w:t>
            </w:r>
            <w:r>
              <w:rPr>
                <w:spacing w:val="-5"/>
              </w:rPr>
              <w:t xml:space="preserve"> </w:t>
            </w:r>
            <w:r>
              <w:t>Entry</w:t>
            </w:r>
            <w:r>
              <w:rPr>
                <w:spacing w:val="-2"/>
              </w:rPr>
              <w:t xml:space="preserve"> Timeframes</w:t>
            </w:r>
            <w:r>
              <w:tab/>
            </w:r>
            <w:r>
              <w:rPr>
                <w:spacing w:val="-5"/>
              </w:rPr>
              <w:t>2</w:t>
            </w:r>
          </w:hyperlink>
          <w:r w:rsidR="00EE150F">
            <w:rPr>
              <w:spacing w:val="-5"/>
            </w:rPr>
            <w:t>9</w:t>
          </w:r>
        </w:p>
        <w:p w14:paraId="5190DFB8" w14:textId="77777777" w:rsidR="002952F3" w:rsidRDefault="002952F3" w:rsidP="002952F3">
          <w:pPr>
            <w:pStyle w:val="TOC1"/>
            <w:ind w:left="117" w:right="90"/>
            <w:rPr>
              <w:spacing w:val="-5"/>
            </w:rPr>
          </w:pPr>
          <w:r>
            <w:rPr>
              <w:spacing w:val="-5"/>
            </w:rPr>
            <w:t>Annual Rent Increase…………………………………………………………………………………………………………………………………………………. 29</w:t>
          </w:r>
        </w:p>
        <w:p w14:paraId="53C6A636" w14:textId="0F043D1E" w:rsidR="00B23022" w:rsidRDefault="002952F3" w:rsidP="009E5518">
          <w:pPr>
            <w:pStyle w:val="TOC1"/>
            <w:ind w:left="117" w:right="90"/>
          </w:pPr>
          <w:r>
            <w:rPr>
              <w:spacing w:val="-5"/>
            </w:rPr>
            <w:t>Review and Approval of Rent Increase Requests …………………………………………………………………………………………</w:t>
          </w:r>
          <w:r w:rsidR="007A58C8">
            <w:rPr>
              <w:spacing w:val="-5"/>
            </w:rPr>
            <w:t xml:space="preserve"> </w:t>
          </w:r>
          <w:r>
            <w:rPr>
              <w:spacing w:val="-5"/>
            </w:rPr>
            <w:t>…………….. 29</w:t>
          </w:r>
        </w:p>
      </w:sdtContent>
    </w:sdt>
    <w:p w14:paraId="06E33B44" w14:textId="77777777" w:rsidR="00B23022" w:rsidRDefault="00B23022" w:rsidP="006F1A70">
      <w:pPr>
        <w:ind w:right="180"/>
        <w:sectPr w:rsidR="00B23022" w:rsidSect="002F5525">
          <w:type w:val="continuous"/>
          <w:pgSz w:w="12240" w:h="15840"/>
          <w:pgMar w:top="1380" w:right="580" w:bottom="1195" w:left="1220" w:header="0" w:footer="939" w:gutter="0"/>
          <w:cols w:space="720"/>
        </w:sectPr>
      </w:pPr>
    </w:p>
    <w:p w14:paraId="5665446B" w14:textId="77777777" w:rsidR="00B23022" w:rsidRDefault="00EA7383" w:rsidP="006F1A70">
      <w:pPr>
        <w:pStyle w:val="Heading1"/>
        <w:spacing w:before="20"/>
        <w:ind w:right="180"/>
        <w:rPr>
          <w:u w:val="none"/>
        </w:rPr>
      </w:pPr>
      <w:bookmarkStart w:id="0" w:name="Purpose_and_Use_of_Guidelines"/>
      <w:bookmarkStart w:id="1" w:name="_bookmark0"/>
      <w:bookmarkEnd w:id="0"/>
      <w:bookmarkEnd w:id="1"/>
      <w:r>
        <w:lastRenderedPageBreak/>
        <w:t>Purpose</w:t>
      </w:r>
      <w:r>
        <w:rPr>
          <w:spacing w:val="-5"/>
        </w:rPr>
        <w:t xml:space="preserve"> </w:t>
      </w:r>
      <w:r>
        <w:t>and</w:t>
      </w:r>
      <w:r>
        <w:rPr>
          <w:spacing w:val="-9"/>
        </w:rPr>
        <w:t xml:space="preserve"> </w:t>
      </w:r>
      <w:r>
        <w:t>Use</w:t>
      </w:r>
      <w:r>
        <w:rPr>
          <w:spacing w:val="-5"/>
        </w:rPr>
        <w:t xml:space="preserve"> </w:t>
      </w:r>
      <w:r>
        <w:t>of</w:t>
      </w:r>
      <w:r>
        <w:rPr>
          <w:spacing w:val="-7"/>
        </w:rPr>
        <w:t xml:space="preserve"> </w:t>
      </w:r>
      <w:r>
        <w:rPr>
          <w:spacing w:val="-2"/>
        </w:rPr>
        <w:t>Guidelines</w:t>
      </w:r>
      <w:r>
        <w:rPr>
          <w:spacing w:val="40"/>
        </w:rPr>
        <w:t xml:space="preserve"> </w:t>
      </w:r>
    </w:p>
    <w:p w14:paraId="05FE96DD" w14:textId="25CB84CF" w:rsidR="00B23022" w:rsidRDefault="00EA7383" w:rsidP="006F1A70">
      <w:pPr>
        <w:pStyle w:val="BodyText"/>
        <w:ind w:right="180"/>
      </w:pPr>
      <w:r w:rsidRPr="00D247C5">
        <w:t xml:space="preserve">The TCL Housing Guidelines </w:t>
      </w:r>
      <w:r w:rsidR="00F872A5" w:rsidRPr="00D247C5">
        <w:t xml:space="preserve">provide </w:t>
      </w:r>
      <w:r w:rsidRPr="00D247C5">
        <w:t>a blueprint for implementing, funding, and operationalizing the housing component of the D</w:t>
      </w:r>
      <w:r w:rsidR="00D247C5" w:rsidRPr="00253C64">
        <w:t xml:space="preserve">epartment </w:t>
      </w:r>
      <w:r w:rsidRPr="00D247C5">
        <w:t>O</w:t>
      </w:r>
      <w:r w:rsidR="00D247C5" w:rsidRPr="00253C64">
        <w:t xml:space="preserve">f </w:t>
      </w:r>
      <w:r w:rsidRPr="00D247C5">
        <w:t>J</w:t>
      </w:r>
      <w:r w:rsidR="00D247C5" w:rsidRPr="00D247C5">
        <w:t>ustice (DOJ)</w:t>
      </w:r>
      <w:r w:rsidRPr="00D247C5">
        <w:t xml:space="preserve"> Settlement Agreement for access to community-based</w:t>
      </w:r>
      <w:r w:rsidR="00D247C5" w:rsidRPr="00D247C5">
        <w:t xml:space="preserve"> </w:t>
      </w:r>
      <w:r w:rsidRPr="00D247C5">
        <w:t xml:space="preserve"> supportive</w:t>
      </w:r>
      <w:r w:rsidRPr="00D247C5">
        <w:rPr>
          <w:spacing w:val="-2"/>
        </w:rPr>
        <w:t xml:space="preserve"> </w:t>
      </w:r>
      <w:r w:rsidRPr="00D247C5">
        <w:t>housing.</w:t>
      </w:r>
      <w:r w:rsidRPr="00D247C5">
        <w:rPr>
          <w:spacing w:val="-1"/>
        </w:rPr>
        <w:t xml:space="preserve"> </w:t>
      </w:r>
      <w:r w:rsidRPr="00D247C5">
        <w:t>This</w:t>
      </w:r>
      <w:r w:rsidRPr="00D247C5">
        <w:rPr>
          <w:spacing w:val="-1"/>
        </w:rPr>
        <w:t xml:space="preserve"> </w:t>
      </w:r>
      <w:r w:rsidRPr="00D247C5">
        <w:t>manual serves</w:t>
      </w:r>
      <w:r w:rsidRPr="00D247C5">
        <w:rPr>
          <w:spacing w:val="-3"/>
        </w:rPr>
        <w:t xml:space="preserve"> </w:t>
      </w:r>
      <w:r w:rsidRPr="00D247C5">
        <w:t>to support</w:t>
      </w:r>
      <w:r w:rsidRPr="00D247C5">
        <w:rPr>
          <w:spacing w:val="-2"/>
        </w:rPr>
        <w:t xml:space="preserve"> </w:t>
      </w:r>
      <w:r w:rsidR="00D247C5" w:rsidRPr="00D247C5">
        <w:rPr>
          <w:spacing w:val="-2"/>
        </w:rPr>
        <w:t>Local Management Entities-Managed Care Organizations (</w:t>
      </w:r>
      <w:r w:rsidR="00BF024B" w:rsidRPr="00D247C5">
        <w:t>LME-MCO</w:t>
      </w:r>
      <w:r w:rsidRPr="00D247C5">
        <w:t>s</w:t>
      </w:r>
      <w:r w:rsidR="00D247C5" w:rsidRPr="00D247C5">
        <w:t>)</w:t>
      </w:r>
      <w:r w:rsidRPr="00D247C5">
        <w:rPr>
          <w:spacing w:val="-1"/>
        </w:rPr>
        <w:t xml:space="preserve"> </w:t>
      </w:r>
      <w:r w:rsidRPr="00D247C5">
        <w:t>staff</w:t>
      </w:r>
      <w:r w:rsidRPr="00D247C5">
        <w:rPr>
          <w:spacing w:val="-2"/>
        </w:rPr>
        <w:t xml:space="preserve"> </w:t>
      </w:r>
      <w:r w:rsidRPr="00D247C5">
        <w:t xml:space="preserve">or staff employed under contract with the </w:t>
      </w:r>
      <w:r w:rsidR="00BF024B" w:rsidRPr="00D247C5">
        <w:t>LME-MCO</w:t>
      </w:r>
      <w:r w:rsidRPr="00D247C5">
        <w:t xml:space="preserve"> </w:t>
      </w:r>
      <w:r w:rsidR="00F872A5" w:rsidRPr="00D247C5">
        <w:t xml:space="preserve">to </w:t>
      </w:r>
      <w:r w:rsidRPr="00D247C5">
        <w:t>take adequate steps to assist individuals with housing</w:t>
      </w:r>
      <w:r w:rsidRPr="00D247C5">
        <w:rPr>
          <w:spacing w:val="-3"/>
        </w:rPr>
        <w:t xml:space="preserve"> </w:t>
      </w:r>
      <w:r w:rsidRPr="00D247C5">
        <w:t>slot</w:t>
      </w:r>
      <w:r w:rsidRPr="00D247C5">
        <w:rPr>
          <w:spacing w:val="-1"/>
        </w:rPr>
        <w:t xml:space="preserve"> </w:t>
      </w:r>
      <w:r w:rsidRPr="00D247C5">
        <w:t>numbers</w:t>
      </w:r>
      <w:r w:rsidRPr="00D247C5">
        <w:rPr>
          <w:spacing w:val="-2"/>
        </w:rPr>
        <w:t xml:space="preserve"> </w:t>
      </w:r>
      <w:r w:rsidRPr="00D247C5">
        <w:t>in</w:t>
      </w:r>
      <w:r w:rsidRPr="00D247C5">
        <w:rPr>
          <w:spacing w:val="-4"/>
        </w:rPr>
        <w:t xml:space="preserve"> </w:t>
      </w:r>
      <w:r w:rsidRPr="00D247C5">
        <w:t>transitioning</w:t>
      </w:r>
      <w:r w:rsidRPr="00D247C5">
        <w:rPr>
          <w:spacing w:val="-5"/>
        </w:rPr>
        <w:t xml:space="preserve"> </w:t>
      </w:r>
      <w:r w:rsidRPr="00D247C5">
        <w:t>to</w:t>
      </w:r>
      <w:r w:rsidRPr="00D247C5">
        <w:rPr>
          <w:spacing w:val="-2"/>
        </w:rPr>
        <w:t xml:space="preserve"> </w:t>
      </w:r>
      <w:r w:rsidRPr="00D247C5">
        <w:t>safe,</w:t>
      </w:r>
      <w:r w:rsidRPr="00D247C5">
        <w:rPr>
          <w:spacing w:val="-5"/>
        </w:rPr>
        <w:t xml:space="preserve"> </w:t>
      </w:r>
      <w:r w:rsidRPr="00D247C5">
        <w:t>quality,</w:t>
      </w:r>
      <w:r w:rsidRPr="00D247C5">
        <w:rPr>
          <w:spacing w:val="-3"/>
        </w:rPr>
        <w:t xml:space="preserve"> </w:t>
      </w:r>
      <w:r w:rsidRPr="00D247C5">
        <w:t>and</w:t>
      </w:r>
      <w:r w:rsidRPr="00D247C5">
        <w:rPr>
          <w:spacing w:val="-1"/>
        </w:rPr>
        <w:t xml:space="preserve"> </w:t>
      </w:r>
      <w:r w:rsidRPr="00D247C5">
        <w:t>sanitary</w:t>
      </w:r>
      <w:r w:rsidRPr="00D247C5">
        <w:rPr>
          <w:spacing w:val="-6"/>
        </w:rPr>
        <w:t xml:space="preserve"> </w:t>
      </w:r>
      <w:r w:rsidRPr="00D247C5">
        <w:t>housing</w:t>
      </w:r>
      <w:r w:rsidRPr="00D247C5">
        <w:rPr>
          <w:spacing w:val="-5"/>
        </w:rPr>
        <w:t xml:space="preserve"> </w:t>
      </w:r>
      <w:r w:rsidRPr="00D247C5">
        <w:t>in</w:t>
      </w:r>
      <w:r w:rsidRPr="00D247C5">
        <w:rPr>
          <w:spacing w:val="-4"/>
        </w:rPr>
        <w:t xml:space="preserve"> </w:t>
      </w:r>
      <w:r w:rsidRPr="00D247C5">
        <w:t>the</w:t>
      </w:r>
      <w:r w:rsidRPr="00D247C5">
        <w:rPr>
          <w:spacing w:val="-4"/>
        </w:rPr>
        <w:t xml:space="preserve"> </w:t>
      </w:r>
      <w:r w:rsidRPr="00D247C5">
        <w:t>community.</w:t>
      </w:r>
    </w:p>
    <w:p w14:paraId="12EE5589" w14:textId="77777777" w:rsidR="00B23022" w:rsidRDefault="00B23022" w:rsidP="006F1A70">
      <w:pPr>
        <w:pStyle w:val="BodyText"/>
        <w:spacing w:before="9"/>
        <w:ind w:left="0" w:right="180"/>
      </w:pPr>
    </w:p>
    <w:p w14:paraId="5C54138D" w14:textId="77777777" w:rsidR="00B23022" w:rsidRDefault="00EA7383" w:rsidP="006F1A70">
      <w:pPr>
        <w:pStyle w:val="Heading1"/>
        <w:spacing w:before="0"/>
        <w:ind w:right="180"/>
        <w:rPr>
          <w:u w:val="none"/>
        </w:rPr>
      </w:pPr>
      <w:bookmarkStart w:id="2" w:name="Transitions_to_Community_Living_(TCL)_Ov"/>
      <w:bookmarkStart w:id="3" w:name="_bookmark1"/>
      <w:bookmarkEnd w:id="2"/>
      <w:bookmarkEnd w:id="3"/>
      <w:r>
        <w:t>Transitions</w:t>
      </w:r>
      <w:r>
        <w:rPr>
          <w:spacing w:val="-11"/>
        </w:rPr>
        <w:t xml:space="preserve"> </w:t>
      </w:r>
      <w:r>
        <w:t>to</w:t>
      </w:r>
      <w:r>
        <w:rPr>
          <w:spacing w:val="-11"/>
        </w:rPr>
        <w:t xml:space="preserve"> </w:t>
      </w:r>
      <w:r>
        <w:t>Community</w:t>
      </w:r>
      <w:r>
        <w:rPr>
          <w:spacing w:val="-9"/>
        </w:rPr>
        <w:t xml:space="preserve"> </w:t>
      </w:r>
      <w:r>
        <w:t>Living</w:t>
      </w:r>
      <w:r>
        <w:rPr>
          <w:spacing w:val="-10"/>
        </w:rPr>
        <w:t xml:space="preserve"> </w:t>
      </w:r>
      <w:r>
        <w:t>(TCL)</w:t>
      </w:r>
      <w:r>
        <w:rPr>
          <w:spacing w:val="-13"/>
        </w:rPr>
        <w:t xml:space="preserve"> </w:t>
      </w:r>
      <w:r>
        <w:rPr>
          <w:spacing w:val="-2"/>
        </w:rPr>
        <w:t>Overview</w:t>
      </w:r>
      <w:r>
        <w:rPr>
          <w:spacing w:val="40"/>
        </w:rPr>
        <w:t xml:space="preserve"> </w:t>
      </w:r>
    </w:p>
    <w:p w14:paraId="207EFD90" w14:textId="21BA8424" w:rsidR="00B23022" w:rsidRDefault="00EA7383" w:rsidP="006F1A70">
      <w:pPr>
        <w:pStyle w:val="BodyText"/>
        <w:ind w:right="180"/>
      </w:pPr>
      <w:r>
        <w:t xml:space="preserve">On August 23, 2012, the State of North Carolina signed a Settlement Agreement with the United States Department of Justice </w:t>
      </w:r>
      <w:r w:rsidR="007A58C8">
        <w:t xml:space="preserve">(DOJ) </w:t>
      </w:r>
      <w:r>
        <w:t>concerning community integration of individuals with severe</w:t>
      </w:r>
      <w:r>
        <w:rPr>
          <w:spacing w:val="-2"/>
        </w:rPr>
        <w:t xml:space="preserve"> </w:t>
      </w:r>
      <w:r>
        <w:t>mental</w:t>
      </w:r>
      <w:r>
        <w:rPr>
          <w:spacing w:val="-4"/>
        </w:rPr>
        <w:t xml:space="preserve"> </w:t>
      </w:r>
      <w:r>
        <w:t>illness</w:t>
      </w:r>
      <w:r>
        <w:rPr>
          <w:spacing w:val="-3"/>
        </w:rPr>
        <w:t xml:space="preserve"> </w:t>
      </w:r>
      <w:r>
        <w:t>(SMI)</w:t>
      </w:r>
      <w:r>
        <w:rPr>
          <w:spacing w:val="-3"/>
        </w:rPr>
        <w:t xml:space="preserve"> </w:t>
      </w:r>
      <w:r>
        <w:t>and</w:t>
      </w:r>
      <w:r>
        <w:rPr>
          <w:spacing w:val="-4"/>
        </w:rPr>
        <w:t xml:space="preserve"> </w:t>
      </w:r>
      <w:r>
        <w:t>severe</w:t>
      </w:r>
      <w:r>
        <w:rPr>
          <w:spacing w:val="-4"/>
        </w:rPr>
        <w:t xml:space="preserve"> </w:t>
      </w:r>
      <w:r>
        <w:t>and</w:t>
      </w:r>
      <w:r>
        <w:rPr>
          <w:spacing w:val="-4"/>
        </w:rPr>
        <w:t xml:space="preserve"> </w:t>
      </w:r>
      <w:r>
        <w:t>persistent</w:t>
      </w:r>
      <w:r>
        <w:rPr>
          <w:spacing w:val="-1"/>
        </w:rPr>
        <w:t xml:space="preserve"> </w:t>
      </w:r>
      <w:r>
        <w:t>mental</w:t>
      </w:r>
      <w:r>
        <w:rPr>
          <w:spacing w:val="-4"/>
        </w:rPr>
        <w:t xml:space="preserve"> </w:t>
      </w:r>
      <w:r>
        <w:t>illness</w:t>
      </w:r>
      <w:r>
        <w:rPr>
          <w:spacing w:val="-3"/>
        </w:rPr>
        <w:t xml:space="preserve"> </w:t>
      </w:r>
      <w:r>
        <w:t>(SPMI)</w:t>
      </w:r>
      <w:r>
        <w:rPr>
          <w:spacing w:val="-3"/>
        </w:rPr>
        <w:t xml:space="preserve"> </w:t>
      </w:r>
      <w:r>
        <w:t>in</w:t>
      </w:r>
      <w:r>
        <w:rPr>
          <w:spacing w:val="-4"/>
        </w:rPr>
        <w:t xml:space="preserve"> </w:t>
      </w:r>
      <w:r>
        <w:t>or</w:t>
      </w:r>
      <w:r>
        <w:rPr>
          <w:spacing w:val="-2"/>
        </w:rPr>
        <w:t xml:space="preserve"> </w:t>
      </w:r>
      <w:r>
        <w:t>at</w:t>
      </w:r>
      <w:r>
        <w:rPr>
          <w:spacing w:val="-1"/>
        </w:rPr>
        <w:t xml:space="preserve"> </w:t>
      </w:r>
      <w:r>
        <w:t>risk</w:t>
      </w:r>
      <w:r>
        <w:rPr>
          <w:spacing w:val="-4"/>
        </w:rPr>
        <w:t xml:space="preserve"> </w:t>
      </w:r>
      <w:r>
        <w:t>of</w:t>
      </w:r>
      <w:r>
        <w:rPr>
          <w:spacing w:val="-1"/>
        </w:rPr>
        <w:t xml:space="preserve"> </w:t>
      </w:r>
      <w:r>
        <w:t>entry into adult care homes. As outlined in the Department of Justice Settlement Agreement, the State has agreed to 1) develop and implement effective measures to prevent</w:t>
      </w:r>
      <w:r>
        <w:rPr>
          <w:spacing w:val="40"/>
        </w:rPr>
        <w:t xml:space="preserve"> </w:t>
      </w:r>
      <w:r>
        <w:t>inappropriate institutionalization and 2)</w:t>
      </w:r>
      <w:r>
        <w:rPr>
          <w:spacing w:val="-1"/>
        </w:rPr>
        <w:t xml:space="preserve"> </w:t>
      </w:r>
      <w:r>
        <w:t>provide adequate and appropriate public services and supports identified through person</w:t>
      </w:r>
      <w:r w:rsidR="00F872A5">
        <w:t>-</w:t>
      </w:r>
      <w:r>
        <w:t>centered planning in the most integrated setting appropriate</w:t>
      </w:r>
      <w:r>
        <w:rPr>
          <w:spacing w:val="-2"/>
        </w:rPr>
        <w:t xml:space="preserve"> </w:t>
      </w:r>
      <w:r>
        <w:t>to</w:t>
      </w:r>
      <w:r>
        <w:rPr>
          <w:spacing w:val="-2"/>
        </w:rPr>
        <w:t xml:space="preserve"> </w:t>
      </w:r>
      <w:r>
        <w:t>meet the</w:t>
      </w:r>
      <w:r>
        <w:rPr>
          <w:spacing w:val="-2"/>
        </w:rPr>
        <w:t xml:space="preserve"> </w:t>
      </w:r>
      <w:r>
        <w:t>needs</w:t>
      </w:r>
      <w:r>
        <w:rPr>
          <w:spacing w:val="-3"/>
        </w:rPr>
        <w:t xml:space="preserve"> </w:t>
      </w:r>
      <w:r>
        <w:t>of</w:t>
      </w:r>
      <w:r>
        <w:rPr>
          <w:spacing w:val="-2"/>
        </w:rPr>
        <w:t xml:space="preserve"> </w:t>
      </w:r>
      <w:r>
        <w:t>individuals</w:t>
      </w:r>
      <w:r>
        <w:rPr>
          <w:spacing w:val="-3"/>
        </w:rPr>
        <w:t xml:space="preserve"> </w:t>
      </w:r>
      <w:r>
        <w:t>with</w:t>
      </w:r>
      <w:r>
        <w:rPr>
          <w:spacing w:val="-3"/>
        </w:rPr>
        <w:t xml:space="preserve"> </w:t>
      </w:r>
      <w:r>
        <w:t>SMI</w:t>
      </w:r>
      <w:r>
        <w:rPr>
          <w:spacing w:val="-1"/>
        </w:rPr>
        <w:t xml:space="preserve"> </w:t>
      </w:r>
      <w:r>
        <w:t>or</w:t>
      </w:r>
      <w:r>
        <w:rPr>
          <w:spacing w:val="-1"/>
        </w:rPr>
        <w:t xml:space="preserve"> </w:t>
      </w:r>
      <w:r>
        <w:t>SPMI.</w:t>
      </w:r>
      <w:r>
        <w:rPr>
          <w:spacing w:val="40"/>
        </w:rPr>
        <w:t xml:space="preserve"> </w:t>
      </w:r>
      <w:r>
        <w:t>The</w:t>
      </w:r>
      <w:r>
        <w:rPr>
          <w:spacing w:val="-2"/>
        </w:rPr>
        <w:t xml:space="preserve"> </w:t>
      </w:r>
      <w:r>
        <w:t>response</w:t>
      </w:r>
      <w:r>
        <w:rPr>
          <w:spacing w:val="-1"/>
        </w:rPr>
        <w:t xml:space="preserve"> </w:t>
      </w:r>
      <w:r>
        <w:t>initiative</w:t>
      </w:r>
      <w:r>
        <w:rPr>
          <w:spacing w:val="-1"/>
        </w:rPr>
        <w:t xml:space="preserve"> </w:t>
      </w:r>
      <w:r>
        <w:t>in</w:t>
      </w:r>
      <w:r>
        <w:rPr>
          <w:spacing w:val="-2"/>
        </w:rPr>
        <w:t xml:space="preserve"> </w:t>
      </w:r>
      <w:r w:rsidR="00DB0FDE">
        <w:t>North Carolina</w:t>
      </w:r>
      <w:r w:rsidR="00DB0FDE">
        <w:rPr>
          <w:spacing w:val="-1"/>
        </w:rPr>
        <w:t xml:space="preserve"> </w:t>
      </w:r>
      <w:r>
        <w:t>is known as Transitions to Community Living (TCL) which provides eligible adults living with serious mental illnesses the opportunity to choose where they live, work, and play in North Carolina. This initiative promotes recovery through providing long-term housing, community-based services, supported employment and community integration.</w:t>
      </w:r>
    </w:p>
    <w:p w14:paraId="42D24206" w14:textId="77777777" w:rsidR="00B23022" w:rsidRDefault="00EA7383" w:rsidP="006F1A70">
      <w:pPr>
        <w:pStyle w:val="Heading1"/>
        <w:spacing w:before="270"/>
        <w:ind w:right="180"/>
        <w:rPr>
          <w:u w:val="none"/>
        </w:rPr>
      </w:pPr>
      <w:bookmarkStart w:id="4" w:name="Affordability:_Rental_Assistance_and_Vou"/>
      <w:bookmarkStart w:id="5" w:name="_bookmark2"/>
      <w:bookmarkEnd w:id="4"/>
      <w:bookmarkEnd w:id="5"/>
      <w:r>
        <w:t>Affordability:</w:t>
      </w:r>
      <w:r>
        <w:rPr>
          <w:spacing w:val="-14"/>
        </w:rPr>
        <w:t xml:space="preserve"> </w:t>
      </w:r>
      <w:r>
        <w:t>Rental</w:t>
      </w:r>
      <w:r>
        <w:rPr>
          <w:spacing w:val="-13"/>
        </w:rPr>
        <w:t xml:space="preserve"> </w:t>
      </w:r>
      <w:r>
        <w:t>Assistance</w:t>
      </w:r>
      <w:r>
        <w:rPr>
          <w:spacing w:val="-13"/>
        </w:rPr>
        <w:t xml:space="preserve"> </w:t>
      </w:r>
      <w:r>
        <w:t>and</w:t>
      </w:r>
      <w:r>
        <w:rPr>
          <w:spacing w:val="-13"/>
        </w:rPr>
        <w:t xml:space="preserve"> </w:t>
      </w:r>
      <w:r>
        <w:rPr>
          <w:spacing w:val="-2"/>
        </w:rPr>
        <w:t>Vouchers</w:t>
      </w:r>
    </w:p>
    <w:p w14:paraId="173BA950" w14:textId="272EA6CD" w:rsidR="00B23022" w:rsidRDefault="00EA7383" w:rsidP="006F1A70">
      <w:pPr>
        <w:pStyle w:val="BodyText"/>
        <w:ind w:right="180"/>
      </w:pPr>
      <w:r>
        <w:t>Transitions to Community Living offers several mechanisms to provide access to affordable housing and rent assistance to individuals with income as low as Supplemental Security</w:t>
      </w:r>
      <w:r>
        <w:rPr>
          <w:spacing w:val="40"/>
        </w:rPr>
        <w:t xml:space="preserve"> </w:t>
      </w:r>
      <w:r>
        <w:t>Income</w:t>
      </w:r>
      <w:r>
        <w:rPr>
          <w:spacing w:val="-2"/>
        </w:rPr>
        <w:t xml:space="preserve"> </w:t>
      </w:r>
      <w:r>
        <w:t>(SSI).</w:t>
      </w:r>
      <w:r>
        <w:rPr>
          <w:spacing w:val="-3"/>
        </w:rPr>
        <w:t xml:space="preserve"> </w:t>
      </w:r>
      <w:r w:rsidR="00B009A7">
        <w:rPr>
          <w:spacing w:val="-3"/>
        </w:rPr>
        <w:t xml:space="preserve">The </w:t>
      </w:r>
      <w:r>
        <w:t>Transitions</w:t>
      </w:r>
      <w:r>
        <w:rPr>
          <w:spacing w:val="-5"/>
        </w:rPr>
        <w:t xml:space="preserve"> </w:t>
      </w:r>
      <w:r>
        <w:t>to</w:t>
      </w:r>
      <w:r>
        <w:rPr>
          <w:spacing w:val="-2"/>
        </w:rPr>
        <w:t xml:space="preserve"> </w:t>
      </w:r>
      <w:r>
        <w:t>Community</w:t>
      </w:r>
      <w:r>
        <w:rPr>
          <w:spacing w:val="-3"/>
        </w:rPr>
        <w:t xml:space="preserve"> </w:t>
      </w:r>
      <w:r>
        <w:t>Living</w:t>
      </w:r>
      <w:r>
        <w:rPr>
          <w:spacing w:val="-5"/>
        </w:rPr>
        <w:t xml:space="preserve"> </w:t>
      </w:r>
      <w:r>
        <w:t>Voucher</w:t>
      </w:r>
      <w:r>
        <w:rPr>
          <w:spacing w:val="-2"/>
        </w:rPr>
        <w:t xml:space="preserve"> </w:t>
      </w:r>
      <w:r>
        <w:t>(TCLV)</w:t>
      </w:r>
      <w:r>
        <w:rPr>
          <w:spacing w:val="-3"/>
        </w:rPr>
        <w:t xml:space="preserve"> </w:t>
      </w:r>
      <w:r>
        <w:t>is</w:t>
      </w:r>
      <w:r>
        <w:rPr>
          <w:spacing w:val="-5"/>
        </w:rPr>
        <w:t xml:space="preserve"> </w:t>
      </w:r>
      <w:r>
        <w:t>the</w:t>
      </w:r>
      <w:r>
        <w:rPr>
          <w:spacing w:val="-4"/>
        </w:rPr>
        <w:t xml:space="preserve"> </w:t>
      </w:r>
      <w:r>
        <w:t>most</w:t>
      </w:r>
      <w:r>
        <w:rPr>
          <w:spacing w:val="-1"/>
        </w:rPr>
        <w:t xml:space="preserve"> </w:t>
      </w:r>
      <w:r>
        <w:t>common</w:t>
      </w:r>
      <w:r>
        <w:rPr>
          <w:spacing w:val="-4"/>
        </w:rPr>
        <w:t xml:space="preserve"> </w:t>
      </w:r>
      <w:r>
        <w:t xml:space="preserve">mechanism used. The </w:t>
      </w:r>
      <w:r w:rsidR="00B009A7">
        <w:t>TCLV</w:t>
      </w:r>
      <w:r>
        <w:t xml:space="preserve"> provides rent assistance to assist people with behavioral health disabilities </w:t>
      </w:r>
      <w:r w:rsidR="00B009A7">
        <w:t xml:space="preserve">to </w:t>
      </w:r>
      <w:r>
        <w:t>either be diverted from, or transition out of restrictive settings, so that they can live in the community of their choice.</w:t>
      </w:r>
      <w:r>
        <w:rPr>
          <w:spacing w:val="40"/>
        </w:rPr>
        <w:t xml:space="preserve"> </w:t>
      </w:r>
      <w:r>
        <w:t>TCLV is not an entitlement program. Approvals and payments are based on available funding.</w:t>
      </w:r>
      <w:r>
        <w:rPr>
          <w:spacing w:val="40"/>
        </w:rPr>
        <w:t xml:space="preserve"> </w:t>
      </w:r>
      <w:r>
        <w:t xml:space="preserve">For more detailed information </w:t>
      </w:r>
      <w:r w:rsidR="007A58C8">
        <w:t xml:space="preserve">about </w:t>
      </w:r>
      <w:r>
        <w:t>TCLV, see TCLV Assistance section on page 7.</w:t>
      </w:r>
    </w:p>
    <w:p w14:paraId="66DB2053" w14:textId="77777777" w:rsidR="00B23022" w:rsidRDefault="00EA7383" w:rsidP="006F1A70">
      <w:pPr>
        <w:pStyle w:val="BodyText"/>
        <w:spacing w:before="145"/>
        <w:ind w:right="180"/>
      </w:pPr>
      <w:r>
        <w:t>Other</w:t>
      </w:r>
      <w:r>
        <w:rPr>
          <w:spacing w:val="-5"/>
        </w:rPr>
        <w:t xml:space="preserve"> </w:t>
      </w:r>
      <w:r>
        <w:t>rental</w:t>
      </w:r>
      <w:r>
        <w:rPr>
          <w:spacing w:val="-2"/>
        </w:rPr>
        <w:t xml:space="preserve"> </w:t>
      </w:r>
      <w:r>
        <w:t>assistance</w:t>
      </w:r>
      <w:r>
        <w:rPr>
          <w:spacing w:val="-4"/>
        </w:rPr>
        <w:t xml:space="preserve"> </w:t>
      </w:r>
      <w:r>
        <w:t>used</w:t>
      </w:r>
      <w:r>
        <w:rPr>
          <w:spacing w:val="-1"/>
        </w:rPr>
        <w:t xml:space="preserve"> </w:t>
      </w:r>
      <w:r>
        <w:t>to</w:t>
      </w:r>
      <w:r>
        <w:rPr>
          <w:spacing w:val="-2"/>
        </w:rPr>
        <w:t xml:space="preserve"> </w:t>
      </w:r>
      <w:r>
        <w:t>support</w:t>
      </w:r>
      <w:r>
        <w:rPr>
          <w:spacing w:val="-4"/>
        </w:rPr>
        <w:t xml:space="preserve"> </w:t>
      </w:r>
      <w:r>
        <w:t>individuals</w:t>
      </w:r>
      <w:r>
        <w:rPr>
          <w:spacing w:val="-3"/>
        </w:rPr>
        <w:t xml:space="preserve"> </w:t>
      </w:r>
      <w:r>
        <w:t>in</w:t>
      </w:r>
      <w:r>
        <w:rPr>
          <w:spacing w:val="-1"/>
        </w:rPr>
        <w:t xml:space="preserve"> </w:t>
      </w:r>
      <w:r>
        <w:t>Transitions</w:t>
      </w:r>
      <w:r>
        <w:rPr>
          <w:spacing w:val="-5"/>
        </w:rPr>
        <w:t xml:space="preserve"> </w:t>
      </w:r>
      <w:r>
        <w:t>to</w:t>
      </w:r>
      <w:r>
        <w:rPr>
          <w:spacing w:val="-4"/>
        </w:rPr>
        <w:t xml:space="preserve"> </w:t>
      </w:r>
      <w:r>
        <w:t>Community</w:t>
      </w:r>
      <w:r>
        <w:rPr>
          <w:spacing w:val="-6"/>
        </w:rPr>
        <w:t xml:space="preserve"> </w:t>
      </w:r>
      <w:r>
        <w:t>Living</w:t>
      </w:r>
      <w:r>
        <w:rPr>
          <w:spacing w:val="-3"/>
        </w:rPr>
        <w:t xml:space="preserve"> </w:t>
      </w:r>
      <w:r>
        <w:t>include but are not limited to the following:</w:t>
      </w:r>
    </w:p>
    <w:p w14:paraId="7F740E2E" w14:textId="0B6C1FBD" w:rsidR="00B23022" w:rsidRDefault="00EA7383" w:rsidP="006F1A70">
      <w:pPr>
        <w:pStyle w:val="ListParagraph"/>
        <w:numPr>
          <w:ilvl w:val="0"/>
          <w:numId w:val="19"/>
        </w:numPr>
        <w:tabs>
          <w:tab w:val="left" w:pos="1045"/>
        </w:tabs>
        <w:ind w:right="180"/>
        <w:rPr>
          <w:rFonts w:ascii="Symbol" w:hAnsi="Symbol"/>
          <w:sz w:val="24"/>
        </w:rPr>
      </w:pPr>
      <w:r>
        <w:rPr>
          <w:sz w:val="24"/>
        </w:rPr>
        <w:t xml:space="preserve">Project Based Rental Assistance </w:t>
      </w:r>
      <w:r w:rsidR="00B009A7">
        <w:rPr>
          <w:sz w:val="24"/>
        </w:rPr>
        <w:t xml:space="preserve">(PBRA) </w:t>
      </w:r>
      <w:r>
        <w:rPr>
          <w:sz w:val="24"/>
        </w:rPr>
        <w:t>is rental assistance attached to a property and therefore</w:t>
      </w:r>
      <w:r>
        <w:rPr>
          <w:spacing w:val="-2"/>
          <w:sz w:val="24"/>
        </w:rPr>
        <w:t xml:space="preserve"> </w:t>
      </w:r>
      <w:r>
        <w:rPr>
          <w:sz w:val="24"/>
        </w:rPr>
        <w:t>an</w:t>
      </w:r>
      <w:r>
        <w:rPr>
          <w:spacing w:val="-1"/>
          <w:sz w:val="24"/>
        </w:rPr>
        <w:t xml:space="preserve"> </w:t>
      </w:r>
      <w:r>
        <w:rPr>
          <w:sz w:val="24"/>
        </w:rPr>
        <w:t>individual</w:t>
      </w:r>
      <w:r>
        <w:rPr>
          <w:spacing w:val="-5"/>
          <w:sz w:val="24"/>
        </w:rPr>
        <w:t xml:space="preserve"> </w:t>
      </w:r>
      <w:r>
        <w:rPr>
          <w:sz w:val="24"/>
        </w:rPr>
        <w:t>must</w:t>
      </w:r>
      <w:r>
        <w:rPr>
          <w:spacing w:val="-1"/>
          <w:sz w:val="24"/>
        </w:rPr>
        <w:t xml:space="preserve"> </w:t>
      </w:r>
      <w:r>
        <w:rPr>
          <w:sz w:val="24"/>
        </w:rPr>
        <w:t>apply</w:t>
      </w:r>
      <w:r>
        <w:rPr>
          <w:spacing w:val="-6"/>
          <w:sz w:val="24"/>
        </w:rPr>
        <w:t xml:space="preserve"> </w:t>
      </w:r>
      <w:r>
        <w:rPr>
          <w:sz w:val="24"/>
        </w:rPr>
        <w:t>directly</w:t>
      </w:r>
      <w:r>
        <w:rPr>
          <w:spacing w:val="-3"/>
          <w:sz w:val="24"/>
        </w:rPr>
        <w:t xml:space="preserve"> </w:t>
      </w:r>
      <w:r>
        <w:rPr>
          <w:sz w:val="24"/>
        </w:rPr>
        <w:t>with</w:t>
      </w:r>
      <w:r>
        <w:rPr>
          <w:spacing w:val="-6"/>
          <w:sz w:val="24"/>
        </w:rPr>
        <w:t xml:space="preserve"> </w:t>
      </w:r>
      <w:r>
        <w:rPr>
          <w:sz w:val="24"/>
        </w:rPr>
        <w:t>the</w:t>
      </w:r>
      <w:r>
        <w:rPr>
          <w:spacing w:val="-4"/>
          <w:sz w:val="24"/>
        </w:rPr>
        <w:t xml:space="preserve"> </w:t>
      </w:r>
      <w:r>
        <w:rPr>
          <w:sz w:val="24"/>
        </w:rPr>
        <w:t>property</w:t>
      </w:r>
      <w:r>
        <w:rPr>
          <w:spacing w:val="-3"/>
          <w:sz w:val="24"/>
        </w:rPr>
        <w:t xml:space="preserve"> </w:t>
      </w:r>
      <w:r>
        <w:rPr>
          <w:sz w:val="24"/>
        </w:rPr>
        <w:t>to</w:t>
      </w:r>
      <w:r>
        <w:rPr>
          <w:spacing w:val="-2"/>
          <w:sz w:val="24"/>
        </w:rPr>
        <w:t xml:space="preserve"> </w:t>
      </w:r>
      <w:r>
        <w:rPr>
          <w:sz w:val="24"/>
        </w:rPr>
        <w:t>receive</w:t>
      </w:r>
      <w:r>
        <w:rPr>
          <w:spacing w:val="-4"/>
          <w:sz w:val="24"/>
        </w:rPr>
        <w:t xml:space="preserve"> </w:t>
      </w:r>
      <w:r>
        <w:rPr>
          <w:sz w:val="24"/>
        </w:rPr>
        <w:t>the</w:t>
      </w:r>
      <w:r>
        <w:rPr>
          <w:spacing w:val="-2"/>
          <w:sz w:val="24"/>
        </w:rPr>
        <w:t xml:space="preserve"> </w:t>
      </w:r>
      <w:r>
        <w:rPr>
          <w:sz w:val="24"/>
        </w:rPr>
        <w:t>assistance. Examples of PBRA are</w:t>
      </w:r>
      <w:r w:rsidR="007A58C8">
        <w:rPr>
          <w:sz w:val="24"/>
        </w:rPr>
        <w:t xml:space="preserve"> - </w:t>
      </w:r>
    </w:p>
    <w:p w14:paraId="2250E87C" w14:textId="7D4B225F" w:rsidR="00B23022" w:rsidRDefault="00EA7383" w:rsidP="006F1A70">
      <w:pPr>
        <w:pStyle w:val="ListParagraph"/>
        <w:numPr>
          <w:ilvl w:val="1"/>
          <w:numId w:val="19"/>
        </w:numPr>
        <w:tabs>
          <w:tab w:val="left" w:pos="1765"/>
        </w:tabs>
        <w:spacing w:before="7" w:line="232" w:lineRule="auto"/>
        <w:ind w:right="180"/>
        <w:rPr>
          <w:sz w:val="24"/>
        </w:rPr>
      </w:pPr>
      <w:r>
        <w:rPr>
          <w:sz w:val="24"/>
        </w:rPr>
        <w:t>Key</w:t>
      </w:r>
      <w:r>
        <w:rPr>
          <w:spacing w:val="-3"/>
          <w:sz w:val="24"/>
        </w:rPr>
        <w:t xml:space="preserve"> </w:t>
      </w:r>
      <w:r>
        <w:rPr>
          <w:sz w:val="24"/>
        </w:rPr>
        <w:t>Rental</w:t>
      </w:r>
      <w:r>
        <w:rPr>
          <w:spacing w:val="-5"/>
          <w:sz w:val="24"/>
        </w:rPr>
        <w:t xml:space="preserve"> </w:t>
      </w:r>
      <w:r>
        <w:rPr>
          <w:sz w:val="24"/>
        </w:rPr>
        <w:t>Assistance</w:t>
      </w:r>
      <w:r w:rsidR="007A58C8">
        <w:rPr>
          <w:sz w:val="24"/>
        </w:rPr>
        <w:t>,</w:t>
      </w:r>
      <w:r>
        <w:rPr>
          <w:spacing w:val="-5"/>
          <w:sz w:val="24"/>
        </w:rPr>
        <w:t xml:space="preserve"> </w:t>
      </w:r>
      <w:r>
        <w:rPr>
          <w:sz w:val="24"/>
        </w:rPr>
        <w:t>state</w:t>
      </w:r>
      <w:r>
        <w:rPr>
          <w:spacing w:val="-4"/>
          <w:sz w:val="24"/>
        </w:rPr>
        <w:t xml:space="preserve"> </w:t>
      </w:r>
      <w:r>
        <w:rPr>
          <w:sz w:val="24"/>
        </w:rPr>
        <w:t>funded</w:t>
      </w:r>
      <w:r>
        <w:rPr>
          <w:spacing w:val="-4"/>
          <w:sz w:val="24"/>
        </w:rPr>
        <w:t xml:space="preserve"> </w:t>
      </w:r>
      <w:r>
        <w:rPr>
          <w:sz w:val="24"/>
        </w:rPr>
        <w:t>rental</w:t>
      </w:r>
      <w:r>
        <w:rPr>
          <w:spacing w:val="-5"/>
          <w:sz w:val="24"/>
        </w:rPr>
        <w:t xml:space="preserve"> </w:t>
      </w:r>
      <w:r>
        <w:rPr>
          <w:sz w:val="24"/>
        </w:rPr>
        <w:t>assistance</w:t>
      </w:r>
      <w:r>
        <w:rPr>
          <w:spacing w:val="-4"/>
          <w:sz w:val="24"/>
        </w:rPr>
        <w:t xml:space="preserve"> </w:t>
      </w:r>
      <w:r>
        <w:rPr>
          <w:sz w:val="24"/>
        </w:rPr>
        <w:t>only</w:t>
      </w:r>
      <w:r>
        <w:rPr>
          <w:spacing w:val="-3"/>
          <w:sz w:val="24"/>
        </w:rPr>
        <w:t xml:space="preserve"> </w:t>
      </w:r>
      <w:r>
        <w:rPr>
          <w:sz w:val="24"/>
        </w:rPr>
        <w:t>available</w:t>
      </w:r>
      <w:r>
        <w:rPr>
          <w:spacing w:val="-4"/>
          <w:sz w:val="24"/>
        </w:rPr>
        <w:t xml:space="preserve"> </w:t>
      </w:r>
      <w:r>
        <w:rPr>
          <w:sz w:val="24"/>
        </w:rPr>
        <w:t>to properties participating in the Targeting Program.</w:t>
      </w:r>
    </w:p>
    <w:p w14:paraId="14F39492" w14:textId="77777777" w:rsidR="00B23022" w:rsidRDefault="00EA7383" w:rsidP="006F1A70">
      <w:pPr>
        <w:pStyle w:val="ListParagraph"/>
        <w:numPr>
          <w:ilvl w:val="1"/>
          <w:numId w:val="19"/>
        </w:numPr>
        <w:tabs>
          <w:tab w:val="left" w:pos="1764"/>
        </w:tabs>
        <w:spacing w:before="3" w:line="297" w:lineRule="exact"/>
        <w:ind w:left="1764" w:right="180" w:hanging="359"/>
        <w:rPr>
          <w:sz w:val="24"/>
        </w:rPr>
      </w:pPr>
      <w:r>
        <w:rPr>
          <w:sz w:val="24"/>
        </w:rPr>
        <w:t>Project-Based</w:t>
      </w:r>
      <w:r>
        <w:rPr>
          <w:spacing w:val="-3"/>
          <w:sz w:val="24"/>
        </w:rPr>
        <w:t xml:space="preserve"> </w:t>
      </w:r>
      <w:r>
        <w:rPr>
          <w:sz w:val="24"/>
        </w:rPr>
        <w:t>Section</w:t>
      </w:r>
      <w:r>
        <w:rPr>
          <w:spacing w:val="-3"/>
          <w:sz w:val="24"/>
        </w:rPr>
        <w:t xml:space="preserve"> </w:t>
      </w:r>
      <w:r>
        <w:rPr>
          <w:spacing w:val="-10"/>
          <w:sz w:val="24"/>
        </w:rPr>
        <w:t>8</w:t>
      </w:r>
    </w:p>
    <w:p w14:paraId="5F976F5E" w14:textId="77777777" w:rsidR="00B23022" w:rsidRDefault="00EA7383" w:rsidP="006F1A70">
      <w:pPr>
        <w:pStyle w:val="ListParagraph"/>
        <w:numPr>
          <w:ilvl w:val="1"/>
          <w:numId w:val="19"/>
        </w:numPr>
        <w:tabs>
          <w:tab w:val="left" w:pos="1764"/>
        </w:tabs>
        <w:spacing w:line="292" w:lineRule="exact"/>
        <w:ind w:left="1764" w:right="180" w:hanging="359"/>
        <w:rPr>
          <w:sz w:val="24"/>
        </w:rPr>
      </w:pPr>
      <w:r>
        <w:rPr>
          <w:sz w:val="24"/>
        </w:rPr>
        <w:t>Rural</w:t>
      </w:r>
      <w:r>
        <w:rPr>
          <w:spacing w:val="-3"/>
          <w:sz w:val="24"/>
        </w:rPr>
        <w:t xml:space="preserve"> </w:t>
      </w:r>
      <w:r>
        <w:rPr>
          <w:sz w:val="24"/>
        </w:rPr>
        <w:t>Development</w:t>
      </w:r>
      <w:r>
        <w:rPr>
          <w:spacing w:val="-3"/>
          <w:sz w:val="24"/>
        </w:rPr>
        <w:t xml:space="preserve"> </w:t>
      </w:r>
      <w:r>
        <w:rPr>
          <w:sz w:val="24"/>
        </w:rPr>
        <w:t>Rental</w:t>
      </w:r>
      <w:r>
        <w:rPr>
          <w:spacing w:val="-2"/>
          <w:sz w:val="24"/>
        </w:rPr>
        <w:t xml:space="preserve"> Assistance</w:t>
      </w:r>
    </w:p>
    <w:p w14:paraId="4F984A2E" w14:textId="18112037" w:rsidR="00B23022" w:rsidRDefault="00EA7383" w:rsidP="006F1A70">
      <w:pPr>
        <w:pStyle w:val="ListParagraph"/>
        <w:numPr>
          <w:ilvl w:val="0"/>
          <w:numId w:val="19"/>
        </w:numPr>
        <w:tabs>
          <w:tab w:val="left" w:pos="1045"/>
        </w:tabs>
        <w:ind w:right="180"/>
        <w:rPr>
          <w:rFonts w:ascii="Symbol" w:hAnsi="Symbol"/>
          <w:sz w:val="24"/>
        </w:rPr>
      </w:pPr>
      <w:r>
        <w:rPr>
          <w:sz w:val="24"/>
        </w:rPr>
        <w:t xml:space="preserve">Tenant Based Rental Assistance </w:t>
      </w:r>
      <w:r w:rsidR="00B009A7">
        <w:rPr>
          <w:sz w:val="24"/>
        </w:rPr>
        <w:t xml:space="preserve">(TBRA) </w:t>
      </w:r>
      <w:r>
        <w:rPr>
          <w:sz w:val="24"/>
        </w:rPr>
        <w:t>is rental assistance that is portable, and the individual</w:t>
      </w:r>
      <w:r>
        <w:rPr>
          <w:spacing w:val="-1"/>
          <w:sz w:val="24"/>
        </w:rPr>
        <w:t xml:space="preserve"> </w:t>
      </w:r>
      <w:r>
        <w:rPr>
          <w:sz w:val="24"/>
        </w:rPr>
        <w:t>may</w:t>
      </w:r>
      <w:r>
        <w:rPr>
          <w:spacing w:val="-2"/>
          <w:sz w:val="24"/>
        </w:rPr>
        <w:t xml:space="preserve"> </w:t>
      </w:r>
      <w:r>
        <w:rPr>
          <w:sz w:val="24"/>
        </w:rPr>
        <w:t>apply</w:t>
      </w:r>
      <w:r>
        <w:rPr>
          <w:spacing w:val="-2"/>
          <w:sz w:val="24"/>
        </w:rPr>
        <w:t xml:space="preserve"> </w:t>
      </w:r>
      <w:r>
        <w:rPr>
          <w:sz w:val="24"/>
        </w:rPr>
        <w:t>to</w:t>
      </w:r>
      <w:r>
        <w:rPr>
          <w:spacing w:val="-1"/>
          <w:sz w:val="24"/>
        </w:rPr>
        <w:t xml:space="preserve"> </w:t>
      </w:r>
      <w:r>
        <w:rPr>
          <w:sz w:val="24"/>
        </w:rPr>
        <w:t>any</w:t>
      </w:r>
      <w:r>
        <w:rPr>
          <w:spacing w:val="-2"/>
          <w:sz w:val="24"/>
        </w:rPr>
        <w:t xml:space="preserve"> </w:t>
      </w:r>
      <w:r>
        <w:rPr>
          <w:sz w:val="24"/>
        </w:rPr>
        <w:t>rental</w:t>
      </w:r>
      <w:r>
        <w:rPr>
          <w:spacing w:val="-4"/>
          <w:sz w:val="24"/>
        </w:rPr>
        <w:t xml:space="preserve"> </w:t>
      </w:r>
      <w:r>
        <w:rPr>
          <w:sz w:val="24"/>
        </w:rPr>
        <w:t>housing</w:t>
      </w:r>
      <w:r>
        <w:rPr>
          <w:spacing w:val="-4"/>
          <w:sz w:val="24"/>
        </w:rPr>
        <w:t xml:space="preserve"> </w:t>
      </w:r>
      <w:r>
        <w:rPr>
          <w:sz w:val="24"/>
        </w:rPr>
        <w:t>of</w:t>
      </w:r>
      <w:r>
        <w:rPr>
          <w:spacing w:val="-3"/>
          <w:sz w:val="24"/>
        </w:rPr>
        <w:t xml:space="preserve"> </w:t>
      </w:r>
      <w:r>
        <w:rPr>
          <w:sz w:val="24"/>
        </w:rPr>
        <w:t>their</w:t>
      </w:r>
      <w:r>
        <w:rPr>
          <w:spacing w:val="-1"/>
          <w:sz w:val="24"/>
        </w:rPr>
        <w:t xml:space="preserve"> </w:t>
      </w:r>
      <w:r>
        <w:rPr>
          <w:sz w:val="24"/>
        </w:rPr>
        <w:t>choice,</w:t>
      </w:r>
      <w:r>
        <w:rPr>
          <w:spacing w:val="-1"/>
          <w:sz w:val="24"/>
        </w:rPr>
        <w:t xml:space="preserve"> </w:t>
      </w:r>
      <w:r>
        <w:rPr>
          <w:sz w:val="24"/>
        </w:rPr>
        <w:t>as</w:t>
      </w:r>
      <w:r>
        <w:rPr>
          <w:spacing w:val="-4"/>
          <w:sz w:val="24"/>
        </w:rPr>
        <w:t xml:space="preserve"> </w:t>
      </w:r>
      <w:r>
        <w:rPr>
          <w:sz w:val="24"/>
        </w:rPr>
        <w:t>long</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landlord</w:t>
      </w:r>
      <w:r>
        <w:rPr>
          <w:spacing w:val="-3"/>
          <w:sz w:val="24"/>
        </w:rPr>
        <w:t xml:space="preserve"> </w:t>
      </w:r>
      <w:r>
        <w:rPr>
          <w:sz w:val="24"/>
        </w:rPr>
        <w:t>will agree to accept the voucher and meet certain program conditions.</w:t>
      </w:r>
      <w:r>
        <w:rPr>
          <w:spacing w:val="40"/>
          <w:sz w:val="24"/>
        </w:rPr>
        <w:t xml:space="preserve"> </w:t>
      </w:r>
      <w:r>
        <w:rPr>
          <w:sz w:val="24"/>
        </w:rPr>
        <w:t>Examples of</w:t>
      </w:r>
      <w:r w:rsidR="007A58C8">
        <w:rPr>
          <w:sz w:val="24"/>
        </w:rPr>
        <w:t xml:space="preserve"> TBRA are -</w:t>
      </w:r>
    </w:p>
    <w:p w14:paraId="2062A92B" w14:textId="77777777" w:rsidR="00B23022" w:rsidRDefault="00B23022" w:rsidP="006F1A70">
      <w:pPr>
        <w:ind w:right="180"/>
        <w:rPr>
          <w:rFonts w:ascii="Symbol" w:hAnsi="Symbol"/>
          <w:sz w:val="24"/>
        </w:rPr>
        <w:sectPr w:rsidR="00B23022" w:rsidSect="002F5525">
          <w:pgSz w:w="12240" w:h="15840"/>
          <w:pgMar w:top="1420" w:right="580" w:bottom="1200" w:left="1220" w:header="0" w:footer="939" w:gutter="0"/>
          <w:cols w:space="720"/>
        </w:sectPr>
      </w:pPr>
    </w:p>
    <w:p w14:paraId="27A14602" w14:textId="77777777" w:rsidR="00B23022" w:rsidRDefault="00EA7383" w:rsidP="006F1A70">
      <w:pPr>
        <w:pStyle w:val="ListParagraph"/>
        <w:numPr>
          <w:ilvl w:val="1"/>
          <w:numId w:val="19"/>
        </w:numPr>
        <w:tabs>
          <w:tab w:val="left" w:pos="1764"/>
        </w:tabs>
        <w:spacing w:line="297" w:lineRule="exact"/>
        <w:ind w:left="1764" w:right="180" w:hanging="359"/>
        <w:rPr>
          <w:sz w:val="24"/>
        </w:rPr>
      </w:pPr>
      <w:r>
        <w:rPr>
          <w:sz w:val="24"/>
        </w:rPr>
        <w:lastRenderedPageBreak/>
        <w:t>HUD Continuum</w:t>
      </w:r>
      <w:r>
        <w:rPr>
          <w:spacing w:val="-1"/>
          <w:sz w:val="24"/>
        </w:rPr>
        <w:t xml:space="preserve"> </w:t>
      </w:r>
      <w:r>
        <w:rPr>
          <w:sz w:val="24"/>
        </w:rPr>
        <w:t>of Care</w:t>
      </w:r>
      <w:r>
        <w:rPr>
          <w:spacing w:val="-5"/>
          <w:sz w:val="24"/>
        </w:rPr>
        <w:t xml:space="preserve"> </w:t>
      </w:r>
      <w:r>
        <w:rPr>
          <w:spacing w:val="-2"/>
          <w:sz w:val="24"/>
        </w:rPr>
        <w:t>Program</w:t>
      </w:r>
    </w:p>
    <w:p w14:paraId="71078DAB" w14:textId="77777777" w:rsidR="00B23022" w:rsidRDefault="00EA7383" w:rsidP="006F1A70">
      <w:pPr>
        <w:pStyle w:val="ListParagraph"/>
        <w:numPr>
          <w:ilvl w:val="1"/>
          <w:numId w:val="19"/>
        </w:numPr>
        <w:tabs>
          <w:tab w:val="left" w:pos="1764"/>
        </w:tabs>
        <w:spacing w:line="293" w:lineRule="exact"/>
        <w:ind w:left="1764" w:right="180" w:hanging="359"/>
        <w:rPr>
          <w:sz w:val="24"/>
        </w:rPr>
      </w:pPr>
      <w:r>
        <w:rPr>
          <w:sz w:val="24"/>
        </w:rPr>
        <w:t>HUD Housing</w:t>
      </w:r>
      <w:r>
        <w:rPr>
          <w:spacing w:val="-4"/>
          <w:sz w:val="24"/>
        </w:rPr>
        <w:t xml:space="preserve"> </w:t>
      </w:r>
      <w:r>
        <w:rPr>
          <w:sz w:val="24"/>
        </w:rPr>
        <w:t>Choice</w:t>
      </w:r>
      <w:r>
        <w:rPr>
          <w:spacing w:val="-2"/>
          <w:sz w:val="24"/>
        </w:rPr>
        <w:t xml:space="preserve"> </w:t>
      </w:r>
      <w:r>
        <w:rPr>
          <w:sz w:val="24"/>
        </w:rPr>
        <w:t>Voucher</w:t>
      </w:r>
      <w:r>
        <w:rPr>
          <w:spacing w:val="-1"/>
          <w:sz w:val="24"/>
        </w:rPr>
        <w:t xml:space="preserve"> </w:t>
      </w:r>
      <w:r>
        <w:rPr>
          <w:sz w:val="24"/>
        </w:rPr>
        <w:t>(Section</w:t>
      </w:r>
      <w:r>
        <w:rPr>
          <w:spacing w:val="-2"/>
          <w:sz w:val="24"/>
        </w:rPr>
        <w:t xml:space="preserve"> </w:t>
      </w:r>
      <w:r>
        <w:rPr>
          <w:spacing w:val="-5"/>
          <w:sz w:val="24"/>
        </w:rPr>
        <w:t>8)</w:t>
      </w:r>
    </w:p>
    <w:p w14:paraId="19ABD12D" w14:textId="4900469C" w:rsidR="003443E6" w:rsidRDefault="00EA7383" w:rsidP="006F1A70">
      <w:pPr>
        <w:pStyle w:val="ListParagraph"/>
        <w:numPr>
          <w:ilvl w:val="1"/>
          <w:numId w:val="19"/>
        </w:numPr>
        <w:tabs>
          <w:tab w:val="left" w:pos="1764"/>
        </w:tabs>
        <w:spacing w:line="293" w:lineRule="exact"/>
        <w:ind w:left="1764" w:right="180" w:hanging="359"/>
        <w:rPr>
          <w:sz w:val="24"/>
        </w:rPr>
      </w:pPr>
      <w:r>
        <w:rPr>
          <w:sz w:val="24"/>
        </w:rPr>
        <w:t>Veterans</w:t>
      </w:r>
      <w:r>
        <w:rPr>
          <w:spacing w:val="-5"/>
          <w:sz w:val="24"/>
        </w:rPr>
        <w:t xml:space="preserve"> </w:t>
      </w:r>
      <w:r>
        <w:rPr>
          <w:sz w:val="24"/>
        </w:rPr>
        <w:t>Administration</w:t>
      </w:r>
      <w:r>
        <w:rPr>
          <w:spacing w:val="-6"/>
          <w:sz w:val="24"/>
        </w:rPr>
        <w:t xml:space="preserve"> </w:t>
      </w:r>
      <w:r>
        <w:rPr>
          <w:sz w:val="24"/>
        </w:rPr>
        <w:t>Supportive</w:t>
      </w:r>
      <w:r>
        <w:rPr>
          <w:spacing w:val="-3"/>
          <w:sz w:val="24"/>
        </w:rPr>
        <w:t xml:space="preserve"> </w:t>
      </w:r>
      <w:r>
        <w:rPr>
          <w:sz w:val="24"/>
        </w:rPr>
        <w:t>Housing</w:t>
      </w:r>
      <w:r>
        <w:rPr>
          <w:spacing w:val="-3"/>
          <w:sz w:val="24"/>
        </w:rPr>
        <w:t xml:space="preserve"> </w:t>
      </w:r>
      <w:r>
        <w:rPr>
          <w:sz w:val="24"/>
        </w:rPr>
        <w:t>Voucher</w:t>
      </w:r>
      <w:r>
        <w:rPr>
          <w:spacing w:val="-1"/>
          <w:sz w:val="24"/>
        </w:rPr>
        <w:t xml:space="preserve"> </w:t>
      </w:r>
      <w:r>
        <w:rPr>
          <w:spacing w:val="-2"/>
          <w:sz w:val="24"/>
        </w:rPr>
        <w:t>(VASH)</w:t>
      </w:r>
    </w:p>
    <w:p w14:paraId="395831EE" w14:textId="77777777" w:rsidR="00B23022" w:rsidRPr="009E5518" w:rsidRDefault="00EA7383" w:rsidP="003443E6">
      <w:pPr>
        <w:pStyle w:val="ListParagraph"/>
        <w:numPr>
          <w:ilvl w:val="1"/>
          <w:numId w:val="19"/>
        </w:numPr>
        <w:tabs>
          <w:tab w:val="left" w:pos="1764"/>
        </w:tabs>
        <w:spacing w:line="293" w:lineRule="exact"/>
        <w:ind w:left="1764" w:right="180" w:hanging="359"/>
        <w:rPr>
          <w:rFonts w:ascii="Symbol" w:hAnsi="Symbol"/>
        </w:rPr>
      </w:pPr>
      <w:r w:rsidRPr="009E5518">
        <w:rPr>
          <w:sz w:val="24"/>
        </w:rPr>
        <w:t>Emergency</w:t>
      </w:r>
      <w:r w:rsidRPr="009E5518">
        <w:rPr>
          <w:spacing w:val="-2"/>
          <w:sz w:val="24"/>
        </w:rPr>
        <w:t xml:space="preserve"> </w:t>
      </w:r>
      <w:r w:rsidRPr="009E5518">
        <w:rPr>
          <w:sz w:val="24"/>
        </w:rPr>
        <w:t>Housing</w:t>
      </w:r>
      <w:r w:rsidRPr="009E5518">
        <w:rPr>
          <w:spacing w:val="-1"/>
          <w:sz w:val="24"/>
        </w:rPr>
        <w:t xml:space="preserve"> </w:t>
      </w:r>
      <w:r w:rsidRPr="009E5518">
        <w:rPr>
          <w:spacing w:val="-2"/>
          <w:sz w:val="24"/>
        </w:rPr>
        <w:t>Voucher</w:t>
      </w:r>
    </w:p>
    <w:p w14:paraId="5EA0777F" w14:textId="07E2B0C3" w:rsidR="003443E6" w:rsidRPr="003443E6" w:rsidRDefault="003443E6" w:rsidP="009E5518">
      <w:pPr>
        <w:pStyle w:val="ListParagraph"/>
        <w:numPr>
          <w:ilvl w:val="1"/>
          <w:numId w:val="19"/>
        </w:numPr>
        <w:tabs>
          <w:tab w:val="left" w:pos="1764"/>
        </w:tabs>
        <w:spacing w:line="293" w:lineRule="exact"/>
        <w:ind w:left="1764" w:right="180" w:hanging="359"/>
        <w:rPr>
          <w:rFonts w:ascii="Symbol" w:hAnsi="Symbol"/>
        </w:rPr>
      </w:pPr>
      <w:r>
        <w:rPr>
          <w:spacing w:val="-2"/>
          <w:sz w:val="24"/>
        </w:rPr>
        <w:t>Mainstream Voucher</w:t>
      </w:r>
    </w:p>
    <w:p w14:paraId="07805786" w14:textId="77777777" w:rsidR="00B23022" w:rsidRDefault="00EA7383" w:rsidP="006F1A70">
      <w:pPr>
        <w:pStyle w:val="Heading1"/>
        <w:ind w:right="180"/>
        <w:rPr>
          <w:u w:val="none"/>
        </w:rPr>
      </w:pPr>
      <w:bookmarkStart w:id="6" w:name="Transitions_to_Community_Living_Voucher_"/>
      <w:bookmarkStart w:id="7" w:name="_bookmark3"/>
      <w:bookmarkEnd w:id="6"/>
      <w:bookmarkEnd w:id="7"/>
      <w:r>
        <w:t>Transitions</w:t>
      </w:r>
      <w:r>
        <w:rPr>
          <w:spacing w:val="-11"/>
        </w:rPr>
        <w:t xml:space="preserve"> </w:t>
      </w:r>
      <w:r>
        <w:t>to</w:t>
      </w:r>
      <w:r>
        <w:rPr>
          <w:spacing w:val="-11"/>
        </w:rPr>
        <w:t xml:space="preserve"> </w:t>
      </w:r>
      <w:r>
        <w:t>Community</w:t>
      </w:r>
      <w:r>
        <w:rPr>
          <w:spacing w:val="-9"/>
        </w:rPr>
        <w:t xml:space="preserve"> </w:t>
      </w:r>
      <w:r>
        <w:t>Living</w:t>
      </w:r>
      <w:r>
        <w:rPr>
          <w:spacing w:val="-12"/>
        </w:rPr>
        <w:t xml:space="preserve"> </w:t>
      </w:r>
      <w:r>
        <w:t>Voucher</w:t>
      </w:r>
      <w:r>
        <w:rPr>
          <w:spacing w:val="-10"/>
        </w:rPr>
        <w:t xml:space="preserve"> </w:t>
      </w:r>
      <w:r>
        <w:t>(TCLV)</w:t>
      </w:r>
      <w:r>
        <w:rPr>
          <w:spacing w:val="-13"/>
        </w:rPr>
        <w:t xml:space="preserve"> </w:t>
      </w:r>
      <w:r>
        <w:rPr>
          <w:spacing w:val="-2"/>
        </w:rPr>
        <w:t>Assistance</w:t>
      </w:r>
    </w:p>
    <w:p w14:paraId="61AA5DE9" w14:textId="5B480F2C" w:rsidR="00B23022" w:rsidRDefault="00EA7383" w:rsidP="006F1A70">
      <w:pPr>
        <w:pStyle w:val="BodyText"/>
        <w:ind w:right="180"/>
      </w:pPr>
      <w:r>
        <w:t>Transitions</w:t>
      </w:r>
      <w:r>
        <w:rPr>
          <w:spacing w:val="-5"/>
        </w:rPr>
        <w:t xml:space="preserve"> </w:t>
      </w:r>
      <w:r>
        <w:t>to</w:t>
      </w:r>
      <w:r>
        <w:rPr>
          <w:spacing w:val="-4"/>
        </w:rPr>
        <w:t xml:space="preserve"> </w:t>
      </w:r>
      <w:r>
        <w:t>Community</w:t>
      </w:r>
      <w:r>
        <w:rPr>
          <w:spacing w:val="-3"/>
        </w:rPr>
        <w:t xml:space="preserve"> </w:t>
      </w:r>
      <w:r>
        <w:t>Living</w:t>
      </w:r>
      <w:r>
        <w:rPr>
          <w:spacing w:val="-3"/>
        </w:rPr>
        <w:t xml:space="preserve"> </w:t>
      </w:r>
      <w:r>
        <w:t>Voucher</w:t>
      </w:r>
      <w:r>
        <w:rPr>
          <w:spacing w:val="-5"/>
        </w:rPr>
        <w:t xml:space="preserve"> </w:t>
      </w:r>
      <w:r>
        <w:t>is</w:t>
      </w:r>
      <w:r>
        <w:rPr>
          <w:spacing w:val="-5"/>
        </w:rPr>
        <w:t xml:space="preserve"> </w:t>
      </w:r>
      <w:r w:rsidR="001404EC">
        <w:rPr>
          <w:spacing w:val="-5"/>
        </w:rPr>
        <w:t xml:space="preserve">state </w:t>
      </w:r>
      <w:r w:rsidR="00B009A7">
        <w:t>TBRA</w:t>
      </w:r>
      <w:r>
        <w:rPr>
          <w:spacing w:val="-4"/>
        </w:rPr>
        <w:t xml:space="preserve"> </w:t>
      </w:r>
      <w:r>
        <w:t>for</w:t>
      </w:r>
      <w:r>
        <w:rPr>
          <w:spacing w:val="-5"/>
        </w:rPr>
        <w:t xml:space="preserve"> </w:t>
      </w:r>
      <w:r>
        <w:t>eligible</w:t>
      </w:r>
      <w:r>
        <w:rPr>
          <w:spacing w:val="-2"/>
        </w:rPr>
        <w:t xml:space="preserve"> </w:t>
      </w:r>
      <w:r>
        <w:t>TCL participants. TCLV is not an entitlement program and approvals/payments are based on available funding.</w:t>
      </w:r>
    </w:p>
    <w:p w14:paraId="5FE19041" w14:textId="48F25682" w:rsidR="00B23022" w:rsidRDefault="00EA7383" w:rsidP="006F1A70">
      <w:pPr>
        <w:pStyle w:val="BodyText"/>
        <w:spacing w:before="146"/>
        <w:ind w:right="180"/>
      </w:pPr>
      <w:r>
        <w:t>TCLV</w:t>
      </w:r>
      <w:r>
        <w:rPr>
          <w:spacing w:val="-2"/>
        </w:rPr>
        <w:t xml:space="preserve"> </w:t>
      </w:r>
      <w:r>
        <w:t>subsidy</w:t>
      </w:r>
      <w:r>
        <w:rPr>
          <w:spacing w:val="-3"/>
        </w:rPr>
        <w:t xml:space="preserve"> </w:t>
      </w:r>
      <w:r>
        <w:t>pays</w:t>
      </w:r>
      <w:r>
        <w:rPr>
          <w:spacing w:val="-5"/>
        </w:rPr>
        <w:t xml:space="preserve"> </w:t>
      </w:r>
      <w:r>
        <w:t>the</w:t>
      </w:r>
      <w:r>
        <w:rPr>
          <w:spacing w:val="-2"/>
        </w:rPr>
        <w:t xml:space="preserve"> </w:t>
      </w:r>
      <w:r>
        <w:t>difference</w:t>
      </w:r>
      <w:r>
        <w:rPr>
          <w:spacing w:val="-2"/>
        </w:rPr>
        <w:t xml:space="preserve"> </w:t>
      </w:r>
      <w:r>
        <w:t>between</w:t>
      </w:r>
      <w:r>
        <w:rPr>
          <w:spacing w:val="-1"/>
        </w:rPr>
        <w:t xml:space="preserve"> </w:t>
      </w:r>
      <w:r>
        <w:t>the</w:t>
      </w:r>
      <w:r>
        <w:rPr>
          <w:spacing w:val="-4"/>
        </w:rPr>
        <w:t xml:space="preserve"> </w:t>
      </w:r>
      <w:r>
        <w:t>tenant</w:t>
      </w:r>
      <w:r>
        <w:rPr>
          <w:spacing w:val="-4"/>
        </w:rPr>
        <w:t xml:space="preserve"> </w:t>
      </w:r>
      <w:r>
        <w:t>portion</w:t>
      </w:r>
      <w:r>
        <w:rPr>
          <w:spacing w:val="-1"/>
        </w:rPr>
        <w:t xml:space="preserve"> </w:t>
      </w:r>
      <w:r>
        <w:t>of</w:t>
      </w:r>
      <w:r>
        <w:rPr>
          <w:spacing w:val="-1"/>
        </w:rPr>
        <w:t xml:space="preserve"> </w:t>
      </w:r>
      <w:r>
        <w:t>rent</w:t>
      </w:r>
      <w:r>
        <w:rPr>
          <w:spacing w:val="-4"/>
        </w:rPr>
        <w:t xml:space="preserve"> </w:t>
      </w:r>
      <w:r>
        <w:t>and</w:t>
      </w:r>
      <w:r>
        <w:rPr>
          <w:spacing w:val="-4"/>
        </w:rPr>
        <w:t xml:space="preserve"> </w:t>
      </w:r>
      <w:r>
        <w:t>the</w:t>
      </w:r>
      <w:r>
        <w:rPr>
          <w:spacing w:val="-2"/>
        </w:rPr>
        <w:t xml:space="preserve"> </w:t>
      </w:r>
      <w:r>
        <w:t>actual</w:t>
      </w:r>
      <w:r>
        <w:rPr>
          <w:spacing w:val="-5"/>
        </w:rPr>
        <w:t xml:space="preserve"> </w:t>
      </w:r>
      <w:r>
        <w:t>unit</w:t>
      </w:r>
      <w:r>
        <w:rPr>
          <w:spacing w:val="-1"/>
        </w:rPr>
        <w:t xml:space="preserve"> </w:t>
      </w:r>
      <w:r>
        <w:t>rent, up to 120% of fair market rent.</w:t>
      </w:r>
      <w:r>
        <w:rPr>
          <w:spacing w:val="40"/>
        </w:rPr>
        <w:t xml:space="preserve"> </w:t>
      </w:r>
      <w:r>
        <w:t xml:space="preserve">Fair market rent is determined by HUD. Permissible rent is capped at 120% fair market rent unless there is an approved waiver from </w:t>
      </w:r>
      <w:r w:rsidR="00DF1C82">
        <w:t>NC</w:t>
      </w:r>
      <w:r>
        <w:t xml:space="preserve">DHHS. Subsidy amounts that exceed 120% fair market rent require waiver approval by </w:t>
      </w:r>
      <w:r w:rsidR="00DF1C82">
        <w:t>NC</w:t>
      </w:r>
      <w:r>
        <w:t>DHHS.</w:t>
      </w:r>
    </w:p>
    <w:p w14:paraId="6B67FAEE" w14:textId="77777777" w:rsidR="00B23022" w:rsidRDefault="00EA7383" w:rsidP="006F1A70">
      <w:pPr>
        <w:pStyle w:val="BodyText"/>
        <w:spacing w:before="2"/>
        <w:ind w:right="180"/>
      </w:pPr>
      <w:r>
        <w:t>The</w:t>
      </w:r>
      <w:r>
        <w:rPr>
          <w:spacing w:val="-1"/>
        </w:rPr>
        <w:t xml:space="preserve"> </w:t>
      </w:r>
      <w:r>
        <w:t>minimum</w:t>
      </w:r>
      <w:r>
        <w:rPr>
          <w:spacing w:val="-1"/>
        </w:rPr>
        <w:t xml:space="preserve"> </w:t>
      </w:r>
      <w:r>
        <w:t>required</w:t>
      </w:r>
      <w:r>
        <w:rPr>
          <w:spacing w:val="-3"/>
        </w:rPr>
        <w:t xml:space="preserve"> </w:t>
      </w:r>
      <w:r>
        <w:t>TCLV</w:t>
      </w:r>
      <w:r>
        <w:rPr>
          <w:spacing w:val="-1"/>
        </w:rPr>
        <w:t xml:space="preserve"> </w:t>
      </w:r>
      <w:r>
        <w:t>subsidy</w:t>
      </w:r>
      <w:r>
        <w:rPr>
          <w:spacing w:val="-5"/>
        </w:rPr>
        <w:t xml:space="preserve"> </w:t>
      </w:r>
      <w:r>
        <w:t>amount</w:t>
      </w:r>
      <w:r>
        <w:rPr>
          <w:spacing w:val="-3"/>
        </w:rPr>
        <w:t xml:space="preserve"> </w:t>
      </w:r>
      <w:r>
        <w:t>per</w:t>
      </w:r>
      <w:r>
        <w:rPr>
          <w:spacing w:val="-4"/>
        </w:rPr>
        <w:t xml:space="preserve"> </w:t>
      </w:r>
      <w:r>
        <w:t>TCL</w:t>
      </w:r>
      <w:r>
        <w:rPr>
          <w:spacing w:val="-2"/>
        </w:rPr>
        <w:t xml:space="preserve"> </w:t>
      </w:r>
      <w:r>
        <w:t>individual</w:t>
      </w:r>
      <w:r>
        <w:rPr>
          <w:spacing w:val="-4"/>
        </w:rPr>
        <w:t xml:space="preserve"> </w:t>
      </w:r>
      <w:r>
        <w:t>is</w:t>
      </w:r>
      <w:r>
        <w:rPr>
          <w:spacing w:val="-2"/>
        </w:rPr>
        <w:t xml:space="preserve"> </w:t>
      </w:r>
      <w:r>
        <w:t>$100</w:t>
      </w:r>
      <w:r>
        <w:rPr>
          <w:spacing w:val="-3"/>
        </w:rPr>
        <w:t xml:space="preserve"> </w:t>
      </w:r>
      <w:r>
        <w:t>regardless</w:t>
      </w:r>
      <w:r>
        <w:rPr>
          <w:spacing w:val="-2"/>
        </w:rPr>
        <w:t xml:space="preserve"> </w:t>
      </w:r>
      <w:r>
        <w:t>of</w:t>
      </w:r>
      <w:r>
        <w:rPr>
          <w:spacing w:val="-3"/>
        </w:rPr>
        <w:t xml:space="preserve"> </w:t>
      </w:r>
      <w:r>
        <w:t>tenant rent calculation.</w:t>
      </w:r>
    </w:p>
    <w:p w14:paraId="0F127D31" w14:textId="77777777" w:rsidR="00B23022" w:rsidRDefault="00EA7383" w:rsidP="006F1A70">
      <w:pPr>
        <w:pStyle w:val="BodyText"/>
        <w:spacing w:before="146"/>
        <w:ind w:right="180"/>
      </w:pPr>
      <w:r>
        <w:t>The</w:t>
      </w:r>
      <w:r>
        <w:rPr>
          <w:spacing w:val="-4"/>
        </w:rPr>
        <w:t xml:space="preserve"> </w:t>
      </w:r>
      <w:r>
        <w:t>minimum</w:t>
      </w:r>
      <w:r>
        <w:rPr>
          <w:spacing w:val="-1"/>
        </w:rPr>
        <w:t xml:space="preserve"> </w:t>
      </w:r>
      <w:r>
        <w:t>required</w:t>
      </w:r>
      <w:r>
        <w:rPr>
          <w:spacing w:val="-3"/>
        </w:rPr>
        <w:t xml:space="preserve"> </w:t>
      </w:r>
      <w:r>
        <w:t>tenant rent</w:t>
      </w:r>
      <w:r>
        <w:rPr>
          <w:spacing w:val="-3"/>
        </w:rPr>
        <w:t xml:space="preserve"> </w:t>
      </w:r>
      <w:r>
        <w:t>share</w:t>
      </w:r>
      <w:r>
        <w:rPr>
          <w:spacing w:val="-1"/>
        </w:rPr>
        <w:t xml:space="preserve"> </w:t>
      </w:r>
      <w:r>
        <w:t>is</w:t>
      </w:r>
      <w:r>
        <w:rPr>
          <w:spacing w:val="-4"/>
        </w:rPr>
        <w:t xml:space="preserve"> </w:t>
      </w:r>
      <w:r>
        <w:t>$100</w:t>
      </w:r>
      <w:r>
        <w:rPr>
          <w:spacing w:val="-3"/>
        </w:rPr>
        <w:t xml:space="preserve"> </w:t>
      </w:r>
      <w:r>
        <w:t>regardless</w:t>
      </w:r>
      <w:r>
        <w:rPr>
          <w:spacing w:val="-3"/>
        </w:rPr>
        <w:t xml:space="preserve"> </w:t>
      </w:r>
      <w:r>
        <w:t>of</w:t>
      </w:r>
      <w:r>
        <w:rPr>
          <w:spacing w:val="-3"/>
        </w:rPr>
        <w:t xml:space="preserve"> </w:t>
      </w:r>
      <w:r>
        <w:t>tenant</w:t>
      </w:r>
      <w:r>
        <w:rPr>
          <w:spacing w:val="-1"/>
        </w:rPr>
        <w:t xml:space="preserve"> </w:t>
      </w:r>
      <w:r>
        <w:t>rent</w:t>
      </w:r>
      <w:r>
        <w:rPr>
          <w:spacing w:val="-2"/>
        </w:rPr>
        <w:t xml:space="preserve"> calculation.</w:t>
      </w:r>
    </w:p>
    <w:p w14:paraId="535976AC" w14:textId="77777777" w:rsidR="00B23022" w:rsidRDefault="00EA7383" w:rsidP="006F1A70">
      <w:pPr>
        <w:pStyle w:val="BodyText"/>
        <w:ind w:right="180"/>
      </w:pPr>
      <w:r>
        <w:t>The TCLV subsidy pays additional monthly rent fees for necessities (including trash and pest control)</w:t>
      </w:r>
      <w:r>
        <w:rPr>
          <w:spacing w:val="-2"/>
        </w:rPr>
        <w:t xml:space="preserve"> </w:t>
      </w:r>
      <w:r>
        <w:t>if</w:t>
      </w:r>
      <w:r>
        <w:rPr>
          <w:spacing w:val="-3"/>
        </w:rPr>
        <w:t xml:space="preserve"> </w:t>
      </w:r>
      <w:r>
        <w:t>these</w:t>
      </w:r>
      <w:r>
        <w:rPr>
          <w:spacing w:val="-3"/>
        </w:rPr>
        <w:t xml:space="preserve"> </w:t>
      </w:r>
      <w:r>
        <w:t>fees</w:t>
      </w:r>
      <w:r>
        <w:rPr>
          <w:spacing w:val="-4"/>
        </w:rPr>
        <w:t xml:space="preserve"> </w:t>
      </w:r>
      <w:r>
        <w:t>do</w:t>
      </w:r>
      <w:r>
        <w:rPr>
          <w:spacing w:val="-3"/>
        </w:rPr>
        <w:t xml:space="preserve"> </w:t>
      </w:r>
      <w:r>
        <w:t>not</w:t>
      </w:r>
      <w:r>
        <w:rPr>
          <w:spacing w:val="-3"/>
        </w:rPr>
        <w:t xml:space="preserve"> </w:t>
      </w:r>
      <w:r>
        <w:t>cause</w:t>
      </w:r>
      <w:r>
        <w:rPr>
          <w:spacing w:val="-3"/>
        </w:rPr>
        <w:t xml:space="preserve"> </w:t>
      </w:r>
      <w:r>
        <w:t>the</w:t>
      </w:r>
      <w:r>
        <w:rPr>
          <w:spacing w:val="-1"/>
        </w:rPr>
        <w:t xml:space="preserve"> </w:t>
      </w:r>
      <w:r>
        <w:t>rent</w:t>
      </w:r>
      <w:r>
        <w:rPr>
          <w:spacing w:val="-3"/>
        </w:rPr>
        <w:t xml:space="preserve"> </w:t>
      </w:r>
      <w:r>
        <w:t>amount</w:t>
      </w:r>
      <w:r>
        <w:rPr>
          <w:spacing w:val="-3"/>
        </w:rPr>
        <w:t xml:space="preserve"> </w:t>
      </w:r>
      <w:r>
        <w:t>to</w:t>
      </w:r>
      <w:r>
        <w:rPr>
          <w:spacing w:val="-3"/>
        </w:rPr>
        <w:t xml:space="preserve"> </w:t>
      </w:r>
      <w:r>
        <w:t>exceed</w:t>
      </w:r>
      <w:r>
        <w:rPr>
          <w:spacing w:val="-3"/>
        </w:rPr>
        <w:t xml:space="preserve"> </w:t>
      </w:r>
      <w:r>
        <w:t>120%</w:t>
      </w:r>
      <w:r>
        <w:rPr>
          <w:spacing w:val="-3"/>
        </w:rPr>
        <w:t xml:space="preserve"> </w:t>
      </w:r>
      <w:r>
        <w:t>fair</w:t>
      </w:r>
      <w:r>
        <w:rPr>
          <w:spacing w:val="-4"/>
        </w:rPr>
        <w:t xml:space="preserve"> </w:t>
      </w:r>
      <w:r>
        <w:t>market rent.</w:t>
      </w:r>
      <w:r>
        <w:rPr>
          <w:spacing w:val="-2"/>
        </w:rPr>
        <w:t xml:space="preserve"> </w:t>
      </w:r>
      <w:r>
        <w:t>However, the TCLV subsidy cannot pay for additional monthly fees for non-necessities (including pet deposits, cable/internet, and washer/dryer).</w:t>
      </w:r>
    </w:p>
    <w:p w14:paraId="0BE1F19B" w14:textId="4EFF30B7" w:rsidR="002C1B54" w:rsidRDefault="00EA7383" w:rsidP="002C1B54">
      <w:pPr>
        <w:pStyle w:val="BodyText"/>
        <w:spacing w:before="146"/>
        <w:ind w:right="180"/>
      </w:pPr>
      <w:r>
        <w:t>If a household signs a lease for a housing unit that exceeds 120% of fair market rent without prior</w:t>
      </w:r>
      <w:r>
        <w:rPr>
          <w:spacing w:val="-3"/>
        </w:rPr>
        <w:t xml:space="preserve"> </w:t>
      </w:r>
      <w:r>
        <w:t>approval</w:t>
      </w:r>
      <w:r>
        <w:rPr>
          <w:spacing w:val="-4"/>
        </w:rPr>
        <w:t xml:space="preserve"> </w:t>
      </w:r>
      <w:r>
        <w:t>by</w:t>
      </w:r>
      <w:r>
        <w:rPr>
          <w:spacing w:val="-2"/>
        </w:rPr>
        <w:t xml:space="preserve"> </w:t>
      </w:r>
      <w:r w:rsidR="00DF1C82">
        <w:rPr>
          <w:spacing w:val="-2"/>
        </w:rPr>
        <w:t>NC</w:t>
      </w:r>
      <w:r>
        <w:t>DHHS,</w:t>
      </w:r>
      <w:r>
        <w:rPr>
          <w:spacing w:val="-4"/>
        </w:rPr>
        <w:t xml:space="preserve"> </w:t>
      </w:r>
      <w:r>
        <w:t>the</w:t>
      </w:r>
      <w:r>
        <w:rPr>
          <w:spacing w:val="-3"/>
        </w:rPr>
        <w:t xml:space="preserve"> </w:t>
      </w:r>
      <w:r>
        <w:t>household</w:t>
      </w:r>
      <w:r>
        <w:rPr>
          <w:spacing w:val="-3"/>
        </w:rPr>
        <w:t xml:space="preserve"> </w:t>
      </w:r>
      <w:r>
        <w:t xml:space="preserve">and </w:t>
      </w:r>
      <w:r w:rsidR="00BF024B">
        <w:t>LME-MCO</w:t>
      </w:r>
      <w:r>
        <w:rPr>
          <w:spacing w:val="-2"/>
        </w:rPr>
        <w:t xml:space="preserve"> </w:t>
      </w:r>
      <w:r>
        <w:t>must</w:t>
      </w:r>
      <w:r>
        <w:rPr>
          <w:spacing w:val="-3"/>
        </w:rPr>
        <w:t xml:space="preserve"> </w:t>
      </w:r>
      <w:r>
        <w:t>assume</w:t>
      </w:r>
      <w:r>
        <w:rPr>
          <w:spacing w:val="-3"/>
        </w:rPr>
        <w:t xml:space="preserve"> </w:t>
      </w:r>
      <w:r>
        <w:t>responsibility</w:t>
      </w:r>
      <w:r>
        <w:rPr>
          <w:spacing w:val="-5"/>
        </w:rPr>
        <w:t xml:space="preserve"> </w:t>
      </w:r>
      <w:r>
        <w:t>for</w:t>
      </w:r>
      <w:r>
        <w:rPr>
          <w:spacing w:val="-4"/>
        </w:rPr>
        <w:t xml:space="preserve"> </w:t>
      </w:r>
      <w:r>
        <w:t>the</w:t>
      </w:r>
      <w:r>
        <w:rPr>
          <w:spacing w:val="-3"/>
        </w:rPr>
        <w:t xml:space="preserve"> </w:t>
      </w:r>
      <w:r>
        <w:t xml:space="preserve">full amount of rent in order to continue leasing the unit. </w:t>
      </w:r>
      <w:r w:rsidR="00DB0FDE">
        <w:t>NC</w:t>
      </w:r>
      <w:r>
        <w:t xml:space="preserve">DHHS will not reimburse the </w:t>
      </w:r>
      <w:r w:rsidR="00BF024B">
        <w:t>LME-MCO</w:t>
      </w:r>
      <w:r>
        <w:t xml:space="preserve"> for the unit.</w:t>
      </w:r>
    </w:p>
    <w:p w14:paraId="3EAF801F" w14:textId="77777777" w:rsidR="00B23022" w:rsidRDefault="00B23022" w:rsidP="006F1A70">
      <w:pPr>
        <w:pStyle w:val="BodyText"/>
        <w:spacing w:before="52"/>
        <w:ind w:left="0" w:right="180"/>
      </w:pPr>
    </w:p>
    <w:p w14:paraId="6DD2FF79" w14:textId="77777777" w:rsidR="00B23022" w:rsidRDefault="00EA7383" w:rsidP="006F1A70">
      <w:pPr>
        <w:pStyle w:val="Heading2"/>
        <w:ind w:right="180"/>
      </w:pPr>
      <w:bookmarkStart w:id="8" w:name="FMR_Waiver_Request"/>
      <w:bookmarkStart w:id="9" w:name="_bookmark4"/>
      <w:bookmarkEnd w:id="8"/>
      <w:bookmarkEnd w:id="9"/>
      <w:r>
        <w:t>FMR</w:t>
      </w:r>
      <w:r>
        <w:rPr>
          <w:spacing w:val="-4"/>
        </w:rPr>
        <w:t xml:space="preserve"> </w:t>
      </w:r>
      <w:r>
        <w:t>Waiver</w:t>
      </w:r>
      <w:r>
        <w:rPr>
          <w:spacing w:val="-3"/>
        </w:rPr>
        <w:t xml:space="preserve"> </w:t>
      </w:r>
      <w:r>
        <w:rPr>
          <w:spacing w:val="-2"/>
        </w:rPr>
        <w:t>Request</w:t>
      </w:r>
    </w:p>
    <w:p w14:paraId="529FB978" w14:textId="6E81B59D" w:rsidR="00B23022" w:rsidRDefault="00EA7383" w:rsidP="006F1A70">
      <w:pPr>
        <w:pStyle w:val="BodyText"/>
        <w:spacing w:before="1"/>
        <w:ind w:right="180"/>
      </w:pPr>
      <w:r>
        <w:t>A</w:t>
      </w:r>
      <w:r>
        <w:rPr>
          <w:spacing w:val="-1"/>
        </w:rPr>
        <w:t xml:space="preserve"> </w:t>
      </w:r>
      <w:r>
        <w:t>waiver</w:t>
      </w:r>
      <w:r>
        <w:rPr>
          <w:spacing w:val="-4"/>
        </w:rPr>
        <w:t xml:space="preserve"> </w:t>
      </w:r>
      <w:r>
        <w:t>request is</w:t>
      </w:r>
      <w:r>
        <w:rPr>
          <w:spacing w:val="-5"/>
        </w:rPr>
        <w:t xml:space="preserve"> </w:t>
      </w:r>
      <w:r>
        <w:t>only</w:t>
      </w:r>
      <w:r>
        <w:rPr>
          <w:spacing w:val="-5"/>
        </w:rPr>
        <w:t xml:space="preserve"> </w:t>
      </w:r>
      <w:r>
        <w:t>required</w:t>
      </w:r>
      <w:r>
        <w:rPr>
          <w:spacing w:val="-3"/>
        </w:rPr>
        <w:t xml:space="preserve"> </w:t>
      </w:r>
      <w:r>
        <w:t>when</w:t>
      </w:r>
      <w:r>
        <w:rPr>
          <w:spacing w:val="-3"/>
        </w:rPr>
        <w:t xml:space="preserve"> </w:t>
      </w:r>
      <w:r>
        <w:t>the</w:t>
      </w:r>
      <w:r>
        <w:rPr>
          <w:spacing w:val="-3"/>
        </w:rPr>
        <w:t xml:space="preserve"> </w:t>
      </w:r>
      <w:r>
        <w:t>total</w:t>
      </w:r>
      <w:r>
        <w:rPr>
          <w:spacing w:val="-4"/>
        </w:rPr>
        <w:t xml:space="preserve"> </w:t>
      </w:r>
      <w:r>
        <w:t>monthly</w:t>
      </w:r>
      <w:r>
        <w:rPr>
          <w:spacing w:val="-2"/>
        </w:rPr>
        <w:t xml:space="preserve"> </w:t>
      </w:r>
      <w:r>
        <w:t>rental</w:t>
      </w:r>
      <w:r>
        <w:rPr>
          <w:spacing w:val="-4"/>
        </w:rPr>
        <w:t xml:space="preserve"> </w:t>
      </w:r>
      <w:r>
        <w:t>amount exceeds</w:t>
      </w:r>
      <w:r>
        <w:rPr>
          <w:spacing w:val="-2"/>
        </w:rPr>
        <w:t xml:space="preserve"> </w:t>
      </w:r>
      <w:r>
        <w:t>120%</w:t>
      </w:r>
      <w:r>
        <w:rPr>
          <w:spacing w:val="-3"/>
        </w:rPr>
        <w:t xml:space="preserve"> </w:t>
      </w:r>
      <w:r>
        <w:t>of</w:t>
      </w:r>
      <w:r>
        <w:rPr>
          <w:spacing w:val="-3"/>
        </w:rPr>
        <w:t xml:space="preserve"> </w:t>
      </w:r>
      <w:r>
        <w:t>the fair market rent.</w:t>
      </w:r>
      <w:r>
        <w:rPr>
          <w:spacing w:val="40"/>
        </w:rPr>
        <w:t xml:space="preserve"> </w:t>
      </w:r>
      <w:r>
        <w:t xml:space="preserve">The waiver must be approved by </w:t>
      </w:r>
      <w:r w:rsidR="00DB0FDE">
        <w:t>NC</w:t>
      </w:r>
      <w:r>
        <w:t>DHHS prior to tenant signing lease or moving into a unit.</w:t>
      </w:r>
      <w:r>
        <w:rPr>
          <w:spacing w:val="40"/>
        </w:rPr>
        <w:t xml:space="preserve"> </w:t>
      </w:r>
      <w:r>
        <w:t>The FMR Waiver process is automated in CLIVe, and the waiver justification must include the following details in order to be considered:</w:t>
      </w:r>
    </w:p>
    <w:p w14:paraId="549B1BD1" w14:textId="020477F2" w:rsidR="00B23022" w:rsidRDefault="00EA7383" w:rsidP="006F1A70">
      <w:pPr>
        <w:pStyle w:val="ListParagraph"/>
        <w:numPr>
          <w:ilvl w:val="0"/>
          <w:numId w:val="19"/>
        </w:numPr>
        <w:tabs>
          <w:tab w:val="left" w:pos="1040"/>
        </w:tabs>
        <w:ind w:left="1040" w:right="180"/>
        <w:rPr>
          <w:rFonts w:ascii="Symbol" w:hAnsi="Symbol"/>
          <w:sz w:val="24"/>
        </w:rPr>
      </w:pPr>
      <w:r>
        <w:rPr>
          <w:sz w:val="24"/>
        </w:rPr>
        <w:t>Affordable</w:t>
      </w:r>
      <w:r>
        <w:rPr>
          <w:spacing w:val="-5"/>
          <w:sz w:val="24"/>
        </w:rPr>
        <w:t xml:space="preserve"> </w:t>
      </w:r>
      <w:r>
        <w:rPr>
          <w:sz w:val="24"/>
        </w:rPr>
        <w:t>housing</w:t>
      </w:r>
      <w:r>
        <w:rPr>
          <w:spacing w:val="-4"/>
          <w:sz w:val="24"/>
        </w:rPr>
        <w:t xml:space="preserve"> </w:t>
      </w:r>
      <w:r>
        <w:rPr>
          <w:sz w:val="24"/>
        </w:rPr>
        <w:t>options</w:t>
      </w:r>
      <w:r>
        <w:rPr>
          <w:spacing w:val="-4"/>
          <w:sz w:val="24"/>
        </w:rPr>
        <w:t xml:space="preserve"> </w:t>
      </w:r>
      <w:r>
        <w:rPr>
          <w:sz w:val="24"/>
        </w:rPr>
        <w:t>reviewed</w:t>
      </w:r>
      <w:r>
        <w:rPr>
          <w:spacing w:val="-5"/>
          <w:sz w:val="24"/>
        </w:rPr>
        <w:t xml:space="preserve"> </w:t>
      </w:r>
      <w:r>
        <w:rPr>
          <w:sz w:val="24"/>
        </w:rPr>
        <w:t>with</w:t>
      </w:r>
      <w:r>
        <w:rPr>
          <w:spacing w:val="-5"/>
          <w:sz w:val="24"/>
        </w:rPr>
        <w:t xml:space="preserve"> </w:t>
      </w:r>
      <w:r>
        <w:rPr>
          <w:sz w:val="24"/>
        </w:rPr>
        <w:t>TCL</w:t>
      </w:r>
      <w:r>
        <w:rPr>
          <w:spacing w:val="-4"/>
          <w:sz w:val="24"/>
        </w:rPr>
        <w:t xml:space="preserve"> </w:t>
      </w:r>
      <w:r>
        <w:rPr>
          <w:sz w:val="24"/>
        </w:rPr>
        <w:t>participant</w:t>
      </w:r>
      <w:r>
        <w:rPr>
          <w:spacing w:val="-2"/>
          <w:sz w:val="24"/>
        </w:rPr>
        <w:t xml:space="preserve"> </w:t>
      </w:r>
      <w:r>
        <w:rPr>
          <w:sz w:val="24"/>
        </w:rPr>
        <w:t>and</w:t>
      </w:r>
      <w:r>
        <w:rPr>
          <w:spacing w:val="-5"/>
          <w:sz w:val="24"/>
        </w:rPr>
        <w:t xml:space="preserve"> </w:t>
      </w:r>
      <w:r>
        <w:rPr>
          <w:sz w:val="24"/>
        </w:rPr>
        <w:t>reason(s)</w:t>
      </w:r>
      <w:r>
        <w:rPr>
          <w:spacing w:val="-4"/>
          <w:sz w:val="24"/>
        </w:rPr>
        <w:t xml:space="preserve"> </w:t>
      </w:r>
      <w:r>
        <w:rPr>
          <w:sz w:val="24"/>
        </w:rPr>
        <w:t>for</w:t>
      </w:r>
      <w:r>
        <w:rPr>
          <w:spacing w:val="-3"/>
          <w:sz w:val="24"/>
        </w:rPr>
        <w:t xml:space="preserve"> </w:t>
      </w:r>
      <w:r>
        <w:rPr>
          <w:sz w:val="24"/>
        </w:rPr>
        <w:t>non</w:t>
      </w:r>
      <w:r w:rsidR="004E4419">
        <w:rPr>
          <w:sz w:val="24"/>
        </w:rPr>
        <w:t>-</w:t>
      </w:r>
      <w:r>
        <w:rPr>
          <w:spacing w:val="-2"/>
          <w:sz w:val="24"/>
        </w:rPr>
        <w:t>acceptance.</w:t>
      </w:r>
    </w:p>
    <w:p w14:paraId="5D86F7FE" w14:textId="77777777" w:rsidR="00B23022" w:rsidRDefault="00EA7383" w:rsidP="006F1A70">
      <w:pPr>
        <w:pStyle w:val="ListParagraph"/>
        <w:numPr>
          <w:ilvl w:val="0"/>
          <w:numId w:val="19"/>
        </w:numPr>
        <w:tabs>
          <w:tab w:val="left" w:pos="1040"/>
        </w:tabs>
        <w:spacing w:line="305" w:lineRule="exact"/>
        <w:ind w:left="1040" w:right="180"/>
        <w:rPr>
          <w:rFonts w:ascii="Symbol" w:hAnsi="Symbol"/>
          <w:sz w:val="24"/>
        </w:rPr>
      </w:pPr>
      <w:r>
        <w:rPr>
          <w:sz w:val="24"/>
        </w:rPr>
        <w:t>Targeted</w:t>
      </w:r>
      <w:r>
        <w:rPr>
          <w:spacing w:val="-3"/>
          <w:sz w:val="24"/>
        </w:rPr>
        <w:t xml:space="preserve"> </w:t>
      </w:r>
      <w:r>
        <w:rPr>
          <w:sz w:val="24"/>
        </w:rPr>
        <w:t>Units</w:t>
      </w:r>
      <w:r>
        <w:rPr>
          <w:spacing w:val="-4"/>
          <w:sz w:val="24"/>
        </w:rPr>
        <w:t xml:space="preserve"> </w:t>
      </w:r>
      <w:r>
        <w:rPr>
          <w:sz w:val="24"/>
        </w:rPr>
        <w:t>reviewed</w:t>
      </w:r>
      <w:r>
        <w:rPr>
          <w:spacing w:val="-3"/>
          <w:sz w:val="24"/>
        </w:rPr>
        <w:t xml:space="preserve"> </w:t>
      </w:r>
      <w:r>
        <w:rPr>
          <w:sz w:val="24"/>
        </w:rPr>
        <w:t>with TCL</w:t>
      </w:r>
      <w:r>
        <w:rPr>
          <w:spacing w:val="-5"/>
          <w:sz w:val="24"/>
        </w:rPr>
        <w:t xml:space="preserve"> </w:t>
      </w:r>
      <w:r>
        <w:rPr>
          <w:sz w:val="24"/>
        </w:rPr>
        <w:t>participant</w:t>
      </w:r>
      <w:r>
        <w:rPr>
          <w:spacing w:val="-1"/>
          <w:sz w:val="24"/>
        </w:rPr>
        <w:t xml:space="preserve"> </w:t>
      </w:r>
      <w:r>
        <w:rPr>
          <w:sz w:val="24"/>
        </w:rPr>
        <w:t>and</w:t>
      </w:r>
      <w:r>
        <w:rPr>
          <w:spacing w:val="-3"/>
          <w:sz w:val="24"/>
        </w:rPr>
        <w:t xml:space="preserve"> </w:t>
      </w:r>
      <w:r>
        <w:rPr>
          <w:sz w:val="24"/>
        </w:rPr>
        <w:t>reason(s)</w:t>
      </w:r>
      <w:r>
        <w:rPr>
          <w:spacing w:val="-2"/>
          <w:sz w:val="24"/>
        </w:rPr>
        <w:t xml:space="preserve"> </w:t>
      </w:r>
      <w:r>
        <w:rPr>
          <w:sz w:val="24"/>
        </w:rPr>
        <w:t>for</w:t>
      </w:r>
      <w:r>
        <w:rPr>
          <w:spacing w:val="-1"/>
          <w:sz w:val="24"/>
        </w:rPr>
        <w:t xml:space="preserve"> </w:t>
      </w:r>
      <w:r>
        <w:rPr>
          <w:sz w:val="24"/>
        </w:rPr>
        <w:t>non-</w:t>
      </w:r>
      <w:r>
        <w:rPr>
          <w:spacing w:val="-2"/>
          <w:sz w:val="24"/>
        </w:rPr>
        <w:t>acceptance.</w:t>
      </w:r>
    </w:p>
    <w:p w14:paraId="1DE4A7AA" w14:textId="77777777" w:rsidR="00B23022" w:rsidRDefault="00EA7383" w:rsidP="006F1A70">
      <w:pPr>
        <w:pStyle w:val="ListParagraph"/>
        <w:numPr>
          <w:ilvl w:val="0"/>
          <w:numId w:val="19"/>
        </w:numPr>
        <w:tabs>
          <w:tab w:val="left" w:pos="1040"/>
        </w:tabs>
        <w:ind w:left="1040" w:right="180"/>
        <w:rPr>
          <w:rFonts w:ascii="Symbol" w:hAnsi="Symbol"/>
          <w:sz w:val="24"/>
        </w:rPr>
      </w:pPr>
      <w:r>
        <w:rPr>
          <w:sz w:val="24"/>
        </w:rPr>
        <w:t>Negotiation</w:t>
      </w:r>
      <w:r>
        <w:rPr>
          <w:spacing w:val="-3"/>
          <w:sz w:val="24"/>
        </w:rPr>
        <w:t xml:space="preserve"> </w:t>
      </w:r>
      <w:r>
        <w:rPr>
          <w:sz w:val="24"/>
        </w:rPr>
        <w:t>strategies</w:t>
      </w:r>
      <w:r>
        <w:rPr>
          <w:spacing w:val="-5"/>
          <w:sz w:val="24"/>
        </w:rPr>
        <w:t xml:space="preserve"> </w:t>
      </w:r>
      <w:r>
        <w:rPr>
          <w:sz w:val="24"/>
        </w:rPr>
        <w:t>with</w:t>
      </w:r>
      <w:r>
        <w:rPr>
          <w:spacing w:val="-1"/>
          <w:sz w:val="24"/>
        </w:rPr>
        <w:t xml:space="preserve"> </w:t>
      </w:r>
      <w:r>
        <w:rPr>
          <w:sz w:val="24"/>
        </w:rPr>
        <w:t>landlords</w:t>
      </w:r>
      <w:r>
        <w:rPr>
          <w:spacing w:val="-4"/>
          <w:sz w:val="24"/>
        </w:rPr>
        <w:t xml:space="preserve"> </w:t>
      </w:r>
      <w:r>
        <w:rPr>
          <w:sz w:val="24"/>
        </w:rPr>
        <w:t>to</w:t>
      </w:r>
      <w:r>
        <w:rPr>
          <w:spacing w:val="-4"/>
          <w:sz w:val="24"/>
        </w:rPr>
        <w:t xml:space="preserve"> </w:t>
      </w:r>
      <w:r>
        <w:rPr>
          <w:sz w:val="24"/>
        </w:rPr>
        <w:t>lower</w:t>
      </w:r>
      <w:r>
        <w:rPr>
          <w:spacing w:val="-2"/>
          <w:sz w:val="24"/>
        </w:rPr>
        <w:t xml:space="preserve"> </w:t>
      </w:r>
      <w:r>
        <w:rPr>
          <w:sz w:val="24"/>
        </w:rPr>
        <w:t>requested</w:t>
      </w:r>
      <w:r>
        <w:rPr>
          <w:spacing w:val="-2"/>
          <w:sz w:val="24"/>
        </w:rPr>
        <w:t xml:space="preserve"> </w:t>
      </w:r>
      <w:r>
        <w:rPr>
          <w:sz w:val="24"/>
        </w:rPr>
        <w:t>rental</w:t>
      </w:r>
      <w:r>
        <w:rPr>
          <w:spacing w:val="-1"/>
          <w:sz w:val="24"/>
        </w:rPr>
        <w:t xml:space="preserve"> </w:t>
      </w:r>
      <w:r>
        <w:rPr>
          <w:spacing w:val="-2"/>
          <w:sz w:val="24"/>
        </w:rPr>
        <w:t>amount.</w:t>
      </w:r>
    </w:p>
    <w:p w14:paraId="6800D6CF" w14:textId="77777777" w:rsidR="00B23022" w:rsidRDefault="00B23022" w:rsidP="006F1A70">
      <w:pPr>
        <w:pStyle w:val="BodyText"/>
        <w:spacing w:before="53"/>
        <w:ind w:left="0" w:right="180"/>
      </w:pPr>
    </w:p>
    <w:p w14:paraId="033DA9EE" w14:textId="77777777" w:rsidR="00B23022" w:rsidRDefault="00EA7383" w:rsidP="006F1A70">
      <w:pPr>
        <w:pStyle w:val="Heading2"/>
        <w:spacing w:line="341" w:lineRule="exact"/>
        <w:ind w:right="180"/>
      </w:pPr>
      <w:bookmarkStart w:id="10" w:name="Locating_FMR"/>
      <w:bookmarkStart w:id="11" w:name="_bookmark5"/>
      <w:bookmarkEnd w:id="10"/>
      <w:bookmarkEnd w:id="11"/>
      <w:r>
        <w:t>Locating</w:t>
      </w:r>
      <w:r>
        <w:rPr>
          <w:spacing w:val="-5"/>
        </w:rPr>
        <w:t xml:space="preserve"> FMR</w:t>
      </w:r>
    </w:p>
    <w:p w14:paraId="279516AD" w14:textId="45883CA7" w:rsidR="00B23022" w:rsidRDefault="00EA7383" w:rsidP="00253C64">
      <w:pPr>
        <w:pStyle w:val="BodyText"/>
        <w:ind w:right="180"/>
      </w:pPr>
      <w:r>
        <w:t xml:space="preserve">Federal law requires that HUD publish final FMRs for use in any fiscal year on October </w:t>
      </w:r>
      <w:r w:rsidR="004E4419">
        <w:t xml:space="preserve">1 – </w:t>
      </w:r>
      <w:r>
        <w:t>the first</w:t>
      </w:r>
      <w:r>
        <w:rPr>
          <w:spacing w:val="-3"/>
        </w:rPr>
        <w:t xml:space="preserve"> </w:t>
      </w:r>
      <w:r>
        <w:t>day</w:t>
      </w:r>
      <w:r>
        <w:rPr>
          <w:spacing w:val="-2"/>
        </w:rPr>
        <w:t xml:space="preserve"> </w:t>
      </w:r>
      <w:r>
        <w:t>of</w:t>
      </w:r>
      <w:r>
        <w:rPr>
          <w:spacing w:val="-3"/>
        </w:rPr>
        <w:t xml:space="preserve"> </w:t>
      </w:r>
      <w:r>
        <w:t>the</w:t>
      </w:r>
      <w:r>
        <w:rPr>
          <w:spacing w:val="-4"/>
        </w:rPr>
        <w:t xml:space="preserve"> </w:t>
      </w:r>
      <w:r>
        <w:t>federal</w:t>
      </w:r>
      <w:r>
        <w:rPr>
          <w:spacing w:val="-1"/>
        </w:rPr>
        <w:t xml:space="preserve"> </w:t>
      </w:r>
      <w:r>
        <w:t>fiscal</w:t>
      </w:r>
      <w:r>
        <w:rPr>
          <w:spacing w:val="-1"/>
        </w:rPr>
        <w:t xml:space="preserve"> </w:t>
      </w:r>
      <w:r>
        <w:t>year</w:t>
      </w:r>
      <w:r>
        <w:rPr>
          <w:spacing w:val="-1"/>
        </w:rPr>
        <w:t xml:space="preserve"> </w:t>
      </w:r>
      <w:r>
        <w:t>(FY).</w:t>
      </w:r>
      <w:r>
        <w:rPr>
          <w:spacing w:val="-2"/>
        </w:rPr>
        <w:t xml:space="preserve"> </w:t>
      </w:r>
      <w:r>
        <w:t>FMRs</w:t>
      </w:r>
      <w:r>
        <w:rPr>
          <w:spacing w:val="-4"/>
        </w:rPr>
        <w:t xml:space="preserve"> </w:t>
      </w:r>
      <w:r>
        <w:t>for</w:t>
      </w:r>
      <w:r>
        <w:rPr>
          <w:spacing w:val="-4"/>
        </w:rPr>
        <w:t xml:space="preserve"> </w:t>
      </w:r>
      <w:r>
        <w:t>each fiscal</w:t>
      </w:r>
      <w:r>
        <w:rPr>
          <w:spacing w:val="-1"/>
        </w:rPr>
        <w:t xml:space="preserve"> </w:t>
      </w:r>
      <w:r>
        <w:t>year</w:t>
      </w:r>
      <w:r>
        <w:rPr>
          <w:spacing w:val="-1"/>
        </w:rPr>
        <w:t xml:space="preserve"> </w:t>
      </w:r>
      <w:r>
        <w:t>can</w:t>
      </w:r>
      <w:r>
        <w:rPr>
          <w:spacing w:val="-3"/>
        </w:rPr>
        <w:t xml:space="preserve"> </w:t>
      </w:r>
      <w:r>
        <w:t>be</w:t>
      </w:r>
      <w:r>
        <w:rPr>
          <w:spacing w:val="-3"/>
        </w:rPr>
        <w:t xml:space="preserve"> </w:t>
      </w:r>
      <w:r>
        <w:t>found</w:t>
      </w:r>
      <w:r>
        <w:rPr>
          <w:spacing w:val="-3"/>
        </w:rPr>
        <w:t xml:space="preserve"> </w:t>
      </w:r>
      <w:r>
        <w:t>by</w:t>
      </w:r>
      <w:r>
        <w:rPr>
          <w:spacing w:val="-2"/>
        </w:rPr>
        <w:t xml:space="preserve"> </w:t>
      </w:r>
      <w:r>
        <w:t>visiting</w:t>
      </w:r>
      <w:r>
        <w:rPr>
          <w:spacing w:val="-2"/>
        </w:rPr>
        <w:t xml:space="preserve"> </w:t>
      </w:r>
      <w:r>
        <w:t xml:space="preserve">HUD’s website at </w:t>
      </w:r>
      <w:hyperlink r:id="rId9">
        <w:r>
          <w:rPr>
            <w:b/>
            <w:color w:val="0000FF"/>
            <w:u w:val="single" w:color="0000FF"/>
          </w:rPr>
          <w:t>https://www.huduser.gov/portal/datasets/fmr.html</w:t>
        </w:r>
      </w:hyperlink>
      <w:r>
        <w:rPr>
          <w:b/>
          <w:color w:val="0000FF"/>
        </w:rPr>
        <w:t xml:space="preserve"> </w:t>
      </w:r>
      <w:r>
        <w:t xml:space="preserve">and clicking on the current “FY20XX FMR Documentation” link </w:t>
      </w:r>
      <w:r w:rsidR="004E4419">
        <w:t xml:space="preserve">toward </w:t>
      </w:r>
      <w:r>
        <w:t>the middle of the page. This page allows</w:t>
      </w:r>
      <w:r w:rsidR="00DC55DF">
        <w:t xml:space="preserve"> </w:t>
      </w:r>
      <w:r>
        <w:t>individuals to search for FMRs by selecting their state and county from the provided list. Clicking</w:t>
      </w:r>
      <w:r>
        <w:rPr>
          <w:spacing w:val="-2"/>
        </w:rPr>
        <w:t xml:space="preserve"> </w:t>
      </w:r>
      <w:r>
        <w:t>on “Next Screen”</w:t>
      </w:r>
      <w:r>
        <w:rPr>
          <w:spacing w:val="-1"/>
        </w:rPr>
        <w:t xml:space="preserve"> </w:t>
      </w:r>
      <w:r>
        <w:t>allows</w:t>
      </w:r>
      <w:r>
        <w:rPr>
          <w:spacing w:val="-2"/>
        </w:rPr>
        <w:t xml:space="preserve"> </w:t>
      </w:r>
      <w:r>
        <w:t>individuals</w:t>
      </w:r>
      <w:r>
        <w:rPr>
          <w:spacing w:val="-4"/>
        </w:rPr>
        <w:t xml:space="preserve"> </w:t>
      </w:r>
      <w:r>
        <w:t>to</w:t>
      </w:r>
      <w:r>
        <w:rPr>
          <w:spacing w:val="-1"/>
        </w:rPr>
        <w:t xml:space="preserve"> </w:t>
      </w:r>
      <w:r>
        <w:t>view</w:t>
      </w:r>
      <w:r>
        <w:rPr>
          <w:spacing w:val="-3"/>
        </w:rPr>
        <w:t xml:space="preserve"> </w:t>
      </w:r>
      <w:r>
        <w:t>the</w:t>
      </w:r>
      <w:r>
        <w:rPr>
          <w:spacing w:val="-3"/>
        </w:rPr>
        <w:t xml:space="preserve"> </w:t>
      </w:r>
      <w:r>
        <w:t>current</w:t>
      </w:r>
      <w:r>
        <w:rPr>
          <w:spacing w:val="-3"/>
        </w:rPr>
        <w:t xml:space="preserve"> </w:t>
      </w:r>
      <w:r>
        <w:t>and</w:t>
      </w:r>
      <w:r>
        <w:rPr>
          <w:spacing w:val="-3"/>
        </w:rPr>
        <w:t xml:space="preserve"> </w:t>
      </w:r>
      <w:r>
        <w:t>previous</w:t>
      </w:r>
      <w:r>
        <w:rPr>
          <w:spacing w:val="-2"/>
        </w:rPr>
        <w:t xml:space="preserve"> </w:t>
      </w:r>
      <w:r>
        <w:t>year</w:t>
      </w:r>
      <w:r>
        <w:rPr>
          <w:spacing w:val="-4"/>
        </w:rPr>
        <w:t xml:space="preserve"> </w:t>
      </w:r>
      <w:r>
        <w:t>FMR</w:t>
      </w:r>
      <w:r>
        <w:rPr>
          <w:spacing w:val="-5"/>
        </w:rPr>
        <w:t xml:space="preserve"> </w:t>
      </w:r>
      <w:r>
        <w:t>for</w:t>
      </w:r>
      <w:r>
        <w:rPr>
          <w:spacing w:val="-4"/>
        </w:rPr>
        <w:t xml:space="preserve"> </w:t>
      </w:r>
      <w:r>
        <w:t>the county/metropolitan statistical area (MSA).</w:t>
      </w:r>
    </w:p>
    <w:p w14:paraId="6EBDEE40" w14:textId="27F82281" w:rsidR="00A93DAB" w:rsidRPr="00213015" w:rsidRDefault="00353D34" w:rsidP="006F1A70">
      <w:pPr>
        <w:pStyle w:val="Heading2"/>
        <w:ind w:right="180"/>
      </w:pPr>
      <w:r w:rsidRPr="00213015">
        <w:t>Locating Small Area FMR</w:t>
      </w:r>
    </w:p>
    <w:p w14:paraId="49D69374" w14:textId="09146885" w:rsidR="00353D34" w:rsidRPr="00577B93" w:rsidRDefault="00353D34" w:rsidP="006F1A70">
      <w:pPr>
        <w:pStyle w:val="BodyText"/>
        <w:spacing w:before="39"/>
        <w:ind w:right="180"/>
        <w:rPr>
          <w:rFonts w:asciiTheme="minorHAnsi" w:hAnsiTheme="minorHAnsi" w:cstheme="minorHAnsi"/>
          <w:color w:val="000000"/>
          <w:shd w:val="clear" w:color="auto" w:fill="FFFFFF"/>
        </w:rPr>
      </w:pPr>
      <w:r w:rsidRPr="00577B93">
        <w:rPr>
          <w:rFonts w:asciiTheme="minorHAnsi" w:hAnsiTheme="minorHAnsi" w:cstheme="minorHAnsi"/>
          <w:color w:val="000000"/>
          <w:shd w:val="clear" w:color="auto" w:fill="FFFFFF"/>
        </w:rPr>
        <w:t xml:space="preserve">In metropolitan areas, HUD defines Small Areas using ZIP </w:t>
      </w:r>
      <w:r w:rsidR="004E4419">
        <w:rPr>
          <w:rFonts w:asciiTheme="minorHAnsi" w:hAnsiTheme="minorHAnsi" w:cstheme="minorHAnsi"/>
          <w:color w:val="000000"/>
          <w:shd w:val="clear" w:color="auto" w:fill="FFFFFF"/>
        </w:rPr>
        <w:t>codes</w:t>
      </w:r>
      <w:r w:rsidR="004E4419" w:rsidRPr="00577B93">
        <w:rPr>
          <w:rFonts w:asciiTheme="minorHAnsi" w:hAnsiTheme="minorHAnsi" w:cstheme="minorHAnsi"/>
          <w:color w:val="000000"/>
          <w:shd w:val="clear" w:color="auto" w:fill="FFFFFF"/>
        </w:rPr>
        <w:t xml:space="preserve"> </w:t>
      </w:r>
      <w:r w:rsidRPr="00577B93">
        <w:rPr>
          <w:rFonts w:asciiTheme="minorHAnsi" w:hAnsiTheme="minorHAnsi" w:cstheme="minorHAnsi"/>
          <w:color w:val="000000"/>
          <w:shd w:val="clear" w:color="auto" w:fill="FFFFFF"/>
        </w:rPr>
        <w:t xml:space="preserve">within the metropolitan area. Using </w:t>
      </w:r>
      <w:r w:rsidRPr="00577B93">
        <w:rPr>
          <w:rFonts w:asciiTheme="minorHAnsi" w:hAnsiTheme="minorHAnsi" w:cstheme="minorHAnsi"/>
          <w:color w:val="000000"/>
          <w:shd w:val="clear" w:color="auto" w:fill="FFFFFF"/>
        </w:rPr>
        <w:lastRenderedPageBreak/>
        <w:t>ZIP codes as the basis for FMRs provides tenants with greater ability to move into “Opportunity Neighborhoods” with jobs, public transportation, and good schools. They also provide for multiple payment standards within a metropolitan area, and they are likely to reduce</w:t>
      </w:r>
      <w:r w:rsidR="00DC55DF">
        <w:rPr>
          <w:rFonts w:asciiTheme="minorHAnsi" w:hAnsiTheme="minorHAnsi" w:cstheme="minorHAnsi"/>
          <w:color w:val="000000"/>
          <w:shd w:val="clear" w:color="auto" w:fill="FFFFFF"/>
        </w:rPr>
        <w:t xml:space="preserve"> the</w:t>
      </w:r>
      <w:r w:rsidRPr="00577B93">
        <w:rPr>
          <w:rFonts w:asciiTheme="minorHAnsi" w:hAnsiTheme="minorHAnsi" w:cstheme="minorHAnsi"/>
          <w:color w:val="000000"/>
          <w:shd w:val="clear" w:color="auto" w:fill="FFFFFF"/>
        </w:rPr>
        <w:t xml:space="preserve"> need for extensive market area rent reasonableness studies. HUD hopes that setting FMRs for each ZIP code will reduce overpayment in lower-rent areas.</w:t>
      </w:r>
    </w:p>
    <w:p w14:paraId="640F781C" w14:textId="77777777" w:rsidR="00F905BB" w:rsidRDefault="00F905BB" w:rsidP="006F1A70">
      <w:pPr>
        <w:pStyle w:val="BodyText"/>
        <w:spacing w:before="39"/>
        <w:ind w:right="180"/>
        <w:rPr>
          <w:rFonts w:ascii="Verdana" w:hAnsi="Verdana"/>
          <w:color w:val="000000"/>
          <w:sz w:val="23"/>
          <w:szCs w:val="23"/>
          <w:shd w:val="clear" w:color="auto" w:fill="FFFFFF"/>
        </w:rPr>
      </w:pPr>
    </w:p>
    <w:p w14:paraId="3D574746" w14:textId="0F3B17BB" w:rsidR="00BC3892" w:rsidRDefault="00BC3892" w:rsidP="006F1A70">
      <w:pPr>
        <w:pStyle w:val="BodyText"/>
        <w:spacing w:before="91"/>
        <w:ind w:left="0" w:right="180"/>
      </w:pPr>
      <w:r>
        <w:t xml:space="preserve">Small Area </w:t>
      </w:r>
      <w:r w:rsidR="00F905BB">
        <w:t>FMRs</w:t>
      </w:r>
      <w:r w:rsidR="00F905BB">
        <w:rPr>
          <w:spacing w:val="-4"/>
        </w:rPr>
        <w:t xml:space="preserve"> </w:t>
      </w:r>
      <w:r w:rsidR="00F905BB">
        <w:t>for</w:t>
      </w:r>
      <w:r w:rsidR="00F905BB">
        <w:rPr>
          <w:spacing w:val="-4"/>
        </w:rPr>
        <w:t xml:space="preserve"> </w:t>
      </w:r>
      <w:r w:rsidR="00F905BB">
        <w:t>each fiscal</w:t>
      </w:r>
      <w:r w:rsidR="00F905BB">
        <w:rPr>
          <w:spacing w:val="-1"/>
        </w:rPr>
        <w:t xml:space="preserve"> </w:t>
      </w:r>
      <w:r w:rsidR="00F905BB">
        <w:t>year</w:t>
      </w:r>
      <w:r w:rsidR="00F905BB">
        <w:rPr>
          <w:spacing w:val="-1"/>
        </w:rPr>
        <w:t xml:space="preserve"> </w:t>
      </w:r>
      <w:r w:rsidR="00F905BB">
        <w:t>can</w:t>
      </w:r>
      <w:r w:rsidR="00F905BB">
        <w:rPr>
          <w:spacing w:val="-3"/>
        </w:rPr>
        <w:t xml:space="preserve"> </w:t>
      </w:r>
      <w:r w:rsidR="00F905BB">
        <w:t>be</w:t>
      </w:r>
      <w:r w:rsidR="00F905BB">
        <w:rPr>
          <w:spacing w:val="-3"/>
        </w:rPr>
        <w:t xml:space="preserve"> </w:t>
      </w:r>
      <w:r w:rsidR="00F905BB">
        <w:t>found</w:t>
      </w:r>
      <w:r w:rsidR="00F905BB">
        <w:rPr>
          <w:spacing w:val="-3"/>
        </w:rPr>
        <w:t xml:space="preserve"> </w:t>
      </w:r>
      <w:r w:rsidR="00F905BB">
        <w:t>by</w:t>
      </w:r>
      <w:r w:rsidR="00F905BB">
        <w:rPr>
          <w:spacing w:val="-2"/>
        </w:rPr>
        <w:t xml:space="preserve"> </w:t>
      </w:r>
      <w:r w:rsidR="00F905BB">
        <w:t>visiting</w:t>
      </w:r>
      <w:r w:rsidR="00F905BB">
        <w:rPr>
          <w:spacing w:val="-2"/>
        </w:rPr>
        <w:t xml:space="preserve"> </w:t>
      </w:r>
      <w:r w:rsidR="00F905BB">
        <w:t xml:space="preserve">HUD’s website at </w:t>
      </w:r>
      <w:bookmarkStart w:id="12" w:name="_Hlk175818014"/>
      <w:r w:rsidR="004176B9" w:rsidRPr="004176B9">
        <w:t>https://www.huduser.gov/portal/datasets/fmr/smallarea/index.html</w:t>
      </w:r>
      <w:r w:rsidR="00F905BB">
        <w:rPr>
          <w:b/>
          <w:color w:val="0000FF"/>
        </w:rPr>
        <w:t xml:space="preserve"> </w:t>
      </w:r>
      <w:bookmarkEnd w:id="12"/>
      <w:r w:rsidR="00F905BB">
        <w:t xml:space="preserve">and clicking on the current “FY20XX FMR Documentation” link </w:t>
      </w:r>
      <w:r w:rsidR="004E4419">
        <w:t xml:space="preserve">toward </w:t>
      </w:r>
      <w:r w:rsidR="00F905BB">
        <w:t>the middle of the page. This page allows individuals to search for FMRs by selecting their state and county from the provided list. Clicking</w:t>
      </w:r>
      <w:r w:rsidR="00F905BB">
        <w:rPr>
          <w:spacing w:val="-2"/>
        </w:rPr>
        <w:t xml:space="preserve"> </w:t>
      </w:r>
      <w:r w:rsidR="00F905BB">
        <w:t>on “Next Screen”</w:t>
      </w:r>
      <w:r w:rsidR="00F905BB">
        <w:rPr>
          <w:spacing w:val="-1"/>
        </w:rPr>
        <w:t xml:space="preserve"> </w:t>
      </w:r>
      <w:r w:rsidR="00F905BB">
        <w:t>allows</w:t>
      </w:r>
      <w:r w:rsidR="00F905BB">
        <w:rPr>
          <w:spacing w:val="-2"/>
        </w:rPr>
        <w:t xml:space="preserve"> </w:t>
      </w:r>
      <w:r w:rsidR="00F905BB">
        <w:t>individuals</w:t>
      </w:r>
      <w:r w:rsidR="00F905BB">
        <w:rPr>
          <w:spacing w:val="-4"/>
        </w:rPr>
        <w:t xml:space="preserve"> </w:t>
      </w:r>
      <w:r w:rsidR="00F905BB">
        <w:t>to</w:t>
      </w:r>
      <w:r w:rsidR="00F905BB">
        <w:rPr>
          <w:spacing w:val="-1"/>
        </w:rPr>
        <w:t xml:space="preserve"> </w:t>
      </w:r>
      <w:r w:rsidR="00F905BB">
        <w:t>view</w:t>
      </w:r>
      <w:r w:rsidR="00F905BB">
        <w:rPr>
          <w:spacing w:val="-3"/>
        </w:rPr>
        <w:t xml:space="preserve"> </w:t>
      </w:r>
      <w:r w:rsidR="00F905BB">
        <w:t>the</w:t>
      </w:r>
      <w:r w:rsidR="00F905BB">
        <w:rPr>
          <w:spacing w:val="-3"/>
        </w:rPr>
        <w:t xml:space="preserve"> </w:t>
      </w:r>
      <w:r w:rsidR="00F905BB">
        <w:t>current</w:t>
      </w:r>
      <w:r w:rsidR="00F905BB">
        <w:rPr>
          <w:spacing w:val="-3"/>
        </w:rPr>
        <w:t xml:space="preserve"> </w:t>
      </w:r>
      <w:r w:rsidR="00F905BB">
        <w:t>and</w:t>
      </w:r>
      <w:r w:rsidR="00F905BB">
        <w:rPr>
          <w:spacing w:val="-3"/>
        </w:rPr>
        <w:t xml:space="preserve"> </w:t>
      </w:r>
      <w:r w:rsidR="00F905BB">
        <w:t>previous</w:t>
      </w:r>
      <w:r w:rsidR="00F905BB">
        <w:rPr>
          <w:spacing w:val="-2"/>
        </w:rPr>
        <w:t xml:space="preserve"> </w:t>
      </w:r>
      <w:r w:rsidR="00F905BB">
        <w:t>year</w:t>
      </w:r>
      <w:r w:rsidR="00F905BB">
        <w:rPr>
          <w:spacing w:val="-4"/>
        </w:rPr>
        <w:t xml:space="preserve"> </w:t>
      </w:r>
      <w:r w:rsidR="00F905BB">
        <w:t>FMR</w:t>
      </w:r>
      <w:r w:rsidR="00F905BB">
        <w:rPr>
          <w:spacing w:val="-5"/>
        </w:rPr>
        <w:t xml:space="preserve"> </w:t>
      </w:r>
      <w:r w:rsidR="00F905BB">
        <w:t>for</w:t>
      </w:r>
      <w:r w:rsidR="00F905BB">
        <w:rPr>
          <w:spacing w:val="-4"/>
        </w:rPr>
        <w:t xml:space="preserve"> </w:t>
      </w:r>
      <w:r w:rsidR="00F905BB">
        <w:t>the county/metropolitan statistical area</w:t>
      </w:r>
      <w:r w:rsidR="006F1A70">
        <w:t>.</w:t>
      </w:r>
    </w:p>
    <w:p w14:paraId="46AB9F9B" w14:textId="77777777" w:rsidR="00B23022" w:rsidRDefault="00EA7383" w:rsidP="006F1A70">
      <w:pPr>
        <w:pStyle w:val="Heading2"/>
        <w:spacing w:line="341" w:lineRule="exact"/>
        <w:ind w:right="180"/>
      </w:pPr>
      <w:bookmarkStart w:id="13" w:name="Security_Deposits"/>
      <w:bookmarkStart w:id="14" w:name="_bookmark6"/>
      <w:bookmarkEnd w:id="13"/>
      <w:bookmarkEnd w:id="14"/>
      <w:r>
        <w:t>Security</w:t>
      </w:r>
      <w:r>
        <w:rPr>
          <w:spacing w:val="-4"/>
        </w:rPr>
        <w:t xml:space="preserve"> </w:t>
      </w:r>
      <w:r>
        <w:rPr>
          <w:spacing w:val="-2"/>
        </w:rPr>
        <w:t>Deposits</w:t>
      </w:r>
    </w:p>
    <w:p w14:paraId="4116C70A" w14:textId="7E2D4BA4" w:rsidR="00B23022" w:rsidRDefault="00EA7383" w:rsidP="006F1A70">
      <w:pPr>
        <w:pStyle w:val="BodyText"/>
        <w:ind w:right="180"/>
      </w:pPr>
      <w:r>
        <w:t xml:space="preserve">The Subsidy Administrator </w:t>
      </w:r>
      <w:r w:rsidR="00285743">
        <w:t xml:space="preserve">will </w:t>
      </w:r>
      <w:r>
        <w:t>pay all security deposits on behalf of individuals with a Transition to Community Living Voucher. Security Deposit funds will be deposited in an account specified by the owner/management agent, who is responsible for transferring the security</w:t>
      </w:r>
      <w:r>
        <w:rPr>
          <w:spacing w:val="-6"/>
        </w:rPr>
        <w:t xml:space="preserve"> </w:t>
      </w:r>
      <w:r>
        <w:t>deposits</w:t>
      </w:r>
      <w:r>
        <w:rPr>
          <w:spacing w:val="-3"/>
        </w:rPr>
        <w:t xml:space="preserve"> </w:t>
      </w:r>
      <w:r>
        <w:t>into</w:t>
      </w:r>
      <w:r>
        <w:rPr>
          <w:spacing w:val="-4"/>
        </w:rPr>
        <w:t xml:space="preserve"> </w:t>
      </w:r>
      <w:r>
        <w:t>the</w:t>
      </w:r>
      <w:r>
        <w:rPr>
          <w:spacing w:val="-2"/>
        </w:rPr>
        <w:t xml:space="preserve"> </w:t>
      </w:r>
      <w:r>
        <w:t>appropriate</w:t>
      </w:r>
      <w:r>
        <w:rPr>
          <w:spacing w:val="-2"/>
        </w:rPr>
        <w:t xml:space="preserve"> </w:t>
      </w:r>
      <w:r>
        <w:t>trust</w:t>
      </w:r>
      <w:r>
        <w:rPr>
          <w:spacing w:val="-4"/>
        </w:rPr>
        <w:t xml:space="preserve"> </w:t>
      </w:r>
      <w:r>
        <w:t>account</w:t>
      </w:r>
      <w:r>
        <w:rPr>
          <w:spacing w:val="-4"/>
        </w:rPr>
        <w:t xml:space="preserve"> </w:t>
      </w:r>
      <w:r>
        <w:t>to</w:t>
      </w:r>
      <w:r>
        <w:rPr>
          <w:spacing w:val="-2"/>
        </w:rPr>
        <w:t xml:space="preserve"> </w:t>
      </w:r>
      <w:r>
        <w:t>comply</w:t>
      </w:r>
      <w:r>
        <w:rPr>
          <w:spacing w:val="-3"/>
        </w:rPr>
        <w:t xml:space="preserve"> </w:t>
      </w:r>
      <w:r>
        <w:t>with</w:t>
      </w:r>
      <w:r>
        <w:rPr>
          <w:spacing w:val="-4"/>
        </w:rPr>
        <w:t xml:space="preserve"> </w:t>
      </w:r>
      <w:r>
        <w:t>North</w:t>
      </w:r>
      <w:r>
        <w:rPr>
          <w:spacing w:val="-1"/>
        </w:rPr>
        <w:t xml:space="preserve"> </w:t>
      </w:r>
      <w:r>
        <w:t>Carolina</w:t>
      </w:r>
      <w:r>
        <w:rPr>
          <w:spacing w:val="-2"/>
        </w:rPr>
        <w:t xml:space="preserve"> </w:t>
      </w:r>
      <w:r>
        <w:t>Real</w:t>
      </w:r>
      <w:r>
        <w:rPr>
          <w:spacing w:val="-5"/>
        </w:rPr>
        <w:t xml:space="preserve"> </w:t>
      </w:r>
      <w:r>
        <w:t>Estate Trust Account law. The security deposit will revert to the tenant upon move out and settlement of the security deposit disposition.</w:t>
      </w:r>
      <w:r w:rsidR="006A3AE7">
        <w:t xml:space="preserve">  In the event of damages or unpaid rent, the security deposit</w:t>
      </w:r>
      <w:r w:rsidR="00904E80">
        <w:t xml:space="preserve"> will be used as a first line of payment to satisfy the balance</w:t>
      </w:r>
      <w:r w:rsidR="00F81ECF">
        <w:t>,</w:t>
      </w:r>
      <w:r w:rsidR="00904E80">
        <w:t xml:space="preserve"> and if fully used, will not be returned to the member.</w:t>
      </w:r>
    </w:p>
    <w:p w14:paraId="21DE9A49" w14:textId="77777777" w:rsidR="00B23022" w:rsidRDefault="00B23022" w:rsidP="006F1A70">
      <w:pPr>
        <w:pStyle w:val="BodyText"/>
        <w:spacing w:before="39"/>
        <w:ind w:left="0" w:right="180"/>
      </w:pPr>
    </w:p>
    <w:p w14:paraId="73D19937" w14:textId="77777777" w:rsidR="00B23022" w:rsidRDefault="00EA7383" w:rsidP="006F1A70">
      <w:pPr>
        <w:pStyle w:val="Heading2"/>
        <w:spacing w:line="341" w:lineRule="exact"/>
        <w:ind w:right="180"/>
      </w:pPr>
      <w:bookmarkStart w:id="15" w:name="Tenant_Portion_of_Rent_Calculation"/>
      <w:bookmarkStart w:id="16" w:name="_bookmark7"/>
      <w:bookmarkEnd w:id="15"/>
      <w:bookmarkEnd w:id="16"/>
      <w:r>
        <w:t>Tenant</w:t>
      </w:r>
      <w:r>
        <w:rPr>
          <w:spacing w:val="-3"/>
        </w:rPr>
        <w:t xml:space="preserve"> </w:t>
      </w:r>
      <w:r>
        <w:t>Portion</w:t>
      </w:r>
      <w:r>
        <w:rPr>
          <w:spacing w:val="-3"/>
        </w:rPr>
        <w:t xml:space="preserve"> </w:t>
      </w:r>
      <w:r>
        <w:t>of</w:t>
      </w:r>
      <w:r>
        <w:rPr>
          <w:spacing w:val="-3"/>
        </w:rPr>
        <w:t xml:space="preserve"> </w:t>
      </w:r>
      <w:r>
        <w:t>Rent</w:t>
      </w:r>
      <w:r>
        <w:rPr>
          <w:spacing w:val="-2"/>
        </w:rPr>
        <w:t xml:space="preserve"> Calculation</w:t>
      </w:r>
    </w:p>
    <w:p w14:paraId="4AEFC3BF" w14:textId="468D8849" w:rsidR="00B23022" w:rsidRDefault="00EA7383" w:rsidP="006F1A70">
      <w:pPr>
        <w:pStyle w:val="BodyText"/>
        <w:ind w:right="180"/>
      </w:pPr>
      <w:r>
        <w:t>The tenant portion of rent for a TCL individual is 25% of their monthly gross household income.</w:t>
      </w:r>
      <w:r>
        <w:rPr>
          <w:spacing w:val="-2"/>
        </w:rPr>
        <w:t xml:space="preserve"> </w:t>
      </w:r>
      <w:r>
        <w:t>The</w:t>
      </w:r>
      <w:r>
        <w:rPr>
          <w:spacing w:val="-1"/>
        </w:rPr>
        <w:t xml:space="preserve"> </w:t>
      </w:r>
      <w:r>
        <w:t>size</w:t>
      </w:r>
      <w:r>
        <w:rPr>
          <w:spacing w:val="-3"/>
        </w:rPr>
        <w:t xml:space="preserve"> </w:t>
      </w:r>
      <w:r>
        <w:t>of</w:t>
      </w:r>
      <w:r>
        <w:rPr>
          <w:spacing w:val="-3"/>
        </w:rPr>
        <w:t xml:space="preserve"> </w:t>
      </w:r>
      <w:r>
        <w:t>the</w:t>
      </w:r>
      <w:r>
        <w:rPr>
          <w:spacing w:val="-1"/>
        </w:rPr>
        <w:t xml:space="preserve"> </w:t>
      </w:r>
      <w:r>
        <w:t>rental</w:t>
      </w:r>
      <w:r>
        <w:rPr>
          <w:spacing w:val="-4"/>
        </w:rPr>
        <w:t xml:space="preserve"> </w:t>
      </w:r>
      <w:r>
        <w:t>unit</w:t>
      </w:r>
      <w:r>
        <w:rPr>
          <w:spacing w:val="-3"/>
        </w:rPr>
        <w:t xml:space="preserve"> </w:t>
      </w:r>
      <w:r>
        <w:t>(1BR,</w:t>
      </w:r>
      <w:r>
        <w:rPr>
          <w:spacing w:val="-1"/>
        </w:rPr>
        <w:t xml:space="preserve"> </w:t>
      </w:r>
      <w:r>
        <w:t>2BR,</w:t>
      </w:r>
      <w:r>
        <w:rPr>
          <w:spacing w:val="-1"/>
        </w:rPr>
        <w:t xml:space="preserve"> </w:t>
      </w:r>
      <w:r>
        <w:t>etc.)</w:t>
      </w:r>
      <w:r>
        <w:rPr>
          <w:spacing w:val="-2"/>
        </w:rPr>
        <w:t xml:space="preserve"> </w:t>
      </w:r>
      <w:r>
        <w:t>is</w:t>
      </w:r>
      <w:r>
        <w:rPr>
          <w:spacing w:val="-2"/>
        </w:rPr>
        <w:t xml:space="preserve"> </w:t>
      </w:r>
      <w:r>
        <w:t>not a</w:t>
      </w:r>
      <w:r>
        <w:rPr>
          <w:spacing w:val="-4"/>
        </w:rPr>
        <w:t xml:space="preserve"> </w:t>
      </w:r>
      <w:r>
        <w:t>factor</w:t>
      </w:r>
      <w:r>
        <w:rPr>
          <w:spacing w:val="-1"/>
        </w:rPr>
        <w:t xml:space="preserve"> </w:t>
      </w:r>
      <w:r>
        <w:t>in the</w:t>
      </w:r>
      <w:r>
        <w:rPr>
          <w:spacing w:val="-3"/>
        </w:rPr>
        <w:t xml:space="preserve"> </w:t>
      </w:r>
      <w:r>
        <w:t>tenant’s</w:t>
      </w:r>
      <w:r>
        <w:rPr>
          <w:spacing w:val="-2"/>
        </w:rPr>
        <w:t xml:space="preserve"> </w:t>
      </w:r>
      <w:r>
        <w:t>rent</w:t>
      </w:r>
      <w:r>
        <w:rPr>
          <w:spacing w:val="-3"/>
        </w:rPr>
        <w:t xml:space="preserve"> </w:t>
      </w:r>
      <w:r>
        <w:t>portion. If</w:t>
      </w:r>
      <w:r>
        <w:rPr>
          <w:spacing w:val="-1"/>
        </w:rPr>
        <w:t xml:space="preserve"> </w:t>
      </w:r>
      <w:r>
        <w:t>an</w:t>
      </w:r>
      <w:r>
        <w:rPr>
          <w:spacing w:val="-3"/>
        </w:rPr>
        <w:t xml:space="preserve"> </w:t>
      </w:r>
      <w:r>
        <w:t>individual’s</w:t>
      </w:r>
      <w:r>
        <w:rPr>
          <w:spacing w:val="-2"/>
        </w:rPr>
        <w:t xml:space="preserve"> </w:t>
      </w:r>
      <w:r>
        <w:t>income</w:t>
      </w:r>
      <w:r>
        <w:rPr>
          <w:spacing w:val="-3"/>
        </w:rPr>
        <w:t xml:space="preserve"> </w:t>
      </w:r>
      <w:r>
        <w:t>is</w:t>
      </w:r>
      <w:r>
        <w:rPr>
          <w:spacing w:val="-2"/>
        </w:rPr>
        <w:t xml:space="preserve"> </w:t>
      </w:r>
      <w:r>
        <w:t>$0,</w:t>
      </w:r>
      <w:r>
        <w:rPr>
          <w:spacing w:val="-4"/>
        </w:rPr>
        <w:t xml:space="preserve"> </w:t>
      </w:r>
      <w:r>
        <w:t>the</w:t>
      </w:r>
      <w:r>
        <w:rPr>
          <w:spacing w:val="-1"/>
        </w:rPr>
        <w:t xml:space="preserve"> </w:t>
      </w:r>
      <w:r>
        <w:t>$100</w:t>
      </w:r>
      <w:r>
        <w:rPr>
          <w:spacing w:val="-3"/>
        </w:rPr>
        <w:t xml:space="preserve"> </w:t>
      </w:r>
      <w:r>
        <w:t>minimum</w:t>
      </w:r>
      <w:r>
        <w:rPr>
          <w:spacing w:val="-4"/>
        </w:rPr>
        <w:t xml:space="preserve"> </w:t>
      </w:r>
      <w:r>
        <w:t>tenant</w:t>
      </w:r>
      <w:r>
        <w:rPr>
          <w:spacing w:val="-1"/>
        </w:rPr>
        <w:t xml:space="preserve"> </w:t>
      </w:r>
      <w:r>
        <w:t>portion</w:t>
      </w:r>
      <w:r>
        <w:rPr>
          <w:spacing w:val="-3"/>
        </w:rPr>
        <w:t xml:space="preserve"> </w:t>
      </w:r>
      <w:r>
        <w:t>can</w:t>
      </w:r>
      <w:r>
        <w:rPr>
          <w:spacing w:val="-3"/>
        </w:rPr>
        <w:t xml:space="preserve"> </w:t>
      </w:r>
      <w:r>
        <w:t>be</w:t>
      </w:r>
      <w:r>
        <w:rPr>
          <w:spacing w:val="-3"/>
        </w:rPr>
        <w:t xml:space="preserve"> </w:t>
      </w:r>
      <w:r>
        <w:t>paid</w:t>
      </w:r>
      <w:r>
        <w:rPr>
          <w:spacing w:val="-1"/>
        </w:rPr>
        <w:t xml:space="preserve"> </w:t>
      </w:r>
      <w:r>
        <w:t>through</w:t>
      </w:r>
      <w:r>
        <w:rPr>
          <w:spacing w:val="-3"/>
        </w:rPr>
        <w:t xml:space="preserve"> </w:t>
      </w:r>
      <w:r>
        <w:t>Special Assistance – In Home or Community Living Assistance (see page 1</w:t>
      </w:r>
      <w:r w:rsidR="006F1A70">
        <w:t>6</w:t>
      </w:r>
      <w:r>
        <w:t xml:space="preserve">). The tenant rent portion should never exceed 25% of income. If it does exceed 25% due to subsidy portion exceeding fair market rent, </w:t>
      </w:r>
      <w:r w:rsidR="00BF024B">
        <w:t>LME-MCO</w:t>
      </w:r>
      <w:r>
        <w:t>s may request a waiver for a maximum subsidy override.</w:t>
      </w:r>
    </w:p>
    <w:p w14:paraId="6B355E76" w14:textId="77777777" w:rsidR="00B23022" w:rsidRDefault="00B23022" w:rsidP="006F1A70">
      <w:pPr>
        <w:pStyle w:val="BodyText"/>
        <w:spacing w:before="42"/>
        <w:ind w:left="0" w:right="180"/>
      </w:pPr>
    </w:p>
    <w:p w14:paraId="7975BA2B" w14:textId="77777777" w:rsidR="00B23022" w:rsidRDefault="00EA7383" w:rsidP="006F1A70">
      <w:pPr>
        <w:pStyle w:val="Heading2"/>
        <w:spacing w:line="341" w:lineRule="exact"/>
        <w:ind w:right="180"/>
      </w:pPr>
      <w:bookmarkStart w:id="17" w:name="Tenant_Portion_of_Rent_Calculation_with_"/>
      <w:bookmarkStart w:id="18" w:name="_bookmark8"/>
      <w:bookmarkEnd w:id="17"/>
      <w:bookmarkEnd w:id="18"/>
      <w:r>
        <w:t>Tenant</w:t>
      </w:r>
      <w:r>
        <w:rPr>
          <w:spacing w:val="-6"/>
        </w:rPr>
        <w:t xml:space="preserve"> </w:t>
      </w:r>
      <w:r>
        <w:t>Portion</w:t>
      </w:r>
      <w:r>
        <w:rPr>
          <w:spacing w:val="-5"/>
        </w:rPr>
        <w:t xml:space="preserve"> </w:t>
      </w:r>
      <w:r>
        <w:t>of</w:t>
      </w:r>
      <w:r>
        <w:rPr>
          <w:spacing w:val="-4"/>
        </w:rPr>
        <w:t xml:space="preserve"> </w:t>
      </w:r>
      <w:r>
        <w:t>Rent</w:t>
      </w:r>
      <w:r>
        <w:rPr>
          <w:spacing w:val="-4"/>
        </w:rPr>
        <w:t xml:space="preserve"> </w:t>
      </w:r>
      <w:r>
        <w:t>Calculation</w:t>
      </w:r>
      <w:r>
        <w:rPr>
          <w:spacing w:val="-5"/>
        </w:rPr>
        <w:t xml:space="preserve"> </w:t>
      </w:r>
      <w:r>
        <w:t>with</w:t>
      </w:r>
      <w:r>
        <w:rPr>
          <w:spacing w:val="-4"/>
        </w:rPr>
        <w:t xml:space="preserve"> </w:t>
      </w:r>
      <w:r>
        <w:t>Other</w:t>
      </w:r>
      <w:r>
        <w:rPr>
          <w:spacing w:val="-4"/>
        </w:rPr>
        <w:t xml:space="preserve"> </w:t>
      </w:r>
      <w:r>
        <w:t>Household</w:t>
      </w:r>
      <w:r>
        <w:rPr>
          <w:spacing w:val="-4"/>
        </w:rPr>
        <w:t xml:space="preserve"> </w:t>
      </w:r>
      <w:r>
        <w:rPr>
          <w:spacing w:val="-2"/>
        </w:rPr>
        <w:t>Members</w:t>
      </w:r>
    </w:p>
    <w:p w14:paraId="3473F3A4" w14:textId="168B9F19" w:rsidR="00B23022" w:rsidRDefault="00EA7383" w:rsidP="006F1A70">
      <w:pPr>
        <w:ind w:left="320" w:right="180"/>
        <w:rPr>
          <w:sz w:val="24"/>
        </w:rPr>
      </w:pPr>
      <w:r>
        <w:rPr>
          <w:sz w:val="24"/>
        </w:rPr>
        <w:t xml:space="preserve">If a TCL individual has a spouse who is not a TCL individual, then the </w:t>
      </w:r>
      <w:r>
        <w:rPr>
          <w:i/>
          <w:sz w:val="24"/>
        </w:rPr>
        <w:t>Tenant Household Composition</w:t>
      </w:r>
      <w:r>
        <w:rPr>
          <w:i/>
          <w:spacing w:val="-2"/>
          <w:sz w:val="24"/>
        </w:rPr>
        <w:t xml:space="preserve"> </w:t>
      </w:r>
      <w:r>
        <w:rPr>
          <w:i/>
          <w:sz w:val="24"/>
        </w:rPr>
        <w:t>and</w:t>
      </w:r>
      <w:r>
        <w:rPr>
          <w:i/>
          <w:spacing w:val="-5"/>
          <w:sz w:val="24"/>
        </w:rPr>
        <w:t xml:space="preserve"> </w:t>
      </w:r>
      <w:r>
        <w:rPr>
          <w:i/>
          <w:sz w:val="24"/>
        </w:rPr>
        <w:t>Income</w:t>
      </w:r>
      <w:r>
        <w:rPr>
          <w:i/>
          <w:spacing w:val="-3"/>
          <w:sz w:val="24"/>
        </w:rPr>
        <w:t xml:space="preserve"> </w:t>
      </w:r>
      <w:r>
        <w:rPr>
          <w:i/>
          <w:sz w:val="24"/>
        </w:rPr>
        <w:t>Summary</w:t>
      </w:r>
      <w:r>
        <w:rPr>
          <w:i/>
          <w:spacing w:val="-3"/>
          <w:sz w:val="24"/>
        </w:rPr>
        <w:t xml:space="preserve"> </w:t>
      </w:r>
      <w:r>
        <w:rPr>
          <w:i/>
          <w:sz w:val="24"/>
        </w:rPr>
        <w:t>form</w:t>
      </w:r>
      <w:r>
        <w:rPr>
          <w:i/>
          <w:spacing w:val="-4"/>
          <w:sz w:val="24"/>
        </w:rPr>
        <w:t xml:space="preserve"> </w:t>
      </w:r>
      <w:r>
        <w:rPr>
          <w:sz w:val="24"/>
        </w:rPr>
        <w:t>should</w:t>
      </w:r>
      <w:r>
        <w:rPr>
          <w:spacing w:val="-5"/>
          <w:sz w:val="24"/>
        </w:rPr>
        <w:t xml:space="preserve"> </w:t>
      </w:r>
      <w:r>
        <w:rPr>
          <w:sz w:val="24"/>
        </w:rPr>
        <w:t>include</w:t>
      </w:r>
      <w:r>
        <w:rPr>
          <w:spacing w:val="-3"/>
          <w:sz w:val="24"/>
        </w:rPr>
        <w:t xml:space="preserve"> </w:t>
      </w:r>
      <w:r>
        <w:rPr>
          <w:sz w:val="24"/>
        </w:rPr>
        <w:t>combined</w:t>
      </w:r>
      <w:r>
        <w:rPr>
          <w:spacing w:val="-5"/>
          <w:sz w:val="24"/>
        </w:rPr>
        <w:t xml:space="preserve"> </w:t>
      </w:r>
      <w:r>
        <w:rPr>
          <w:sz w:val="24"/>
        </w:rPr>
        <w:t>household</w:t>
      </w:r>
      <w:r>
        <w:rPr>
          <w:spacing w:val="-2"/>
          <w:sz w:val="24"/>
        </w:rPr>
        <w:t xml:space="preserve"> </w:t>
      </w:r>
      <w:r>
        <w:rPr>
          <w:sz w:val="24"/>
        </w:rPr>
        <w:t>income</w:t>
      </w:r>
      <w:r>
        <w:rPr>
          <w:spacing w:val="-5"/>
          <w:sz w:val="24"/>
        </w:rPr>
        <w:t xml:space="preserve"> </w:t>
      </w:r>
      <w:r>
        <w:rPr>
          <w:sz w:val="24"/>
        </w:rPr>
        <w:t>for</w:t>
      </w:r>
      <w:r>
        <w:rPr>
          <w:spacing w:val="-6"/>
          <w:sz w:val="24"/>
        </w:rPr>
        <w:t xml:space="preserve"> </w:t>
      </w:r>
      <w:r>
        <w:rPr>
          <w:sz w:val="24"/>
        </w:rPr>
        <w:t>the purpose of tenant rent and subsidy calculation.</w:t>
      </w:r>
      <w:r w:rsidR="00DC4FF6">
        <w:rPr>
          <w:sz w:val="24"/>
        </w:rPr>
        <w:t xml:space="preserve"> This</w:t>
      </w:r>
      <w:r w:rsidR="00A17866">
        <w:rPr>
          <w:sz w:val="24"/>
        </w:rPr>
        <w:t xml:space="preserve"> form</w:t>
      </w:r>
      <w:r w:rsidR="00DC4FF6">
        <w:rPr>
          <w:sz w:val="24"/>
        </w:rPr>
        <w:t xml:space="preserve"> is located in </w:t>
      </w:r>
      <w:r w:rsidR="00300408">
        <w:rPr>
          <w:sz w:val="24"/>
        </w:rPr>
        <w:t>CLIVe, under the resources, reference documents section.</w:t>
      </w:r>
    </w:p>
    <w:p w14:paraId="5F56A355" w14:textId="77777777" w:rsidR="00B23022" w:rsidRDefault="00EA7383" w:rsidP="006F1A70">
      <w:pPr>
        <w:pStyle w:val="BodyText"/>
        <w:spacing w:before="145"/>
        <w:ind w:right="180"/>
      </w:pPr>
      <w:r>
        <w:t>If the spouse is also a TCL individual, then the Tenant Household Composition and Income Summary form should not include combined household income. For the purpose of tenant rent</w:t>
      </w:r>
      <w:r>
        <w:rPr>
          <w:spacing w:val="-4"/>
        </w:rPr>
        <w:t xml:space="preserve"> </w:t>
      </w:r>
      <w:r>
        <w:t>and</w:t>
      </w:r>
      <w:r>
        <w:rPr>
          <w:spacing w:val="-1"/>
        </w:rPr>
        <w:t xml:space="preserve"> </w:t>
      </w:r>
      <w:r>
        <w:t>subsidy</w:t>
      </w:r>
      <w:r>
        <w:rPr>
          <w:spacing w:val="-3"/>
        </w:rPr>
        <w:t xml:space="preserve"> </w:t>
      </w:r>
      <w:r>
        <w:t>calculation,</w:t>
      </w:r>
      <w:r>
        <w:rPr>
          <w:spacing w:val="-2"/>
        </w:rPr>
        <w:t xml:space="preserve"> </w:t>
      </w:r>
      <w:r>
        <w:t>spouses</w:t>
      </w:r>
      <w:r>
        <w:rPr>
          <w:spacing w:val="-5"/>
        </w:rPr>
        <w:t xml:space="preserve"> </w:t>
      </w:r>
      <w:r>
        <w:t>are</w:t>
      </w:r>
      <w:r>
        <w:rPr>
          <w:spacing w:val="-4"/>
        </w:rPr>
        <w:t xml:space="preserve"> </w:t>
      </w:r>
      <w:r>
        <w:t>treated</w:t>
      </w:r>
      <w:r>
        <w:rPr>
          <w:spacing w:val="-4"/>
        </w:rPr>
        <w:t xml:space="preserve"> </w:t>
      </w:r>
      <w:r>
        <w:t>as</w:t>
      </w:r>
      <w:r>
        <w:rPr>
          <w:spacing w:val="-3"/>
        </w:rPr>
        <w:t xml:space="preserve"> </w:t>
      </w:r>
      <w:r>
        <w:t>roommates</w:t>
      </w:r>
      <w:r>
        <w:rPr>
          <w:spacing w:val="-5"/>
        </w:rPr>
        <w:t xml:space="preserve"> </w:t>
      </w:r>
      <w:r>
        <w:t>with</w:t>
      </w:r>
      <w:r>
        <w:rPr>
          <w:spacing w:val="-1"/>
        </w:rPr>
        <w:t xml:space="preserve"> </w:t>
      </w:r>
      <w:r>
        <w:t>an</w:t>
      </w:r>
      <w:r>
        <w:rPr>
          <w:spacing w:val="-1"/>
        </w:rPr>
        <w:t xml:space="preserve"> </w:t>
      </w:r>
      <w:r>
        <w:t>individual</w:t>
      </w:r>
      <w:r>
        <w:rPr>
          <w:spacing w:val="-5"/>
        </w:rPr>
        <w:t xml:space="preserve"> </w:t>
      </w:r>
      <w:r>
        <w:t>record</w:t>
      </w:r>
      <w:r>
        <w:rPr>
          <w:spacing w:val="-1"/>
        </w:rPr>
        <w:t xml:space="preserve"> </w:t>
      </w:r>
      <w:r>
        <w:t>and housing slot number</w:t>
      </w:r>
      <w:r>
        <w:rPr>
          <w:spacing w:val="-2"/>
        </w:rPr>
        <w:t xml:space="preserve"> </w:t>
      </w:r>
      <w:r>
        <w:t>for</w:t>
      </w:r>
      <w:r>
        <w:rPr>
          <w:spacing w:val="-2"/>
        </w:rPr>
        <w:t xml:space="preserve"> </w:t>
      </w:r>
      <w:r>
        <w:t>each person</w:t>
      </w:r>
      <w:r>
        <w:rPr>
          <w:spacing w:val="-1"/>
        </w:rPr>
        <w:t xml:space="preserve"> </w:t>
      </w:r>
      <w:r>
        <w:t>—</w:t>
      </w:r>
      <w:r>
        <w:rPr>
          <w:spacing w:val="-1"/>
        </w:rPr>
        <w:t xml:space="preserve"> </w:t>
      </w:r>
      <w:r>
        <w:t>Each</w:t>
      </w:r>
      <w:r>
        <w:rPr>
          <w:spacing w:val="-1"/>
        </w:rPr>
        <w:t xml:space="preserve"> </w:t>
      </w:r>
      <w:r>
        <w:t>record</w:t>
      </w:r>
      <w:r>
        <w:rPr>
          <w:spacing w:val="-1"/>
        </w:rPr>
        <w:t xml:space="preserve"> </w:t>
      </w:r>
      <w:r>
        <w:t>has only the</w:t>
      </w:r>
      <w:r>
        <w:rPr>
          <w:spacing w:val="-1"/>
        </w:rPr>
        <w:t xml:space="preserve"> </w:t>
      </w:r>
      <w:r>
        <w:t>individual’s income</w:t>
      </w:r>
      <w:r>
        <w:rPr>
          <w:spacing w:val="-1"/>
        </w:rPr>
        <w:t xml:space="preserve"> </w:t>
      </w:r>
      <w:r>
        <w:t>and</w:t>
      </w:r>
      <w:r>
        <w:rPr>
          <w:spacing w:val="-1"/>
        </w:rPr>
        <w:t xml:space="preserve"> </w:t>
      </w:r>
      <w:r>
        <w:t>half of the rent.</w:t>
      </w:r>
    </w:p>
    <w:p w14:paraId="19C4DC08" w14:textId="77777777" w:rsidR="00B23022" w:rsidRDefault="00B23022" w:rsidP="006F1A70">
      <w:pPr>
        <w:pStyle w:val="BodyText"/>
        <w:spacing w:before="43"/>
        <w:ind w:left="0" w:right="180"/>
      </w:pPr>
    </w:p>
    <w:p w14:paraId="3039E4D1" w14:textId="77777777" w:rsidR="00B23022" w:rsidRDefault="00EA7383" w:rsidP="006F1A70">
      <w:pPr>
        <w:pStyle w:val="Heading2"/>
        <w:spacing w:line="341" w:lineRule="exact"/>
        <w:ind w:right="180"/>
      </w:pPr>
      <w:bookmarkStart w:id="19" w:name="TCL_Roommates"/>
      <w:bookmarkStart w:id="20" w:name="_bookmark9"/>
      <w:bookmarkEnd w:id="19"/>
      <w:bookmarkEnd w:id="20"/>
      <w:r>
        <w:t xml:space="preserve">TCL </w:t>
      </w:r>
      <w:r>
        <w:rPr>
          <w:spacing w:val="-2"/>
        </w:rPr>
        <w:t>Roommates</w:t>
      </w:r>
    </w:p>
    <w:p w14:paraId="380BEB76" w14:textId="77777777" w:rsidR="00B23022" w:rsidRDefault="00EA7383" w:rsidP="006F1A70">
      <w:pPr>
        <w:pStyle w:val="BodyText"/>
        <w:ind w:right="180"/>
      </w:pPr>
      <w:r>
        <w:t>If a TCL individual has one or more non-spouse TCL roommates, the actual unit rent will be divided</w:t>
      </w:r>
      <w:r>
        <w:rPr>
          <w:spacing w:val="-1"/>
        </w:rPr>
        <w:t xml:space="preserve"> </w:t>
      </w:r>
      <w:r>
        <w:t>equally</w:t>
      </w:r>
      <w:r>
        <w:rPr>
          <w:spacing w:val="-3"/>
        </w:rPr>
        <w:t xml:space="preserve"> </w:t>
      </w:r>
      <w:r>
        <w:t>among</w:t>
      </w:r>
      <w:r>
        <w:rPr>
          <w:spacing w:val="-5"/>
        </w:rPr>
        <w:t xml:space="preserve"> </w:t>
      </w:r>
      <w:r>
        <w:t>roommates</w:t>
      </w:r>
      <w:r>
        <w:rPr>
          <w:spacing w:val="-3"/>
        </w:rPr>
        <w:t xml:space="preserve"> </w:t>
      </w:r>
      <w:r>
        <w:t>prior</w:t>
      </w:r>
      <w:r>
        <w:rPr>
          <w:spacing w:val="-5"/>
        </w:rPr>
        <w:t xml:space="preserve"> </w:t>
      </w:r>
      <w:r>
        <w:t>to</w:t>
      </w:r>
      <w:r>
        <w:rPr>
          <w:spacing w:val="-2"/>
        </w:rPr>
        <w:t xml:space="preserve"> </w:t>
      </w:r>
      <w:r>
        <w:t>calculating</w:t>
      </w:r>
      <w:r>
        <w:rPr>
          <w:spacing w:val="-5"/>
        </w:rPr>
        <w:t xml:space="preserve"> </w:t>
      </w:r>
      <w:r>
        <w:t>TCL</w:t>
      </w:r>
      <w:r>
        <w:rPr>
          <w:spacing w:val="-3"/>
        </w:rPr>
        <w:t xml:space="preserve"> </w:t>
      </w:r>
      <w:r>
        <w:t>voucher(s).</w:t>
      </w:r>
      <w:r>
        <w:rPr>
          <w:spacing w:val="-3"/>
        </w:rPr>
        <w:t xml:space="preserve"> </w:t>
      </w:r>
      <w:r>
        <w:t>The</w:t>
      </w:r>
      <w:r>
        <w:rPr>
          <w:spacing w:val="-4"/>
        </w:rPr>
        <w:t xml:space="preserve"> </w:t>
      </w:r>
      <w:r>
        <w:t>individual’s</w:t>
      </w:r>
      <w:r>
        <w:rPr>
          <w:spacing w:val="-5"/>
        </w:rPr>
        <w:t xml:space="preserve"> </w:t>
      </w:r>
      <w:r>
        <w:t>income is not combined with the income of their roommate(s). Only the TCL individual’s income is entered into CLIVe.</w:t>
      </w:r>
    </w:p>
    <w:p w14:paraId="1DC5F966" w14:textId="77777777" w:rsidR="00B23022" w:rsidRDefault="00EA7383" w:rsidP="006F1A70">
      <w:pPr>
        <w:pStyle w:val="Heading2"/>
        <w:spacing w:line="341" w:lineRule="exact"/>
        <w:ind w:right="180"/>
      </w:pPr>
      <w:bookmarkStart w:id="21" w:name="Non-TCL_Roommates"/>
      <w:bookmarkStart w:id="22" w:name="_bookmark10"/>
      <w:bookmarkEnd w:id="21"/>
      <w:bookmarkEnd w:id="22"/>
      <w:r>
        <w:lastRenderedPageBreak/>
        <w:t>Non-TCL</w:t>
      </w:r>
      <w:r>
        <w:rPr>
          <w:spacing w:val="-4"/>
        </w:rPr>
        <w:t xml:space="preserve"> </w:t>
      </w:r>
      <w:r>
        <w:rPr>
          <w:spacing w:val="-2"/>
        </w:rPr>
        <w:t>Roommates</w:t>
      </w:r>
    </w:p>
    <w:p w14:paraId="4EFD737A" w14:textId="77777777" w:rsidR="00B23022" w:rsidRDefault="00EA7383" w:rsidP="006F1A70">
      <w:pPr>
        <w:pStyle w:val="BodyText"/>
        <w:ind w:right="180"/>
      </w:pPr>
      <w:r>
        <w:t>TCL</w:t>
      </w:r>
      <w:r>
        <w:rPr>
          <w:spacing w:val="-3"/>
        </w:rPr>
        <w:t xml:space="preserve"> </w:t>
      </w:r>
      <w:r>
        <w:t>individuals</w:t>
      </w:r>
      <w:r>
        <w:rPr>
          <w:spacing w:val="-5"/>
        </w:rPr>
        <w:t xml:space="preserve"> </w:t>
      </w:r>
      <w:r>
        <w:t>may</w:t>
      </w:r>
      <w:r>
        <w:rPr>
          <w:spacing w:val="-3"/>
        </w:rPr>
        <w:t xml:space="preserve"> </w:t>
      </w:r>
      <w:r>
        <w:t>choose</w:t>
      </w:r>
      <w:r>
        <w:rPr>
          <w:spacing w:val="-2"/>
        </w:rPr>
        <w:t xml:space="preserve"> </w:t>
      </w:r>
      <w:r>
        <w:t>to</w:t>
      </w:r>
      <w:r>
        <w:rPr>
          <w:spacing w:val="-4"/>
        </w:rPr>
        <w:t xml:space="preserve"> </w:t>
      </w:r>
      <w:r>
        <w:t>live</w:t>
      </w:r>
      <w:r>
        <w:rPr>
          <w:spacing w:val="-4"/>
        </w:rPr>
        <w:t xml:space="preserve"> </w:t>
      </w:r>
      <w:r>
        <w:t>with</w:t>
      </w:r>
      <w:r>
        <w:rPr>
          <w:spacing w:val="-1"/>
        </w:rPr>
        <w:t xml:space="preserve"> </w:t>
      </w:r>
      <w:r>
        <w:t>individuals</w:t>
      </w:r>
      <w:r>
        <w:rPr>
          <w:spacing w:val="-5"/>
        </w:rPr>
        <w:t xml:space="preserve"> </w:t>
      </w:r>
      <w:r>
        <w:t>who</w:t>
      </w:r>
      <w:r>
        <w:rPr>
          <w:spacing w:val="-2"/>
        </w:rPr>
        <w:t xml:space="preserve"> </w:t>
      </w:r>
      <w:r>
        <w:t>do</w:t>
      </w:r>
      <w:r>
        <w:rPr>
          <w:spacing w:val="-4"/>
        </w:rPr>
        <w:t xml:space="preserve"> </w:t>
      </w:r>
      <w:r>
        <w:t>not</w:t>
      </w:r>
      <w:r>
        <w:rPr>
          <w:spacing w:val="-4"/>
        </w:rPr>
        <w:t xml:space="preserve"> </w:t>
      </w:r>
      <w:r>
        <w:t>participate</w:t>
      </w:r>
      <w:r>
        <w:rPr>
          <w:spacing w:val="-2"/>
        </w:rPr>
        <w:t xml:space="preserve"> </w:t>
      </w:r>
      <w:r>
        <w:t>in</w:t>
      </w:r>
      <w:r>
        <w:rPr>
          <w:spacing w:val="-1"/>
        </w:rPr>
        <w:t xml:space="preserve"> </w:t>
      </w:r>
      <w:r>
        <w:t>the</w:t>
      </w:r>
      <w:r>
        <w:rPr>
          <w:spacing w:val="-4"/>
        </w:rPr>
        <w:t xml:space="preserve"> </w:t>
      </w:r>
      <w:r>
        <w:t>program.</w:t>
      </w:r>
      <w:r>
        <w:rPr>
          <w:spacing w:val="-3"/>
        </w:rPr>
        <w:t xml:space="preserve"> </w:t>
      </w:r>
      <w:r>
        <w:t>The individual(s) who do not participate in TCL must have sufficient resources to pay for an equal share of the actual unit rent. This includes TLC individual’s adult (18+ years old) children.</w:t>
      </w:r>
    </w:p>
    <w:p w14:paraId="6C43FCB7" w14:textId="13CEFB45" w:rsidR="00B23022" w:rsidRDefault="00EA7383" w:rsidP="006F1A70">
      <w:pPr>
        <w:pStyle w:val="BodyText"/>
        <w:ind w:right="180"/>
      </w:pPr>
      <w:r>
        <w:t>Program</w:t>
      </w:r>
      <w:r>
        <w:rPr>
          <w:spacing w:val="-2"/>
        </w:rPr>
        <w:t xml:space="preserve"> </w:t>
      </w:r>
      <w:r>
        <w:t>guidelines</w:t>
      </w:r>
      <w:r>
        <w:rPr>
          <w:spacing w:val="-5"/>
        </w:rPr>
        <w:t xml:space="preserve"> </w:t>
      </w:r>
      <w:r>
        <w:t>exclude</w:t>
      </w:r>
      <w:r>
        <w:rPr>
          <w:spacing w:val="-2"/>
        </w:rPr>
        <w:t xml:space="preserve"> </w:t>
      </w:r>
      <w:r>
        <w:t>a</w:t>
      </w:r>
      <w:r>
        <w:rPr>
          <w:spacing w:val="-5"/>
        </w:rPr>
        <w:t xml:space="preserve"> </w:t>
      </w:r>
      <w:r>
        <w:t>TCL</w:t>
      </w:r>
      <w:r>
        <w:rPr>
          <w:spacing w:val="-3"/>
        </w:rPr>
        <w:t xml:space="preserve"> </w:t>
      </w:r>
      <w:r>
        <w:t>individual’s</w:t>
      </w:r>
      <w:r>
        <w:rPr>
          <w:spacing w:val="-3"/>
        </w:rPr>
        <w:t xml:space="preserve"> </w:t>
      </w:r>
      <w:r>
        <w:t>minor</w:t>
      </w:r>
      <w:r>
        <w:rPr>
          <w:spacing w:val="-2"/>
        </w:rPr>
        <w:t xml:space="preserve"> </w:t>
      </w:r>
      <w:r>
        <w:t>children</w:t>
      </w:r>
      <w:r>
        <w:rPr>
          <w:spacing w:val="-4"/>
        </w:rPr>
        <w:t xml:space="preserve"> </w:t>
      </w:r>
      <w:r>
        <w:t>from</w:t>
      </w:r>
      <w:r>
        <w:rPr>
          <w:spacing w:val="-5"/>
        </w:rPr>
        <w:t xml:space="preserve"> </w:t>
      </w:r>
      <w:r>
        <w:t>this</w:t>
      </w:r>
      <w:r>
        <w:rPr>
          <w:spacing w:val="-5"/>
        </w:rPr>
        <w:t xml:space="preserve"> </w:t>
      </w:r>
      <w:r>
        <w:t>requirement.</w:t>
      </w:r>
      <w:r>
        <w:rPr>
          <w:spacing w:val="-6"/>
        </w:rPr>
        <w:t xml:space="preserve"> </w:t>
      </w:r>
      <w:r w:rsidR="00DB0FDE">
        <w:rPr>
          <w:spacing w:val="-6"/>
        </w:rPr>
        <w:t>NC</w:t>
      </w:r>
      <w:r>
        <w:t>DHHS must approve any other exception.</w:t>
      </w:r>
    </w:p>
    <w:p w14:paraId="768CAEAC" w14:textId="77777777" w:rsidR="00F44B15" w:rsidRDefault="00F44B15" w:rsidP="006F1A70">
      <w:pPr>
        <w:pStyle w:val="BodyText"/>
        <w:ind w:right="180"/>
      </w:pPr>
    </w:p>
    <w:p w14:paraId="2AAAD89B" w14:textId="77777777" w:rsidR="00B23022" w:rsidRDefault="00EA7383" w:rsidP="006F1A70">
      <w:pPr>
        <w:pStyle w:val="Heading2"/>
        <w:spacing w:before="29" w:line="341" w:lineRule="exact"/>
        <w:ind w:right="180"/>
      </w:pPr>
      <w:bookmarkStart w:id="23" w:name="Tenant_Out_of_the_Housing_for_90+_Days"/>
      <w:bookmarkStart w:id="24" w:name="_bookmark11"/>
      <w:bookmarkEnd w:id="23"/>
      <w:bookmarkEnd w:id="24"/>
      <w:r>
        <w:t>Tenant</w:t>
      </w:r>
      <w:r>
        <w:rPr>
          <w:spacing w:val="-3"/>
        </w:rPr>
        <w:t xml:space="preserve"> </w:t>
      </w:r>
      <w:r>
        <w:t>Out</w:t>
      </w:r>
      <w:r>
        <w:rPr>
          <w:spacing w:val="-2"/>
        </w:rPr>
        <w:t xml:space="preserve"> </w:t>
      </w:r>
      <w:r>
        <w:t>of</w:t>
      </w:r>
      <w:r>
        <w:rPr>
          <w:spacing w:val="-4"/>
        </w:rPr>
        <w:t xml:space="preserve"> </w:t>
      </w:r>
      <w:r>
        <w:t>the</w:t>
      </w:r>
      <w:r>
        <w:rPr>
          <w:spacing w:val="-3"/>
        </w:rPr>
        <w:t xml:space="preserve"> </w:t>
      </w:r>
      <w:r>
        <w:t>Housing</w:t>
      </w:r>
      <w:r>
        <w:rPr>
          <w:spacing w:val="-2"/>
        </w:rPr>
        <w:t xml:space="preserve"> </w:t>
      </w:r>
      <w:r>
        <w:t>for</w:t>
      </w:r>
      <w:r>
        <w:rPr>
          <w:spacing w:val="-2"/>
        </w:rPr>
        <w:t xml:space="preserve"> </w:t>
      </w:r>
      <w:r>
        <w:t>90+</w:t>
      </w:r>
      <w:r>
        <w:rPr>
          <w:spacing w:val="-4"/>
        </w:rPr>
        <w:t xml:space="preserve"> Days</w:t>
      </w:r>
    </w:p>
    <w:p w14:paraId="77447631" w14:textId="6D9E56A6" w:rsidR="00B23022" w:rsidRDefault="00EA7383" w:rsidP="006F1A70">
      <w:pPr>
        <w:pStyle w:val="BodyText"/>
        <w:ind w:right="180"/>
      </w:pPr>
      <w:r>
        <w:t>Transition to Community Living strongly encourages tenants to seek appropriate medical care and treatment and recognizes that tenants may experience extended hospital stays or other extended absences. However, the TCLV guidelines treat a failure to reside in housing and disconnection of utilities for a period exceeding 90 consecutive days as a program policy violation that may</w:t>
      </w:r>
      <w:r>
        <w:rPr>
          <w:spacing w:val="-2"/>
        </w:rPr>
        <w:t xml:space="preserve"> </w:t>
      </w:r>
      <w:r>
        <w:t>lead</w:t>
      </w:r>
      <w:r>
        <w:rPr>
          <w:spacing w:val="-3"/>
        </w:rPr>
        <w:t xml:space="preserve"> </w:t>
      </w:r>
      <w:r>
        <w:t>to</w:t>
      </w:r>
      <w:r>
        <w:rPr>
          <w:spacing w:val="-1"/>
        </w:rPr>
        <w:t xml:space="preserve"> </w:t>
      </w:r>
      <w:r>
        <w:t xml:space="preserve">termination of </w:t>
      </w:r>
      <w:r w:rsidR="00D247C5">
        <w:t>Housing Assistance Payment (</w:t>
      </w:r>
      <w:r w:rsidRPr="00D247C5">
        <w:t>HAP</w:t>
      </w:r>
      <w:r w:rsidR="00D247C5">
        <w:t>)</w:t>
      </w:r>
      <w:r>
        <w:rPr>
          <w:spacing w:val="-4"/>
        </w:rPr>
        <w:t xml:space="preserve"> </w:t>
      </w:r>
      <w:r>
        <w:t>if</w:t>
      </w:r>
      <w:r>
        <w:rPr>
          <w:spacing w:val="-3"/>
        </w:rPr>
        <w:t xml:space="preserve"> </w:t>
      </w:r>
      <w:r>
        <w:t>there</w:t>
      </w:r>
      <w:r>
        <w:rPr>
          <w:spacing w:val="-3"/>
        </w:rPr>
        <w:t xml:space="preserve"> </w:t>
      </w:r>
      <w:r>
        <w:t>is</w:t>
      </w:r>
      <w:r>
        <w:rPr>
          <w:spacing w:val="-2"/>
        </w:rPr>
        <w:t xml:space="preserve"> </w:t>
      </w:r>
      <w:r>
        <w:t>no</w:t>
      </w:r>
      <w:r>
        <w:rPr>
          <w:spacing w:val="-1"/>
        </w:rPr>
        <w:t xml:space="preserve"> </w:t>
      </w:r>
      <w:r>
        <w:t>plan</w:t>
      </w:r>
      <w:r>
        <w:rPr>
          <w:spacing w:val="-3"/>
        </w:rPr>
        <w:t xml:space="preserve"> </w:t>
      </w:r>
      <w:r>
        <w:t>for</w:t>
      </w:r>
      <w:r>
        <w:rPr>
          <w:spacing w:val="-4"/>
        </w:rPr>
        <w:t xml:space="preserve"> </w:t>
      </w:r>
      <w:r>
        <w:t>the</w:t>
      </w:r>
      <w:r>
        <w:rPr>
          <w:spacing w:val="-3"/>
        </w:rPr>
        <w:t xml:space="preserve"> </w:t>
      </w:r>
      <w:r>
        <w:t>tenant to</w:t>
      </w:r>
      <w:r>
        <w:rPr>
          <w:spacing w:val="-1"/>
        </w:rPr>
        <w:t xml:space="preserve"> </w:t>
      </w:r>
      <w:r>
        <w:t>return</w:t>
      </w:r>
      <w:r>
        <w:rPr>
          <w:spacing w:val="-3"/>
        </w:rPr>
        <w:t xml:space="preserve"> </w:t>
      </w:r>
      <w:r>
        <w:t>to</w:t>
      </w:r>
      <w:r>
        <w:rPr>
          <w:spacing w:val="-3"/>
        </w:rPr>
        <w:t xml:space="preserve"> </w:t>
      </w:r>
      <w:r>
        <w:t>the unit in a reasonable amount of time.</w:t>
      </w:r>
    </w:p>
    <w:p w14:paraId="1877255F" w14:textId="7078A067" w:rsidR="00B23022" w:rsidRDefault="00EA7383" w:rsidP="006F1A70">
      <w:pPr>
        <w:pStyle w:val="BodyText"/>
        <w:spacing w:before="145"/>
        <w:ind w:right="180"/>
      </w:pPr>
      <w:r>
        <w:t xml:space="preserve">If a tenant is out of housing for more than 90 consecutive days with a plan to return, a </w:t>
      </w:r>
      <w:r w:rsidR="00DB0FDE">
        <w:t>NC</w:t>
      </w:r>
      <w:r>
        <w:t>DHHS waiver request is required.</w:t>
      </w:r>
      <w:r>
        <w:rPr>
          <w:spacing w:val="40"/>
        </w:rPr>
        <w:t xml:space="preserve"> </w:t>
      </w:r>
      <w:r>
        <w:t>The waiver request must be made at 30-day increments until tenant</w:t>
      </w:r>
      <w:r>
        <w:rPr>
          <w:spacing w:val="-4"/>
        </w:rPr>
        <w:t xml:space="preserve"> </w:t>
      </w:r>
      <w:r>
        <w:t>returns</w:t>
      </w:r>
      <w:r>
        <w:rPr>
          <w:spacing w:val="-3"/>
        </w:rPr>
        <w:t xml:space="preserve"> </w:t>
      </w:r>
      <w:r>
        <w:t>to</w:t>
      </w:r>
      <w:r>
        <w:rPr>
          <w:spacing w:val="-2"/>
        </w:rPr>
        <w:t xml:space="preserve"> </w:t>
      </w:r>
      <w:r>
        <w:t>unit.</w:t>
      </w:r>
      <w:r>
        <w:rPr>
          <w:spacing w:val="40"/>
        </w:rPr>
        <w:t xml:space="preserve"> </w:t>
      </w:r>
      <w:r>
        <w:t>The</w:t>
      </w:r>
      <w:r>
        <w:rPr>
          <w:spacing w:val="-4"/>
        </w:rPr>
        <w:t xml:space="preserve"> </w:t>
      </w:r>
      <w:r>
        <w:t>waiver</w:t>
      </w:r>
      <w:r>
        <w:rPr>
          <w:spacing w:val="-2"/>
        </w:rPr>
        <w:t xml:space="preserve"> </w:t>
      </w:r>
      <w:r>
        <w:t>request</w:t>
      </w:r>
      <w:r>
        <w:rPr>
          <w:spacing w:val="-4"/>
        </w:rPr>
        <w:t xml:space="preserve"> </w:t>
      </w:r>
      <w:r>
        <w:t>must</w:t>
      </w:r>
      <w:r>
        <w:rPr>
          <w:spacing w:val="-1"/>
        </w:rPr>
        <w:t xml:space="preserve"> </w:t>
      </w:r>
      <w:r>
        <w:t>include</w:t>
      </w:r>
      <w:r>
        <w:rPr>
          <w:spacing w:val="-6"/>
        </w:rPr>
        <w:t xml:space="preserve"> </w:t>
      </w:r>
      <w:r>
        <w:t>the</w:t>
      </w:r>
      <w:r>
        <w:rPr>
          <w:spacing w:val="-2"/>
        </w:rPr>
        <w:t xml:space="preserve"> </w:t>
      </w:r>
      <w:r>
        <w:t>reason(s)</w:t>
      </w:r>
      <w:r>
        <w:rPr>
          <w:spacing w:val="-3"/>
        </w:rPr>
        <w:t xml:space="preserve"> </w:t>
      </w:r>
      <w:r>
        <w:t>subsidy</w:t>
      </w:r>
      <w:r>
        <w:rPr>
          <w:spacing w:val="-3"/>
        </w:rPr>
        <w:t xml:space="preserve"> </w:t>
      </w:r>
      <w:r>
        <w:t>payment</w:t>
      </w:r>
      <w:r>
        <w:rPr>
          <w:spacing w:val="-4"/>
        </w:rPr>
        <w:t xml:space="preserve"> </w:t>
      </w:r>
      <w:r>
        <w:t xml:space="preserve">should continue and how the utilities will be maintained during this period to meet Housing Quality </w:t>
      </w:r>
      <w:r>
        <w:rPr>
          <w:spacing w:val="-2"/>
        </w:rPr>
        <w:t>Standards.</w:t>
      </w:r>
    </w:p>
    <w:p w14:paraId="2DE172D2" w14:textId="576F7689" w:rsidR="00B23022" w:rsidRDefault="00EA7383" w:rsidP="006F1A70">
      <w:pPr>
        <w:pStyle w:val="BodyText"/>
        <w:spacing w:before="148"/>
        <w:ind w:right="180"/>
      </w:pPr>
      <w:r>
        <w:t>As</w:t>
      </w:r>
      <w:r>
        <w:rPr>
          <w:spacing w:val="-4"/>
        </w:rPr>
        <w:t xml:space="preserve"> </w:t>
      </w:r>
      <w:r>
        <w:t xml:space="preserve">a best practice, </w:t>
      </w:r>
      <w:r w:rsidR="00BF024B">
        <w:t>LME-MCO</w:t>
      </w:r>
      <w:r>
        <w:t xml:space="preserve"> </w:t>
      </w:r>
      <w:r w:rsidR="00AB5B26">
        <w:t>will ensure</w:t>
      </w:r>
      <w:r w:rsidR="0087679D">
        <w:t xml:space="preserve"> </w:t>
      </w:r>
      <w:r>
        <w:t>the following steps</w:t>
      </w:r>
      <w:r w:rsidR="00952B3B">
        <w:t xml:space="preserve"> are completed</w:t>
      </w:r>
      <w:r>
        <w:t xml:space="preserve"> for the landlord/property management company to regain possession of the housing unit.</w:t>
      </w:r>
    </w:p>
    <w:p w14:paraId="3CFEBCCE" w14:textId="5E7715D8" w:rsidR="00B23022" w:rsidRDefault="00BF024B" w:rsidP="006F1A70">
      <w:pPr>
        <w:pStyle w:val="ListParagraph"/>
        <w:numPr>
          <w:ilvl w:val="0"/>
          <w:numId w:val="18"/>
        </w:numPr>
        <w:tabs>
          <w:tab w:val="left" w:pos="1040"/>
        </w:tabs>
        <w:spacing w:before="292"/>
        <w:ind w:right="180"/>
        <w:rPr>
          <w:sz w:val="24"/>
        </w:rPr>
      </w:pPr>
      <w:r>
        <w:rPr>
          <w:sz w:val="24"/>
        </w:rPr>
        <w:t>LME-MCO</w:t>
      </w:r>
      <w:r w:rsidR="00EA7383">
        <w:rPr>
          <w:spacing w:val="-3"/>
          <w:sz w:val="24"/>
        </w:rPr>
        <w:t xml:space="preserve"> </w:t>
      </w:r>
      <w:r w:rsidR="0087679D">
        <w:rPr>
          <w:sz w:val="24"/>
        </w:rPr>
        <w:t>or assigned team member</w:t>
      </w:r>
      <w:r w:rsidR="00EA7383">
        <w:rPr>
          <w:spacing w:val="-2"/>
          <w:sz w:val="24"/>
        </w:rPr>
        <w:t xml:space="preserve"> </w:t>
      </w:r>
      <w:r w:rsidR="00EA7383">
        <w:rPr>
          <w:sz w:val="24"/>
        </w:rPr>
        <w:t>should</w:t>
      </w:r>
      <w:r w:rsidR="00EA7383">
        <w:rPr>
          <w:spacing w:val="-4"/>
          <w:sz w:val="24"/>
        </w:rPr>
        <w:t xml:space="preserve"> </w:t>
      </w:r>
      <w:r w:rsidR="00EA7383">
        <w:rPr>
          <w:sz w:val="24"/>
        </w:rPr>
        <w:t>complete</w:t>
      </w:r>
      <w:r w:rsidR="00EA7383">
        <w:rPr>
          <w:spacing w:val="-4"/>
          <w:sz w:val="24"/>
        </w:rPr>
        <w:t xml:space="preserve"> </w:t>
      </w:r>
      <w:r w:rsidR="00EA7383">
        <w:rPr>
          <w:sz w:val="24"/>
        </w:rPr>
        <w:t>a</w:t>
      </w:r>
      <w:r w:rsidR="00EA7383">
        <w:rPr>
          <w:spacing w:val="-5"/>
          <w:sz w:val="24"/>
        </w:rPr>
        <w:t xml:space="preserve"> </w:t>
      </w:r>
      <w:r w:rsidR="00EA7383">
        <w:rPr>
          <w:sz w:val="24"/>
        </w:rPr>
        <w:t>walk-through</w:t>
      </w:r>
      <w:r w:rsidR="00EA7383">
        <w:rPr>
          <w:spacing w:val="-4"/>
          <w:sz w:val="24"/>
        </w:rPr>
        <w:t xml:space="preserve"> </w:t>
      </w:r>
      <w:r w:rsidR="00EA7383">
        <w:rPr>
          <w:sz w:val="24"/>
        </w:rPr>
        <w:t>of</w:t>
      </w:r>
      <w:r w:rsidR="00EA7383">
        <w:rPr>
          <w:spacing w:val="-4"/>
          <w:sz w:val="24"/>
        </w:rPr>
        <w:t xml:space="preserve"> </w:t>
      </w:r>
      <w:r w:rsidR="00EA7383">
        <w:rPr>
          <w:sz w:val="24"/>
        </w:rPr>
        <w:t>the</w:t>
      </w:r>
      <w:r w:rsidR="00EA7383">
        <w:rPr>
          <w:spacing w:val="-4"/>
          <w:sz w:val="24"/>
        </w:rPr>
        <w:t xml:space="preserve"> </w:t>
      </w:r>
      <w:r w:rsidR="00EA7383">
        <w:rPr>
          <w:sz w:val="24"/>
        </w:rPr>
        <w:t>unit</w:t>
      </w:r>
      <w:r w:rsidR="00EA7383">
        <w:rPr>
          <w:spacing w:val="-1"/>
          <w:sz w:val="24"/>
        </w:rPr>
        <w:t xml:space="preserve"> </w:t>
      </w:r>
      <w:r w:rsidR="00EA7383">
        <w:rPr>
          <w:sz w:val="24"/>
        </w:rPr>
        <w:t>looking</w:t>
      </w:r>
      <w:r w:rsidR="00EA7383">
        <w:rPr>
          <w:spacing w:val="-3"/>
          <w:sz w:val="24"/>
        </w:rPr>
        <w:t xml:space="preserve"> </w:t>
      </w:r>
      <w:r w:rsidR="00EA7383">
        <w:rPr>
          <w:sz w:val="24"/>
        </w:rPr>
        <w:t>for hazards including</w:t>
      </w:r>
      <w:r w:rsidR="00945514">
        <w:rPr>
          <w:sz w:val="24"/>
        </w:rPr>
        <w:t xml:space="preserve"> - </w:t>
      </w:r>
    </w:p>
    <w:p w14:paraId="139DEE80" w14:textId="77777777" w:rsidR="00B23022" w:rsidRDefault="00EA7383" w:rsidP="006F1A70">
      <w:pPr>
        <w:pStyle w:val="ListParagraph"/>
        <w:numPr>
          <w:ilvl w:val="2"/>
          <w:numId w:val="18"/>
        </w:numPr>
        <w:tabs>
          <w:tab w:val="left" w:pos="1040"/>
        </w:tabs>
        <w:spacing w:line="305" w:lineRule="exact"/>
        <w:ind w:left="2160" w:right="180" w:hanging="450"/>
        <w:rPr>
          <w:sz w:val="24"/>
        </w:rPr>
      </w:pPr>
      <w:r>
        <w:rPr>
          <w:sz w:val="24"/>
        </w:rPr>
        <w:t>Is</w:t>
      </w:r>
      <w:r>
        <w:rPr>
          <w:spacing w:val="-3"/>
          <w:sz w:val="24"/>
        </w:rPr>
        <w:t xml:space="preserve"> </w:t>
      </w:r>
      <w:r>
        <w:rPr>
          <w:sz w:val="24"/>
        </w:rPr>
        <w:t>the</w:t>
      </w:r>
      <w:r>
        <w:rPr>
          <w:spacing w:val="-2"/>
          <w:sz w:val="24"/>
        </w:rPr>
        <w:t xml:space="preserve"> </w:t>
      </w:r>
      <w:r>
        <w:rPr>
          <w:sz w:val="24"/>
        </w:rPr>
        <w:t>stove</w:t>
      </w:r>
      <w:r>
        <w:rPr>
          <w:spacing w:val="-2"/>
          <w:sz w:val="24"/>
        </w:rPr>
        <w:t xml:space="preserve"> </w:t>
      </w:r>
      <w:r>
        <w:rPr>
          <w:sz w:val="24"/>
        </w:rPr>
        <w:t>turned</w:t>
      </w:r>
      <w:r>
        <w:rPr>
          <w:spacing w:val="-1"/>
          <w:sz w:val="24"/>
        </w:rPr>
        <w:t xml:space="preserve"> </w:t>
      </w:r>
      <w:r>
        <w:rPr>
          <w:spacing w:val="-4"/>
          <w:sz w:val="24"/>
        </w:rPr>
        <w:t>off?</w:t>
      </w:r>
    </w:p>
    <w:p w14:paraId="2CD358CD" w14:textId="77777777" w:rsidR="00B23022" w:rsidRDefault="00EA7383" w:rsidP="006F1A70">
      <w:pPr>
        <w:pStyle w:val="ListParagraph"/>
        <w:numPr>
          <w:ilvl w:val="2"/>
          <w:numId w:val="18"/>
        </w:numPr>
        <w:tabs>
          <w:tab w:val="left" w:pos="1040"/>
        </w:tabs>
        <w:spacing w:before="2" w:line="305" w:lineRule="exact"/>
        <w:ind w:left="2160" w:right="180" w:hanging="450"/>
        <w:rPr>
          <w:sz w:val="24"/>
        </w:rPr>
      </w:pPr>
      <w:r>
        <w:rPr>
          <w:sz w:val="24"/>
        </w:rPr>
        <w:t>Are</w:t>
      </w:r>
      <w:r>
        <w:rPr>
          <w:spacing w:val="-3"/>
          <w:sz w:val="24"/>
        </w:rPr>
        <w:t xml:space="preserve"> </w:t>
      </w:r>
      <w:r>
        <w:rPr>
          <w:sz w:val="24"/>
        </w:rPr>
        <w:t>electronics</w:t>
      </w:r>
      <w:r>
        <w:rPr>
          <w:spacing w:val="-2"/>
          <w:sz w:val="24"/>
        </w:rPr>
        <w:t xml:space="preserve"> unplugged?</w:t>
      </w:r>
    </w:p>
    <w:p w14:paraId="43028212" w14:textId="77777777" w:rsidR="00B23022" w:rsidRDefault="00EA7383" w:rsidP="006F1A70">
      <w:pPr>
        <w:pStyle w:val="ListParagraph"/>
        <w:numPr>
          <w:ilvl w:val="2"/>
          <w:numId w:val="18"/>
        </w:numPr>
        <w:tabs>
          <w:tab w:val="left" w:pos="1040"/>
        </w:tabs>
        <w:spacing w:line="305" w:lineRule="exact"/>
        <w:ind w:left="2160" w:right="180" w:hanging="450"/>
        <w:rPr>
          <w:sz w:val="24"/>
        </w:rPr>
      </w:pPr>
      <w:r>
        <w:rPr>
          <w:sz w:val="24"/>
        </w:rPr>
        <w:t>Do</w:t>
      </w:r>
      <w:r>
        <w:rPr>
          <w:spacing w:val="-1"/>
          <w:sz w:val="24"/>
        </w:rPr>
        <w:t xml:space="preserve"> </w:t>
      </w:r>
      <w:r>
        <w:rPr>
          <w:sz w:val="24"/>
        </w:rPr>
        <w:t>fire hazards</w:t>
      </w:r>
      <w:r>
        <w:rPr>
          <w:spacing w:val="-1"/>
          <w:sz w:val="24"/>
        </w:rPr>
        <w:t xml:space="preserve"> </w:t>
      </w:r>
      <w:r>
        <w:rPr>
          <w:spacing w:val="-2"/>
          <w:sz w:val="24"/>
        </w:rPr>
        <w:t>exist?</w:t>
      </w:r>
    </w:p>
    <w:p w14:paraId="5244BEF6" w14:textId="77777777" w:rsidR="00B23022" w:rsidRDefault="00EA7383" w:rsidP="006F1A70">
      <w:pPr>
        <w:pStyle w:val="ListParagraph"/>
        <w:numPr>
          <w:ilvl w:val="2"/>
          <w:numId w:val="18"/>
        </w:numPr>
        <w:tabs>
          <w:tab w:val="left" w:pos="1040"/>
        </w:tabs>
        <w:spacing w:line="305" w:lineRule="exact"/>
        <w:ind w:left="2160" w:right="180" w:hanging="450"/>
        <w:rPr>
          <w:sz w:val="24"/>
        </w:rPr>
      </w:pPr>
      <w:r>
        <w:rPr>
          <w:sz w:val="24"/>
        </w:rPr>
        <w:t>Is</w:t>
      </w:r>
      <w:r>
        <w:rPr>
          <w:spacing w:val="-3"/>
          <w:sz w:val="24"/>
        </w:rPr>
        <w:t xml:space="preserve"> </w:t>
      </w:r>
      <w:r>
        <w:rPr>
          <w:sz w:val="24"/>
        </w:rPr>
        <w:t>food left</w:t>
      </w:r>
      <w:r>
        <w:rPr>
          <w:spacing w:val="-1"/>
          <w:sz w:val="24"/>
        </w:rPr>
        <w:t xml:space="preserve"> </w:t>
      </w:r>
      <w:r>
        <w:rPr>
          <w:spacing w:val="-4"/>
          <w:sz w:val="24"/>
        </w:rPr>
        <w:t>out?</w:t>
      </w:r>
    </w:p>
    <w:p w14:paraId="325EB5B7" w14:textId="29051F30" w:rsidR="00B23022" w:rsidRDefault="00EA7383" w:rsidP="006F1A70">
      <w:pPr>
        <w:pStyle w:val="ListParagraph"/>
        <w:numPr>
          <w:ilvl w:val="2"/>
          <w:numId w:val="18"/>
        </w:numPr>
        <w:tabs>
          <w:tab w:val="left" w:pos="1040"/>
        </w:tabs>
        <w:spacing w:before="1" w:line="305" w:lineRule="exact"/>
        <w:ind w:left="2160" w:right="180" w:hanging="450"/>
        <w:rPr>
          <w:sz w:val="24"/>
        </w:rPr>
      </w:pPr>
      <w:r>
        <w:rPr>
          <w:sz w:val="24"/>
        </w:rPr>
        <w:t>Does</w:t>
      </w:r>
      <w:r>
        <w:rPr>
          <w:spacing w:val="-3"/>
          <w:sz w:val="24"/>
        </w:rPr>
        <w:t xml:space="preserve"> </w:t>
      </w:r>
      <w:r w:rsidR="00DB0FDE">
        <w:rPr>
          <w:spacing w:val="-3"/>
          <w:sz w:val="24"/>
        </w:rPr>
        <w:t xml:space="preserve">refrigerated </w:t>
      </w:r>
      <w:r>
        <w:rPr>
          <w:sz w:val="24"/>
        </w:rPr>
        <w:t>food</w:t>
      </w:r>
      <w:r>
        <w:rPr>
          <w:spacing w:val="-2"/>
          <w:sz w:val="24"/>
        </w:rPr>
        <w:t xml:space="preserve"> </w:t>
      </w:r>
      <w:r>
        <w:rPr>
          <w:sz w:val="24"/>
        </w:rPr>
        <w:t>need</w:t>
      </w:r>
      <w:r>
        <w:rPr>
          <w:spacing w:val="-1"/>
          <w:sz w:val="24"/>
        </w:rPr>
        <w:t xml:space="preserve"> </w:t>
      </w:r>
      <w:r>
        <w:rPr>
          <w:sz w:val="24"/>
        </w:rPr>
        <w:t>to be</w:t>
      </w:r>
      <w:r>
        <w:rPr>
          <w:spacing w:val="-2"/>
          <w:sz w:val="24"/>
        </w:rPr>
        <w:t xml:space="preserve"> </w:t>
      </w:r>
      <w:r>
        <w:rPr>
          <w:sz w:val="24"/>
        </w:rPr>
        <w:t>thrown</w:t>
      </w:r>
      <w:r>
        <w:rPr>
          <w:spacing w:val="-1"/>
          <w:sz w:val="24"/>
        </w:rPr>
        <w:t xml:space="preserve"> </w:t>
      </w:r>
      <w:r>
        <w:rPr>
          <w:sz w:val="24"/>
        </w:rPr>
        <w:t>out</w:t>
      </w:r>
      <w:r>
        <w:rPr>
          <w:spacing w:val="-2"/>
          <w:sz w:val="24"/>
        </w:rPr>
        <w:t>?</w:t>
      </w:r>
    </w:p>
    <w:p w14:paraId="766DF8DB" w14:textId="77777777" w:rsidR="00B23022" w:rsidRDefault="00EA7383" w:rsidP="006F1A70">
      <w:pPr>
        <w:pStyle w:val="ListParagraph"/>
        <w:numPr>
          <w:ilvl w:val="2"/>
          <w:numId w:val="18"/>
        </w:numPr>
        <w:tabs>
          <w:tab w:val="left" w:pos="1040"/>
        </w:tabs>
        <w:spacing w:line="305" w:lineRule="exact"/>
        <w:ind w:left="2160" w:right="180" w:hanging="450"/>
        <w:rPr>
          <w:sz w:val="24"/>
        </w:rPr>
      </w:pPr>
      <w:r>
        <w:rPr>
          <w:sz w:val="24"/>
        </w:rPr>
        <w:t>Does</w:t>
      </w:r>
      <w:r>
        <w:rPr>
          <w:spacing w:val="-3"/>
          <w:sz w:val="24"/>
        </w:rPr>
        <w:t xml:space="preserve"> </w:t>
      </w:r>
      <w:r>
        <w:rPr>
          <w:sz w:val="24"/>
        </w:rPr>
        <w:t>the</w:t>
      </w:r>
      <w:r>
        <w:rPr>
          <w:spacing w:val="-1"/>
          <w:sz w:val="24"/>
        </w:rPr>
        <w:t xml:space="preserve"> </w:t>
      </w:r>
      <w:r>
        <w:rPr>
          <w:sz w:val="24"/>
        </w:rPr>
        <w:t>tenant</w:t>
      </w:r>
      <w:r>
        <w:rPr>
          <w:spacing w:val="-2"/>
          <w:sz w:val="24"/>
        </w:rPr>
        <w:t xml:space="preserve"> </w:t>
      </w:r>
      <w:r>
        <w:rPr>
          <w:sz w:val="24"/>
        </w:rPr>
        <w:t>have</w:t>
      </w:r>
      <w:r>
        <w:rPr>
          <w:spacing w:val="-1"/>
          <w:sz w:val="24"/>
        </w:rPr>
        <w:t xml:space="preserve"> </w:t>
      </w:r>
      <w:r>
        <w:rPr>
          <w:sz w:val="24"/>
        </w:rPr>
        <w:t>a pet</w:t>
      </w:r>
      <w:r>
        <w:rPr>
          <w:spacing w:val="-1"/>
          <w:sz w:val="24"/>
        </w:rPr>
        <w:t xml:space="preserve"> </w:t>
      </w:r>
      <w:r>
        <w:rPr>
          <w:sz w:val="24"/>
        </w:rPr>
        <w:t>that</w:t>
      </w:r>
      <w:r>
        <w:rPr>
          <w:spacing w:val="-2"/>
          <w:sz w:val="24"/>
        </w:rPr>
        <w:t xml:space="preserve"> </w:t>
      </w:r>
      <w:r>
        <w:rPr>
          <w:sz w:val="24"/>
        </w:rPr>
        <w:t>needs</w:t>
      </w:r>
      <w:r>
        <w:rPr>
          <w:spacing w:val="-2"/>
          <w:sz w:val="24"/>
        </w:rPr>
        <w:t xml:space="preserve"> </w:t>
      </w:r>
      <w:r>
        <w:rPr>
          <w:sz w:val="24"/>
        </w:rPr>
        <w:t>to be</w:t>
      </w:r>
      <w:r>
        <w:rPr>
          <w:spacing w:val="1"/>
          <w:sz w:val="24"/>
        </w:rPr>
        <w:t xml:space="preserve"> </w:t>
      </w:r>
      <w:r>
        <w:rPr>
          <w:spacing w:val="-2"/>
          <w:sz w:val="24"/>
        </w:rPr>
        <w:t>removed?</w:t>
      </w:r>
    </w:p>
    <w:p w14:paraId="73F0DF6B" w14:textId="25B19AD6" w:rsidR="00B23022" w:rsidRDefault="00BF024B" w:rsidP="006F1A70">
      <w:pPr>
        <w:pStyle w:val="ListParagraph"/>
        <w:numPr>
          <w:ilvl w:val="0"/>
          <w:numId w:val="18"/>
        </w:numPr>
        <w:tabs>
          <w:tab w:val="left" w:pos="1040"/>
        </w:tabs>
        <w:spacing w:before="149"/>
        <w:ind w:right="180"/>
        <w:rPr>
          <w:sz w:val="24"/>
        </w:rPr>
      </w:pPr>
      <w:r>
        <w:rPr>
          <w:sz w:val="24"/>
        </w:rPr>
        <w:t>LME-MCO</w:t>
      </w:r>
      <w:r w:rsidR="00EA7383">
        <w:rPr>
          <w:spacing w:val="-3"/>
          <w:sz w:val="24"/>
        </w:rPr>
        <w:t xml:space="preserve"> </w:t>
      </w:r>
      <w:r w:rsidR="0087679D">
        <w:rPr>
          <w:sz w:val="24"/>
        </w:rPr>
        <w:t>or assigned team member</w:t>
      </w:r>
      <w:r w:rsidR="00EA7383">
        <w:rPr>
          <w:spacing w:val="-2"/>
          <w:sz w:val="24"/>
        </w:rPr>
        <w:t xml:space="preserve"> </w:t>
      </w:r>
      <w:r w:rsidR="00EA7383">
        <w:rPr>
          <w:sz w:val="24"/>
        </w:rPr>
        <w:t>should</w:t>
      </w:r>
      <w:r w:rsidR="00EA7383">
        <w:rPr>
          <w:spacing w:val="-4"/>
          <w:sz w:val="24"/>
        </w:rPr>
        <w:t xml:space="preserve"> </w:t>
      </w:r>
      <w:r w:rsidR="00EA7383">
        <w:rPr>
          <w:sz w:val="24"/>
        </w:rPr>
        <w:t>work</w:t>
      </w:r>
      <w:r w:rsidR="00EA7383">
        <w:rPr>
          <w:spacing w:val="-4"/>
          <w:sz w:val="24"/>
        </w:rPr>
        <w:t xml:space="preserve"> </w:t>
      </w:r>
      <w:r w:rsidR="00EA7383">
        <w:rPr>
          <w:sz w:val="24"/>
        </w:rPr>
        <w:t>with</w:t>
      </w:r>
      <w:r w:rsidR="00EA7383">
        <w:rPr>
          <w:spacing w:val="-4"/>
          <w:sz w:val="24"/>
        </w:rPr>
        <w:t xml:space="preserve"> </w:t>
      </w:r>
      <w:r w:rsidR="00EA7383">
        <w:rPr>
          <w:sz w:val="24"/>
        </w:rPr>
        <w:t>tenant</w:t>
      </w:r>
      <w:r w:rsidR="00EA7383">
        <w:rPr>
          <w:spacing w:val="-4"/>
          <w:sz w:val="24"/>
        </w:rPr>
        <w:t xml:space="preserve"> </w:t>
      </w:r>
      <w:r w:rsidR="00EA7383">
        <w:rPr>
          <w:sz w:val="24"/>
        </w:rPr>
        <w:t>to</w:t>
      </w:r>
      <w:r w:rsidR="00EA7383">
        <w:rPr>
          <w:spacing w:val="-4"/>
          <w:sz w:val="24"/>
        </w:rPr>
        <w:t xml:space="preserve"> </w:t>
      </w:r>
      <w:r w:rsidR="00EA7383">
        <w:rPr>
          <w:sz w:val="24"/>
        </w:rPr>
        <w:t>request</w:t>
      </w:r>
      <w:r w:rsidR="00EA7383">
        <w:rPr>
          <w:spacing w:val="-4"/>
          <w:sz w:val="24"/>
        </w:rPr>
        <w:t xml:space="preserve"> </w:t>
      </w:r>
      <w:r w:rsidR="00EA7383">
        <w:rPr>
          <w:sz w:val="24"/>
        </w:rPr>
        <w:t>that</w:t>
      </w:r>
      <w:r w:rsidR="00EA7383">
        <w:rPr>
          <w:spacing w:val="-4"/>
          <w:sz w:val="24"/>
        </w:rPr>
        <w:t xml:space="preserve"> </w:t>
      </w:r>
      <w:r w:rsidR="00EA7383">
        <w:rPr>
          <w:sz w:val="24"/>
        </w:rPr>
        <w:t>the</w:t>
      </w:r>
      <w:r w:rsidR="00EA7383">
        <w:rPr>
          <w:spacing w:val="-2"/>
          <w:sz w:val="24"/>
        </w:rPr>
        <w:t xml:space="preserve"> </w:t>
      </w:r>
      <w:r w:rsidR="00EA7383">
        <w:rPr>
          <w:sz w:val="24"/>
        </w:rPr>
        <w:t>landlord</w:t>
      </w:r>
      <w:r w:rsidR="00EA7383">
        <w:rPr>
          <w:spacing w:val="-4"/>
          <w:sz w:val="24"/>
        </w:rPr>
        <w:t xml:space="preserve"> </w:t>
      </w:r>
      <w:r w:rsidR="00EA7383">
        <w:rPr>
          <w:sz w:val="24"/>
        </w:rPr>
        <w:t xml:space="preserve">permit an early termination of the lease and return keys if possible. When the tenant has left possessions in the unit, apply the NC Landlord-Tenant Law regarding tenant abandonment. </w:t>
      </w:r>
      <w:r w:rsidR="00EA7383" w:rsidRPr="00D247C5">
        <w:rPr>
          <w:sz w:val="24"/>
        </w:rPr>
        <w:t>Click</w:t>
      </w:r>
      <w:r w:rsidR="00D247C5">
        <w:rPr>
          <w:color w:val="0000FF"/>
          <w:sz w:val="24"/>
          <w:u w:color="0000FF"/>
        </w:rPr>
        <w:t xml:space="preserve"> </w:t>
      </w:r>
      <w:r w:rsidR="00D247C5" w:rsidRPr="00D247C5">
        <w:rPr>
          <w:color w:val="0000FF"/>
          <w:sz w:val="24"/>
          <w:u w:color="0000FF"/>
        </w:rPr>
        <w:t>https://www.ncleg.net/enactedlegislation/statutes/pdf/bychapter/chapter_42.pdf</w:t>
      </w:r>
      <w:r w:rsidR="00D247C5" w:rsidRPr="00D247C5" w:rsidDel="00D247C5">
        <w:rPr>
          <w:color w:val="0000FF"/>
          <w:sz w:val="24"/>
          <w:u w:color="0000FF"/>
        </w:rPr>
        <w:t xml:space="preserve"> </w:t>
      </w:r>
      <w:r w:rsidR="00D247C5">
        <w:rPr>
          <w:sz w:val="24"/>
        </w:rPr>
        <w:t xml:space="preserve">for </w:t>
      </w:r>
      <w:r w:rsidR="00EA7383">
        <w:rPr>
          <w:sz w:val="24"/>
        </w:rPr>
        <w:t>more information regarding landlord tenant law.</w:t>
      </w:r>
    </w:p>
    <w:p w14:paraId="7AB8016E" w14:textId="7ABE77A8" w:rsidR="00B23022" w:rsidRDefault="00EA7383" w:rsidP="006F1A70">
      <w:pPr>
        <w:pStyle w:val="BodyText"/>
        <w:spacing w:before="145"/>
        <w:ind w:right="180"/>
      </w:pPr>
      <w:r>
        <w:t>The TCL or TCLV program does not pay for removal of possessions and cleanup. Reimbursement</w:t>
      </w:r>
      <w:r>
        <w:rPr>
          <w:spacing w:val="-2"/>
        </w:rPr>
        <w:t xml:space="preserve"> </w:t>
      </w:r>
      <w:r>
        <w:t>for</w:t>
      </w:r>
      <w:r>
        <w:rPr>
          <w:spacing w:val="-3"/>
        </w:rPr>
        <w:t xml:space="preserve"> </w:t>
      </w:r>
      <w:r>
        <w:t>removal</w:t>
      </w:r>
      <w:r>
        <w:rPr>
          <w:spacing w:val="-3"/>
        </w:rPr>
        <w:t xml:space="preserve"> </w:t>
      </w:r>
      <w:r>
        <w:t>of</w:t>
      </w:r>
      <w:r>
        <w:rPr>
          <w:spacing w:val="-4"/>
        </w:rPr>
        <w:t xml:space="preserve"> </w:t>
      </w:r>
      <w:r>
        <w:t>possessions</w:t>
      </w:r>
      <w:r w:rsidR="00725D19">
        <w:t xml:space="preserve"> or cleanup</w:t>
      </w:r>
      <w:r>
        <w:rPr>
          <w:spacing w:val="-4"/>
        </w:rPr>
        <w:t xml:space="preserve"> </w:t>
      </w:r>
      <w:r>
        <w:t>might</w:t>
      </w:r>
      <w:r>
        <w:rPr>
          <w:spacing w:val="-2"/>
        </w:rPr>
        <w:t xml:space="preserve"> </w:t>
      </w:r>
      <w:r>
        <w:t>be</w:t>
      </w:r>
      <w:r>
        <w:rPr>
          <w:spacing w:val="-3"/>
        </w:rPr>
        <w:t xml:space="preserve"> </w:t>
      </w:r>
      <w:r>
        <w:t>available</w:t>
      </w:r>
      <w:r>
        <w:rPr>
          <w:spacing w:val="-4"/>
        </w:rPr>
        <w:t xml:space="preserve"> </w:t>
      </w:r>
      <w:r>
        <w:t>to</w:t>
      </w:r>
      <w:r>
        <w:rPr>
          <w:spacing w:val="-4"/>
        </w:rPr>
        <w:t xml:space="preserve"> </w:t>
      </w:r>
      <w:r>
        <w:t>the</w:t>
      </w:r>
      <w:r>
        <w:rPr>
          <w:spacing w:val="-3"/>
        </w:rPr>
        <w:t xml:space="preserve"> </w:t>
      </w:r>
      <w:r>
        <w:t>landlords</w:t>
      </w:r>
      <w:r>
        <w:rPr>
          <w:spacing w:val="-5"/>
        </w:rPr>
        <w:t xml:space="preserve"> </w:t>
      </w:r>
      <w:r>
        <w:t>through</w:t>
      </w:r>
      <w:r>
        <w:rPr>
          <w:spacing w:val="-4"/>
        </w:rPr>
        <w:t xml:space="preserve"> </w:t>
      </w:r>
      <w:r>
        <w:t>the TCLV special claims process if the expense is more than the security deposit.</w:t>
      </w:r>
    </w:p>
    <w:p w14:paraId="001BD905" w14:textId="77777777" w:rsidR="00B23022" w:rsidRDefault="00EA7383" w:rsidP="006F1A70">
      <w:pPr>
        <w:spacing w:before="146"/>
        <w:ind w:left="320" w:right="180"/>
        <w:rPr>
          <w:b/>
          <w:sz w:val="24"/>
        </w:rPr>
      </w:pPr>
      <w:r>
        <w:rPr>
          <w:b/>
          <w:spacing w:val="-2"/>
          <w:sz w:val="24"/>
          <w:u w:val="single"/>
        </w:rPr>
        <w:t>Note:</w:t>
      </w:r>
      <w:r>
        <w:rPr>
          <w:b/>
          <w:spacing w:val="40"/>
          <w:sz w:val="24"/>
          <w:u w:val="single"/>
        </w:rPr>
        <w:t xml:space="preserve"> </w:t>
      </w:r>
    </w:p>
    <w:p w14:paraId="47613243" w14:textId="5884519A" w:rsidR="00B23022" w:rsidRDefault="00EA7383" w:rsidP="006F1A70">
      <w:pPr>
        <w:pStyle w:val="BodyText"/>
        <w:ind w:right="180"/>
      </w:pPr>
      <w:r>
        <w:t xml:space="preserve">The move-out date entered in CLIVe should be </w:t>
      </w:r>
      <w:r>
        <w:rPr>
          <w:color w:val="333333"/>
        </w:rPr>
        <w:t>the date the tenant gives verbal or written notice</w:t>
      </w:r>
      <w:r>
        <w:rPr>
          <w:color w:val="333333"/>
          <w:spacing w:val="-3"/>
        </w:rPr>
        <w:t xml:space="preserve"> </w:t>
      </w:r>
      <w:r>
        <w:rPr>
          <w:color w:val="333333"/>
        </w:rPr>
        <w:t>of</w:t>
      </w:r>
      <w:r>
        <w:rPr>
          <w:color w:val="333333"/>
          <w:spacing w:val="-3"/>
        </w:rPr>
        <w:t xml:space="preserve"> </w:t>
      </w:r>
      <w:r>
        <w:rPr>
          <w:color w:val="333333"/>
        </w:rPr>
        <w:t>relinquishment</w:t>
      </w:r>
      <w:r>
        <w:rPr>
          <w:color w:val="333333"/>
          <w:spacing w:val="-5"/>
        </w:rPr>
        <w:t xml:space="preserve"> </w:t>
      </w:r>
      <w:r>
        <w:rPr>
          <w:color w:val="333333"/>
        </w:rPr>
        <w:t>of</w:t>
      </w:r>
      <w:r>
        <w:rPr>
          <w:color w:val="333333"/>
          <w:spacing w:val="-3"/>
        </w:rPr>
        <w:t xml:space="preserve"> </w:t>
      </w:r>
      <w:r>
        <w:rPr>
          <w:color w:val="333333"/>
        </w:rPr>
        <w:t>possession</w:t>
      </w:r>
      <w:r>
        <w:rPr>
          <w:color w:val="333333"/>
          <w:spacing w:val="-3"/>
        </w:rPr>
        <w:t xml:space="preserve"> </w:t>
      </w:r>
      <w:r>
        <w:rPr>
          <w:color w:val="333333"/>
        </w:rPr>
        <w:t>of the</w:t>
      </w:r>
      <w:r>
        <w:rPr>
          <w:color w:val="333333"/>
          <w:spacing w:val="-3"/>
        </w:rPr>
        <w:t xml:space="preserve"> </w:t>
      </w:r>
      <w:r>
        <w:rPr>
          <w:color w:val="333333"/>
        </w:rPr>
        <w:t>premises</w:t>
      </w:r>
      <w:r>
        <w:rPr>
          <w:color w:val="333333"/>
          <w:spacing w:val="-2"/>
        </w:rPr>
        <w:t xml:space="preserve"> </w:t>
      </w:r>
      <w:r>
        <w:t>OR</w:t>
      </w:r>
      <w:r>
        <w:rPr>
          <w:spacing w:val="-2"/>
        </w:rPr>
        <w:t xml:space="preserve"> </w:t>
      </w:r>
      <w:r>
        <w:t>date</w:t>
      </w:r>
      <w:r>
        <w:rPr>
          <w:spacing w:val="-1"/>
        </w:rPr>
        <w:t xml:space="preserve"> </w:t>
      </w:r>
      <w:r>
        <w:t>known</w:t>
      </w:r>
      <w:r>
        <w:rPr>
          <w:spacing w:val="-3"/>
        </w:rPr>
        <w:t xml:space="preserve"> </w:t>
      </w:r>
      <w:r>
        <w:t>by</w:t>
      </w:r>
      <w:r>
        <w:rPr>
          <w:spacing w:val="-5"/>
        </w:rPr>
        <w:t xml:space="preserve"> </w:t>
      </w:r>
      <w:r w:rsidR="00BF024B">
        <w:t>LME-MCO</w:t>
      </w:r>
      <w:r>
        <w:rPr>
          <w:spacing w:val="-4"/>
        </w:rPr>
        <w:t xml:space="preserve"> </w:t>
      </w:r>
      <w:r>
        <w:t>tenant is no longer paying rent/disconnected utilities, confirmation from guardian tenant is not returning to the unit.</w:t>
      </w:r>
    </w:p>
    <w:p w14:paraId="75AD214A" w14:textId="718A542C" w:rsidR="00B23022" w:rsidRDefault="00EA7383" w:rsidP="006F1A70">
      <w:pPr>
        <w:pStyle w:val="Heading2"/>
        <w:spacing w:line="341" w:lineRule="exact"/>
        <w:ind w:right="180"/>
      </w:pPr>
      <w:bookmarkStart w:id="25" w:name="The_Preferred_Unit_Size_and_Cost"/>
      <w:bookmarkStart w:id="26" w:name="_bookmark12"/>
      <w:bookmarkEnd w:id="25"/>
      <w:bookmarkEnd w:id="26"/>
      <w:r>
        <w:lastRenderedPageBreak/>
        <w:t>The</w:t>
      </w:r>
      <w:r>
        <w:rPr>
          <w:spacing w:val="-4"/>
        </w:rPr>
        <w:t xml:space="preserve"> </w:t>
      </w:r>
      <w:r>
        <w:t>Preferred</w:t>
      </w:r>
      <w:r>
        <w:rPr>
          <w:spacing w:val="-4"/>
        </w:rPr>
        <w:t xml:space="preserve"> </w:t>
      </w:r>
      <w:r>
        <w:t>Unit</w:t>
      </w:r>
      <w:r>
        <w:rPr>
          <w:spacing w:val="-2"/>
        </w:rPr>
        <w:t xml:space="preserve"> </w:t>
      </w:r>
      <w:r>
        <w:t>Size</w:t>
      </w:r>
      <w:r>
        <w:rPr>
          <w:spacing w:val="-4"/>
        </w:rPr>
        <w:t xml:space="preserve"> </w:t>
      </w:r>
      <w:r>
        <w:t>and</w:t>
      </w:r>
      <w:r>
        <w:rPr>
          <w:spacing w:val="-3"/>
        </w:rPr>
        <w:t xml:space="preserve"> </w:t>
      </w:r>
      <w:r>
        <w:rPr>
          <w:spacing w:val="-4"/>
        </w:rPr>
        <w:t>Cost</w:t>
      </w:r>
    </w:p>
    <w:p w14:paraId="539190A3" w14:textId="055E9ABD" w:rsidR="00B23022" w:rsidRDefault="00EA7383" w:rsidP="006F1A70">
      <w:pPr>
        <w:pStyle w:val="BodyText"/>
        <w:spacing w:before="39"/>
        <w:ind w:right="180"/>
      </w:pPr>
      <w:r>
        <w:t>The</w:t>
      </w:r>
      <w:r>
        <w:rPr>
          <w:spacing w:val="-3"/>
        </w:rPr>
        <w:t xml:space="preserve"> </w:t>
      </w:r>
      <w:r>
        <w:t>preferred</w:t>
      </w:r>
      <w:r>
        <w:rPr>
          <w:spacing w:val="-2"/>
        </w:rPr>
        <w:t xml:space="preserve"> </w:t>
      </w:r>
      <w:r>
        <w:t>unit</w:t>
      </w:r>
      <w:r>
        <w:rPr>
          <w:spacing w:val="1"/>
        </w:rPr>
        <w:t xml:space="preserve"> </w:t>
      </w:r>
      <w:r>
        <w:t>size</w:t>
      </w:r>
      <w:r>
        <w:rPr>
          <w:spacing w:val="-3"/>
        </w:rPr>
        <w:t xml:space="preserve"> </w:t>
      </w:r>
      <w:r>
        <w:t>for a</w:t>
      </w:r>
      <w:r>
        <w:rPr>
          <w:spacing w:val="-3"/>
        </w:rPr>
        <w:t xml:space="preserve"> </w:t>
      </w:r>
      <w:r>
        <w:t>TCL</w:t>
      </w:r>
      <w:r>
        <w:rPr>
          <w:spacing w:val="-2"/>
        </w:rPr>
        <w:t xml:space="preserve"> </w:t>
      </w:r>
      <w:r>
        <w:t>individual is</w:t>
      </w:r>
      <w:r>
        <w:rPr>
          <w:spacing w:val="-1"/>
        </w:rPr>
        <w:t xml:space="preserve"> </w:t>
      </w:r>
      <w:r>
        <w:t>a</w:t>
      </w:r>
      <w:r>
        <w:rPr>
          <w:spacing w:val="-3"/>
        </w:rPr>
        <w:t xml:space="preserve"> </w:t>
      </w:r>
      <w:r>
        <w:t>one-bedroom</w:t>
      </w:r>
      <w:r>
        <w:rPr>
          <w:spacing w:val="-4"/>
        </w:rPr>
        <w:t xml:space="preserve"> </w:t>
      </w:r>
      <w:r>
        <w:t>unit.</w:t>
      </w:r>
      <w:r>
        <w:rPr>
          <w:spacing w:val="-1"/>
        </w:rPr>
        <w:t xml:space="preserve"> </w:t>
      </w:r>
      <w:r>
        <w:t>Units</w:t>
      </w:r>
      <w:r>
        <w:rPr>
          <w:spacing w:val="-3"/>
        </w:rPr>
        <w:t xml:space="preserve"> </w:t>
      </w:r>
      <w:r>
        <w:t>exceeding</w:t>
      </w:r>
      <w:r>
        <w:rPr>
          <w:spacing w:val="-3"/>
        </w:rPr>
        <w:t xml:space="preserve"> </w:t>
      </w:r>
      <w:r>
        <w:rPr>
          <w:spacing w:val="-5"/>
        </w:rPr>
        <w:t>one</w:t>
      </w:r>
      <w:r w:rsidR="0078016C">
        <w:t xml:space="preserve"> </w:t>
      </w:r>
      <w:r>
        <w:t xml:space="preserve">bedroom per household member require a waiver from </w:t>
      </w:r>
      <w:r w:rsidR="00DB0FDE">
        <w:t>NC</w:t>
      </w:r>
      <w:r>
        <w:t>DHHS. If multiple TCL participants choose</w:t>
      </w:r>
      <w:r>
        <w:rPr>
          <w:spacing w:val="-3"/>
        </w:rPr>
        <w:t xml:space="preserve"> </w:t>
      </w:r>
      <w:r>
        <w:t>to</w:t>
      </w:r>
      <w:r>
        <w:rPr>
          <w:spacing w:val="-1"/>
        </w:rPr>
        <w:t xml:space="preserve"> </w:t>
      </w:r>
      <w:r>
        <w:t>live</w:t>
      </w:r>
      <w:r>
        <w:rPr>
          <w:spacing w:val="-1"/>
        </w:rPr>
        <w:t xml:space="preserve"> </w:t>
      </w:r>
      <w:r>
        <w:t>in</w:t>
      </w:r>
      <w:r>
        <w:rPr>
          <w:spacing w:val="-3"/>
        </w:rPr>
        <w:t xml:space="preserve"> </w:t>
      </w:r>
      <w:r>
        <w:t>a</w:t>
      </w:r>
      <w:r>
        <w:rPr>
          <w:spacing w:val="-4"/>
        </w:rPr>
        <w:t xml:space="preserve"> </w:t>
      </w:r>
      <w:r>
        <w:t>unit</w:t>
      </w:r>
      <w:r>
        <w:rPr>
          <w:spacing w:val="-3"/>
        </w:rPr>
        <w:t xml:space="preserve"> </w:t>
      </w:r>
      <w:r>
        <w:t>together,</w:t>
      </w:r>
      <w:r>
        <w:rPr>
          <w:spacing w:val="-1"/>
        </w:rPr>
        <w:t xml:space="preserve"> </w:t>
      </w:r>
      <w:r>
        <w:t>the</w:t>
      </w:r>
      <w:r>
        <w:rPr>
          <w:spacing w:val="-3"/>
        </w:rPr>
        <w:t xml:space="preserve"> </w:t>
      </w:r>
      <w:r>
        <w:t>preferred</w:t>
      </w:r>
      <w:r>
        <w:rPr>
          <w:spacing w:val="-3"/>
        </w:rPr>
        <w:t xml:space="preserve"> </w:t>
      </w:r>
      <w:r>
        <w:t>unit size</w:t>
      </w:r>
      <w:r>
        <w:rPr>
          <w:spacing w:val="-1"/>
        </w:rPr>
        <w:t xml:space="preserve"> </w:t>
      </w:r>
      <w:r>
        <w:t>is</w:t>
      </w:r>
      <w:r>
        <w:rPr>
          <w:spacing w:val="-4"/>
        </w:rPr>
        <w:t xml:space="preserve"> </w:t>
      </w:r>
      <w:r>
        <w:t>one</w:t>
      </w:r>
      <w:r>
        <w:rPr>
          <w:spacing w:val="-3"/>
        </w:rPr>
        <w:t xml:space="preserve"> </w:t>
      </w:r>
      <w:r>
        <w:t>bedroom</w:t>
      </w:r>
      <w:r>
        <w:rPr>
          <w:spacing w:val="-1"/>
        </w:rPr>
        <w:t xml:space="preserve"> </w:t>
      </w:r>
      <w:r>
        <w:t>per</w:t>
      </w:r>
      <w:r>
        <w:rPr>
          <w:spacing w:val="-1"/>
        </w:rPr>
        <w:t xml:space="preserve"> </w:t>
      </w:r>
      <w:r>
        <w:t>participant.</w:t>
      </w:r>
      <w:r>
        <w:rPr>
          <w:spacing w:val="-2"/>
        </w:rPr>
        <w:t xml:space="preserve"> </w:t>
      </w:r>
      <w:r>
        <w:t xml:space="preserve">Units exceeding one bedroom per TCL individual will require a waiver from </w:t>
      </w:r>
      <w:r w:rsidR="00DB0FDE">
        <w:t>NC</w:t>
      </w:r>
      <w:r>
        <w:t>DHHS. If a one</w:t>
      </w:r>
      <w:r w:rsidR="00DB0FDE">
        <w:t>-</w:t>
      </w:r>
      <w:r>
        <w:t xml:space="preserve"> or two-bedroom unit cannot be identified for a single person household and a waiver for a 3+ bedroom unit must be requested, the request must:</w:t>
      </w:r>
    </w:p>
    <w:p w14:paraId="12669B1A" w14:textId="673B687F" w:rsidR="00B23022" w:rsidRDefault="00EA7383" w:rsidP="006F1A70">
      <w:pPr>
        <w:pStyle w:val="ListParagraph"/>
        <w:numPr>
          <w:ilvl w:val="0"/>
          <w:numId w:val="17"/>
        </w:numPr>
        <w:tabs>
          <w:tab w:val="left" w:pos="1040"/>
        </w:tabs>
        <w:spacing w:line="304" w:lineRule="exact"/>
        <w:ind w:right="180"/>
        <w:rPr>
          <w:sz w:val="24"/>
        </w:rPr>
      </w:pPr>
      <w:r>
        <w:rPr>
          <w:sz w:val="24"/>
        </w:rPr>
        <w:t>Be approved</w:t>
      </w:r>
      <w:r>
        <w:rPr>
          <w:spacing w:val="-2"/>
          <w:sz w:val="24"/>
        </w:rPr>
        <w:t xml:space="preserve"> </w:t>
      </w:r>
      <w:r>
        <w:rPr>
          <w:sz w:val="24"/>
        </w:rPr>
        <w:t>by</w:t>
      </w:r>
      <w:r>
        <w:rPr>
          <w:spacing w:val="-4"/>
          <w:sz w:val="24"/>
        </w:rPr>
        <w:t xml:space="preserve"> </w:t>
      </w:r>
      <w:r>
        <w:rPr>
          <w:sz w:val="24"/>
        </w:rPr>
        <w:t>the</w:t>
      </w:r>
      <w:r>
        <w:rPr>
          <w:spacing w:val="-1"/>
          <w:sz w:val="24"/>
        </w:rPr>
        <w:t xml:space="preserve"> </w:t>
      </w:r>
      <w:r w:rsidR="00BF024B">
        <w:rPr>
          <w:sz w:val="24"/>
        </w:rPr>
        <w:t>LME-MCO</w:t>
      </w:r>
      <w:r>
        <w:rPr>
          <w:spacing w:val="-1"/>
          <w:sz w:val="24"/>
        </w:rPr>
        <w:t xml:space="preserve"> </w:t>
      </w:r>
      <w:r>
        <w:rPr>
          <w:sz w:val="24"/>
        </w:rPr>
        <w:t>TCL</w:t>
      </w:r>
      <w:r>
        <w:rPr>
          <w:spacing w:val="-1"/>
          <w:sz w:val="24"/>
        </w:rPr>
        <w:t xml:space="preserve"> </w:t>
      </w:r>
      <w:r>
        <w:rPr>
          <w:sz w:val="24"/>
        </w:rPr>
        <w:t>or</w:t>
      </w:r>
      <w:r>
        <w:rPr>
          <w:spacing w:val="-3"/>
          <w:sz w:val="24"/>
        </w:rPr>
        <w:t xml:space="preserve"> </w:t>
      </w:r>
      <w:r>
        <w:rPr>
          <w:sz w:val="24"/>
        </w:rPr>
        <w:t xml:space="preserve">Housing </w:t>
      </w:r>
      <w:r>
        <w:rPr>
          <w:spacing w:val="-2"/>
          <w:sz w:val="24"/>
        </w:rPr>
        <w:t>Manager.</w:t>
      </w:r>
    </w:p>
    <w:p w14:paraId="0558FEC7" w14:textId="77777777" w:rsidR="00B23022" w:rsidRDefault="00EA7383" w:rsidP="006F1A70">
      <w:pPr>
        <w:spacing w:before="2" w:line="292" w:lineRule="exact"/>
        <w:ind w:left="3320" w:right="180"/>
        <w:rPr>
          <w:b/>
          <w:sz w:val="24"/>
        </w:rPr>
      </w:pPr>
      <w:r>
        <w:rPr>
          <w:b/>
          <w:spacing w:val="-5"/>
          <w:sz w:val="24"/>
        </w:rPr>
        <w:t>AND</w:t>
      </w:r>
    </w:p>
    <w:p w14:paraId="4232D2F6" w14:textId="77777777" w:rsidR="00B23022" w:rsidRDefault="00EA7383" w:rsidP="006F1A70">
      <w:pPr>
        <w:pStyle w:val="ListParagraph"/>
        <w:numPr>
          <w:ilvl w:val="0"/>
          <w:numId w:val="17"/>
        </w:numPr>
        <w:tabs>
          <w:tab w:val="left" w:pos="1040"/>
        </w:tabs>
        <w:spacing w:line="305" w:lineRule="exact"/>
        <w:ind w:right="180"/>
        <w:rPr>
          <w:sz w:val="24"/>
        </w:rPr>
      </w:pPr>
      <w:r>
        <w:rPr>
          <w:sz w:val="24"/>
        </w:rPr>
        <w:t>Not</w:t>
      </w:r>
      <w:r>
        <w:rPr>
          <w:spacing w:val="-2"/>
          <w:sz w:val="24"/>
        </w:rPr>
        <w:t xml:space="preserve"> </w:t>
      </w:r>
      <w:r>
        <w:rPr>
          <w:sz w:val="24"/>
        </w:rPr>
        <w:t>exceed</w:t>
      </w:r>
      <w:r>
        <w:rPr>
          <w:spacing w:val="-2"/>
          <w:sz w:val="24"/>
        </w:rPr>
        <w:t xml:space="preserve"> </w:t>
      </w:r>
      <w:r>
        <w:rPr>
          <w:sz w:val="24"/>
        </w:rPr>
        <w:t>120%</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2BR FMR</w:t>
      </w:r>
      <w:r>
        <w:rPr>
          <w:spacing w:val="-1"/>
          <w:sz w:val="24"/>
        </w:rPr>
        <w:t xml:space="preserve"> </w:t>
      </w:r>
      <w:r>
        <w:rPr>
          <w:sz w:val="24"/>
        </w:rPr>
        <w:t>for that</w:t>
      </w:r>
      <w:r>
        <w:rPr>
          <w:spacing w:val="-1"/>
          <w:sz w:val="24"/>
        </w:rPr>
        <w:t xml:space="preserve"> </w:t>
      </w:r>
      <w:r>
        <w:rPr>
          <w:spacing w:val="-2"/>
          <w:sz w:val="24"/>
        </w:rPr>
        <w:t>county.</w:t>
      </w:r>
    </w:p>
    <w:p w14:paraId="32D409D3" w14:textId="77777777" w:rsidR="00B23022" w:rsidRDefault="00B23022" w:rsidP="006F1A70">
      <w:pPr>
        <w:pStyle w:val="BodyText"/>
        <w:spacing w:before="17"/>
        <w:ind w:left="0" w:right="180"/>
      </w:pPr>
    </w:p>
    <w:p w14:paraId="0B89B10F" w14:textId="77777777" w:rsidR="00B23022" w:rsidRDefault="00EA7383" w:rsidP="006F1A70">
      <w:pPr>
        <w:pStyle w:val="Heading2"/>
        <w:spacing w:line="341" w:lineRule="exact"/>
        <w:ind w:right="180"/>
        <w:jc w:val="both"/>
      </w:pPr>
      <w:bookmarkStart w:id="27" w:name="Live-in_Aides"/>
      <w:bookmarkStart w:id="28" w:name="_bookmark13"/>
      <w:bookmarkEnd w:id="27"/>
      <w:bookmarkEnd w:id="28"/>
      <w:r>
        <w:t>Live-in</w:t>
      </w:r>
      <w:r>
        <w:rPr>
          <w:spacing w:val="-5"/>
        </w:rPr>
        <w:t xml:space="preserve"> </w:t>
      </w:r>
      <w:r>
        <w:rPr>
          <w:spacing w:val="-2"/>
        </w:rPr>
        <w:t>Aides</w:t>
      </w:r>
    </w:p>
    <w:p w14:paraId="3C5A31EA" w14:textId="664DA7A6" w:rsidR="00B23022" w:rsidRDefault="00EA7383" w:rsidP="006F1A70">
      <w:pPr>
        <w:pStyle w:val="BodyText"/>
        <w:ind w:right="180"/>
        <w:jc w:val="both"/>
      </w:pPr>
      <w:r>
        <w:t>An individual</w:t>
      </w:r>
      <w:r>
        <w:rPr>
          <w:spacing w:val="-1"/>
        </w:rPr>
        <w:t xml:space="preserve"> </w:t>
      </w:r>
      <w:r>
        <w:t>participating in TCL</w:t>
      </w:r>
      <w:r>
        <w:rPr>
          <w:spacing w:val="-1"/>
        </w:rPr>
        <w:t xml:space="preserve"> </w:t>
      </w:r>
      <w:r>
        <w:t>may require a live-in aide.</w:t>
      </w:r>
      <w:r>
        <w:rPr>
          <w:spacing w:val="-2"/>
        </w:rPr>
        <w:t xml:space="preserve"> </w:t>
      </w:r>
      <w:r w:rsidR="00DB0FDE">
        <w:rPr>
          <w:spacing w:val="-2"/>
        </w:rPr>
        <w:t>NC</w:t>
      </w:r>
      <w:r>
        <w:t>DHHS uses</w:t>
      </w:r>
      <w:r>
        <w:rPr>
          <w:spacing w:val="-1"/>
        </w:rPr>
        <w:t xml:space="preserve"> </w:t>
      </w:r>
      <w:r>
        <w:t>the following</w:t>
      </w:r>
      <w:r>
        <w:rPr>
          <w:spacing w:val="-1"/>
        </w:rPr>
        <w:t xml:space="preserve"> </w:t>
      </w:r>
      <w:r>
        <w:t>definition of a</w:t>
      </w:r>
      <w:r>
        <w:rPr>
          <w:spacing w:val="-4"/>
        </w:rPr>
        <w:t xml:space="preserve"> </w:t>
      </w:r>
      <w:r>
        <w:t>live-in aide</w:t>
      </w:r>
      <w:r>
        <w:rPr>
          <w:spacing w:val="-3"/>
        </w:rPr>
        <w:t xml:space="preserve"> </w:t>
      </w:r>
      <w:r>
        <w:t>for</w:t>
      </w:r>
      <w:r>
        <w:rPr>
          <w:spacing w:val="-4"/>
        </w:rPr>
        <w:t xml:space="preserve"> </w:t>
      </w:r>
      <w:r>
        <w:t>the</w:t>
      </w:r>
      <w:r>
        <w:rPr>
          <w:spacing w:val="-1"/>
        </w:rPr>
        <w:t xml:space="preserve"> </w:t>
      </w:r>
      <w:r>
        <w:t>TCLV</w:t>
      </w:r>
      <w:r>
        <w:rPr>
          <w:spacing w:val="-1"/>
        </w:rPr>
        <w:t xml:space="preserve"> </w:t>
      </w:r>
      <w:r>
        <w:t>Program.</w:t>
      </w:r>
      <w:r>
        <w:rPr>
          <w:spacing w:val="-5"/>
        </w:rPr>
        <w:t xml:space="preserve"> </w:t>
      </w:r>
      <w:r>
        <w:t>A</w:t>
      </w:r>
      <w:r>
        <w:rPr>
          <w:spacing w:val="-1"/>
        </w:rPr>
        <w:t xml:space="preserve"> </w:t>
      </w:r>
      <w:r>
        <w:t>live-in aide</w:t>
      </w:r>
      <w:r>
        <w:rPr>
          <w:spacing w:val="-1"/>
        </w:rPr>
        <w:t xml:space="preserve"> </w:t>
      </w:r>
      <w:r>
        <w:t>is</w:t>
      </w:r>
      <w:r>
        <w:rPr>
          <w:spacing w:val="-4"/>
        </w:rPr>
        <w:t xml:space="preserve"> </w:t>
      </w:r>
      <w:r>
        <w:t>an individual</w:t>
      </w:r>
      <w:r>
        <w:rPr>
          <w:spacing w:val="-4"/>
        </w:rPr>
        <w:t xml:space="preserve"> </w:t>
      </w:r>
      <w:r>
        <w:t>who</w:t>
      </w:r>
      <w:r>
        <w:rPr>
          <w:spacing w:val="-3"/>
        </w:rPr>
        <w:t xml:space="preserve"> </w:t>
      </w:r>
      <w:r>
        <w:t>meets</w:t>
      </w:r>
      <w:r>
        <w:rPr>
          <w:spacing w:val="-2"/>
        </w:rPr>
        <w:t xml:space="preserve"> </w:t>
      </w:r>
      <w:r>
        <w:t>all</w:t>
      </w:r>
      <w:r>
        <w:rPr>
          <w:spacing w:val="-1"/>
        </w:rPr>
        <w:t xml:space="preserve"> </w:t>
      </w:r>
      <w:r>
        <w:t>the</w:t>
      </w:r>
      <w:r>
        <w:rPr>
          <w:spacing w:val="-3"/>
        </w:rPr>
        <w:t xml:space="preserve"> </w:t>
      </w:r>
      <w:r>
        <w:t xml:space="preserve">following </w:t>
      </w:r>
      <w:r>
        <w:rPr>
          <w:spacing w:val="-2"/>
        </w:rPr>
        <w:t>criteria:</w:t>
      </w:r>
    </w:p>
    <w:p w14:paraId="6B39B0F3" w14:textId="77777777" w:rsidR="00B23022" w:rsidRDefault="00EA7383" w:rsidP="006F1A70">
      <w:pPr>
        <w:pStyle w:val="ListParagraph"/>
        <w:numPr>
          <w:ilvl w:val="0"/>
          <w:numId w:val="16"/>
        </w:numPr>
        <w:tabs>
          <w:tab w:val="left" w:pos="940"/>
        </w:tabs>
        <w:spacing w:line="242" w:lineRule="auto"/>
        <w:ind w:right="180"/>
        <w:rPr>
          <w:sz w:val="24"/>
        </w:rPr>
      </w:pPr>
      <w:r>
        <w:rPr>
          <w:sz w:val="24"/>
        </w:rPr>
        <w:t>Resides</w:t>
      </w:r>
      <w:r>
        <w:rPr>
          <w:spacing w:val="-4"/>
          <w:sz w:val="24"/>
        </w:rPr>
        <w:t xml:space="preserve"> </w:t>
      </w:r>
      <w:r>
        <w:rPr>
          <w:sz w:val="24"/>
        </w:rPr>
        <w:t>with</w:t>
      </w:r>
      <w:r>
        <w:rPr>
          <w:spacing w:val="-5"/>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elderly</w:t>
      </w:r>
      <w:r>
        <w:rPr>
          <w:spacing w:val="-4"/>
          <w:sz w:val="24"/>
        </w:rPr>
        <w:t xml:space="preserve"> </w:t>
      </w:r>
      <w:r>
        <w:rPr>
          <w:sz w:val="24"/>
        </w:rPr>
        <w:t>individuals,</w:t>
      </w:r>
      <w:r>
        <w:rPr>
          <w:spacing w:val="-6"/>
          <w:sz w:val="24"/>
        </w:rPr>
        <w:t xml:space="preserve"> </w:t>
      </w:r>
      <w:r>
        <w:rPr>
          <w:sz w:val="24"/>
        </w:rPr>
        <w:t>near-elderly</w:t>
      </w:r>
      <w:r>
        <w:rPr>
          <w:spacing w:val="-4"/>
          <w:sz w:val="24"/>
        </w:rPr>
        <w:t xml:space="preserve"> </w:t>
      </w:r>
      <w:r>
        <w:rPr>
          <w:sz w:val="24"/>
        </w:rPr>
        <w:t>individual(s),</w:t>
      </w:r>
      <w:r>
        <w:rPr>
          <w:spacing w:val="-4"/>
          <w:sz w:val="24"/>
        </w:rPr>
        <w:t xml:space="preserve"> </w:t>
      </w:r>
      <w:r>
        <w:rPr>
          <w:sz w:val="24"/>
        </w:rPr>
        <w:t>or</w:t>
      </w:r>
      <w:r>
        <w:rPr>
          <w:spacing w:val="-6"/>
          <w:sz w:val="24"/>
        </w:rPr>
        <w:t xml:space="preserve"> </w:t>
      </w:r>
      <w:r>
        <w:rPr>
          <w:sz w:val="24"/>
        </w:rPr>
        <w:t>individual(s) with disabilities.</w:t>
      </w:r>
    </w:p>
    <w:p w14:paraId="1F465D67" w14:textId="77777777" w:rsidR="00B23022" w:rsidRDefault="00EA7383" w:rsidP="006F1A70">
      <w:pPr>
        <w:pStyle w:val="ListParagraph"/>
        <w:numPr>
          <w:ilvl w:val="0"/>
          <w:numId w:val="16"/>
        </w:numPr>
        <w:tabs>
          <w:tab w:val="left" w:pos="939"/>
        </w:tabs>
        <w:spacing w:line="301" w:lineRule="exact"/>
        <w:ind w:left="939" w:right="180" w:hanging="359"/>
        <w:rPr>
          <w:sz w:val="24"/>
        </w:rPr>
      </w:pPr>
      <w:r>
        <w:rPr>
          <w:sz w:val="24"/>
        </w:rPr>
        <w:t>Is</w:t>
      </w:r>
      <w:r>
        <w:rPr>
          <w:spacing w:val="-3"/>
          <w:sz w:val="24"/>
        </w:rPr>
        <w:t xml:space="preserve"> </w:t>
      </w:r>
      <w:r>
        <w:rPr>
          <w:sz w:val="24"/>
        </w:rPr>
        <w:t>determined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essential</w:t>
      </w:r>
      <w:r>
        <w:rPr>
          <w:spacing w:val="-3"/>
          <w:sz w:val="24"/>
        </w:rPr>
        <w:t xml:space="preserve"> </w:t>
      </w:r>
      <w:r>
        <w:rPr>
          <w:sz w:val="24"/>
        </w:rPr>
        <w:t>to</w:t>
      </w:r>
      <w:r>
        <w:rPr>
          <w:spacing w:val="-1"/>
          <w:sz w:val="24"/>
        </w:rPr>
        <w:t xml:space="preserve"> </w:t>
      </w:r>
      <w:r>
        <w:rPr>
          <w:sz w:val="24"/>
        </w:rPr>
        <w:t>the care</w:t>
      </w:r>
      <w:r>
        <w:rPr>
          <w:spacing w:val="-2"/>
          <w:sz w:val="24"/>
        </w:rPr>
        <w:t xml:space="preserve"> </w:t>
      </w:r>
      <w:r>
        <w:rPr>
          <w:sz w:val="24"/>
        </w:rPr>
        <w:t>and</w:t>
      </w:r>
      <w:r>
        <w:rPr>
          <w:spacing w:val="-2"/>
          <w:sz w:val="24"/>
        </w:rPr>
        <w:t xml:space="preserve"> </w:t>
      </w:r>
      <w:r>
        <w:rPr>
          <w:sz w:val="24"/>
        </w:rPr>
        <w:t>well-being</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individual(s).</w:t>
      </w:r>
    </w:p>
    <w:p w14:paraId="697A0D76" w14:textId="77777777" w:rsidR="00B23022" w:rsidRDefault="00EA7383" w:rsidP="006F1A70">
      <w:pPr>
        <w:pStyle w:val="ListParagraph"/>
        <w:numPr>
          <w:ilvl w:val="0"/>
          <w:numId w:val="16"/>
        </w:numPr>
        <w:tabs>
          <w:tab w:val="left" w:pos="939"/>
        </w:tabs>
        <w:spacing w:line="305" w:lineRule="exact"/>
        <w:ind w:left="939" w:right="180" w:hanging="359"/>
        <w:rPr>
          <w:sz w:val="24"/>
        </w:rPr>
      </w:pPr>
      <w:r>
        <w:rPr>
          <w:sz w:val="24"/>
        </w:rPr>
        <w:t>Is</w:t>
      </w:r>
      <w:r>
        <w:rPr>
          <w:spacing w:val="-1"/>
          <w:sz w:val="24"/>
        </w:rPr>
        <w:t xml:space="preserve"> </w:t>
      </w:r>
      <w:r>
        <w:rPr>
          <w:sz w:val="24"/>
        </w:rPr>
        <w:t>not</w:t>
      </w:r>
      <w:r>
        <w:rPr>
          <w:spacing w:val="-2"/>
          <w:sz w:val="24"/>
        </w:rPr>
        <w:t xml:space="preserve"> </w:t>
      </w:r>
      <w:r>
        <w:rPr>
          <w:sz w:val="24"/>
        </w:rPr>
        <w:t>obligated</w:t>
      </w:r>
      <w:r>
        <w:rPr>
          <w:spacing w:val="-2"/>
          <w:sz w:val="24"/>
        </w:rPr>
        <w:t xml:space="preserve"> </w:t>
      </w:r>
      <w:r>
        <w:rPr>
          <w:sz w:val="24"/>
        </w:rPr>
        <w:t>for</w:t>
      </w:r>
      <w:r>
        <w:rPr>
          <w:spacing w:val="-3"/>
          <w:sz w:val="24"/>
        </w:rPr>
        <w:t xml:space="preserve"> </w:t>
      </w:r>
      <w:r>
        <w:rPr>
          <w:sz w:val="24"/>
        </w:rPr>
        <w:t>the support</w:t>
      </w:r>
      <w:r>
        <w:rPr>
          <w:spacing w:val="-2"/>
          <w:sz w:val="24"/>
        </w:rPr>
        <w:t xml:space="preserve"> </w:t>
      </w:r>
      <w:r>
        <w:rPr>
          <w:sz w:val="24"/>
        </w:rPr>
        <w:t>of</w:t>
      </w:r>
      <w:r>
        <w:rPr>
          <w:spacing w:val="-2"/>
          <w:sz w:val="24"/>
        </w:rPr>
        <w:t xml:space="preserve"> </w:t>
      </w:r>
      <w:r>
        <w:rPr>
          <w:sz w:val="24"/>
        </w:rPr>
        <w:t xml:space="preserve">the </w:t>
      </w:r>
      <w:r>
        <w:rPr>
          <w:spacing w:val="-2"/>
          <w:sz w:val="24"/>
        </w:rPr>
        <w:t>individual(s).</w:t>
      </w:r>
    </w:p>
    <w:p w14:paraId="0A6347EE" w14:textId="77777777" w:rsidR="00B23022" w:rsidRDefault="00EA7383" w:rsidP="006F1A70">
      <w:pPr>
        <w:pStyle w:val="ListParagraph"/>
        <w:numPr>
          <w:ilvl w:val="0"/>
          <w:numId w:val="16"/>
        </w:numPr>
        <w:tabs>
          <w:tab w:val="left" w:pos="940"/>
        </w:tabs>
        <w:ind w:right="180"/>
        <w:rPr>
          <w:sz w:val="24"/>
        </w:rPr>
      </w:pPr>
      <w:r>
        <w:rPr>
          <w:sz w:val="24"/>
        </w:rPr>
        <w:t>Would</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living</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unit</w:t>
      </w:r>
      <w:r>
        <w:rPr>
          <w:spacing w:val="-3"/>
          <w:sz w:val="24"/>
        </w:rPr>
        <w:t xml:space="preserve"> </w:t>
      </w:r>
      <w:r>
        <w:rPr>
          <w:sz w:val="24"/>
        </w:rPr>
        <w:t>except</w:t>
      </w:r>
      <w:r>
        <w:rPr>
          <w:spacing w:val="-3"/>
          <w:sz w:val="24"/>
        </w:rPr>
        <w:t xml:space="preserve"> </w:t>
      </w:r>
      <w:r>
        <w:rPr>
          <w:sz w:val="24"/>
        </w:rPr>
        <w:t>to</w:t>
      </w:r>
      <w:r>
        <w:rPr>
          <w:spacing w:val="-3"/>
          <w:sz w:val="24"/>
        </w:rPr>
        <w:t xml:space="preserve"> </w:t>
      </w:r>
      <w:r>
        <w:rPr>
          <w:sz w:val="24"/>
        </w:rPr>
        <w:t>provide</w:t>
      </w:r>
      <w:r>
        <w:rPr>
          <w:spacing w:val="-6"/>
          <w:sz w:val="24"/>
        </w:rPr>
        <w:t xml:space="preserve"> </w:t>
      </w:r>
      <w:r>
        <w:rPr>
          <w:sz w:val="24"/>
        </w:rPr>
        <w:t>the</w:t>
      </w:r>
      <w:r>
        <w:rPr>
          <w:spacing w:val="-3"/>
          <w:sz w:val="24"/>
        </w:rPr>
        <w:t xml:space="preserve"> </w:t>
      </w:r>
      <w:r>
        <w:rPr>
          <w:sz w:val="24"/>
        </w:rPr>
        <w:t>necessary</w:t>
      </w:r>
      <w:r>
        <w:rPr>
          <w:spacing w:val="-2"/>
          <w:sz w:val="24"/>
        </w:rPr>
        <w:t xml:space="preserve"> </w:t>
      </w:r>
      <w:r>
        <w:rPr>
          <w:sz w:val="24"/>
        </w:rPr>
        <w:t>supportive</w:t>
      </w:r>
      <w:r>
        <w:rPr>
          <w:spacing w:val="-4"/>
          <w:sz w:val="24"/>
        </w:rPr>
        <w:t xml:space="preserve"> </w:t>
      </w:r>
      <w:r>
        <w:rPr>
          <w:sz w:val="24"/>
        </w:rPr>
        <w:t>services</w:t>
      </w:r>
      <w:r>
        <w:rPr>
          <w:spacing w:val="-2"/>
          <w:sz w:val="24"/>
        </w:rPr>
        <w:t xml:space="preserve"> </w:t>
      </w:r>
      <w:r>
        <w:rPr>
          <w:sz w:val="24"/>
        </w:rPr>
        <w:t>to</w:t>
      </w:r>
      <w:r>
        <w:rPr>
          <w:spacing w:val="-2"/>
          <w:sz w:val="24"/>
        </w:rPr>
        <w:t xml:space="preserve"> </w:t>
      </w:r>
      <w:r>
        <w:rPr>
          <w:sz w:val="24"/>
        </w:rPr>
        <w:t>a specific individual.</w:t>
      </w:r>
    </w:p>
    <w:p w14:paraId="1DCB23B2" w14:textId="77777777" w:rsidR="00B23022" w:rsidRDefault="00EA7383" w:rsidP="006F1A70">
      <w:pPr>
        <w:pStyle w:val="ListParagraph"/>
        <w:numPr>
          <w:ilvl w:val="1"/>
          <w:numId w:val="16"/>
        </w:numPr>
        <w:tabs>
          <w:tab w:val="left" w:pos="1039"/>
        </w:tabs>
        <w:spacing w:line="296" w:lineRule="exact"/>
        <w:ind w:left="1039" w:right="180" w:hanging="359"/>
        <w:rPr>
          <w:sz w:val="24"/>
        </w:rPr>
      </w:pPr>
      <w:r>
        <w:rPr>
          <w:sz w:val="24"/>
        </w:rPr>
        <w:t>The</w:t>
      </w:r>
      <w:r>
        <w:rPr>
          <w:spacing w:val="-3"/>
          <w:sz w:val="24"/>
        </w:rPr>
        <w:t xml:space="preserve"> </w:t>
      </w:r>
      <w:r>
        <w:rPr>
          <w:sz w:val="24"/>
        </w:rPr>
        <w:t>live-in</w:t>
      </w:r>
      <w:r>
        <w:rPr>
          <w:spacing w:val="-2"/>
          <w:sz w:val="24"/>
        </w:rPr>
        <w:t xml:space="preserve"> </w:t>
      </w:r>
      <w:r>
        <w:rPr>
          <w:sz w:val="24"/>
        </w:rPr>
        <w:t>aide</w:t>
      </w:r>
      <w:r>
        <w:rPr>
          <w:spacing w:val="-3"/>
          <w:sz w:val="24"/>
        </w:rPr>
        <w:t xml:space="preserve"> </w:t>
      </w:r>
      <w:r>
        <w:rPr>
          <w:sz w:val="24"/>
        </w:rPr>
        <w:t>was</w:t>
      </w:r>
      <w:r>
        <w:rPr>
          <w:spacing w:val="-1"/>
          <w:sz w:val="24"/>
        </w:rPr>
        <w:t xml:space="preserve"> </w:t>
      </w:r>
      <w:r>
        <w:rPr>
          <w:sz w:val="24"/>
        </w:rPr>
        <w:t>not</w:t>
      </w:r>
      <w:r>
        <w:rPr>
          <w:spacing w:val="-5"/>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household</w:t>
      </w:r>
      <w:r>
        <w:rPr>
          <w:spacing w:val="-3"/>
          <w:sz w:val="24"/>
        </w:rPr>
        <w:t xml:space="preserve"> </w:t>
      </w:r>
      <w:r>
        <w:rPr>
          <w:sz w:val="24"/>
        </w:rPr>
        <w:t>prior to</w:t>
      </w:r>
      <w:r>
        <w:rPr>
          <w:spacing w:val="-1"/>
          <w:sz w:val="24"/>
        </w:rPr>
        <w:t xml:space="preserve"> </w:t>
      </w:r>
      <w:r>
        <w:rPr>
          <w:sz w:val="24"/>
        </w:rPr>
        <w:t>receiving</w:t>
      </w:r>
      <w:r>
        <w:rPr>
          <w:spacing w:val="-1"/>
          <w:sz w:val="24"/>
        </w:rPr>
        <w:t xml:space="preserve"> </w:t>
      </w:r>
      <w:r>
        <w:rPr>
          <w:sz w:val="24"/>
        </w:rPr>
        <w:t>program</w:t>
      </w:r>
      <w:r>
        <w:rPr>
          <w:spacing w:val="-3"/>
          <w:sz w:val="24"/>
        </w:rPr>
        <w:t xml:space="preserve"> </w:t>
      </w:r>
      <w:r>
        <w:rPr>
          <w:spacing w:val="-2"/>
          <w:sz w:val="24"/>
        </w:rPr>
        <w:t>assistance.</w:t>
      </w:r>
    </w:p>
    <w:p w14:paraId="152519EA" w14:textId="77777777" w:rsidR="00B23022" w:rsidRDefault="00EA7383" w:rsidP="006F1A70">
      <w:pPr>
        <w:pStyle w:val="ListParagraph"/>
        <w:numPr>
          <w:ilvl w:val="1"/>
          <w:numId w:val="16"/>
        </w:numPr>
        <w:tabs>
          <w:tab w:val="left" w:pos="1040"/>
        </w:tabs>
        <w:spacing w:line="237" w:lineRule="auto"/>
        <w:ind w:right="180"/>
        <w:rPr>
          <w:sz w:val="24"/>
        </w:rPr>
      </w:pPr>
      <w:r>
        <w:rPr>
          <w:sz w:val="24"/>
        </w:rPr>
        <w:t>There is no other reason for the aide to reside in the unit (e.g., the individual can demonstrate they</w:t>
      </w:r>
      <w:r>
        <w:rPr>
          <w:spacing w:val="-1"/>
          <w:sz w:val="24"/>
        </w:rPr>
        <w:t xml:space="preserve"> </w:t>
      </w:r>
      <w:r>
        <w:rPr>
          <w:sz w:val="24"/>
        </w:rPr>
        <w:t>have a previous residence they</w:t>
      </w:r>
      <w:r>
        <w:rPr>
          <w:spacing w:val="-2"/>
          <w:sz w:val="24"/>
        </w:rPr>
        <w:t xml:space="preserve"> </w:t>
      </w:r>
      <w:r>
        <w:rPr>
          <w:sz w:val="24"/>
        </w:rPr>
        <w:t>left in good standing). (A spouse, domestic</w:t>
      </w:r>
      <w:r>
        <w:rPr>
          <w:spacing w:val="-3"/>
          <w:sz w:val="24"/>
        </w:rPr>
        <w:t xml:space="preserve"> </w:t>
      </w:r>
      <w:r>
        <w:rPr>
          <w:sz w:val="24"/>
        </w:rPr>
        <w:t>partner</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like</w:t>
      </w:r>
      <w:r>
        <w:rPr>
          <w:spacing w:val="-2"/>
          <w:sz w:val="24"/>
        </w:rPr>
        <w:t xml:space="preserve"> </w:t>
      </w:r>
      <w:r>
        <w:rPr>
          <w:sz w:val="24"/>
        </w:rPr>
        <w:t>cannot</w:t>
      </w:r>
      <w:r>
        <w:rPr>
          <w:spacing w:val="-4"/>
          <w:sz w:val="24"/>
        </w:rPr>
        <w:t xml:space="preserve"> </w:t>
      </w:r>
      <w:r>
        <w:rPr>
          <w:sz w:val="24"/>
        </w:rPr>
        <w:t>be</w:t>
      </w:r>
      <w:r>
        <w:rPr>
          <w:spacing w:val="-4"/>
          <w:sz w:val="24"/>
        </w:rPr>
        <w:t xml:space="preserve"> </w:t>
      </w:r>
      <w:r>
        <w:rPr>
          <w:sz w:val="24"/>
        </w:rPr>
        <w:t>a</w:t>
      </w:r>
      <w:r>
        <w:rPr>
          <w:spacing w:val="-2"/>
          <w:sz w:val="24"/>
        </w:rPr>
        <w:t xml:space="preserve"> </w:t>
      </w:r>
      <w:r>
        <w:rPr>
          <w:sz w:val="24"/>
        </w:rPr>
        <w:t>live-in</w:t>
      </w:r>
      <w:r>
        <w:rPr>
          <w:spacing w:val="-6"/>
          <w:sz w:val="24"/>
        </w:rPr>
        <w:t xml:space="preserve"> </w:t>
      </w:r>
      <w:r>
        <w:rPr>
          <w:sz w:val="24"/>
        </w:rPr>
        <w:t>aide</w:t>
      </w:r>
      <w:r>
        <w:rPr>
          <w:spacing w:val="-4"/>
          <w:sz w:val="24"/>
        </w:rPr>
        <w:t xml:space="preserve"> </w:t>
      </w:r>
      <w:r>
        <w:rPr>
          <w:sz w:val="24"/>
        </w:rPr>
        <w:t>because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requirement.)</w:t>
      </w:r>
    </w:p>
    <w:p w14:paraId="4B5FECF7" w14:textId="77777777" w:rsidR="00B23022" w:rsidRDefault="00EA7383" w:rsidP="006F1A70">
      <w:pPr>
        <w:pStyle w:val="ListParagraph"/>
        <w:numPr>
          <w:ilvl w:val="1"/>
          <w:numId w:val="16"/>
        </w:numPr>
        <w:tabs>
          <w:tab w:val="left" w:pos="1039"/>
        </w:tabs>
        <w:spacing w:line="299" w:lineRule="exact"/>
        <w:ind w:left="1039" w:right="180" w:hanging="359"/>
        <w:rPr>
          <w:sz w:val="24"/>
        </w:rPr>
      </w:pPr>
      <w:r>
        <w:rPr>
          <w:sz w:val="24"/>
        </w:rPr>
        <w:t>The</w:t>
      </w:r>
      <w:r>
        <w:rPr>
          <w:spacing w:val="-2"/>
          <w:sz w:val="24"/>
        </w:rPr>
        <w:t xml:space="preserve"> </w:t>
      </w:r>
      <w:r>
        <w:rPr>
          <w:sz w:val="24"/>
        </w:rPr>
        <w:t>aide</w:t>
      </w:r>
      <w:r>
        <w:rPr>
          <w:spacing w:val="-3"/>
          <w:sz w:val="24"/>
        </w:rPr>
        <w:t xml:space="preserve"> </w:t>
      </w:r>
      <w:r>
        <w:rPr>
          <w:sz w:val="24"/>
        </w:rPr>
        <w:t>and the</w:t>
      </w:r>
      <w:r>
        <w:rPr>
          <w:spacing w:val="-3"/>
          <w:sz w:val="24"/>
        </w:rPr>
        <w:t xml:space="preserve"> </w:t>
      </w:r>
      <w:r>
        <w:rPr>
          <w:sz w:val="24"/>
        </w:rPr>
        <w:t>individual</w:t>
      </w:r>
      <w:r>
        <w:rPr>
          <w:spacing w:val="-1"/>
          <w:sz w:val="24"/>
        </w:rPr>
        <w:t xml:space="preserve"> </w:t>
      </w:r>
      <w:r>
        <w:rPr>
          <w:sz w:val="24"/>
        </w:rPr>
        <w:t>maintain separate</w:t>
      </w:r>
      <w:r>
        <w:rPr>
          <w:spacing w:val="-3"/>
          <w:sz w:val="24"/>
        </w:rPr>
        <w:t xml:space="preserve"> </w:t>
      </w:r>
      <w:r>
        <w:rPr>
          <w:spacing w:val="-2"/>
          <w:sz w:val="24"/>
        </w:rPr>
        <w:t>finances.</w:t>
      </w:r>
    </w:p>
    <w:p w14:paraId="3A129A18" w14:textId="77777777" w:rsidR="00B23022" w:rsidRDefault="00EA7383" w:rsidP="006F1A70">
      <w:pPr>
        <w:spacing w:before="137"/>
        <w:ind w:left="320" w:right="180"/>
        <w:rPr>
          <w:sz w:val="24"/>
        </w:rPr>
      </w:pPr>
      <w:r>
        <w:rPr>
          <w:sz w:val="24"/>
        </w:rPr>
        <w:t>A</w:t>
      </w:r>
      <w:r>
        <w:rPr>
          <w:spacing w:val="-1"/>
          <w:sz w:val="24"/>
        </w:rPr>
        <w:t xml:space="preserve"> </w:t>
      </w:r>
      <w:r>
        <w:rPr>
          <w:sz w:val="24"/>
        </w:rPr>
        <w:t>relative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tenant</w:t>
      </w:r>
      <w:r>
        <w:rPr>
          <w:spacing w:val="-3"/>
          <w:sz w:val="24"/>
        </w:rPr>
        <w:t xml:space="preserve"> </w:t>
      </w:r>
      <w:r w:rsidRPr="006F1A70">
        <w:rPr>
          <w:bCs/>
          <w:sz w:val="24"/>
        </w:rPr>
        <w:t>who</w:t>
      </w:r>
      <w:r w:rsidRPr="006F1A70">
        <w:rPr>
          <w:bCs/>
          <w:spacing w:val="-3"/>
          <w:sz w:val="24"/>
        </w:rPr>
        <w:t xml:space="preserve"> </w:t>
      </w:r>
      <w:r w:rsidRPr="006F1A70">
        <w:rPr>
          <w:bCs/>
          <w:sz w:val="24"/>
        </w:rPr>
        <w:t>was</w:t>
      </w:r>
      <w:r w:rsidRPr="006F1A70">
        <w:rPr>
          <w:bCs/>
          <w:spacing w:val="-1"/>
          <w:sz w:val="24"/>
        </w:rPr>
        <w:t xml:space="preserve"> </w:t>
      </w:r>
      <w:r w:rsidRPr="006F1A70">
        <w:rPr>
          <w:bCs/>
          <w:sz w:val="24"/>
        </w:rPr>
        <w:t>not</w:t>
      </w:r>
      <w:r w:rsidRPr="006F1A70">
        <w:rPr>
          <w:bCs/>
          <w:spacing w:val="-3"/>
          <w:sz w:val="24"/>
        </w:rPr>
        <w:t xml:space="preserve"> </w:t>
      </w:r>
      <w:r w:rsidRPr="006F1A70">
        <w:rPr>
          <w:bCs/>
          <w:sz w:val="24"/>
        </w:rPr>
        <w:t>part</w:t>
      </w:r>
      <w:r w:rsidRPr="006F1A70">
        <w:rPr>
          <w:bCs/>
          <w:spacing w:val="-3"/>
          <w:sz w:val="24"/>
        </w:rPr>
        <w:t xml:space="preserve"> </w:t>
      </w:r>
      <w:r w:rsidRPr="006F1A70">
        <w:rPr>
          <w:bCs/>
          <w:sz w:val="24"/>
        </w:rPr>
        <w:t>of</w:t>
      </w:r>
      <w:r w:rsidRPr="006F1A70">
        <w:rPr>
          <w:bCs/>
          <w:spacing w:val="-3"/>
          <w:sz w:val="24"/>
        </w:rPr>
        <w:t xml:space="preserve"> </w:t>
      </w:r>
      <w:r w:rsidRPr="006F1A70">
        <w:rPr>
          <w:bCs/>
          <w:sz w:val="24"/>
        </w:rPr>
        <w:t>the</w:t>
      </w:r>
      <w:r w:rsidRPr="006F1A70">
        <w:rPr>
          <w:bCs/>
          <w:spacing w:val="-5"/>
          <w:sz w:val="24"/>
        </w:rPr>
        <w:t xml:space="preserve"> </w:t>
      </w:r>
      <w:r w:rsidRPr="006F1A70">
        <w:rPr>
          <w:bCs/>
          <w:sz w:val="24"/>
        </w:rPr>
        <w:t>household</w:t>
      </w:r>
      <w:r w:rsidRPr="006F1A70">
        <w:rPr>
          <w:bCs/>
          <w:spacing w:val="-3"/>
          <w:sz w:val="24"/>
        </w:rPr>
        <w:t xml:space="preserve"> </w:t>
      </w:r>
      <w:r w:rsidRPr="006F1A70">
        <w:rPr>
          <w:bCs/>
          <w:sz w:val="24"/>
        </w:rPr>
        <w:t>prior</w:t>
      </w:r>
      <w:r w:rsidRPr="006F1A70">
        <w:rPr>
          <w:bCs/>
          <w:spacing w:val="-3"/>
          <w:sz w:val="24"/>
        </w:rPr>
        <w:t xml:space="preserve"> </w:t>
      </w:r>
      <w:r w:rsidRPr="006F1A70">
        <w:rPr>
          <w:bCs/>
          <w:sz w:val="24"/>
        </w:rPr>
        <w:t>to</w:t>
      </w:r>
      <w:r w:rsidRPr="006F1A70">
        <w:rPr>
          <w:bCs/>
          <w:spacing w:val="-3"/>
          <w:sz w:val="24"/>
        </w:rPr>
        <w:t xml:space="preserve"> </w:t>
      </w:r>
      <w:r w:rsidRPr="006F1A70">
        <w:rPr>
          <w:bCs/>
          <w:sz w:val="24"/>
        </w:rPr>
        <w:t>the</w:t>
      </w:r>
      <w:r w:rsidRPr="006F1A70">
        <w:rPr>
          <w:bCs/>
          <w:spacing w:val="-5"/>
          <w:sz w:val="24"/>
        </w:rPr>
        <w:t xml:space="preserve"> </w:t>
      </w:r>
      <w:r w:rsidRPr="006F1A70">
        <w:rPr>
          <w:bCs/>
          <w:sz w:val="24"/>
        </w:rPr>
        <w:t>tenant</w:t>
      </w:r>
      <w:r w:rsidRPr="006F1A70">
        <w:rPr>
          <w:bCs/>
          <w:spacing w:val="-1"/>
          <w:sz w:val="24"/>
        </w:rPr>
        <w:t xml:space="preserve"> </w:t>
      </w:r>
      <w:r w:rsidRPr="006F1A70">
        <w:rPr>
          <w:bCs/>
          <w:sz w:val="24"/>
        </w:rPr>
        <w:t>receiving</w:t>
      </w:r>
      <w:r w:rsidRPr="006F1A70">
        <w:rPr>
          <w:bCs/>
          <w:spacing w:val="-5"/>
          <w:sz w:val="24"/>
        </w:rPr>
        <w:t xml:space="preserve"> </w:t>
      </w:r>
      <w:r w:rsidRPr="006F1A70">
        <w:rPr>
          <w:bCs/>
          <w:sz w:val="24"/>
        </w:rPr>
        <w:t xml:space="preserve">TCL housing assistance </w:t>
      </w:r>
      <w:r>
        <w:rPr>
          <w:sz w:val="24"/>
        </w:rPr>
        <w:t>may serve as</w:t>
      </w:r>
      <w:r>
        <w:rPr>
          <w:spacing w:val="40"/>
          <w:sz w:val="24"/>
        </w:rPr>
        <w:t xml:space="preserve"> </w:t>
      </w:r>
      <w:r>
        <w:rPr>
          <w:sz w:val="24"/>
        </w:rPr>
        <w:t xml:space="preserve">a live-in aide </w:t>
      </w:r>
      <w:r w:rsidRPr="006F1A70">
        <w:rPr>
          <w:bCs/>
          <w:sz w:val="24"/>
        </w:rPr>
        <w:t>if that relative:</w:t>
      </w:r>
      <w:r>
        <w:rPr>
          <w:b/>
          <w:sz w:val="24"/>
        </w:rPr>
        <w:t xml:space="preserve"> </w:t>
      </w:r>
      <w:r>
        <w:rPr>
          <w:sz w:val="24"/>
        </w:rPr>
        <w:t xml:space="preserve">1) meets </w:t>
      </w:r>
      <w:r w:rsidRPr="006F1A70">
        <w:rPr>
          <w:bCs/>
          <w:sz w:val="24"/>
        </w:rPr>
        <w:t>all the</w:t>
      </w:r>
      <w:r>
        <w:rPr>
          <w:b/>
          <w:sz w:val="24"/>
        </w:rPr>
        <w:t xml:space="preserve"> </w:t>
      </w:r>
      <w:r>
        <w:rPr>
          <w:sz w:val="24"/>
        </w:rPr>
        <w:t>above requirement</w:t>
      </w:r>
      <w:r w:rsidRPr="006F1A70">
        <w:rPr>
          <w:bCs/>
          <w:sz w:val="24"/>
        </w:rPr>
        <w:t>s</w:t>
      </w:r>
      <w:r>
        <w:rPr>
          <w:b/>
          <w:sz w:val="24"/>
        </w:rPr>
        <w:t xml:space="preserve"> </w:t>
      </w:r>
      <w:r>
        <w:rPr>
          <w:sz w:val="24"/>
        </w:rPr>
        <w:t xml:space="preserve">and </w:t>
      </w:r>
      <w:r w:rsidRPr="006F1A70">
        <w:rPr>
          <w:bCs/>
          <w:sz w:val="24"/>
        </w:rPr>
        <w:t>2)</w:t>
      </w:r>
      <w:r>
        <w:rPr>
          <w:b/>
          <w:sz w:val="24"/>
        </w:rPr>
        <w:t xml:space="preserve"> </w:t>
      </w:r>
      <w:r>
        <w:rPr>
          <w:sz w:val="24"/>
        </w:rPr>
        <w:t>complete</w:t>
      </w:r>
      <w:r w:rsidRPr="006F1A70">
        <w:rPr>
          <w:bCs/>
          <w:sz w:val="24"/>
        </w:rPr>
        <w:t>s</w:t>
      </w:r>
      <w:r>
        <w:rPr>
          <w:b/>
          <w:sz w:val="24"/>
        </w:rPr>
        <w:t xml:space="preserve"> </w:t>
      </w:r>
      <w:r>
        <w:rPr>
          <w:sz w:val="24"/>
        </w:rPr>
        <w:t>live-in aide affidavit and verifications forms.</w:t>
      </w:r>
    </w:p>
    <w:p w14:paraId="76AE66CD" w14:textId="77777777" w:rsidR="00B23022" w:rsidRDefault="00B23022" w:rsidP="006F1A70">
      <w:pPr>
        <w:pStyle w:val="BodyText"/>
        <w:spacing w:before="1"/>
        <w:ind w:left="0" w:right="180"/>
      </w:pPr>
    </w:p>
    <w:p w14:paraId="1BAACFBE" w14:textId="04F03940" w:rsidR="00B23022" w:rsidRDefault="00EA7383" w:rsidP="006F1A70">
      <w:pPr>
        <w:ind w:left="320" w:right="180"/>
        <w:rPr>
          <w:sz w:val="24"/>
        </w:rPr>
      </w:pPr>
      <w:r>
        <w:rPr>
          <w:sz w:val="24"/>
        </w:rPr>
        <w:t xml:space="preserve">Generally, live-in aides, whether they are a relative of the tenant or not, may not bring other family members with them to live in the unit. </w:t>
      </w:r>
      <w:r w:rsidRPr="006F1A70">
        <w:rPr>
          <w:bCs/>
          <w:sz w:val="24"/>
        </w:rPr>
        <w:t>NCDHHS may allow</w:t>
      </w:r>
      <w:r>
        <w:rPr>
          <w:b/>
          <w:sz w:val="24"/>
        </w:rPr>
        <w:t xml:space="preserve"> </w:t>
      </w:r>
      <w:r>
        <w:rPr>
          <w:sz w:val="24"/>
        </w:rPr>
        <w:t xml:space="preserve">exceptions </w:t>
      </w:r>
      <w:r w:rsidRPr="006F1A70">
        <w:rPr>
          <w:bCs/>
          <w:sz w:val="24"/>
        </w:rPr>
        <w:t>on a case-by- case</w:t>
      </w:r>
      <w:r w:rsidRPr="006F1A70">
        <w:rPr>
          <w:bCs/>
          <w:spacing w:val="-2"/>
          <w:sz w:val="24"/>
        </w:rPr>
        <w:t xml:space="preserve"> </w:t>
      </w:r>
      <w:r w:rsidRPr="006F1A70">
        <w:rPr>
          <w:bCs/>
          <w:sz w:val="24"/>
        </w:rPr>
        <w:t>basis</w:t>
      </w:r>
      <w:r>
        <w:rPr>
          <w:b/>
          <w:sz w:val="24"/>
        </w:rPr>
        <w:t>.</w:t>
      </w:r>
      <w:r>
        <w:rPr>
          <w:b/>
          <w:spacing w:val="-1"/>
          <w:sz w:val="24"/>
        </w:rPr>
        <w:t xml:space="preserve"> </w:t>
      </w:r>
      <w:r>
        <w:rPr>
          <w:sz w:val="24"/>
        </w:rPr>
        <w:t>In</w:t>
      </w:r>
      <w:r>
        <w:rPr>
          <w:spacing w:val="-3"/>
          <w:sz w:val="24"/>
        </w:rPr>
        <w:t xml:space="preserve"> </w:t>
      </w:r>
      <w:r>
        <w:rPr>
          <w:sz w:val="24"/>
        </w:rPr>
        <w:t>these</w:t>
      </w:r>
      <w:r>
        <w:rPr>
          <w:spacing w:val="-3"/>
          <w:sz w:val="24"/>
        </w:rPr>
        <w:t xml:space="preserve"> </w:t>
      </w:r>
      <w:r>
        <w:rPr>
          <w:sz w:val="24"/>
        </w:rPr>
        <w:t>situations,</w:t>
      </w:r>
      <w:r>
        <w:rPr>
          <w:spacing w:val="-4"/>
          <w:sz w:val="24"/>
        </w:rPr>
        <w:t xml:space="preserve"> </w:t>
      </w:r>
      <w:r w:rsidRPr="006F1A70">
        <w:rPr>
          <w:bCs/>
          <w:sz w:val="24"/>
        </w:rPr>
        <w:t>NC</w:t>
      </w:r>
      <w:r>
        <w:rPr>
          <w:sz w:val="24"/>
        </w:rPr>
        <w:t>DHHS</w:t>
      </w:r>
      <w:r>
        <w:rPr>
          <w:b/>
          <w:spacing w:val="-1"/>
          <w:sz w:val="24"/>
        </w:rPr>
        <w:t xml:space="preserve"> </w:t>
      </w:r>
      <w:r>
        <w:rPr>
          <w:sz w:val="24"/>
        </w:rPr>
        <w:t>approval</w:t>
      </w:r>
      <w:r>
        <w:rPr>
          <w:spacing w:val="-4"/>
          <w:sz w:val="24"/>
        </w:rPr>
        <w:t xml:space="preserve"> </w:t>
      </w:r>
      <w:r w:rsidRPr="006F1A70">
        <w:rPr>
          <w:bCs/>
          <w:sz w:val="24"/>
        </w:rPr>
        <w:t>for</w:t>
      </w:r>
      <w:r w:rsidRPr="006F1A70">
        <w:rPr>
          <w:bCs/>
          <w:spacing w:val="-3"/>
          <w:sz w:val="24"/>
        </w:rPr>
        <w:t xml:space="preserve"> </w:t>
      </w:r>
      <w:r w:rsidRPr="006F1A70">
        <w:rPr>
          <w:bCs/>
          <w:sz w:val="24"/>
        </w:rPr>
        <w:t>any</w:t>
      </w:r>
      <w:r w:rsidRPr="006F1A70">
        <w:rPr>
          <w:bCs/>
          <w:spacing w:val="-2"/>
          <w:sz w:val="24"/>
        </w:rPr>
        <w:t xml:space="preserve"> </w:t>
      </w:r>
      <w:r w:rsidRPr="006F1A70">
        <w:rPr>
          <w:bCs/>
          <w:sz w:val="24"/>
        </w:rPr>
        <w:t>additional</w:t>
      </w:r>
      <w:r w:rsidRPr="006F1A70">
        <w:rPr>
          <w:bCs/>
          <w:spacing w:val="-3"/>
          <w:sz w:val="24"/>
        </w:rPr>
        <w:t xml:space="preserve"> </w:t>
      </w:r>
      <w:r w:rsidRPr="006F1A70">
        <w:rPr>
          <w:bCs/>
          <w:sz w:val="24"/>
        </w:rPr>
        <w:t>family</w:t>
      </w:r>
      <w:r w:rsidRPr="006F1A70">
        <w:rPr>
          <w:bCs/>
          <w:spacing w:val="-2"/>
          <w:sz w:val="24"/>
        </w:rPr>
        <w:t xml:space="preserve"> </w:t>
      </w:r>
      <w:r w:rsidRPr="006F1A70">
        <w:rPr>
          <w:bCs/>
          <w:sz w:val="24"/>
        </w:rPr>
        <w:t>member(s)</w:t>
      </w:r>
      <w:r w:rsidRPr="006F1A70">
        <w:rPr>
          <w:bCs/>
          <w:spacing w:val="-2"/>
          <w:sz w:val="24"/>
        </w:rPr>
        <w:t xml:space="preserve"> </w:t>
      </w:r>
      <w:r w:rsidRPr="006F1A70">
        <w:rPr>
          <w:bCs/>
          <w:sz w:val="24"/>
        </w:rPr>
        <w:t>to</w:t>
      </w:r>
      <w:r w:rsidRPr="006F1A70">
        <w:rPr>
          <w:bCs/>
          <w:spacing w:val="-1"/>
          <w:sz w:val="24"/>
        </w:rPr>
        <w:t xml:space="preserve"> </w:t>
      </w:r>
      <w:r w:rsidRPr="006F1A70">
        <w:rPr>
          <w:bCs/>
          <w:sz w:val="24"/>
        </w:rPr>
        <w:t>live in the unit</w:t>
      </w:r>
      <w:r>
        <w:rPr>
          <w:b/>
          <w:spacing w:val="-1"/>
          <w:sz w:val="24"/>
        </w:rPr>
        <w:t xml:space="preserve"> </w:t>
      </w:r>
      <w:r>
        <w:rPr>
          <w:sz w:val="24"/>
        </w:rPr>
        <w:t>must be obtained</w:t>
      </w:r>
      <w:r>
        <w:rPr>
          <w:spacing w:val="-1"/>
          <w:sz w:val="24"/>
        </w:rPr>
        <w:t xml:space="preserve"> </w:t>
      </w:r>
      <w:r>
        <w:rPr>
          <w:sz w:val="24"/>
        </w:rPr>
        <w:t xml:space="preserve">prior to </w:t>
      </w:r>
      <w:r w:rsidRPr="006F1A70">
        <w:rPr>
          <w:bCs/>
          <w:sz w:val="24"/>
        </w:rPr>
        <w:t>adding</w:t>
      </w:r>
      <w:r w:rsidRPr="006F1A70">
        <w:rPr>
          <w:bCs/>
          <w:spacing w:val="-1"/>
          <w:sz w:val="24"/>
        </w:rPr>
        <w:t xml:space="preserve"> </w:t>
      </w:r>
      <w:r w:rsidRPr="006F1A70">
        <w:rPr>
          <w:bCs/>
          <w:sz w:val="24"/>
        </w:rPr>
        <w:t>the</w:t>
      </w:r>
      <w:r>
        <w:rPr>
          <w:b/>
          <w:sz w:val="24"/>
        </w:rPr>
        <w:t xml:space="preserve"> </w:t>
      </w:r>
      <w:r>
        <w:rPr>
          <w:sz w:val="24"/>
        </w:rPr>
        <w:t>live-in aide</w:t>
      </w:r>
      <w:r>
        <w:rPr>
          <w:spacing w:val="-1"/>
          <w:sz w:val="24"/>
        </w:rPr>
        <w:t xml:space="preserve"> </w:t>
      </w:r>
      <w:r w:rsidRPr="006F1A70">
        <w:rPr>
          <w:bCs/>
          <w:sz w:val="24"/>
        </w:rPr>
        <w:t>to</w:t>
      </w:r>
      <w:r>
        <w:rPr>
          <w:b/>
          <w:spacing w:val="-1"/>
          <w:sz w:val="24"/>
        </w:rPr>
        <w:t xml:space="preserve"> </w:t>
      </w:r>
      <w:r>
        <w:rPr>
          <w:sz w:val="24"/>
        </w:rPr>
        <w:t>the</w:t>
      </w:r>
      <w:r>
        <w:rPr>
          <w:spacing w:val="-1"/>
          <w:sz w:val="24"/>
        </w:rPr>
        <w:t xml:space="preserve"> </w:t>
      </w:r>
      <w:r>
        <w:rPr>
          <w:sz w:val="24"/>
        </w:rPr>
        <w:t>household. One</w:t>
      </w:r>
      <w:r>
        <w:rPr>
          <w:spacing w:val="-1"/>
          <w:sz w:val="24"/>
        </w:rPr>
        <w:t xml:space="preserve"> </w:t>
      </w:r>
      <w:r>
        <w:rPr>
          <w:sz w:val="24"/>
        </w:rPr>
        <w:t>additional bedroom</w:t>
      </w:r>
      <w:r w:rsidRPr="006F1A70">
        <w:rPr>
          <w:bCs/>
          <w:sz w:val="24"/>
        </w:rPr>
        <w:t>, to be shared by</w:t>
      </w:r>
      <w:r>
        <w:rPr>
          <w:b/>
          <w:sz w:val="24"/>
        </w:rPr>
        <w:t xml:space="preserve"> </w:t>
      </w:r>
      <w:r>
        <w:rPr>
          <w:sz w:val="24"/>
        </w:rPr>
        <w:t>the live-in aide and any NCDHHS-approved family member(s)</w:t>
      </w:r>
      <w:r>
        <w:rPr>
          <w:b/>
          <w:sz w:val="24"/>
        </w:rPr>
        <w:t xml:space="preserve">, </w:t>
      </w:r>
      <w:r>
        <w:rPr>
          <w:sz w:val="24"/>
        </w:rPr>
        <w:t>is allowed;</w:t>
      </w:r>
      <w:r>
        <w:rPr>
          <w:spacing w:val="-3"/>
          <w:sz w:val="24"/>
        </w:rPr>
        <w:t xml:space="preserve"> </w:t>
      </w:r>
      <w:r>
        <w:rPr>
          <w:sz w:val="24"/>
        </w:rPr>
        <w:t>however,</w:t>
      </w:r>
      <w:r>
        <w:rPr>
          <w:spacing w:val="-4"/>
          <w:sz w:val="24"/>
        </w:rPr>
        <w:t xml:space="preserve"> </w:t>
      </w:r>
      <w:r w:rsidRPr="006F1A70">
        <w:rPr>
          <w:bCs/>
          <w:sz w:val="24"/>
        </w:rPr>
        <w:t>NC</w:t>
      </w:r>
      <w:r>
        <w:rPr>
          <w:sz w:val="24"/>
        </w:rPr>
        <w:t>DHHS</w:t>
      </w:r>
      <w:r>
        <w:rPr>
          <w:spacing w:val="-1"/>
          <w:sz w:val="24"/>
        </w:rPr>
        <w:t xml:space="preserve"> </w:t>
      </w:r>
      <w:r>
        <w:rPr>
          <w:sz w:val="24"/>
        </w:rPr>
        <w:t>may</w:t>
      </w:r>
      <w:r>
        <w:rPr>
          <w:spacing w:val="-2"/>
          <w:sz w:val="24"/>
        </w:rPr>
        <w:t xml:space="preserve"> </w:t>
      </w:r>
      <w:r>
        <w:rPr>
          <w:sz w:val="24"/>
        </w:rPr>
        <w:t>approve</w:t>
      </w:r>
      <w:r>
        <w:rPr>
          <w:spacing w:val="-3"/>
          <w:sz w:val="24"/>
        </w:rPr>
        <w:t xml:space="preserve"> </w:t>
      </w:r>
      <w:r>
        <w:rPr>
          <w:sz w:val="24"/>
        </w:rPr>
        <w:t>the</w:t>
      </w:r>
      <w:r>
        <w:rPr>
          <w:spacing w:val="-1"/>
          <w:sz w:val="24"/>
        </w:rPr>
        <w:t xml:space="preserve"> </w:t>
      </w:r>
      <w:r>
        <w:rPr>
          <w:sz w:val="24"/>
        </w:rPr>
        <w:t>tenant</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one</w:t>
      </w:r>
      <w:r>
        <w:rPr>
          <w:spacing w:val="-1"/>
          <w:sz w:val="24"/>
        </w:rPr>
        <w:t xml:space="preserve"> </w:t>
      </w:r>
      <w:r>
        <w:rPr>
          <w:sz w:val="24"/>
        </w:rPr>
        <w:t>extra</w:t>
      </w:r>
      <w:r>
        <w:rPr>
          <w:spacing w:val="-4"/>
          <w:sz w:val="24"/>
        </w:rPr>
        <w:t xml:space="preserve"> </w:t>
      </w:r>
      <w:r>
        <w:rPr>
          <w:sz w:val="24"/>
        </w:rPr>
        <w:t>bedroom</w:t>
      </w:r>
      <w:r>
        <w:rPr>
          <w:spacing w:val="-4"/>
          <w:sz w:val="24"/>
        </w:rPr>
        <w:t xml:space="preserve"> </w:t>
      </w:r>
      <w:r w:rsidRPr="006F1A70">
        <w:rPr>
          <w:bCs/>
          <w:sz w:val="24"/>
        </w:rPr>
        <w:t>in limited</w:t>
      </w:r>
      <w:r>
        <w:rPr>
          <w:b/>
          <w:sz w:val="24"/>
        </w:rPr>
        <w:t xml:space="preserve"> </w:t>
      </w:r>
      <w:r>
        <w:rPr>
          <w:sz w:val="24"/>
        </w:rPr>
        <w:t xml:space="preserve">circumstances; </w:t>
      </w:r>
      <w:r w:rsidRPr="006F1A70">
        <w:rPr>
          <w:bCs/>
          <w:sz w:val="24"/>
        </w:rPr>
        <w:t>f</w:t>
      </w:r>
      <w:r>
        <w:rPr>
          <w:sz w:val="24"/>
        </w:rPr>
        <w:t>urther documentation may be required.</w:t>
      </w:r>
    </w:p>
    <w:p w14:paraId="02F07CE0" w14:textId="0ED10054" w:rsidR="00B23022" w:rsidRDefault="00B23022" w:rsidP="006F1A70">
      <w:pPr>
        <w:spacing w:line="292" w:lineRule="exact"/>
        <w:ind w:left="320" w:right="180"/>
        <w:rPr>
          <w:sz w:val="24"/>
        </w:rPr>
      </w:pPr>
    </w:p>
    <w:p w14:paraId="5EF35079" w14:textId="77777777" w:rsidR="00B23022" w:rsidRDefault="00EA7383" w:rsidP="006F1A70">
      <w:pPr>
        <w:pStyle w:val="BodyText"/>
        <w:spacing w:before="147"/>
        <w:ind w:right="180"/>
      </w:pPr>
      <w:r>
        <w:t>The live-in aide qualifies for occupancy only as long as the individual needing supportive services</w:t>
      </w:r>
      <w:r>
        <w:rPr>
          <w:spacing w:val="-3"/>
        </w:rPr>
        <w:t xml:space="preserve"> </w:t>
      </w:r>
      <w:r>
        <w:t>requires</w:t>
      </w:r>
      <w:r>
        <w:rPr>
          <w:spacing w:val="-5"/>
        </w:rPr>
        <w:t xml:space="preserve"> </w:t>
      </w:r>
      <w:r>
        <w:t>the</w:t>
      </w:r>
      <w:r>
        <w:rPr>
          <w:spacing w:val="-2"/>
        </w:rPr>
        <w:t xml:space="preserve"> </w:t>
      </w:r>
      <w:r>
        <w:t>aide's</w:t>
      </w:r>
      <w:r>
        <w:rPr>
          <w:spacing w:val="-3"/>
        </w:rPr>
        <w:t xml:space="preserve"> </w:t>
      </w:r>
      <w:r>
        <w:t>services</w:t>
      </w:r>
      <w:r>
        <w:rPr>
          <w:spacing w:val="-3"/>
        </w:rPr>
        <w:t xml:space="preserve"> </w:t>
      </w:r>
      <w:r>
        <w:t>and</w:t>
      </w:r>
      <w:r>
        <w:rPr>
          <w:spacing w:val="-1"/>
        </w:rPr>
        <w:t xml:space="preserve"> </w:t>
      </w:r>
      <w:r>
        <w:t>remains</w:t>
      </w:r>
      <w:r>
        <w:rPr>
          <w:spacing w:val="-8"/>
        </w:rPr>
        <w:t xml:space="preserve"> </w:t>
      </w:r>
      <w:r>
        <w:t>a</w:t>
      </w:r>
      <w:r>
        <w:rPr>
          <w:spacing w:val="-2"/>
        </w:rPr>
        <w:t xml:space="preserve"> </w:t>
      </w:r>
      <w:r>
        <w:t>tenant.</w:t>
      </w:r>
      <w:r>
        <w:rPr>
          <w:spacing w:val="-3"/>
        </w:rPr>
        <w:t xml:space="preserve"> </w:t>
      </w:r>
      <w:r>
        <w:t>Live-in</w:t>
      </w:r>
      <w:r>
        <w:rPr>
          <w:spacing w:val="-1"/>
        </w:rPr>
        <w:t xml:space="preserve"> </w:t>
      </w:r>
      <w:r>
        <w:t>aides</w:t>
      </w:r>
      <w:r>
        <w:rPr>
          <w:spacing w:val="-5"/>
        </w:rPr>
        <w:t xml:space="preserve"> </w:t>
      </w:r>
      <w:r>
        <w:t>do</w:t>
      </w:r>
      <w:r>
        <w:rPr>
          <w:spacing w:val="-4"/>
        </w:rPr>
        <w:t xml:space="preserve"> </w:t>
      </w:r>
      <w:r>
        <w:t>not</w:t>
      </w:r>
      <w:r>
        <w:rPr>
          <w:spacing w:val="-1"/>
        </w:rPr>
        <w:t xml:space="preserve"> </w:t>
      </w:r>
      <w:r>
        <w:t>qualify</w:t>
      </w:r>
      <w:r>
        <w:rPr>
          <w:spacing w:val="-3"/>
        </w:rPr>
        <w:t xml:space="preserve"> </w:t>
      </w:r>
      <w:r>
        <w:t>for continued occupancy if these two requirements are not met.</w:t>
      </w:r>
    </w:p>
    <w:p w14:paraId="37632D84" w14:textId="1962F105" w:rsidR="00B23022" w:rsidRDefault="00EA7383" w:rsidP="006F1A70">
      <w:pPr>
        <w:pStyle w:val="BodyText"/>
        <w:spacing w:before="148"/>
        <w:ind w:right="180"/>
      </w:pPr>
      <w:r>
        <w:t>Property management companies/</w:t>
      </w:r>
      <w:r w:rsidR="00DB0FDE">
        <w:t>l</w:t>
      </w:r>
      <w:r>
        <w:t>andlords are encouraged to use lease addendums that deny</w:t>
      </w:r>
      <w:r>
        <w:rPr>
          <w:spacing w:val="-5"/>
        </w:rPr>
        <w:t xml:space="preserve"> </w:t>
      </w:r>
      <w:r>
        <w:t>occupancy</w:t>
      </w:r>
      <w:r>
        <w:rPr>
          <w:spacing w:val="-5"/>
        </w:rPr>
        <w:t xml:space="preserve"> </w:t>
      </w:r>
      <w:r>
        <w:t>to</w:t>
      </w:r>
      <w:r>
        <w:rPr>
          <w:spacing w:val="-1"/>
        </w:rPr>
        <w:t xml:space="preserve"> </w:t>
      </w:r>
      <w:r>
        <w:t>live-in aides</w:t>
      </w:r>
      <w:r>
        <w:rPr>
          <w:spacing w:val="-2"/>
        </w:rPr>
        <w:t xml:space="preserve"> </w:t>
      </w:r>
      <w:r>
        <w:t>after</w:t>
      </w:r>
      <w:r>
        <w:rPr>
          <w:spacing w:val="-4"/>
        </w:rPr>
        <w:t xml:space="preserve"> </w:t>
      </w:r>
      <w:r>
        <w:t>the</w:t>
      </w:r>
      <w:r>
        <w:rPr>
          <w:spacing w:val="-3"/>
        </w:rPr>
        <w:t xml:space="preserve"> </w:t>
      </w:r>
      <w:r>
        <w:t>tenant is</w:t>
      </w:r>
      <w:r>
        <w:rPr>
          <w:spacing w:val="-2"/>
        </w:rPr>
        <w:t xml:space="preserve"> </w:t>
      </w:r>
      <w:r>
        <w:t>no</w:t>
      </w:r>
      <w:r>
        <w:rPr>
          <w:spacing w:val="-1"/>
        </w:rPr>
        <w:t xml:space="preserve"> </w:t>
      </w:r>
      <w:r>
        <w:t>longer</w:t>
      </w:r>
      <w:r>
        <w:rPr>
          <w:spacing w:val="-4"/>
        </w:rPr>
        <w:t xml:space="preserve"> </w:t>
      </w:r>
      <w:r>
        <w:t>living</w:t>
      </w:r>
      <w:r>
        <w:rPr>
          <w:spacing w:val="-4"/>
        </w:rPr>
        <w:t xml:space="preserve"> </w:t>
      </w:r>
      <w:r>
        <w:t>in</w:t>
      </w:r>
      <w:r>
        <w:rPr>
          <w:spacing w:val="-3"/>
        </w:rPr>
        <w:t xml:space="preserve"> </w:t>
      </w:r>
      <w:r>
        <w:t>the</w:t>
      </w:r>
      <w:r>
        <w:rPr>
          <w:spacing w:val="-3"/>
        </w:rPr>
        <w:t xml:space="preserve"> </w:t>
      </w:r>
      <w:r>
        <w:t>unit.</w:t>
      </w:r>
      <w:r>
        <w:rPr>
          <w:spacing w:val="-2"/>
        </w:rPr>
        <w:t xml:space="preserve"> </w:t>
      </w:r>
      <w:r>
        <w:t>The</w:t>
      </w:r>
      <w:r>
        <w:rPr>
          <w:spacing w:val="-3"/>
        </w:rPr>
        <w:t xml:space="preserve"> </w:t>
      </w:r>
      <w:r>
        <w:t xml:space="preserve">addendum must </w:t>
      </w:r>
      <w:r>
        <w:lastRenderedPageBreak/>
        <w:t>establish that a live-in aide is not eligible to remain in the unit once the tenant mov</w:t>
      </w:r>
      <w:r w:rsidR="0078016C">
        <w:t>es</w:t>
      </w:r>
    </w:p>
    <w:p w14:paraId="16BB0725" w14:textId="5F8C343F" w:rsidR="00B23022" w:rsidRDefault="00EA7383" w:rsidP="009E5518">
      <w:pPr>
        <w:pStyle w:val="BodyText"/>
        <w:spacing w:before="39"/>
        <w:ind w:left="270" w:right="180"/>
      </w:pPr>
      <w:r>
        <w:t>out,</w:t>
      </w:r>
      <w:r>
        <w:rPr>
          <w:spacing w:val="-4"/>
        </w:rPr>
        <w:t xml:space="preserve"> </w:t>
      </w:r>
      <w:r>
        <w:t>regardless</w:t>
      </w:r>
      <w:r>
        <w:rPr>
          <w:spacing w:val="-3"/>
        </w:rPr>
        <w:t xml:space="preserve"> </w:t>
      </w:r>
      <w:r>
        <w:t>of</w:t>
      </w:r>
      <w:r>
        <w:rPr>
          <w:spacing w:val="-4"/>
        </w:rPr>
        <w:t xml:space="preserve"> </w:t>
      </w:r>
      <w:r>
        <w:t>the</w:t>
      </w:r>
      <w:r>
        <w:rPr>
          <w:spacing w:val="-4"/>
        </w:rPr>
        <w:t xml:space="preserve"> </w:t>
      </w:r>
      <w:r>
        <w:t>circumstances</w:t>
      </w:r>
      <w:r>
        <w:rPr>
          <w:spacing w:val="-4"/>
        </w:rPr>
        <w:t xml:space="preserve"> </w:t>
      </w:r>
      <w:r>
        <w:t>of</w:t>
      </w:r>
      <w:r>
        <w:rPr>
          <w:spacing w:val="-4"/>
        </w:rPr>
        <w:t xml:space="preserve"> </w:t>
      </w:r>
      <w:r>
        <w:t>the</w:t>
      </w:r>
      <w:r>
        <w:rPr>
          <w:spacing w:val="-4"/>
        </w:rPr>
        <w:t xml:space="preserve"> </w:t>
      </w:r>
      <w:r>
        <w:t>tenant’s</w:t>
      </w:r>
      <w:r>
        <w:rPr>
          <w:spacing w:val="-3"/>
        </w:rPr>
        <w:t xml:space="preserve"> </w:t>
      </w:r>
      <w:r>
        <w:t>departure.</w:t>
      </w:r>
      <w:r>
        <w:rPr>
          <w:spacing w:val="-3"/>
        </w:rPr>
        <w:t xml:space="preserve"> </w:t>
      </w:r>
      <w:r>
        <w:t>The</w:t>
      </w:r>
      <w:r>
        <w:rPr>
          <w:spacing w:val="-2"/>
        </w:rPr>
        <w:t xml:space="preserve"> </w:t>
      </w:r>
      <w:r>
        <w:t>live-in</w:t>
      </w:r>
      <w:r>
        <w:rPr>
          <w:spacing w:val="-4"/>
        </w:rPr>
        <w:t xml:space="preserve"> </w:t>
      </w:r>
      <w:r>
        <w:t>aide</w:t>
      </w:r>
      <w:r>
        <w:rPr>
          <w:spacing w:val="-2"/>
        </w:rPr>
        <w:t xml:space="preserve"> </w:t>
      </w:r>
      <w:r>
        <w:t>addendum</w:t>
      </w:r>
      <w:r>
        <w:rPr>
          <w:spacing w:val="-2"/>
        </w:rPr>
        <w:t xml:space="preserve"> </w:t>
      </w:r>
      <w:r>
        <w:t>may give the property manager the right to evict a live-in aide who violates any of the lease terms. The</w:t>
      </w:r>
      <w:r>
        <w:rPr>
          <w:spacing w:val="-1"/>
        </w:rPr>
        <w:t xml:space="preserve"> </w:t>
      </w:r>
      <w:r>
        <w:t>Live-in</w:t>
      </w:r>
      <w:r>
        <w:rPr>
          <w:spacing w:val="-3"/>
        </w:rPr>
        <w:t xml:space="preserve"> </w:t>
      </w:r>
      <w:r>
        <w:t>Care</w:t>
      </w:r>
      <w:r>
        <w:rPr>
          <w:spacing w:val="-1"/>
        </w:rPr>
        <w:t xml:space="preserve"> </w:t>
      </w:r>
      <w:r>
        <w:t>Attendant Affidavit</w:t>
      </w:r>
      <w:r>
        <w:rPr>
          <w:spacing w:val="-3"/>
        </w:rPr>
        <w:t xml:space="preserve"> </w:t>
      </w:r>
      <w:r>
        <w:t>and Live-in</w:t>
      </w:r>
      <w:r>
        <w:rPr>
          <w:spacing w:val="-3"/>
        </w:rPr>
        <w:t xml:space="preserve"> </w:t>
      </w:r>
      <w:r>
        <w:t>Care</w:t>
      </w:r>
      <w:r>
        <w:rPr>
          <w:spacing w:val="-1"/>
        </w:rPr>
        <w:t xml:space="preserve"> </w:t>
      </w:r>
      <w:r>
        <w:t>Attendant</w:t>
      </w:r>
      <w:r>
        <w:rPr>
          <w:spacing w:val="-3"/>
        </w:rPr>
        <w:t xml:space="preserve"> </w:t>
      </w:r>
      <w:r>
        <w:t>Verification form</w:t>
      </w:r>
      <w:r>
        <w:rPr>
          <w:spacing w:val="-1"/>
        </w:rPr>
        <w:t xml:space="preserve"> </w:t>
      </w:r>
      <w:r w:rsidR="00945514">
        <w:t>are</w:t>
      </w:r>
      <w:r w:rsidR="00945514">
        <w:rPr>
          <w:spacing w:val="-4"/>
        </w:rPr>
        <w:t xml:space="preserve"> </w:t>
      </w:r>
      <w:r>
        <w:t>available</w:t>
      </w:r>
      <w:r>
        <w:rPr>
          <w:spacing w:val="-1"/>
        </w:rPr>
        <w:t xml:space="preserve"> </w:t>
      </w:r>
      <w:r>
        <w:t xml:space="preserve">in </w:t>
      </w:r>
      <w:r>
        <w:rPr>
          <w:spacing w:val="-2"/>
        </w:rPr>
        <w:t>CLIVe.</w:t>
      </w:r>
    </w:p>
    <w:p w14:paraId="200DCE6A" w14:textId="202E3AB4" w:rsidR="00B23022" w:rsidRDefault="00EA7383" w:rsidP="006F1A70">
      <w:pPr>
        <w:pStyle w:val="BodyText"/>
        <w:spacing w:before="146"/>
        <w:ind w:right="180"/>
      </w:pPr>
      <w:r>
        <w:t>The screening of live-in aides at initial occupancy</w:t>
      </w:r>
      <w:r w:rsidR="005C43F4">
        <w:t>,</w:t>
      </w:r>
      <w:r>
        <w:t xml:space="preserve"> and added to the household after initial occupancy</w:t>
      </w:r>
      <w:r w:rsidR="005C43F4">
        <w:t>,</w:t>
      </w:r>
      <w:r>
        <w:rPr>
          <w:spacing w:val="-2"/>
        </w:rPr>
        <w:t xml:space="preserve"> </w:t>
      </w:r>
      <w:r>
        <w:t>involve</w:t>
      </w:r>
      <w:r>
        <w:rPr>
          <w:spacing w:val="-3"/>
        </w:rPr>
        <w:t xml:space="preserve"> </w:t>
      </w:r>
      <w:r>
        <w:t>the</w:t>
      </w:r>
      <w:r>
        <w:rPr>
          <w:spacing w:val="-3"/>
        </w:rPr>
        <w:t xml:space="preserve"> </w:t>
      </w:r>
      <w:r>
        <w:t>same</w:t>
      </w:r>
      <w:r>
        <w:rPr>
          <w:spacing w:val="-1"/>
        </w:rPr>
        <w:t xml:space="preserve"> </w:t>
      </w:r>
      <w:r>
        <w:t>screening</w:t>
      </w:r>
      <w:r>
        <w:rPr>
          <w:spacing w:val="-2"/>
        </w:rPr>
        <w:t xml:space="preserve"> </w:t>
      </w:r>
      <w:r>
        <w:t>activities.</w:t>
      </w:r>
      <w:r>
        <w:rPr>
          <w:spacing w:val="-2"/>
        </w:rPr>
        <w:t xml:space="preserve"> </w:t>
      </w:r>
      <w:r>
        <w:t>Live-in aides</w:t>
      </w:r>
      <w:r>
        <w:rPr>
          <w:spacing w:val="-4"/>
        </w:rPr>
        <w:t xml:space="preserve"> </w:t>
      </w:r>
      <w:r>
        <w:t>should</w:t>
      </w:r>
      <w:r>
        <w:rPr>
          <w:spacing w:val="-3"/>
        </w:rPr>
        <w:t xml:space="preserve"> </w:t>
      </w:r>
      <w:r>
        <w:t>be</w:t>
      </w:r>
      <w:r>
        <w:rPr>
          <w:spacing w:val="-3"/>
        </w:rPr>
        <w:t xml:space="preserve"> </w:t>
      </w:r>
      <w:r>
        <w:t>screened</w:t>
      </w:r>
      <w:r>
        <w:rPr>
          <w:spacing w:val="-3"/>
        </w:rPr>
        <w:t xml:space="preserve"> </w:t>
      </w:r>
      <w:r>
        <w:t>for</w:t>
      </w:r>
      <w:r>
        <w:rPr>
          <w:spacing w:val="-4"/>
        </w:rPr>
        <w:t xml:space="preserve"> </w:t>
      </w:r>
      <w:r>
        <w:t>the</w:t>
      </w:r>
      <w:r>
        <w:rPr>
          <w:spacing w:val="-3"/>
        </w:rPr>
        <w:t xml:space="preserve"> </w:t>
      </w:r>
      <w:r>
        <w:t>same criteria</w:t>
      </w:r>
      <w:r>
        <w:rPr>
          <w:spacing w:val="-4"/>
        </w:rPr>
        <w:t xml:space="preserve"> </w:t>
      </w:r>
      <w:r>
        <w:t>established for</w:t>
      </w:r>
      <w:r>
        <w:rPr>
          <w:spacing w:val="-4"/>
        </w:rPr>
        <w:t xml:space="preserve"> </w:t>
      </w:r>
      <w:r>
        <w:t>other</w:t>
      </w:r>
      <w:r>
        <w:rPr>
          <w:spacing w:val="-4"/>
        </w:rPr>
        <w:t xml:space="preserve"> </w:t>
      </w:r>
      <w:r>
        <w:t>applicants</w:t>
      </w:r>
      <w:r>
        <w:rPr>
          <w:spacing w:val="-2"/>
        </w:rPr>
        <w:t xml:space="preserve"> </w:t>
      </w:r>
      <w:r>
        <w:t>except</w:t>
      </w:r>
      <w:r>
        <w:rPr>
          <w:spacing w:val="-3"/>
        </w:rPr>
        <w:t xml:space="preserve"> </w:t>
      </w:r>
      <w:r>
        <w:t>for</w:t>
      </w:r>
      <w:r>
        <w:rPr>
          <w:spacing w:val="-1"/>
        </w:rPr>
        <w:t xml:space="preserve"> </w:t>
      </w:r>
      <w:r>
        <w:t>criterion</w:t>
      </w:r>
      <w:r>
        <w:rPr>
          <w:spacing w:val="-3"/>
        </w:rPr>
        <w:t xml:space="preserve"> </w:t>
      </w:r>
      <w:r>
        <w:t>regarding</w:t>
      </w:r>
      <w:r>
        <w:rPr>
          <w:spacing w:val="-4"/>
        </w:rPr>
        <w:t xml:space="preserve"> </w:t>
      </w:r>
      <w:r>
        <w:t>the</w:t>
      </w:r>
      <w:r>
        <w:rPr>
          <w:spacing w:val="-6"/>
        </w:rPr>
        <w:t xml:space="preserve"> </w:t>
      </w:r>
      <w:r>
        <w:t>ability</w:t>
      </w:r>
      <w:r>
        <w:rPr>
          <w:spacing w:val="-5"/>
        </w:rPr>
        <w:t xml:space="preserve"> </w:t>
      </w:r>
      <w:r>
        <w:t>to</w:t>
      </w:r>
      <w:r>
        <w:rPr>
          <w:spacing w:val="-3"/>
        </w:rPr>
        <w:t xml:space="preserve"> </w:t>
      </w:r>
      <w:r>
        <w:t>pay</w:t>
      </w:r>
      <w:r>
        <w:rPr>
          <w:spacing w:val="-2"/>
        </w:rPr>
        <w:t xml:space="preserve"> </w:t>
      </w:r>
      <w:r>
        <w:t>rent</w:t>
      </w:r>
      <w:r>
        <w:rPr>
          <w:spacing w:val="-3"/>
        </w:rPr>
        <w:t xml:space="preserve"> </w:t>
      </w:r>
      <w:r>
        <w:t>on time because live-in aides are not responsible for rent payments.</w:t>
      </w:r>
    </w:p>
    <w:p w14:paraId="70D8EB8B" w14:textId="390C8D4C" w:rsidR="000C4960" w:rsidRDefault="00EA7383" w:rsidP="006F1A70">
      <w:pPr>
        <w:pStyle w:val="BodyText"/>
        <w:spacing w:before="148"/>
        <w:ind w:right="180"/>
      </w:pPr>
      <w:r>
        <w:t>Live-in aides</w:t>
      </w:r>
      <w:r>
        <w:rPr>
          <w:spacing w:val="-2"/>
        </w:rPr>
        <w:t xml:space="preserve"> </w:t>
      </w:r>
      <w:r>
        <w:t>are</w:t>
      </w:r>
      <w:r>
        <w:rPr>
          <w:spacing w:val="-1"/>
        </w:rPr>
        <w:t xml:space="preserve"> </w:t>
      </w:r>
      <w:r>
        <w:t>not considered</w:t>
      </w:r>
      <w:r>
        <w:rPr>
          <w:spacing w:val="-1"/>
        </w:rPr>
        <w:t xml:space="preserve"> </w:t>
      </w:r>
      <w:r>
        <w:t>household</w:t>
      </w:r>
      <w:r>
        <w:rPr>
          <w:spacing w:val="-1"/>
        </w:rPr>
        <w:t xml:space="preserve"> </w:t>
      </w:r>
      <w:r>
        <w:t>members</w:t>
      </w:r>
      <w:r>
        <w:rPr>
          <w:spacing w:val="-2"/>
        </w:rPr>
        <w:t xml:space="preserve"> </w:t>
      </w:r>
      <w:r>
        <w:t>when calculating</w:t>
      </w:r>
      <w:r>
        <w:rPr>
          <w:spacing w:val="-2"/>
        </w:rPr>
        <w:t xml:space="preserve"> </w:t>
      </w:r>
      <w:r>
        <w:t>total gross</w:t>
      </w:r>
      <w:r>
        <w:rPr>
          <w:spacing w:val="-2"/>
        </w:rPr>
        <w:t xml:space="preserve"> </w:t>
      </w:r>
      <w:r>
        <w:t xml:space="preserve">household income. Under </w:t>
      </w:r>
      <w:r w:rsidR="00F81ECF">
        <w:t>TCL</w:t>
      </w:r>
      <w:r>
        <w:t xml:space="preserve"> guidelines, however, live-in aides are considered</w:t>
      </w:r>
      <w:r>
        <w:rPr>
          <w:spacing w:val="-4"/>
        </w:rPr>
        <w:t xml:space="preserve"> </w:t>
      </w:r>
      <w:r>
        <w:t>household</w:t>
      </w:r>
      <w:r>
        <w:rPr>
          <w:spacing w:val="-1"/>
        </w:rPr>
        <w:t xml:space="preserve"> </w:t>
      </w:r>
      <w:r>
        <w:t>members</w:t>
      </w:r>
      <w:r>
        <w:rPr>
          <w:spacing w:val="-5"/>
        </w:rPr>
        <w:t xml:space="preserve"> </w:t>
      </w:r>
      <w:r>
        <w:t>when</w:t>
      </w:r>
      <w:r>
        <w:rPr>
          <w:spacing w:val="-4"/>
        </w:rPr>
        <w:t xml:space="preserve"> </w:t>
      </w:r>
      <w:r>
        <w:t>determining</w:t>
      </w:r>
      <w:r>
        <w:rPr>
          <w:spacing w:val="-3"/>
        </w:rPr>
        <w:t xml:space="preserve"> </w:t>
      </w:r>
      <w:r>
        <w:t>the</w:t>
      </w:r>
      <w:r>
        <w:rPr>
          <w:spacing w:val="-4"/>
        </w:rPr>
        <w:t xml:space="preserve"> </w:t>
      </w:r>
      <w:r>
        <w:t>unit</w:t>
      </w:r>
      <w:r>
        <w:rPr>
          <w:spacing w:val="-2"/>
        </w:rPr>
        <w:t xml:space="preserve"> </w:t>
      </w:r>
      <w:r>
        <w:t>size</w:t>
      </w:r>
      <w:r>
        <w:rPr>
          <w:spacing w:val="-5"/>
        </w:rPr>
        <w:t xml:space="preserve"> </w:t>
      </w:r>
      <w:r>
        <w:t>the</w:t>
      </w:r>
      <w:r>
        <w:rPr>
          <w:spacing w:val="-2"/>
        </w:rPr>
        <w:t xml:space="preserve"> </w:t>
      </w:r>
      <w:r>
        <w:t>household</w:t>
      </w:r>
      <w:r>
        <w:rPr>
          <w:spacing w:val="-4"/>
        </w:rPr>
        <w:t xml:space="preserve"> </w:t>
      </w:r>
      <w:r>
        <w:t>is</w:t>
      </w:r>
      <w:r>
        <w:rPr>
          <w:spacing w:val="-3"/>
        </w:rPr>
        <w:t xml:space="preserve"> </w:t>
      </w:r>
      <w:r>
        <w:t>eligible</w:t>
      </w:r>
      <w:r>
        <w:rPr>
          <w:spacing w:val="-4"/>
        </w:rPr>
        <w:t xml:space="preserve"> </w:t>
      </w:r>
      <w:r>
        <w:t xml:space="preserve">for </w:t>
      </w:r>
      <w:bookmarkStart w:id="29" w:name="Deceased_Head_of_Household_(Single_Perso"/>
      <w:bookmarkStart w:id="30" w:name="_bookmark14"/>
      <w:bookmarkEnd w:id="29"/>
      <w:bookmarkEnd w:id="30"/>
      <w:r>
        <w:t>and the FMR.</w:t>
      </w:r>
    </w:p>
    <w:p w14:paraId="6980BF16" w14:textId="77777777" w:rsidR="005C43F4" w:rsidRDefault="005C43F4" w:rsidP="000C4960">
      <w:pPr>
        <w:pStyle w:val="BodyText"/>
        <w:spacing w:before="148"/>
        <w:ind w:right="180"/>
      </w:pPr>
    </w:p>
    <w:p w14:paraId="449066D3" w14:textId="77777777" w:rsidR="00B23022" w:rsidRDefault="00EA7383" w:rsidP="006F1A70">
      <w:pPr>
        <w:pStyle w:val="Heading2"/>
        <w:spacing w:before="40"/>
        <w:ind w:right="180"/>
      </w:pPr>
      <w:r>
        <w:t>Deceased</w:t>
      </w:r>
      <w:r>
        <w:rPr>
          <w:spacing w:val="-7"/>
        </w:rPr>
        <w:t xml:space="preserve"> </w:t>
      </w:r>
      <w:r>
        <w:t>Head</w:t>
      </w:r>
      <w:r>
        <w:rPr>
          <w:spacing w:val="-5"/>
        </w:rPr>
        <w:t xml:space="preserve"> </w:t>
      </w:r>
      <w:r>
        <w:t>of</w:t>
      </w:r>
      <w:r>
        <w:rPr>
          <w:spacing w:val="-5"/>
        </w:rPr>
        <w:t xml:space="preserve"> </w:t>
      </w:r>
      <w:r>
        <w:t>Household</w:t>
      </w:r>
      <w:r>
        <w:rPr>
          <w:spacing w:val="-5"/>
        </w:rPr>
        <w:t xml:space="preserve"> </w:t>
      </w:r>
      <w:r>
        <w:t>(Single</w:t>
      </w:r>
      <w:r>
        <w:rPr>
          <w:spacing w:val="-5"/>
        </w:rPr>
        <w:t xml:space="preserve"> </w:t>
      </w:r>
      <w:r>
        <w:t>Person</w:t>
      </w:r>
      <w:r>
        <w:rPr>
          <w:spacing w:val="-4"/>
        </w:rPr>
        <w:t xml:space="preserve"> </w:t>
      </w:r>
      <w:r>
        <w:rPr>
          <w:spacing w:val="-2"/>
        </w:rPr>
        <w:t>Household)</w:t>
      </w:r>
    </w:p>
    <w:p w14:paraId="72C5915A" w14:textId="77777777" w:rsidR="00B23022" w:rsidRDefault="00EA7383" w:rsidP="006F1A70">
      <w:pPr>
        <w:pStyle w:val="BodyText"/>
        <w:spacing w:before="52" w:line="256" w:lineRule="auto"/>
        <w:ind w:right="180"/>
      </w:pPr>
      <w:r>
        <w:t>Housing Assistance payments (HAP) will continue for up to 30 days after landlord reports the deceased</w:t>
      </w:r>
      <w:r>
        <w:rPr>
          <w:spacing w:val="-4"/>
        </w:rPr>
        <w:t xml:space="preserve"> </w:t>
      </w:r>
      <w:r>
        <w:t>to</w:t>
      </w:r>
      <w:r>
        <w:rPr>
          <w:spacing w:val="-4"/>
        </w:rPr>
        <w:t xml:space="preserve"> </w:t>
      </w:r>
      <w:r>
        <w:t>LME-MCO,</w:t>
      </w:r>
      <w:r>
        <w:rPr>
          <w:spacing w:val="-2"/>
        </w:rPr>
        <w:t xml:space="preserve"> </w:t>
      </w:r>
      <w:r>
        <w:t>assuming</w:t>
      </w:r>
      <w:r>
        <w:rPr>
          <w:spacing w:val="-5"/>
        </w:rPr>
        <w:t xml:space="preserve"> </w:t>
      </w:r>
      <w:r>
        <w:t>notification</w:t>
      </w:r>
      <w:r>
        <w:rPr>
          <w:spacing w:val="-1"/>
        </w:rPr>
        <w:t xml:space="preserve"> </w:t>
      </w:r>
      <w:r>
        <w:t>is</w:t>
      </w:r>
      <w:r>
        <w:rPr>
          <w:spacing w:val="-5"/>
        </w:rPr>
        <w:t xml:space="preserve"> </w:t>
      </w:r>
      <w:r>
        <w:t>timely,</w:t>
      </w:r>
      <w:r>
        <w:rPr>
          <w:spacing w:val="-3"/>
        </w:rPr>
        <w:t xml:space="preserve"> </w:t>
      </w:r>
      <w:r>
        <w:t>and</w:t>
      </w:r>
      <w:r>
        <w:rPr>
          <w:spacing w:val="-1"/>
        </w:rPr>
        <w:t xml:space="preserve"> </w:t>
      </w:r>
      <w:r>
        <w:t>landlord</w:t>
      </w:r>
      <w:r>
        <w:rPr>
          <w:spacing w:val="-4"/>
        </w:rPr>
        <w:t xml:space="preserve"> </w:t>
      </w:r>
      <w:r>
        <w:t>has</w:t>
      </w:r>
      <w:r>
        <w:rPr>
          <w:spacing w:val="-3"/>
        </w:rPr>
        <w:t xml:space="preserve"> </w:t>
      </w:r>
      <w:r>
        <w:t>gained</w:t>
      </w:r>
      <w:r>
        <w:rPr>
          <w:spacing w:val="-4"/>
        </w:rPr>
        <w:t xml:space="preserve"> </w:t>
      </w:r>
      <w:r>
        <w:t>possession</w:t>
      </w:r>
      <w:r>
        <w:rPr>
          <w:spacing w:val="-4"/>
        </w:rPr>
        <w:t xml:space="preserve"> </w:t>
      </w:r>
      <w:r>
        <w:t>of the unit. The maximum 30-day grace period allows time for the deceased's family to remove the individual’s belongings from the unit.</w:t>
      </w:r>
    </w:p>
    <w:p w14:paraId="7BDEEA9A" w14:textId="77777777" w:rsidR="005C43F4" w:rsidRDefault="005C43F4" w:rsidP="006F1A70">
      <w:pPr>
        <w:pStyle w:val="BodyText"/>
        <w:spacing w:before="52" w:line="256" w:lineRule="auto"/>
        <w:ind w:right="180"/>
      </w:pPr>
    </w:p>
    <w:p w14:paraId="20662EB2" w14:textId="61B5DBBF" w:rsidR="00B23022" w:rsidRDefault="00EA7383" w:rsidP="006F1A70">
      <w:pPr>
        <w:pStyle w:val="BodyText"/>
        <w:spacing w:before="54" w:line="254" w:lineRule="auto"/>
        <w:ind w:right="180"/>
      </w:pPr>
      <w:r>
        <w:t>After</w:t>
      </w:r>
      <w:r>
        <w:rPr>
          <w:spacing w:val="-4"/>
        </w:rPr>
        <w:t xml:space="preserve"> </w:t>
      </w:r>
      <w:r>
        <w:t>the</w:t>
      </w:r>
      <w:r>
        <w:rPr>
          <w:spacing w:val="-3"/>
        </w:rPr>
        <w:t xml:space="preserve"> </w:t>
      </w:r>
      <w:r>
        <w:t>death</w:t>
      </w:r>
      <w:r>
        <w:rPr>
          <w:spacing w:val="-3"/>
        </w:rPr>
        <w:t xml:space="preserve"> </w:t>
      </w:r>
      <w:r>
        <w:t>of</w:t>
      </w:r>
      <w:r>
        <w:rPr>
          <w:spacing w:val="-3"/>
        </w:rPr>
        <w:t xml:space="preserve"> </w:t>
      </w:r>
      <w:r>
        <w:t>tenant,</w:t>
      </w:r>
      <w:r>
        <w:rPr>
          <w:spacing w:val="-1"/>
        </w:rPr>
        <w:t xml:space="preserve"> </w:t>
      </w:r>
      <w:r>
        <w:t>as</w:t>
      </w:r>
      <w:r>
        <w:rPr>
          <w:spacing w:val="-2"/>
        </w:rPr>
        <w:t xml:space="preserve"> </w:t>
      </w:r>
      <w:r>
        <w:t>a</w:t>
      </w:r>
      <w:r>
        <w:rPr>
          <w:spacing w:val="-4"/>
        </w:rPr>
        <w:t xml:space="preserve"> </w:t>
      </w:r>
      <w:r>
        <w:t>best</w:t>
      </w:r>
      <w:r>
        <w:rPr>
          <w:spacing w:val="-3"/>
        </w:rPr>
        <w:t xml:space="preserve"> </w:t>
      </w:r>
      <w:r>
        <w:t>practice</w:t>
      </w:r>
      <w:r>
        <w:rPr>
          <w:spacing w:val="-4"/>
        </w:rPr>
        <w:t xml:space="preserve"> </w:t>
      </w:r>
      <w:r>
        <w:t>the</w:t>
      </w:r>
      <w:r>
        <w:rPr>
          <w:spacing w:val="-3"/>
        </w:rPr>
        <w:t xml:space="preserve"> </w:t>
      </w:r>
      <w:r>
        <w:t>steps</w:t>
      </w:r>
      <w:r w:rsidR="00656038">
        <w:t xml:space="preserve"> below</w:t>
      </w:r>
      <w:r>
        <w:rPr>
          <w:spacing w:val="-2"/>
        </w:rPr>
        <w:t xml:space="preserve"> </w:t>
      </w:r>
      <w:r>
        <w:t>should be</w:t>
      </w:r>
      <w:r>
        <w:rPr>
          <w:spacing w:val="-3"/>
        </w:rPr>
        <w:t xml:space="preserve"> </w:t>
      </w:r>
      <w:r>
        <w:t>followed</w:t>
      </w:r>
      <w:r>
        <w:rPr>
          <w:spacing w:val="-3"/>
        </w:rPr>
        <w:t xml:space="preserve"> </w:t>
      </w:r>
      <w:r>
        <w:t>to</w:t>
      </w:r>
      <w:r>
        <w:rPr>
          <w:spacing w:val="-3"/>
        </w:rPr>
        <w:t xml:space="preserve"> </w:t>
      </w:r>
      <w:r>
        <w:t>ensure the landlord/property management company regains possession of the unit:</w:t>
      </w:r>
    </w:p>
    <w:p w14:paraId="0B1A2607" w14:textId="6D24AB06" w:rsidR="00B23022" w:rsidRDefault="00BF024B" w:rsidP="006F1A70">
      <w:pPr>
        <w:pStyle w:val="ListParagraph"/>
        <w:numPr>
          <w:ilvl w:val="0"/>
          <w:numId w:val="15"/>
        </w:numPr>
        <w:tabs>
          <w:tab w:val="left" w:pos="556"/>
        </w:tabs>
        <w:spacing w:before="5" w:line="292" w:lineRule="exact"/>
        <w:ind w:left="556" w:right="180" w:hanging="236"/>
        <w:rPr>
          <w:sz w:val="24"/>
        </w:rPr>
      </w:pPr>
      <w:r>
        <w:rPr>
          <w:sz w:val="24"/>
        </w:rPr>
        <w:t>LME-MCO</w:t>
      </w:r>
      <w:r w:rsidR="00EA7383">
        <w:rPr>
          <w:spacing w:val="-3"/>
          <w:sz w:val="24"/>
        </w:rPr>
        <w:t xml:space="preserve"> </w:t>
      </w:r>
      <w:r w:rsidR="00EA7383">
        <w:rPr>
          <w:sz w:val="24"/>
        </w:rPr>
        <w:t>and/or</w:t>
      </w:r>
      <w:r w:rsidR="00EA7383">
        <w:rPr>
          <w:spacing w:val="-2"/>
          <w:sz w:val="24"/>
        </w:rPr>
        <w:t xml:space="preserve"> </w:t>
      </w:r>
      <w:r w:rsidR="00EA7383">
        <w:rPr>
          <w:sz w:val="24"/>
        </w:rPr>
        <w:t>provider</w:t>
      </w:r>
      <w:r w:rsidR="00EA7383">
        <w:rPr>
          <w:spacing w:val="-1"/>
          <w:sz w:val="24"/>
        </w:rPr>
        <w:t xml:space="preserve"> </w:t>
      </w:r>
      <w:r w:rsidR="00EA7383">
        <w:rPr>
          <w:sz w:val="24"/>
        </w:rPr>
        <w:t>should</w:t>
      </w:r>
      <w:r w:rsidR="00EA7383">
        <w:rPr>
          <w:spacing w:val="-1"/>
          <w:sz w:val="24"/>
        </w:rPr>
        <w:t xml:space="preserve"> </w:t>
      </w:r>
      <w:r w:rsidR="00EA7383">
        <w:rPr>
          <w:sz w:val="24"/>
        </w:rPr>
        <w:t>look</w:t>
      </w:r>
      <w:r w:rsidR="00EA7383">
        <w:rPr>
          <w:spacing w:val="-3"/>
          <w:sz w:val="24"/>
        </w:rPr>
        <w:t xml:space="preserve"> </w:t>
      </w:r>
      <w:r w:rsidR="00EA7383">
        <w:rPr>
          <w:sz w:val="24"/>
        </w:rPr>
        <w:t>for</w:t>
      </w:r>
      <w:r w:rsidR="00EA7383">
        <w:rPr>
          <w:spacing w:val="-5"/>
          <w:sz w:val="24"/>
        </w:rPr>
        <w:t xml:space="preserve"> </w:t>
      </w:r>
      <w:r w:rsidR="00EA7383">
        <w:rPr>
          <w:sz w:val="24"/>
        </w:rPr>
        <w:t>hazards</w:t>
      </w:r>
      <w:r w:rsidR="00EA7383">
        <w:rPr>
          <w:spacing w:val="-2"/>
          <w:sz w:val="24"/>
        </w:rPr>
        <w:t xml:space="preserve"> including:</w:t>
      </w:r>
    </w:p>
    <w:p w14:paraId="05319956" w14:textId="77777777" w:rsidR="00B23022" w:rsidRDefault="00EA7383" w:rsidP="006F1A70">
      <w:pPr>
        <w:pStyle w:val="ListParagraph"/>
        <w:numPr>
          <w:ilvl w:val="1"/>
          <w:numId w:val="15"/>
        </w:numPr>
        <w:tabs>
          <w:tab w:val="left" w:pos="1040"/>
        </w:tabs>
        <w:spacing w:line="305" w:lineRule="exact"/>
        <w:ind w:right="180"/>
        <w:rPr>
          <w:sz w:val="24"/>
        </w:rPr>
      </w:pPr>
      <w:r>
        <w:rPr>
          <w:sz w:val="24"/>
        </w:rPr>
        <w:t>Is</w:t>
      </w:r>
      <w:r>
        <w:rPr>
          <w:spacing w:val="-3"/>
          <w:sz w:val="24"/>
        </w:rPr>
        <w:t xml:space="preserve"> </w:t>
      </w:r>
      <w:r>
        <w:rPr>
          <w:sz w:val="24"/>
        </w:rPr>
        <w:t>the</w:t>
      </w:r>
      <w:r>
        <w:rPr>
          <w:spacing w:val="-2"/>
          <w:sz w:val="24"/>
        </w:rPr>
        <w:t xml:space="preserve"> </w:t>
      </w:r>
      <w:r>
        <w:rPr>
          <w:sz w:val="24"/>
        </w:rPr>
        <w:t>stove</w:t>
      </w:r>
      <w:r>
        <w:rPr>
          <w:spacing w:val="-2"/>
          <w:sz w:val="24"/>
        </w:rPr>
        <w:t xml:space="preserve"> </w:t>
      </w:r>
      <w:r>
        <w:rPr>
          <w:sz w:val="24"/>
        </w:rPr>
        <w:t>turned</w:t>
      </w:r>
      <w:r>
        <w:rPr>
          <w:spacing w:val="-1"/>
          <w:sz w:val="24"/>
        </w:rPr>
        <w:t xml:space="preserve"> </w:t>
      </w:r>
      <w:r>
        <w:rPr>
          <w:spacing w:val="-4"/>
          <w:sz w:val="24"/>
        </w:rPr>
        <w:t>off?</w:t>
      </w:r>
    </w:p>
    <w:p w14:paraId="5AD433F5" w14:textId="77777777" w:rsidR="00B23022" w:rsidRDefault="00EA7383" w:rsidP="006F1A70">
      <w:pPr>
        <w:pStyle w:val="ListParagraph"/>
        <w:numPr>
          <w:ilvl w:val="1"/>
          <w:numId w:val="15"/>
        </w:numPr>
        <w:tabs>
          <w:tab w:val="left" w:pos="1040"/>
        </w:tabs>
        <w:spacing w:line="305" w:lineRule="exact"/>
        <w:ind w:right="180"/>
        <w:rPr>
          <w:sz w:val="24"/>
        </w:rPr>
      </w:pPr>
      <w:r>
        <w:rPr>
          <w:sz w:val="24"/>
        </w:rPr>
        <w:t>Are</w:t>
      </w:r>
      <w:r>
        <w:rPr>
          <w:spacing w:val="-3"/>
          <w:sz w:val="24"/>
        </w:rPr>
        <w:t xml:space="preserve"> </w:t>
      </w:r>
      <w:r>
        <w:rPr>
          <w:sz w:val="24"/>
        </w:rPr>
        <w:t>electronics</w:t>
      </w:r>
      <w:r>
        <w:rPr>
          <w:spacing w:val="-2"/>
          <w:sz w:val="24"/>
        </w:rPr>
        <w:t xml:space="preserve"> unplugged?</w:t>
      </w:r>
    </w:p>
    <w:p w14:paraId="19DA354B" w14:textId="77777777" w:rsidR="00B23022" w:rsidRDefault="00EA7383" w:rsidP="006F1A70">
      <w:pPr>
        <w:pStyle w:val="ListParagraph"/>
        <w:numPr>
          <w:ilvl w:val="1"/>
          <w:numId w:val="15"/>
        </w:numPr>
        <w:tabs>
          <w:tab w:val="left" w:pos="1040"/>
        </w:tabs>
        <w:spacing w:line="305" w:lineRule="exact"/>
        <w:ind w:right="180"/>
        <w:rPr>
          <w:sz w:val="24"/>
        </w:rPr>
      </w:pPr>
      <w:r>
        <w:rPr>
          <w:sz w:val="24"/>
        </w:rPr>
        <w:t>Do</w:t>
      </w:r>
      <w:r>
        <w:rPr>
          <w:spacing w:val="-1"/>
          <w:sz w:val="24"/>
        </w:rPr>
        <w:t xml:space="preserve"> </w:t>
      </w:r>
      <w:r>
        <w:rPr>
          <w:sz w:val="24"/>
        </w:rPr>
        <w:t>fire hazards</w:t>
      </w:r>
      <w:r>
        <w:rPr>
          <w:spacing w:val="-1"/>
          <w:sz w:val="24"/>
        </w:rPr>
        <w:t xml:space="preserve"> </w:t>
      </w:r>
      <w:r>
        <w:rPr>
          <w:spacing w:val="-2"/>
          <w:sz w:val="24"/>
        </w:rPr>
        <w:t>exist?</w:t>
      </w:r>
    </w:p>
    <w:p w14:paraId="633B3850" w14:textId="77777777" w:rsidR="00B23022" w:rsidRDefault="00EA7383" w:rsidP="006F1A70">
      <w:pPr>
        <w:pStyle w:val="ListParagraph"/>
        <w:numPr>
          <w:ilvl w:val="1"/>
          <w:numId w:val="15"/>
        </w:numPr>
        <w:tabs>
          <w:tab w:val="left" w:pos="1040"/>
        </w:tabs>
        <w:spacing w:before="2" w:line="305" w:lineRule="exact"/>
        <w:ind w:right="180"/>
        <w:rPr>
          <w:sz w:val="24"/>
        </w:rPr>
      </w:pPr>
      <w:r>
        <w:rPr>
          <w:sz w:val="24"/>
        </w:rPr>
        <w:t>Is</w:t>
      </w:r>
      <w:r>
        <w:rPr>
          <w:spacing w:val="-3"/>
          <w:sz w:val="24"/>
        </w:rPr>
        <w:t xml:space="preserve"> </w:t>
      </w:r>
      <w:r>
        <w:rPr>
          <w:sz w:val="24"/>
        </w:rPr>
        <w:t>food left</w:t>
      </w:r>
      <w:r>
        <w:rPr>
          <w:spacing w:val="-1"/>
          <w:sz w:val="24"/>
        </w:rPr>
        <w:t xml:space="preserve"> </w:t>
      </w:r>
      <w:r>
        <w:rPr>
          <w:spacing w:val="-4"/>
          <w:sz w:val="24"/>
        </w:rPr>
        <w:t>out?</w:t>
      </w:r>
    </w:p>
    <w:p w14:paraId="71EC4C7F" w14:textId="31D9DDDA" w:rsidR="00B23022" w:rsidRDefault="00EA7383" w:rsidP="006F1A70">
      <w:pPr>
        <w:pStyle w:val="ListParagraph"/>
        <w:numPr>
          <w:ilvl w:val="1"/>
          <w:numId w:val="15"/>
        </w:numPr>
        <w:tabs>
          <w:tab w:val="left" w:pos="1040"/>
        </w:tabs>
        <w:spacing w:line="305" w:lineRule="exact"/>
        <w:ind w:right="180"/>
        <w:rPr>
          <w:sz w:val="24"/>
        </w:rPr>
      </w:pPr>
      <w:r>
        <w:rPr>
          <w:sz w:val="24"/>
        </w:rPr>
        <w:t>Does</w:t>
      </w:r>
      <w:r>
        <w:rPr>
          <w:spacing w:val="-3"/>
          <w:sz w:val="24"/>
        </w:rPr>
        <w:t xml:space="preserve"> </w:t>
      </w:r>
      <w:r w:rsidR="00656038">
        <w:rPr>
          <w:spacing w:val="-3"/>
          <w:sz w:val="24"/>
        </w:rPr>
        <w:t xml:space="preserve">refrigerated </w:t>
      </w:r>
      <w:r>
        <w:rPr>
          <w:sz w:val="24"/>
        </w:rPr>
        <w:t>food</w:t>
      </w:r>
      <w:r>
        <w:rPr>
          <w:spacing w:val="-2"/>
          <w:sz w:val="24"/>
        </w:rPr>
        <w:t xml:space="preserve"> </w:t>
      </w:r>
      <w:r>
        <w:rPr>
          <w:sz w:val="24"/>
        </w:rPr>
        <w:t>need</w:t>
      </w:r>
      <w:r>
        <w:rPr>
          <w:spacing w:val="-1"/>
          <w:sz w:val="24"/>
        </w:rPr>
        <w:t xml:space="preserve"> </w:t>
      </w:r>
      <w:r>
        <w:rPr>
          <w:sz w:val="24"/>
        </w:rPr>
        <w:t>to be</w:t>
      </w:r>
      <w:r>
        <w:rPr>
          <w:spacing w:val="-2"/>
          <w:sz w:val="24"/>
        </w:rPr>
        <w:t xml:space="preserve"> </w:t>
      </w:r>
      <w:r>
        <w:rPr>
          <w:sz w:val="24"/>
        </w:rPr>
        <w:t>thrown</w:t>
      </w:r>
      <w:r>
        <w:rPr>
          <w:spacing w:val="-1"/>
          <w:sz w:val="24"/>
        </w:rPr>
        <w:t xml:space="preserve"> </w:t>
      </w:r>
      <w:r>
        <w:rPr>
          <w:sz w:val="24"/>
        </w:rPr>
        <w:t>out</w:t>
      </w:r>
      <w:r>
        <w:rPr>
          <w:spacing w:val="-2"/>
          <w:sz w:val="24"/>
        </w:rPr>
        <w:t>?</w:t>
      </w:r>
    </w:p>
    <w:p w14:paraId="113F9282" w14:textId="77777777" w:rsidR="00B23022" w:rsidRDefault="00EA7383" w:rsidP="006F1A70">
      <w:pPr>
        <w:pStyle w:val="ListParagraph"/>
        <w:numPr>
          <w:ilvl w:val="1"/>
          <w:numId w:val="15"/>
        </w:numPr>
        <w:tabs>
          <w:tab w:val="left" w:pos="1040"/>
        </w:tabs>
        <w:spacing w:before="1"/>
        <w:ind w:right="180"/>
        <w:rPr>
          <w:sz w:val="24"/>
        </w:rPr>
      </w:pPr>
      <w:r>
        <w:rPr>
          <w:sz w:val="24"/>
        </w:rPr>
        <w:t>Does</w:t>
      </w:r>
      <w:r>
        <w:rPr>
          <w:spacing w:val="-3"/>
          <w:sz w:val="24"/>
        </w:rPr>
        <w:t xml:space="preserve"> </w:t>
      </w:r>
      <w:r>
        <w:rPr>
          <w:sz w:val="24"/>
        </w:rPr>
        <w:t>the</w:t>
      </w:r>
      <w:r>
        <w:rPr>
          <w:spacing w:val="-1"/>
          <w:sz w:val="24"/>
        </w:rPr>
        <w:t xml:space="preserve"> </w:t>
      </w:r>
      <w:r>
        <w:rPr>
          <w:sz w:val="24"/>
        </w:rPr>
        <w:t>tenant</w:t>
      </w:r>
      <w:r>
        <w:rPr>
          <w:spacing w:val="-2"/>
          <w:sz w:val="24"/>
        </w:rPr>
        <w:t xml:space="preserve"> </w:t>
      </w:r>
      <w:r>
        <w:rPr>
          <w:sz w:val="24"/>
        </w:rPr>
        <w:t>have</w:t>
      </w:r>
      <w:r>
        <w:rPr>
          <w:spacing w:val="-1"/>
          <w:sz w:val="24"/>
        </w:rPr>
        <w:t xml:space="preserve"> </w:t>
      </w:r>
      <w:r>
        <w:rPr>
          <w:sz w:val="24"/>
        </w:rPr>
        <w:t>a pet</w:t>
      </w:r>
      <w:r>
        <w:rPr>
          <w:spacing w:val="-1"/>
          <w:sz w:val="24"/>
        </w:rPr>
        <w:t xml:space="preserve"> </w:t>
      </w:r>
      <w:r>
        <w:rPr>
          <w:sz w:val="24"/>
        </w:rPr>
        <w:t>that</w:t>
      </w:r>
      <w:r>
        <w:rPr>
          <w:spacing w:val="-2"/>
          <w:sz w:val="24"/>
        </w:rPr>
        <w:t xml:space="preserve"> </w:t>
      </w:r>
      <w:r>
        <w:rPr>
          <w:sz w:val="24"/>
        </w:rPr>
        <w:t>needs</w:t>
      </w:r>
      <w:r>
        <w:rPr>
          <w:spacing w:val="-2"/>
          <w:sz w:val="24"/>
        </w:rPr>
        <w:t xml:space="preserve"> </w:t>
      </w:r>
      <w:r>
        <w:rPr>
          <w:sz w:val="24"/>
        </w:rPr>
        <w:t>to be</w:t>
      </w:r>
      <w:r>
        <w:rPr>
          <w:spacing w:val="1"/>
          <w:sz w:val="24"/>
        </w:rPr>
        <w:t xml:space="preserve"> </w:t>
      </w:r>
      <w:r>
        <w:rPr>
          <w:spacing w:val="-2"/>
          <w:sz w:val="24"/>
        </w:rPr>
        <w:t>removed?</w:t>
      </w:r>
    </w:p>
    <w:p w14:paraId="4EE44E22" w14:textId="32C1EBAF" w:rsidR="00B23022" w:rsidRDefault="00BF024B" w:rsidP="006F1A70">
      <w:pPr>
        <w:pStyle w:val="ListParagraph"/>
        <w:numPr>
          <w:ilvl w:val="0"/>
          <w:numId w:val="15"/>
        </w:numPr>
        <w:tabs>
          <w:tab w:val="left" w:pos="556"/>
        </w:tabs>
        <w:ind w:left="556" w:right="180" w:hanging="236"/>
        <w:rPr>
          <w:sz w:val="24"/>
        </w:rPr>
      </w:pPr>
      <w:r>
        <w:rPr>
          <w:sz w:val="24"/>
        </w:rPr>
        <w:t>LME-MCO</w:t>
      </w:r>
      <w:r w:rsidR="00EA7383">
        <w:rPr>
          <w:spacing w:val="-5"/>
          <w:sz w:val="24"/>
        </w:rPr>
        <w:t xml:space="preserve"> </w:t>
      </w:r>
      <w:r w:rsidR="00EA7383">
        <w:rPr>
          <w:sz w:val="24"/>
        </w:rPr>
        <w:t>should</w:t>
      </w:r>
      <w:r w:rsidR="00EA7383">
        <w:rPr>
          <w:spacing w:val="-4"/>
          <w:sz w:val="24"/>
        </w:rPr>
        <w:t xml:space="preserve"> </w:t>
      </w:r>
      <w:r w:rsidR="00EA7383">
        <w:rPr>
          <w:sz w:val="24"/>
        </w:rPr>
        <w:t>submit</w:t>
      </w:r>
      <w:r w:rsidR="00EA7383">
        <w:rPr>
          <w:spacing w:val="-3"/>
          <w:sz w:val="24"/>
        </w:rPr>
        <w:t xml:space="preserve"> </w:t>
      </w:r>
      <w:r w:rsidR="00EA7383">
        <w:rPr>
          <w:sz w:val="24"/>
        </w:rPr>
        <w:t>death</w:t>
      </w:r>
      <w:r w:rsidR="00EA7383">
        <w:rPr>
          <w:spacing w:val="-1"/>
          <w:sz w:val="24"/>
        </w:rPr>
        <w:t xml:space="preserve"> </w:t>
      </w:r>
      <w:r w:rsidR="00EA7383">
        <w:rPr>
          <w:sz w:val="24"/>
        </w:rPr>
        <w:t>certification</w:t>
      </w:r>
      <w:r w:rsidR="00EA7383">
        <w:rPr>
          <w:spacing w:val="-3"/>
          <w:sz w:val="24"/>
        </w:rPr>
        <w:t xml:space="preserve"> </w:t>
      </w:r>
      <w:r w:rsidR="00EA7383">
        <w:rPr>
          <w:sz w:val="24"/>
        </w:rPr>
        <w:t>and</w:t>
      </w:r>
      <w:r w:rsidR="00EA7383">
        <w:rPr>
          <w:spacing w:val="-1"/>
          <w:sz w:val="24"/>
        </w:rPr>
        <w:t xml:space="preserve"> </w:t>
      </w:r>
      <w:r w:rsidR="00EA7383">
        <w:rPr>
          <w:sz w:val="24"/>
        </w:rPr>
        <w:t>return</w:t>
      </w:r>
      <w:r w:rsidR="00EA7383">
        <w:rPr>
          <w:spacing w:val="-3"/>
          <w:sz w:val="24"/>
        </w:rPr>
        <w:t xml:space="preserve"> </w:t>
      </w:r>
      <w:r w:rsidR="00EA7383">
        <w:rPr>
          <w:sz w:val="24"/>
        </w:rPr>
        <w:t>keys</w:t>
      </w:r>
      <w:r w:rsidR="00EA7383">
        <w:rPr>
          <w:spacing w:val="-3"/>
          <w:sz w:val="24"/>
        </w:rPr>
        <w:t xml:space="preserve"> </w:t>
      </w:r>
      <w:r w:rsidR="00EA7383">
        <w:rPr>
          <w:sz w:val="24"/>
        </w:rPr>
        <w:t>if</w:t>
      </w:r>
      <w:r w:rsidR="00EA7383">
        <w:rPr>
          <w:spacing w:val="-3"/>
          <w:sz w:val="24"/>
        </w:rPr>
        <w:t xml:space="preserve"> </w:t>
      </w:r>
      <w:r w:rsidR="00EA7383">
        <w:rPr>
          <w:spacing w:val="-2"/>
          <w:sz w:val="24"/>
        </w:rPr>
        <w:t>possible.</w:t>
      </w:r>
    </w:p>
    <w:p w14:paraId="27963E14" w14:textId="2FDEE56C" w:rsidR="00B23022" w:rsidRDefault="00EA7383" w:rsidP="006F1A70">
      <w:pPr>
        <w:pStyle w:val="ListParagraph"/>
        <w:numPr>
          <w:ilvl w:val="0"/>
          <w:numId w:val="15"/>
        </w:numPr>
        <w:tabs>
          <w:tab w:val="left" w:pos="536"/>
          <w:tab w:val="left" w:pos="556"/>
        </w:tabs>
        <w:ind w:left="536" w:right="180" w:hanging="216"/>
        <w:rPr>
          <w:sz w:val="24"/>
        </w:rPr>
      </w:pPr>
      <w:r>
        <w:rPr>
          <w:sz w:val="24"/>
        </w:rPr>
        <w:tab/>
        <w:t>If there is no family to remove tenant’s possessions in the unit, apply the NC Landlord- Tenant</w:t>
      </w:r>
      <w:r>
        <w:rPr>
          <w:spacing w:val="-2"/>
          <w:sz w:val="24"/>
        </w:rPr>
        <w:t xml:space="preserve"> </w:t>
      </w:r>
      <w:r>
        <w:rPr>
          <w:sz w:val="24"/>
        </w:rPr>
        <w:t>Law</w:t>
      </w:r>
      <w:r>
        <w:rPr>
          <w:spacing w:val="-2"/>
          <w:sz w:val="24"/>
        </w:rPr>
        <w:t xml:space="preserve"> </w:t>
      </w:r>
      <w:r>
        <w:rPr>
          <w:sz w:val="24"/>
        </w:rPr>
        <w:t>regarding</w:t>
      </w:r>
      <w:r>
        <w:rPr>
          <w:spacing w:val="-6"/>
          <w:sz w:val="24"/>
        </w:rPr>
        <w:t xml:space="preserve"> </w:t>
      </w:r>
      <w:r>
        <w:rPr>
          <w:sz w:val="24"/>
        </w:rPr>
        <w:t>tenant</w:t>
      </w:r>
      <w:r>
        <w:rPr>
          <w:spacing w:val="-2"/>
          <w:sz w:val="24"/>
        </w:rPr>
        <w:t xml:space="preserve"> </w:t>
      </w:r>
      <w:r>
        <w:rPr>
          <w:sz w:val="24"/>
        </w:rPr>
        <w:t>abandonment.</w:t>
      </w:r>
      <w:r>
        <w:rPr>
          <w:spacing w:val="-7"/>
          <w:sz w:val="24"/>
        </w:rPr>
        <w:t xml:space="preserve"> </w:t>
      </w:r>
      <w:r>
        <w:rPr>
          <w:sz w:val="24"/>
        </w:rPr>
        <w:t>Click</w:t>
      </w:r>
      <w:r w:rsidR="00D247C5">
        <w:rPr>
          <w:spacing w:val="-5"/>
          <w:sz w:val="24"/>
        </w:rPr>
        <w:t xml:space="preserve"> </w:t>
      </w:r>
      <w:r w:rsidR="00D247C5" w:rsidRPr="00D247C5">
        <w:rPr>
          <w:color w:val="0000FF"/>
          <w:spacing w:val="-6"/>
          <w:sz w:val="24"/>
        </w:rPr>
        <w:t xml:space="preserve">https://www.ncleg.net/enactedlegislation/statutes/pdf/bychapter/chapter_42.pdf </w:t>
      </w:r>
      <w:r>
        <w:rPr>
          <w:sz w:val="24"/>
        </w:rPr>
        <w:t>for</w:t>
      </w:r>
      <w:r>
        <w:rPr>
          <w:spacing w:val="-3"/>
          <w:sz w:val="24"/>
        </w:rPr>
        <w:t xml:space="preserve"> </w:t>
      </w:r>
      <w:r>
        <w:rPr>
          <w:sz w:val="24"/>
        </w:rPr>
        <w:t>more</w:t>
      </w:r>
      <w:r>
        <w:rPr>
          <w:spacing w:val="-3"/>
          <w:sz w:val="24"/>
        </w:rPr>
        <w:t xml:space="preserve"> </w:t>
      </w:r>
      <w:r>
        <w:rPr>
          <w:sz w:val="24"/>
        </w:rPr>
        <w:t>information</w:t>
      </w:r>
      <w:r>
        <w:rPr>
          <w:spacing w:val="-2"/>
          <w:sz w:val="24"/>
        </w:rPr>
        <w:t xml:space="preserve"> </w:t>
      </w:r>
      <w:r>
        <w:rPr>
          <w:sz w:val="24"/>
        </w:rPr>
        <w:t>about</w:t>
      </w:r>
      <w:r>
        <w:rPr>
          <w:spacing w:val="-2"/>
          <w:sz w:val="24"/>
        </w:rPr>
        <w:t xml:space="preserve"> </w:t>
      </w:r>
      <w:r>
        <w:rPr>
          <w:sz w:val="24"/>
        </w:rPr>
        <w:t>landlord tenant law.</w:t>
      </w:r>
    </w:p>
    <w:p w14:paraId="49D842EE" w14:textId="0E20BCA8" w:rsidR="00B23022" w:rsidRDefault="00EA7383" w:rsidP="006F1A70">
      <w:pPr>
        <w:pStyle w:val="BodyText"/>
        <w:spacing w:before="146"/>
        <w:ind w:right="180"/>
      </w:pPr>
      <w:r>
        <w:t>Landlord may</w:t>
      </w:r>
      <w:r>
        <w:rPr>
          <w:spacing w:val="-1"/>
        </w:rPr>
        <w:t xml:space="preserve"> </w:t>
      </w:r>
      <w:r>
        <w:t>file a special claims request for any</w:t>
      </w:r>
      <w:r>
        <w:rPr>
          <w:spacing w:val="-1"/>
        </w:rPr>
        <w:t xml:space="preserve"> </w:t>
      </w:r>
      <w:r>
        <w:t>other eligible expenses associated with the death</w:t>
      </w:r>
      <w:r>
        <w:rPr>
          <w:spacing w:val="-1"/>
        </w:rPr>
        <w:t xml:space="preserve"> </w:t>
      </w:r>
      <w:r>
        <w:t>of</w:t>
      </w:r>
      <w:r>
        <w:rPr>
          <w:spacing w:val="-4"/>
        </w:rPr>
        <w:t xml:space="preserve"> </w:t>
      </w:r>
      <w:r>
        <w:t>the</w:t>
      </w:r>
      <w:r>
        <w:rPr>
          <w:spacing w:val="-4"/>
        </w:rPr>
        <w:t xml:space="preserve"> </w:t>
      </w:r>
      <w:r>
        <w:t>tenant/move</w:t>
      </w:r>
      <w:r>
        <w:rPr>
          <w:spacing w:val="-2"/>
        </w:rPr>
        <w:t xml:space="preserve"> </w:t>
      </w:r>
      <w:r>
        <w:t>out;</w:t>
      </w:r>
      <w:r>
        <w:rPr>
          <w:spacing w:val="-4"/>
        </w:rPr>
        <w:t xml:space="preserve"> </w:t>
      </w:r>
      <w:r>
        <w:t>however,</w:t>
      </w:r>
      <w:r>
        <w:rPr>
          <w:spacing w:val="-5"/>
        </w:rPr>
        <w:t xml:space="preserve"> </w:t>
      </w:r>
      <w:r>
        <w:t>death</w:t>
      </w:r>
      <w:r>
        <w:rPr>
          <w:spacing w:val="-4"/>
        </w:rPr>
        <w:t xml:space="preserve"> </w:t>
      </w:r>
      <w:r>
        <w:t>of</w:t>
      </w:r>
      <w:r>
        <w:rPr>
          <w:spacing w:val="-4"/>
        </w:rPr>
        <w:t xml:space="preserve"> </w:t>
      </w:r>
      <w:r>
        <w:t>a</w:t>
      </w:r>
      <w:r>
        <w:rPr>
          <w:spacing w:val="-2"/>
        </w:rPr>
        <w:t xml:space="preserve"> </w:t>
      </w:r>
      <w:r>
        <w:t>tenant</w:t>
      </w:r>
      <w:r>
        <w:rPr>
          <w:spacing w:val="-4"/>
        </w:rPr>
        <w:t xml:space="preserve"> </w:t>
      </w:r>
      <w:r>
        <w:t>does</w:t>
      </w:r>
      <w:r>
        <w:rPr>
          <w:spacing w:val="-5"/>
        </w:rPr>
        <w:t xml:space="preserve"> </w:t>
      </w:r>
      <w:r>
        <w:t>not</w:t>
      </w:r>
      <w:r>
        <w:rPr>
          <w:spacing w:val="-1"/>
        </w:rPr>
        <w:t xml:space="preserve"> </w:t>
      </w:r>
      <w:r>
        <w:t>constitute</w:t>
      </w:r>
      <w:r>
        <w:rPr>
          <w:spacing w:val="-2"/>
        </w:rPr>
        <w:t xml:space="preserve"> </w:t>
      </w:r>
      <w:r>
        <w:t>abandonment of</w:t>
      </w:r>
      <w:r>
        <w:rPr>
          <w:spacing w:val="-3"/>
        </w:rPr>
        <w:t xml:space="preserve"> </w:t>
      </w:r>
      <w:r>
        <w:t>unit.</w:t>
      </w:r>
      <w:r>
        <w:rPr>
          <w:spacing w:val="-2"/>
        </w:rPr>
        <w:t xml:space="preserve"> </w:t>
      </w:r>
      <w:r w:rsidR="00BF024B">
        <w:t>LME-MCO</w:t>
      </w:r>
      <w:r>
        <w:t>s</w:t>
      </w:r>
      <w:r>
        <w:rPr>
          <w:spacing w:val="-2"/>
        </w:rPr>
        <w:t xml:space="preserve"> </w:t>
      </w:r>
      <w:r>
        <w:t>may</w:t>
      </w:r>
      <w:r>
        <w:rPr>
          <w:spacing w:val="-5"/>
        </w:rPr>
        <w:t xml:space="preserve"> </w:t>
      </w:r>
      <w:r>
        <w:t>seek</w:t>
      </w:r>
      <w:r>
        <w:rPr>
          <w:spacing w:val="-3"/>
        </w:rPr>
        <w:t xml:space="preserve"> </w:t>
      </w:r>
      <w:r>
        <w:t>approval</w:t>
      </w:r>
      <w:r>
        <w:rPr>
          <w:spacing w:val="-4"/>
        </w:rPr>
        <w:t xml:space="preserve"> </w:t>
      </w:r>
      <w:r>
        <w:t>from</w:t>
      </w:r>
      <w:r>
        <w:rPr>
          <w:spacing w:val="-4"/>
        </w:rPr>
        <w:t xml:space="preserve"> </w:t>
      </w:r>
      <w:r w:rsidR="000F71B4">
        <w:rPr>
          <w:spacing w:val="-4"/>
        </w:rPr>
        <w:t>NC</w:t>
      </w:r>
      <w:r>
        <w:t>DHHS</w:t>
      </w:r>
      <w:r>
        <w:rPr>
          <w:spacing w:val="-1"/>
        </w:rPr>
        <w:t xml:space="preserve"> </w:t>
      </w:r>
      <w:r>
        <w:t>for</w:t>
      </w:r>
      <w:r>
        <w:rPr>
          <w:spacing w:val="-4"/>
        </w:rPr>
        <w:t xml:space="preserve"> </w:t>
      </w:r>
      <w:r>
        <w:t>reimbursement of</w:t>
      </w:r>
      <w:r>
        <w:rPr>
          <w:spacing w:val="-3"/>
        </w:rPr>
        <w:t xml:space="preserve"> </w:t>
      </w:r>
      <w:r>
        <w:t>HAP</w:t>
      </w:r>
      <w:r>
        <w:rPr>
          <w:spacing w:val="-1"/>
        </w:rPr>
        <w:t xml:space="preserve"> </w:t>
      </w:r>
      <w:r>
        <w:t>beyond</w:t>
      </w:r>
      <w:r>
        <w:rPr>
          <w:spacing w:val="-3"/>
        </w:rPr>
        <w:t xml:space="preserve"> </w:t>
      </w:r>
      <w:r>
        <w:t>30</w:t>
      </w:r>
      <w:r>
        <w:rPr>
          <w:spacing w:val="-3"/>
        </w:rPr>
        <w:t xml:space="preserve"> </w:t>
      </w:r>
      <w:r>
        <w:t xml:space="preserve">days if the </w:t>
      </w:r>
      <w:r>
        <w:rPr>
          <w:color w:val="333333"/>
        </w:rPr>
        <w:t xml:space="preserve">unit has not </w:t>
      </w:r>
      <w:r>
        <w:t>been placed in lawful possession of the landlord/property management company.</w:t>
      </w:r>
      <w:r>
        <w:rPr>
          <w:spacing w:val="40"/>
        </w:rPr>
        <w:t xml:space="preserve"> </w:t>
      </w:r>
      <w:r>
        <w:t>For</w:t>
      </w:r>
      <w:r>
        <w:rPr>
          <w:spacing w:val="-2"/>
        </w:rPr>
        <w:t xml:space="preserve"> </w:t>
      </w:r>
      <w:r>
        <w:t>more</w:t>
      </w:r>
      <w:r>
        <w:rPr>
          <w:spacing w:val="-4"/>
        </w:rPr>
        <w:t xml:space="preserve"> </w:t>
      </w:r>
      <w:r>
        <w:t>detailed</w:t>
      </w:r>
      <w:r>
        <w:rPr>
          <w:spacing w:val="-1"/>
        </w:rPr>
        <w:t xml:space="preserve"> </w:t>
      </w:r>
      <w:r>
        <w:t>information</w:t>
      </w:r>
      <w:r>
        <w:rPr>
          <w:spacing w:val="-4"/>
        </w:rPr>
        <w:t xml:space="preserve"> </w:t>
      </w:r>
      <w:r>
        <w:t>on</w:t>
      </w:r>
      <w:r>
        <w:rPr>
          <w:spacing w:val="-4"/>
        </w:rPr>
        <w:t xml:space="preserve"> </w:t>
      </w:r>
      <w:r>
        <w:t>risk</w:t>
      </w:r>
      <w:r>
        <w:rPr>
          <w:spacing w:val="-6"/>
        </w:rPr>
        <w:t xml:space="preserve"> </w:t>
      </w:r>
      <w:r>
        <w:t>mitigation</w:t>
      </w:r>
      <w:r>
        <w:rPr>
          <w:spacing w:val="-1"/>
        </w:rPr>
        <w:t xml:space="preserve"> </w:t>
      </w:r>
      <w:r>
        <w:t>claims,</w:t>
      </w:r>
      <w:r>
        <w:rPr>
          <w:spacing w:val="-5"/>
        </w:rPr>
        <w:t xml:space="preserve"> </w:t>
      </w:r>
      <w:r>
        <w:t>see</w:t>
      </w:r>
      <w:r>
        <w:rPr>
          <w:spacing w:val="-2"/>
        </w:rPr>
        <w:t xml:space="preserve"> </w:t>
      </w:r>
      <w:r>
        <w:t>Risk</w:t>
      </w:r>
      <w:r>
        <w:rPr>
          <w:spacing w:val="-4"/>
        </w:rPr>
        <w:t xml:space="preserve"> </w:t>
      </w:r>
      <w:r>
        <w:t>Mitigation</w:t>
      </w:r>
      <w:r>
        <w:rPr>
          <w:spacing w:val="-4"/>
        </w:rPr>
        <w:t xml:space="preserve"> </w:t>
      </w:r>
      <w:r>
        <w:t>Claims section starting on page 2</w:t>
      </w:r>
      <w:r w:rsidR="006F1A70">
        <w:t>6</w:t>
      </w:r>
      <w:r>
        <w:t>.</w:t>
      </w:r>
    </w:p>
    <w:p w14:paraId="088C911C" w14:textId="77777777" w:rsidR="00B23022" w:rsidRDefault="00EA7383" w:rsidP="006F1A70">
      <w:pPr>
        <w:spacing w:before="148"/>
        <w:ind w:left="320" w:right="180"/>
        <w:rPr>
          <w:b/>
          <w:sz w:val="24"/>
        </w:rPr>
      </w:pPr>
      <w:r>
        <w:rPr>
          <w:b/>
          <w:spacing w:val="-2"/>
          <w:sz w:val="24"/>
          <w:u w:val="single"/>
        </w:rPr>
        <w:t>Note:</w:t>
      </w:r>
      <w:r>
        <w:rPr>
          <w:b/>
          <w:spacing w:val="40"/>
          <w:sz w:val="24"/>
          <w:u w:val="single"/>
        </w:rPr>
        <w:t xml:space="preserve"> </w:t>
      </w:r>
    </w:p>
    <w:p w14:paraId="13A7A130" w14:textId="77777777" w:rsidR="00B23022" w:rsidRDefault="00EA7383" w:rsidP="006F1A70">
      <w:pPr>
        <w:pStyle w:val="BodyText"/>
        <w:ind w:right="180"/>
      </w:pPr>
      <w:r>
        <w:t>The</w:t>
      </w:r>
      <w:r>
        <w:rPr>
          <w:spacing w:val="-2"/>
        </w:rPr>
        <w:t xml:space="preserve"> </w:t>
      </w:r>
      <w:r>
        <w:t>move-out</w:t>
      </w:r>
      <w:r>
        <w:rPr>
          <w:spacing w:val="-3"/>
        </w:rPr>
        <w:t xml:space="preserve"> </w:t>
      </w:r>
      <w:r>
        <w:t>date</w:t>
      </w:r>
      <w:r>
        <w:rPr>
          <w:spacing w:val="-3"/>
        </w:rPr>
        <w:t xml:space="preserve"> </w:t>
      </w:r>
      <w:r>
        <w:t>entered</w:t>
      </w:r>
      <w:r>
        <w:rPr>
          <w:spacing w:val="-1"/>
        </w:rPr>
        <w:t xml:space="preserve"> </w:t>
      </w:r>
      <w:r>
        <w:t>in</w:t>
      </w:r>
      <w:r>
        <w:rPr>
          <w:spacing w:val="-1"/>
        </w:rPr>
        <w:t xml:space="preserve"> </w:t>
      </w:r>
      <w:r>
        <w:t>CLIVe</w:t>
      </w:r>
      <w:r>
        <w:rPr>
          <w:spacing w:val="-2"/>
        </w:rPr>
        <w:t xml:space="preserve"> </w:t>
      </w:r>
      <w:r>
        <w:t>should</w:t>
      </w:r>
      <w:r>
        <w:rPr>
          <w:spacing w:val="-3"/>
        </w:rPr>
        <w:t xml:space="preserve"> </w:t>
      </w:r>
      <w:r>
        <w:t>be</w:t>
      </w:r>
      <w:r>
        <w:rPr>
          <w:spacing w:val="-4"/>
        </w:rPr>
        <w:t xml:space="preserve"> </w:t>
      </w:r>
      <w:r>
        <w:rPr>
          <w:color w:val="333333"/>
        </w:rPr>
        <w:t>the</w:t>
      </w:r>
      <w:r>
        <w:rPr>
          <w:color w:val="333333"/>
          <w:spacing w:val="-2"/>
        </w:rPr>
        <w:t xml:space="preserve"> </w:t>
      </w:r>
      <w:r>
        <w:rPr>
          <w:color w:val="333333"/>
        </w:rPr>
        <w:t>date</w:t>
      </w:r>
      <w:r>
        <w:rPr>
          <w:color w:val="333333"/>
          <w:spacing w:val="-3"/>
        </w:rPr>
        <w:t xml:space="preserve"> </w:t>
      </w:r>
      <w:r>
        <w:rPr>
          <w:color w:val="333333"/>
        </w:rPr>
        <w:t>the</w:t>
      </w:r>
      <w:r>
        <w:rPr>
          <w:color w:val="333333"/>
          <w:spacing w:val="-2"/>
        </w:rPr>
        <w:t xml:space="preserve"> </w:t>
      </w:r>
      <w:r>
        <w:rPr>
          <w:color w:val="333333"/>
        </w:rPr>
        <w:t>tenant</w:t>
      </w:r>
      <w:r>
        <w:rPr>
          <w:color w:val="333333"/>
          <w:spacing w:val="-3"/>
        </w:rPr>
        <w:t xml:space="preserve"> </w:t>
      </w:r>
      <w:r>
        <w:t>is</w:t>
      </w:r>
      <w:r>
        <w:rPr>
          <w:spacing w:val="-3"/>
        </w:rPr>
        <w:t xml:space="preserve"> </w:t>
      </w:r>
      <w:r>
        <w:t>no</w:t>
      </w:r>
      <w:r>
        <w:rPr>
          <w:spacing w:val="-2"/>
        </w:rPr>
        <w:t xml:space="preserve"> </w:t>
      </w:r>
      <w:r>
        <w:t>longer</w:t>
      </w:r>
      <w:r>
        <w:rPr>
          <w:spacing w:val="-2"/>
        </w:rPr>
        <w:t xml:space="preserve"> </w:t>
      </w:r>
      <w:r>
        <w:t>living</w:t>
      </w:r>
      <w:r>
        <w:rPr>
          <w:spacing w:val="-3"/>
        </w:rPr>
        <w:t xml:space="preserve"> </w:t>
      </w:r>
      <w:r>
        <w:t>in</w:t>
      </w:r>
      <w:r>
        <w:rPr>
          <w:spacing w:val="-3"/>
        </w:rPr>
        <w:t xml:space="preserve"> </w:t>
      </w:r>
      <w:r>
        <w:t xml:space="preserve">the </w:t>
      </w:r>
      <w:r>
        <w:rPr>
          <w:spacing w:val="-2"/>
        </w:rPr>
        <w:t>unit.</w:t>
      </w:r>
    </w:p>
    <w:p w14:paraId="34E17E00" w14:textId="77777777" w:rsidR="00B23022" w:rsidRDefault="00EA7383" w:rsidP="006F1A70">
      <w:pPr>
        <w:pStyle w:val="Heading2"/>
        <w:spacing w:before="19" w:line="341" w:lineRule="exact"/>
        <w:ind w:right="180"/>
      </w:pPr>
      <w:bookmarkStart w:id="31" w:name="250_Unit_Exception_Policy"/>
      <w:bookmarkStart w:id="32" w:name="_bookmark15"/>
      <w:bookmarkEnd w:id="31"/>
      <w:bookmarkEnd w:id="32"/>
      <w:r>
        <w:t>250</w:t>
      </w:r>
      <w:r>
        <w:rPr>
          <w:spacing w:val="-5"/>
        </w:rPr>
        <w:t xml:space="preserve"> </w:t>
      </w:r>
      <w:r>
        <w:t>Unit</w:t>
      </w:r>
      <w:r>
        <w:rPr>
          <w:spacing w:val="-3"/>
        </w:rPr>
        <w:t xml:space="preserve"> </w:t>
      </w:r>
      <w:r>
        <w:t>Exception</w:t>
      </w:r>
      <w:r>
        <w:rPr>
          <w:spacing w:val="-3"/>
        </w:rPr>
        <w:t xml:space="preserve"> </w:t>
      </w:r>
      <w:r>
        <w:rPr>
          <w:spacing w:val="-2"/>
        </w:rPr>
        <w:t>Policy</w:t>
      </w:r>
    </w:p>
    <w:p w14:paraId="49AB902E" w14:textId="77777777" w:rsidR="00B23022" w:rsidRDefault="00EA7383" w:rsidP="006F1A70">
      <w:pPr>
        <w:pStyle w:val="BodyText"/>
        <w:ind w:right="180"/>
      </w:pPr>
      <w:r>
        <w:lastRenderedPageBreak/>
        <w:t>Housing units within the settlement agreement are expected to be scattered site housing, where</w:t>
      </w:r>
      <w:r>
        <w:rPr>
          <w:spacing w:val="-2"/>
        </w:rPr>
        <w:t xml:space="preserve"> </w:t>
      </w:r>
      <w:r>
        <w:t>no</w:t>
      </w:r>
      <w:r>
        <w:rPr>
          <w:spacing w:val="-2"/>
        </w:rPr>
        <w:t xml:space="preserve"> </w:t>
      </w:r>
      <w:r>
        <w:t>more</w:t>
      </w:r>
      <w:r>
        <w:rPr>
          <w:spacing w:val="-4"/>
        </w:rPr>
        <w:t xml:space="preserve"> </w:t>
      </w:r>
      <w:r>
        <w:t>than</w:t>
      </w:r>
      <w:r>
        <w:rPr>
          <w:spacing w:val="-1"/>
        </w:rPr>
        <w:t xml:space="preserve"> </w:t>
      </w:r>
      <w:r>
        <w:t>20%</w:t>
      </w:r>
      <w:r>
        <w:rPr>
          <w:spacing w:val="-1"/>
        </w:rPr>
        <w:t xml:space="preserve"> </w:t>
      </w:r>
      <w:r>
        <w:t>of</w:t>
      </w:r>
      <w:r>
        <w:rPr>
          <w:spacing w:val="-4"/>
        </w:rPr>
        <w:t xml:space="preserve"> </w:t>
      </w:r>
      <w:r>
        <w:t>the</w:t>
      </w:r>
      <w:r>
        <w:rPr>
          <w:spacing w:val="-4"/>
        </w:rPr>
        <w:t xml:space="preserve"> </w:t>
      </w:r>
      <w:r>
        <w:t>units</w:t>
      </w:r>
      <w:r>
        <w:rPr>
          <w:spacing w:val="-3"/>
        </w:rPr>
        <w:t xml:space="preserve"> </w:t>
      </w:r>
      <w:r>
        <w:t>in</w:t>
      </w:r>
      <w:r>
        <w:rPr>
          <w:spacing w:val="-1"/>
        </w:rPr>
        <w:t xml:space="preserve"> </w:t>
      </w:r>
      <w:r>
        <w:t>any</w:t>
      </w:r>
      <w:r>
        <w:rPr>
          <w:spacing w:val="-3"/>
        </w:rPr>
        <w:t xml:space="preserve"> </w:t>
      </w:r>
      <w:r>
        <w:t>development</w:t>
      </w:r>
      <w:r>
        <w:rPr>
          <w:spacing w:val="-4"/>
        </w:rPr>
        <w:t xml:space="preserve"> </w:t>
      </w:r>
      <w:r>
        <w:t>are</w:t>
      </w:r>
      <w:r>
        <w:rPr>
          <w:spacing w:val="-4"/>
        </w:rPr>
        <w:t xml:space="preserve"> </w:t>
      </w:r>
      <w:r>
        <w:t>occupied</w:t>
      </w:r>
      <w:r>
        <w:rPr>
          <w:spacing w:val="-4"/>
        </w:rPr>
        <w:t xml:space="preserve"> </w:t>
      </w:r>
      <w:r>
        <w:t>by</w:t>
      </w:r>
      <w:r>
        <w:rPr>
          <w:spacing w:val="-3"/>
        </w:rPr>
        <w:t xml:space="preserve"> </w:t>
      </w:r>
      <w:r>
        <w:t>individuals</w:t>
      </w:r>
      <w:r>
        <w:rPr>
          <w:spacing w:val="-5"/>
        </w:rPr>
        <w:t xml:space="preserve"> </w:t>
      </w:r>
      <w:r>
        <w:t>with</w:t>
      </w:r>
      <w:r>
        <w:rPr>
          <w:spacing w:val="-1"/>
        </w:rPr>
        <w:t xml:space="preserve"> </w:t>
      </w:r>
      <w:r>
        <w:t xml:space="preserve">a disability known to the State, except as set forth below, which is referred to as the 250 </w:t>
      </w:r>
      <w:r>
        <w:rPr>
          <w:spacing w:val="-2"/>
        </w:rPr>
        <w:t>exception:</w:t>
      </w:r>
    </w:p>
    <w:p w14:paraId="55C707CE" w14:textId="22008A2D" w:rsidR="00B23022" w:rsidRDefault="00EA7383" w:rsidP="006F1A70">
      <w:pPr>
        <w:pStyle w:val="ListParagraph"/>
        <w:numPr>
          <w:ilvl w:val="0"/>
          <w:numId w:val="2"/>
        </w:numPr>
        <w:tabs>
          <w:tab w:val="left" w:pos="1040"/>
        </w:tabs>
        <w:spacing w:before="2"/>
        <w:ind w:right="180"/>
        <w:rPr>
          <w:sz w:val="24"/>
        </w:rPr>
      </w:pPr>
      <w:r>
        <w:rPr>
          <w:sz w:val="24"/>
        </w:rPr>
        <w:t>Up to 250 Housing Slots may be in disability-neutral developments, that have up to 16 units,</w:t>
      </w:r>
      <w:r>
        <w:rPr>
          <w:spacing w:val="-4"/>
          <w:sz w:val="24"/>
        </w:rPr>
        <w:t xml:space="preserve"> </w:t>
      </w:r>
      <w:r>
        <w:rPr>
          <w:sz w:val="24"/>
        </w:rPr>
        <w:t>where</w:t>
      </w:r>
      <w:r>
        <w:rPr>
          <w:spacing w:val="-3"/>
          <w:sz w:val="24"/>
        </w:rPr>
        <w:t xml:space="preserve"> </w:t>
      </w:r>
      <w:r>
        <w:rPr>
          <w:sz w:val="24"/>
        </w:rPr>
        <w:t>more</w:t>
      </w:r>
      <w:r>
        <w:rPr>
          <w:spacing w:val="-1"/>
          <w:sz w:val="24"/>
        </w:rPr>
        <w:t xml:space="preserve"> </w:t>
      </w:r>
      <w:r>
        <w:rPr>
          <w:sz w:val="24"/>
        </w:rPr>
        <w:t>than</w:t>
      </w:r>
      <w:r>
        <w:rPr>
          <w:spacing w:val="-5"/>
          <w:sz w:val="24"/>
        </w:rPr>
        <w:t xml:space="preserve"> </w:t>
      </w:r>
      <w:r>
        <w:rPr>
          <w:sz w:val="24"/>
        </w:rPr>
        <w:t>20%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units</w:t>
      </w:r>
      <w:r>
        <w:rPr>
          <w:spacing w:val="-2"/>
          <w:sz w:val="24"/>
        </w:rPr>
        <w:t xml:space="preserve"> </w:t>
      </w:r>
      <w:r>
        <w:rPr>
          <w:sz w:val="24"/>
        </w:rPr>
        <w:t>are</w:t>
      </w:r>
      <w:r>
        <w:rPr>
          <w:spacing w:val="-3"/>
          <w:sz w:val="24"/>
        </w:rPr>
        <w:t xml:space="preserve"> </w:t>
      </w:r>
      <w:r>
        <w:rPr>
          <w:sz w:val="24"/>
        </w:rPr>
        <w:t>occupied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individual</w:t>
      </w:r>
      <w:r w:rsidR="000F71B4">
        <w:rPr>
          <w:sz w:val="24"/>
        </w:rPr>
        <w:t>s</w:t>
      </w:r>
      <w:r>
        <w:rPr>
          <w:spacing w:val="-4"/>
          <w:sz w:val="24"/>
        </w:rPr>
        <w:t xml:space="preserve"> </w:t>
      </w:r>
      <w:r>
        <w:rPr>
          <w:sz w:val="24"/>
        </w:rPr>
        <w:t>with a</w:t>
      </w:r>
      <w:r>
        <w:rPr>
          <w:spacing w:val="-4"/>
          <w:sz w:val="24"/>
        </w:rPr>
        <w:t xml:space="preserve"> </w:t>
      </w:r>
      <w:r>
        <w:rPr>
          <w:sz w:val="24"/>
        </w:rPr>
        <w:t>disability known to the State.</w:t>
      </w:r>
    </w:p>
    <w:p w14:paraId="4F835488" w14:textId="3F7AAD1E" w:rsidR="00B23022" w:rsidRDefault="00EA7383" w:rsidP="006F1A70">
      <w:pPr>
        <w:pStyle w:val="ListParagraph"/>
        <w:numPr>
          <w:ilvl w:val="0"/>
          <w:numId w:val="2"/>
        </w:numPr>
        <w:tabs>
          <w:tab w:val="left" w:pos="1040"/>
        </w:tabs>
        <w:ind w:right="180"/>
        <w:rPr>
          <w:sz w:val="24"/>
        </w:rPr>
      </w:pPr>
      <w:r>
        <w:rPr>
          <w:sz w:val="24"/>
        </w:rPr>
        <w:t>More</w:t>
      </w:r>
      <w:r>
        <w:rPr>
          <w:spacing w:val="-3"/>
          <w:sz w:val="24"/>
        </w:rPr>
        <w:t xml:space="preserve"> </w:t>
      </w:r>
      <w:r>
        <w:rPr>
          <w:sz w:val="24"/>
        </w:rPr>
        <w:t>than</w:t>
      </w:r>
      <w:r>
        <w:rPr>
          <w:spacing w:val="-3"/>
          <w:sz w:val="24"/>
        </w:rPr>
        <w:t xml:space="preserve"> </w:t>
      </w:r>
      <w:r w:rsidR="000F71B4">
        <w:rPr>
          <w:sz w:val="24"/>
        </w:rPr>
        <w:t>four</w:t>
      </w:r>
      <w:r w:rsidR="000F71B4">
        <w:rPr>
          <w:spacing w:val="-3"/>
          <w:sz w:val="24"/>
        </w:rPr>
        <w:t xml:space="preserve"> </w:t>
      </w:r>
      <w:r>
        <w:rPr>
          <w:sz w:val="24"/>
        </w:rPr>
        <w:t>tenants</w:t>
      </w:r>
      <w:r>
        <w:rPr>
          <w:spacing w:val="-4"/>
          <w:sz w:val="24"/>
        </w:rPr>
        <w:t xml:space="preserve"> </w:t>
      </w:r>
      <w:r>
        <w:rPr>
          <w:sz w:val="24"/>
        </w:rPr>
        <w:t>with a</w:t>
      </w:r>
      <w:r>
        <w:rPr>
          <w:spacing w:val="-4"/>
          <w:sz w:val="24"/>
        </w:rPr>
        <w:t xml:space="preserve"> </w:t>
      </w:r>
      <w:r>
        <w:rPr>
          <w:sz w:val="24"/>
        </w:rPr>
        <w:t>disability</w:t>
      </w:r>
      <w:r>
        <w:rPr>
          <w:spacing w:val="-2"/>
          <w:sz w:val="24"/>
        </w:rPr>
        <w:t xml:space="preserve"> </w:t>
      </w:r>
      <w:r>
        <w:rPr>
          <w:sz w:val="24"/>
        </w:rPr>
        <w:t>known</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State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residing</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 xml:space="preserve">housing location. </w:t>
      </w:r>
      <w:r w:rsidR="000F71B4">
        <w:rPr>
          <w:sz w:val="24"/>
        </w:rPr>
        <w:t>i</w:t>
      </w:r>
      <w:r>
        <w:rPr>
          <w:sz w:val="24"/>
        </w:rPr>
        <w:t xml:space="preserve">.e., a 10-unit apartment complex with </w:t>
      </w:r>
      <w:r w:rsidR="000F71B4">
        <w:rPr>
          <w:sz w:val="24"/>
        </w:rPr>
        <w:t xml:space="preserve">five </w:t>
      </w:r>
      <w:r>
        <w:rPr>
          <w:sz w:val="24"/>
        </w:rPr>
        <w:t xml:space="preserve">tenants with a disability known to the State; a </w:t>
      </w:r>
      <w:r w:rsidR="000F71B4">
        <w:rPr>
          <w:sz w:val="24"/>
        </w:rPr>
        <w:t>five</w:t>
      </w:r>
      <w:r>
        <w:rPr>
          <w:sz w:val="24"/>
        </w:rPr>
        <w:t xml:space="preserve">-plex with all units occupied by tenants with a disability known to the </w:t>
      </w:r>
      <w:r>
        <w:rPr>
          <w:spacing w:val="-2"/>
          <w:sz w:val="24"/>
        </w:rPr>
        <w:t>State.</w:t>
      </w:r>
    </w:p>
    <w:p w14:paraId="7C4ED86B" w14:textId="77777777" w:rsidR="00B23022" w:rsidRDefault="00B23022" w:rsidP="006F1A70">
      <w:pPr>
        <w:pStyle w:val="BodyText"/>
        <w:spacing w:before="39"/>
        <w:ind w:left="0" w:right="180"/>
      </w:pPr>
    </w:p>
    <w:p w14:paraId="77D17A1A" w14:textId="77777777" w:rsidR="00B23022" w:rsidRDefault="00EA7383" w:rsidP="006F1A70">
      <w:pPr>
        <w:pStyle w:val="Heading3"/>
        <w:ind w:right="180"/>
      </w:pPr>
      <w:bookmarkStart w:id="33" w:name="Individual_Housing_Review_Criteria"/>
      <w:bookmarkStart w:id="34" w:name="_bookmark16"/>
      <w:bookmarkEnd w:id="33"/>
      <w:bookmarkEnd w:id="34"/>
      <w:r>
        <w:t>Individual</w:t>
      </w:r>
      <w:r>
        <w:rPr>
          <w:spacing w:val="-4"/>
        </w:rPr>
        <w:t xml:space="preserve"> </w:t>
      </w:r>
      <w:r>
        <w:t>Housing</w:t>
      </w:r>
      <w:r>
        <w:rPr>
          <w:spacing w:val="-4"/>
        </w:rPr>
        <w:t xml:space="preserve"> </w:t>
      </w:r>
      <w:r>
        <w:t>Review</w:t>
      </w:r>
      <w:r>
        <w:rPr>
          <w:spacing w:val="-1"/>
        </w:rPr>
        <w:t xml:space="preserve"> </w:t>
      </w:r>
      <w:r>
        <w:rPr>
          <w:spacing w:val="-2"/>
        </w:rPr>
        <w:t>Criteria</w:t>
      </w:r>
    </w:p>
    <w:p w14:paraId="3A4633C1" w14:textId="39008F3B" w:rsidR="00B23022" w:rsidRDefault="00EA7383" w:rsidP="006F1A70">
      <w:pPr>
        <w:pStyle w:val="BodyText"/>
        <w:ind w:right="180"/>
      </w:pPr>
      <w:r>
        <w:t>To</w:t>
      </w:r>
      <w:r>
        <w:rPr>
          <w:spacing w:val="-2"/>
        </w:rPr>
        <w:t xml:space="preserve"> </w:t>
      </w:r>
      <w:r>
        <w:t>qualify</w:t>
      </w:r>
      <w:r>
        <w:rPr>
          <w:spacing w:val="-3"/>
        </w:rPr>
        <w:t xml:space="preserve"> </w:t>
      </w:r>
      <w:r>
        <w:t>for</w:t>
      </w:r>
      <w:r>
        <w:rPr>
          <w:spacing w:val="-2"/>
        </w:rPr>
        <w:t xml:space="preserve"> </w:t>
      </w:r>
      <w:r>
        <w:t>the</w:t>
      </w:r>
      <w:r>
        <w:rPr>
          <w:spacing w:val="-4"/>
        </w:rPr>
        <w:t xml:space="preserve"> </w:t>
      </w:r>
      <w:r>
        <w:t>250</w:t>
      </w:r>
      <w:r>
        <w:rPr>
          <w:spacing w:val="-4"/>
        </w:rPr>
        <w:t xml:space="preserve"> </w:t>
      </w:r>
      <w:r>
        <w:t>exception</w:t>
      </w:r>
      <w:r>
        <w:rPr>
          <w:spacing w:val="-1"/>
        </w:rPr>
        <w:t xml:space="preserve"> </w:t>
      </w:r>
      <w:r>
        <w:t>in</w:t>
      </w:r>
      <w:r>
        <w:rPr>
          <w:spacing w:val="-1"/>
        </w:rPr>
        <w:t xml:space="preserve"> </w:t>
      </w:r>
      <w:r>
        <w:t>rental</w:t>
      </w:r>
      <w:r>
        <w:rPr>
          <w:spacing w:val="-5"/>
        </w:rPr>
        <w:t xml:space="preserve"> </w:t>
      </w:r>
      <w:r>
        <w:t>housing,</w:t>
      </w:r>
      <w:r>
        <w:rPr>
          <w:spacing w:val="-2"/>
        </w:rPr>
        <w:t xml:space="preserve"> </w:t>
      </w:r>
      <w:r w:rsidR="000F71B4">
        <w:rPr>
          <w:spacing w:val="-2"/>
        </w:rPr>
        <w:t>NC</w:t>
      </w:r>
      <w:r>
        <w:t>DHHS</w:t>
      </w:r>
      <w:r>
        <w:rPr>
          <w:spacing w:val="-2"/>
        </w:rPr>
        <w:t xml:space="preserve"> </w:t>
      </w:r>
      <w:r>
        <w:t>housing</w:t>
      </w:r>
      <w:r>
        <w:rPr>
          <w:spacing w:val="-5"/>
        </w:rPr>
        <w:t xml:space="preserve"> </w:t>
      </w:r>
      <w:r>
        <w:t>staff</w:t>
      </w:r>
      <w:r>
        <w:rPr>
          <w:spacing w:val="-4"/>
        </w:rPr>
        <w:t xml:space="preserve"> </w:t>
      </w:r>
      <w:r>
        <w:t>would</w:t>
      </w:r>
      <w:r>
        <w:rPr>
          <w:spacing w:val="-1"/>
        </w:rPr>
        <w:t xml:space="preserve"> </w:t>
      </w:r>
      <w:r>
        <w:t>assess</w:t>
      </w:r>
      <w:r>
        <w:rPr>
          <w:spacing w:val="-5"/>
        </w:rPr>
        <w:t xml:space="preserve"> </w:t>
      </w:r>
      <w:r>
        <w:t>the housing unit for the requirements above as well as the following criteria:</w:t>
      </w:r>
    </w:p>
    <w:p w14:paraId="323C33C7" w14:textId="77777777" w:rsidR="00B23022" w:rsidRPr="00FB1376" w:rsidRDefault="00EA7383" w:rsidP="006F1A70">
      <w:pPr>
        <w:pStyle w:val="ListParagraph"/>
        <w:numPr>
          <w:ilvl w:val="0"/>
          <w:numId w:val="30"/>
        </w:numPr>
        <w:ind w:right="180"/>
      </w:pPr>
      <w:r w:rsidRPr="00FB1376">
        <w:rPr>
          <w:sz w:val="24"/>
          <w:szCs w:val="24"/>
        </w:rPr>
        <w:t>Desired</w:t>
      </w:r>
      <w:r w:rsidRPr="00FB1376">
        <w:rPr>
          <w:spacing w:val="-5"/>
          <w:sz w:val="24"/>
          <w:szCs w:val="24"/>
        </w:rPr>
        <w:t xml:space="preserve"> </w:t>
      </w:r>
      <w:r w:rsidRPr="00FB1376">
        <w:rPr>
          <w:sz w:val="24"/>
          <w:szCs w:val="24"/>
        </w:rPr>
        <w:t>residence</w:t>
      </w:r>
      <w:r w:rsidRPr="00FB1376">
        <w:rPr>
          <w:spacing w:val="-2"/>
          <w:sz w:val="24"/>
          <w:szCs w:val="24"/>
        </w:rPr>
        <w:t xml:space="preserve"> </w:t>
      </w:r>
      <w:r w:rsidRPr="00FB1376">
        <w:rPr>
          <w:sz w:val="24"/>
          <w:szCs w:val="24"/>
        </w:rPr>
        <w:t>of</w:t>
      </w:r>
      <w:r w:rsidRPr="00FB1376">
        <w:rPr>
          <w:spacing w:val="-2"/>
          <w:sz w:val="24"/>
          <w:szCs w:val="24"/>
        </w:rPr>
        <w:t xml:space="preserve"> </w:t>
      </w:r>
      <w:r w:rsidRPr="00FB1376">
        <w:rPr>
          <w:sz w:val="24"/>
          <w:szCs w:val="24"/>
        </w:rPr>
        <w:t>the</w:t>
      </w:r>
      <w:r w:rsidRPr="00FB1376">
        <w:rPr>
          <w:spacing w:val="-2"/>
          <w:sz w:val="24"/>
          <w:szCs w:val="24"/>
        </w:rPr>
        <w:t xml:space="preserve"> </w:t>
      </w:r>
      <w:r w:rsidRPr="00FB1376">
        <w:rPr>
          <w:sz w:val="24"/>
          <w:szCs w:val="24"/>
        </w:rPr>
        <w:t>prospective</w:t>
      </w:r>
      <w:r w:rsidRPr="00FB1376">
        <w:rPr>
          <w:spacing w:val="-2"/>
          <w:sz w:val="24"/>
          <w:szCs w:val="24"/>
        </w:rPr>
        <w:t xml:space="preserve"> </w:t>
      </w:r>
      <w:r w:rsidRPr="00FB1376">
        <w:rPr>
          <w:sz w:val="24"/>
          <w:szCs w:val="24"/>
        </w:rPr>
        <w:t>tenant,</w:t>
      </w:r>
      <w:r w:rsidRPr="00FB1376">
        <w:rPr>
          <w:spacing w:val="-3"/>
          <w:sz w:val="24"/>
          <w:szCs w:val="24"/>
        </w:rPr>
        <w:t xml:space="preserve"> </w:t>
      </w:r>
      <w:r w:rsidRPr="00FB1376">
        <w:rPr>
          <w:sz w:val="24"/>
          <w:szCs w:val="24"/>
        </w:rPr>
        <w:t>with</w:t>
      </w:r>
      <w:r w:rsidRPr="00FB1376">
        <w:rPr>
          <w:spacing w:val="-4"/>
          <w:sz w:val="24"/>
          <w:szCs w:val="24"/>
        </w:rPr>
        <w:t xml:space="preserve"> </w:t>
      </w:r>
      <w:r w:rsidRPr="00FB1376">
        <w:rPr>
          <w:sz w:val="24"/>
          <w:szCs w:val="24"/>
        </w:rPr>
        <w:t>all rights</w:t>
      </w:r>
      <w:r w:rsidRPr="00FB1376">
        <w:rPr>
          <w:spacing w:val="-1"/>
          <w:sz w:val="24"/>
          <w:szCs w:val="24"/>
        </w:rPr>
        <w:t xml:space="preserve"> </w:t>
      </w:r>
      <w:r w:rsidRPr="00FB1376">
        <w:rPr>
          <w:sz w:val="24"/>
          <w:szCs w:val="24"/>
        </w:rPr>
        <w:t>of</w:t>
      </w:r>
      <w:r w:rsidRPr="00FB1376">
        <w:rPr>
          <w:spacing w:val="-3"/>
          <w:sz w:val="24"/>
          <w:szCs w:val="24"/>
        </w:rPr>
        <w:t xml:space="preserve"> </w:t>
      </w:r>
      <w:r w:rsidRPr="00FB1376">
        <w:rPr>
          <w:spacing w:val="-2"/>
          <w:sz w:val="24"/>
          <w:szCs w:val="24"/>
        </w:rPr>
        <w:t>tenancy.</w:t>
      </w:r>
    </w:p>
    <w:p w14:paraId="4A9B29C4" w14:textId="77777777" w:rsidR="00B23022" w:rsidRPr="00FB1376" w:rsidRDefault="00EA7383" w:rsidP="006F1A70">
      <w:pPr>
        <w:pStyle w:val="ListParagraph"/>
        <w:numPr>
          <w:ilvl w:val="0"/>
          <w:numId w:val="30"/>
        </w:numPr>
        <w:ind w:right="180"/>
      </w:pPr>
      <w:r w:rsidRPr="00FB1376">
        <w:rPr>
          <w:sz w:val="24"/>
          <w:szCs w:val="24"/>
        </w:rPr>
        <w:t>May</w:t>
      </w:r>
      <w:r w:rsidRPr="00FB1376">
        <w:rPr>
          <w:spacing w:val="-3"/>
          <w:sz w:val="24"/>
          <w:szCs w:val="24"/>
        </w:rPr>
        <w:t xml:space="preserve"> </w:t>
      </w:r>
      <w:r w:rsidRPr="00FB1376">
        <w:rPr>
          <w:sz w:val="24"/>
          <w:szCs w:val="24"/>
        </w:rPr>
        <w:t>not</w:t>
      </w:r>
      <w:r w:rsidRPr="00FB1376">
        <w:rPr>
          <w:spacing w:val="-1"/>
          <w:sz w:val="24"/>
          <w:szCs w:val="24"/>
        </w:rPr>
        <w:t xml:space="preserve"> </w:t>
      </w:r>
      <w:r w:rsidRPr="00FB1376">
        <w:rPr>
          <w:sz w:val="24"/>
          <w:szCs w:val="24"/>
        </w:rPr>
        <w:t>require</w:t>
      </w:r>
      <w:r w:rsidRPr="00FB1376">
        <w:rPr>
          <w:spacing w:val="-4"/>
          <w:sz w:val="24"/>
          <w:szCs w:val="24"/>
        </w:rPr>
        <w:t xml:space="preserve"> </w:t>
      </w:r>
      <w:r w:rsidRPr="00FB1376">
        <w:rPr>
          <w:sz w:val="24"/>
          <w:szCs w:val="24"/>
        </w:rPr>
        <w:t>participation</w:t>
      </w:r>
      <w:r w:rsidRPr="00FB1376">
        <w:rPr>
          <w:spacing w:val="-4"/>
          <w:sz w:val="24"/>
          <w:szCs w:val="24"/>
        </w:rPr>
        <w:t xml:space="preserve"> </w:t>
      </w:r>
      <w:r w:rsidRPr="00FB1376">
        <w:rPr>
          <w:sz w:val="24"/>
          <w:szCs w:val="24"/>
        </w:rPr>
        <w:t>in</w:t>
      </w:r>
      <w:r w:rsidRPr="00FB1376">
        <w:rPr>
          <w:spacing w:val="-4"/>
          <w:sz w:val="24"/>
          <w:szCs w:val="24"/>
        </w:rPr>
        <w:t xml:space="preserve"> </w:t>
      </w:r>
      <w:r w:rsidRPr="00FB1376">
        <w:rPr>
          <w:sz w:val="24"/>
          <w:szCs w:val="24"/>
        </w:rPr>
        <w:t>services</w:t>
      </w:r>
      <w:r w:rsidRPr="00FB1376">
        <w:rPr>
          <w:spacing w:val="-3"/>
          <w:sz w:val="24"/>
          <w:szCs w:val="24"/>
        </w:rPr>
        <w:t xml:space="preserve"> </w:t>
      </w:r>
      <w:r w:rsidRPr="00FB1376">
        <w:rPr>
          <w:sz w:val="24"/>
          <w:szCs w:val="24"/>
        </w:rPr>
        <w:t>as</w:t>
      </w:r>
      <w:r w:rsidRPr="00FB1376">
        <w:rPr>
          <w:spacing w:val="-3"/>
          <w:sz w:val="24"/>
          <w:szCs w:val="24"/>
        </w:rPr>
        <w:t xml:space="preserve"> </w:t>
      </w:r>
      <w:r w:rsidRPr="00FB1376">
        <w:rPr>
          <w:sz w:val="24"/>
          <w:szCs w:val="24"/>
        </w:rPr>
        <w:t>a</w:t>
      </w:r>
      <w:r w:rsidRPr="00FB1376">
        <w:rPr>
          <w:spacing w:val="-5"/>
          <w:sz w:val="24"/>
          <w:szCs w:val="24"/>
        </w:rPr>
        <w:t xml:space="preserve"> </w:t>
      </w:r>
      <w:r w:rsidRPr="00FB1376">
        <w:rPr>
          <w:sz w:val="24"/>
          <w:szCs w:val="24"/>
        </w:rPr>
        <w:t>condition</w:t>
      </w:r>
      <w:r w:rsidRPr="00FB1376">
        <w:rPr>
          <w:spacing w:val="-1"/>
          <w:sz w:val="24"/>
          <w:szCs w:val="24"/>
        </w:rPr>
        <w:t xml:space="preserve"> </w:t>
      </w:r>
      <w:r w:rsidRPr="00FB1376">
        <w:rPr>
          <w:sz w:val="24"/>
          <w:szCs w:val="24"/>
        </w:rPr>
        <w:t>of</w:t>
      </w:r>
      <w:r w:rsidRPr="00FB1376">
        <w:rPr>
          <w:spacing w:val="-4"/>
          <w:sz w:val="24"/>
          <w:szCs w:val="24"/>
        </w:rPr>
        <w:t xml:space="preserve"> </w:t>
      </w:r>
      <w:r w:rsidRPr="00FB1376">
        <w:rPr>
          <w:sz w:val="24"/>
          <w:szCs w:val="24"/>
        </w:rPr>
        <w:t>tenancy,</w:t>
      </w:r>
      <w:r w:rsidRPr="00FB1376">
        <w:rPr>
          <w:spacing w:val="-2"/>
          <w:sz w:val="24"/>
          <w:szCs w:val="24"/>
        </w:rPr>
        <w:t xml:space="preserve"> </w:t>
      </w:r>
      <w:r w:rsidRPr="00FB1376">
        <w:rPr>
          <w:sz w:val="24"/>
          <w:szCs w:val="24"/>
        </w:rPr>
        <w:t>to</w:t>
      </w:r>
      <w:r w:rsidRPr="00FB1376">
        <w:rPr>
          <w:spacing w:val="-2"/>
          <w:sz w:val="24"/>
          <w:szCs w:val="24"/>
        </w:rPr>
        <w:t xml:space="preserve"> </w:t>
      </w:r>
      <w:r w:rsidRPr="00FB1376">
        <w:rPr>
          <w:sz w:val="24"/>
          <w:szCs w:val="24"/>
        </w:rPr>
        <w:t>obtain</w:t>
      </w:r>
      <w:r w:rsidRPr="00FB1376">
        <w:rPr>
          <w:spacing w:val="-1"/>
          <w:sz w:val="24"/>
          <w:szCs w:val="24"/>
        </w:rPr>
        <w:t xml:space="preserve"> </w:t>
      </w:r>
      <w:r w:rsidRPr="00FB1376">
        <w:rPr>
          <w:sz w:val="24"/>
          <w:szCs w:val="24"/>
        </w:rPr>
        <w:t>housing,</w:t>
      </w:r>
      <w:r w:rsidRPr="00FB1376">
        <w:rPr>
          <w:spacing w:val="-2"/>
          <w:sz w:val="24"/>
          <w:szCs w:val="24"/>
        </w:rPr>
        <w:t xml:space="preserve"> </w:t>
      </w:r>
      <w:r w:rsidRPr="00FB1376">
        <w:rPr>
          <w:sz w:val="24"/>
          <w:szCs w:val="24"/>
        </w:rPr>
        <w:t>or</w:t>
      </w:r>
      <w:r w:rsidRPr="00FB1376">
        <w:rPr>
          <w:spacing w:val="-5"/>
          <w:sz w:val="24"/>
          <w:szCs w:val="24"/>
        </w:rPr>
        <w:t xml:space="preserve"> </w:t>
      </w:r>
      <w:r w:rsidRPr="00FB1376">
        <w:rPr>
          <w:sz w:val="24"/>
          <w:szCs w:val="24"/>
        </w:rPr>
        <w:t>to receive rental subsidy.</w:t>
      </w:r>
    </w:p>
    <w:p w14:paraId="3D9E2131" w14:textId="354B6730" w:rsidR="00B23022" w:rsidRPr="00FB1376" w:rsidRDefault="00EA7383" w:rsidP="006F1A70">
      <w:pPr>
        <w:pStyle w:val="ListParagraph"/>
        <w:numPr>
          <w:ilvl w:val="0"/>
          <w:numId w:val="30"/>
        </w:numPr>
        <w:ind w:right="180"/>
      </w:pPr>
      <w:r w:rsidRPr="00FB1376">
        <w:rPr>
          <w:sz w:val="24"/>
          <w:szCs w:val="24"/>
        </w:rPr>
        <w:t>Current</w:t>
      </w:r>
      <w:r w:rsidRPr="00FB1376">
        <w:rPr>
          <w:spacing w:val="-2"/>
          <w:sz w:val="24"/>
          <w:szCs w:val="24"/>
        </w:rPr>
        <w:t xml:space="preserve"> </w:t>
      </w:r>
      <w:r w:rsidRPr="00FB1376">
        <w:rPr>
          <w:sz w:val="24"/>
          <w:szCs w:val="24"/>
        </w:rPr>
        <w:t>documentation</w:t>
      </w:r>
      <w:r w:rsidRPr="00FB1376">
        <w:rPr>
          <w:spacing w:val="-2"/>
          <w:sz w:val="24"/>
          <w:szCs w:val="24"/>
        </w:rPr>
        <w:t xml:space="preserve"> </w:t>
      </w:r>
      <w:r w:rsidRPr="00FB1376">
        <w:rPr>
          <w:sz w:val="24"/>
          <w:szCs w:val="24"/>
        </w:rPr>
        <w:t>that</w:t>
      </w:r>
      <w:r w:rsidRPr="00FB1376">
        <w:rPr>
          <w:spacing w:val="-5"/>
          <w:sz w:val="24"/>
          <w:szCs w:val="24"/>
        </w:rPr>
        <w:t xml:space="preserve"> </w:t>
      </w:r>
      <w:r w:rsidRPr="00FB1376">
        <w:rPr>
          <w:sz w:val="24"/>
          <w:szCs w:val="24"/>
        </w:rPr>
        <w:t>the</w:t>
      </w:r>
      <w:r w:rsidRPr="00FB1376">
        <w:rPr>
          <w:spacing w:val="-3"/>
          <w:sz w:val="24"/>
          <w:szCs w:val="24"/>
        </w:rPr>
        <w:t xml:space="preserve"> </w:t>
      </w:r>
      <w:r w:rsidRPr="00FB1376">
        <w:rPr>
          <w:sz w:val="24"/>
          <w:szCs w:val="24"/>
        </w:rPr>
        <w:t>unit</w:t>
      </w:r>
      <w:r w:rsidRPr="00FB1376">
        <w:rPr>
          <w:spacing w:val="-5"/>
          <w:sz w:val="24"/>
          <w:szCs w:val="24"/>
        </w:rPr>
        <w:t xml:space="preserve"> </w:t>
      </w:r>
      <w:r w:rsidRPr="00FB1376">
        <w:rPr>
          <w:sz w:val="24"/>
          <w:szCs w:val="24"/>
        </w:rPr>
        <w:t>has</w:t>
      </w:r>
      <w:r w:rsidRPr="00FB1376">
        <w:rPr>
          <w:spacing w:val="-6"/>
          <w:sz w:val="24"/>
          <w:szCs w:val="24"/>
        </w:rPr>
        <w:t xml:space="preserve"> </w:t>
      </w:r>
      <w:r w:rsidRPr="00FB1376">
        <w:rPr>
          <w:sz w:val="24"/>
          <w:szCs w:val="24"/>
        </w:rPr>
        <w:t>passed</w:t>
      </w:r>
      <w:r w:rsidR="00A647BA" w:rsidRPr="00FB1376">
        <w:rPr>
          <w:sz w:val="24"/>
          <w:szCs w:val="24"/>
        </w:rPr>
        <w:t xml:space="preserve"> a standard HQS inspection or, after Oct 1, 2024</w:t>
      </w:r>
      <w:r w:rsidR="00A647BA" w:rsidRPr="00FB1376">
        <w:rPr>
          <w:spacing w:val="-2"/>
          <w:sz w:val="24"/>
          <w:szCs w:val="24"/>
        </w:rPr>
        <w:t xml:space="preserve">, </w:t>
      </w:r>
      <w:r w:rsidR="005236D7" w:rsidRPr="00FB1376">
        <w:rPr>
          <w:spacing w:val="-2"/>
          <w:sz w:val="24"/>
          <w:szCs w:val="24"/>
        </w:rPr>
        <w:t>the Physical Inspection of Real Estate (NSPIRE) standards</w:t>
      </w:r>
      <w:r w:rsidRPr="00FB1376">
        <w:rPr>
          <w:sz w:val="24"/>
          <w:szCs w:val="24"/>
        </w:rPr>
        <w:t xml:space="preserve">. Have </w:t>
      </w:r>
      <w:r w:rsidR="000F71B4">
        <w:rPr>
          <w:sz w:val="24"/>
          <w:szCs w:val="24"/>
        </w:rPr>
        <w:t>NC</w:t>
      </w:r>
      <w:r w:rsidRPr="00FB1376">
        <w:rPr>
          <w:sz w:val="24"/>
          <w:szCs w:val="24"/>
        </w:rPr>
        <w:t>DHHS approval, documented through the standard waiver process.</w:t>
      </w:r>
    </w:p>
    <w:p w14:paraId="766C183C" w14:textId="77777777" w:rsidR="00B23022" w:rsidRDefault="00EA7383" w:rsidP="006F1A70">
      <w:pPr>
        <w:pStyle w:val="Heading3"/>
        <w:spacing w:before="187"/>
        <w:ind w:right="180"/>
      </w:pPr>
      <w:bookmarkStart w:id="35" w:name="Housing_Development_Review_Criteria"/>
      <w:bookmarkStart w:id="36" w:name="_bookmark17"/>
      <w:bookmarkEnd w:id="35"/>
      <w:bookmarkEnd w:id="36"/>
      <w:r>
        <w:t>Housing</w:t>
      </w:r>
      <w:r>
        <w:rPr>
          <w:spacing w:val="-4"/>
        </w:rPr>
        <w:t xml:space="preserve"> </w:t>
      </w:r>
      <w:r>
        <w:t>Development</w:t>
      </w:r>
      <w:r>
        <w:rPr>
          <w:spacing w:val="-4"/>
        </w:rPr>
        <w:t xml:space="preserve"> </w:t>
      </w:r>
      <w:r>
        <w:t xml:space="preserve">Review </w:t>
      </w:r>
      <w:r>
        <w:rPr>
          <w:spacing w:val="-2"/>
        </w:rPr>
        <w:t>Criteria</w:t>
      </w:r>
    </w:p>
    <w:p w14:paraId="2BEAA1EC" w14:textId="6F5FFF19" w:rsidR="00B23022" w:rsidRDefault="00EA7383" w:rsidP="006F1A70">
      <w:pPr>
        <w:pStyle w:val="BodyText"/>
        <w:ind w:right="180"/>
      </w:pPr>
      <w:r>
        <w:t>To</w:t>
      </w:r>
      <w:r>
        <w:rPr>
          <w:spacing w:val="-2"/>
        </w:rPr>
        <w:t xml:space="preserve"> </w:t>
      </w:r>
      <w:r>
        <w:t>qualify</w:t>
      </w:r>
      <w:r>
        <w:rPr>
          <w:spacing w:val="-3"/>
        </w:rPr>
        <w:t xml:space="preserve"> </w:t>
      </w:r>
      <w:r>
        <w:t>for</w:t>
      </w:r>
      <w:r>
        <w:rPr>
          <w:spacing w:val="-2"/>
        </w:rPr>
        <w:t xml:space="preserve"> </w:t>
      </w:r>
      <w:r>
        <w:t>the</w:t>
      </w:r>
      <w:r>
        <w:rPr>
          <w:spacing w:val="-4"/>
        </w:rPr>
        <w:t xml:space="preserve"> </w:t>
      </w:r>
      <w:r>
        <w:t>250</w:t>
      </w:r>
      <w:r>
        <w:rPr>
          <w:spacing w:val="-4"/>
        </w:rPr>
        <w:t xml:space="preserve"> </w:t>
      </w:r>
      <w:r>
        <w:t>exception</w:t>
      </w:r>
      <w:r>
        <w:rPr>
          <w:spacing w:val="-1"/>
        </w:rPr>
        <w:t xml:space="preserve"> </w:t>
      </w:r>
      <w:r>
        <w:t>in</w:t>
      </w:r>
      <w:r>
        <w:rPr>
          <w:spacing w:val="-1"/>
        </w:rPr>
        <w:t xml:space="preserve"> </w:t>
      </w:r>
      <w:r>
        <w:t>housing</w:t>
      </w:r>
      <w:r>
        <w:rPr>
          <w:spacing w:val="-3"/>
        </w:rPr>
        <w:t xml:space="preserve"> </w:t>
      </w:r>
      <w:r>
        <w:t>developed</w:t>
      </w:r>
      <w:r>
        <w:rPr>
          <w:spacing w:val="-4"/>
        </w:rPr>
        <w:t xml:space="preserve"> </w:t>
      </w:r>
      <w:r>
        <w:t>using</w:t>
      </w:r>
      <w:r>
        <w:rPr>
          <w:spacing w:val="-3"/>
        </w:rPr>
        <w:t xml:space="preserve"> </w:t>
      </w:r>
      <w:r>
        <w:t>Community</w:t>
      </w:r>
      <w:r>
        <w:rPr>
          <w:spacing w:val="-3"/>
        </w:rPr>
        <w:t xml:space="preserve"> </w:t>
      </w:r>
      <w:r>
        <w:t>Living</w:t>
      </w:r>
      <w:r>
        <w:rPr>
          <w:spacing w:val="-3"/>
        </w:rPr>
        <w:t xml:space="preserve"> </w:t>
      </w:r>
      <w:r>
        <w:t>Housing</w:t>
      </w:r>
      <w:r>
        <w:rPr>
          <w:spacing w:val="-3"/>
        </w:rPr>
        <w:t xml:space="preserve"> </w:t>
      </w:r>
      <w:r>
        <w:t xml:space="preserve">Funds, Integrated Supportive Housing Program Funds, or other housing developed utilizing State funding, </w:t>
      </w:r>
      <w:r w:rsidR="000F71B4">
        <w:t>NC</w:t>
      </w:r>
      <w:r>
        <w:t>DHHS housing staff would assess the new or proposed housing development by the threshold 250 exception criteria (above) as well as the following criteria:</w:t>
      </w:r>
    </w:p>
    <w:p w14:paraId="63529267" w14:textId="77777777" w:rsidR="00B23022" w:rsidRDefault="00B23022" w:rsidP="006F1A70">
      <w:pPr>
        <w:pStyle w:val="BodyText"/>
        <w:ind w:left="0" w:right="180"/>
      </w:pPr>
    </w:p>
    <w:p w14:paraId="71C7780B" w14:textId="77777777" w:rsidR="00B23022" w:rsidRDefault="00EA7383" w:rsidP="006F1A70">
      <w:pPr>
        <w:pStyle w:val="ListParagraph"/>
        <w:numPr>
          <w:ilvl w:val="0"/>
          <w:numId w:val="14"/>
        </w:numPr>
        <w:tabs>
          <w:tab w:val="left" w:pos="1040"/>
        </w:tabs>
        <w:ind w:right="180"/>
        <w:rPr>
          <w:sz w:val="24"/>
        </w:rPr>
      </w:pPr>
      <w:r>
        <w:rPr>
          <w:sz w:val="24"/>
        </w:rPr>
        <w:t>Receipt</w:t>
      </w:r>
      <w:r>
        <w:rPr>
          <w:spacing w:val="-5"/>
          <w:sz w:val="24"/>
        </w:rPr>
        <w:t xml:space="preserve"> </w:t>
      </w:r>
      <w:r>
        <w:rPr>
          <w:sz w:val="24"/>
        </w:rPr>
        <w:t>of</w:t>
      </w:r>
      <w:r>
        <w:rPr>
          <w:spacing w:val="-5"/>
          <w:sz w:val="24"/>
        </w:rPr>
        <w:t xml:space="preserve"> </w:t>
      </w:r>
      <w:r>
        <w:rPr>
          <w:sz w:val="24"/>
        </w:rPr>
        <w:t>financing</w:t>
      </w:r>
      <w:r>
        <w:rPr>
          <w:spacing w:val="-4"/>
          <w:sz w:val="24"/>
        </w:rPr>
        <w:t xml:space="preserve"> </w:t>
      </w:r>
      <w:r>
        <w:rPr>
          <w:sz w:val="24"/>
        </w:rPr>
        <w:t>commitment</w:t>
      </w:r>
      <w:r>
        <w:rPr>
          <w:spacing w:val="-5"/>
          <w:sz w:val="24"/>
        </w:rPr>
        <w:t xml:space="preserve"> </w:t>
      </w:r>
      <w:r>
        <w:rPr>
          <w:sz w:val="24"/>
        </w:rPr>
        <w:t>from</w:t>
      </w:r>
      <w:r>
        <w:rPr>
          <w:spacing w:val="-6"/>
          <w:sz w:val="24"/>
        </w:rPr>
        <w:t xml:space="preserve"> </w:t>
      </w:r>
      <w:r>
        <w:rPr>
          <w:sz w:val="24"/>
        </w:rPr>
        <w:t>Community</w:t>
      </w:r>
      <w:r>
        <w:rPr>
          <w:spacing w:val="-4"/>
          <w:sz w:val="24"/>
        </w:rPr>
        <w:t xml:space="preserve"> </w:t>
      </w:r>
      <w:r>
        <w:rPr>
          <w:sz w:val="24"/>
        </w:rPr>
        <w:t>Living</w:t>
      </w:r>
      <w:r>
        <w:rPr>
          <w:spacing w:val="-4"/>
          <w:sz w:val="24"/>
        </w:rPr>
        <w:t xml:space="preserve"> </w:t>
      </w:r>
      <w:r>
        <w:rPr>
          <w:sz w:val="24"/>
        </w:rPr>
        <w:t>Housing,</w:t>
      </w:r>
      <w:r>
        <w:rPr>
          <w:spacing w:val="-3"/>
          <w:sz w:val="24"/>
        </w:rPr>
        <w:t xml:space="preserve"> </w:t>
      </w:r>
      <w:r>
        <w:rPr>
          <w:sz w:val="24"/>
        </w:rPr>
        <w:t>Integrated Supportive Housing, or other capital funding from NCHFA.</w:t>
      </w:r>
    </w:p>
    <w:p w14:paraId="0C553D27" w14:textId="4EF1482F" w:rsidR="00B23022" w:rsidRDefault="00EA7383" w:rsidP="006F1A70">
      <w:pPr>
        <w:pStyle w:val="ListParagraph"/>
        <w:numPr>
          <w:ilvl w:val="0"/>
          <w:numId w:val="14"/>
        </w:numPr>
        <w:tabs>
          <w:tab w:val="left" w:pos="1040"/>
        </w:tabs>
        <w:spacing w:line="242" w:lineRule="auto"/>
        <w:ind w:right="180"/>
        <w:rPr>
          <w:sz w:val="24"/>
        </w:rPr>
      </w:pPr>
      <w:r>
        <w:rPr>
          <w:sz w:val="24"/>
        </w:rPr>
        <w:t>Vicinity</w:t>
      </w:r>
      <w:r>
        <w:rPr>
          <w:spacing w:val="-3"/>
          <w:sz w:val="24"/>
        </w:rPr>
        <w:t xml:space="preserve"> </w:t>
      </w:r>
      <w:r>
        <w:rPr>
          <w:sz w:val="24"/>
        </w:rPr>
        <w:t>and</w:t>
      </w:r>
      <w:r>
        <w:rPr>
          <w:spacing w:val="-4"/>
          <w:sz w:val="24"/>
        </w:rPr>
        <w:t xml:space="preserve"> </w:t>
      </w:r>
      <w:r>
        <w:rPr>
          <w:sz w:val="24"/>
        </w:rPr>
        <w:t>accessibility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housing</w:t>
      </w:r>
      <w:r>
        <w:rPr>
          <w:spacing w:val="-5"/>
          <w:sz w:val="24"/>
        </w:rPr>
        <w:t xml:space="preserve"> </w:t>
      </w:r>
      <w:r>
        <w:rPr>
          <w:sz w:val="24"/>
        </w:rPr>
        <w:t>development</w:t>
      </w:r>
      <w:r>
        <w:rPr>
          <w:spacing w:val="-4"/>
          <w:sz w:val="24"/>
        </w:rPr>
        <w:t xml:space="preserve"> </w:t>
      </w:r>
      <w:r>
        <w:rPr>
          <w:sz w:val="24"/>
        </w:rPr>
        <w:t>to</w:t>
      </w:r>
      <w:r>
        <w:rPr>
          <w:spacing w:val="-4"/>
          <w:sz w:val="24"/>
        </w:rPr>
        <w:t xml:space="preserve"> </w:t>
      </w:r>
      <w:r>
        <w:rPr>
          <w:sz w:val="24"/>
        </w:rPr>
        <w:t>health</w:t>
      </w:r>
      <w:r w:rsidR="0013137B">
        <w:rPr>
          <w:sz w:val="24"/>
        </w:rPr>
        <w:t xml:space="preserve"> </w:t>
      </w:r>
      <w:r>
        <w:rPr>
          <w:sz w:val="24"/>
        </w:rPr>
        <w:t>care</w:t>
      </w:r>
      <w:r>
        <w:rPr>
          <w:spacing w:val="-2"/>
          <w:sz w:val="24"/>
        </w:rPr>
        <w:t xml:space="preserve"> </w:t>
      </w:r>
      <w:r>
        <w:rPr>
          <w:sz w:val="24"/>
        </w:rPr>
        <w:t>and</w:t>
      </w:r>
      <w:r>
        <w:rPr>
          <w:spacing w:val="-4"/>
          <w:sz w:val="24"/>
        </w:rPr>
        <w:t xml:space="preserve"> </w:t>
      </w:r>
      <w:r>
        <w:rPr>
          <w:sz w:val="24"/>
        </w:rPr>
        <w:t>supportive services, transportation, groceries, etc.</w:t>
      </w:r>
    </w:p>
    <w:p w14:paraId="3D17BE16" w14:textId="13B744EE" w:rsidR="00B23022" w:rsidRDefault="00EA7383" w:rsidP="006F1A70">
      <w:pPr>
        <w:pStyle w:val="ListParagraph"/>
        <w:numPr>
          <w:ilvl w:val="0"/>
          <w:numId w:val="14"/>
        </w:numPr>
        <w:tabs>
          <w:tab w:val="left" w:pos="1040"/>
        </w:tabs>
        <w:ind w:right="180"/>
        <w:rPr>
          <w:sz w:val="24"/>
        </w:rPr>
      </w:pPr>
      <w:r>
        <w:rPr>
          <w:sz w:val="24"/>
        </w:rPr>
        <w:t xml:space="preserve">Receipt of written support of the respective </w:t>
      </w:r>
      <w:r w:rsidR="00BF024B">
        <w:rPr>
          <w:sz w:val="24"/>
        </w:rPr>
        <w:t>LME-MCO</w:t>
      </w:r>
      <w:r>
        <w:rPr>
          <w:sz w:val="24"/>
        </w:rPr>
        <w:t>’s TCL Manager. This written approval</w:t>
      </w:r>
      <w:r>
        <w:rPr>
          <w:spacing w:val="-6"/>
          <w:sz w:val="24"/>
        </w:rPr>
        <w:t xml:space="preserve"> </w:t>
      </w:r>
      <w:r>
        <w:rPr>
          <w:sz w:val="24"/>
        </w:rPr>
        <w:t>of</w:t>
      </w:r>
      <w:r>
        <w:rPr>
          <w:spacing w:val="-2"/>
          <w:sz w:val="24"/>
        </w:rPr>
        <w:t xml:space="preserve"> </w:t>
      </w:r>
      <w:r>
        <w:rPr>
          <w:sz w:val="24"/>
        </w:rPr>
        <w:t>support</w:t>
      </w:r>
      <w:r>
        <w:rPr>
          <w:spacing w:val="-2"/>
          <w:sz w:val="24"/>
        </w:rPr>
        <w:t xml:space="preserve"> </w:t>
      </w:r>
      <w:r>
        <w:rPr>
          <w:sz w:val="24"/>
        </w:rPr>
        <w:t>shall</w:t>
      </w:r>
      <w:r>
        <w:rPr>
          <w:spacing w:val="-6"/>
          <w:sz w:val="24"/>
        </w:rPr>
        <w:t xml:space="preserve"> </w:t>
      </w:r>
      <w:r>
        <w:rPr>
          <w:sz w:val="24"/>
        </w:rPr>
        <w:t>include</w:t>
      </w:r>
      <w:r>
        <w:rPr>
          <w:spacing w:val="-5"/>
          <w:sz w:val="24"/>
        </w:rPr>
        <w:t xml:space="preserve"> </w:t>
      </w:r>
      <w:r>
        <w:rPr>
          <w:sz w:val="24"/>
        </w:rPr>
        <w:t>documented</w:t>
      </w:r>
      <w:r>
        <w:rPr>
          <w:spacing w:val="-5"/>
          <w:sz w:val="24"/>
        </w:rPr>
        <w:t xml:space="preserve"> </w:t>
      </w:r>
      <w:r>
        <w:rPr>
          <w:sz w:val="24"/>
        </w:rPr>
        <w:t>plans</w:t>
      </w:r>
      <w:r>
        <w:rPr>
          <w:spacing w:val="-4"/>
          <w:sz w:val="24"/>
        </w:rPr>
        <w:t xml:space="preserve"> </w:t>
      </w:r>
      <w:r>
        <w:rPr>
          <w:sz w:val="24"/>
        </w:rPr>
        <w:t>for</w:t>
      </w:r>
      <w:r>
        <w:rPr>
          <w:spacing w:val="-3"/>
          <w:sz w:val="24"/>
        </w:rPr>
        <w:t xml:space="preserve"> </w:t>
      </w:r>
      <w:r>
        <w:rPr>
          <w:sz w:val="24"/>
        </w:rPr>
        <w:t>services,</w:t>
      </w:r>
      <w:r>
        <w:rPr>
          <w:spacing w:val="-3"/>
          <w:sz w:val="24"/>
        </w:rPr>
        <w:t xml:space="preserve"> </w:t>
      </w:r>
      <w:r>
        <w:rPr>
          <w:sz w:val="24"/>
        </w:rPr>
        <w:t>supports,</w:t>
      </w:r>
      <w:r>
        <w:rPr>
          <w:spacing w:val="-3"/>
          <w:sz w:val="24"/>
        </w:rPr>
        <w:t xml:space="preserve"> </w:t>
      </w:r>
      <w:r>
        <w:rPr>
          <w:sz w:val="24"/>
        </w:rPr>
        <w:t xml:space="preserve">referrals, </w:t>
      </w:r>
      <w:r>
        <w:rPr>
          <w:spacing w:val="-4"/>
          <w:sz w:val="24"/>
        </w:rPr>
        <w:t>etc.</w:t>
      </w:r>
    </w:p>
    <w:p w14:paraId="52E41F51" w14:textId="7FCA6EBE" w:rsidR="00B23022" w:rsidRDefault="00EA7383" w:rsidP="006F1A70">
      <w:pPr>
        <w:pStyle w:val="ListParagraph"/>
        <w:numPr>
          <w:ilvl w:val="0"/>
          <w:numId w:val="14"/>
        </w:numPr>
        <w:tabs>
          <w:tab w:val="left" w:pos="1040"/>
        </w:tabs>
        <w:ind w:right="180"/>
        <w:rPr>
          <w:sz w:val="24"/>
        </w:rPr>
      </w:pPr>
      <w:r>
        <w:rPr>
          <w:sz w:val="24"/>
        </w:rPr>
        <w:t>Shall</w:t>
      </w:r>
      <w:r>
        <w:rPr>
          <w:spacing w:val="-2"/>
          <w:sz w:val="24"/>
        </w:rPr>
        <w:t xml:space="preserve"> </w:t>
      </w:r>
      <w:r>
        <w:rPr>
          <w:sz w:val="24"/>
        </w:rPr>
        <w:t>be operated as</w:t>
      </w:r>
      <w:r>
        <w:rPr>
          <w:spacing w:val="-2"/>
          <w:sz w:val="24"/>
        </w:rPr>
        <w:t xml:space="preserve"> </w:t>
      </w:r>
      <w:r>
        <w:rPr>
          <w:sz w:val="24"/>
        </w:rPr>
        <w:t>deeply affordable</w:t>
      </w:r>
      <w:r>
        <w:rPr>
          <w:spacing w:val="-1"/>
          <w:sz w:val="24"/>
        </w:rPr>
        <w:t xml:space="preserve"> </w:t>
      </w:r>
      <w:r>
        <w:rPr>
          <w:sz w:val="24"/>
        </w:rPr>
        <w:t>rental</w:t>
      </w:r>
      <w:r>
        <w:rPr>
          <w:spacing w:val="-2"/>
          <w:sz w:val="24"/>
        </w:rPr>
        <w:t xml:space="preserve"> </w:t>
      </w:r>
      <w:r>
        <w:rPr>
          <w:sz w:val="24"/>
        </w:rPr>
        <w:t>housing with</w:t>
      </w:r>
      <w:r>
        <w:rPr>
          <w:spacing w:val="-1"/>
          <w:sz w:val="24"/>
        </w:rPr>
        <w:t xml:space="preserve"> </w:t>
      </w:r>
      <w:r>
        <w:rPr>
          <w:sz w:val="24"/>
        </w:rPr>
        <w:t>some</w:t>
      </w:r>
      <w:r>
        <w:rPr>
          <w:spacing w:val="-1"/>
          <w:sz w:val="24"/>
        </w:rPr>
        <w:t xml:space="preserve"> </w:t>
      </w:r>
      <w:r>
        <w:rPr>
          <w:sz w:val="24"/>
        </w:rPr>
        <w:t>type</w:t>
      </w:r>
      <w:r>
        <w:rPr>
          <w:spacing w:val="-1"/>
          <w:sz w:val="24"/>
        </w:rPr>
        <w:t xml:space="preserve"> </w:t>
      </w:r>
      <w:r>
        <w:rPr>
          <w:sz w:val="24"/>
        </w:rPr>
        <w:t>of rental</w:t>
      </w:r>
      <w:r>
        <w:rPr>
          <w:spacing w:val="-2"/>
          <w:sz w:val="24"/>
        </w:rPr>
        <w:t xml:space="preserve"> </w:t>
      </w:r>
      <w:r>
        <w:rPr>
          <w:sz w:val="24"/>
        </w:rPr>
        <w:t>subsidy to</w:t>
      </w:r>
      <w:r>
        <w:rPr>
          <w:spacing w:val="-2"/>
          <w:sz w:val="24"/>
        </w:rPr>
        <w:t xml:space="preserve"> </w:t>
      </w:r>
      <w:r>
        <w:rPr>
          <w:sz w:val="24"/>
        </w:rPr>
        <w:t>ensure</w:t>
      </w:r>
      <w:r>
        <w:rPr>
          <w:spacing w:val="-2"/>
          <w:sz w:val="24"/>
        </w:rPr>
        <w:t xml:space="preserve"> </w:t>
      </w:r>
      <w:r>
        <w:rPr>
          <w:sz w:val="24"/>
        </w:rPr>
        <w:t>that</w:t>
      </w:r>
      <w:r>
        <w:rPr>
          <w:spacing w:val="-1"/>
          <w:sz w:val="24"/>
        </w:rPr>
        <w:t xml:space="preserve"> </w:t>
      </w:r>
      <w:r>
        <w:rPr>
          <w:sz w:val="24"/>
        </w:rPr>
        <w:t>the</w:t>
      </w:r>
      <w:r>
        <w:rPr>
          <w:spacing w:val="-4"/>
          <w:sz w:val="24"/>
        </w:rPr>
        <w:t xml:space="preserve"> </w:t>
      </w:r>
      <w:r>
        <w:rPr>
          <w:sz w:val="24"/>
        </w:rPr>
        <w:t>disabled</w:t>
      </w:r>
      <w:r>
        <w:rPr>
          <w:spacing w:val="-4"/>
          <w:sz w:val="24"/>
        </w:rPr>
        <w:t xml:space="preserve"> </w:t>
      </w:r>
      <w:r>
        <w:rPr>
          <w:sz w:val="24"/>
        </w:rPr>
        <w:t>household</w:t>
      </w:r>
      <w:r>
        <w:rPr>
          <w:spacing w:val="-1"/>
          <w:sz w:val="24"/>
        </w:rPr>
        <w:t xml:space="preserve"> </w:t>
      </w:r>
      <w:r>
        <w:rPr>
          <w:sz w:val="24"/>
        </w:rPr>
        <w:t>is</w:t>
      </w:r>
      <w:r>
        <w:rPr>
          <w:spacing w:val="-3"/>
          <w:sz w:val="24"/>
        </w:rPr>
        <w:t xml:space="preserve"> </w:t>
      </w:r>
      <w:r>
        <w:rPr>
          <w:sz w:val="24"/>
        </w:rPr>
        <w:t>charged</w:t>
      </w:r>
      <w:r>
        <w:rPr>
          <w:spacing w:val="-6"/>
          <w:sz w:val="24"/>
        </w:rPr>
        <w:t xml:space="preserve"> </w:t>
      </w:r>
      <w:r>
        <w:rPr>
          <w:sz w:val="24"/>
        </w:rPr>
        <w:t>25-30%</w:t>
      </w:r>
      <w:r>
        <w:rPr>
          <w:spacing w:val="-4"/>
          <w:sz w:val="24"/>
        </w:rPr>
        <w:t xml:space="preserve"> </w:t>
      </w:r>
      <w:r>
        <w:rPr>
          <w:sz w:val="24"/>
        </w:rPr>
        <w:t>of</w:t>
      </w:r>
      <w:r>
        <w:rPr>
          <w:spacing w:val="-4"/>
          <w:sz w:val="24"/>
        </w:rPr>
        <w:t xml:space="preserve"> </w:t>
      </w:r>
      <w:r>
        <w:rPr>
          <w:sz w:val="24"/>
        </w:rPr>
        <w:t>their</w:t>
      </w:r>
      <w:r>
        <w:rPr>
          <w:spacing w:val="-2"/>
          <w:sz w:val="24"/>
        </w:rPr>
        <w:t xml:space="preserve"> </w:t>
      </w:r>
      <w:r>
        <w:rPr>
          <w:sz w:val="24"/>
        </w:rPr>
        <w:t>income</w:t>
      </w:r>
      <w:r>
        <w:rPr>
          <w:spacing w:val="-4"/>
          <w:sz w:val="24"/>
        </w:rPr>
        <w:t xml:space="preserve"> </w:t>
      </w:r>
      <w:r w:rsidR="005E0106">
        <w:rPr>
          <w:sz w:val="24"/>
        </w:rPr>
        <w:t>toward</w:t>
      </w:r>
      <w:r w:rsidR="005E0106">
        <w:rPr>
          <w:spacing w:val="-5"/>
          <w:sz w:val="24"/>
        </w:rPr>
        <w:t xml:space="preserve"> </w:t>
      </w:r>
      <w:r>
        <w:rPr>
          <w:sz w:val="24"/>
        </w:rPr>
        <w:t>rent.</w:t>
      </w:r>
    </w:p>
    <w:p w14:paraId="149251A7" w14:textId="77777777" w:rsidR="00B23022" w:rsidRDefault="00EA7383" w:rsidP="006F1A70">
      <w:pPr>
        <w:pStyle w:val="ListParagraph"/>
        <w:numPr>
          <w:ilvl w:val="0"/>
          <w:numId w:val="14"/>
        </w:numPr>
        <w:tabs>
          <w:tab w:val="left" w:pos="1040"/>
        </w:tabs>
        <w:spacing w:line="305" w:lineRule="exact"/>
        <w:ind w:right="180"/>
        <w:rPr>
          <w:sz w:val="24"/>
        </w:rPr>
      </w:pPr>
      <w:r>
        <w:rPr>
          <w:sz w:val="24"/>
        </w:rPr>
        <w:t>Shall</w:t>
      </w:r>
      <w:r>
        <w:rPr>
          <w:spacing w:val="-3"/>
          <w:sz w:val="24"/>
        </w:rPr>
        <w:t xml:space="preserve"> </w:t>
      </w:r>
      <w:r>
        <w:rPr>
          <w:sz w:val="24"/>
        </w:rPr>
        <w:t>execute</w:t>
      </w:r>
      <w:r>
        <w:rPr>
          <w:spacing w:val="-3"/>
          <w:sz w:val="24"/>
        </w:rPr>
        <w:t xml:space="preserve"> </w:t>
      </w:r>
      <w:r>
        <w:rPr>
          <w:sz w:val="24"/>
        </w:rPr>
        <w:t>a</w:t>
      </w:r>
      <w:r>
        <w:rPr>
          <w:spacing w:val="-1"/>
          <w:sz w:val="24"/>
        </w:rPr>
        <w:t xml:space="preserve"> </w:t>
      </w:r>
      <w:r>
        <w:rPr>
          <w:sz w:val="24"/>
        </w:rPr>
        <w:t>lease</w:t>
      </w:r>
      <w:r>
        <w:rPr>
          <w:spacing w:val="-1"/>
          <w:sz w:val="24"/>
        </w:rPr>
        <w:t xml:space="preserve"> </w:t>
      </w:r>
      <w:r>
        <w:rPr>
          <w:sz w:val="24"/>
        </w:rPr>
        <w:t>with the</w:t>
      </w:r>
      <w:r>
        <w:rPr>
          <w:spacing w:val="-3"/>
          <w:sz w:val="24"/>
        </w:rPr>
        <w:t xml:space="preserve"> </w:t>
      </w:r>
      <w:r>
        <w:rPr>
          <w:sz w:val="24"/>
        </w:rPr>
        <w:t>disabled</w:t>
      </w:r>
      <w:r>
        <w:rPr>
          <w:spacing w:val="-2"/>
          <w:sz w:val="24"/>
        </w:rPr>
        <w:t xml:space="preserve"> </w:t>
      </w:r>
      <w:r>
        <w:rPr>
          <w:sz w:val="24"/>
        </w:rPr>
        <w:t>household offering</w:t>
      </w:r>
      <w:r>
        <w:rPr>
          <w:spacing w:val="-4"/>
          <w:sz w:val="24"/>
        </w:rPr>
        <w:t xml:space="preserve"> </w:t>
      </w:r>
      <w:r>
        <w:rPr>
          <w:sz w:val="24"/>
        </w:rPr>
        <w:t>full</w:t>
      </w:r>
      <w:r>
        <w:rPr>
          <w:spacing w:val="-4"/>
          <w:sz w:val="24"/>
        </w:rPr>
        <w:t xml:space="preserve"> </w:t>
      </w:r>
      <w:r>
        <w:rPr>
          <w:sz w:val="24"/>
        </w:rPr>
        <w:t>rights</w:t>
      </w:r>
      <w:r>
        <w:rPr>
          <w:spacing w:val="-2"/>
          <w:sz w:val="24"/>
        </w:rPr>
        <w:t xml:space="preserve"> </w:t>
      </w:r>
      <w:r>
        <w:rPr>
          <w:sz w:val="24"/>
        </w:rPr>
        <w:t>of</w:t>
      </w:r>
      <w:r>
        <w:rPr>
          <w:spacing w:val="-2"/>
          <w:sz w:val="24"/>
        </w:rPr>
        <w:t xml:space="preserve"> tenancy.</w:t>
      </w:r>
    </w:p>
    <w:p w14:paraId="4C53245F" w14:textId="77777777" w:rsidR="00B23022" w:rsidRDefault="00EA7383" w:rsidP="006F1A70">
      <w:pPr>
        <w:pStyle w:val="ListParagraph"/>
        <w:numPr>
          <w:ilvl w:val="0"/>
          <w:numId w:val="14"/>
        </w:numPr>
        <w:tabs>
          <w:tab w:val="left" w:pos="1040"/>
        </w:tabs>
        <w:ind w:right="180"/>
        <w:rPr>
          <w:sz w:val="24"/>
        </w:rPr>
      </w:pPr>
      <w:r>
        <w:rPr>
          <w:sz w:val="24"/>
        </w:rPr>
        <w:t>Shall</w:t>
      </w:r>
      <w:r>
        <w:rPr>
          <w:spacing w:val="-5"/>
          <w:sz w:val="24"/>
        </w:rPr>
        <w:t xml:space="preserve"> </w:t>
      </w:r>
      <w:r>
        <w:rPr>
          <w:sz w:val="24"/>
        </w:rPr>
        <w:t>not</w:t>
      </w:r>
      <w:r>
        <w:rPr>
          <w:spacing w:val="-4"/>
          <w:sz w:val="24"/>
        </w:rPr>
        <w:t xml:space="preserve"> </w:t>
      </w:r>
      <w:r>
        <w:rPr>
          <w:sz w:val="24"/>
        </w:rPr>
        <w:t>require</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services</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condition</w:t>
      </w:r>
      <w:r>
        <w:rPr>
          <w:spacing w:val="-1"/>
          <w:sz w:val="24"/>
        </w:rPr>
        <w:t xml:space="preserve"> </w:t>
      </w:r>
      <w:r>
        <w:rPr>
          <w:sz w:val="24"/>
        </w:rPr>
        <w:t>of</w:t>
      </w:r>
      <w:r>
        <w:rPr>
          <w:spacing w:val="-4"/>
          <w:sz w:val="24"/>
        </w:rPr>
        <w:t xml:space="preserve"> </w:t>
      </w:r>
      <w:r>
        <w:rPr>
          <w:sz w:val="24"/>
        </w:rPr>
        <w:t>tenancy,</w:t>
      </w:r>
      <w:r>
        <w:rPr>
          <w:spacing w:val="-2"/>
          <w:sz w:val="24"/>
        </w:rPr>
        <w:t xml:space="preserve"> </w:t>
      </w:r>
      <w:r>
        <w:rPr>
          <w:sz w:val="24"/>
        </w:rPr>
        <w:t>to</w:t>
      </w:r>
      <w:r>
        <w:rPr>
          <w:spacing w:val="-2"/>
          <w:sz w:val="24"/>
        </w:rPr>
        <w:t xml:space="preserve"> </w:t>
      </w:r>
      <w:r>
        <w:rPr>
          <w:sz w:val="24"/>
        </w:rPr>
        <w:t>obtain</w:t>
      </w:r>
      <w:r>
        <w:rPr>
          <w:spacing w:val="-1"/>
          <w:sz w:val="24"/>
        </w:rPr>
        <w:t xml:space="preserve"> </w:t>
      </w:r>
      <w:r>
        <w:rPr>
          <w:sz w:val="24"/>
        </w:rPr>
        <w:t>housing or to receive rental subsidy.</w:t>
      </w:r>
    </w:p>
    <w:p w14:paraId="2CA72CE6" w14:textId="13FC2B87" w:rsidR="00B23022" w:rsidRDefault="00EA7383" w:rsidP="006F1A70">
      <w:pPr>
        <w:pStyle w:val="ListParagraph"/>
        <w:numPr>
          <w:ilvl w:val="0"/>
          <w:numId w:val="14"/>
        </w:numPr>
        <w:tabs>
          <w:tab w:val="left" w:pos="1040"/>
        </w:tabs>
        <w:spacing w:line="305" w:lineRule="exact"/>
        <w:ind w:right="180"/>
        <w:rPr>
          <w:sz w:val="24"/>
        </w:rPr>
      </w:pPr>
      <w:r>
        <w:rPr>
          <w:sz w:val="24"/>
        </w:rPr>
        <w:t>Have</w:t>
      </w:r>
      <w:r>
        <w:rPr>
          <w:spacing w:val="-3"/>
          <w:sz w:val="24"/>
        </w:rPr>
        <w:t xml:space="preserve"> </w:t>
      </w:r>
      <w:r w:rsidR="005E0106">
        <w:rPr>
          <w:spacing w:val="-3"/>
          <w:sz w:val="24"/>
        </w:rPr>
        <w:t>NC</w:t>
      </w:r>
      <w:r>
        <w:rPr>
          <w:sz w:val="24"/>
        </w:rPr>
        <w:t>DHHS</w:t>
      </w:r>
      <w:r>
        <w:rPr>
          <w:spacing w:val="-1"/>
          <w:sz w:val="24"/>
        </w:rPr>
        <w:t xml:space="preserve"> </w:t>
      </w:r>
      <w:r>
        <w:rPr>
          <w:sz w:val="24"/>
        </w:rPr>
        <w:t>written</w:t>
      </w:r>
      <w:r>
        <w:rPr>
          <w:spacing w:val="1"/>
          <w:sz w:val="24"/>
        </w:rPr>
        <w:t xml:space="preserve"> </w:t>
      </w:r>
      <w:r>
        <w:rPr>
          <w:spacing w:val="-2"/>
          <w:sz w:val="24"/>
        </w:rPr>
        <w:t>approval.</w:t>
      </w:r>
    </w:p>
    <w:p w14:paraId="74598677" w14:textId="77777777" w:rsidR="00C1663A" w:rsidRDefault="00C1663A" w:rsidP="006F1A70">
      <w:pPr>
        <w:spacing w:line="305" w:lineRule="exact"/>
        <w:ind w:right="180"/>
        <w:rPr>
          <w:sz w:val="24"/>
        </w:rPr>
      </w:pPr>
    </w:p>
    <w:p w14:paraId="2E71E81A" w14:textId="14076916" w:rsidR="003608C1" w:rsidRPr="006F1A70" w:rsidRDefault="00E46813" w:rsidP="006F1A70">
      <w:pPr>
        <w:spacing w:line="305" w:lineRule="exact"/>
        <w:ind w:right="180"/>
        <w:rPr>
          <w:b/>
          <w:bCs/>
          <w:sz w:val="28"/>
          <w:szCs w:val="28"/>
        </w:rPr>
      </w:pPr>
      <w:r w:rsidRPr="006F1A70">
        <w:rPr>
          <w:b/>
          <w:bCs/>
          <w:sz w:val="28"/>
          <w:szCs w:val="28"/>
        </w:rPr>
        <w:t>New Housing Inspection Standards as of October 1, 202</w:t>
      </w:r>
      <w:r w:rsidR="006F1A70">
        <w:rPr>
          <w:b/>
          <w:bCs/>
          <w:sz w:val="28"/>
          <w:szCs w:val="28"/>
        </w:rPr>
        <w:t>5</w:t>
      </w:r>
    </w:p>
    <w:p w14:paraId="103EF97A" w14:textId="77777777" w:rsidR="00171EA8" w:rsidRPr="00577B93" w:rsidRDefault="00171EA8" w:rsidP="006F1A70">
      <w:pPr>
        <w:spacing w:line="305" w:lineRule="exact"/>
        <w:ind w:right="180"/>
        <w:rPr>
          <w:sz w:val="28"/>
          <w:szCs w:val="28"/>
        </w:rPr>
      </w:pPr>
    </w:p>
    <w:p w14:paraId="6398DD93" w14:textId="77777777" w:rsidR="002376A5" w:rsidRPr="00577B93" w:rsidRDefault="002376A5" w:rsidP="006F1A70">
      <w:pPr>
        <w:pStyle w:val="NormalWeb"/>
        <w:shd w:val="clear" w:color="auto" w:fill="FFFFFF"/>
        <w:spacing w:before="0" w:beforeAutospacing="0" w:after="150" w:afterAutospacing="0"/>
        <w:ind w:right="180"/>
        <w:rPr>
          <w:rFonts w:asciiTheme="minorHAnsi" w:hAnsiTheme="minorHAnsi" w:cstheme="minorHAnsi"/>
          <w:color w:val="000000"/>
        </w:rPr>
      </w:pPr>
      <w:r w:rsidRPr="00577B93">
        <w:rPr>
          <w:rFonts w:asciiTheme="minorHAnsi" w:hAnsiTheme="minorHAnsi" w:cstheme="minorHAnsi"/>
          <w:color w:val="000000"/>
        </w:rPr>
        <w:t xml:space="preserve">HUD’s Real Estate Assessment Center (REAC) assists in improving housing quality by performing accurate, credible, and reliable assessments of HUD’s real estate portfolio. REAC’s primary mission is to </w:t>
      </w:r>
      <w:r w:rsidRPr="00577B93">
        <w:rPr>
          <w:rFonts w:asciiTheme="minorHAnsi" w:hAnsiTheme="minorHAnsi" w:cstheme="minorHAnsi"/>
          <w:color w:val="000000"/>
        </w:rPr>
        <w:lastRenderedPageBreak/>
        <w:t>provide our customers with independent, actionable assessments that advance risk-informed decisions about the condition of the nation’s affordable housing portfolio.</w:t>
      </w:r>
    </w:p>
    <w:p w14:paraId="7A79491C" w14:textId="7B57206B" w:rsidR="002376A5" w:rsidRPr="00577B93" w:rsidRDefault="002376A5" w:rsidP="006F1A70">
      <w:pPr>
        <w:pStyle w:val="NormalWeb"/>
        <w:shd w:val="clear" w:color="auto" w:fill="FFFFFF"/>
        <w:spacing w:before="0" w:beforeAutospacing="0" w:after="150" w:afterAutospacing="0"/>
        <w:ind w:right="180"/>
        <w:rPr>
          <w:rFonts w:asciiTheme="minorHAnsi" w:hAnsiTheme="minorHAnsi" w:cstheme="minorHAnsi"/>
          <w:color w:val="000000"/>
        </w:rPr>
      </w:pPr>
      <w:r w:rsidRPr="00577B93">
        <w:rPr>
          <w:rFonts w:asciiTheme="minorHAnsi" w:hAnsiTheme="minorHAnsi" w:cstheme="minorHAnsi"/>
          <w:color w:val="000000"/>
        </w:rPr>
        <w:t xml:space="preserve">The new </w:t>
      </w:r>
      <w:r w:rsidR="00DC6656" w:rsidRPr="006F1A70">
        <w:rPr>
          <w:rFonts w:asciiTheme="minorHAnsi" w:hAnsiTheme="minorHAnsi" w:cstheme="minorHAnsi"/>
          <w:i/>
          <w:iCs/>
          <w:color w:val="000000"/>
        </w:rPr>
        <w:t xml:space="preserve">National Standards for </w:t>
      </w:r>
      <w:bookmarkStart w:id="37" w:name="_Hlk167101317"/>
      <w:r w:rsidR="00DE422C" w:rsidRPr="006F1A70">
        <w:rPr>
          <w:rFonts w:asciiTheme="minorHAnsi" w:hAnsiTheme="minorHAnsi" w:cstheme="minorHAnsi"/>
          <w:i/>
          <w:iCs/>
          <w:color w:val="000000"/>
        </w:rPr>
        <w:t>the Physical Inspection of Real</w:t>
      </w:r>
      <w:r w:rsidR="00DE422C" w:rsidRPr="00577B93">
        <w:rPr>
          <w:rFonts w:asciiTheme="minorHAnsi" w:hAnsiTheme="minorHAnsi" w:cstheme="minorHAnsi"/>
          <w:color w:val="000000"/>
        </w:rPr>
        <w:t xml:space="preserve"> Estate (</w:t>
      </w:r>
      <w:r w:rsidRPr="00577B93">
        <w:rPr>
          <w:rFonts w:asciiTheme="minorHAnsi" w:hAnsiTheme="minorHAnsi" w:cstheme="minorHAnsi"/>
          <w:color w:val="000000"/>
        </w:rPr>
        <w:t>NSPIRE</w:t>
      </w:r>
      <w:r w:rsidR="00DE422C" w:rsidRPr="00577B93">
        <w:rPr>
          <w:rFonts w:asciiTheme="minorHAnsi" w:hAnsiTheme="minorHAnsi" w:cstheme="minorHAnsi"/>
          <w:color w:val="000000"/>
        </w:rPr>
        <w:t>)</w:t>
      </w:r>
      <w:r w:rsidRPr="00577B93">
        <w:rPr>
          <w:rFonts w:asciiTheme="minorHAnsi" w:hAnsiTheme="minorHAnsi" w:cstheme="minorHAnsi"/>
          <w:color w:val="000000"/>
        </w:rPr>
        <w:t xml:space="preserve"> </w:t>
      </w:r>
      <w:bookmarkEnd w:id="37"/>
      <w:r w:rsidRPr="00577B93">
        <w:rPr>
          <w:rFonts w:asciiTheme="minorHAnsi" w:hAnsiTheme="minorHAnsi" w:cstheme="minorHAnsi"/>
          <w:color w:val="000000"/>
        </w:rPr>
        <w:t xml:space="preserve">model prioritizes health, safety, and functional defects over appearance. It implements inspections that better reflect the true physical </w:t>
      </w:r>
      <w:r w:rsidR="00F36B87" w:rsidRPr="00577B93">
        <w:rPr>
          <w:rFonts w:asciiTheme="minorHAnsi" w:hAnsiTheme="minorHAnsi" w:cstheme="minorHAnsi"/>
          <w:color w:val="000000"/>
        </w:rPr>
        <w:t>condition</w:t>
      </w:r>
      <w:r w:rsidRPr="00577B93">
        <w:rPr>
          <w:rFonts w:asciiTheme="minorHAnsi" w:hAnsiTheme="minorHAnsi" w:cstheme="minorHAnsi"/>
          <w:color w:val="000000"/>
        </w:rPr>
        <w:t xml:space="preserve"> of the property. The NSPIRE model supports the adoption of sound, year-round maintenance practices.</w:t>
      </w:r>
    </w:p>
    <w:p w14:paraId="46A873C8" w14:textId="692636AE" w:rsidR="00E46813" w:rsidRDefault="009A7E11" w:rsidP="006F1A70">
      <w:pPr>
        <w:spacing w:line="305" w:lineRule="exact"/>
        <w:ind w:right="180"/>
        <w:rPr>
          <w:rFonts w:asciiTheme="minorHAnsi" w:hAnsiTheme="minorHAnsi" w:cstheme="minorHAnsi"/>
          <w:color w:val="000000"/>
          <w:sz w:val="24"/>
          <w:szCs w:val="24"/>
          <w:shd w:val="clear" w:color="auto" w:fill="FFFFFF"/>
        </w:rPr>
      </w:pPr>
      <w:r w:rsidRPr="00577B93">
        <w:rPr>
          <w:rFonts w:asciiTheme="minorHAnsi" w:hAnsiTheme="minorHAnsi" w:cstheme="minorHAnsi"/>
          <w:color w:val="000000"/>
          <w:sz w:val="24"/>
          <w:szCs w:val="24"/>
          <w:shd w:val="clear" w:color="auto" w:fill="FFFFFF"/>
        </w:rPr>
        <w:t>HUD’s approach to standards development follows a clearly defined core set of principles: people-centered design, a focus on efficiency, science-based rationales, continuous collaborative improvement, and streamlined operations</w:t>
      </w:r>
      <w:r w:rsidR="00904E21">
        <w:rPr>
          <w:rFonts w:asciiTheme="minorHAnsi" w:hAnsiTheme="minorHAnsi" w:cstheme="minorHAnsi"/>
          <w:color w:val="000000"/>
          <w:sz w:val="24"/>
          <w:szCs w:val="24"/>
          <w:shd w:val="clear" w:color="auto" w:fill="FFFFFF"/>
        </w:rPr>
        <w:t xml:space="preserve"> (HUD.gov, accessed 2/1/2024, </w:t>
      </w:r>
      <w:hyperlink r:id="rId10" w:history="1">
        <w:r w:rsidR="00F36B87" w:rsidRPr="006F1A70">
          <w:rPr>
            <w:rStyle w:val="Hyperlink"/>
          </w:rPr>
          <w:t>https://www.hud.gov/program_offices/public_indian_housing/reac/nspire</w:t>
        </w:r>
      </w:hyperlink>
      <w:r w:rsidR="004D1E38">
        <w:rPr>
          <w:rFonts w:asciiTheme="minorHAnsi" w:hAnsiTheme="minorHAnsi" w:cstheme="minorHAnsi"/>
          <w:color w:val="000000"/>
          <w:sz w:val="24"/>
          <w:szCs w:val="24"/>
          <w:shd w:val="clear" w:color="auto" w:fill="FFFFFF"/>
        </w:rPr>
        <w:t>)</w:t>
      </w:r>
    </w:p>
    <w:p w14:paraId="2A8958A0" w14:textId="77777777" w:rsidR="009A7E11" w:rsidRPr="00577B93" w:rsidRDefault="009A7E11" w:rsidP="006F1A70">
      <w:pPr>
        <w:spacing w:line="305" w:lineRule="exact"/>
        <w:ind w:right="180"/>
        <w:rPr>
          <w:rFonts w:asciiTheme="minorHAnsi" w:hAnsiTheme="minorHAnsi" w:cstheme="minorHAnsi"/>
          <w:color w:val="000000"/>
          <w:sz w:val="24"/>
          <w:szCs w:val="24"/>
          <w:shd w:val="clear" w:color="auto" w:fill="FFFFFF"/>
        </w:rPr>
      </w:pPr>
    </w:p>
    <w:p w14:paraId="547C1410" w14:textId="5883A83F" w:rsidR="009A7E11" w:rsidRPr="00577B93" w:rsidRDefault="009A7E11" w:rsidP="006F1A70">
      <w:pPr>
        <w:spacing w:line="305" w:lineRule="exact"/>
        <w:ind w:right="180"/>
        <w:rPr>
          <w:rFonts w:asciiTheme="minorHAnsi" w:hAnsiTheme="minorHAnsi" w:cstheme="minorHAnsi"/>
          <w:sz w:val="24"/>
          <w:szCs w:val="24"/>
        </w:rPr>
      </w:pPr>
      <w:r w:rsidRPr="00577B93">
        <w:rPr>
          <w:rFonts w:asciiTheme="minorHAnsi" w:hAnsiTheme="minorHAnsi" w:cstheme="minorHAnsi"/>
          <w:color w:val="000000"/>
          <w:sz w:val="24"/>
          <w:szCs w:val="24"/>
          <w:shd w:val="clear" w:color="auto" w:fill="FFFFFF"/>
        </w:rPr>
        <w:t>Beginning October 1, 202</w:t>
      </w:r>
      <w:r w:rsidR="006F1A70">
        <w:rPr>
          <w:rFonts w:asciiTheme="minorHAnsi" w:hAnsiTheme="minorHAnsi" w:cstheme="minorHAnsi"/>
          <w:color w:val="000000"/>
          <w:sz w:val="24"/>
          <w:szCs w:val="24"/>
          <w:shd w:val="clear" w:color="auto" w:fill="FFFFFF"/>
        </w:rPr>
        <w:t>5</w:t>
      </w:r>
      <w:r w:rsidR="00DC6656" w:rsidRPr="00577B93">
        <w:rPr>
          <w:rFonts w:asciiTheme="minorHAnsi" w:hAnsiTheme="minorHAnsi" w:cstheme="minorHAnsi"/>
          <w:color w:val="000000"/>
          <w:sz w:val="24"/>
          <w:szCs w:val="24"/>
          <w:shd w:val="clear" w:color="auto" w:fill="FFFFFF"/>
        </w:rPr>
        <w:t>, NCDHHS will require a passed inspection utilizing the NSPIRE</w:t>
      </w:r>
      <w:r w:rsidR="00DE422C" w:rsidRPr="00577B93">
        <w:rPr>
          <w:rFonts w:asciiTheme="minorHAnsi" w:hAnsiTheme="minorHAnsi" w:cstheme="minorHAnsi"/>
          <w:color w:val="000000"/>
          <w:sz w:val="24"/>
          <w:szCs w:val="24"/>
          <w:shd w:val="clear" w:color="auto" w:fill="FFFFFF"/>
        </w:rPr>
        <w:t xml:space="preserve"> inspection tool and checklist</w:t>
      </w:r>
      <w:r w:rsidR="005139F3" w:rsidRPr="00577B93">
        <w:rPr>
          <w:rFonts w:asciiTheme="minorHAnsi" w:hAnsiTheme="minorHAnsi" w:cstheme="minorHAnsi"/>
          <w:color w:val="000000"/>
          <w:sz w:val="24"/>
          <w:szCs w:val="24"/>
          <w:shd w:val="clear" w:color="auto" w:fill="FFFFFF"/>
        </w:rPr>
        <w:t xml:space="preserve">.  </w:t>
      </w:r>
      <w:r w:rsidR="00BF024B">
        <w:rPr>
          <w:rFonts w:asciiTheme="minorHAnsi" w:hAnsiTheme="minorHAnsi" w:cstheme="minorHAnsi"/>
          <w:color w:val="000000"/>
          <w:sz w:val="24"/>
          <w:szCs w:val="24"/>
          <w:shd w:val="clear" w:color="auto" w:fill="FFFFFF"/>
        </w:rPr>
        <w:t>LME-MCO</w:t>
      </w:r>
      <w:r w:rsidR="005139F3" w:rsidRPr="00577B93">
        <w:rPr>
          <w:rFonts w:asciiTheme="minorHAnsi" w:hAnsiTheme="minorHAnsi" w:cstheme="minorHAnsi"/>
          <w:color w:val="000000"/>
          <w:sz w:val="24"/>
          <w:szCs w:val="24"/>
          <w:shd w:val="clear" w:color="auto" w:fill="FFFFFF"/>
        </w:rPr>
        <w:t>s will ensure that all inspectors (internal or external) are trained in this model and certified to complete NSPIRE inspections.</w:t>
      </w:r>
    </w:p>
    <w:p w14:paraId="4644B6F2" w14:textId="77777777" w:rsidR="003608C1" w:rsidRDefault="003608C1" w:rsidP="006F1A70">
      <w:pPr>
        <w:spacing w:line="305" w:lineRule="exact"/>
        <w:ind w:right="180"/>
        <w:rPr>
          <w:sz w:val="24"/>
        </w:rPr>
      </w:pPr>
    </w:p>
    <w:p w14:paraId="2607A13E" w14:textId="77777777" w:rsidR="003608C1" w:rsidRDefault="003608C1" w:rsidP="006F1A70">
      <w:pPr>
        <w:spacing w:line="305" w:lineRule="exact"/>
        <w:ind w:right="180"/>
        <w:rPr>
          <w:sz w:val="24"/>
        </w:rPr>
      </w:pPr>
    </w:p>
    <w:p w14:paraId="19AAEE6E" w14:textId="088ADDBA" w:rsidR="00FE4536" w:rsidRPr="006F1A70" w:rsidRDefault="00A37F62" w:rsidP="006F1A70">
      <w:pPr>
        <w:spacing w:line="305" w:lineRule="exact"/>
        <w:ind w:right="180"/>
        <w:rPr>
          <w:b/>
          <w:bCs/>
          <w:sz w:val="28"/>
          <w:szCs w:val="28"/>
        </w:rPr>
      </w:pPr>
      <w:r w:rsidRPr="006F1A70">
        <w:rPr>
          <w:b/>
          <w:bCs/>
          <w:sz w:val="28"/>
          <w:szCs w:val="28"/>
        </w:rPr>
        <w:t>Housing Inspections Quality Control</w:t>
      </w:r>
      <w:r w:rsidR="009607F6" w:rsidRPr="006F1A70">
        <w:rPr>
          <w:b/>
          <w:bCs/>
          <w:sz w:val="28"/>
          <w:szCs w:val="28"/>
        </w:rPr>
        <w:t xml:space="preserve"> for TCLV Tenancies</w:t>
      </w:r>
    </w:p>
    <w:p w14:paraId="0A93FF0D" w14:textId="77777777" w:rsidR="00A37F62" w:rsidRDefault="00A37F62" w:rsidP="006F1A70">
      <w:pPr>
        <w:spacing w:line="305" w:lineRule="exact"/>
        <w:ind w:right="180"/>
        <w:rPr>
          <w:sz w:val="28"/>
          <w:szCs w:val="28"/>
        </w:rPr>
      </w:pPr>
    </w:p>
    <w:p w14:paraId="375C0F90" w14:textId="4110BE96" w:rsidR="008F3EA0" w:rsidRDefault="009607F6" w:rsidP="008F3EA0">
      <w:pPr>
        <w:spacing w:line="305" w:lineRule="exact"/>
        <w:ind w:right="180"/>
        <w:rPr>
          <w:b/>
          <w:bCs/>
          <w:sz w:val="28"/>
          <w:szCs w:val="28"/>
        </w:rPr>
      </w:pPr>
      <w:r>
        <w:rPr>
          <w:sz w:val="24"/>
          <w:szCs w:val="24"/>
        </w:rPr>
        <w:t xml:space="preserve">Each </w:t>
      </w:r>
      <w:r w:rsidR="00BF024B">
        <w:rPr>
          <w:sz w:val="24"/>
          <w:szCs w:val="24"/>
        </w:rPr>
        <w:t>LME-MCO</w:t>
      </w:r>
      <w:r>
        <w:rPr>
          <w:sz w:val="24"/>
          <w:szCs w:val="24"/>
        </w:rPr>
        <w:t xml:space="preserve"> is required to ensure that each </w:t>
      </w:r>
      <w:r w:rsidR="00E073E7">
        <w:rPr>
          <w:sz w:val="24"/>
          <w:szCs w:val="24"/>
        </w:rPr>
        <w:t>tenancy</w:t>
      </w:r>
      <w:r>
        <w:rPr>
          <w:sz w:val="24"/>
          <w:szCs w:val="24"/>
        </w:rPr>
        <w:t xml:space="preserve"> </w:t>
      </w:r>
      <w:r w:rsidR="00D83F83">
        <w:rPr>
          <w:sz w:val="24"/>
          <w:szCs w:val="24"/>
        </w:rPr>
        <w:t>can</w:t>
      </w:r>
      <w:r>
        <w:rPr>
          <w:sz w:val="24"/>
          <w:szCs w:val="24"/>
        </w:rPr>
        <w:t xml:space="preserve"> pass</w:t>
      </w:r>
      <w:r w:rsidR="007D4A08">
        <w:rPr>
          <w:sz w:val="24"/>
          <w:szCs w:val="24"/>
        </w:rPr>
        <w:t xml:space="preserve"> inspection (either via current Housing Quality Standards or future NSPIRE standards) and that the individual is able to live in a safe tenancy.  NCDHHS has partnered with the Housing Collaborative </w:t>
      </w:r>
      <w:r w:rsidR="00D83F83">
        <w:rPr>
          <w:sz w:val="24"/>
          <w:szCs w:val="24"/>
        </w:rPr>
        <w:t>to</w:t>
      </w:r>
      <w:r w:rsidR="007D4A08">
        <w:rPr>
          <w:sz w:val="24"/>
          <w:szCs w:val="24"/>
        </w:rPr>
        <w:t xml:space="preserve"> complete quality assurance checks regarding inspections completed by </w:t>
      </w:r>
      <w:r w:rsidR="00BF024B">
        <w:rPr>
          <w:sz w:val="24"/>
          <w:szCs w:val="24"/>
        </w:rPr>
        <w:t>LME-MCO</w:t>
      </w:r>
      <w:r w:rsidR="007D4A08">
        <w:rPr>
          <w:sz w:val="24"/>
          <w:szCs w:val="24"/>
        </w:rPr>
        <w:t xml:space="preserve">s or their </w:t>
      </w:r>
      <w:r w:rsidR="00D0790E">
        <w:rPr>
          <w:sz w:val="24"/>
          <w:szCs w:val="24"/>
        </w:rPr>
        <w:t xml:space="preserve">designated inspectors. The Housing Collaborative will complete at least five (5) quality assurance checks per </w:t>
      </w:r>
      <w:r w:rsidR="00BF024B">
        <w:rPr>
          <w:sz w:val="24"/>
          <w:szCs w:val="24"/>
        </w:rPr>
        <w:t>LME-MCO</w:t>
      </w:r>
      <w:r w:rsidR="00D0790E">
        <w:rPr>
          <w:sz w:val="24"/>
          <w:szCs w:val="24"/>
        </w:rPr>
        <w:t xml:space="preserve">, per month. Tenancies which fail to meet passing standards on the quality assurance checks will be staffed </w:t>
      </w:r>
      <w:r w:rsidR="00F76DD6">
        <w:rPr>
          <w:sz w:val="24"/>
          <w:szCs w:val="24"/>
        </w:rPr>
        <w:t xml:space="preserve">internally with NCDHHS and the respective </w:t>
      </w:r>
      <w:r w:rsidR="00BF024B">
        <w:rPr>
          <w:sz w:val="24"/>
          <w:szCs w:val="24"/>
        </w:rPr>
        <w:t>LME-MCO</w:t>
      </w:r>
      <w:r w:rsidR="00F76DD6">
        <w:rPr>
          <w:sz w:val="24"/>
          <w:szCs w:val="24"/>
        </w:rPr>
        <w:t xml:space="preserve"> staff to address the concerns and ensure the tenancies </w:t>
      </w:r>
      <w:r w:rsidR="0085008D">
        <w:rPr>
          <w:sz w:val="24"/>
          <w:szCs w:val="24"/>
        </w:rPr>
        <w:t xml:space="preserve">are </w:t>
      </w:r>
      <w:r w:rsidR="00F76DD6">
        <w:rPr>
          <w:sz w:val="24"/>
          <w:szCs w:val="24"/>
        </w:rPr>
        <w:t>able to pass inspection.</w:t>
      </w:r>
      <w:bookmarkStart w:id="38" w:name="Overview_Transition_Year_Stability_Resou"/>
      <w:bookmarkStart w:id="39" w:name="_bookmark18"/>
      <w:bookmarkEnd w:id="38"/>
      <w:bookmarkEnd w:id="39"/>
    </w:p>
    <w:p w14:paraId="70D74ECA" w14:textId="77777777" w:rsidR="008F3EA0" w:rsidRDefault="008F3EA0" w:rsidP="008F3EA0">
      <w:pPr>
        <w:spacing w:line="305" w:lineRule="exact"/>
        <w:ind w:right="180"/>
        <w:rPr>
          <w:b/>
          <w:bCs/>
          <w:sz w:val="28"/>
          <w:szCs w:val="28"/>
        </w:rPr>
      </w:pPr>
    </w:p>
    <w:p w14:paraId="5FDD4BFC" w14:textId="60211960" w:rsidR="008F3EA0" w:rsidRPr="0031470A" w:rsidRDefault="008F3EA0" w:rsidP="008F3EA0">
      <w:pPr>
        <w:spacing w:line="305" w:lineRule="exact"/>
        <w:ind w:right="180"/>
        <w:rPr>
          <w:b/>
          <w:bCs/>
          <w:sz w:val="28"/>
          <w:szCs w:val="28"/>
        </w:rPr>
      </w:pPr>
      <w:r w:rsidRPr="0031470A">
        <w:rPr>
          <w:b/>
          <w:bCs/>
          <w:sz w:val="28"/>
          <w:szCs w:val="28"/>
        </w:rPr>
        <w:t>Discharge Settings from Adult Care Home or State Psychiatric Hospital</w:t>
      </w:r>
    </w:p>
    <w:p w14:paraId="47B8F7E3" w14:textId="77777777" w:rsidR="008F3EA0" w:rsidRDefault="008F3EA0" w:rsidP="008F3EA0">
      <w:pPr>
        <w:spacing w:line="305" w:lineRule="exact"/>
        <w:ind w:right="180"/>
        <w:rPr>
          <w:sz w:val="24"/>
        </w:rPr>
      </w:pPr>
    </w:p>
    <w:p w14:paraId="1E0A8FA4" w14:textId="77777777" w:rsidR="008F3EA0" w:rsidRDefault="008F3EA0" w:rsidP="008F3EA0">
      <w:pPr>
        <w:spacing w:line="305" w:lineRule="exact"/>
        <w:ind w:right="180"/>
        <w:rPr>
          <w:sz w:val="24"/>
        </w:rPr>
      </w:pPr>
      <w:r>
        <w:rPr>
          <w:sz w:val="24"/>
        </w:rPr>
        <w:t xml:space="preserve">The Department does not support discharges from Adult Care Homes (ACHs) or State Psychiatric Hospitals (SPHs) to Multi-Unit Assisted Housing with Services (MUAHS).  MUAHS are not licensed adult care homes or licensed assisted living facilities and are not inspected or monitored by state or county regulatory agencies.  A listing of MUAHS can be found on the Division of Health Service Regulation (DHSR) at </w:t>
      </w:r>
      <w:hyperlink r:id="rId11" w:history="1">
        <w:r w:rsidRPr="00ED776A">
          <w:rPr>
            <w:rStyle w:val="Hyperlink"/>
            <w:sz w:val="24"/>
          </w:rPr>
          <w:t>http://info.ncdhhs.gov/dhsr/acls/multiunitfac.html</w:t>
        </w:r>
      </w:hyperlink>
      <w:r>
        <w:rPr>
          <w:sz w:val="24"/>
        </w:rPr>
        <w:t xml:space="preserve">. </w:t>
      </w:r>
    </w:p>
    <w:p w14:paraId="163547B2" w14:textId="77777777" w:rsidR="008F3EA0" w:rsidRDefault="008F3EA0" w:rsidP="008F3EA0">
      <w:pPr>
        <w:spacing w:line="305" w:lineRule="exact"/>
        <w:ind w:right="180"/>
        <w:rPr>
          <w:sz w:val="24"/>
        </w:rPr>
      </w:pPr>
    </w:p>
    <w:p w14:paraId="150C2539" w14:textId="3E917AA6" w:rsidR="008F3EA0" w:rsidRDefault="008F3EA0" w:rsidP="008F3EA0">
      <w:pPr>
        <w:spacing w:line="305" w:lineRule="exact"/>
        <w:ind w:right="180"/>
        <w:rPr>
          <w:sz w:val="24"/>
        </w:rPr>
      </w:pPr>
      <w:r w:rsidRPr="00CF3615">
        <w:rPr>
          <w:sz w:val="24"/>
        </w:rPr>
        <w:t>While individuals may choose to reside in these settings, the intent of the TCL program is for individuals to be in permanent supportive housing in their own homes or apartments in the community.</w:t>
      </w:r>
      <w:r w:rsidR="00056654">
        <w:rPr>
          <w:sz w:val="24"/>
        </w:rPr>
        <w:t xml:space="preserve">  If this is a member’s </w:t>
      </w:r>
      <w:r w:rsidR="00053C1E">
        <w:rPr>
          <w:sz w:val="24"/>
        </w:rPr>
        <w:t>preference</w:t>
      </w:r>
      <w:r w:rsidR="00056654">
        <w:rPr>
          <w:sz w:val="24"/>
        </w:rPr>
        <w:t xml:space="preserve">, it is expected that they </w:t>
      </w:r>
      <w:r w:rsidR="00053C1E">
        <w:rPr>
          <w:sz w:val="24"/>
        </w:rPr>
        <w:t>can</w:t>
      </w:r>
      <w:r w:rsidR="00056654">
        <w:rPr>
          <w:sz w:val="24"/>
        </w:rPr>
        <w:t xml:space="preserve"> make an informed decision and </w:t>
      </w:r>
      <w:r w:rsidR="00053C1E">
        <w:rPr>
          <w:sz w:val="24"/>
        </w:rPr>
        <w:t>that the LME/MCO transition team would need to ensure that all additional supports in the community are presented (i.e. bridge, enhanced bridge, etc.)</w:t>
      </w:r>
    </w:p>
    <w:p w14:paraId="16ED6DAD" w14:textId="77777777" w:rsidR="008F3EA0" w:rsidRDefault="008F3EA0" w:rsidP="006F1A70">
      <w:pPr>
        <w:pStyle w:val="Heading1"/>
        <w:spacing w:before="20"/>
        <w:ind w:right="180"/>
      </w:pPr>
    </w:p>
    <w:p w14:paraId="6AF8EB5E" w14:textId="77777777" w:rsidR="008F3EA0" w:rsidRDefault="008F3EA0" w:rsidP="006F1A70">
      <w:pPr>
        <w:pStyle w:val="Heading1"/>
        <w:spacing w:before="20"/>
        <w:ind w:right="180"/>
      </w:pPr>
    </w:p>
    <w:p w14:paraId="4FD94FD2" w14:textId="1A5796DC" w:rsidR="00B23022" w:rsidRDefault="00EA7383" w:rsidP="006F1A70">
      <w:pPr>
        <w:pStyle w:val="Heading1"/>
        <w:spacing w:before="20"/>
        <w:ind w:right="180"/>
        <w:rPr>
          <w:u w:val="none"/>
        </w:rPr>
      </w:pPr>
      <w:r>
        <w:lastRenderedPageBreak/>
        <w:t>Overview</w:t>
      </w:r>
      <w:r>
        <w:rPr>
          <w:spacing w:val="-12"/>
        </w:rPr>
        <w:t xml:space="preserve"> </w:t>
      </w:r>
      <w:r>
        <w:t>Transition</w:t>
      </w:r>
      <w:r>
        <w:rPr>
          <w:spacing w:val="-13"/>
        </w:rPr>
        <w:t xml:space="preserve"> </w:t>
      </w:r>
      <w:r>
        <w:t>Year</w:t>
      </w:r>
      <w:r>
        <w:rPr>
          <w:spacing w:val="-12"/>
        </w:rPr>
        <w:t xml:space="preserve"> </w:t>
      </w:r>
      <w:r>
        <w:t>Stability</w:t>
      </w:r>
      <w:r>
        <w:rPr>
          <w:spacing w:val="-12"/>
        </w:rPr>
        <w:t xml:space="preserve"> </w:t>
      </w:r>
      <w:r>
        <w:t>Resource</w:t>
      </w:r>
      <w:r>
        <w:rPr>
          <w:spacing w:val="-9"/>
        </w:rPr>
        <w:t xml:space="preserve"> </w:t>
      </w:r>
      <w:r>
        <w:t>(TYSR)</w:t>
      </w:r>
      <w:r>
        <w:rPr>
          <w:spacing w:val="-13"/>
        </w:rPr>
        <w:t xml:space="preserve"> </w:t>
      </w:r>
      <w:r>
        <w:rPr>
          <w:spacing w:val="-2"/>
        </w:rPr>
        <w:t>Funds</w:t>
      </w:r>
    </w:p>
    <w:p w14:paraId="5ED80640" w14:textId="77777777" w:rsidR="00B23022" w:rsidRDefault="00EA7383" w:rsidP="006F1A70">
      <w:pPr>
        <w:pStyle w:val="BodyText"/>
        <w:spacing w:before="9"/>
        <w:ind w:right="180"/>
      </w:pPr>
      <w:r>
        <w:t>TYSR</w:t>
      </w:r>
      <w:r>
        <w:rPr>
          <w:spacing w:val="-3"/>
        </w:rPr>
        <w:t xml:space="preserve"> </w:t>
      </w:r>
      <w:r>
        <w:t>funds</w:t>
      </w:r>
      <w:r>
        <w:rPr>
          <w:spacing w:val="-3"/>
        </w:rPr>
        <w:t xml:space="preserve"> </w:t>
      </w:r>
      <w:r>
        <w:t>are</w:t>
      </w:r>
      <w:r>
        <w:rPr>
          <w:spacing w:val="-4"/>
        </w:rPr>
        <w:t xml:space="preserve"> </w:t>
      </w:r>
      <w:r>
        <w:t>intended</w:t>
      </w:r>
      <w:r>
        <w:rPr>
          <w:spacing w:val="-4"/>
        </w:rPr>
        <w:t xml:space="preserve"> </w:t>
      </w:r>
      <w:r>
        <w:t>to</w:t>
      </w:r>
      <w:r>
        <w:rPr>
          <w:spacing w:val="-2"/>
        </w:rPr>
        <w:t xml:space="preserve"> </w:t>
      </w:r>
      <w:r>
        <w:t>support</w:t>
      </w:r>
      <w:r>
        <w:rPr>
          <w:spacing w:val="-4"/>
        </w:rPr>
        <w:t xml:space="preserve"> </w:t>
      </w:r>
      <w:r>
        <w:t>individuals</w:t>
      </w:r>
      <w:r>
        <w:rPr>
          <w:spacing w:val="-3"/>
        </w:rPr>
        <w:t xml:space="preserve"> </w:t>
      </w:r>
      <w:r>
        <w:t>when</w:t>
      </w:r>
      <w:r>
        <w:rPr>
          <w:spacing w:val="-4"/>
        </w:rPr>
        <w:t xml:space="preserve"> </w:t>
      </w:r>
      <w:r>
        <w:t>moving</w:t>
      </w:r>
      <w:r>
        <w:rPr>
          <w:spacing w:val="-5"/>
        </w:rPr>
        <w:t xml:space="preserve"> </w:t>
      </w:r>
      <w:r>
        <w:t>to</w:t>
      </w:r>
      <w:r>
        <w:rPr>
          <w:spacing w:val="-4"/>
        </w:rPr>
        <w:t xml:space="preserve"> </w:t>
      </w:r>
      <w:r>
        <w:t>community-based</w:t>
      </w:r>
      <w:r>
        <w:rPr>
          <w:spacing w:val="-1"/>
        </w:rPr>
        <w:t xml:space="preserve"> </w:t>
      </w:r>
      <w:r>
        <w:t>supportive housing. TYSR funding is only available during a person’s transition year and must not be identified/ used as part of a person’s ongoing support plan.</w:t>
      </w:r>
    </w:p>
    <w:p w14:paraId="2074B2B9" w14:textId="4DDA70FF" w:rsidR="00B23022" w:rsidRDefault="00EA7383" w:rsidP="006F1A70">
      <w:pPr>
        <w:pStyle w:val="BodyText"/>
        <w:spacing w:before="50"/>
        <w:ind w:right="180"/>
      </w:pPr>
      <w:r>
        <w:t>TYSR is modeled after the Money Follows the Person Transition Year Stability Funds</w:t>
      </w:r>
      <w:r>
        <w:rPr>
          <w:spacing w:val="-5"/>
        </w:rPr>
        <w:t xml:space="preserve"> </w:t>
      </w:r>
      <w:r>
        <w:t>Demonstration</w:t>
      </w:r>
      <w:r>
        <w:rPr>
          <w:spacing w:val="-4"/>
        </w:rPr>
        <w:t xml:space="preserve"> </w:t>
      </w:r>
      <w:r>
        <w:t>Service.</w:t>
      </w:r>
      <w:r>
        <w:rPr>
          <w:spacing w:val="-4"/>
        </w:rPr>
        <w:t xml:space="preserve"> </w:t>
      </w:r>
      <w:r>
        <w:t>TYSR</w:t>
      </w:r>
      <w:r>
        <w:rPr>
          <w:spacing w:val="-4"/>
        </w:rPr>
        <w:t xml:space="preserve"> </w:t>
      </w:r>
      <w:r>
        <w:t>is</w:t>
      </w:r>
      <w:r>
        <w:rPr>
          <w:spacing w:val="-5"/>
        </w:rPr>
        <w:t xml:space="preserve"> </w:t>
      </w:r>
      <w:r>
        <w:t>not</w:t>
      </w:r>
      <w:r>
        <w:rPr>
          <w:spacing w:val="-4"/>
        </w:rPr>
        <w:t xml:space="preserve"> </w:t>
      </w:r>
      <w:r>
        <w:t>an</w:t>
      </w:r>
      <w:r>
        <w:rPr>
          <w:spacing w:val="-4"/>
        </w:rPr>
        <w:t xml:space="preserve"> </w:t>
      </w:r>
      <w:r>
        <w:t>entitlement</w:t>
      </w:r>
      <w:r>
        <w:rPr>
          <w:spacing w:val="-4"/>
        </w:rPr>
        <w:t xml:space="preserve"> </w:t>
      </w:r>
      <w:r>
        <w:t>program</w:t>
      </w:r>
      <w:r>
        <w:rPr>
          <w:spacing w:val="-3"/>
        </w:rPr>
        <w:t xml:space="preserve"> </w:t>
      </w:r>
      <w:r>
        <w:t>and</w:t>
      </w:r>
      <w:r>
        <w:rPr>
          <w:spacing w:val="-2"/>
        </w:rPr>
        <w:t xml:space="preserve"> </w:t>
      </w:r>
      <w:r>
        <w:t>approvals/payments are based on available funding.</w:t>
      </w:r>
    </w:p>
    <w:p w14:paraId="37F92525" w14:textId="77777777" w:rsidR="00B23022" w:rsidRDefault="00EA7383" w:rsidP="006F1A70">
      <w:pPr>
        <w:pStyle w:val="BodyText"/>
        <w:spacing w:before="2"/>
        <w:ind w:right="180"/>
      </w:pPr>
      <w:r>
        <w:t>TYSR</w:t>
      </w:r>
      <w:r>
        <w:rPr>
          <w:spacing w:val="-2"/>
        </w:rPr>
        <w:t xml:space="preserve"> </w:t>
      </w:r>
      <w:r>
        <w:t>funding</w:t>
      </w:r>
      <w:r>
        <w:rPr>
          <w:spacing w:val="-4"/>
        </w:rPr>
        <w:t xml:space="preserve"> </w:t>
      </w:r>
      <w:r>
        <w:t>will</w:t>
      </w:r>
      <w:r>
        <w:rPr>
          <w:spacing w:val="-4"/>
        </w:rPr>
        <w:t xml:space="preserve"> </w:t>
      </w:r>
      <w:r>
        <w:t>provide</w:t>
      </w:r>
      <w:r>
        <w:rPr>
          <w:spacing w:val="-1"/>
        </w:rPr>
        <w:t xml:space="preserve"> </w:t>
      </w:r>
      <w:r>
        <w:t>reimbursement</w:t>
      </w:r>
      <w:r>
        <w:rPr>
          <w:spacing w:val="-3"/>
        </w:rPr>
        <w:t xml:space="preserve"> </w:t>
      </w:r>
      <w:r>
        <w:t>for</w:t>
      </w:r>
      <w:r>
        <w:rPr>
          <w:spacing w:val="-4"/>
        </w:rPr>
        <w:t xml:space="preserve"> </w:t>
      </w:r>
      <w:r>
        <w:t>up</w:t>
      </w:r>
      <w:r>
        <w:rPr>
          <w:spacing w:val="-5"/>
        </w:rPr>
        <w:t xml:space="preserve"> </w:t>
      </w:r>
      <w:r>
        <w:t>to</w:t>
      </w:r>
      <w:r>
        <w:rPr>
          <w:spacing w:val="-1"/>
        </w:rPr>
        <w:t xml:space="preserve"> </w:t>
      </w:r>
      <w:r>
        <w:t>$2,500</w:t>
      </w:r>
      <w:r>
        <w:rPr>
          <w:spacing w:val="-3"/>
        </w:rPr>
        <w:t xml:space="preserve"> </w:t>
      </w:r>
      <w:r>
        <w:t>per</w:t>
      </w:r>
      <w:r>
        <w:rPr>
          <w:spacing w:val="-4"/>
        </w:rPr>
        <w:t xml:space="preserve"> </w:t>
      </w:r>
      <w:r>
        <w:t>person</w:t>
      </w:r>
      <w:r>
        <w:rPr>
          <w:spacing w:val="-3"/>
        </w:rPr>
        <w:t xml:space="preserve"> </w:t>
      </w:r>
      <w:r>
        <w:t>for</w:t>
      </w:r>
      <w:r>
        <w:rPr>
          <w:spacing w:val="-4"/>
        </w:rPr>
        <w:t xml:space="preserve"> </w:t>
      </w:r>
      <w:r>
        <w:t>one-time</w:t>
      </w:r>
      <w:r>
        <w:rPr>
          <w:spacing w:val="-3"/>
        </w:rPr>
        <w:t xml:space="preserve"> </w:t>
      </w:r>
      <w:r>
        <w:t>start-up costs such as:</w:t>
      </w:r>
    </w:p>
    <w:p w14:paraId="6C12D049" w14:textId="77777777" w:rsidR="00B23022" w:rsidRDefault="00EA7383" w:rsidP="006F1A70">
      <w:pPr>
        <w:pStyle w:val="ListParagraph"/>
        <w:numPr>
          <w:ilvl w:val="0"/>
          <w:numId w:val="14"/>
        </w:numPr>
        <w:tabs>
          <w:tab w:val="left" w:pos="1040"/>
        </w:tabs>
        <w:spacing w:before="145" w:line="305" w:lineRule="exact"/>
        <w:ind w:right="180"/>
        <w:rPr>
          <w:sz w:val="24"/>
        </w:rPr>
      </w:pPr>
      <w:r>
        <w:rPr>
          <w:sz w:val="24"/>
        </w:rPr>
        <w:t>Basic</w:t>
      </w:r>
      <w:r>
        <w:rPr>
          <w:spacing w:val="-4"/>
          <w:sz w:val="24"/>
        </w:rPr>
        <w:t xml:space="preserve"> </w:t>
      </w:r>
      <w:r>
        <w:rPr>
          <w:sz w:val="24"/>
        </w:rPr>
        <w:t>cell</w:t>
      </w:r>
      <w:r>
        <w:rPr>
          <w:spacing w:val="-1"/>
          <w:sz w:val="24"/>
        </w:rPr>
        <w:t xml:space="preserve"> </w:t>
      </w:r>
      <w:r>
        <w:rPr>
          <w:sz w:val="24"/>
        </w:rPr>
        <w:t>phone</w:t>
      </w:r>
      <w:r>
        <w:rPr>
          <w:spacing w:val="-1"/>
          <w:sz w:val="24"/>
        </w:rPr>
        <w:t xml:space="preserve"> </w:t>
      </w:r>
      <w:r>
        <w:rPr>
          <w:sz w:val="24"/>
        </w:rPr>
        <w:t>if Lifeline</w:t>
      </w:r>
      <w:r>
        <w:rPr>
          <w:spacing w:val="-1"/>
          <w:sz w:val="24"/>
        </w:rPr>
        <w:t xml:space="preserve"> </w:t>
      </w:r>
      <w:r>
        <w:rPr>
          <w:sz w:val="24"/>
        </w:rPr>
        <w:t>is</w:t>
      </w:r>
      <w:r>
        <w:rPr>
          <w:spacing w:val="-2"/>
          <w:sz w:val="24"/>
        </w:rPr>
        <w:t xml:space="preserve"> </w:t>
      </w:r>
      <w:r>
        <w:rPr>
          <w:sz w:val="24"/>
        </w:rPr>
        <w:t>not</w:t>
      </w:r>
      <w:r>
        <w:rPr>
          <w:spacing w:val="-3"/>
          <w:sz w:val="24"/>
        </w:rPr>
        <w:t xml:space="preserve"> </w:t>
      </w:r>
      <w:r>
        <w:rPr>
          <w:sz w:val="24"/>
        </w:rPr>
        <w:t>available</w:t>
      </w:r>
      <w:r>
        <w:rPr>
          <w:spacing w:val="-1"/>
          <w:sz w:val="24"/>
        </w:rPr>
        <w:t xml:space="preserve"> </w:t>
      </w:r>
      <w:r>
        <w:rPr>
          <w:sz w:val="24"/>
        </w:rPr>
        <w:t>(not</w:t>
      </w:r>
      <w:r>
        <w:rPr>
          <w:spacing w:val="-3"/>
          <w:sz w:val="24"/>
        </w:rPr>
        <w:t xml:space="preserve"> </w:t>
      </w:r>
      <w:r>
        <w:rPr>
          <w:sz w:val="24"/>
        </w:rPr>
        <w:t>to</w:t>
      </w:r>
      <w:r>
        <w:rPr>
          <w:spacing w:val="-3"/>
          <w:sz w:val="24"/>
        </w:rPr>
        <w:t xml:space="preserve"> </w:t>
      </w:r>
      <w:r>
        <w:rPr>
          <w:sz w:val="24"/>
        </w:rPr>
        <w:t>exceed</w:t>
      </w:r>
      <w:r>
        <w:rPr>
          <w:spacing w:val="-4"/>
          <w:sz w:val="24"/>
        </w:rPr>
        <w:t xml:space="preserve"> </w:t>
      </w:r>
      <w:r>
        <w:rPr>
          <w:spacing w:val="-2"/>
          <w:sz w:val="24"/>
        </w:rPr>
        <w:t>$100)</w:t>
      </w:r>
    </w:p>
    <w:p w14:paraId="28CD642D" w14:textId="77777777" w:rsidR="00B23022" w:rsidRDefault="00EA7383" w:rsidP="006F1A70">
      <w:pPr>
        <w:pStyle w:val="ListParagraph"/>
        <w:numPr>
          <w:ilvl w:val="0"/>
          <w:numId w:val="14"/>
        </w:numPr>
        <w:tabs>
          <w:tab w:val="left" w:pos="1040"/>
        </w:tabs>
        <w:spacing w:line="305" w:lineRule="exact"/>
        <w:ind w:right="180"/>
        <w:rPr>
          <w:sz w:val="24"/>
        </w:rPr>
      </w:pPr>
      <w:r>
        <w:rPr>
          <w:sz w:val="24"/>
        </w:rPr>
        <w:t>Basic</w:t>
      </w:r>
      <w:r>
        <w:rPr>
          <w:spacing w:val="-2"/>
          <w:sz w:val="24"/>
        </w:rPr>
        <w:t xml:space="preserve"> </w:t>
      </w:r>
      <w:r>
        <w:rPr>
          <w:sz w:val="24"/>
        </w:rPr>
        <w:t>small</w:t>
      </w:r>
      <w:r>
        <w:rPr>
          <w:spacing w:val="-3"/>
          <w:sz w:val="24"/>
        </w:rPr>
        <w:t xml:space="preserve"> </w:t>
      </w:r>
      <w:r>
        <w:rPr>
          <w:spacing w:val="-2"/>
          <w:sz w:val="24"/>
        </w:rPr>
        <w:t>appliances</w:t>
      </w:r>
    </w:p>
    <w:p w14:paraId="6A88DC4D" w14:textId="77777777" w:rsidR="00B23022" w:rsidRDefault="00EA7383" w:rsidP="006F1A70">
      <w:pPr>
        <w:pStyle w:val="ListParagraph"/>
        <w:numPr>
          <w:ilvl w:val="0"/>
          <w:numId w:val="14"/>
        </w:numPr>
        <w:tabs>
          <w:tab w:val="left" w:pos="1040"/>
        </w:tabs>
        <w:spacing w:before="2" w:line="305" w:lineRule="exact"/>
        <w:ind w:right="180"/>
        <w:rPr>
          <w:sz w:val="24"/>
        </w:rPr>
      </w:pPr>
      <w:r>
        <w:rPr>
          <w:sz w:val="24"/>
        </w:rPr>
        <w:t>Basic</w:t>
      </w:r>
      <w:r>
        <w:rPr>
          <w:spacing w:val="-3"/>
          <w:sz w:val="24"/>
        </w:rPr>
        <w:t xml:space="preserve"> </w:t>
      </w:r>
      <w:r>
        <w:rPr>
          <w:sz w:val="24"/>
        </w:rPr>
        <w:t>Television</w:t>
      </w:r>
      <w:r>
        <w:rPr>
          <w:spacing w:val="-1"/>
          <w:sz w:val="24"/>
        </w:rPr>
        <w:t xml:space="preserve"> </w:t>
      </w:r>
      <w:r>
        <w:rPr>
          <w:sz w:val="24"/>
        </w:rPr>
        <w:t>(not</w:t>
      </w:r>
      <w:r>
        <w:rPr>
          <w:spacing w:val="-3"/>
          <w:sz w:val="24"/>
        </w:rPr>
        <w:t xml:space="preserve"> </w:t>
      </w:r>
      <w:r>
        <w:rPr>
          <w:sz w:val="24"/>
        </w:rPr>
        <w:t>to</w:t>
      </w:r>
      <w:r>
        <w:rPr>
          <w:spacing w:val="-2"/>
          <w:sz w:val="24"/>
        </w:rPr>
        <w:t xml:space="preserve"> </w:t>
      </w:r>
      <w:r>
        <w:rPr>
          <w:sz w:val="24"/>
        </w:rPr>
        <w:t>exceed</w:t>
      </w:r>
      <w:r>
        <w:rPr>
          <w:spacing w:val="-6"/>
          <w:sz w:val="24"/>
        </w:rPr>
        <w:t xml:space="preserve"> </w:t>
      </w:r>
      <w:r>
        <w:rPr>
          <w:spacing w:val="-2"/>
          <w:sz w:val="24"/>
        </w:rPr>
        <w:t>$250)</w:t>
      </w:r>
    </w:p>
    <w:p w14:paraId="1F785A87" w14:textId="77777777" w:rsidR="00B23022" w:rsidRDefault="00EA7383" w:rsidP="006F1A70">
      <w:pPr>
        <w:pStyle w:val="ListParagraph"/>
        <w:numPr>
          <w:ilvl w:val="0"/>
          <w:numId w:val="14"/>
        </w:numPr>
        <w:tabs>
          <w:tab w:val="left" w:pos="1040"/>
        </w:tabs>
        <w:spacing w:line="305" w:lineRule="exact"/>
        <w:ind w:right="180"/>
        <w:rPr>
          <w:sz w:val="24"/>
        </w:rPr>
      </w:pPr>
      <w:r>
        <w:rPr>
          <w:sz w:val="24"/>
        </w:rPr>
        <w:t>Essential</w:t>
      </w:r>
      <w:r>
        <w:rPr>
          <w:spacing w:val="-4"/>
          <w:sz w:val="24"/>
        </w:rPr>
        <w:t xml:space="preserve"> </w:t>
      </w:r>
      <w:r>
        <w:rPr>
          <w:sz w:val="24"/>
        </w:rPr>
        <w:t>furnishings</w:t>
      </w:r>
      <w:r>
        <w:rPr>
          <w:spacing w:val="-2"/>
          <w:sz w:val="24"/>
        </w:rPr>
        <w:t xml:space="preserve"> </w:t>
      </w:r>
      <w:r>
        <w:rPr>
          <w:sz w:val="24"/>
        </w:rPr>
        <w:t>(Bed, mattress,</w:t>
      </w:r>
      <w:r>
        <w:rPr>
          <w:spacing w:val="-4"/>
          <w:sz w:val="24"/>
        </w:rPr>
        <w:t xml:space="preserve"> </w:t>
      </w:r>
      <w:r>
        <w:rPr>
          <w:sz w:val="24"/>
        </w:rPr>
        <w:t>sofa,</w:t>
      </w:r>
      <w:r>
        <w:rPr>
          <w:spacing w:val="-8"/>
          <w:sz w:val="24"/>
        </w:rPr>
        <w:t xml:space="preserve"> </w:t>
      </w:r>
      <w:r>
        <w:rPr>
          <w:spacing w:val="-4"/>
          <w:sz w:val="24"/>
        </w:rPr>
        <w:t>etc.)</w:t>
      </w:r>
    </w:p>
    <w:p w14:paraId="6735BDBD" w14:textId="77777777" w:rsidR="00B23022" w:rsidRDefault="00EA7383" w:rsidP="006F1A70">
      <w:pPr>
        <w:pStyle w:val="ListParagraph"/>
        <w:numPr>
          <w:ilvl w:val="0"/>
          <w:numId w:val="14"/>
        </w:numPr>
        <w:tabs>
          <w:tab w:val="left" w:pos="1040"/>
        </w:tabs>
        <w:spacing w:line="305" w:lineRule="exact"/>
        <w:ind w:right="180"/>
        <w:rPr>
          <w:sz w:val="24"/>
        </w:rPr>
      </w:pPr>
      <w:r>
        <w:rPr>
          <w:sz w:val="24"/>
        </w:rPr>
        <w:t>Household</w:t>
      </w:r>
      <w:r>
        <w:rPr>
          <w:spacing w:val="-1"/>
          <w:sz w:val="24"/>
        </w:rPr>
        <w:t xml:space="preserve"> </w:t>
      </w:r>
      <w:r>
        <w:rPr>
          <w:sz w:val="24"/>
        </w:rPr>
        <w:t>items</w:t>
      </w:r>
      <w:r>
        <w:rPr>
          <w:spacing w:val="-3"/>
          <w:sz w:val="24"/>
        </w:rPr>
        <w:t xml:space="preserve"> </w:t>
      </w:r>
      <w:r>
        <w:rPr>
          <w:sz w:val="24"/>
        </w:rPr>
        <w:t>(towels,</w:t>
      </w:r>
      <w:r>
        <w:rPr>
          <w:spacing w:val="-2"/>
          <w:sz w:val="24"/>
        </w:rPr>
        <w:t xml:space="preserve"> </w:t>
      </w:r>
      <w:r>
        <w:rPr>
          <w:sz w:val="24"/>
        </w:rPr>
        <w:t>sheets,</w:t>
      </w:r>
      <w:r>
        <w:rPr>
          <w:spacing w:val="-4"/>
          <w:sz w:val="24"/>
        </w:rPr>
        <w:t xml:space="preserve"> </w:t>
      </w:r>
      <w:r>
        <w:rPr>
          <w:sz w:val="24"/>
        </w:rPr>
        <w:t>dishes,</w:t>
      </w:r>
      <w:r>
        <w:rPr>
          <w:spacing w:val="-7"/>
          <w:sz w:val="24"/>
        </w:rPr>
        <w:t xml:space="preserve"> </w:t>
      </w:r>
      <w:r>
        <w:rPr>
          <w:spacing w:val="-4"/>
          <w:sz w:val="24"/>
        </w:rPr>
        <w:t>etc.)</w:t>
      </w:r>
    </w:p>
    <w:p w14:paraId="13BCED8E" w14:textId="77777777" w:rsidR="00B23022" w:rsidRDefault="00EA7383" w:rsidP="006F1A70">
      <w:pPr>
        <w:pStyle w:val="ListParagraph"/>
        <w:numPr>
          <w:ilvl w:val="0"/>
          <w:numId w:val="14"/>
        </w:numPr>
        <w:tabs>
          <w:tab w:val="left" w:pos="1040"/>
        </w:tabs>
        <w:spacing w:before="1" w:line="305" w:lineRule="exact"/>
        <w:ind w:right="180"/>
        <w:rPr>
          <w:sz w:val="24"/>
        </w:rPr>
      </w:pPr>
      <w:r>
        <w:rPr>
          <w:sz w:val="24"/>
        </w:rPr>
        <w:t>Moving</w:t>
      </w:r>
      <w:r>
        <w:rPr>
          <w:spacing w:val="-6"/>
          <w:sz w:val="24"/>
        </w:rPr>
        <w:t xml:space="preserve"> </w:t>
      </w:r>
      <w:r>
        <w:rPr>
          <w:sz w:val="24"/>
        </w:rPr>
        <w:t>expenses</w:t>
      </w:r>
      <w:r>
        <w:rPr>
          <w:spacing w:val="-1"/>
          <w:sz w:val="24"/>
        </w:rPr>
        <w:t xml:space="preserve"> </w:t>
      </w:r>
      <w:r>
        <w:rPr>
          <w:sz w:val="24"/>
        </w:rPr>
        <w:t>(truck</w:t>
      </w:r>
      <w:r>
        <w:rPr>
          <w:spacing w:val="-3"/>
          <w:sz w:val="24"/>
        </w:rPr>
        <w:t xml:space="preserve"> </w:t>
      </w:r>
      <w:r>
        <w:rPr>
          <w:sz w:val="24"/>
        </w:rPr>
        <w:t>rental, movers,</w:t>
      </w:r>
      <w:r>
        <w:rPr>
          <w:spacing w:val="-3"/>
          <w:sz w:val="24"/>
        </w:rPr>
        <w:t xml:space="preserve"> </w:t>
      </w:r>
      <w:r>
        <w:rPr>
          <w:sz w:val="24"/>
        </w:rPr>
        <w:t>one-time</w:t>
      </w:r>
      <w:r>
        <w:rPr>
          <w:spacing w:val="-2"/>
          <w:sz w:val="24"/>
        </w:rPr>
        <w:t xml:space="preserve"> </w:t>
      </w:r>
      <w:r>
        <w:rPr>
          <w:sz w:val="24"/>
        </w:rPr>
        <w:t>gas</w:t>
      </w:r>
      <w:r>
        <w:rPr>
          <w:spacing w:val="-1"/>
          <w:sz w:val="24"/>
        </w:rPr>
        <w:t xml:space="preserve"> </w:t>
      </w:r>
      <w:r>
        <w:rPr>
          <w:sz w:val="24"/>
        </w:rPr>
        <w:t>card</w:t>
      </w:r>
      <w:r>
        <w:rPr>
          <w:spacing w:val="-2"/>
          <w:sz w:val="24"/>
        </w:rPr>
        <w:t xml:space="preserve"> </w:t>
      </w:r>
      <w:r>
        <w:rPr>
          <w:sz w:val="24"/>
        </w:rPr>
        <w:t>purchase</w:t>
      </w:r>
      <w:r>
        <w:rPr>
          <w:spacing w:val="-2"/>
          <w:sz w:val="24"/>
        </w:rPr>
        <w:t xml:space="preserve"> </w:t>
      </w:r>
      <w:r>
        <w:rPr>
          <w:sz w:val="24"/>
        </w:rPr>
        <w:t>of</w:t>
      </w:r>
      <w:r>
        <w:rPr>
          <w:spacing w:val="-2"/>
          <w:sz w:val="24"/>
        </w:rPr>
        <w:t xml:space="preserve"> </w:t>
      </w:r>
      <w:r>
        <w:rPr>
          <w:sz w:val="24"/>
        </w:rPr>
        <w:t>up</w:t>
      </w:r>
      <w:r>
        <w:rPr>
          <w:spacing w:val="-4"/>
          <w:sz w:val="24"/>
        </w:rPr>
        <w:t xml:space="preserve"> </w:t>
      </w:r>
      <w:r>
        <w:rPr>
          <w:sz w:val="24"/>
        </w:rPr>
        <w:t>to $50,</w:t>
      </w:r>
      <w:r>
        <w:rPr>
          <w:spacing w:val="-18"/>
          <w:sz w:val="24"/>
        </w:rPr>
        <w:t xml:space="preserve"> </w:t>
      </w:r>
      <w:r>
        <w:rPr>
          <w:spacing w:val="-2"/>
          <w:sz w:val="24"/>
        </w:rPr>
        <w:t>etc.)</w:t>
      </w:r>
    </w:p>
    <w:p w14:paraId="51F217A8" w14:textId="77777777" w:rsidR="00B23022" w:rsidRDefault="00EA7383" w:rsidP="006F1A70">
      <w:pPr>
        <w:pStyle w:val="ListParagraph"/>
        <w:numPr>
          <w:ilvl w:val="0"/>
          <w:numId w:val="14"/>
        </w:numPr>
        <w:tabs>
          <w:tab w:val="left" w:pos="1040"/>
        </w:tabs>
        <w:spacing w:line="305" w:lineRule="exact"/>
        <w:ind w:right="180"/>
        <w:rPr>
          <w:sz w:val="24"/>
        </w:rPr>
      </w:pPr>
      <w:r>
        <w:rPr>
          <w:sz w:val="24"/>
        </w:rPr>
        <w:t>One-time</w:t>
      </w:r>
      <w:r>
        <w:rPr>
          <w:spacing w:val="-3"/>
          <w:sz w:val="24"/>
        </w:rPr>
        <w:t xml:space="preserve"> </w:t>
      </w:r>
      <w:r>
        <w:rPr>
          <w:sz w:val="24"/>
        </w:rPr>
        <w:t>non-utility</w:t>
      </w:r>
      <w:r>
        <w:rPr>
          <w:spacing w:val="-6"/>
          <w:sz w:val="24"/>
        </w:rPr>
        <w:t xml:space="preserve"> </w:t>
      </w:r>
      <w:r>
        <w:rPr>
          <w:spacing w:val="-2"/>
          <w:sz w:val="24"/>
        </w:rPr>
        <w:t>hookups</w:t>
      </w:r>
    </w:p>
    <w:p w14:paraId="4F827547" w14:textId="77777777" w:rsidR="00B23022" w:rsidRDefault="00EA7383" w:rsidP="006F1A70">
      <w:pPr>
        <w:pStyle w:val="ListParagraph"/>
        <w:numPr>
          <w:ilvl w:val="0"/>
          <w:numId w:val="14"/>
        </w:numPr>
        <w:tabs>
          <w:tab w:val="left" w:pos="1040"/>
        </w:tabs>
        <w:spacing w:before="2"/>
        <w:ind w:right="180"/>
        <w:rPr>
          <w:sz w:val="24"/>
        </w:rPr>
      </w:pPr>
      <w:r>
        <w:rPr>
          <w:sz w:val="24"/>
        </w:rPr>
        <w:t>Utility</w:t>
      </w:r>
      <w:r>
        <w:rPr>
          <w:spacing w:val="-2"/>
          <w:sz w:val="24"/>
        </w:rPr>
        <w:t xml:space="preserve"> deposits</w:t>
      </w:r>
    </w:p>
    <w:p w14:paraId="5AD9F830" w14:textId="77777777" w:rsidR="00B23022" w:rsidRDefault="00EA7383" w:rsidP="006F1A70">
      <w:pPr>
        <w:pStyle w:val="BodyText"/>
        <w:spacing w:before="158"/>
        <w:ind w:right="180"/>
      </w:pPr>
      <w:r>
        <w:t>TYSR</w:t>
      </w:r>
      <w:r>
        <w:rPr>
          <w:spacing w:val="-2"/>
        </w:rPr>
        <w:t xml:space="preserve"> </w:t>
      </w:r>
      <w:r>
        <w:t>funding</w:t>
      </w:r>
      <w:r>
        <w:rPr>
          <w:spacing w:val="-2"/>
        </w:rPr>
        <w:t xml:space="preserve"> </w:t>
      </w:r>
      <w:r>
        <w:t>is</w:t>
      </w:r>
      <w:r>
        <w:rPr>
          <w:spacing w:val="-4"/>
        </w:rPr>
        <w:t xml:space="preserve"> </w:t>
      </w:r>
      <w:r>
        <w:t>intended</w:t>
      </w:r>
      <w:r>
        <w:rPr>
          <w:spacing w:val="-3"/>
        </w:rPr>
        <w:t xml:space="preserve"> </w:t>
      </w:r>
      <w:r>
        <w:t>to</w:t>
      </w:r>
      <w:r>
        <w:rPr>
          <w:spacing w:val="-3"/>
        </w:rPr>
        <w:t xml:space="preserve"> </w:t>
      </w:r>
      <w:r>
        <w:t>be</w:t>
      </w:r>
      <w:r>
        <w:rPr>
          <w:spacing w:val="-3"/>
        </w:rPr>
        <w:t xml:space="preserve"> </w:t>
      </w:r>
      <w:r>
        <w:t>flexible</w:t>
      </w:r>
      <w:r>
        <w:rPr>
          <w:spacing w:val="-3"/>
        </w:rPr>
        <w:t xml:space="preserve"> </w:t>
      </w:r>
      <w:r>
        <w:t>to</w:t>
      </w:r>
      <w:r>
        <w:rPr>
          <w:spacing w:val="-3"/>
        </w:rPr>
        <w:t xml:space="preserve"> </w:t>
      </w:r>
      <w:r>
        <w:t>adequately</w:t>
      </w:r>
      <w:r>
        <w:rPr>
          <w:spacing w:val="-2"/>
        </w:rPr>
        <w:t xml:space="preserve"> </w:t>
      </w:r>
      <w:r>
        <w:t>meet a</w:t>
      </w:r>
      <w:r>
        <w:rPr>
          <w:spacing w:val="-4"/>
        </w:rPr>
        <w:t xml:space="preserve"> </w:t>
      </w:r>
      <w:r>
        <w:t>person’s</w:t>
      </w:r>
      <w:r>
        <w:rPr>
          <w:spacing w:val="-2"/>
        </w:rPr>
        <w:t xml:space="preserve"> </w:t>
      </w:r>
      <w:r>
        <w:t>specific</w:t>
      </w:r>
      <w:r>
        <w:rPr>
          <w:spacing w:val="-2"/>
        </w:rPr>
        <w:t xml:space="preserve"> </w:t>
      </w:r>
      <w:r>
        <w:t>living</w:t>
      </w:r>
      <w:r>
        <w:rPr>
          <w:spacing w:val="-4"/>
        </w:rPr>
        <w:t xml:space="preserve"> </w:t>
      </w:r>
      <w:r>
        <w:t>needs.</w:t>
      </w:r>
      <w:r>
        <w:rPr>
          <w:spacing w:val="-2"/>
        </w:rPr>
        <w:t xml:space="preserve"> </w:t>
      </w:r>
      <w:r>
        <w:t>If an individual has a specific transition need that is not clearly outlined above, the</w:t>
      </w:r>
    </w:p>
    <w:p w14:paraId="771329A4" w14:textId="70121C2D" w:rsidR="00B23022" w:rsidRDefault="00BF024B" w:rsidP="006F1A70">
      <w:pPr>
        <w:pStyle w:val="BodyText"/>
        <w:ind w:right="180"/>
      </w:pPr>
      <w:r>
        <w:t>LME-MCO</w:t>
      </w:r>
      <w:r w:rsidR="00EA7383">
        <w:rPr>
          <w:spacing w:val="-2"/>
        </w:rPr>
        <w:t xml:space="preserve"> </w:t>
      </w:r>
      <w:r w:rsidR="00EA7383">
        <w:t>is</w:t>
      </w:r>
      <w:r w:rsidR="00EA7383">
        <w:rPr>
          <w:spacing w:val="-4"/>
        </w:rPr>
        <w:t xml:space="preserve"> </w:t>
      </w:r>
      <w:r w:rsidR="00EA7383">
        <w:t>encouraged</w:t>
      </w:r>
      <w:r w:rsidR="00EA7383">
        <w:rPr>
          <w:spacing w:val="-3"/>
        </w:rPr>
        <w:t xml:space="preserve"> </w:t>
      </w:r>
      <w:r w:rsidR="00EA7383">
        <w:t>to</w:t>
      </w:r>
      <w:r w:rsidR="00EA7383">
        <w:rPr>
          <w:spacing w:val="-3"/>
        </w:rPr>
        <w:t xml:space="preserve"> </w:t>
      </w:r>
      <w:r w:rsidR="00EA7383">
        <w:t>ask</w:t>
      </w:r>
      <w:r w:rsidR="00EA7383">
        <w:rPr>
          <w:spacing w:val="-3"/>
        </w:rPr>
        <w:t xml:space="preserve"> </w:t>
      </w:r>
      <w:r w:rsidR="00EA7383">
        <w:t>for</w:t>
      </w:r>
      <w:r w:rsidR="00EA7383">
        <w:rPr>
          <w:spacing w:val="-4"/>
        </w:rPr>
        <w:t xml:space="preserve"> </w:t>
      </w:r>
      <w:r w:rsidR="00EA7383">
        <w:t>clarification.</w:t>
      </w:r>
      <w:r w:rsidR="00EA7383">
        <w:rPr>
          <w:spacing w:val="-5"/>
        </w:rPr>
        <w:t xml:space="preserve"> </w:t>
      </w:r>
      <w:r w:rsidR="00EA7383">
        <w:t>The</w:t>
      </w:r>
      <w:r w:rsidR="00EA7383">
        <w:rPr>
          <w:spacing w:val="-1"/>
        </w:rPr>
        <w:t xml:space="preserve"> </w:t>
      </w:r>
      <w:r w:rsidR="00EA7383">
        <w:t>individual</w:t>
      </w:r>
      <w:r w:rsidR="00EA7383">
        <w:rPr>
          <w:spacing w:val="-1"/>
        </w:rPr>
        <w:t xml:space="preserve"> </w:t>
      </w:r>
      <w:r w:rsidR="00EA7383">
        <w:t>should</w:t>
      </w:r>
      <w:r w:rsidR="00EA7383">
        <w:rPr>
          <w:spacing w:val="-3"/>
        </w:rPr>
        <w:t xml:space="preserve"> </w:t>
      </w:r>
      <w:r w:rsidR="00EA7383">
        <w:t>review</w:t>
      </w:r>
      <w:r w:rsidR="00EA7383">
        <w:rPr>
          <w:spacing w:val="-3"/>
        </w:rPr>
        <w:t xml:space="preserve"> </w:t>
      </w:r>
      <w:r w:rsidR="00EA7383">
        <w:t>his</w:t>
      </w:r>
      <w:r w:rsidR="00EA7383">
        <w:rPr>
          <w:spacing w:val="-2"/>
        </w:rPr>
        <w:t xml:space="preserve"> </w:t>
      </w:r>
      <w:r w:rsidR="00EA7383">
        <w:t>or</w:t>
      </w:r>
      <w:r w:rsidR="00EA7383">
        <w:rPr>
          <w:spacing w:val="-4"/>
        </w:rPr>
        <w:t xml:space="preserve"> </w:t>
      </w:r>
      <w:r w:rsidR="00EA7383">
        <w:t xml:space="preserve">her budget and prioritize expenses to maximize the benefit of the TYSR funds. If the funds are not sufficient, the individual is encouraged to seek assistance from other organizations. Access to any remaining funds can be used to facilitate a necessary move, as determined by the </w:t>
      </w:r>
      <w:r>
        <w:t>LME-MCO</w:t>
      </w:r>
      <w:r w:rsidR="00EA7383">
        <w:t xml:space="preserve">, and approved by </w:t>
      </w:r>
      <w:r w:rsidR="005E0106">
        <w:t>NC</w:t>
      </w:r>
      <w:r w:rsidR="00EA7383">
        <w:t xml:space="preserve">DHHS, within the one-year </w:t>
      </w:r>
      <w:r w:rsidR="00EA7383">
        <w:rPr>
          <w:spacing w:val="-2"/>
        </w:rPr>
        <w:t>period.</w:t>
      </w:r>
    </w:p>
    <w:p w14:paraId="35318179" w14:textId="12CA41A6" w:rsidR="00B23022" w:rsidRDefault="00EA7383" w:rsidP="006F1A70">
      <w:pPr>
        <w:pStyle w:val="BodyText"/>
        <w:spacing w:before="145"/>
        <w:ind w:right="180"/>
      </w:pPr>
      <w:r>
        <w:t>Reimbursements</w:t>
      </w:r>
      <w:r>
        <w:rPr>
          <w:spacing w:val="-3"/>
        </w:rPr>
        <w:t xml:space="preserve"> </w:t>
      </w:r>
      <w:r>
        <w:t>for</w:t>
      </w:r>
      <w:r>
        <w:rPr>
          <w:spacing w:val="-2"/>
        </w:rPr>
        <w:t xml:space="preserve"> </w:t>
      </w:r>
      <w:r>
        <w:t>TYSR</w:t>
      </w:r>
      <w:r>
        <w:rPr>
          <w:spacing w:val="-3"/>
        </w:rPr>
        <w:t xml:space="preserve"> </w:t>
      </w:r>
      <w:r>
        <w:t>are</w:t>
      </w:r>
      <w:r>
        <w:rPr>
          <w:spacing w:val="-2"/>
        </w:rPr>
        <w:t xml:space="preserve"> </w:t>
      </w:r>
      <w:r>
        <w:t>subject</w:t>
      </w:r>
      <w:r>
        <w:rPr>
          <w:spacing w:val="-4"/>
        </w:rPr>
        <w:t xml:space="preserve"> </w:t>
      </w:r>
      <w:r>
        <w:t>to</w:t>
      </w:r>
      <w:r>
        <w:rPr>
          <w:spacing w:val="-4"/>
        </w:rPr>
        <w:t xml:space="preserve"> </w:t>
      </w:r>
      <w:r>
        <w:t>meeting</w:t>
      </w:r>
      <w:r>
        <w:rPr>
          <w:spacing w:val="-8"/>
        </w:rPr>
        <w:t xml:space="preserve"> </w:t>
      </w:r>
      <w:r>
        <w:t>documentation</w:t>
      </w:r>
      <w:r>
        <w:rPr>
          <w:spacing w:val="-1"/>
        </w:rPr>
        <w:t xml:space="preserve"> </w:t>
      </w:r>
      <w:r>
        <w:t>requirements</w:t>
      </w:r>
      <w:r>
        <w:rPr>
          <w:spacing w:val="-5"/>
        </w:rPr>
        <w:t xml:space="preserve"> </w:t>
      </w:r>
      <w:r>
        <w:t>established</w:t>
      </w:r>
      <w:r>
        <w:rPr>
          <w:spacing w:val="-4"/>
        </w:rPr>
        <w:t xml:space="preserve"> </w:t>
      </w:r>
      <w:r>
        <w:t xml:space="preserve">by </w:t>
      </w:r>
      <w:r w:rsidR="005E0106">
        <w:t>NC</w:t>
      </w:r>
      <w:r>
        <w:t xml:space="preserve">DHHS. Items without documentation as to the purpose and payment may be denied for reimbursement. </w:t>
      </w:r>
      <w:r w:rsidR="005E0106">
        <w:t>NC</w:t>
      </w:r>
      <w:r>
        <w:t>DHHS retains authority over final approval.</w:t>
      </w:r>
    </w:p>
    <w:p w14:paraId="62713369" w14:textId="40B0284E" w:rsidR="00AD14E8" w:rsidRDefault="00AD14E8" w:rsidP="006F1A70">
      <w:pPr>
        <w:pStyle w:val="BodyText"/>
        <w:spacing w:before="145"/>
        <w:ind w:right="180"/>
        <w:rPr>
          <w:b/>
          <w:bCs/>
        </w:rPr>
      </w:pPr>
      <w:r>
        <w:rPr>
          <w:b/>
          <w:bCs/>
        </w:rPr>
        <w:t>Documentation Requirements:</w:t>
      </w:r>
    </w:p>
    <w:p w14:paraId="7B55090B" w14:textId="77A80253" w:rsidR="00AD14E8" w:rsidRDefault="00AD14E8" w:rsidP="00AD14E8">
      <w:pPr>
        <w:pStyle w:val="BodyText"/>
        <w:numPr>
          <w:ilvl w:val="0"/>
          <w:numId w:val="14"/>
        </w:numPr>
        <w:spacing w:before="145"/>
        <w:ind w:right="180"/>
        <w:rPr>
          <w:b/>
          <w:bCs/>
        </w:rPr>
      </w:pPr>
      <w:r>
        <w:rPr>
          <w:b/>
          <w:bCs/>
        </w:rPr>
        <w:t>Staff are expected to complete the Individual Expense Verification report monthly for each participant receiving assistance through TYSR</w:t>
      </w:r>
    </w:p>
    <w:p w14:paraId="10B19AC8" w14:textId="7FFC3F13" w:rsidR="00AD14E8" w:rsidRDefault="00AD14E8" w:rsidP="00AD14E8">
      <w:pPr>
        <w:pStyle w:val="BodyText"/>
        <w:numPr>
          <w:ilvl w:val="0"/>
          <w:numId w:val="14"/>
        </w:numPr>
        <w:spacing w:before="145"/>
        <w:ind w:right="180"/>
        <w:rPr>
          <w:b/>
          <w:bCs/>
        </w:rPr>
      </w:pPr>
      <w:r>
        <w:rPr>
          <w:b/>
          <w:bCs/>
        </w:rPr>
        <w:t>All purchases must have a receipt</w:t>
      </w:r>
    </w:p>
    <w:p w14:paraId="24998E31" w14:textId="23303012" w:rsidR="00AD14E8" w:rsidRDefault="00AD14E8" w:rsidP="00AD14E8">
      <w:pPr>
        <w:pStyle w:val="BodyText"/>
        <w:numPr>
          <w:ilvl w:val="0"/>
          <w:numId w:val="14"/>
        </w:numPr>
        <w:spacing w:before="145"/>
        <w:ind w:right="180"/>
        <w:rPr>
          <w:b/>
          <w:bCs/>
        </w:rPr>
      </w:pPr>
      <w:r>
        <w:rPr>
          <w:b/>
          <w:bCs/>
        </w:rPr>
        <w:t>All receipts must be signed by the participant receiving the assistance,</w:t>
      </w:r>
    </w:p>
    <w:p w14:paraId="6697F8E2" w14:textId="63227452" w:rsidR="00AD14E8" w:rsidRDefault="00AD14E8" w:rsidP="00AD14E8">
      <w:pPr>
        <w:pStyle w:val="BodyText"/>
        <w:numPr>
          <w:ilvl w:val="0"/>
          <w:numId w:val="14"/>
        </w:numPr>
        <w:spacing w:before="145"/>
        <w:ind w:right="180"/>
        <w:rPr>
          <w:b/>
          <w:bCs/>
        </w:rPr>
      </w:pPr>
      <w:r>
        <w:rPr>
          <w:b/>
          <w:bCs/>
        </w:rPr>
        <w:t>The Individual Expense Verification reports and all receipts must be kept on file by the TP.</w:t>
      </w:r>
    </w:p>
    <w:p w14:paraId="08DED0AC" w14:textId="1E068E02" w:rsidR="00AD14E8" w:rsidRDefault="00AD14E8" w:rsidP="00AD14E8">
      <w:pPr>
        <w:pStyle w:val="BodyText"/>
        <w:numPr>
          <w:ilvl w:val="0"/>
          <w:numId w:val="14"/>
        </w:numPr>
        <w:spacing w:before="145"/>
        <w:ind w:right="180"/>
        <w:rPr>
          <w:b/>
          <w:bCs/>
        </w:rPr>
      </w:pPr>
      <w:r>
        <w:rPr>
          <w:b/>
          <w:bCs/>
        </w:rPr>
        <w:t>Staff must complete the monthly tracking log to account for all TYSR expenses each month</w:t>
      </w:r>
    </w:p>
    <w:p w14:paraId="1C42FD50" w14:textId="7D25646E" w:rsidR="00AD14E8" w:rsidRDefault="00AD14E8" w:rsidP="00AD14E8">
      <w:pPr>
        <w:pStyle w:val="BodyText"/>
        <w:numPr>
          <w:ilvl w:val="0"/>
          <w:numId w:val="14"/>
        </w:numPr>
        <w:spacing w:before="145"/>
        <w:ind w:right="180"/>
        <w:rPr>
          <w:b/>
          <w:bCs/>
        </w:rPr>
      </w:pPr>
      <w:r>
        <w:rPr>
          <w:b/>
          <w:bCs/>
        </w:rPr>
        <w:t xml:space="preserve">The tracking log must be submitted to </w:t>
      </w:r>
      <w:r w:rsidR="00074AE0">
        <w:rPr>
          <w:b/>
          <w:bCs/>
        </w:rPr>
        <w:t>DHHS by the 20</w:t>
      </w:r>
      <w:r w:rsidR="00074AE0" w:rsidRPr="009E5518">
        <w:rPr>
          <w:b/>
          <w:bCs/>
          <w:vertAlign w:val="superscript"/>
        </w:rPr>
        <w:t>th</w:t>
      </w:r>
      <w:r w:rsidR="00074AE0">
        <w:rPr>
          <w:b/>
          <w:bCs/>
        </w:rPr>
        <w:t xml:space="preserve"> of each month</w:t>
      </w:r>
    </w:p>
    <w:p w14:paraId="072681F9" w14:textId="52EC2F1E" w:rsidR="00074AE0" w:rsidRPr="009E5518" w:rsidRDefault="00074AE0" w:rsidP="009E5518">
      <w:pPr>
        <w:pStyle w:val="BodyText"/>
        <w:numPr>
          <w:ilvl w:val="0"/>
          <w:numId w:val="14"/>
        </w:numPr>
        <w:spacing w:before="145"/>
        <w:ind w:right="180"/>
        <w:rPr>
          <w:b/>
          <w:bCs/>
        </w:rPr>
      </w:pPr>
      <w:r>
        <w:rPr>
          <w:b/>
          <w:bCs/>
        </w:rPr>
        <w:t>DHHS may conduct a review of documentation minimally quarterly.</w:t>
      </w:r>
    </w:p>
    <w:p w14:paraId="4740D367" w14:textId="44CC7AAE" w:rsidR="00B23022" w:rsidRDefault="00EA7383" w:rsidP="006F1A70">
      <w:pPr>
        <w:pStyle w:val="BodyText"/>
        <w:spacing w:before="148"/>
        <w:ind w:right="180"/>
      </w:pPr>
      <w:r>
        <w:t xml:space="preserve">TYSR funding can be accessed once a housing slot number is identified and up to one-year after tenancy is established. All invoices must be submitted and approved by </w:t>
      </w:r>
      <w:r w:rsidR="005E0106">
        <w:t>NC</w:t>
      </w:r>
      <w:r>
        <w:t>DHHS within 30 days</w:t>
      </w:r>
      <w:r>
        <w:rPr>
          <w:spacing w:val="-2"/>
        </w:rPr>
        <w:t xml:space="preserve"> </w:t>
      </w:r>
      <w:r>
        <w:t>of</w:t>
      </w:r>
      <w:r>
        <w:rPr>
          <w:spacing w:val="-3"/>
        </w:rPr>
        <w:t xml:space="preserve"> </w:t>
      </w:r>
      <w:r>
        <w:t>the</w:t>
      </w:r>
      <w:r>
        <w:rPr>
          <w:spacing w:val="-3"/>
        </w:rPr>
        <w:t xml:space="preserve"> </w:t>
      </w:r>
      <w:r>
        <w:lastRenderedPageBreak/>
        <w:t>one-year</w:t>
      </w:r>
      <w:r>
        <w:rPr>
          <w:spacing w:val="-4"/>
        </w:rPr>
        <w:t xml:space="preserve"> </w:t>
      </w:r>
      <w:r>
        <w:t>time</w:t>
      </w:r>
      <w:r>
        <w:rPr>
          <w:spacing w:val="-1"/>
        </w:rPr>
        <w:t xml:space="preserve"> </w:t>
      </w:r>
      <w:r>
        <w:t>limit.</w:t>
      </w:r>
      <w:r>
        <w:rPr>
          <w:spacing w:val="-5"/>
        </w:rPr>
        <w:t xml:space="preserve"> </w:t>
      </w:r>
      <w:r>
        <w:t>Invoices</w:t>
      </w:r>
      <w:r>
        <w:rPr>
          <w:spacing w:val="-4"/>
        </w:rPr>
        <w:t xml:space="preserve"> </w:t>
      </w:r>
      <w:r>
        <w:t>for</w:t>
      </w:r>
      <w:r>
        <w:rPr>
          <w:spacing w:val="-4"/>
        </w:rPr>
        <w:t xml:space="preserve"> </w:t>
      </w:r>
      <w:r>
        <w:t>TYSR</w:t>
      </w:r>
      <w:r>
        <w:rPr>
          <w:spacing w:val="-5"/>
        </w:rPr>
        <w:t xml:space="preserve"> </w:t>
      </w:r>
      <w:r>
        <w:t>received after</w:t>
      </w:r>
      <w:r>
        <w:rPr>
          <w:spacing w:val="-4"/>
        </w:rPr>
        <w:t xml:space="preserve"> </w:t>
      </w:r>
      <w:r>
        <w:t>this</w:t>
      </w:r>
      <w:r>
        <w:rPr>
          <w:spacing w:val="-4"/>
        </w:rPr>
        <w:t xml:space="preserve"> </w:t>
      </w:r>
      <w:r>
        <w:t>date</w:t>
      </w:r>
      <w:r>
        <w:rPr>
          <w:spacing w:val="-1"/>
        </w:rPr>
        <w:t xml:space="preserve"> </w:t>
      </w:r>
      <w:r>
        <w:t>shall</w:t>
      </w:r>
      <w:r>
        <w:rPr>
          <w:spacing w:val="-1"/>
        </w:rPr>
        <w:t xml:space="preserve"> </w:t>
      </w:r>
      <w:r>
        <w:t>not</w:t>
      </w:r>
      <w:r>
        <w:rPr>
          <w:spacing w:val="-3"/>
        </w:rPr>
        <w:t xml:space="preserve"> </w:t>
      </w:r>
      <w:r>
        <w:t>be</w:t>
      </w:r>
      <w:r>
        <w:rPr>
          <w:spacing w:val="-3"/>
        </w:rPr>
        <w:t xml:space="preserve"> </w:t>
      </w:r>
      <w:r>
        <w:t>paid.</w:t>
      </w:r>
      <w:r>
        <w:rPr>
          <w:spacing w:val="-2"/>
        </w:rPr>
        <w:t xml:space="preserve"> </w:t>
      </w:r>
      <w:r>
        <w:t>The maximum reimbursement for any individual shall not exceed $2,500.</w:t>
      </w:r>
    </w:p>
    <w:p w14:paraId="1CFAE518" w14:textId="77777777" w:rsidR="00B23022" w:rsidRDefault="00EA7383" w:rsidP="006F1A70">
      <w:pPr>
        <w:pStyle w:val="BodyText"/>
        <w:spacing w:before="2" w:line="292" w:lineRule="exact"/>
        <w:ind w:right="180"/>
      </w:pPr>
      <w:r>
        <w:t>TYSR</w:t>
      </w:r>
      <w:r>
        <w:rPr>
          <w:spacing w:val="-2"/>
        </w:rPr>
        <w:t xml:space="preserve"> </w:t>
      </w:r>
      <w:r>
        <w:t>funding</w:t>
      </w:r>
      <w:r>
        <w:rPr>
          <w:spacing w:val="-3"/>
        </w:rPr>
        <w:t xml:space="preserve"> </w:t>
      </w:r>
      <w:r>
        <w:t>will</w:t>
      </w:r>
      <w:r>
        <w:rPr>
          <w:spacing w:val="-4"/>
        </w:rPr>
        <w:t xml:space="preserve"> </w:t>
      </w:r>
      <w:r>
        <w:t>not</w:t>
      </w:r>
      <w:r>
        <w:rPr>
          <w:spacing w:val="1"/>
        </w:rPr>
        <w:t xml:space="preserve"> </w:t>
      </w:r>
      <w:r>
        <w:t>provide for</w:t>
      </w:r>
      <w:r>
        <w:rPr>
          <w:spacing w:val="-1"/>
        </w:rPr>
        <w:t xml:space="preserve"> </w:t>
      </w:r>
      <w:r>
        <w:t>costs</w:t>
      </w:r>
      <w:r>
        <w:rPr>
          <w:spacing w:val="-1"/>
        </w:rPr>
        <w:t xml:space="preserve"> </w:t>
      </w:r>
      <w:r>
        <w:t>such</w:t>
      </w:r>
      <w:r>
        <w:rPr>
          <w:spacing w:val="-2"/>
        </w:rPr>
        <w:t xml:space="preserve"> </w:t>
      </w:r>
      <w:r>
        <w:rPr>
          <w:spacing w:val="-5"/>
        </w:rPr>
        <w:t>as:</w:t>
      </w:r>
    </w:p>
    <w:p w14:paraId="603398EB" w14:textId="77777777" w:rsidR="00B23022" w:rsidRDefault="00EA7383" w:rsidP="006F1A70">
      <w:pPr>
        <w:pStyle w:val="ListParagraph"/>
        <w:numPr>
          <w:ilvl w:val="1"/>
          <w:numId w:val="15"/>
        </w:numPr>
        <w:tabs>
          <w:tab w:val="left" w:pos="839"/>
        </w:tabs>
        <w:spacing w:line="305" w:lineRule="exact"/>
        <w:ind w:left="839" w:right="180"/>
        <w:rPr>
          <w:sz w:val="24"/>
        </w:rPr>
      </w:pPr>
      <w:r>
        <w:rPr>
          <w:sz w:val="24"/>
        </w:rPr>
        <w:t>Gift</w:t>
      </w:r>
      <w:r>
        <w:rPr>
          <w:spacing w:val="2"/>
          <w:sz w:val="24"/>
        </w:rPr>
        <w:t xml:space="preserve"> </w:t>
      </w:r>
      <w:r>
        <w:rPr>
          <w:spacing w:val="-2"/>
          <w:sz w:val="24"/>
        </w:rPr>
        <w:t>cards</w:t>
      </w:r>
    </w:p>
    <w:p w14:paraId="367E48FC" w14:textId="77777777" w:rsidR="00B23022" w:rsidRDefault="00EA7383" w:rsidP="006F1A70">
      <w:pPr>
        <w:pStyle w:val="ListParagraph"/>
        <w:numPr>
          <w:ilvl w:val="1"/>
          <w:numId w:val="15"/>
        </w:numPr>
        <w:tabs>
          <w:tab w:val="left" w:pos="839"/>
        </w:tabs>
        <w:spacing w:line="305" w:lineRule="exact"/>
        <w:ind w:left="839" w:right="180"/>
        <w:rPr>
          <w:sz w:val="24"/>
        </w:rPr>
      </w:pPr>
      <w:r>
        <w:rPr>
          <w:sz w:val="24"/>
        </w:rPr>
        <w:t>Initial</w:t>
      </w:r>
      <w:r>
        <w:rPr>
          <w:spacing w:val="-2"/>
          <w:sz w:val="24"/>
        </w:rPr>
        <w:t xml:space="preserve"> </w:t>
      </w:r>
      <w:r>
        <w:rPr>
          <w:sz w:val="24"/>
        </w:rPr>
        <w:t>Security</w:t>
      </w:r>
      <w:r>
        <w:rPr>
          <w:spacing w:val="-3"/>
          <w:sz w:val="24"/>
        </w:rPr>
        <w:t xml:space="preserve"> </w:t>
      </w:r>
      <w:r>
        <w:rPr>
          <w:spacing w:val="-2"/>
          <w:sz w:val="24"/>
        </w:rPr>
        <w:t>Deposit*</w:t>
      </w:r>
    </w:p>
    <w:p w14:paraId="25C2CEAE" w14:textId="77777777" w:rsidR="00B23022" w:rsidRDefault="00EA7383" w:rsidP="006F1A70">
      <w:pPr>
        <w:pStyle w:val="ListParagraph"/>
        <w:numPr>
          <w:ilvl w:val="1"/>
          <w:numId w:val="15"/>
        </w:numPr>
        <w:tabs>
          <w:tab w:val="left" w:pos="839"/>
        </w:tabs>
        <w:spacing w:before="2" w:line="305" w:lineRule="exact"/>
        <w:ind w:left="839" w:right="180"/>
        <w:rPr>
          <w:sz w:val="24"/>
        </w:rPr>
      </w:pPr>
      <w:r>
        <w:rPr>
          <w:sz w:val="24"/>
        </w:rPr>
        <w:t>Ongoing</w:t>
      </w:r>
      <w:r>
        <w:rPr>
          <w:spacing w:val="-4"/>
          <w:sz w:val="24"/>
        </w:rPr>
        <w:t xml:space="preserve"> </w:t>
      </w:r>
      <w:r>
        <w:rPr>
          <w:sz w:val="24"/>
        </w:rPr>
        <w:t>living</w:t>
      </w:r>
      <w:r>
        <w:rPr>
          <w:spacing w:val="-1"/>
          <w:sz w:val="24"/>
        </w:rPr>
        <w:t xml:space="preserve"> </w:t>
      </w:r>
      <w:r>
        <w:rPr>
          <w:sz w:val="24"/>
        </w:rPr>
        <w:t>expenses</w:t>
      </w:r>
      <w:r>
        <w:rPr>
          <w:spacing w:val="-4"/>
          <w:sz w:val="24"/>
        </w:rPr>
        <w:t xml:space="preserve"> </w:t>
      </w:r>
      <w:r>
        <w:rPr>
          <w:sz w:val="24"/>
        </w:rPr>
        <w:t>(rent,</w:t>
      </w:r>
      <w:r>
        <w:rPr>
          <w:spacing w:val="-3"/>
          <w:sz w:val="24"/>
        </w:rPr>
        <w:t xml:space="preserve"> </w:t>
      </w:r>
      <w:r>
        <w:rPr>
          <w:sz w:val="24"/>
        </w:rPr>
        <w:t>utility</w:t>
      </w:r>
      <w:r>
        <w:rPr>
          <w:spacing w:val="-4"/>
          <w:sz w:val="24"/>
        </w:rPr>
        <w:t xml:space="preserve"> </w:t>
      </w:r>
      <w:r>
        <w:rPr>
          <w:sz w:val="24"/>
        </w:rPr>
        <w:t>bills,</w:t>
      </w:r>
      <w:r>
        <w:rPr>
          <w:spacing w:val="-1"/>
          <w:sz w:val="24"/>
        </w:rPr>
        <w:t xml:space="preserve"> </w:t>
      </w:r>
      <w:r>
        <w:rPr>
          <w:sz w:val="24"/>
        </w:rPr>
        <w:t>cable</w:t>
      </w:r>
      <w:r>
        <w:rPr>
          <w:spacing w:val="-2"/>
          <w:sz w:val="24"/>
        </w:rPr>
        <w:t xml:space="preserve"> </w:t>
      </w:r>
      <w:r>
        <w:rPr>
          <w:sz w:val="24"/>
        </w:rPr>
        <w:t>bills,</w:t>
      </w:r>
      <w:r>
        <w:rPr>
          <w:spacing w:val="-9"/>
          <w:sz w:val="24"/>
        </w:rPr>
        <w:t xml:space="preserve"> </w:t>
      </w:r>
      <w:r>
        <w:rPr>
          <w:spacing w:val="-2"/>
          <w:sz w:val="24"/>
        </w:rPr>
        <w:t>etc.)</w:t>
      </w:r>
    </w:p>
    <w:p w14:paraId="3D7FA89A" w14:textId="0AA7CDBF" w:rsidR="00B23022" w:rsidRDefault="002C7008" w:rsidP="006F1A70">
      <w:pPr>
        <w:pStyle w:val="ListParagraph"/>
        <w:numPr>
          <w:ilvl w:val="1"/>
          <w:numId w:val="15"/>
        </w:numPr>
        <w:tabs>
          <w:tab w:val="left" w:pos="839"/>
        </w:tabs>
        <w:spacing w:line="305" w:lineRule="exact"/>
        <w:ind w:left="839" w:right="180"/>
        <w:rPr>
          <w:sz w:val="24"/>
        </w:rPr>
      </w:pPr>
      <w:r>
        <w:rPr>
          <w:sz w:val="24"/>
        </w:rPr>
        <w:t>Recreational</w:t>
      </w:r>
      <w:r w:rsidR="009A1D49">
        <w:rPr>
          <w:spacing w:val="-8"/>
          <w:sz w:val="24"/>
        </w:rPr>
        <w:t xml:space="preserve"> </w:t>
      </w:r>
      <w:r w:rsidR="00EA7383">
        <w:rPr>
          <w:sz w:val="24"/>
        </w:rPr>
        <w:t>electronics</w:t>
      </w:r>
      <w:r w:rsidR="00EA7383">
        <w:rPr>
          <w:spacing w:val="-2"/>
          <w:sz w:val="24"/>
        </w:rPr>
        <w:t xml:space="preserve"> </w:t>
      </w:r>
      <w:r w:rsidR="00EA7383">
        <w:rPr>
          <w:sz w:val="24"/>
        </w:rPr>
        <w:t>(DVD/Blu-ray</w:t>
      </w:r>
      <w:r w:rsidR="00EA7383">
        <w:rPr>
          <w:spacing w:val="-3"/>
          <w:sz w:val="24"/>
        </w:rPr>
        <w:t xml:space="preserve"> </w:t>
      </w:r>
      <w:r w:rsidR="00EA7383">
        <w:rPr>
          <w:sz w:val="24"/>
        </w:rPr>
        <w:t>players,</w:t>
      </w:r>
      <w:r>
        <w:rPr>
          <w:sz w:val="24"/>
        </w:rPr>
        <w:t xml:space="preserve"> smartwatches, wireless headphones,</w:t>
      </w:r>
      <w:r w:rsidR="00EA7383">
        <w:rPr>
          <w:spacing w:val="-5"/>
          <w:sz w:val="24"/>
        </w:rPr>
        <w:t xml:space="preserve"> </w:t>
      </w:r>
      <w:r w:rsidR="00EA7383">
        <w:rPr>
          <w:sz w:val="24"/>
        </w:rPr>
        <w:t>video</w:t>
      </w:r>
      <w:r w:rsidR="00EA7383">
        <w:rPr>
          <w:spacing w:val="-2"/>
          <w:sz w:val="24"/>
        </w:rPr>
        <w:t xml:space="preserve"> </w:t>
      </w:r>
      <w:r w:rsidR="00EA7383">
        <w:rPr>
          <w:sz w:val="24"/>
        </w:rPr>
        <w:t>game</w:t>
      </w:r>
      <w:r w:rsidR="00EA7383">
        <w:rPr>
          <w:spacing w:val="-2"/>
          <w:sz w:val="24"/>
        </w:rPr>
        <w:t xml:space="preserve"> </w:t>
      </w:r>
      <w:r w:rsidR="00EA7383">
        <w:rPr>
          <w:sz w:val="24"/>
        </w:rPr>
        <w:t>consoles,</w:t>
      </w:r>
      <w:r w:rsidR="00EA7383">
        <w:rPr>
          <w:spacing w:val="-13"/>
          <w:sz w:val="24"/>
        </w:rPr>
        <w:t xml:space="preserve"> </w:t>
      </w:r>
      <w:r w:rsidR="00EA7383">
        <w:rPr>
          <w:spacing w:val="-2"/>
          <w:sz w:val="24"/>
        </w:rPr>
        <w:t>etc.)</w:t>
      </w:r>
    </w:p>
    <w:p w14:paraId="6573E90B" w14:textId="77777777" w:rsidR="00B23022" w:rsidRDefault="00EA7383" w:rsidP="006F1A70">
      <w:pPr>
        <w:pStyle w:val="ListParagraph"/>
        <w:numPr>
          <w:ilvl w:val="1"/>
          <w:numId w:val="15"/>
        </w:numPr>
        <w:tabs>
          <w:tab w:val="left" w:pos="839"/>
        </w:tabs>
        <w:spacing w:before="1"/>
        <w:ind w:left="839" w:right="180"/>
        <w:rPr>
          <w:sz w:val="24"/>
        </w:rPr>
      </w:pPr>
      <w:r>
        <w:rPr>
          <w:sz w:val="24"/>
        </w:rPr>
        <w:t>Previous</w:t>
      </w:r>
      <w:r>
        <w:rPr>
          <w:spacing w:val="-4"/>
          <w:sz w:val="24"/>
        </w:rPr>
        <w:t xml:space="preserve"> </w:t>
      </w:r>
      <w:r>
        <w:rPr>
          <w:sz w:val="24"/>
        </w:rPr>
        <w:t>debt,</w:t>
      </w:r>
      <w:r>
        <w:rPr>
          <w:spacing w:val="-3"/>
          <w:sz w:val="24"/>
        </w:rPr>
        <w:t xml:space="preserve"> </w:t>
      </w:r>
      <w:r>
        <w:rPr>
          <w:sz w:val="24"/>
        </w:rPr>
        <w:t>judgments,</w:t>
      </w:r>
      <w:r>
        <w:rPr>
          <w:spacing w:val="-2"/>
          <w:sz w:val="24"/>
        </w:rPr>
        <w:t xml:space="preserve"> </w:t>
      </w:r>
      <w:r>
        <w:rPr>
          <w:sz w:val="24"/>
        </w:rPr>
        <w:t>or</w:t>
      </w:r>
      <w:r>
        <w:rPr>
          <w:spacing w:val="-3"/>
          <w:sz w:val="24"/>
        </w:rPr>
        <w:t xml:space="preserve"> </w:t>
      </w:r>
      <w:r>
        <w:rPr>
          <w:spacing w:val="-4"/>
          <w:sz w:val="24"/>
        </w:rPr>
        <w:t>liens</w:t>
      </w:r>
    </w:p>
    <w:p w14:paraId="3973CE0E" w14:textId="49AB74EC" w:rsidR="00B23022" w:rsidRDefault="00EA7383" w:rsidP="009E5518">
      <w:pPr>
        <w:spacing w:before="158"/>
        <w:ind w:left="320" w:right="180"/>
        <w:rPr>
          <w:i/>
          <w:sz w:val="24"/>
        </w:rPr>
      </w:pPr>
      <w:r>
        <w:rPr>
          <w:i/>
          <w:sz w:val="24"/>
        </w:rPr>
        <w:t>*Additional security deposit due to rehousing within the one-year timeframe, as approved</w:t>
      </w:r>
      <w:r>
        <w:rPr>
          <w:i/>
          <w:spacing w:val="-4"/>
          <w:sz w:val="24"/>
        </w:rPr>
        <w:t xml:space="preserve"> </w:t>
      </w:r>
      <w:r>
        <w:rPr>
          <w:i/>
          <w:sz w:val="24"/>
        </w:rPr>
        <w:t>by</w:t>
      </w:r>
      <w:r>
        <w:rPr>
          <w:i/>
          <w:spacing w:val="-3"/>
          <w:sz w:val="24"/>
        </w:rPr>
        <w:t xml:space="preserve"> </w:t>
      </w:r>
      <w:r w:rsidR="005E0106">
        <w:rPr>
          <w:i/>
          <w:spacing w:val="-3"/>
          <w:sz w:val="24"/>
        </w:rPr>
        <w:t>NC</w:t>
      </w:r>
      <w:r>
        <w:rPr>
          <w:i/>
          <w:sz w:val="24"/>
        </w:rPr>
        <w:t>DHHS,</w:t>
      </w:r>
      <w:r>
        <w:rPr>
          <w:i/>
          <w:spacing w:val="-3"/>
          <w:sz w:val="24"/>
        </w:rPr>
        <w:t xml:space="preserve"> </w:t>
      </w:r>
      <w:r>
        <w:rPr>
          <w:i/>
          <w:sz w:val="24"/>
        </w:rPr>
        <w:t>is</w:t>
      </w:r>
      <w:r>
        <w:rPr>
          <w:i/>
          <w:spacing w:val="-3"/>
          <w:sz w:val="24"/>
        </w:rPr>
        <w:t xml:space="preserve"> </w:t>
      </w:r>
      <w:r>
        <w:rPr>
          <w:i/>
          <w:sz w:val="24"/>
        </w:rPr>
        <w:t>an</w:t>
      </w:r>
      <w:r>
        <w:rPr>
          <w:i/>
          <w:spacing w:val="-4"/>
          <w:sz w:val="24"/>
        </w:rPr>
        <w:t xml:space="preserve"> </w:t>
      </w:r>
      <w:r>
        <w:rPr>
          <w:i/>
          <w:sz w:val="24"/>
        </w:rPr>
        <w:t>acceptable</w:t>
      </w:r>
      <w:r>
        <w:rPr>
          <w:i/>
          <w:spacing w:val="-3"/>
          <w:sz w:val="24"/>
        </w:rPr>
        <w:t xml:space="preserve"> </w:t>
      </w:r>
      <w:r>
        <w:rPr>
          <w:i/>
          <w:sz w:val="24"/>
        </w:rPr>
        <w:t>use</w:t>
      </w:r>
      <w:r>
        <w:rPr>
          <w:i/>
          <w:spacing w:val="-3"/>
          <w:sz w:val="24"/>
        </w:rPr>
        <w:t xml:space="preserve"> </w:t>
      </w:r>
      <w:r>
        <w:rPr>
          <w:i/>
          <w:sz w:val="24"/>
        </w:rPr>
        <w:t>of</w:t>
      </w:r>
      <w:r>
        <w:rPr>
          <w:i/>
          <w:spacing w:val="-2"/>
          <w:sz w:val="24"/>
        </w:rPr>
        <w:t xml:space="preserve"> </w:t>
      </w:r>
      <w:r>
        <w:rPr>
          <w:i/>
          <w:sz w:val="24"/>
        </w:rPr>
        <w:t>any</w:t>
      </w:r>
      <w:r>
        <w:rPr>
          <w:i/>
          <w:spacing w:val="-3"/>
          <w:sz w:val="24"/>
        </w:rPr>
        <w:t xml:space="preserve"> </w:t>
      </w:r>
      <w:r>
        <w:rPr>
          <w:i/>
          <w:sz w:val="24"/>
        </w:rPr>
        <w:t>remaining</w:t>
      </w:r>
      <w:r>
        <w:rPr>
          <w:i/>
          <w:spacing w:val="-4"/>
          <w:sz w:val="24"/>
        </w:rPr>
        <w:t xml:space="preserve"> </w:t>
      </w:r>
      <w:r>
        <w:rPr>
          <w:i/>
          <w:sz w:val="24"/>
        </w:rPr>
        <w:t>TYSR</w:t>
      </w:r>
      <w:r>
        <w:rPr>
          <w:i/>
          <w:spacing w:val="-4"/>
          <w:sz w:val="24"/>
        </w:rPr>
        <w:t xml:space="preserve"> </w:t>
      </w:r>
      <w:r>
        <w:rPr>
          <w:i/>
          <w:sz w:val="24"/>
        </w:rPr>
        <w:t>funding</w:t>
      </w:r>
      <w:r>
        <w:rPr>
          <w:i/>
          <w:spacing w:val="-4"/>
          <w:sz w:val="24"/>
        </w:rPr>
        <w:t xml:space="preserve"> </w:t>
      </w:r>
      <w:r>
        <w:rPr>
          <w:i/>
          <w:sz w:val="24"/>
        </w:rPr>
        <w:t>if</w:t>
      </w:r>
      <w:r>
        <w:rPr>
          <w:i/>
          <w:spacing w:val="-2"/>
          <w:sz w:val="24"/>
        </w:rPr>
        <w:t xml:space="preserve"> </w:t>
      </w:r>
      <w:r>
        <w:rPr>
          <w:i/>
          <w:sz w:val="24"/>
        </w:rPr>
        <w:t>no</w:t>
      </w:r>
      <w:r>
        <w:rPr>
          <w:i/>
          <w:spacing w:val="-4"/>
          <w:sz w:val="24"/>
        </w:rPr>
        <w:t xml:space="preserve"> </w:t>
      </w:r>
      <w:r>
        <w:rPr>
          <w:i/>
          <w:sz w:val="24"/>
        </w:rPr>
        <w:t>othe</w:t>
      </w:r>
      <w:r w:rsidR="006C4323">
        <w:rPr>
          <w:i/>
          <w:sz w:val="24"/>
        </w:rPr>
        <w:t>r</w:t>
      </w:r>
      <w:r w:rsidR="006C4323">
        <w:rPr>
          <w:sz w:val="24"/>
        </w:rPr>
        <w:t xml:space="preserve"> </w:t>
      </w:r>
      <w:r>
        <w:rPr>
          <w:i/>
          <w:sz w:val="24"/>
        </w:rPr>
        <w:t>funding</w:t>
      </w:r>
      <w:r>
        <w:rPr>
          <w:i/>
          <w:spacing w:val="-4"/>
          <w:sz w:val="24"/>
        </w:rPr>
        <w:t xml:space="preserve"> </w:t>
      </w:r>
      <w:r>
        <w:rPr>
          <w:i/>
          <w:sz w:val="24"/>
        </w:rPr>
        <w:t>source</w:t>
      </w:r>
      <w:r>
        <w:rPr>
          <w:i/>
          <w:spacing w:val="-1"/>
          <w:sz w:val="24"/>
        </w:rPr>
        <w:t xml:space="preserve"> </w:t>
      </w:r>
      <w:r>
        <w:rPr>
          <w:i/>
          <w:sz w:val="24"/>
        </w:rPr>
        <w:t>is</w:t>
      </w:r>
      <w:r>
        <w:rPr>
          <w:i/>
          <w:spacing w:val="-1"/>
          <w:sz w:val="24"/>
        </w:rPr>
        <w:t xml:space="preserve"> </w:t>
      </w:r>
      <w:r>
        <w:rPr>
          <w:i/>
          <w:spacing w:val="-2"/>
          <w:sz w:val="24"/>
        </w:rPr>
        <w:t>available.</w:t>
      </w:r>
    </w:p>
    <w:p w14:paraId="2AB4D211" w14:textId="77777777" w:rsidR="00B23022" w:rsidRDefault="00EA7383" w:rsidP="006F1A70">
      <w:pPr>
        <w:pStyle w:val="BodyText"/>
        <w:spacing w:before="149"/>
        <w:ind w:right="180"/>
      </w:pPr>
      <w:r>
        <w:t>All</w:t>
      </w:r>
      <w:r>
        <w:rPr>
          <w:spacing w:val="-2"/>
        </w:rPr>
        <w:t xml:space="preserve"> </w:t>
      </w:r>
      <w:r>
        <w:t>tangible</w:t>
      </w:r>
      <w:r>
        <w:rPr>
          <w:spacing w:val="-4"/>
        </w:rPr>
        <w:t xml:space="preserve"> </w:t>
      </w:r>
      <w:r>
        <w:t>items</w:t>
      </w:r>
      <w:r>
        <w:rPr>
          <w:spacing w:val="-3"/>
        </w:rPr>
        <w:t xml:space="preserve"> </w:t>
      </w:r>
      <w:r>
        <w:t>(furnishings,</w:t>
      </w:r>
      <w:r>
        <w:rPr>
          <w:spacing w:val="-2"/>
        </w:rPr>
        <w:t xml:space="preserve"> </w:t>
      </w:r>
      <w:r>
        <w:t>etc.)</w:t>
      </w:r>
      <w:r>
        <w:rPr>
          <w:spacing w:val="-3"/>
        </w:rPr>
        <w:t xml:space="preserve"> </w:t>
      </w:r>
      <w:r>
        <w:t>acquired</w:t>
      </w:r>
      <w:r>
        <w:rPr>
          <w:spacing w:val="-4"/>
        </w:rPr>
        <w:t xml:space="preserve"> </w:t>
      </w:r>
      <w:r>
        <w:t>using</w:t>
      </w:r>
      <w:r>
        <w:rPr>
          <w:spacing w:val="-3"/>
        </w:rPr>
        <w:t xml:space="preserve"> </w:t>
      </w:r>
      <w:r>
        <w:t>this</w:t>
      </w:r>
      <w:r>
        <w:rPr>
          <w:spacing w:val="-5"/>
        </w:rPr>
        <w:t xml:space="preserve"> </w:t>
      </w:r>
      <w:r>
        <w:t>funding</w:t>
      </w:r>
      <w:r>
        <w:rPr>
          <w:spacing w:val="-5"/>
        </w:rPr>
        <w:t xml:space="preserve"> </w:t>
      </w:r>
      <w:r>
        <w:t>become</w:t>
      </w:r>
      <w:r>
        <w:rPr>
          <w:spacing w:val="-4"/>
        </w:rPr>
        <w:t xml:space="preserve"> </w:t>
      </w:r>
      <w:r>
        <w:t>the</w:t>
      </w:r>
      <w:r>
        <w:rPr>
          <w:spacing w:val="-2"/>
        </w:rPr>
        <w:t xml:space="preserve"> </w:t>
      </w:r>
      <w:r>
        <w:t>personal property of the participant.</w:t>
      </w:r>
    </w:p>
    <w:p w14:paraId="6143A24C" w14:textId="77777777" w:rsidR="00584B40" w:rsidRDefault="00584B40" w:rsidP="006F1A70">
      <w:pPr>
        <w:pStyle w:val="BodyText"/>
        <w:spacing w:before="149"/>
        <w:ind w:right="180"/>
      </w:pPr>
    </w:p>
    <w:p w14:paraId="74214164" w14:textId="77777777" w:rsidR="00584B40" w:rsidRDefault="00584B40" w:rsidP="00584B40">
      <w:pPr>
        <w:pStyle w:val="Heading2"/>
        <w:spacing w:line="341" w:lineRule="exact"/>
      </w:pPr>
      <w:r>
        <w:t>TYSR</w:t>
      </w:r>
      <w:r>
        <w:rPr>
          <w:spacing w:val="-4"/>
        </w:rPr>
        <w:t xml:space="preserve"> </w:t>
      </w:r>
      <w:r>
        <w:t>for</w:t>
      </w:r>
      <w:r>
        <w:rPr>
          <w:spacing w:val="-3"/>
        </w:rPr>
        <w:t xml:space="preserve"> </w:t>
      </w:r>
      <w:r>
        <w:t>TCL</w:t>
      </w:r>
      <w:r>
        <w:rPr>
          <w:spacing w:val="-2"/>
        </w:rPr>
        <w:t xml:space="preserve"> </w:t>
      </w:r>
      <w:r>
        <w:t>Performance Plan</w:t>
      </w:r>
    </w:p>
    <w:p w14:paraId="3AD68FF1" w14:textId="77777777" w:rsidR="00584B40" w:rsidRDefault="00584B40" w:rsidP="00584B40">
      <w:pPr>
        <w:pStyle w:val="BodyText"/>
        <w:ind w:right="1052"/>
      </w:pPr>
      <w:r>
        <w:t>For LME-MCOs meeting eligibility requirements for the Transitions to Community Living Performance Plan,</w:t>
      </w:r>
      <w:r>
        <w:rPr>
          <w:spacing w:val="-5"/>
        </w:rPr>
        <w:t xml:space="preserve"> </w:t>
      </w:r>
      <w:r>
        <w:t>up</w:t>
      </w:r>
      <w:r>
        <w:rPr>
          <w:spacing w:val="-4"/>
        </w:rPr>
        <w:t xml:space="preserve"> </w:t>
      </w:r>
      <w:r>
        <w:t>to</w:t>
      </w:r>
      <w:r>
        <w:rPr>
          <w:spacing w:val="-2"/>
        </w:rPr>
        <w:t xml:space="preserve"> </w:t>
      </w:r>
      <w:r>
        <w:t>$2,000</w:t>
      </w:r>
      <w:r>
        <w:rPr>
          <w:spacing w:val="-4"/>
        </w:rPr>
        <w:t xml:space="preserve"> </w:t>
      </w:r>
      <w:r>
        <w:t>is</w:t>
      </w:r>
      <w:r>
        <w:rPr>
          <w:spacing w:val="-3"/>
        </w:rPr>
        <w:t xml:space="preserve"> </w:t>
      </w:r>
      <w:r>
        <w:t>available</w:t>
      </w:r>
      <w:r>
        <w:rPr>
          <w:spacing w:val="-4"/>
        </w:rPr>
        <w:t xml:space="preserve"> </w:t>
      </w:r>
      <w:r>
        <w:t>for</w:t>
      </w:r>
      <w:r>
        <w:rPr>
          <w:spacing w:val="-7"/>
        </w:rPr>
        <w:t xml:space="preserve"> </w:t>
      </w:r>
      <w:r>
        <w:t>each</w:t>
      </w:r>
      <w:r>
        <w:rPr>
          <w:spacing w:val="-1"/>
        </w:rPr>
        <w:t xml:space="preserve"> </w:t>
      </w:r>
      <w:r>
        <w:t>participant</w:t>
      </w:r>
      <w:r>
        <w:rPr>
          <w:spacing w:val="-4"/>
        </w:rPr>
        <w:t xml:space="preserve"> </w:t>
      </w:r>
      <w:r>
        <w:t>for</w:t>
      </w:r>
      <w:r>
        <w:rPr>
          <w:spacing w:val="-2"/>
        </w:rPr>
        <w:t xml:space="preserve"> </w:t>
      </w:r>
      <w:r>
        <w:t>support</w:t>
      </w:r>
      <w:r>
        <w:rPr>
          <w:spacing w:val="-1"/>
        </w:rPr>
        <w:t xml:space="preserve"> </w:t>
      </w:r>
      <w:r>
        <w:t>in</w:t>
      </w:r>
      <w:r>
        <w:rPr>
          <w:spacing w:val="-1"/>
        </w:rPr>
        <w:t xml:space="preserve"> </w:t>
      </w:r>
      <w:r>
        <w:t>re-housing</w:t>
      </w:r>
      <w:r>
        <w:rPr>
          <w:spacing w:val="-3"/>
        </w:rPr>
        <w:t xml:space="preserve"> </w:t>
      </w:r>
      <w:r>
        <w:t>to community-based supportive housing.</w:t>
      </w:r>
    </w:p>
    <w:p w14:paraId="545CD8B5" w14:textId="3E9E50DE" w:rsidR="00584B40" w:rsidRDefault="00584B40" w:rsidP="009E5518">
      <w:pPr>
        <w:ind w:left="540" w:right="962"/>
      </w:pPr>
      <w:r>
        <w:rPr>
          <w:sz w:val="24"/>
        </w:rPr>
        <w:t>*</w:t>
      </w:r>
      <w:r>
        <w:rPr>
          <w:i/>
          <w:sz w:val="24"/>
        </w:rPr>
        <w:t>The</w:t>
      </w:r>
      <w:r>
        <w:rPr>
          <w:i/>
          <w:spacing w:val="-2"/>
          <w:sz w:val="24"/>
        </w:rPr>
        <w:t xml:space="preserve"> </w:t>
      </w:r>
      <w:r>
        <w:rPr>
          <w:i/>
          <w:sz w:val="24"/>
        </w:rPr>
        <w:t>maximum</w:t>
      </w:r>
      <w:r>
        <w:rPr>
          <w:i/>
          <w:spacing w:val="-3"/>
          <w:sz w:val="24"/>
        </w:rPr>
        <w:t xml:space="preserve"> </w:t>
      </w:r>
      <w:r>
        <w:rPr>
          <w:i/>
          <w:sz w:val="24"/>
        </w:rPr>
        <w:t>number</w:t>
      </w:r>
      <w:r>
        <w:rPr>
          <w:i/>
          <w:spacing w:val="-3"/>
          <w:sz w:val="24"/>
        </w:rPr>
        <w:t xml:space="preserve"> </w:t>
      </w:r>
      <w:r>
        <w:rPr>
          <w:i/>
          <w:sz w:val="24"/>
        </w:rPr>
        <w:t>of</w:t>
      </w:r>
      <w:r>
        <w:rPr>
          <w:i/>
          <w:spacing w:val="-1"/>
          <w:sz w:val="24"/>
        </w:rPr>
        <w:t xml:space="preserve"> </w:t>
      </w:r>
      <w:r>
        <w:rPr>
          <w:i/>
          <w:sz w:val="24"/>
        </w:rPr>
        <w:t>persons</w:t>
      </w:r>
      <w:r>
        <w:rPr>
          <w:i/>
          <w:spacing w:val="-2"/>
          <w:sz w:val="24"/>
        </w:rPr>
        <w:t xml:space="preserve"> </w:t>
      </w:r>
      <w:r>
        <w:rPr>
          <w:i/>
          <w:sz w:val="24"/>
        </w:rPr>
        <w:t>eligible</w:t>
      </w:r>
      <w:r>
        <w:rPr>
          <w:i/>
          <w:spacing w:val="-2"/>
          <w:sz w:val="24"/>
        </w:rPr>
        <w:t xml:space="preserve"> </w:t>
      </w:r>
      <w:r>
        <w:rPr>
          <w:i/>
          <w:sz w:val="24"/>
        </w:rPr>
        <w:t>for</w:t>
      </w:r>
      <w:r>
        <w:rPr>
          <w:i/>
          <w:spacing w:val="-3"/>
          <w:sz w:val="24"/>
        </w:rPr>
        <w:t xml:space="preserve"> </w:t>
      </w:r>
      <w:r>
        <w:rPr>
          <w:i/>
          <w:sz w:val="24"/>
        </w:rPr>
        <w:t>this</w:t>
      </w:r>
      <w:r>
        <w:rPr>
          <w:i/>
          <w:spacing w:val="-2"/>
          <w:sz w:val="24"/>
        </w:rPr>
        <w:t xml:space="preserve"> </w:t>
      </w:r>
      <w:r>
        <w:rPr>
          <w:i/>
          <w:sz w:val="24"/>
        </w:rPr>
        <w:t>assistance</w:t>
      </w:r>
      <w:r>
        <w:rPr>
          <w:i/>
          <w:spacing w:val="-2"/>
          <w:sz w:val="24"/>
        </w:rPr>
        <w:t xml:space="preserve"> </w:t>
      </w:r>
      <w:r>
        <w:rPr>
          <w:i/>
          <w:sz w:val="24"/>
        </w:rPr>
        <w:t>per</w:t>
      </w:r>
      <w:r>
        <w:rPr>
          <w:i/>
          <w:spacing w:val="-3"/>
          <w:sz w:val="24"/>
        </w:rPr>
        <w:t xml:space="preserve"> </w:t>
      </w:r>
      <w:r>
        <w:rPr>
          <w:i/>
          <w:sz w:val="24"/>
        </w:rPr>
        <w:t>year</w:t>
      </w:r>
      <w:r>
        <w:rPr>
          <w:i/>
          <w:spacing w:val="-3"/>
          <w:sz w:val="24"/>
        </w:rPr>
        <w:t xml:space="preserve"> </w:t>
      </w:r>
      <w:r>
        <w:rPr>
          <w:i/>
          <w:sz w:val="24"/>
        </w:rPr>
        <w:t>is</w:t>
      </w:r>
      <w:r>
        <w:rPr>
          <w:i/>
          <w:spacing w:val="-3"/>
          <w:sz w:val="24"/>
        </w:rPr>
        <w:t xml:space="preserve"> </w:t>
      </w:r>
      <w:r>
        <w:rPr>
          <w:i/>
          <w:sz w:val="24"/>
        </w:rPr>
        <w:t>70</w:t>
      </w:r>
      <w:r>
        <w:rPr>
          <w:i/>
          <w:spacing w:val="-2"/>
          <w:sz w:val="24"/>
        </w:rPr>
        <w:t xml:space="preserve"> </w:t>
      </w:r>
      <w:r>
        <w:rPr>
          <w:i/>
          <w:sz w:val="24"/>
        </w:rPr>
        <w:t>across</w:t>
      </w:r>
      <w:r>
        <w:rPr>
          <w:i/>
          <w:spacing w:val="-2"/>
          <w:sz w:val="24"/>
        </w:rPr>
        <w:t xml:space="preserve"> </w:t>
      </w:r>
      <w:r>
        <w:rPr>
          <w:i/>
          <w:sz w:val="24"/>
        </w:rPr>
        <w:t xml:space="preserve">all </w:t>
      </w:r>
      <w:r>
        <w:rPr>
          <w:i/>
          <w:spacing w:val="-2"/>
          <w:sz w:val="24"/>
        </w:rPr>
        <w:t>LME-MCOs.  These funds are separate from TYSR and there is no timeline associated with length of time in program applicable.</w:t>
      </w:r>
      <w:r w:rsidR="00F044BE">
        <w:rPr>
          <w:i/>
          <w:spacing w:val="-2"/>
          <w:sz w:val="24"/>
        </w:rPr>
        <w:t xml:space="preserve">  Each LME-MCO receives a specific allocation for their portion.</w:t>
      </w:r>
    </w:p>
    <w:p w14:paraId="576330C3" w14:textId="77777777" w:rsidR="00B23022" w:rsidRDefault="00EA7383" w:rsidP="006F1A70">
      <w:pPr>
        <w:pStyle w:val="Heading1"/>
        <w:spacing w:before="292"/>
        <w:ind w:right="180"/>
        <w:rPr>
          <w:u w:val="none"/>
        </w:rPr>
      </w:pPr>
      <w:bookmarkStart w:id="40" w:name="TYSR_for_TCL_Incentive_Plan_(TIP)"/>
      <w:bookmarkStart w:id="41" w:name="_bookmark19"/>
      <w:bookmarkStart w:id="42" w:name="Community_Living_Assistance_Payments_(CL"/>
      <w:bookmarkStart w:id="43" w:name="_bookmark20"/>
      <w:bookmarkEnd w:id="40"/>
      <w:bookmarkEnd w:id="41"/>
      <w:bookmarkEnd w:id="42"/>
      <w:bookmarkEnd w:id="43"/>
      <w:r>
        <w:t>Community</w:t>
      </w:r>
      <w:r>
        <w:rPr>
          <w:spacing w:val="-14"/>
        </w:rPr>
        <w:t xml:space="preserve"> </w:t>
      </w:r>
      <w:r>
        <w:t>Living</w:t>
      </w:r>
      <w:r>
        <w:rPr>
          <w:spacing w:val="-13"/>
        </w:rPr>
        <w:t xml:space="preserve"> </w:t>
      </w:r>
      <w:r>
        <w:t>Assistance</w:t>
      </w:r>
      <w:r>
        <w:rPr>
          <w:spacing w:val="-16"/>
        </w:rPr>
        <w:t xml:space="preserve"> </w:t>
      </w:r>
      <w:r>
        <w:t>Payments</w:t>
      </w:r>
      <w:r>
        <w:rPr>
          <w:spacing w:val="-14"/>
        </w:rPr>
        <w:t xml:space="preserve"> </w:t>
      </w:r>
      <w:r>
        <w:rPr>
          <w:spacing w:val="-2"/>
        </w:rPr>
        <w:t>(CLA)</w:t>
      </w:r>
    </w:p>
    <w:p w14:paraId="13528455" w14:textId="3AE34F13" w:rsidR="00B23022" w:rsidRDefault="00EA7383" w:rsidP="006F1A70">
      <w:pPr>
        <w:pStyle w:val="BodyText"/>
        <w:ind w:right="180"/>
      </w:pPr>
      <w:r>
        <w:t>CLA</w:t>
      </w:r>
      <w:r>
        <w:rPr>
          <w:spacing w:val="-1"/>
        </w:rPr>
        <w:t xml:space="preserve"> </w:t>
      </w:r>
      <w:r>
        <w:t>is</w:t>
      </w:r>
      <w:r>
        <w:rPr>
          <w:spacing w:val="-2"/>
        </w:rPr>
        <w:t xml:space="preserve"> </w:t>
      </w:r>
      <w:r>
        <w:t>intended</w:t>
      </w:r>
      <w:r>
        <w:rPr>
          <w:spacing w:val="-3"/>
        </w:rPr>
        <w:t xml:space="preserve"> </w:t>
      </w:r>
      <w:r>
        <w:t>to</w:t>
      </w:r>
      <w:r>
        <w:rPr>
          <w:spacing w:val="-3"/>
        </w:rPr>
        <w:t xml:space="preserve"> </w:t>
      </w:r>
      <w:r>
        <w:t>assist</w:t>
      </w:r>
      <w:r>
        <w:rPr>
          <w:spacing w:val="-5"/>
        </w:rPr>
        <w:t xml:space="preserve"> </w:t>
      </w:r>
      <w:r>
        <w:t>individuals</w:t>
      </w:r>
      <w:r>
        <w:rPr>
          <w:spacing w:val="-4"/>
        </w:rPr>
        <w:t xml:space="preserve"> </w:t>
      </w:r>
      <w:r>
        <w:t>who</w:t>
      </w:r>
      <w:r>
        <w:rPr>
          <w:spacing w:val="-3"/>
        </w:rPr>
        <w:t xml:space="preserve"> </w:t>
      </w:r>
      <w:r>
        <w:t>do</w:t>
      </w:r>
      <w:r>
        <w:rPr>
          <w:spacing w:val="-1"/>
        </w:rPr>
        <w:t xml:space="preserve"> </w:t>
      </w:r>
      <w:r>
        <w:t>not</w:t>
      </w:r>
      <w:r>
        <w:rPr>
          <w:spacing w:val="-3"/>
        </w:rPr>
        <w:t xml:space="preserve"> </w:t>
      </w:r>
      <w:r>
        <w:t>qualify,</w:t>
      </w:r>
      <w:r>
        <w:rPr>
          <w:spacing w:val="-4"/>
        </w:rPr>
        <w:t xml:space="preserve"> </w:t>
      </w:r>
      <w:r>
        <w:t>or</w:t>
      </w:r>
      <w:r>
        <w:rPr>
          <w:spacing w:val="-4"/>
        </w:rPr>
        <w:t xml:space="preserve"> </w:t>
      </w:r>
      <w:r>
        <w:t>have</w:t>
      </w:r>
      <w:r>
        <w:rPr>
          <w:spacing w:val="-3"/>
        </w:rPr>
        <w:t xml:space="preserve"> </w:t>
      </w:r>
      <w:r>
        <w:t>not</w:t>
      </w:r>
      <w:r>
        <w:rPr>
          <w:spacing w:val="-3"/>
        </w:rPr>
        <w:t xml:space="preserve"> </w:t>
      </w:r>
      <w:r>
        <w:t>yet</w:t>
      </w:r>
      <w:r>
        <w:rPr>
          <w:spacing w:val="-3"/>
        </w:rPr>
        <w:t xml:space="preserve"> </w:t>
      </w:r>
      <w:r>
        <w:t>qualified,</w:t>
      </w:r>
      <w:r>
        <w:rPr>
          <w:spacing w:val="-4"/>
        </w:rPr>
        <w:t xml:space="preserve"> </w:t>
      </w:r>
      <w:r>
        <w:t>for</w:t>
      </w:r>
      <w:r>
        <w:rPr>
          <w:spacing w:val="-1"/>
        </w:rPr>
        <w:t xml:space="preserve"> </w:t>
      </w:r>
      <w:r>
        <w:t xml:space="preserve">Special Assistance – In Home (SA-IH) </w:t>
      </w:r>
      <w:r w:rsidR="005E0106">
        <w:t>–</w:t>
      </w:r>
      <w:r w:rsidR="00F67B04">
        <w:t xml:space="preserve"> </w:t>
      </w:r>
      <w:r>
        <w:t>to assist with ongoing community living health and safety expenses, including rent. CLA is not an entitlement program and approvals/payments are based on available funding.</w:t>
      </w:r>
    </w:p>
    <w:p w14:paraId="5FAB5C09" w14:textId="77777777" w:rsidR="00B23022" w:rsidRDefault="00EA7383" w:rsidP="006F1A70">
      <w:pPr>
        <w:pStyle w:val="BodyText"/>
        <w:spacing w:before="148"/>
        <w:ind w:right="180"/>
      </w:pPr>
      <w:r>
        <w:t>CLA</w:t>
      </w:r>
      <w:r>
        <w:rPr>
          <w:spacing w:val="-1"/>
        </w:rPr>
        <w:t xml:space="preserve"> </w:t>
      </w:r>
      <w:r>
        <w:t>support</w:t>
      </w:r>
      <w:r>
        <w:rPr>
          <w:spacing w:val="-3"/>
        </w:rPr>
        <w:t xml:space="preserve"> </w:t>
      </w:r>
      <w:r>
        <w:t>can</w:t>
      </w:r>
      <w:r>
        <w:rPr>
          <w:spacing w:val="-3"/>
        </w:rPr>
        <w:t xml:space="preserve"> </w:t>
      </w:r>
      <w:r>
        <w:t>begin</w:t>
      </w:r>
      <w:r>
        <w:rPr>
          <w:spacing w:val="-3"/>
        </w:rPr>
        <w:t xml:space="preserve"> </w:t>
      </w:r>
      <w:r>
        <w:t>on or</w:t>
      </w:r>
      <w:r>
        <w:rPr>
          <w:spacing w:val="-4"/>
        </w:rPr>
        <w:t xml:space="preserve"> </w:t>
      </w:r>
      <w:r>
        <w:t>after</w:t>
      </w:r>
      <w:r>
        <w:rPr>
          <w:spacing w:val="-4"/>
        </w:rPr>
        <w:t xml:space="preserve"> </w:t>
      </w:r>
      <w:r>
        <w:t>the</w:t>
      </w:r>
      <w:r>
        <w:rPr>
          <w:spacing w:val="-1"/>
        </w:rPr>
        <w:t xml:space="preserve"> </w:t>
      </w:r>
      <w:r>
        <w:t>individual</w:t>
      </w:r>
      <w:r>
        <w:rPr>
          <w:spacing w:val="-4"/>
        </w:rPr>
        <w:t xml:space="preserve"> </w:t>
      </w:r>
      <w:r>
        <w:t>has</w:t>
      </w:r>
      <w:r>
        <w:rPr>
          <w:spacing w:val="-2"/>
        </w:rPr>
        <w:t xml:space="preserve"> </w:t>
      </w:r>
      <w:r>
        <w:t>moved into</w:t>
      </w:r>
      <w:r>
        <w:rPr>
          <w:spacing w:val="-3"/>
        </w:rPr>
        <w:t xml:space="preserve"> </w:t>
      </w:r>
      <w:r>
        <w:t>the</w:t>
      </w:r>
      <w:r>
        <w:rPr>
          <w:spacing w:val="-1"/>
        </w:rPr>
        <w:t xml:space="preserve"> </w:t>
      </w:r>
      <w:r>
        <w:t>community.</w:t>
      </w:r>
      <w:r>
        <w:rPr>
          <w:spacing w:val="-2"/>
        </w:rPr>
        <w:t xml:space="preserve"> </w:t>
      </w:r>
      <w:r>
        <w:t>CLA</w:t>
      </w:r>
      <w:r>
        <w:rPr>
          <w:spacing w:val="-1"/>
        </w:rPr>
        <w:t xml:space="preserve"> </w:t>
      </w:r>
      <w:r>
        <w:t>payments can be classified into two categories of funding:</w:t>
      </w:r>
    </w:p>
    <w:p w14:paraId="4BF6B716" w14:textId="43349A46" w:rsidR="00B23022" w:rsidRDefault="00EA7383" w:rsidP="006F1A70">
      <w:pPr>
        <w:pStyle w:val="ListParagraph"/>
        <w:numPr>
          <w:ilvl w:val="0"/>
          <w:numId w:val="13"/>
        </w:numPr>
        <w:tabs>
          <w:tab w:val="left" w:pos="1040"/>
        </w:tabs>
        <w:spacing w:before="146"/>
        <w:ind w:right="180"/>
        <w:rPr>
          <w:sz w:val="24"/>
        </w:rPr>
      </w:pPr>
      <w:r>
        <w:rPr>
          <w:sz w:val="24"/>
        </w:rPr>
        <w:t xml:space="preserve">Ongoing CLA, exceeding </w:t>
      </w:r>
      <w:r w:rsidR="005E0106">
        <w:rPr>
          <w:sz w:val="24"/>
        </w:rPr>
        <w:t xml:space="preserve">four </w:t>
      </w:r>
      <w:r>
        <w:rPr>
          <w:sz w:val="24"/>
        </w:rPr>
        <w:t>months, because the individual is not qualified for SA-IH when he/she is</w:t>
      </w:r>
      <w:r>
        <w:rPr>
          <w:spacing w:val="-1"/>
          <w:sz w:val="24"/>
        </w:rPr>
        <w:t xml:space="preserve"> </w:t>
      </w:r>
      <w:r>
        <w:rPr>
          <w:sz w:val="24"/>
        </w:rPr>
        <w:t>not living</w:t>
      </w:r>
      <w:r>
        <w:rPr>
          <w:spacing w:val="-1"/>
          <w:sz w:val="24"/>
        </w:rPr>
        <w:t xml:space="preserve"> </w:t>
      </w:r>
      <w:r>
        <w:rPr>
          <w:sz w:val="24"/>
        </w:rPr>
        <w:t>in an Adult Care Home.</w:t>
      </w:r>
      <w:r>
        <w:rPr>
          <w:spacing w:val="-2"/>
          <w:sz w:val="24"/>
        </w:rPr>
        <w:t xml:space="preserve"> </w:t>
      </w:r>
      <w:r>
        <w:rPr>
          <w:sz w:val="24"/>
        </w:rPr>
        <w:t>Ongoing CLA is</w:t>
      </w:r>
      <w:r>
        <w:rPr>
          <w:spacing w:val="-1"/>
          <w:sz w:val="24"/>
        </w:rPr>
        <w:t xml:space="preserve"> </w:t>
      </w:r>
      <w:r>
        <w:rPr>
          <w:sz w:val="24"/>
        </w:rPr>
        <w:t xml:space="preserve">considered income in the rent payment calculation if it is the only source of income after </w:t>
      </w:r>
      <w:r w:rsidR="005E0106">
        <w:rPr>
          <w:sz w:val="24"/>
        </w:rPr>
        <w:t>four</w:t>
      </w:r>
      <w:r>
        <w:rPr>
          <w:sz w:val="24"/>
        </w:rPr>
        <w:t xml:space="preserve"> months from initial move-in and the Subsidy Administrator must enter an interim income recertification</w:t>
      </w:r>
      <w:r>
        <w:rPr>
          <w:spacing w:val="-4"/>
          <w:sz w:val="24"/>
        </w:rPr>
        <w:t xml:space="preserve"> </w:t>
      </w:r>
      <w:r>
        <w:rPr>
          <w:sz w:val="24"/>
        </w:rPr>
        <w:t>tenancy</w:t>
      </w:r>
      <w:r>
        <w:rPr>
          <w:spacing w:val="-3"/>
          <w:sz w:val="24"/>
        </w:rPr>
        <w:t xml:space="preserve"> </w:t>
      </w:r>
      <w:r>
        <w:rPr>
          <w:sz w:val="24"/>
        </w:rPr>
        <w:t>update</w:t>
      </w:r>
      <w:r>
        <w:rPr>
          <w:spacing w:val="-2"/>
          <w:sz w:val="24"/>
        </w:rPr>
        <w:t xml:space="preserve"> </w:t>
      </w:r>
      <w:r>
        <w:rPr>
          <w:sz w:val="24"/>
        </w:rPr>
        <w:t>in</w:t>
      </w:r>
      <w:r>
        <w:rPr>
          <w:spacing w:val="-1"/>
          <w:sz w:val="24"/>
        </w:rPr>
        <w:t xml:space="preserve"> </w:t>
      </w:r>
      <w:r>
        <w:rPr>
          <w:sz w:val="24"/>
        </w:rPr>
        <w:t>CLIVe</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Housing</w:t>
      </w:r>
      <w:r>
        <w:rPr>
          <w:spacing w:val="-5"/>
          <w:sz w:val="24"/>
        </w:rPr>
        <w:t xml:space="preserve"> </w:t>
      </w:r>
      <w:r>
        <w:rPr>
          <w:sz w:val="24"/>
        </w:rPr>
        <w:t>Assistance</w:t>
      </w:r>
      <w:r>
        <w:rPr>
          <w:spacing w:val="-2"/>
          <w:sz w:val="24"/>
        </w:rPr>
        <w:t xml:space="preserve"> </w:t>
      </w:r>
      <w:r>
        <w:rPr>
          <w:sz w:val="24"/>
        </w:rPr>
        <w:t>Payment (HAP) and tenant portion of rent is accurate.</w:t>
      </w:r>
    </w:p>
    <w:p w14:paraId="52DA9D75" w14:textId="77777777" w:rsidR="00B23022" w:rsidRDefault="00EA7383" w:rsidP="006F1A70">
      <w:pPr>
        <w:spacing w:before="292"/>
        <w:ind w:left="1117" w:right="180"/>
        <w:rPr>
          <w:b/>
          <w:sz w:val="24"/>
        </w:rPr>
      </w:pPr>
      <w:r>
        <w:rPr>
          <w:b/>
          <w:spacing w:val="-2"/>
          <w:sz w:val="24"/>
          <w:u w:val="single"/>
        </w:rPr>
        <w:t>Note:</w:t>
      </w:r>
    </w:p>
    <w:p w14:paraId="27D782DF" w14:textId="77777777" w:rsidR="00B23022" w:rsidRDefault="00EA7383" w:rsidP="006F1A70">
      <w:pPr>
        <w:pStyle w:val="BodyText"/>
        <w:ind w:left="1117" w:right="180"/>
      </w:pPr>
      <w:r>
        <w:t>For</w:t>
      </w:r>
      <w:r>
        <w:rPr>
          <w:spacing w:val="-2"/>
        </w:rPr>
        <w:t xml:space="preserve"> </w:t>
      </w:r>
      <w:r>
        <w:t>Targeting/Key</w:t>
      </w:r>
      <w:r>
        <w:rPr>
          <w:spacing w:val="-3"/>
        </w:rPr>
        <w:t xml:space="preserve"> </w:t>
      </w:r>
      <w:r>
        <w:t>if</w:t>
      </w:r>
      <w:r>
        <w:rPr>
          <w:spacing w:val="-4"/>
        </w:rPr>
        <w:t xml:space="preserve"> </w:t>
      </w:r>
      <w:r>
        <w:t>the</w:t>
      </w:r>
      <w:r>
        <w:rPr>
          <w:spacing w:val="-4"/>
        </w:rPr>
        <w:t xml:space="preserve"> </w:t>
      </w:r>
      <w:r>
        <w:t>other</w:t>
      </w:r>
      <w:r>
        <w:rPr>
          <w:spacing w:val="-5"/>
        </w:rPr>
        <w:t xml:space="preserve"> </w:t>
      </w:r>
      <w:r>
        <w:t>income</w:t>
      </w:r>
      <w:r>
        <w:rPr>
          <w:spacing w:val="-4"/>
        </w:rPr>
        <w:t xml:space="preserve"> </w:t>
      </w:r>
      <w:r>
        <w:t>is</w:t>
      </w:r>
      <w:r>
        <w:rPr>
          <w:spacing w:val="-5"/>
        </w:rPr>
        <w:t xml:space="preserve"> </w:t>
      </w:r>
      <w:r>
        <w:t>under</w:t>
      </w:r>
      <w:r>
        <w:rPr>
          <w:spacing w:val="-2"/>
        </w:rPr>
        <w:t xml:space="preserve"> </w:t>
      </w:r>
      <w:r>
        <w:t>$300</w:t>
      </w:r>
      <w:r>
        <w:rPr>
          <w:spacing w:val="-2"/>
        </w:rPr>
        <w:t xml:space="preserve"> </w:t>
      </w:r>
      <w:r>
        <w:t>a</w:t>
      </w:r>
      <w:r>
        <w:rPr>
          <w:spacing w:val="-5"/>
        </w:rPr>
        <w:t xml:space="preserve"> </w:t>
      </w:r>
      <w:r>
        <w:t>portion</w:t>
      </w:r>
      <w:r>
        <w:rPr>
          <w:spacing w:val="-1"/>
        </w:rPr>
        <w:t xml:space="preserve"> </w:t>
      </w:r>
      <w:r>
        <w:t>of</w:t>
      </w:r>
      <w:r>
        <w:rPr>
          <w:spacing w:val="-1"/>
        </w:rPr>
        <w:t xml:space="preserve"> </w:t>
      </w:r>
      <w:r>
        <w:t>CLA</w:t>
      </w:r>
      <w:r>
        <w:rPr>
          <w:spacing w:val="-5"/>
        </w:rPr>
        <w:t xml:space="preserve"> </w:t>
      </w:r>
      <w:r>
        <w:t>will</w:t>
      </w:r>
      <w:r>
        <w:rPr>
          <w:spacing w:val="-5"/>
        </w:rPr>
        <w:t xml:space="preserve"> </w:t>
      </w:r>
      <w:r>
        <w:t>be counted to meet the income requirements.</w:t>
      </w:r>
    </w:p>
    <w:p w14:paraId="11C47809" w14:textId="540F41DA" w:rsidR="00B23022" w:rsidRDefault="00EA7383" w:rsidP="006F1A70">
      <w:pPr>
        <w:pStyle w:val="ListParagraph"/>
        <w:numPr>
          <w:ilvl w:val="0"/>
          <w:numId w:val="13"/>
        </w:numPr>
        <w:tabs>
          <w:tab w:val="left" w:pos="1040"/>
        </w:tabs>
        <w:spacing w:before="146"/>
        <w:ind w:right="180"/>
        <w:rPr>
          <w:sz w:val="24"/>
        </w:rPr>
      </w:pPr>
      <w:r>
        <w:rPr>
          <w:sz w:val="24"/>
        </w:rPr>
        <w:t xml:space="preserve">Temporary CLA, not to exceed </w:t>
      </w:r>
      <w:r w:rsidR="005E0106">
        <w:rPr>
          <w:sz w:val="24"/>
        </w:rPr>
        <w:t>four</w:t>
      </w:r>
      <w:r>
        <w:rPr>
          <w:sz w:val="24"/>
        </w:rPr>
        <w:t xml:space="preserve"> months, because the individual is changing Medicaid County</w:t>
      </w:r>
      <w:r>
        <w:rPr>
          <w:spacing w:val="-5"/>
          <w:sz w:val="24"/>
        </w:rPr>
        <w:t xml:space="preserve"> </w:t>
      </w:r>
      <w:r>
        <w:rPr>
          <w:sz w:val="24"/>
        </w:rPr>
        <w:t>of</w:t>
      </w:r>
      <w:r>
        <w:rPr>
          <w:spacing w:val="-3"/>
          <w:sz w:val="24"/>
        </w:rPr>
        <w:t xml:space="preserve"> </w:t>
      </w:r>
      <w:r>
        <w:rPr>
          <w:sz w:val="24"/>
        </w:rPr>
        <w:t>origin</w:t>
      </w:r>
      <w:r>
        <w:rPr>
          <w:spacing w:val="-3"/>
          <w:sz w:val="24"/>
        </w:rPr>
        <w:t xml:space="preserve"> </w:t>
      </w:r>
      <w:r>
        <w:rPr>
          <w:sz w:val="24"/>
        </w:rPr>
        <w:t>and/or</w:t>
      </w:r>
      <w:r>
        <w:rPr>
          <w:spacing w:val="-1"/>
          <w:sz w:val="24"/>
        </w:rPr>
        <w:t xml:space="preserve"> </w:t>
      </w:r>
      <w:r>
        <w:rPr>
          <w:sz w:val="24"/>
        </w:rPr>
        <w:t>SA-IH</w:t>
      </w:r>
      <w:r>
        <w:rPr>
          <w:spacing w:val="-2"/>
          <w:sz w:val="24"/>
        </w:rPr>
        <w:t xml:space="preserve"> </w:t>
      </w:r>
      <w:r>
        <w:rPr>
          <w:sz w:val="24"/>
        </w:rPr>
        <w:t>payments</w:t>
      </w:r>
      <w:r>
        <w:rPr>
          <w:spacing w:val="-2"/>
          <w:sz w:val="24"/>
        </w:rPr>
        <w:t xml:space="preserve"> </w:t>
      </w:r>
      <w:r>
        <w:rPr>
          <w:sz w:val="24"/>
        </w:rPr>
        <w:t>are</w:t>
      </w:r>
      <w:r>
        <w:rPr>
          <w:spacing w:val="-1"/>
          <w:sz w:val="24"/>
        </w:rPr>
        <w:t xml:space="preserve"> </w:t>
      </w:r>
      <w:r>
        <w:rPr>
          <w:sz w:val="24"/>
        </w:rPr>
        <w:t>likely</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delayed.</w:t>
      </w:r>
      <w:r>
        <w:rPr>
          <w:spacing w:val="-2"/>
          <w:sz w:val="24"/>
        </w:rPr>
        <w:t xml:space="preserve"> </w:t>
      </w:r>
      <w:r>
        <w:rPr>
          <w:sz w:val="24"/>
        </w:rPr>
        <w:t>Temporary</w:t>
      </w:r>
      <w:r>
        <w:rPr>
          <w:spacing w:val="-2"/>
          <w:sz w:val="24"/>
        </w:rPr>
        <w:t xml:space="preserve"> </w:t>
      </w:r>
      <w:r>
        <w:rPr>
          <w:sz w:val="24"/>
        </w:rPr>
        <w:t>CLA</w:t>
      </w:r>
      <w:r>
        <w:rPr>
          <w:spacing w:val="-1"/>
          <w:sz w:val="24"/>
        </w:rPr>
        <w:t xml:space="preserve"> </w:t>
      </w:r>
      <w:r>
        <w:rPr>
          <w:sz w:val="24"/>
        </w:rPr>
        <w:t>is</w:t>
      </w:r>
      <w:r>
        <w:rPr>
          <w:spacing w:val="-2"/>
          <w:sz w:val="24"/>
        </w:rPr>
        <w:t xml:space="preserve"> </w:t>
      </w:r>
      <w:r>
        <w:rPr>
          <w:sz w:val="24"/>
        </w:rPr>
        <w:t xml:space="preserve">NOT </w:t>
      </w:r>
      <w:r>
        <w:rPr>
          <w:sz w:val="24"/>
        </w:rPr>
        <w:lastRenderedPageBreak/>
        <w:t xml:space="preserve">considered income in the rent payment </w:t>
      </w:r>
      <w:r w:rsidR="0086266C">
        <w:rPr>
          <w:sz w:val="24"/>
        </w:rPr>
        <w:t>calculation.</w:t>
      </w:r>
    </w:p>
    <w:p w14:paraId="393DAEA3" w14:textId="3A6C638C" w:rsidR="00B23022" w:rsidRDefault="00EA7383" w:rsidP="006F1A70">
      <w:pPr>
        <w:pStyle w:val="BodyText"/>
        <w:spacing w:before="148"/>
        <w:ind w:right="180"/>
      </w:pPr>
      <w:r>
        <w:t>The combination of the individual’s income plus CLA shall not exceed the rate set by the legislature for the SA-IH Program. CLA payments should begin no later than the day the individual</w:t>
      </w:r>
      <w:r>
        <w:rPr>
          <w:spacing w:val="-2"/>
        </w:rPr>
        <w:t xml:space="preserve"> </w:t>
      </w:r>
      <w:r>
        <w:t>moves</w:t>
      </w:r>
      <w:r>
        <w:rPr>
          <w:spacing w:val="-3"/>
        </w:rPr>
        <w:t xml:space="preserve"> </w:t>
      </w:r>
      <w:r>
        <w:t>into</w:t>
      </w:r>
      <w:r>
        <w:rPr>
          <w:spacing w:val="-4"/>
        </w:rPr>
        <w:t xml:space="preserve"> </w:t>
      </w:r>
      <w:r>
        <w:t>supportive</w:t>
      </w:r>
      <w:r>
        <w:rPr>
          <w:spacing w:val="-4"/>
        </w:rPr>
        <w:t xml:space="preserve"> </w:t>
      </w:r>
      <w:r>
        <w:t>housing.</w:t>
      </w:r>
      <w:r>
        <w:rPr>
          <w:spacing w:val="-3"/>
        </w:rPr>
        <w:t xml:space="preserve"> </w:t>
      </w:r>
      <w:r>
        <w:t>CLA</w:t>
      </w:r>
      <w:r>
        <w:rPr>
          <w:spacing w:val="-2"/>
        </w:rPr>
        <w:t xml:space="preserve"> </w:t>
      </w:r>
      <w:r>
        <w:t>may</w:t>
      </w:r>
      <w:r>
        <w:rPr>
          <w:spacing w:val="-3"/>
        </w:rPr>
        <w:t xml:space="preserve"> </w:t>
      </w:r>
      <w:r>
        <w:t>begin</w:t>
      </w:r>
      <w:r>
        <w:rPr>
          <w:spacing w:val="-4"/>
        </w:rPr>
        <w:t xml:space="preserve"> </w:t>
      </w:r>
      <w:r>
        <w:t>once</w:t>
      </w:r>
      <w:r>
        <w:rPr>
          <w:spacing w:val="-4"/>
        </w:rPr>
        <w:t xml:space="preserve"> </w:t>
      </w:r>
      <w:r>
        <w:t>the</w:t>
      </w:r>
      <w:r>
        <w:rPr>
          <w:spacing w:val="-2"/>
        </w:rPr>
        <w:t xml:space="preserve"> </w:t>
      </w:r>
      <w:r>
        <w:t>lease</w:t>
      </w:r>
      <w:r>
        <w:rPr>
          <w:spacing w:val="-2"/>
        </w:rPr>
        <w:t xml:space="preserve"> </w:t>
      </w:r>
      <w:r>
        <w:t>is</w:t>
      </w:r>
      <w:r>
        <w:rPr>
          <w:spacing w:val="-3"/>
        </w:rPr>
        <w:t xml:space="preserve"> </w:t>
      </w:r>
      <w:r>
        <w:t>signed,</w:t>
      </w:r>
      <w:r>
        <w:rPr>
          <w:spacing w:val="-5"/>
        </w:rPr>
        <w:t xml:space="preserve"> </w:t>
      </w:r>
      <w:r>
        <w:t>to</w:t>
      </w:r>
      <w:r>
        <w:rPr>
          <w:spacing w:val="-4"/>
        </w:rPr>
        <w:t xml:space="preserve"> </w:t>
      </w:r>
      <w:r>
        <w:t>assist with the tenant portion of the first month rent.</w:t>
      </w:r>
      <w:r w:rsidR="00543597">
        <w:t xml:space="preserve"> When calculating a member’s CLA benefit, income from </w:t>
      </w:r>
      <w:r w:rsidR="0050598F">
        <w:t>child support or a minor’s SSI is not counted as income</w:t>
      </w:r>
      <w:r w:rsidR="00B412AD">
        <w:t xml:space="preserve"> as long as these payments are made to the child.</w:t>
      </w:r>
    </w:p>
    <w:p w14:paraId="0E6173FE" w14:textId="0AEC49B1" w:rsidR="00B23022" w:rsidRDefault="0086266C" w:rsidP="006F1A70">
      <w:pPr>
        <w:pStyle w:val="BodyText"/>
        <w:spacing w:before="146"/>
        <w:ind w:right="180"/>
      </w:pPr>
      <w:r>
        <w:t>Anyone</w:t>
      </w:r>
      <w:r w:rsidR="00EA7383">
        <w:t xml:space="preserve"> applying for CLA MUST have an application on file for SA-IH. If the individual is determined</w:t>
      </w:r>
      <w:r w:rsidR="00EA7383">
        <w:rPr>
          <w:spacing w:val="-4"/>
        </w:rPr>
        <w:t xml:space="preserve"> </w:t>
      </w:r>
      <w:r w:rsidR="00EA7383">
        <w:t>not</w:t>
      </w:r>
      <w:r w:rsidR="00EA7383">
        <w:rPr>
          <w:spacing w:val="-4"/>
        </w:rPr>
        <w:t xml:space="preserve"> </w:t>
      </w:r>
      <w:r w:rsidR="00EA7383">
        <w:t>eligible</w:t>
      </w:r>
      <w:r w:rsidR="00EA7383">
        <w:rPr>
          <w:spacing w:val="-4"/>
        </w:rPr>
        <w:t xml:space="preserve"> </w:t>
      </w:r>
      <w:r w:rsidR="00EA7383">
        <w:t>for</w:t>
      </w:r>
      <w:r w:rsidR="00EA7383">
        <w:rPr>
          <w:spacing w:val="-2"/>
        </w:rPr>
        <w:t xml:space="preserve"> </w:t>
      </w:r>
      <w:r w:rsidR="00EA7383">
        <w:t>SA-IH,</w:t>
      </w:r>
      <w:r w:rsidR="00EA7383">
        <w:rPr>
          <w:spacing w:val="-5"/>
        </w:rPr>
        <w:t xml:space="preserve"> </w:t>
      </w:r>
      <w:r w:rsidR="00EA7383">
        <w:t>the</w:t>
      </w:r>
      <w:r w:rsidR="00EA7383">
        <w:rPr>
          <w:spacing w:val="-4"/>
        </w:rPr>
        <w:t xml:space="preserve"> </w:t>
      </w:r>
      <w:r w:rsidR="00BF024B">
        <w:t>LME-MCO</w:t>
      </w:r>
      <w:r w:rsidR="00EA7383">
        <w:rPr>
          <w:spacing w:val="-3"/>
        </w:rPr>
        <w:t xml:space="preserve"> </w:t>
      </w:r>
      <w:r w:rsidR="00EA7383">
        <w:t>shall</w:t>
      </w:r>
      <w:r w:rsidR="00EA7383">
        <w:rPr>
          <w:spacing w:val="-2"/>
        </w:rPr>
        <w:t xml:space="preserve"> </w:t>
      </w:r>
      <w:r w:rsidR="00EA7383">
        <w:t>document</w:t>
      </w:r>
      <w:r w:rsidR="00EA7383">
        <w:rPr>
          <w:spacing w:val="-4"/>
        </w:rPr>
        <w:t xml:space="preserve"> </w:t>
      </w:r>
      <w:r w:rsidR="00EA7383">
        <w:t>the</w:t>
      </w:r>
      <w:r w:rsidR="00EA7383">
        <w:rPr>
          <w:spacing w:val="-2"/>
        </w:rPr>
        <w:t xml:space="preserve"> </w:t>
      </w:r>
      <w:r w:rsidR="00EA7383">
        <w:t>reason</w:t>
      </w:r>
      <w:r w:rsidR="00EA7383">
        <w:rPr>
          <w:spacing w:val="-1"/>
        </w:rPr>
        <w:t xml:space="preserve"> </w:t>
      </w:r>
      <w:r w:rsidR="00EA7383">
        <w:t>and</w:t>
      </w:r>
      <w:r w:rsidR="00EA7383">
        <w:rPr>
          <w:spacing w:val="-4"/>
        </w:rPr>
        <w:t xml:space="preserve"> </w:t>
      </w:r>
      <w:r w:rsidR="00EA7383">
        <w:t>document continued attempts made to gain eligibility. The outcome of a SA-IH application must be documented. If SA-IH is approved, the CLA stops once those payments begin. If there is an overlap of CLA and SA-IH funding, the individual must pay back the excess CLA funds.</w:t>
      </w:r>
    </w:p>
    <w:p w14:paraId="11CB94FF" w14:textId="77777777" w:rsidR="001021DF" w:rsidRDefault="001021DF" w:rsidP="006F1A70">
      <w:pPr>
        <w:pStyle w:val="BodyText"/>
        <w:spacing w:before="146"/>
        <w:ind w:right="180"/>
      </w:pPr>
    </w:p>
    <w:p w14:paraId="6C47F4E8" w14:textId="25D3D40F" w:rsidR="00491724" w:rsidRPr="006F1A70" w:rsidRDefault="00EA7383" w:rsidP="006F1A70">
      <w:pPr>
        <w:ind w:left="270" w:right="180"/>
        <w:rPr>
          <w:rFonts w:ascii="Aptos" w:eastAsiaTheme="minorHAnsi" w:hAnsi="Aptos"/>
          <w:sz w:val="24"/>
          <w:szCs w:val="24"/>
        </w:rPr>
      </w:pPr>
      <w:r w:rsidRPr="006F1A70">
        <w:rPr>
          <w:sz w:val="24"/>
          <w:szCs w:val="24"/>
        </w:rPr>
        <w:t>There</w:t>
      </w:r>
      <w:r w:rsidRPr="006F1A70">
        <w:rPr>
          <w:spacing w:val="-4"/>
          <w:sz w:val="24"/>
          <w:szCs w:val="24"/>
        </w:rPr>
        <w:t xml:space="preserve"> </w:t>
      </w:r>
      <w:r w:rsidRPr="006F1A70">
        <w:rPr>
          <w:sz w:val="24"/>
          <w:szCs w:val="24"/>
        </w:rPr>
        <w:t>should</w:t>
      </w:r>
      <w:r w:rsidRPr="006F1A70">
        <w:rPr>
          <w:spacing w:val="-4"/>
          <w:sz w:val="24"/>
          <w:szCs w:val="24"/>
        </w:rPr>
        <w:t xml:space="preserve"> </w:t>
      </w:r>
      <w:r w:rsidRPr="006F1A70">
        <w:rPr>
          <w:sz w:val="24"/>
          <w:szCs w:val="24"/>
        </w:rPr>
        <w:t>be</w:t>
      </w:r>
      <w:r w:rsidRPr="006F1A70">
        <w:rPr>
          <w:spacing w:val="-4"/>
          <w:sz w:val="24"/>
          <w:szCs w:val="24"/>
        </w:rPr>
        <w:t xml:space="preserve"> </w:t>
      </w:r>
      <w:r w:rsidRPr="006F1A70">
        <w:rPr>
          <w:sz w:val="24"/>
          <w:szCs w:val="24"/>
        </w:rPr>
        <w:t>an</w:t>
      </w:r>
      <w:r w:rsidRPr="006F1A70">
        <w:rPr>
          <w:spacing w:val="-4"/>
          <w:sz w:val="24"/>
          <w:szCs w:val="24"/>
        </w:rPr>
        <w:t xml:space="preserve"> </w:t>
      </w:r>
      <w:r w:rsidRPr="006F1A70">
        <w:rPr>
          <w:sz w:val="24"/>
          <w:szCs w:val="24"/>
        </w:rPr>
        <w:t>active</w:t>
      </w:r>
      <w:r w:rsidRPr="006F1A70">
        <w:rPr>
          <w:spacing w:val="-2"/>
          <w:sz w:val="24"/>
          <w:szCs w:val="24"/>
        </w:rPr>
        <w:t xml:space="preserve"> </w:t>
      </w:r>
      <w:r w:rsidRPr="006F1A70">
        <w:rPr>
          <w:sz w:val="24"/>
          <w:szCs w:val="24"/>
        </w:rPr>
        <w:t>application</w:t>
      </w:r>
      <w:r w:rsidRPr="006F1A70">
        <w:rPr>
          <w:spacing w:val="-1"/>
          <w:sz w:val="24"/>
          <w:szCs w:val="24"/>
        </w:rPr>
        <w:t xml:space="preserve"> </w:t>
      </w:r>
      <w:r w:rsidRPr="006F1A70">
        <w:rPr>
          <w:sz w:val="24"/>
          <w:szCs w:val="24"/>
        </w:rPr>
        <w:t>or</w:t>
      </w:r>
      <w:r w:rsidRPr="006F1A70">
        <w:rPr>
          <w:spacing w:val="-2"/>
          <w:sz w:val="24"/>
          <w:szCs w:val="24"/>
        </w:rPr>
        <w:t xml:space="preserve"> </w:t>
      </w:r>
      <w:r w:rsidRPr="006F1A70">
        <w:rPr>
          <w:sz w:val="24"/>
          <w:szCs w:val="24"/>
        </w:rPr>
        <w:t>pending</w:t>
      </w:r>
      <w:r w:rsidRPr="006F1A70">
        <w:rPr>
          <w:spacing w:val="-5"/>
          <w:sz w:val="24"/>
          <w:szCs w:val="24"/>
        </w:rPr>
        <w:t xml:space="preserve"> </w:t>
      </w:r>
      <w:r w:rsidRPr="006F1A70">
        <w:rPr>
          <w:sz w:val="24"/>
          <w:szCs w:val="24"/>
        </w:rPr>
        <w:t>appeal</w:t>
      </w:r>
      <w:r w:rsidRPr="006F1A70">
        <w:rPr>
          <w:spacing w:val="-5"/>
          <w:sz w:val="24"/>
          <w:szCs w:val="24"/>
        </w:rPr>
        <w:t xml:space="preserve"> </w:t>
      </w:r>
      <w:r w:rsidRPr="006F1A70">
        <w:rPr>
          <w:sz w:val="24"/>
          <w:szCs w:val="24"/>
        </w:rPr>
        <w:t>for</w:t>
      </w:r>
      <w:r w:rsidRPr="006F1A70">
        <w:rPr>
          <w:spacing w:val="-2"/>
          <w:sz w:val="24"/>
          <w:szCs w:val="24"/>
        </w:rPr>
        <w:t xml:space="preserve"> </w:t>
      </w:r>
      <w:r w:rsidRPr="006F1A70">
        <w:rPr>
          <w:sz w:val="24"/>
          <w:szCs w:val="24"/>
        </w:rPr>
        <w:t>Social</w:t>
      </w:r>
      <w:r w:rsidRPr="006F1A70">
        <w:rPr>
          <w:spacing w:val="-5"/>
          <w:sz w:val="24"/>
          <w:szCs w:val="24"/>
        </w:rPr>
        <w:t xml:space="preserve"> </w:t>
      </w:r>
      <w:r w:rsidRPr="006F1A70">
        <w:rPr>
          <w:sz w:val="24"/>
          <w:szCs w:val="24"/>
        </w:rPr>
        <w:t>Security,</w:t>
      </w:r>
      <w:r w:rsidRPr="006F1A70">
        <w:rPr>
          <w:spacing w:val="-2"/>
          <w:sz w:val="24"/>
          <w:szCs w:val="24"/>
        </w:rPr>
        <w:t xml:space="preserve"> </w:t>
      </w:r>
      <w:r w:rsidRPr="006F1A70">
        <w:rPr>
          <w:sz w:val="24"/>
          <w:szCs w:val="24"/>
        </w:rPr>
        <w:t>Veterans</w:t>
      </w:r>
      <w:r w:rsidRPr="006F1A70">
        <w:rPr>
          <w:spacing w:val="-5"/>
          <w:sz w:val="24"/>
          <w:szCs w:val="24"/>
        </w:rPr>
        <w:t xml:space="preserve"> </w:t>
      </w:r>
      <w:r w:rsidRPr="006F1A70">
        <w:rPr>
          <w:sz w:val="24"/>
          <w:szCs w:val="24"/>
        </w:rPr>
        <w:t xml:space="preserve">benefits, Survivors and Disability Insurance (RSDI), Railroad Retirement, Black Lung, Worker’s Compensation, a union or private employer pension, a civil service pension or other entitlements for which they may be eligible. Failure to apply or appeal denials </w:t>
      </w:r>
      <w:r w:rsidR="00282A8A" w:rsidRPr="006F1A70">
        <w:rPr>
          <w:sz w:val="24"/>
          <w:szCs w:val="24"/>
        </w:rPr>
        <w:t xml:space="preserve">may </w:t>
      </w:r>
      <w:r w:rsidRPr="006F1A70">
        <w:rPr>
          <w:sz w:val="24"/>
          <w:szCs w:val="24"/>
        </w:rPr>
        <w:t>result in ineligibility for CLA funding.</w:t>
      </w:r>
      <w:r w:rsidR="0060332D" w:rsidRPr="006F1A70">
        <w:rPr>
          <w:sz w:val="24"/>
          <w:szCs w:val="24"/>
        </w:rPr>
        <w:t xml:space="preserve"> </w:t>
      </w:r>
      <w:r w:rsidR="00491724" w:rsidRPr="006F1A70">
        <w:rPr>
          <w:sz w:val="24"/>
          <w:szCs w:val="24"/>
        </w:rPr>
        <w:t xml:space="preserve"> There should be an update every four months of where the individual is in the application or appeal process for SSDI, SSI or other funding sources. The update should be detailed with dates and an explanation in the comments section of the TCL Economic Worksheet.</w:t>
      </w:r>
    </w:p>
    <w:p w14:paraId="0DDD0619" w14:textId="1F8B6809" w:rsidR="00B23022" w:rsidRDefault="00B23022" w:rsidP="006F1A70">
      <w:pPr>
        <w:pStyle w:val="BodyText"/>
        <w:spacing w:before="39"/>
        <w:ind w:right="180"/>
      </w:pPr>
    </w:p>
    <w:p w14:paraId="733FB456" w14:textId="192D3F54" w:rsidR="00B23022" w:rsidRDefault="00EA7383" w:rsidP="006F1A70">
      <w:pPr>
        <w:pStyle w:val="BodyText"/>
        <w:spacing w:before="146"/>
        <w:ind w:right="180"/>
      </w:pPr>
      <w:r>
        <w:t xml:space="preserve">CLA is intended to support the individual in a community setting by providing funding to meet health and safety needs including rental assistance for permanent housing, but an individual may, on rare occasions, use his/her CLA funds for temporary housing if necessary. Use of CLA for temporary housing shall be time limited, not to exceed 28 days, and shall require </w:t>
      </w:r>
      <w:r w:rsidR="00EA031D">
        <w:t>NC</w:t>
      </w:r>
      <w:r>
        <w:t>DHHS approval every seven days that the individual occupies temporary housing.</w:t>
      </w:r>
      <w:r>
        <w:rPr>
          <w:spacing w:val="40"/>
        </w:rPr>
        <w:t xml:space="preserve"> </w:t>
      </w:r>
      <w:r>
        <w:t>Justification as to why temporary housing is needed, including evidence of permanent housing efforts, shall be provided</w:t>
      </w:r>
      <w:r>
        <w:rPr>
          <w:spacing w:val="-1"/>
        </w:rPr>
        <w:t xml:space="preserve"> </w:t>
      </w:r>
      <w:r>
        <w:t>in</w:t>
      </w:r>
      <w:r>
        <w:rPr>
          <w:spacing w:val="-4"/>
        </w:rPr>
        <w:t xml:space="preserve"> </w:t>
      </w:r>
      <w:r>
        <w:t>writing</w:t>
      </w:r>
      <w:r>
        <w:rPr>
          <w:spacing w:val="-3"/>
        </w:rPr>
        <w:t xml:space="preserve"> </w:t>
      </w:r>
      <w:r>
        <w:t>at</w:t>
      </w:r>
      <w:r>
        <w:rPr>
          <w:spacing w:val="-1"/>
        </w:rPr>
        <w:t xml:space="preserve"> </w:t>
      </w:r>
      <w:r>
        <w:t>every</w:t>
      </w:r>
      <w:r>
        <w:rPr>
          <w:spacing w:val="-3"/>
        </w:rPr>
        <w:t xml:space="preserve"> </w:t>
      </w:r>
      <w:r>
        <w:t>review.</w:t>
      </w:r>
      <w:r>
        <w:rPr>
          <w:spacing w:val="-3"/>
        </w:rPr>
        <w:t xml:space="preserve"> </w:t>
      </w:r>
      <w:r>
        <w:t>Individuals</w:t>
      </w:r>
      <w:r>
        <w:rPr>
          <w:spacing w:val="-5"/>
        </w:rPr>
        <w:t xml:space="preserve"> </w:t>
      </w:r>
      <w:r>
        <w:t>participating</w:t>
      </w:r>
      <w:r>
        <w:rPr>
          <w:spacing w:val="-3"/>
        </w:rPr>
        <w:t xml:space="preserve"> </w:t>
      </w:r>
      <w:r>
        <w:t>in</w:t>
      </w:r>
      <w:r>
        <w:rPr>
          <w:spacing w:val="-4"/>
        </w:rPr>
        <w:t xml:space="preserve"> </w:t>
      </w:r>
      <w:r>
        <w:t>the</w:t>
      </w:r>
      <w:r>
        <w:rPr>
          <w:spacing w:val="-2"/>
        </w:rPr>
        <w:t xml:space="preserve"> </w:t>
      </w:r>
      <w:r>
        <w:t>Bridge</w:t>
      </w:r>
      <w:r>
        <w:rPr>
          <w:spacing w:val="-4"/>
        </w:rPr>
        <w:t xml:space="preserve"> </w:t>
      </w:r>
      <w:r>
        <w:t>Housing</w:t>
      </w:r>
      <w:r>
        <w:rPr>
          <w:spacing w:val="-5"/>
        </w:rPr>
        <w:t xml:space="preserve"> </w:t>
      </w:r>
      <w:r>
        <w:t>Program</w:t>
      </w:r>
      <w:r>
        <w:rPr>
          <w:spacing w:val="-2"/>
        </w:rPr>
        <w:t xml:space="preserve"> </w:t>
      </w:r>
      <w:r>
        <w:t xml:space="preserve">are not subject to the </w:t>
      </w:r>
      <w:r w:rsidR="00EA031D">
        <w:t>NC</w:t>
      </w:r>
      <w:r>
        <w:t xml:space="preserve">DHHS approval every seven days as they have been approved for the period they are in the Program. Reimbursements for CLA are subject to meeting documentation requirements established by </w:t>
      </w:r>
      <w:r w:rsidR="00EA031D">
        <w:t>NC</w:t>
      </w:r>
      <w:r>
        <w:t xml:space="preserve">DHHS. Items without documentation as to the purpose and payment may be denied for reimbursement. </w:t>
      </w:r>
      <w:r w:rsidR="00EA031D">
        <w:t>NC</w:t>
      </w:r>
      <w:r>
        <w:t>DHHS retains authority over final approval.</w:t>
      </w:r>
    </w:p>
    <w:p w14:paraId="6DF63D7A" w14:textId="77777777" w:rsidR="00B23022" w:rsidRDefault="00EA7383" w:rsidP="006F1A70">
      <w:pPr>
        <w:pStyle w:val="BodyText"/>
        <w:ind w:right="180"/>
      </w:pPr>
      <w:r>
        <w:t>Temporary</w:t>
      </w:r>
      <w:r>
        <w:rPr>
          <w:spacing w:val="-3"/>
        </w:rPr>
        <w:t xml:space="preserve"> </w:t>
      </w:r>
      <w:r>
        <w:t>housing</w:t>
      </w:r>
      <w:r>
        <w:rPr>
          <w:spacing w:val="-5"/>
        </w:rPr>
        <w:t xml:space="preserve"> </w:t>
      </w:r>
      <w:r>
        <w:t>can</w:t>
      </w:r>
      <w:r>
        <w:rPr>
          <w:spacing w:val="-4"/>
        </w:rPr>
        <w:t xml:space="preserve"> </w:t>
      </w:r>
      <w:r>
        <w:t>be</w:t>
      </w:r>
      <w:r>
        <w:rPr>
          <w:spacing w:val="-2"/>
        </w:rPr>
        <w:t xml:space="preserve"> </w:t>
      </w:r>
      <w:r>
        <w:t>any</w:t>
      </w:r>
      <w:r>
        <w:rPr>
          <w:spacing w:val="-3"/>
        </w:rPr>
        <w:t xml:space="preserve"> </w:t>
      </w:r>
      <w:r>
        <w:t>creative</w:t>
      </w:r>
      <w:r>
        <w:rPr>
          <w:spacing w:val="-2"/>
        </w:rPr>
        <w:t xml:space="preserve"> </w:t>
      </w:r>
      <w:r>
        <w:t>use</w:t>
      </w:r>
      <w:r>
        <w:rPr>
          <w:spacing w:val="-2"/>
        </w:rPr>
        <w:t xml:space="preserve"> </w:t>
      </w:r>
      <w:r>
        <w:t>of</w:t>
      </w:r>
      <w:r>
        <w:rPr>
          <w:spacing w:val="-1"/>
        </w:rPr>
        <w:t xml:space="preserve"> </w:t>
      </w:r>
      <w:r>
        <w:t>short-term</w:t>
      </w:r>
      <w:r>
        <w:rPr>
          <w:spacing w:val="-5"/>
        </w:rPr>
        <w:t xml:space="preserve"> </w:t>
      </w:r>
      <w:r>
        <w:t>housing</w:t>
      </w:r>
      <w:r>
        <w:rPr>
          <w:spacing w:val="-5"/>
        </w:rPr>
        <w:t xml:space="preserve"> </w:t>
      </w:r>
      <w:r>
        <w:t>when</w:t>
      </w:r>
      <w:r>
        <w:rPr>
          <w:spacing w:val="-4"/>
        </w:rPr>
        <w:t xml:space="preserve"> </w:t>
      </w:r>
      <w:r>
        <w:t>including</w:t>
      </w:r>
      <w:r>
        <w:rPr>
          <w:spacing w:val="-3"/>
        </w:rPr>
        <w:t xml:space="preserve"> </w:t>
      </w:r>
      <w:r>
        <w:t xml:space="preserve">the </w:t>
      </w:r>
      <w:r>
        <w:rPr>
          <w:spacing w:val="-2"/>
        </w:rPr>
        <w:t>following:</w:t>
      </w:r>
    </w:p>
    <w:p w14:paraId="1AA16370" w14:textId="77777777" w:rsidR="00B23022" w:rsidRDefault="00EA7383" w:rsidP="006F1A70">
      <w:pPr>
        <w:pStyle w:val="ListParagraph"/>
        <w:numPr>
          <w:ilvl w:val="1"/>
          <w:numId w:val="13"/>
        </w:numPr>
        <w:tabs>
          <w:tab w:val="left" w:pos="1040"/>
        </w:tabs>
        <w:spacing w:line="305" w:lineRule="exact"/>
        <w:ind w:right="180"/>
        <w:rPr>
          <w:sz w:val="24"/>
        </w:rPr>
      </w:pPr>
      <w:r>
        <w:rPr>
          <w:sz w:val="24"/>
        </w:rPr>
        <w:t xml:space="preserve">RV </w:t>
      </w:r>
      <w:r>
        <w:rPr>
          <w:spacing w:val="-2"/>
          <w:sz w:val="24"/>
        </w:rPr>
        <w:t>rental</w:t>
      </w:r>
    </w:p>
    <w:p w14:paraId="3C708BBE" w14:textId="77777777" w:rsidR="00B23022" w:rsidRDefault="00EA7383" w:rsidP="006F1A70">
      <w:pPr>
        <w:pStyle w:val="ListParagraph"/>
        <w:numPr>
          <w:ilvl w:val="1"/>
          <w:numId w:val="13"/>
        </w:numPr>
        <w:tabs>
          <w:tab w:val="left" w:pos="1040"/>
        </w:tabs>
        <w:spacing w:before="2" w:line="305" w:lineRule="exact"/>
        <w:ind w:right="180"/>
        <w:rPr>
          <w:sz w:val="24"/>
        </w:rPr>
      </w:pPr>
      <w:r>
        <w:rPr>
          <w:sz w:val="24"/>
        </w:rPr>
        <w:t>Short-term</w:t>
      </w:r>
      <w:r>
        <w:rPr>
          <w:spacing w:val="-4"/>
          <w:sz w:val="24"/>
        </w:rPr>
        <w:t xml:space="preserve"> </w:t>
      </w:r>
      <w:r>
        <w:rPr>
          <w:sz w:val="24"/>
        </w:rPr>
        <w:t>apartment</w:t>
      </w:r>
      <w:r>
        <w:rPr>
          <w:spacing w:val="-2"/>
          <w:sz w:val="24"/>
        </w:rPr>
        <w:t xml:space="preserve"> </w:t>
      </w:r>
      <w:r>
        <w:rPr>
          <w:spacing w:val="-4"/>
          <w:sz w:val="24"/>
        </w:rPr>
        <w:t>lease</w:t>
      </w:r>
    </w:p>
    <w:p w14:paraId="44ADB983" w14:textId="77777777" w:rsidR="00B23022" w:rsidRDefault="00EA7383" w:rsidP="006F1A70">
      <w:pPr>
        <w:pStyle w:val="ListParagraph"/>
        <w:numPr>
          <w:ilvl w:val="1"/>
          <w:numId w:val="13"/>
        </w:numPr>
        <w:tabs>
          <w:tab w:val="left" w:pos="1040"/>
        </w:tabs>
        <w:spacing w:line="305" w:lineRule="exact"/>
        <w:ind w:right="180"/>
        <w:rPr>
          <w:sz w:val="24"/>
        </w:rPr>
      </w:pPr>
      <w:r>
        <w:rPr>
          <w:sz w:val="24"/>
        </w:rPr>
        <w:t>VRBO/</w:t>
      </w:r>
      <w:r>
        <w:rPr>
          <w:spacing w:val="-3"/>
          <w:sz w:val="24"/>
        </w:rPr>
        <w:t xml:space="preserve"> </w:t>
      </w:r>
      <w:r>
        <w:rPr>
          <w:sz w:val="24"/>
        </w:rPr>
        <w:t xml:space="preserve">Air </w:t>
      </w:r>
      <w:r>
        <w:rPr>
          <w:spacing w:val="-5"/>
          <w:sz w:val="24"/>
        </w:rPr>
        <w:t>BNB</w:t>
      </w:r>
    </w:p>
    <w:p w14:paraId="57B2A6FD" w14:textId="77777777" w:rsidR="00B23022" w:rsidRDefault="00EA7383" w:rsidP="006F1A70">
      <w:pPr>
        <w:pStyle w:val="ListParagraph"/>
        <w:numPr>
          <w:ilvl w:val="1"/>
          <w:numId w:val="13"/>
        </w:numPr>
        <w:tabs>
          <w:tab w:val="left" w:pos="1040"/>
        </w:tabs>
        <w:spacing w:line="305" w:lineRule="exact"/>
        <w:ind w:right="180"/>
        <w:rPr>
          <w:sz w:val="24"/>
        </w:rPr>
      </w:pPr>
      <w:r>
        <w:rPr>
          <w:sz w:val="24"/>
        </w:rPr>
        <w:t>Staying</w:t>
      </w:r>
      <w:r>
        <w:rPr>
          <w:spacing w:val="-2"/>
          <w:sz w:val="24"/>
        </w:rPr>
        <w:t xml:space="preserve"> </w:t>
      </w:r>
      <w:r>
        <w:rPr>
          <w:sz w:val="24"/>
        </w:rPr>
        <w:t>with</w:t>
      </w:r>
      <w:r>
        <w:rPr>
          <w:spacing w:val="-1"/>
          <w:sz w:val="24"/>
        </w:rPr>
        <w:t xml:space="preserve"> </w:t>
      </w:r>
      <w:r>
        <w:rPr>
          <w:sz w:val="24"/>
        </w:rPr>
        <w:t>family or</w:t>
      </w:r>
      <w:r>
        <w:rPr>
          <w:spacing w:val="-1"/>
          <w:sz w:val="24"/>
        </w:rPr>
        <w:t xml:space="preserve"> </w:t>
      </w:r>
      <w:r>
        <w:rPr>
          <w:spacing w:val="-2"/>
          <w:sz w:val="24"/>
        </w:rPr>
        <w:t>friends.</w:t>
      </w:r>
    </w:p>
    <w:p w14:paraId="7BBD0DED" w14:textId="77777777" w:rsidR="00B23022" w:rsidRDefault="00B23022" w:rsidP="006F1A70">
      <w:pPr>
        <w:pStyle w:val="BodyText"/>
        <w:spacing w:before="2"/>
        <w:ind w:left="0" w:right="180"/>
      </w:pPr>
    </w:p>
    <w:p w14:paraId="199B2447" w14:textId="685E1A8A" w:rsidR="00B23022" w:rsidRDefault="00EA7383" w:rsidP="006F1A70">
      <w:pPr>
        <w:pStyle w:val="BodyText"/>
        <w:ind w:right="180"/>
      </w:pPr>
      <w:r w:rsidRPr="006F1A70">
        <w:rPr>
          <w:b/>
          <w:bCs/>
          <w:spacing w:val="-2"/>
        </w:rPr>
        <w:t>Note:</w:t>
      </w:r>
      <w:r w:rsidR="00B96F81" w:rsidRPr="006F1A70">
        <w:rPr>
          <w:b/>
          <w:bCs/>
          <w:spacing w:val="-2"/>
        </w:rPr>
        <w:t xml:space="preserve"> </w:t>
      </w:r>
      <w:r>
        <w:t>CLA</w:t>
      </w:r>
      <w:r>
        <w:rPr>
          <w:spacing w:val="-1"/>
        </w:rPr>
        <w:t xml:space="preserve"> </w:t>
      </w:r>
      <w:r>
        <w:t>funds</w:t>
      </w:r>
      <w:r>
        <w:rPr>
          <w:spacing w:val="-4"/>
        </w:rPr>
        <w:t xml:space="preserve"> </w:t>
      </w:r>
      <w:r>
        <w:t>for</w:t>
      </w:r>
      <w:r>
        <w:rPr>
          <w:spacing w:val="-4"/>
        </w:rPr>
        <w:t xml:space="preserve"> </w:t>
      </w:r>
      <w:r>
        <w:t>temporary</w:t>
      </w:r>
      <w:r>
        <w:rPr>
          <w:spacing w:val="-7"/>
        </w:rPr>
        <w:t xml:space="preserve"> </w:t>
      </w:r>
      <w:r>
        <w:t>housing</w:t>
      </w:r>
      <w:r>
        <w:rPr>
          <w:spacing w:val="-2"/>
        </w:rPr>
        <w:t xml:space="preserve"> </w:t>
      </w:r>
      <w:r>
        <w:t>should</w:t>
      </w:r>
      <w:r>
        <w:rPr>
          <w:spacing w:val="-3"/>
        </w:rPr>
        <w:t xml:space="preserve"> </w:t>
      </w:r>
      <w:r>
        <w:t>only</w:t>
      </w:r>
      <w:r>
        <w:rPr>
          <w:spacing w:val="-2"/>
        </w:rPr>
        <w:t xml:space="preserve"> </w:t>
      </w:r>
      <w:r>
        <w:t>be</w:t>
      </w:r>
      <w:r>
        <w:rPr>
          <w:spacing w:val="-3"/>
        </w:rPr>
        <w:t xml:space="preserve"> </w:t>
      </w:r>
      <w:r>
        <w:t>used if Bridge</w:t>
      </w:r>
      <w:r>
        <w:rPr>
          <w:spacing w:val="-3"/>
        </w:rPr>
        <w:t xml:space="preserve"> </w:t>
      </w:r>
      <w:r>
        <w:t>Housing</w:t>
      </w:r>
      <w:r>
        <w:rPr>
          <w:spacing w:val="-4"/>
        </w:rPr>
        <w:t xml:space="preserve"> </w:t>
      </w:r>
      <w:r>
        <w:t>or</w:t>
      </w:r>
      <w:r>
        <w:rPr>
          <w:spacing w:val="-6"/>
        </w:rPr>
        <w:t xml:space="preserve"> </w:t>
      </w:r>
      <w:r>
        <w:t>Enhanced Bridge Housing is not available.</w:t>
      </w:r>
    </w:p>
    <w:p w14:paraId="6FCB79E1" w14:textId="053D6934" w:rsidR="00B23022" w:rsidRDefault="00EA7383" w:rsidP="006F1A70">
      <w:pPr>
        <w:pStyle w:val="BodyText"/>
        <w:spacing w:before="146"/>
        <w:ind w:right="180"/>
      </w:pPr>
      <w:r>
        <w:t>CLA</w:t>
      </w:r>
      <w:r>
        <w:rPr>
          <w:spacing w:val="-1"/>
        </w:rPr>
        <w:t xml:space="preserve"> </w:t>
      </w:r>
      <w:r>
        <w:t>funding</w:t>
      </w:r>
      <w:r>
        <w:rPr>
          <w:spacing w:val="-2"/>
        </w:rPr>
        <w:t xml:space="preserve"> </w:t>
      </w:r>
      <w:r>
        <w:t>may</w:t>
      </w:r>
      <w:r>
        <w:rPr>
          <w:spacing w:val="-5"/>
        </w:rPr>
        <w:t xml:space="preserve"> </w:t>
      </w:r>
      <w:r>
        <w:t>be</w:t>
      </w:r>
      <w:r>
        <w:rPr>
          <w:spacing w:val="-1"/>
        </w:rPr>
        <w:t xml:space="preserve"> </w:t>
      </w:r>
      <w:r>
        <w:t>suspended if</w:t>
      </w:r>
      <w:r>
        <w:rPr>
          <w:spacing w:val="-3"/>
        </w:rPr>
        <w:t xml:space="preserve"> </w:t>
      </w:r>
      <w:r>
        <w:t>the</w:t>
      </w:r>
      <w:r>
        <w:rPr>
          <w:spacing w:val="-3"/>
        </w:rPr>
        <w:t xml:space="preserve"> </w:t>
      </w:r>
      <w:r>
        <w:t>individual</w:t>
      </w:r>
      <w:r>
        <w:rPr>
          <w:spacing w:val="-1"/>
        </w:rPr>
        <w:t xml:space="preserve"> </w:t>
      </w:r>
      <w:r>
        <w:t>is</w:t>
      </w:r>
      <w:r>
        <w:rPr>
          <w:spacing w:val="-4"/>
        </w:rPr>
        <w:t xml:space="preserve"> </w:t>
      </w:r>
      <w:r>
        <w:t>away</w:t>
      </w:r>
      <w:r>
        <w:rPr>
          <w:spacing w:val="-2"/>
        </w:rPr>
        <w:t xml:space="preserve"> </w:t>
      </w:r>
      <w:r>
        <w:t>from</w:t>
      </w:r>
      <w:r>
        <w:rPr>
          <w:spacing w:val="-4"/>
        </w:rPr>
        <w:t xml:space="preserve"> </w:t>
      </w:r>
      <w:r>
        <w:t>the</w:t>
      </w:r>
      <w:r>
        <w:rPr>
          <w:spacing w:val="-3"/>
        </w:rPr>
        <w:t xml:space="preserve"> </w:t>
      </w:r>
      <w:r>
        <w:t>program</w:t>
      </w:r>
      <w:r>
        <w:rPr>
          <w:spacing w:val="-4"/>
        </w:rPr>
        <w:t xml:space="preserve"> </w:t>
      </w:r>
      <w:r>
        <w:t>for</w:t>
      </w:r>
      <w:r>
        <w:rPr>
          <w:spacing w:val="-1"/>
        </w:rPr>
        <w:t xml:space="preserve"> </w:t>
      </w:r>
      <w:r>
        <w:t>longer</w:t>
      </w:r>
      <w:r>
        <w:rPr>
          <w:spacing w:val="-4"/>
        </w:rPr>
        <w:t xml:space="preserve"> </w:t>
      </w:r>
      <w:r>
        <w:t>than 90 days. Temporary leave (short term</w:t>
      </w:r>
      <w:r>
        <w:rPr>
          <w:spacing w:val="-1"/>
        </w:rPr>
        <w:t xml:space="preserve"> </w:t>
      </w:r>
      <w:r>
        <w:t>hospitalization, incarceration,</w:t>
      </w:r>
      <w:r>
        <w:rPr>
          <w:spacing w:val="-1"/>
        </w:rPr>
        <w:t xml:space="preserve"> </w:t>
      </w:r>
      <w:r>
        <w:t xml:space="preserve">etc.) can be granted. If the leave lasts longer than 90 days, the </w:t>
      </w:r>
      <w:r w:rsidR="00BF024B">
        <w:t>LME-MCO</w:t>
      </w:r>
      <w:r>
        <w:t xml:space="preserve"> must alert </w:t>
      </w:r>
      <w:r w:rsidR="00EA031D">
        <w:t>NC</w:t>
      </w:r>
      <w:r>
        <w:t xml:space="preserve">DHHS for review of possible termination of CLA </w:t>
      </w:r>
      <w:r>
        <w:lastRenderedPageBreak/>
        <w:t>funding.</w:t>
      </w:r>
    </w:p>
    <w:p w14:paraId="6C0F8E84" w14:textId="45138DE0" w:rsidR="00B23022" w:rsidRDefault="00EA7383" w:rsidP="006F1A70">
      <w:pPr>
        <w:pStyle w:val="BodyText"/>
        <w:spacing w:before="148" w:line="292" w:lineRule="exact"/>
        <w:ind w:right="180"/>
      </w:pPr>
      <w:r>
        <w:t>CLA</w:t>
      </w:r>
      <w:r>
        <w:rPr>
          <w:spacing w:val="-1"/>
        </w:rPr>
        <w:t xml:space="preserve"> </w:t>
      </w:r>
      <w:r>
        <w:t>funding</w:t>
      </w:r>
      <w:r>
        <w:rPr>
          <w:spacing w:val="-2"/>
        </w:rPr>
        <w:t xml:space="preserve"> </w:t>
      </w:r>
      <w:r w:rsidR="00B96F81">
        <w:t>shall</w:t>
      </w:r>
      <w:r w:rsidR="00B96F81">
        <w:rPr>
          <w:spacing w:val="-3"/>
        </w:rPr>
        <w:t xml:space="preserve"> </w:t>
      </w:r>
      <w:r>
        <w:t>not</w:t>
      </w:r>
      <w:r>
        <w:rPr>
          <w:spacing w:val="-2"/>
        </w:rPr>
        <w:t xml:space="preserve"> </w:t>
      </w:r>
      <w:r>
        <w:t>be</w:t>
      </w:r>
      <w:r>
        <w:rPr>
          <w:spacing w:val="-1"/>
        </w:rPr>
        <w:t xml:space="preserve"> </w:t>
      </w:r>
      <w:r>
        <w:t>used</w:t>
      </w:r>
      <w:r>
        <w:rPr>
          <w:spacing w:val="-2"/>
        </w:rPr>
        <w:t xml:space="preserve"> </w:t>
      </w:r>
      <w:r>
        <w:rPr>
          <w:spacing w:val="-4"/>
        </w:rPr>
        <w:t>for:</w:t>
      </w:r>
    </w:p>
    <w:p w14:paraId="2BDB5FCE" w14:textId="77777777" w:rsidR="00B23022" w:rsidRDefault="00EA7383" w:rsidP="006F1A70">
      <w:pPr>
        <w:pStyle w:val="ListParagraph"/>
        <w:numPr>
          <w:ilvl w:val="1"/>
          <w:numId w:val="13"/>
        </w:numPr>
        <w:tabs>
          <w:tab w:val="left" w:pos="1040"/>
        </w:tabs>
        <w:spacing w:line="305" w:lineRule="exact"/>
        <w:ind w:right="180"/>
        <w:rPr>
          <w:sz w:val="24"/>
        </w:rPr>
      </w:pPr>
      <w:r>
        <w:rPr>
          <w:sz w:val="24"/>
        </w:rPr>
        <w:t>Alcohol,</w:t>
      </w:r>
      <w:r>
        <w:rPr>
          <w:spacing w:val="-5"/>
          <w:sz w:val="24"/>
        </w:rPr>
        <w:t xml:space="preserve"> </w:t>
      </w:r>
      <w:r>
        <w:rPr>
          <w:sz w:val="24"/>
        </w:rPr>
        <w:t>tobacco</w:t>
      </w:r>
      <w:r>
        <w:rPr>
          <w:spacing w:val="-1"/>
          <w:sz w:val="24"/>
        </w:rPr>
        <w:t xml:space="preserve"> </w:t>
      </w:r>
      <w:r>
        <w:rPr>
          <w:sz w:val="24"/>
        </w:rPr>
        <w:t>products</w:t>
      </w:r>
      <w:r>
        <w:rPr>
          <w:spacing w:val="-3"/>
          <w:sz w:val="24"/>
        </w:rPr>
        <w:t xml:space="preserve"> </w:t>
      </w:r>
      <w:r>
        <w:rPr>
          <w:sz w:val="24"/>
        </w:rPr>
        <w:t>or</w:t>
      </w:r>
      <w:r>
        <w:rPr>
          <w:spacing w:val="-1"/>
          <w:sz w:val="24"/>
        </w:rPr>
        <w:t xml:space="preserve"> </w:t>
      </w:r>
      <w:r>
        <w:rPr>
          <w:sz w:val="24"/>
        </w:rPr>
        <w:t>illegal</w:t>
      </w:r>
      <w:r>
        <w:rPr>
          <w:spacing w:val="-1"/>
          <w:sz w:val="24"/>
        </w:rPr>
        <w:t xml:space="preserve"> </w:t>
      </w:r>
      <w:r>
        <w:rPr>
          <w:spacing w:val="-4"/>
          <w:sz w:val="24"/>
        </w:rPr>
        <w:t>drugs</w:t>
      </w:r>
    </w:p>
    <w:p w14:paraId="19F7336F" w14:textId="77777777" w:rsidR="00B23022" w:rsidRDefault="00EA7383" w:rsidP="006F1A70">
      <w:pPr>
        <w:pStyle w:val="ListParagraph"/>
        <w:numPr>
          <w:ilvl w:val="1"/>
          <w:numId w:val="13"/>
        </w:numPr>
        <w:tabs>
          <w:tab w:val="left" w:pos="1040"/>
        </w:tabs>
        <w:spacing w:line="305" w:lineRule="exact"/>
        <w:ind w:right="180"/>
        <w:rPr>
          <w:sz w:val="24"/>
        </w:rPr>
      </w:pPr>
      <w:r>
        <w:rPr>
          <w:sz w:val="24"/>
        </w:rPr>
        <w:t>Cable</w:t>
      </w:r>
      <w:r>
        <w:rPr>
          <w:spacing w:val="1"/>
          <w:sz w:val="24"/>
        </w:rPr>
        <w:t xml:space="preserve"> </w:t>
      </w:r>
      <w:r>
        <w:rPr>
          <w:spacing w:val="-2"/>
          <w:sz w:val="24"/>
        </w:rPr>
        <w:t>bills</w:t>
      </w:r>
    </w:p>
    <w:p w14:paraId="3B7CFBBF" w14:textId="77777777" w:rsidR="00B23022" w:rsidRDefault="00EA7383" w:rsidP="006F1A70">
      <w:pPr>
        <w:pStyle w:val="ListParagraph"/>
        <w:numPr>
          <w:ilvl w:val="1"/>
          <w:numId w:val="13"/>
        </w:numPr>
        <w:tabs>
          <w:tab w:val="left" w:pos="1040"/>
        </w:tabs>
        <w:spacing w:line="305" w:lineRule="exact"/>
        <w:ind w:right="180"/>
        <w:rPr>
          <w:sz w:val="24"/>
        </w:rPr>
      </w:pPr>
      <w:r>
        <w:rPr>
          <w:sz w:val="24"/>
        </w:rPr>
        <w:t xml:space="preserve">Debt </w:t>
      </w:r>
      <w:r>
        <w:rPr>
          <w:spacing w:val="-2"/>
          <w:sz w:val="24"/>
        </w:rPr>
        <w:t>repayment</w:t>
      </w:r>
    </w:p>
    <w:p w14:paraId="44D2A0BC" w14:textId="77777777" w:rsidR="00B23022" w:rsidRDefault="00EA7383" w:rsidP="006F1A70">
      <w:pPr>
        <w:pStyle w:val="ListParagraph"/>
        <w:numPr>
          <w:ilvl w:val="1"/>
          <w:numId w:val="13"/>
        </w:numPr>
        <w:tabs>
          <w:tab w:val="left" w:pos="1040"/>
        </w:tabs>
        <w:spacing w:before="1" w:line="305" w:lineRule="exact"/>
        <w:ind w:right="180"/>
        <w:rPr>
          <w:sz w:val="24"/>
        </w:rPr>
      </w:pPr>
      <w:r>
        <w:rPr>
          <w:sz w:val="24"/>
        </w:rPr>
        <w:t>Life</w:t>
      </w:r>
      <w:r>
        <w:rPr>
          <w:spacing w:val="-4"/>
          <w:sz w:val="24"/>
        </w:rPr>
        <w:t xml:space="preserve"> </w:t>
      </w:r>
      <w:r>
        <w:rPr>
          <w:sz w:val="24"/>
        </w:rPr>
        <w:t>insurance</w:t>
      </w:r>
      <w:r>
        <w:rPr>
          <w:spacing w:val="-1"/>
          <w:sz w:val="24"/>
        </w:rPr>
        <w:t xml:space="preserve"> </w:t>
      </w:r>
      <w:r>
        <w:rPr>
          <w:sz w:val="24"/>
        </w:rPr>
        <w:t>not</w:t>
      </w:r>
      <w:r>
        <w:rPr>
          <w:spacing w:val="-3"/>
          <w:sz w:val="24"/>
        </w:rPr>
        <w:t xml:space="preserve"> </w:t>
      </w:r>
      <w:r>
        <w:rPr>
          <w:sz w:val="24"/>
        </w:rPr>
        <w:t>designed as</w:t>
      </w:r>
      <w:r>
        <w:rPr>
          <w:spacing w:val="-4"/>
          <w:sz w:val="24"/>
        </w:rPr>
        <w:t xml:space="preserve"> </w:t>
      </w:r>
      <w:r>
        <w:rPr>
          <w:sz w:val="24"/>
        </w:rPr>
        <w:t>irrevocable</w:t>
      </w:r>
      <w:r>
        <w:rPr>
          <w:spacing w:val="-3"/>
          <w:sz w:val="24"/>
        </w:rPr>
        <w:t xml:space="preserve"> </w:t>
      </w:r>
      <w:r>
        <w:rPr>
          <w:sz w:val="24"/>
        </w:rPr>
        <w:t>for</w:t>
      </w:r>
      <w:r>
        <w:rPr>
          <w:spacing w:val="-3"/>
          <w:sz w:val="24"/>
        </w:rPr>
        <w:t xml:space="preserve"> </w:t>
      </w:r>
      <w:r>
        <w:rPr>
          <w:sz w:val="24"/>
        </w:rPr>
        <w:t>burial</w:t>
      </w:r>
      <w:r>
        <w:rPr>
          <w:spacing w:val="-1"/>
          <w:sz w:val="24"/>
        </w:rPr>
        <w:t xml:space="preserve"> </w:t>
      </w:r>
      <w:r>
        <w:rPr>
          <w:spacing w:val="-2"/>
          <w:sz w:val="24"/>
        </w:rPr>
        <w:t>expenses</w:t>
      </w:r>
    </w:p>
    <w:p w14:paraId="5F6D17AC" w14:textId="77777777" w:rsidR="00B23022" w:rsidRDefault="00EA7383" w:rsidP="006F1A70">
      <w:pPr>
        <w:pStyle w:val="ListParagraph"/>
        <w:numPr>
          <w:ilvl w:val="1"/>
          <w:numId w:val="13"/>
        </w:numPr>
        <w:tabs>
          <w:tab w:val="left" w:pos="1040"/>
        </w:tabs>
        <w:spacing w:line="305" w:lineRule="exact"/>
        <w:ind w:right="180"/>
        <w:rPr>
          <w:sz w:val="24"/>
        </w:rPr>
      </w:pPr>
      <w:r>
        <w:rPr>
          <w:sz w:val="24"/>
        </w:rPr>
        <w:t>Non-essential</w:t>
      </w:r>
      <w:r>
        <w:rPr>
          <w:spacing w:val="-4"/>
          <w:sz w:val="24"/>
        </w:rPr>
        <w:t xml:space="preserve"> </w:t>
      </w:r>
      <w:r>
        <w:rPr>
          <w:sz w:val="24"/>
        </w:rPr>
        <w:t>home</w:t>
      </w:r>
      <w:r>
        <w:rPr>
          <w:spacing w:val="-3"/>
          <w:sz w:val="24"/>
        </w:rPr>
        <w:t xml:space="preserve"> </w:t>
      </w:r>
      <w:r>
        <w:rPr>
          <w:sz w:val="24"/>
        </w:rPr>
        <w:t>repairs</w:t>
      </w:r>
      <w:r>
        <w:rPr>
          <w:spacing w:val="-2"/>
          <w:sz w:val="24"/>
        </w:rPr>
        <w:t xml:space="preserve"> </w:t>
      </w:r>
      <w:r>
        <w:rPr>
          <w:sz w:val="24"/>
        </w:rPr>
        <w:t xml:space="preserve">or </w:t>
      </w:r>
      <w:r>
        <w:rPr>
          <w:spacing w:val="-2"/>
          <w:sz w:val="24"/>
        </w:rPr>
        <w:t>modifications</w:t>
      </w:r>
    </w:p>
    <w:p w14:paraId="77321758" w14:textId="77777777" w:rsidR="00B23022" w:rsidRDefault="00EA7383" w:rsidP="006F1A70">
      <w:pPr>
        <w:pStyle w:val="ListParagraph"/>
        <w:numPr>
          <w:ilvl w:val="1"/>
          <w:numId w:val="13"/>
        </w:numPr>
        <w:tabs>
          <w:tab w:val="left" w:pos="1040"/>
        </w:tabs>
        <w:spacing w:before="2" w:line="305" w:lineRule="exact"/>
        <w:ind w:right="180"/>
        <w:rPr>
          <w:sz w:val="24"/>
        </w:rPr>
      </w:pPr>
      <w:r>
        <w:rPr>
          <w:sz w:val="24"/>
        </w:rPr>
        <w:t>Purchase</w:t>
      </w:r>
      <w:r>
        <w:rPr>
          <w:spacing w:val="-1"/>
          <w:sz w:val="24"/>
        </w:rPr>
        <w:t xml:space="preserve"> </w:t>
      </w:r>
      <w:r>
        <w:rPr>
          <w:sz w:val="24"/>
        </w:rPr>
        <w:t>of</w:t>
      </w:r>
      <w:r>
        <w:rPr>
          <w:spacing w:val="-1"/>
          <w:sz w:val="24"/>
        </w:rPr>
        <w:t xml:space="preserve"> </w:t>
      </w:r>
      <w:r>
        <w:rPr>
          <w:spacing w:val="-2"/>
          <w:sz w:val="24"/>
        </w:rPr>
        <w:t>automobiles</w:t>
      </w:r>
    </w:p>
    <w:p w14:paraId="57B68075" w14:textId="77777777" w:rsidR="00B23022" w:rsidRDefault="00EA7383" w:rsidP="006F1A70">
      <w:pPr>
        <w:pStyle w:val="ListParagraph"/>
        <w:numPr>
          <w:ilvl w:val="1"/>
          <w:numId w:val="13"/>
        </w:numPr>
        <w:tabs>
          <w:tab w:val="left" w:pos="1040"/>
        </w:tabs>
        <w:spacing w:line="305" w:lineRule="exact"/>
        <w:ind w:right="180"/>
        <w:rPr>
          <w:sz w:val="24"/>
        </w:rPr>
      </w:pPr>
      <w:r>
        <w:rPr>
          <w:sz w:val="24"/>
        </w:rPr>
        <w:t>Purchase</w:t>
      </w:r>
      <w:r>
        <w:rPr>
          <w:spacing w:val="-6"/>
          <w:sz w:val="24"/>
        </w:rPr>
        <w:t xml:space="preserve"> </w:t>
      </w:r>
      <w:r>
        <w:rPr>
          <w:sz w:val="24"/>
        </w:rPr>
        <w:t>of</w:t>
      </w:r>
      <w:r>
        <w:rPr>
          <w:spacing w:val="-3"/>
          <w:sz w:val="24"/>
        </w:rPr>
        <w:t xml:space="preserve"> </w:t>
      </w:r>
      <w:r>
        <w:rPr>
          <w:sz w:val="24"/>
        </w:rPr>
        <w:t>entertainment items</w:t>
      </w:r>
      <w:r>
        <w:rPr>
          <w:spacing w:val="-4"/>
          <w:sz w:val="24"/>
        </w:rPr>
        <w:t xml:space="preserve"> </w:t>
      </w:r>
      <w:r>
        <w:rPr>
          <w:sz w:val="24"/>
        </w:rPr>
        <w:t>such</w:t>
      </w:r>
      <w:r>
        <w:rPr>
          <w:spacing w:val="-3"/>
          <w:sz w:val="24"/>
        </w:rPr>
        <w:t xml:space="preserve"> </w:t>
      </w:r>
      <w:r>
        <w:rPr>
          <w:sz w:val="24"/>
        </w:rPr>
        <w:t>as</w:t>
      </w:r>
      <w:r>
        <w:rPr>
          <w:spacing w:val="-2"/>
          <w:sz w:val="24"/>
        </w:rPr>
        <w:t xml:space="preserve"> </w:t>
      </w:r>
      <w:r>
        <w:rPr>
          <w:sz w:val="24"/>
        </w:rPr>
        <w:t>televisions,</w:t>
      </w:r>
      <w:r>
        <w:rPr>
          <w:spacing w:val="-1"/>
          <w:sz w:val="24"/>
        </w:rPr>
        <w:t xml:space="preserve"> </w:t>
      </w:r>
      <w:r>
        <w:rPr>
          <w:sz w:val="24"/>
        </w:rPr>
        <w:t>stereos,</w:t>
      </w:r>
      <w:r>
        <w:rPr>
          <w:spacing w:val="-4"/>
          <w:sz w:val="24"/>
        </w:rPr>
        <w:t xml:space="preserve"> etc.</w:t>
      </w:r>
    </w:p>
    <w:p w14:paraId="0F6ADB27" w14:textId="77777777" w:rsidR="00B23022" w:rsidRDefault="00EA7383" w:rsidP="006F1A70">
      <w:pPr>
        <w:pStyle w:val="ListParagraph"/>
        <w:numPr>
          <w:ilvl w:val="1"/>
          <w:numId w:val="13"/>
        </w:numPr>
        <w:tabs>
          <w:tab w:val="left" w:pos="1040"/>
        </w:tabs>
        <w:spacing w:line="305" w:lineRule="exact"/>
        <w:ind w:right="180"/>
        <w:rPr>
          <w:sz w:val="24"/>
        </w:rPr>
      </w:pPr>
      <w:r>
        <w:rPr>
          <w:sz w:val="24"/>
        </w:rPr>
        <w:t>Purchase</w:t>
      </w:r>
      <w:r>
        <w:rPr>
          <w:spacing w:val="-2"/>
          <w:sz w:val="24"/>
        </w:rPr>
        <w:t xml:space="preserve"> </w:t>
      </w:r>
      <w:r>
        <w:rPr>
          <w:sz w:val="24"/>
        </w:rPr>
        <w:t>for others</w:t>
      </w:r>
      <w:r>
        <w:rPr>
          <w:spacing w:val="-1"/>
          <w:sz w:val="24"/>
        </w:rPr>
        <w:t xml:space="preserve"> </w:t>
      </w:r>
      <w:r>
        <w:rPr>
          <w:sz w:val="24"/>
        </w:rPr>
        <w:t>(gifts, bail</w:t>
      </w:r>
      <w:r>
        <w:rPr>
          <w:spacing w:val="-3"/>
          <w:sz w:val="24"/>
        </w:rPr>
        <w:t xml:space="preserve"> </w:t>
      </w:r>
      <w:r>
        <w:rPr>
          <w:sz w:val="24"/>
        </w:rPr>
        <w:t>bonds,</w:t>
      </w:r>
      <w:r>
        <w:rPr>
          <w:spacing w:val="-2"/>
          <w:sz w:val="24"/>
        </w:rPr>
        <w:t xml:space="preserve"> </w:t>
      </w:r>
      <w:r>
        <w:rPr>
          <w:spacing w:val="-4"/>
          <w:sz w:val="24"/>
        </w:rPr>
        <w:t>etc.)</w:t>
      </w:r>
    </w:p>
    <w:p w14:paraId="1166280F" w14:textId="77777777" w:rsidR="00B23022" w:rsidRDefault="00EA7383" w:rsidP="006F1A70">
      <w:pPr>
        <w:pStyle w:val="ListParagraph"/>
        <w:numPr>
          <w:ilvl w:val="1"/>
          <w:numId w:val="13"/>
        </w:numPr>
        <w:tabs>
          <w:tab w:val="left" w:pos="1040"/>
        </w:tabs>
        <w:spacing w:before="1"/>
        <w:ind w:right="180"/>
        <w:rPr>
          <w:sz w:val="24"/>
        </w:rPr>
      </w:pPr>
      <w:r>
        <w:rPr>
          <w:sz w:val="24"/>
        </w:rPr>
        <w:t>Purchase</w:t>
      </w:r>
      <w:r>
        <w:rPr>
          <w:spacing w:val="-1"/>
          <w:sz w:val="24"/>
        </w:rPr>
        <w:t xml:space="preserve"> </w:t>
      </w:r>
      <w:r>
        <w:rPr>
          <w:spacing w:val="-2"/>
          <w:sz w:val="24"/>
        </w:rPr>
        <w:t>repayment</w:t>
      </w:r>
    </w:p>
    <w:p w14:paraId="54B1274B" w14:textId="77777777" w:rsidR="00B96F81" w:rsidRDefault="00B96F81" w:rsidP="00B96F81">
      <w:pPr>
        <w:pStyle w:val="BodyText"/>
        <w:spacing w:before="39"/>
        <w:ind w:right="180"/>
      </w:pPr>
    </w:p>
    <w:p w14:paraId="7257BD1E" w14:textId="610D4230" w:rsidR="00B23022" w:rsidRDefault="00EA7383" w:rsidP="006F1A70">
      <w:pPr>
        <w:pStyle w:val="BodyText"/>
        <w:spacing w:before="39"/>
        <w:ind w:right="180"/>
        <w:rPr>
          <w:spacing w:val="-2"/>
        </w:rPr>
      </w:pPr>
      <w:r>
        <w:t>CLA</w:t>
      </w:r>
      <w:r>
        <w:rPr>
          <w:spacing w:val="-3"/>
        </w:rPr>
        <w:t xml:space="preserve"> </w:t>
      </w:r>
      <w:r>
        <w:t>funding</w:t>
      </w:r>
      <w:r>
        <w:rPr>
          <w:spacing w:val="-1"/>
        </w:rPr>
        <w:t xml:space="preserve"> </w:t>
      </w:r>
      <w:r>
        <w:t>may</w:t>
      </w:r>
      <w:r>
        <w:rPr>
          <w:spacing w:val="-4"/>
        </w:rPr>
        <w:t xml:space="preserve"> </w:t>
      </w:r>
      <w:r>
        <w:t>be suspended</w:t>
      </w:r>
      <w:r>
        <w:rPr>
          <w:spacing w:val="-2"/>
        </w:rPr>
        <w:t xml:space="preserve"> </w:t>
      </w:r>
      <w:r>
        <w:t>or</w:t>
      </w:r>
      <w:r>
        <w:rPr>
          <w:spacing w:val="-3"/>
        </w:rPr>
        <w:t xml:space="preserve"> </w:t>
      </w:r>
      <w:r>
        <w:t>terminated if</w:t>
      </w:r>
      <w:r>
        <w:rPr>
          <w:spacing w:val="-2"/>
        </w:rPr>
        <w:t xml:space="preserve"> </w:t>
      </w:r>
      <w:r>
        <w:t>the individual</w:t>
      </w:r>
      <w:r>
        <w:rPr>
          <w:spacing w:val="-3"/>
        </w:rPr>
        <w:t xml:space="preserve"> </w:t>
      </w:r>
      <w:r>
        <w:t>receiving</w:t>
      </w:r>
      <w:r>
        <w:rPr>
          <w:spacing w:val="-3"/>
        </w:rPr>
        <w:t xml:space="preserve"> </w:t>
      </w:r>
      <w:r>
        <w:t>funding</w:t>
      </w:r>
      <w:r>
        <w:rPr>
          <w:spacing w:val="-3"/>
        </w:rPr>
        <w:t xml:space="preserve"> </w:t>
      </w:r>
      <w:r>
        <w:t>uses</w:t>
      </w:r>
      <w:r>
        <w:rPr>
          <w:spacing w:val="-3"/>
        </w:rPr>
        <w:t xml:space="preserve"> </w:t>
      </w:r>
      <w:r>
        <w:rPr>
          <w:spacing w:val="-5"/>
        </w:rPr>
        <w:t>the</w:t>
      </w:r>
      <w:r w:rsidR="007942AE">
        <w:t xml:space="preserve"> </w:t>
      </w:r>
      <w:r>
        <w:t>funding</w:t>
      </w:r>
      <w:r>
        <w:rPr>
          <w:spacing w:val="-5"/>
        </w:rPr>
        <w:t xml:space="preserve"> </w:t>
      </w:r>
      <w:r>
        <w:t>for</w:t>
      </w:r>
      <w:r>
        <w:rPr>
          <w:spacing w:val="-3"/>
        </w:rPr>
        <w:t xml:space="preserve"> </w:t>
      </w:r>
      <w:r>
        <w:t>ineligible</w:t>
      </w:r>
      <w:r>
        <w:rPr>
          <w:spacing w:val="-3"/>
        </w:rPr>
        <w:t xml:space="preserve"> </w:t>
      </w:r>
      <w:r>
        <w:t>items</w:t>
      </w:r>
      <w:r>
        <w:rPr>
          <w:spacing w:val="-4"/>
        </w:rPr>
        <w:t xml:space="preserve"> </w:t>
      </w:r>
      <w:r>
        <w:t>or</w:t>
      </w:r>
      <w:r>
        <w:rPr>
          <w:spacing w:val="-3"/>
        </w:rPr>
        <w:t xml:space="preserve"> </w:t>
      </w:r>
      <w:r>
        <w:t>misrepresents</w:t>
      </w:r>
      <w:r>
        <w:rPr>
          <w:spacing w:val="-4"/>
        </w:rPr>
        <w:t xml:space="preserve"> </w:t>
      </w:r>
      <w:r>
        <w:t>income</w:t>
      </w:r>
      <w:r>
        <w:rPr>
          <w:spacing w:val="-3"/>
        </w:rPr>
        <w:t xml:space="preserve"> </w:t>
      </w:r>
      <w:r>
        <w:t>and/or</w:t>
      </w:r>
      <w:r>
        <w:rPr>
          <w:spacing w:val="-3"/>
        </w:rPr>
        <w:t xml:space="preserve"> </w:t>
      </w:r>
      <w:r>
        <w:t>expense</w:t>
      </w:r>
      <w:r>
        <w:rPr>
          <w:spacing w:val="-5"/>
        </w:rPr>
        <w:t xml:space="preserve"> </w:t>
      </w:r>
      <w:r>
        <w:t>information</w:t>
      </w:r>
      <w:r>
        <w:rPr>
          <w:spacing w:val="-5"/>
        </w:rPr>
        <w:t xml:space="preserve"> </w:t>
      </w:r>
      <w:r>
        <w:t>on</w:t>
      </w:r>
      <w:r>
        <w:rPr>
          <w:spacing w:val="-2"/>
        </w:rPr>
        <w:t xml:space="preserve"> </w:t>
      </w:r>
      <w:r>
        <w:t>the</w:t>
      </w:r>
      <w:r>
        <w:rPr>
          <w:spacing w:val="-5"/>
        </w:rPr>
        <w:t xml:space="preserve"> </w:t>
      </w:r>
      <w:r>
        <w:t xml:space="preserve">CLA </w:t>
      </w:r>
      <w:r>
        <w:rPr>
          <w:spacing w:val="-2"/>
        </w:rPr>
        <w:t>worksheet.</w:t>
      </w:r>
    </w:p>
    <w:p w14:paraId="08AAE75A" w14:textId="77777777" w:rsidR="00074AE0" w:rsidRDefault="00074AE0" w:rsidP="006F1A70">
      <w:pPr>
        <w:pStyle w:val="BodyText"/>
        <w:spacing w:before="39"/>
        <w:ind w:right="180"/>
        <w:rPr>
          <w:spacing w:val="-2"/>
        </w:rPr>
      </w:pPr>
    </w:p>
    <w:p w14:paraId="162B8489" w14:textId="27F99D37" w:rsidR="00074AE0" w:rsidRDefault="00074AE0" w:rsidP="006F1A70">
      <w:pPr>
        <w:pStyle w:val="BodyText"/>
        <w:spacing w:before="39"/>
        <w:ind w:right="180"/>
        <w:rPr>
          <w:b/>
          <w:bCs/>
          <w:spacing w:val="-2"/>
        </w:rPr>
      </w:pPr>
      <w:r>
        <w:rPr>
          <w:b/>
          <w:bCs/>
          <w:spacing w:val="-2"/>
        </w:rPr>
        <w:t>Documentation Requirements:</w:t>
      </w:r>
    </w:p>
    <w:p w14:paraId="40E40248" w14:textId="77777777" w:rsidR="00074AE0" w:rsidRDefault="00074AE0" w:rsidP="006F1A70">
      <w:pPr>
        <w:pStyle w:val="BodyText"/>
        <w:spacing w:before="39"/>
        <w:ind w:right="180"/>
        <w:rPr>
          <w:b/>
          <w:bCs/>
          <w:spacing w:val="-2"/>
        </w:rPr>
      </w:pPr>
    </w:p>
    <w:p w14:paraId="14C56759" w14:textId="6BBEC91C" w:rsidR="00074AE0" w:rsidRDefault="00074AE0" w:rsidP="009E5518">
      <w:pPr>
        <w:pStyle w:val="BodyText"/>
        <w:numPr>
          <w:ilvl w:val="1"/>
          <w:numId w:val="13"/>
        </w:numPr>
        <w:spacing w:before="39"/>
        <w:ind w:right="180"/>
        <w:rPr>
          <w:b/>
          <w:bCs/>
          <w:spacing w:val="-2"/>
        </w:rPr>
      </w:pPr>
      <w:r>
        <w:rPr>
          <w:b/>
          <w:bCs/>
          <w:spacing w:val="-2"/>
        </w:rPr>
        <w:t xml:space="preserve"> Staff must complete the Individual Worksheet for any participant receiving CLA assistance.</w:t>
      </w:r>
    </w:p>
    <w:p w14:paraId="4E067512" w14:textId="77777777" w:rsidR="00074AE0" w:rsidRDefault="00074AE0" w:rsidP="006F1A70">
      <w:pPr>
        <w:pStyle w:val="BodyText"/>
        <w:spacing w:before="39"/>
        <w:ind w:right="180"/>
        <w:rPr>
          <w:b/>
          <w:bCs/>
          <w:spacing w:val="-2"/>
        </w:rPr>
      </w:pPr>
    </w:p>
    <w:p w14:paraId="47DE15E5" w14:textId="7DC4B8D9" w:rsidR="00074AE0" w:rsidRDefault="00074AE0" w:rsidP="009E5518">
      <w:pPr>
        <w:pStyle w:val="BodyText"/>
        <w:numPr>
          <w:ilvl w:val="1"/>
          <w:numId w:val="13"/>
        </w:numPr>
        <w:spacing w:before="39"/>
        <w:ind w:right="180"/>
        <w:rPr>
          <w:b/>
          <w:bCs/>
          <w:spacing w:val="-2"/>
        </w:rPr>
      </w:pPr>
      <w:r>
        <w:rPr>
          <w:b/>
          <w:bCs/>
          <w:spacing w:val="-2"/>
        </w:rPr>
        <w:t xml:space="preserve">The worksheet shall be updated on </w:t>
      </w:r>
      <w:r w:rsidR="002C7C4D">
        <w:rPr>
          <w:b/>
          <w:bCs/>
          <w:spacing w:val="-2"/>
        </w:rPr>
        <w:t xml:space="preserve">the </w:t>
      </w:r>
      <w:r>
        <w:rPr>
          <w:b/>
          <w:bCs/>
          <w:spacing w:val="-2"/>
        </w:rPr>
        <w:t>status of any pending benefits.</w:t>
      </w:r>
    </w:p>
    <w:p w14:paraId="0626037D" w14:textId="77777777" w:rsidR="00074AE0" w:rsidRDefault="00074AE0" w:rsidP="006F1A70">
      <w:pPr>
        <w:pStyle w:val="BodyText"/>
        <w:spacing w:before="39"/>
        <w:ind w:right="180"/>
        <w:rPr>
          <w:b/>
          <w:bCs/>
          <w:spacing w:val="-2"/>
        </w:rPr>
      </w:pPr>
    </w:p>
    <w:p w14:paraId="1D5BB4A1" w14:textId="77A2EA7C" w:rsidR="00074AE0" w:rsidRDefault="00074AE0" w:rsidP="009E5518">
      <w:pPr>
        <w:pStyle w:val="BodyText"/>
        <w:numPr>
          <w:ilvl w:val="1"/>
          <w:numId w:val="13"/>
        </w:numPr>
        <w:spacing w:before="39"/>
        <w:ind w:right="180"/>
        <w:rPr>
          <w:b/>
          <w:bCs/>
          <w:spacing w:val="-2"/>
        </w:rPr>
      </w:pPr>
      <w:r>
        <w:rPr>
          <w:b/>
          <w:bCs/>
          <w:spacing w:val="-2"/>
        </w:rPr>
        <w:t xml:space="preserve"> Participants that have received benefits and are not experiencing any chan</w:t>
      </w:r>
      <w:r w:rsidR="002746F2">
        <w:rPr>
          <w:b/>
          <w:bCs/>
          <w:spacing w:val="-2"/>
        </w:rPr>
        <w:t>g</w:t>
      </w:r>
      <w:r>
        <w:rPr>
          <w:b/>
          <w:bCs/>
          <w:spacing w:val="-2"/>
        </w:rPr>
        <w:t xml:space="preserve">es from one month to the next, can be updated once every </w:t>
      </w:r>
      <w:r w:rsidR="001D6222">
        <w:rPr>
          <w:b/>
          <w:bCs/>
          <w:spacing w:val="-2"/>
        </w:rPr>
        <w:t>four</w:t>
      </w:r>
      <w:r>
        <w:rPr>
          <w:b/>
          <w:bCs/>
          <w:spacing w:val="-2"/>
        </w:rPr>
        <w:t xml:space="preserve"> months.</w:t>
      </w:r>
    </w:p>
    <w:p w14:paraId="4BB80598" w14:textId="77777777" w:rsidR="00074AE0" w:rsidRDefault="00074AE0" w:rsidP="006F1A70">
      <w:pPr>
        <w:pStyle w:val="BodyText"/>
        <w:spacing w:before="39"/>
        <w:ind w:right="180"/>
        <w:rPr>
          <w:b/>
          <w:bCs/>
          <w:spacing w:val="-2"/>
        </w:rPr>
      </w:pPr>
    </w:p>
    <w:p w14:paraId="4A42BEB0" w14:textId="403C2DF5" w:rsidR="00B603B1" w:rsidRPr="00B603B1" w:rsidRDefault="00074AE0" w:rsidP="009E5518">
      <w:pPr>
        <w:pStyle w:val="BodyText"/>
        <w:numPr>
          <w:ilvl w:val="1"/>
          <w:numId w:val="13"/>
        </w:numPr>
        <w:spacing w:before="39"/>
        <w:ind w:right="180"/>
        <w:rPr>
          <w:b/>
          <w:bCs/>
          <w:spacing w:val="-2"/>
        </w:rPr>
      </w:pPr>
      <w:r>
        <w:rPr>
          <w:b/>
          <w:bCs/>
          <w:spacing w:val="-2"/>
        </w:rPr>
        <w:t>The participant receiving CLA assistance and the staff completing the worksheet must sign the worksheet each month.</w:t>
      </w:r>
      <w:r w:rsidR="00B603B1">
        <w:rPr>
          <w:b/>
          <w:bCs/>
          <w:spacing w:val="-2"/>
        </w:rPr>
        <w:t xml:space="preserve"> </w:t>
      </w:r>
    </w:p>
    <w:p w14:paraId="51C608AA" w14:textId="77777777" w:rsidR="00074AE0" w:rsidRDefault="00074AE0" w:rsidP="00074AE0">
      <w:pPr>
        <w:pStyle w:val="BodyText"/>
        <w:spacing w:before="39"/>
        <w:ind w:right="180"/>
        <w:rPr>
          <w:b/>
          <w:bCs/>
          <w:spacing w:val="-2"/>
        </w:rPr>
      </w:pPr>
    </w:p>
    <w:p w14:paraId="6B0AFD13" w14:textId="5485D4A4" w:rsidR="00074AE0" w:rsidRDefault="00074AE0" w:rsidP="00074AE0">
      <w:pPr>
        <w:pStyle w:val="BodyText"/>
        <w:numPr>
          <w:ilvl w:val="1"/>
          <w:numId w:val="13"/>
        </w:numPr>
        <w:spacing w:before="39"/>
        <w:ind w:right="180"/>
        <w:rPr>
          <w:b/>
          <w:bCs/>
          <w:spacing w:val="-2"/>
        </w:rPr>
      </w:pPr>
      <w:r>
        <w:rPr>
          <w:b/>
          <w:bCs/>
          <w:spacing w:val="-2"/>
        </w:rPr>
        <w:t>Copies of the signed worksheets shall be kept on file by the TP</w:t>
      </w:r>
    </w:p>
    <w:p w14:paraId="0DD51860" w14:textId="77777777" w:rsidR="00074AE0" w:rsidRDefault="00074AE0" w:rsidP="009E5518">
      <w:pPr>
        <w:pStyle w:val="ListParagraph"/>
        <w:rPr>
          <w:b/>
          <w:bCs/>
          <w:spacing w:val="-2"/>
        </w:rPr>
      </w:pPr>
    </w:p>
    <w:p w14:paraId="763C9961" w14:textId="2B1DFAE7" w:rsidR="00074AE0" w:rsidRDefault="00B603B1" w:rsidP="00074AE0">
      <w:pPr>
        <w:pStyle w:val="BodyText"/>
        <w:numPr>
          <w:ilvl w:val="1"/>
          <w:numId w:val="13"/>
        </w:numPr>
        <w:spacing w:before="39"/>
        <w:ind w:right="180"/>
        <w:rPr>
          <w:b/>
          <w:bCs/>
          <w:spacing w:val="-2"/>
        </w:rPr>
      </w:pPr>
      <w:r>
        <w:rPr>
          <w:b/>
          <w:bCs/>
          <w:spacing w:val="-2"/>
        </w:rPr>
        <w:t>The monthly tracking log must be completed to include all participants receiving CLA assistance each month and submitted to DHHS by the 20</w:t>
      </w:r>
      <w:r w:rsidRPr="009E5518">
        <w:rPr>
          <w:b/>
          <w:bCs/>
          <w:spacing w:val="-2"/>
          <w:vertAlign w:val="superscript"/>
        </w:rPr>
        <w:t>th</w:t>
      </w:r>
      <w:r>
        <w:rPr>
          <w:b/>
          <w:bCs/>
          <w:spacing w:val="-2"/>
        </w:rPr>
        <w:t xml:space="preserve"> of each month.</w:t>
      </w:r>
    </w:p>
    <w:p w14:paraId="7BEEFCF4" w14:textId="77777777" w:rsidR="00B603B1" w:rsidRDefault="00B603B1" w:rsidP="009E5518">
      <w:pPr>
        <w:pStyle w:val="ListParagraph"/>
        <w:rPr>
          <w:b/>
          <w:bCs/>
          <w:spacing w:val="-2"/>
        </w:rPr>
      </w:pPr>
    </w:p>
    <w:p w14:paraId="28A5CE7B" w14:textId="400AA1E4" w:rsidR="00B603B1" w:rsidRDefault="00B603B1" w:rsidP="00074AE0">
      <w:pPr>
        <w:pStyle w:val="BodyText"/>
        <w:numPr>
          <w:ilvl w:val="1"/>
          <w:numId w:val="13"/>
        </w:numPr>
        <w:spacing w:before="39"/>
        <w:ind w:right="180"/>
        <w:rPr>
          <w:b/>
          <w:bCs/>
          <w:spacing w:val="-2"/>
        </w:rPr>
      </w:pPr>
      <w:r>
        <w:rPr>
          <w:b/>
          <w:bCs/>
          <w:spacing w:val="-2"/>
        </w:rPr>
        <w:t xml:space="preserve">The monthly tracking log will include information on pending benefits and be updated no less than every </w:t>
      </w:r>
      <w:r w:rsidR="002D3385">
        <w:rPr>
          <w:b/>
          <w:bCs/>
          <w:spacing w:val="-2"/>
        </w:rPr>
        <w:t>four</w:t>
      </w:r>
      <w:r>
        <w:rPr>
          <w:b/>
          <w:bCs/>
          <w:spacing w:val="-2"/>
        </w:rPr>
        <w:t xml:space="preserve"> months.</w:t>
      </w:r>
    </w:p>
    <w:p w14:paraId="6B04D0B9" w14:textId="77777777" w:rsidR="00B603B1" w:rsidRDefault="00B603B1" w:rsidP="009E5518">
      <w:pPr>
        <w:pStyle w:val="ListParagraph"/>
        <w:rPr>
          <w:b/>
          <w:bCs/>
          <w:spacing w:val="-2"/>
        </w:rPr>
      </w:pPr>
    </w:p>
    <w:p w14:paraId="00AC3F4B" w14:textId="33A12A78" w:rsidR="00B603B1" w:rsidRDefault="00B603B1" w:rsidP="009E5518">
      <w:pPr>
        <w:pStyle w:val="BodyText"/>
        <w:numPr>
          <w:ilvl w:val="1"/>
          <w:numId w:val="13"/>
        </w:numPr>
        <w:spacing w:before="39"/>
        <w:ind w:right="180"/>
        <w:rPr>
          <w:b/>
          <w:bCs/>
          <w:spacing w:val="-2"/>
        </w:rPr>
      </w:pPr>
      <w:r>
        <w:rPr>
          <w:b/>
          <w:bCs/>
          <w:spacing w:val="-2"/>
        </w:rPr>
        <w:t xml:space="preserve">DHHS may conduct a review of documents minimally </w:t>
      </w:r>
      <w:r w:rsidR="002D3385">
        <w:rPr>
          <w:b/>
          <w:bCs/>
          <w:spacing w:val="-2"/>
        </w:rPr>
        <w:t>every four months</w:t>
      </w:r>
      <w:r>
        <w:rPr>
          <w:b/>
          <w:bCs/>
          <w:spacing w:val="-2"/>
        </w:rPr>
        <w:t xml:space="preserve">. </w:t>
      </w:r>
    </w:p>
    <w:p w14:paraId="30ACCEF8" w14:textId="77777777" w:rsidR="00074AE0" w:rsidRDefault="00074AE0" w:rsidP="00074AE0">
      <w:pPr>
        <w:pStyle w:val="BodyText"/>
        <w:spacing w:before="39"/>
        <w:ind w:right="180"/>
        <w:rPr>
          <w:b/>
          <w:bCs/>
          <w:spacing w:val="-2"/>
        </w:rPr>
      </w:pPr>
    </w:p>
    <w:p w14:paraId="48CABFD4" w14:textId="6AD50104" w:rsidR="00074AE0" w:rsidRDefault="00074AE0" w:rsidP="00074AE0">
      <w:pPr>
        <w:pStyle w:val="BodyText"/>
        <w:spacing w:before="39"/>
        <w:ind w:right="180"/>
        <w:rPr>
          <w:b/>
          <w:bCs/>
          <w:spacing w:val="-2"/>
        </w:rPr>
      </w:pPr>
    </w:p>
    <w:p w14:paraId="75720FCD" w14:textId="77777777" w:rsidR="00074AE0" w:rsidRPr="009E5518" w:rsidRDefault="00074AE0" w:rsidP="006F1A70">
      <w:pPr>
        <w:pStyle w:val="BodyText"/>
        <w:spacing w:before="39"/>
        <w:ind w:right="180"/>
        <w:rPr>
          <w:b/>
          <w:bCs/>
        </w:rPr>
      </w:pPr>
    </w:p>
    <w:p w14:paraId="3CD16632" w14:textId="77777777" w:rsidR="00D22A41" w:rsidRDefault="00D22A41" w:rsidP="006F1A70">
      <w:pPr>
        <w:pStyle w:val="Heading1"/>
        <w:ind w:right="180"/>
      </w:pPr>
      <w:bookmarkStart w:id="44" w:name="(b)(3)_Community_Transitions_Funding"/>
      <w:bookmarkStart w:id="45" w:name="_bookmark21"/>
      <w:bookmarkEnd w:id="44"/>
      <w:bookmarkEnd w:id="45"/>
    </w:p>
    <w:p w14:paraId="06A33592" w14:textId="40697D1D" w:rsidR="001C2BFE" w:rsidRPr="00577B93" w:rsidRDefault="00B35758" w:rsidP="006F1A70">
      <w:pPr>
        <w:pStyle w:val="BodyText"/>
        <w:spacing w:before="146"/>
        <w:ind w:right="180"/>
        <w:rPr>
          <w:b/>
          <w:bCs/>
          <w:spacing w:val="-2"/>
          <w:sz w:val="32"/>
          <w:szCs w:val="32"/>
          <w:u w:val="single"/>
        </w:rPr>
      </w:pPr>
      <w:r w:rsidRPr="00577B93">
        <w:rPr>
          <w:b/>
          <w:bCs/>
          <w:spacing w:val="-2"/>
          <w:sz w:val="32"/>
          <w:szCs w:val="32"/>
          <w:u w:val="single"/>
        </w:rPr>
        <w:lastRenderedPageBreak/>
        <w:t>1915(i) Community Transitions Funding</w:t>
      </w:r>
    </w:p>
    <w:p w14:paraId="794AFAE4" w14:textId="0FDCF05D" w:rsidR="00B96F81" w:rsidRDefault="00B96F81" w:rsidP="00B96F81">
      <w:pPr>
        <w:pStyle w:val="BodyText"/>
        <w:spacing w:before="146"/>
        <w:ind w:right="180"/>
        <w:rPr>
          <w:rStyle w:val="ui-provider"/>
        </w:rPr>
      </w:pPr>
      <w:r>
        <w:t>Community Transition provides funding for a one-time initial setup of expenses for a beneficiary with an I/DD, SMI, SPMI or severe SUD who is transitioning from an institutional or other approved setting, into their own private residence where the beneficiary is responsible for their own living expenses. An institutional or other approved setting can include a state developmental center, community intermediate care facility (ICF-IID), nursing facility, licensed group home, alternative family living (AFL) facility, foster home, adult care home (ACH), State Operated Healthcare Facility, or a Psychiatric Residential Treatment Facility (PRTF). Community Transition can support a beneficiary being diverted from entry into ACHs or any institutional level of care due to preadmission, screening, and diversion efforts, provided that the beneficiary is moving to a living arrangement where the beneficiary is directly responsible for their own living expenses.</w:t>
      </w:r>
      <w:r w:rsidR="008645DF">
        <w:t xml:space="preserve"> </w:t>
      </w:r>
      <w:r w:rsidR="00B35758">
        <w:rPr>
          <w:rStyle w:val="ui-provider"/>
        </w:rPr>
        <w:t xml:space="preserve">Funds can be used in conjunction with Transition Year Stability </w:t>
      </w:r>
      <w:r w:rsidR="00834DA1">
        <w:rPr>
          <w:rStyle w:val="ui-provider"/>
        </w:rPr>
        <w:t xml:space="preserve">Resource </w:t>
      </w:r>
      <w:r w:rsidR="00B35758">
        <w:rPr>
          <w:rStyle w:val="ui-provider"/>
        </w:rPr>
        <w:t>Funding (TYS</w:t>
      </w:r>
      <w:r w:rsidR="00834DA1">
        <w:rPr>
          <w:rStyle w:val="ui-provider"/>
        </w:rPr>
        <w:t>R</w:t>
      </w:r>
      <w:r w:rsidR="00B35758">
        <w:rPr>
          <w:rStyle w:val="ui-provider"/>
        </w:rPr>
        <w:t xml:space="preserve">) and Money Follows the Person (MFP) start-up funds. Vendors, suppliers and commercial businesses can be paid directly by the </w:t>
      </w:r>
      <w:r w:rsidR="006F1A70">
        <w:rPr>
          <w:rStyle w:val="ui-provider"/>
        </w:rPr>
        <w:t>LME-MCO as appropriate.</w:t>
      </w:r>
    </w:p>
    <w:p w14:paraId="2B17AB58" w14:textId="77777777" w:rsidR="00B96F81" w:rsidRDefault="00B96F81" w:rsidP="00B96F81">
      <w:pPr>
        <w:pStyle w:val="BodyText"/>
        <w:spacing w:before="146"/>
        <w:ind w:right="180"/>
      </w:pPr>
      <w:r>
        <w:t xml:space="preserve">Covered Community Transition items and services are: </w:t>
      </w:r>
    </w:p>
    <w:p w14:paraId="3F443C2B" w14:textId="77777777" w:rsidR="00B96F81" w:rsidRDefault="00B96F81" w:rsidP="00B96F81">
      <w:pPr>
        <w:pStyle w:val="BodyText"/>
        <w:spacing w:before="146"/>
        <w:ind w:right="180"/>
      </w:pPr>
      <w:r>
        <w:t xml:space="preserve">1. Security deposits that are required to obtain a lease on an apartment or a home; </w:t>
      </w:r>
    </w:p>
    <w:p w14:paraId="091DC9FA" w14:textId="6B33D0A4" w:rsidR="00B96F81" w:rsidRDefault="00B96F81" w:rsidP="00B96F81">
      <w:pPr>
        <w:pStyle w:val="BodyText"/>
        <w:spacing w:before="146"/>
        <w:ind w:right="180"/>
      </w:pPr>
      <w:r>
        <w:t>2. Essential furnishings, which can include</w:t>
      </w:r>
      <w:r w:rsidR="009E02A2">
        <w:t xml:space="preserve"> -</w:t>
      </w:r>
      <w:r>
        <w:t xml:space="preserve"> </w:t>
      </w:r>
    </w:p>
    <w:p w14:paraId="1ED68E64" w14:textId="77777777" w:rsidR="00B96F81" w:rsidRDefault="00B96F81" w:rsidP="00B96F81">
      <w:pPr>
        <w:pStyle w:val="BodyText"/>
        <w:spacing w:before="146"/>
        <w:ind w:left="990" w:right="180"/>
      </w:pPr>
      <w:r>
        <w:t xml:space="preserve">A. furniture, </w:t>
      </w:r>
    </w:p>
    <w:p w14:paraId="0C0AD9D4" w14:textId="77777777" w:rsidR="00B96F81" w:rsidRDefault="00B96F81" w:rsidP="006F1A70">
      <w:pPr>
        <w:pStyle w:val="BodyText"/>
        <w:spacing w:before="146"/>
        <w:ind w:left="990" w:right="180"/>
      </w:pPr>
      <w:r>
        <w:t xml:space="preserve">B. window coverings, </w:t>
      </w:r>
    </w:p>
    <w:p w14:paraId="5DD42FAB" w14:textId="77777777" w:rsidR="00B96F81" w:rsidRDefault="00B96F81" w:rsidP="006F1A70">
      <w:pPr>
        <w:pStyle w:val="BodyText"/>
        <w:spacing w:before="146"/>
        <w:ind w:left="990" w:right="180"/>
      </w:pPr>
      <w:r>
        <w:t xml:space="preserve">C. food preparation items, </w:t>
      </w:r>
    </w:p>
    <w:p w14:paraId="0BB2706A" w14:textId="77777777" w:rsidR="00B96F81" w:rsidRDefault="00B96F81" w:rsidP="006F1A70">
      <w:pPr>
        <w:pStyle w:val="BodyText"/>
        <w:spacing w:before="146"/>
        <w:ind w:left="990" w:right="180"/>
      </w:pPr>
      <w:r>
        <w:t xml:space="preserve">D. bed, </w:t>
      </w:r>
    </w:p>
    <w:p w14:paraId="656D1EA1" w14:textId="77777777" w:rsidR="00B96F81" w:rsidRDefault="00B96F81" w:rsidP="006F1A70">
      <w:pPr>
        <w:pStyle w:val="BodyText"/>
        <w:spacing w:before="146"/>
        <w:ind w:left="990" w:right="180"/>
      </w:pPr>
      <w:r>
        <w:t xml:space="preserve">E. bath; and </w:t>
      </w:r>
    </w:p>
    <w:p w14:paraId="760D81FB" w14:textId="77777777" w:rsidR="00B96F81" w:rsidRDefault="00B96F81" w:rsidP="006F1A70">
      <w:pPr>
        <w:pStyle w:val="BodyText"/>
        <w:spacing w:before="146"/>
        <w:ind w:left="990" w:right="180"/>
      </w:pPr>
      <w:r>
        <w:t xml:space="preserve">F. linens. </w:t>
      </w:r>
    </w:p>
    <w:p w14:paraId="6647B782" w14:textId="77777777" w:rsidR="00B96F81" w:rsidRDefault="00B96F81" w:rsidP="00B96F81">
      <w:pPr>
        <w:pStyle w:val="BodyText"/>
        <w:spacing w:before="146"/>
        <w:ind w:right="180"/>
      </w:pPr>
      <w:r>
        <w:t>3. Moving expenses required to occupy and use a community domicile;</w:t>
      </w:r>
    </w:p>
    <w:p w14:paraId="6B1E7CE9" w14:textId="3DD81B2A" w:rsidR="00B96F81" w:rsidRDefault="00B96F81" w:rsidP="00B96F81">
      <w:pPr>
        <w:pStyle w:val="BodyText"/>
        <w:spacing w:before="146"/>
        <w:ind w:right="180"/>
      </w:pPr>
      <w:r>
        <w:t xml:space="preserve"> 4. Set-up fees or deposits for utility or service access, including</w:t>
      </w:r>
      <w:r w:rsidR="009E02A2">
        <w:t xml:space="preserve"> -</w:t>
      </w:r>
      <w:r>
        <w:t xml:space="preserve"> </w:t>
      </w:r>
    </w:p>
    <w:p w14:paraId="0EBC6C40" w14:textId="77777777" w:rsidR="00B96F81" w:rsidRDefault="00B96F81" w:rsidP="006F1A70">
      <w:pPr>
        <w:pStyle w:val="BodyText"/>
        <w:spacing w:before="146"/>
        <w:ind w:left="270" w:right="180" w:firstLine="720"/>
      </w:pPr>
      <w:r>
        <w:t xml:space="preserve">A. telephone; </w:t>
      </w:r>
    </w:p>
    <w:p w14:paraId="4AA6CB6A" w14:textId="77777777" w:rsidR="00B96F81" w:rsidRDefault="00B96F81" w:rsidP="006F1A70">
      <w:pPr>
        <w:pStyle w:val="BodyText"/>
        <w:spacing w:before="146"/>
        <w:ind w:left="270" w:right="180" w:firstLine="720"/>
      </w:pPr>
      <w:r>
        <w:t xml:space="preserve">B. internet; </w:t>
      </w:r>
    </w:p>
    <w:p w14:paraId="4946A63F" w14:textId="77777777" w:rsidR="00B96F81" w:rsidRDefault="00B96F81" w:rsidP="006F1A70">
      <w:pPr>
        <w:pStyle w:val="BodyText"/>
        <w:spacing w:before="146"/>
        <w:ind w:left="270" w:right="180" w:firstLine="720"/>
      </w:pPr>
      <w:r>
        <w:t xml:space="preserve">C. electricity; </w:t>
      </w:r>
    </w:p>
    <w:p w14:paraId="54ADE1C9" w14:textId="77777777" w:rsidR="00B96F81" w:rsidRDefault="00B96F81" w:rsidP="006F1A70">
      <w:pPr>
        <w:pStyle w:val="BodyText"/>
        <w:spacing w:before="146"/>
        <w:ind w:left="270" w:right="180" w:firstLine="720"/>
      </w:pPr>
      <w:r>
        <w:t xml:space="preserve">D. heating; and </w:t>
      </w:r>
    </w:p>
    <w:p w14:paraId="0CAC137A" w14:textId="77777777" w:rsidR="00B96F81" w:rsidRDefault="00B96F81" w:rsidP="006F1A70">
      <w:pPr>
        <w:pStyle w:val="BodyText"/>
        <w:spacing w:before="146"/>
        <w:ind w:left="270" w:right="180" w:firstLine="720"/>
      </w:pPr>
      <w:r>
        <w:t xml:space="preserve">E. water. </w:t>
      </w:r>
    </w:p>
    <w:p w14:paraId="7EC34198" w14:textId="166A7410" w:rsidR="00EC3128" w:rsidRDefault="00B96F81" w:rsidP="00B96F81">
      <w:pPr>
        <w:pStyle w:val="BodyText"/>
        <w:spacing w:before="146"/>
        <w:ind w:left="720" w:right="180"/>
        <w:rPr>
          <w:rStyle w:val="ui-provider"/>
        </w:rPr>
      </w:pPr>
      <w:r>
        <w:t>5. Services necessary for the beneficiary’s health and safety, such as one-time pest eradication and one-time cleaning prior to occupancy.</w:t>
      </w:r>
    </w:p>
    <w:p w14:paraId="72B8CD2C" w14:textId="77777777" w:rsidR="00EC3128" w:rsidRPr="006F1A70" w:rsidRDefault="00EC3128" w:rsidP="009E5518">
      <w:pPr>
        <w:pStyle w:val="BodyText"/>
        <w:ind w:left="720" w:right="180" w:hanging="360"/>
      </w:pPr>
      <w:r w:rsidRPr="006F1A70">
        <w:t>Community Transition must be furnished only to the extent that the beneficiary is unable</w:t>
      </w:r>
    </w:p>
    <w:p w14:paraId="36A412FC" w14:textId="77777777" w:rsidR="00EC3128" w:rsidRPr="006F1A70" w:rsidRDefault="00EC3128" w:rsidP="009E5518">
      <w:pPr>
        <w:pStyle w:val="BodyText"/>
        <w:ind w:left="720" w:right="180" w:hanging="360"/>
      </w:pPr>
      <w:r w:rsidRPr="006F1A70">
        <w:t>to meet such expense, or when the support cannot be obtained from other sources or</w:t>
      </w:r>
    </w:p>
    <w:p w14:paraId="4F792D14" w14:textId="2696F034" w:rsidR="00EC3128" w:rsidRPr="006F1A70" w:rsidRDefault="00EC3128" w:rsidP="009E5518">
      <w:pPr>
        <w:pStyle w:val="BodyText"/>
        <w:ind w:left="720" w:right="180" w:hanging="360"/>
      </w:pPr>
      <w:r w:rsidRPr="006F1A70">
        <w:t>services. The following limitations or requirements apply</w:t>
      </w:r>
      <w:r w:rsidR="009E02A2">
        <w:t xml:space="preserve"> -</w:t>
      </w:r>
    </w:p>
    <w:p w14:paraId="76C348CE" w14:textId="77777777" w:rsidR="00EC3128" w:rsidRPr="006F1A70" w:rsidRDefault="00EC3128" w:rsidP="009E5518">
      <w:pPr>
        <w:pStyle w:val="BodyText"/>
        <w:ind w:left="720" w:right="180" w:firstLine="450"/>
      </w:pPr>
      <w:r w:rsidRPr="006F1A70">
        <w:t>a. If a beneficiary lives with a roommate, Community Transition services cannot</w:t>
      </w:r>
    </w:p>
    <w:p w14:paraId="3CCD004C" w14:textId="77777777" w:rsidR="00EC3128" w:rsidRPr="006F1A70" w:rsidRDefault="00EC3128" w:rsidP="009E5518">
      <w:pPr>
        <w:pStyle w:val="BodyText"/>
        <w:ind w:left="720" w:right="180" w:firstLine="450"/>
      </w:pPr>
      <w:r w:rsidRPr="006F1A70">
        <w:lastRenderedPageBreak/>
        <w:t>duplicate items that are currently available.</w:t>
      </w:r>
    </w:p>
    <w:p w14:paraId="1F912805" w14:textId="77777777" w:rsidR="00EC3128" w:rsidRPr="006F1A70" w:rsidRDefault="00EC3128" w:rsidP="009E5518">
      <w:pPr>
        <w:pStyle w:val="BodyText"/>
        <w:ind w:left="720" w:right="180" w:firstLine="450"/>
      </w:pPr>
      <w:r w:rsidRPr="006F1A70">
        <w:t>b. Community Transition may not be provided to beneficiaries on the Innovations</w:t>
      </w:r>
    </w:p>
    <w:p w14:paraId="1EB91B70" w14:textId="77777777" w:rsidR="00EC3128" w:rsidRPr="006F1A70" w:rsidRDefault="00EC3128" w:rsidP="009E5518">
      <w:pPr>
        <w:pStyle w:val="BodyText"/>
        <w:ind w:left="720" w:right="180" w:firstLine="450"/>
      </w:pPr>
      <w:r w:rsidRPr="006F1A70">
        <w:t>Waiver.</w:t>
      </w:r>
    </w:p>
    <w:p w14:paraId="3E5E6670" w14:textId="77777777" w:rsidR="00EC3128" w:rsidRPr="006F1A70" w:rsidRDefault="00EC3128" w:rsidP="009E5518">
      <w:pPr>
        <w:pStyle w:val="BodyText"/>
        <w:ind w:left="720" w:right="180" w:firstLine="450"/>
      </w:pPr>
      <w:r w:rsidRPr="006F1A70">
        <w:t>c. Community Transition services may not be provided by family members.</w:t>
      </w:r>
    </w:p>
    <w:p w14:paraId="468CACDB" w14:textId="77777777" w:rsidR="00EC3128" w:rsidRPr="006F1A70" w:rsidRDefault="00EC3128" w:rsidP="009E5518">
      <w:pPr>
        <w:pStyle w:val="BodyText"/>
        <w:ind w:left="720" w:right="180" w:firstLine="450"/>
      </w:pPr>
      <w:r w:rsidRPr="006F1A70">
        <w:t>d. Community Transition expenses cannot exceed $5,000.</w:t>
      </w:r>
    </w:p>
    <w:p w14:paraId="1DD0230E" w14:textId="77777777" w:rsidR="00EC3128" w:rsidRPr="006F1A70" w:rsidRDefault="00EC3128" w:rsidP="009E5518">
      <w:pPr>
        <w:pStyle w:val="BodyText"/>
        <w:ind w:left="720" w:right="180" w:firstLine="450"/>
      </w:pPr>
      <w:r w:rsidRPr="006F1A70">
        <w:t>e. Service is available up to three (3) months in advance of a beneficiary’s move to an</w:t>
      </w:r>
    </w:p>
    <w:p w14:paraId="54DD8D3A" w14:textId="77777777" w:rsidR="00EC3128" w:rsidRPr="006F1A70" w:rsidRDefault="00EC3128" w:rsidP="009E5518">
      <w:pPr>
        <w:pStyle w:val="BodyText"/>
        <w:ind w:left="720" w:right="180" w:firstLine="450"/>
      </w:pPr>
      <w:r w:rsidRPr="006F1A70">
        <w:t>integrated living arrangement, and up to 90 consecutive days post move in date.</w:t>
      </w:r>
    </w:p>
    <w:p w14:paraId="527FCC4D" w14:textId="366618CA" w:rsidR="00EC3128" w:rsidRPr="006F1A70" w:rsidRDefault="00EC3128" w:rsidP="009E5518">
      <w:pPr>
        <w:pStyle w:val="BodyText"/>
        <w:ind w:left="720" w:right="180" w:firstLine="450"/>
      </w:pPr>
      <w:r w:rsidRPr="006F1A70">
        <w:t>f. Service is only provided to a beneficiary once per five</w:t>
      </w:r>
      <w:r w:rsidR="00EA031D">
        <w:t>-</w:t>
      </w:r>
      <w:r w:rsidR="009E02A2">
        <w:t xml:space="preserve"> </w:t>
      </w:r>
      <w:r w:rsidRPr="006F1A70">
        <w:t>(5</w:t>
      </w:r>
      <w:r w:rsidR="00EA031D">
        <w:t>-</w:t>
      </w:r>
      <w:r w:rsidRPr="006F1A70">
        <w:t>)</w:t>
      </w:r>
      <w:r w:rsidR="009E02A2">
        <w:t xml:space="preserve"> </w:t>
      </w:r>
      <w:r w:rsidRPr="006F1A70">
        <w:t>year period.</w:t>
      </w:r>
    </w:p>
    <w:p w14:paraId="0BCD84D6" w14:textId="77777777" w:rsidR="00EC3128" w:rsidRPr="006F1A70" w:rsidRDefault="00EC3128" w:rsidP="009E5518">
      <w:pPr>
        <w:pStyle w:val="BodyText"/>
        <w:ind w:left="720" w:right="180" w:firstLine="450"/>
      </w:pPr>
      <w:r w:rsidRPr="006F1A70">
        <w:t>g. Community Transition may not be provided to a beneficiary residing in an Institution</w:t>
      </w:r>
    </w:p>
    <w:p w14:paraId="07C1C352" w14:textId="666DB791" w:rsidR="00EC3128" w:rsidRDefault="00EC3128" w:rsidP="009E5518">
      <w:pPr>
        <w:pStyle w:val="BodyText"/>
        <w:ind w:left="720" w:right="180" w:firstLine="450"/>
      </w:pPr>
      <w:r w:rsidRPr="006F1A70">
        <w:t>for Mental Disease (IMD) regardless of the facility type.</w:t>
      </w:r>
    </w:p>
    <w:p w14:paraId="3ECC83CB" w14:textId="77777777" w:rsidR="00EC3128" w:rsidRDefault="00EC3128" w:rsidP="009E5518">
      <w:pPr>
        <w:pStyle w:val="BodyText"/>
        <w:ind w:left="720" w:right="180"/>
      </w:pPr>
    </w:p>
    <w:p w14:paraId="2BA134DB" w14:textId="0789BB7C" w:rsidR="00EC3128" w:rsidRDefault="00EC3128" w:rsidP="009E5518">
      <w:pPr>
        <w:pStyle w:val="BodyText"/>
        <w:ind w:left="720" w:right="180"/>
      </w:pPr>
      <w:r>
        <w:t>Additionally, 1915(i) Community Transition does not cover the following</w:t>
      </w:r>
      <w:r w:rsidR="009E02A2">
        <w:t xml:space="preserve"> -</w:t>
      </w:r>
    </w:p>
    <w:p w14:paraId="67EFB9B9" w14:textId="77777777" w:rsidR="00EC3128" w:rsidRDefault="00EC3128" w:rsidP="009E5518">
      <w:pPr>
        <w:pStyle w:val="BodyText"/>
        <w:ind w:left="720" w:right="180" w:firstLine="360"/>
      </w:pPr>
      <w:r>
        <w:t>a. monthly rental or mortgage expenses;</w:t>
      </w:r>
    </w:p>
    <w:p w14:paraId="72B4D90D" w14:textId="77777777" w:rsidR="00EC3128" w:rsidRDefault="00EC3128" w:rsidP="009E5518">
      <w:pPr>
        <w:pStyle w:val="BodyText"/>
        <w:ind w:left="720" w:right="180" w:firstLine="360"/>
      </w:pPr>
      <w:r>
        <w:t>b. repairs to a property;</w:t>
      </w:r>
    </w:p>
    <w:p w14:paraId="1EF7C8AD" w14:textId="77777777" w:rsidR="00EC3128" w:rsidRDefault="00EC3128" w:rsidP="009E5518">
      <w:pPr>
        <w:pStyle w:val="BodyText"/>
        <w:ind w:left="720" w:right="180" w:firstLine="360"/>
      </w:pPr>
      <w:r>
        <w:t>c. regular or recurring utility bills or fees associated with lawn care, property</w:t>
      </w:r>
    </w:p>
    <w:p w14:paraId="22DA5F8E" w14:textId="77777777" w:rsidR="00EC3128" w:rsidRDefault="00EC3128" w:rsidP="009E5518">
      <w:pPr>
        <w:pStyle w:val="BodyText"/>
        <w:ind w:left="720" w:right="180" w:firstLine="360"/>
      </w:pPr>
      <w:r>
        <w:t>facilities, homeowners’ associations;</w:t>
      </w:r>
    </w:p>
    <w:p w14:paraId="2E9081BC" w14:textId="77777777" w:rsidR="00EC3128" w:rsidRDefault="00EC3128" w:rsidP="009E5518">
      <w:pPr>
        <w:pStyle w:val="BodyText"/>
        <w:ind w:left="720" w:right="180" w:firstLine="360"/>
      </w:pPr>
      <w:r>
        <w:t>d. regular or recurring pest eradication;</w:t>
      </w:r>
    </w:p>
    <w:p w14:paraId="78CDD725" w14:textId="77777777" w:rsidR="00EC3128" w:rsidRDefault="00EC3128" w:rsidP="009E5518">
      <w:pPr>
        <w:pStyle w:val="BodyText"/>
        <w:ind w:left="720" w:right="180" w:firstLine="360"/>
      </w:pPr>
      <w:r>
        <w:t>e. household appliances (exception a microwave);</w:t>
      </w:r>
    </w:p>
    <w:p w14:paraId="0BC39C15" w14:textId="77777777" w:rsidR="00EC3128" w:rsidRDefault="00EC3128" w:rsidP="009E5518">
      <w:pPr>
        <w:pStyle w:val="BodyText"/>
        <w:ind w:left="720" w:right="180" w:firstLine="360"/>
      </w:pPr>
      <w:r>
        <w:t>f. recreational items such as televisions, gaming systems, cell phones, compact</w:t>
      </w:r>
    </w:p>
    <w:p w14:paraId="6A478BFF" w14:textId="77777777" w:rsidR="00EC3128" w:rsidRDefault="00EC3128" w:rsidP="009E5518">
      <w:pPr>
        <w:pStyle w:val="BodyText"/>
        <w:ind w:left="720" w:right="180" w:firstLine="360"/>
      </w:pPr>
      <w:r>
        <w:t>disc (CD) or digital video disc (DVD) players and components;</w:t>
      </w:r>
    </w:p>
    <w:p w14:paraId="55D2A295" w14:textId="77777777" w:rsidR="00EC3128" w:rsidRDefault="00EC3128" w:rsidP="009E5518">
      <w:pPr>
        <w:pStyle w:val="BodyText"/>
        <w:ind w:left="720" w:right="180" w:firstLine="360"/>
      </w:pPr>
      <w:r>
        <w:t>g. food or groceries;</w:t>
      </w:r>
    </w:p>
    <w:p w14:paraId="0CB40C04" w14:textId="77777777" w:rsidR="00EC3128" w:rsidRDefault="00EC3128" w:rsidP="009E5518">
      <w:pPr>
        <w:pStyle w:val="BodyText"/>
        <w:ind w:left="720" w:right="180" w:firstLine="360"/>
      </w:pPr>
      <w:r>
        <w:t>h. care management services or activities; and</w:t>
      </w:r>
    </w:p>
    <w:p w14:paraId="03C96FF5" w14:textId="723DBFC7" w:rsidR="00EC3128" w:rsidRDefault="00EC3128" w:rsidP="009E5518">
      <w:pPr>
        <w:pStyle w:val="BodyText"/>
        <w:ind w:left="720" w:right="180" w:firstLine="360"/>
      </w:pPr>
      <w:r>
        <w:t>i. service and maintenance contracts and extended warranties.</w:t>
      </w:r>
    </w:p>
    <w:p w14:paraId="209A6ECB" w14:textId="77777777" w:rsidR="00EC3128" w:rsidRPr="006F1A70" w:rsidRDefault="00EC3128" w:rsidP="006F1A70">
      <w:pPr>
        <w:pStyle w:val="BodyText"/>
        <w:spacing w:before="146"/>
        <w:ind w:left="720" w:right="180"/>
      </w:pPr>
    </w:p>
    <w:p w14:paraId="618C04F5" w14:textId="77777777" w:rsidR="00B23022" w:rsidRDefault="00EA7383" w:rsidP="006F1A70">
      <w:pPr>
        <w:pStyle w:val="Heading1"/>
        <w:ind w:right="180"/>
        <w:rPr>
          <w:u w:val="none"/>
        </w:rPr>
      </w:pPr>
      <w:bookmarkStart w:id="46" w:name="Emergency_Housing_Funds"/>
      <w:bookmarkStart w:id="47" w:name="_bookmark22"/>
      <w:bookmarkEnd w:id="46"/>
      <w:bookmarkEnd w:id="47"/>
      <w:r>
        <w:t>Emergency</w:t>
      </w:r>
      <w:r>
        <w:rPr>
          <w:spacing w:val="-15"/>
        </w:rPr>
        <w:t xml:space="preserve"> </w:t>
      </w:r>
      <w:r>
        <w:t>Housing</w:t>
      </w:r>
      <w:r>
        <w:rPr>
          <w:spacing w:val="-15"/>
        </w:rPr>
        <w:t xml:space="preserve"> </w:t>
      </w:r>
      <w:r>
        <w:rPr>
          <w:spacing w:val="-4"/>
        </w:rPr>
        <w:t>Funds</w:t>
      </w:r>
    </w:p>
    <w:p w14:paraId="53A70C69" w14:textId="133DF469" w:rsidR="00B23022" w:rsidRDefault="00EA7383" w:rsidP="006F1A70">
      <w:pPr>
        <w:pStyle w:val="BodyText"/>
        <w:ind w:right="180"/>
      </w:pPr>
      <w:r>
        <w:t>Emergency</w:t>
      </w:r>
      <w:r>
        <w:rPr>
          <w:spacing w:val="-6"/>
        </w:rPr>
        <w:t xml:space="preserve"> </w:t>
      </w:r>
      <w:r>
        <w:t>housing</w:t>
      </w:r>
      <w:r>
        <w:rPr>
          <w:spacing w:val="-3"/>
        </w:rPr>
        <w:t xml:space="preserve"> </w:t>
      </w:r>
      <w:r>
        <w:t>funds</w:t>
      </w:r>
      <w:r>
        <w:rPr>
          <w:spacing w:val="-3"/>
        </w:rPr>
        <w:t xml:space="preserve"> </w:t>
      </w:r>
      <w:r>
        <w:t>are</w:t>
      </w:r>
      <w:r>
        <w:rPr>
          <w:spacing w:val="-2"/>
        </w:rPr>
        <w:t xml:space="preserve"> </w:t>
      </w:r>
      <w:r>
        <w:t>part</w:t>
      </w:r>
      <w:r>
        <w:rPr>
          <w:spacing w:val="-1"/>
        </w:rPr>
        <w:t xml:space="preserve"> </w:t>
      </w:r>
      <w:r>
        <w:t>of</w:t>
      </w:r>
      <w:r>
        <w:rPr>
          <w:spacing w:val="-1"/>
        </w:rPr>
        <w:t xml:space="preserve"> </w:t>
      </w:r>
      <w:r>
        <w:t>an</w:t>
      </w:r>
      <w:r>
        <w:rPr>
          <w:spacing w:val="-1"/>
        </w:rPr>
        <w:t xml:space="preserve"> </w:t>
      </w:r>
      <w:r>
        <w:t>allocation</w:t>
      </w:r>
      <w:r>
        <w:rPr>
          <w:spacing w:val="-4"/>
        </w:rPr>
        <w:t xml:space="preserve"> </w:t>
      </w:r>
      <w:r>
        <w:t>to</w:t>
      </w:r>
      <w:r>
        <w:rPr>
          <w:spacing w:val="-2"/>
        </w:rPr>
        <w:t xml:space="preserve"> </w:t>
      </w:r>
      <w:r w:rsidR="00BF024B">
        <w:t>LME-MCO</w:t>
      </w:r>
      <w:r>
        <w:t>s</w:t>
      </w:r>
      <w:r>
        <w:rPr>
          <w:spacing w:val="-3"/>
        </w:rPr>
        <w:t xml:space="preserve"> </w:t>
      </w:r>
      <w:r>
        <w:t>and</w:t>
      </w:r>
      <w:r>
        <w:rPr>
          <w:spacing w:val="-4"/>
        </w:rPr>
        <w:t xml:space="preserve"> </w:t>
      </w:r>
      <w:r>
        <w:t>are</w:t>
      </w:r>
      <w:r>
        <w:rPr>
          <w:spacing w:val="-2"/>
        </w:rPr>
        <w:t xml:space="preserve"> </w:t>
      </w:r>
      <w:r>
        <w:t>intended</w:t>
      </w:r>
      <w:r>
        <w:rPr>
          <w:spacing w:val="-4"/>
        </w:rPr>
        <w:t xml:space="preserve"> </w:t>
      </w:r>
      <w:r>
        <w:t>to</w:t>
      </w:r>
      <w:r>
        <w:rPr>
          <w:spacing w:val="-2"/>
        </w:rPr>
        <w:t xml:space="preserve"> </w:t>
      </w:r>
      <w:r>
        <w:t xml:space="preserve">assist with emergency situations for individuals who have a supportive housing slot. Emergency funds are not an entitlement program and approvals/payments are based on available </w:t>
      </w:r>
      <w:r>
        <w:rPr>
          <w:spacing w:val="-2"/>
        </w:rPr>
        <w:t>funding.</w:t>
      </w:r>
    </w:p>
    <w:p w14:paraId="4A93F714" w14:textId="36EE3D8C" w:rsidR="00B23022" w:rsidRDefault="00EA7383" w:rsidP="009E02A2">
      <w:pPr>
        <w:pStyle w:val="BodyText"/>
        <w:spacing w:before="146"/>
        <w:ind w:right="180"/>
      </w:pPr>
      <w:r>
        <w:t>Emergency funds are to be used for one-time payments in emergency situations</w:t>
      </w:r>
      <w:r w:rsidR="00A94951">
        <w:t xml:space="preserve"> for each participant each fiscal year. T</w:t>
      </w:r>
      <w:r>
        <w:t>here is no all-encompassing definition for “Emergency Situation</w:t>
      </w:r>
      <w:r w:rsidR="00EA031D">
        <w:t>.</w:t>
      </w:r>
      <w:r>
        <w:t xml:space="preserve">” The </w:t>
      </w:r>
      <w:r w:rsidR="00BF024B">
        <w:t>LME-MCO</w:t>
      </w:r>
      <w:r>
        <w:t xml:space="preserve"> is responsible for managing</w:t>
      </w:r>
      <w:r>
        <w:rPr>
          <w:spacing w:val="-4"/>
        </w:rPr>
        <w:t xml:space="preserve"> </w:t>
      </w:r>
      <w:r>
        <w:t>the</w:t>
      </w:r>
      <w:r>
        <w:rPr>
          <w:spacing w:val="-2"/>
        </w:rPr>
        <w:t xml:space="preserve"> </w:t>
      </w:r>
      <w:r>
        <w:t>emergency</w:t>
      </w:r>
      <w:r>
        <w:rPr>
          <w:spacing w:val="-3"/>
        </w:rPr>
        <w:t xml:space="preserve"> </w:t>
      </w:r>
      <w:r>
        <w:t>funds;</w:t>
      </w:r>
      <w:r>
        <w:rPr>
          <w:spacing w:val="-3"/>
        </w:rPr>
        <w:t xml:space="preserve"> </w:t>
      </w:r>
      <w:r>
        <w:t>however,</w:t>
      </w:r>
      <w:r>
        <w:rPr>
          <w:spacing w:val="-4"/>
        </w:rPr>
        <w:t xml:space="preserve"> </w:t>
      </w:r>
      <w:r>
        <w:t>the</w:t>
      </w:r>
      <w:r>
        <w:rPr>
          <w:spacing w:val="-2"/>
        </w:rPr>
        <w:t xml:space="preserve"> </w:t>
      </w:r>
      <w:r w:rsidR="00BF024B">
        <w:t>LME-MCO</w:t>
      </w:r>
      <w:r>
        <w:rPr>
          <w:spacing w:val="-3"/>
        </w:rPr>
        <w:t xml:space="preserve"> </w:t>
      </w:r>
      <w:r>
        <w:t>shall</w:t>
      </w:r>
      <w:r>
        <w:rPr>
          <w:spacing w:val="-4"/>
        </w:rPr>
        <w:t xml:space="preserve"> </w:t>
      </w:r>
      <w:r>
        <w:t>have</w:t>
      </w:r>
      <w:r>
        <w:rPr>
          <w:spacing w:val="-3"/>
        </w:rPr>
        <w:t xml:space="preserve"> </w:t>
      </w:r>
      <w:r>
        <w:t>written</w:t>
      </w:r>
      <w:r>
        <w:rPr>
          <w:spacing w:val="-4"/>
        </w:rPr>
        <w:t xml:space="preserve"> </w:t>
      </w:r>
      <w:r w:rsidR="00EA031D">
        <w:rPr>
          <w:spacing w:val="-4"/>
        </w:rPr>
        <w:t>NC</w:t>
      </w:r>
      <w:r>
        <w:t>DHHS</w:t>
      </w:r>
      <w:r>
        <w:rPr>
          <w:spacing w:val="-2"/>
        </w:rPr>
        <w:t xml:space="preserve"> </w:t>
      </w:r>
      <w:r>
        <w:t>approval</w:t>
      </w:r>
      <w:r>
        <w:rPr>
          <w:spacing w:val="-4"/>
        </w:rPr>
        <w:t xml:space="preserve"> </w:t>
      </w:r>
      <w:r>
        <w:t>for expenditures totaling more than $</w:t>
      </w:r>
      <w:r w:rsidR="003B306B">
        <w:t>1,5</w:t>
      </w:r>
      <w:r>
        <w:t>00 for any one individual.</w:t>
      </w:r>
      <w:r>
        <w:rPr>
          <w:spacing w:val="40"/>
        </w:rPr>
        <w:t xml:space="preserve"> </w:t>
      </w:r>
      <w:r>
        <w:t>These funds can be used for</w:t>
      </w:r>
      <w:r>
        <w:rPr>
          <w:spacing w:val="40"/>
        </w:rPr>
        <w:t xml:space="preserve"> </w:t>
      </w:r>
      <w:r>
        <w:t xml:space="preserve">up to </w:t>
      </w:r>
      <w:r w:rsidR="0032315D">
        <w:t xml:space="preserve">an additional </w:t>
      </w:r>
      <w:r>
        <w:t>$500 per TCL member for technology purchases</w:t>
      </w:r>
      <w:r w:rsidR="000730CF">
        <w:t xml:space="preserve"> as well to preserve a tenancy</w:t>
      </w:r>
      <w:r>
        <w:t>.</w:t>
      </w:r>
    </w:p>
    <w:p w14:paraId="297A996D" w14:textId="77777777" w:rsidR="00B23022" w:rsidRDefault="00EA7383" w:rsidP="006F1A70">
      <w:pPr>
        <w:pStyle w:val="Heading2"/>
        <w:spacing w:before="189" w:line="341" w:lineRule="exact"/>
        <w:ind w:right="180"/>
      </w:pPr>
      <w:bookmarkStart w:id="48" w:name="Pre-Tenancy_Emergency_Funding"/>
      <w:bookmarkStart w:id="49" w:name="_bookmark23"/>
      <w:bookmarkEnd w:id="48"/>
      <w:bookmarkEnd w:id="49"/>
      <w:r>
        <w:t>Pre-Tenancy</w:t>
      </w:r>
      <w:r>
        <w:rPr>
          <w:spacing w:val="-8"/>
        </w:rPr>
        <w:t xml:space="preserve"> </w:t>
      </w:r>
      <w:r>
        <w:t>Emergency</w:t>
      </w:r>
      <w:r>
        <w:rPr>
          <w:spacing w:val="-7"/>
        </w:rPr>
        <w:t xml:space="preserve"> </w:t>
      </w:r>
      <w:r>
        <w:rPr>
          <w:spacing w:val="-2"/>
        </w:rPr>
        <w:t>Funding</w:t>
      </w:r>
    </w:p>
    <w:p w14:paraId="5F5CB84C" w14:textId="77777777" w:rsidR="00B23022" w:rsidRDefault="00EA7383" w:rsidP="006F1A70">
      <w:pPr>
        <w:pStyle w:val="BodyText"/>
        <w:ind w:right="180"/>
      </w:pPr>
      <w:r>
        <w:t>Pre-Tenancy Emergency Funding is to be used for one-time payments for barriers identified prior</w:t>
      </w:r>
      <w:r>
        <w:rPr>
          <w:spacing w:val="-4"/>
        </w:rPr>
        <w:t xml:space="preserve"> </w:t>
      </w:r>
      <w:r>
        <w:t>to</w:t>
      </w:r>
      <w:r>
        <w:rPr>
          <w:spacing w:val="-3"/>
        </w:rPr>
        <w:t xml:space="preserve"> </w:t>
      </w:r>
      <w:r>
        <w:t>an</w:t>
      </w:r>
      <w:r>
        <w:rPr>
          <w:spacing w:val="-3"/>
        </w:rPr>
        <w:t xml:space="preserve"> </w:t>
      </w:r>
      <w:r>
        <w:t>individual</w:t>
      </w:r>
      <w:r>
        <w:rPr>
          <w:spacing w:val="-4"/>
        </w:rPr>
        <w:t xml:space="preserve"> </w:t>
      </w:r>
      <w:r>
        <w:t>moving</w:t>
      </w:r>
      <w:r>
        <w:rPr>
          <w:spacing w:val="-2"/>
        </w:rPr>
        <w:t xml:space="preserve"> </w:t>
      </w:r>
      <w:r>
        <w:t>into</w:t>
      </w:r>
      <w:r>
        <w:rPr>
          <w:spacing w:val="-1"/>
        </w:rPr>
        <w:t xml:space="preserve"> </w:t>
      </w:r>
      <w:r>
        <w:t>supportive</w:t>
      </w:r>
      <w:r>
        <w:rPr>
          <w:spacing w:val="-1"/>
        </w:rPr>
        <w:t xml:space="preserve"> </w:t>
      </w:r>
      <w:r>
        <w:t>housing.</w:t>
      </w:r>
      <w:r>
        <w:rPr>
          <w:spacing w:val="-2"/>
        </w:rPr>
        <w:t xml:space="preserve"> </w:t>
      </w:r>
      <w:r>
        <w:t>The</w:t>
      </w:r>
      <w:r>
        <w:rPr>
          <w:spacing w:val="-3"/>
        </w:rPr>
        <w:t xml:space="preserve"> </w:t>
      </w:r>
      <w:r>
        <w:t>fund may</w:t>
      </w:r>
      <w:r>
        <w:rPr>
          <w:spacing w:val="-5"/>
        </w:rPr>
        <w:t xml:space="preserve"> </w:t>
      </w:r>
      <w:r>
        <w:t>only</w:t>
      </w:r>
      <w:r>
        <w:rPr>
          <w:spacing w:val="-5"/>
        </w:rPr>
        <w:t xml:space="preserve"> </w:t>
      </w:r>
      <w:r>
        <w:t>be</w:t>
      </w:r>
      <w:r>
        <w:rPr>
          <w:spacing w:val="-3"/>
        </w:rPr>
        <w:t xml:space="preserve"> </w:t>
      </w:r>
      <w:r>
        <w:t>used</w:t>
      </w:r>
      <w:r>
        <w:rPr>
          <w:spacing w:val="-3"/>
        </w:rPr>
        <w:t xml:space="preserve"> </w:t>
      </w:r>
      <w:r>
        <w:t>for</w:t>
      </w:r>
      <w:r>
        <w:rPr>
          <w:spacing w:val="-4"/>
        </w:rPr>
        <w:t xml:space="preserve"> </w:t>
      </w:r>
      <w:r>
        <w:t>housing related expenses which, if not resolved, will result in the individual being unable to obtain or maintain housing. There is no all-inclusive list to housing barriers. Pre-Tenancy Emergency Funds may be used for items posing a barrier to obtaining/maintaining housing, such as, but not limited to, the following.</w:t>
      </w:r>
    </w:p>
    <w:p w14:paraId="03172350" w14:textId="77777777" w:rsidR="00B23022" w:rsidRDefault="00EA7383" w:rsidP="006F1A70">
      <w:pPr>
        <w:pStyle w:val="ListParagraph"/>
        <w:numPr>
          <w:ilvl w:val="1"/>
          <w:numId w:val="13"/>
        </w:numPr>
        <w:tabs>
          <w:tab w:val="left" w:pos="1040"/>
        </w:tabs>
        <w:spacing w:line="242" w:lineRule="auto"/>
        <w:ind w:right="180"/>
        <w:rPr>
          <w:sz w:val="24"/>
        </w:rPr>
      </w:pPr>
      <w:r>
        <w:rPr>
          <w:sz w:val="24"/>
        </w:rPr>
        <w:t>Cost</w:t>
      </w:r>
      <w:r>
        <w:rPr>
          <w:spacing w:val="-3"/>
          <w:sz w:val="24"/>
        </w:rPr>
        <w:t xml:space="preserve"> </w:t>
      </w:r>
      <w:r>
        <w:rPr>
          <w:sz w:val="24"/>
        </w:rPr>
        <w:t>associated</w:t>
      </w:r>
      <w:r>
        <w:rPr>
          <w:spacing w:val="-6"/>
          <w:sz w:val="24"/>
        </w:rPr>
        <w:t xml:space="preserve"> </w:t>
      </w:r>
      <w:r>
        <w:rPr>
          <w:sz w:val="24"/>
        </w:rPr>
        <w:t>with</w:t>
      </w:r>
      <w:r>
        <w:rPr>
          <w:spacing w:val="-3"/>
          <w:sz w:val="24"/>
        </w:rPr>
        <w:t xml:space="preserve"> </w:t>
      </w:r>
      <w:r>
        <w:rPr>
          <w:sz w:val="24"/>
        </w:rPr>
        <w:t>obtaining</w:t>
      </w:r>
      <w:r>
        <w:rPr>
          <w:spacing w:val="-7"/>
          <w:sz w:val="24"/>
        </w:rPr>
        <w:t xml:space="preserve"> </w:t>
      </w:r>
      <w:r>
        <w:rPr>
          <w:sz w:val="24"/>
        </w:rPr>
        <w:t>needed</w:t>
      </w:r>
      <w:r>
        <w:rPr>
          <w:spacing w:val="-3"/>
          <w:sz w:val="24"/>
        </w:rPr>
        <w:t xml:space="preserve"> </w:t>
      </w:r>
      <w:r>
        <w:rPr>
          <w:sz w:val="24"/>
        </w:rPr>
        <w:t>information</w:t>
      </w:r>
      <w:r>
        <w:rPr>
          <w:spacing w:val="-3"/>
          <w:sz w:val="24"/>
        </w:rPr>
        <w:t xml:space="preserve"> </w:t>
      </w:r>
      <w:r>
        <w:rPr>
          <w:sz w:val="24"/>
        </w:rPr>
        <w:t>and</w:t>
      </w:r>
      <w:r>
        <w:rPr>
          <w:spacing w:val="-6"/>
          <w:sz w:val="24"/>
        </w:rPr>
        <w:t xml:space="preserve"> </w:t>
      </w:r>
      <w:r>
        <w:rPr>
          <w:sz w:val="24"/>
        </w:rPr>
        <w:t>documents</w:t>
      </w:r>
      <w:r>
        <w:rPr>
          <w:spacing w:val="-5"/>
          <w:sz w:val="24"/>
        </w:rPr>
        <w:t xml:space="preserve"> </w:t>
      </w:r>
      <w:r>
        <w:rPr>
          <w:sz w:val="24"/>
        </w:rPr>
        <w:t>(government</w:t>
      </w:r>
      <w:r>
        <w:rPr>
          <w:spacing w:val="-3"/>
          <w:sz w:val="24"/>
        </w:rPr>
        <w:t xml:space="preserve"> </w:t>
      </w:r>
      <w:r>
        <w:rPr>
          <w:sz w:val="24"/>
        </w:rPr>
        <w:t>issued ID, birth certification, etc.)</w:t>
      </w:r>
    </w:p>
    <w:p w14:paraId="29B27687" w14:textId="77777777" w:rsidR="00B23022" w:rsidRDefault="00EA7383" w:rsidP="006F1A70">
      <w:pPr>
        <w:pStyle w:val="ListParagraph"/>
        <w:numPr>
          <w:ilvl w:val="1"/>
          <w:numId w:val="13"/>
        </w:numPr>
        <w:tabs>
          <w:tab w:val="left" w:pos="1040"/>
        </w:tabs>
        <w:ind w:right="180"/>
        <w:rPr>
          <w:sz w:val="24"/>
        </w:rPr>
      </w:pPr>
      <w:r>
        <w:rPr>
          <w:sz w:val="24"/>
        </w:rPr>
        <w:lastRenderedPageBreak/>
        <w:t>One-time</w:t>
      </w:r>
      <w:r>
        <w:rPr>
          <w:spacing w:val="-5"/>
          <w:sz w:val="24"/>
        </w:rPr>
        <w:t xml:space="preserve"> </w:t>
      </w:r>
      <w:r>
        <w:rPr>
          <w:sz w:val="24"/>
        </w:rPr>
        <w:t>home</w:t>
      </w:r>
      <w:r>
        <w:rPr>
          <w:spacing w:val="-5"/>
          <w:sz w:val="24"/>
        </w:rPr>
        <w:t xml:space="preserve"> </w:t>
      </w:r>
      <w:r>
        <w:rPr>
          <w:sz w:val="24"/>
        </w:rPr>
        <w:t>preparation</w:t>
      </w:r>
      <w:r>
        <w:rPr>
          <w:spacing w:val="-2"/>
          <w:sz w:val="24"/>
        </w:rPr>
        <w:t xml:space="preserve"> </w:t>
      </w:r>
      <w:r>
        <w:rPr>
          <w:sz w:val="24"/>
        </w:rPr>
        <w:t>such</w:t>
      </w:r>
      <w:r>
        <w:rPr>
          <w:spacing w:val="-2"/>
          <w:sz w:val="24"/>
        </w:rPr>
        <w:t xml:space="preserve"> </w:t>
      </w:r>
      <w:r>
        <w:rPr>
          <w:sz w:val="24"/>
        </w:rPr>
        <w:t>as</w:t>
      </w:r>
      <w:r>
        <w:rPr>
          <w:spacing w:val="-6"/>
          <w:sz w:val="24"/>
        </w:rPr>
        <w:t xml:space="preserve"> </w:t>
      </w:r>
      <w:r>
        <w:rPr>
          <w:sz w:val="24"/>
        </w:rPr>
        <w:t>allergen</w:t>
      </w:r>
      <w:r>
        <w:rPr>
          <w:spacing w:val="-2"/>
          <w:sz w:val="24"/>
        </w:rPr>
        <w:t xml:space="preserve"> </w:t>
      </w:r>
      <w:r>
        <w:rPr>
          <w:sz w:val="24"/>
        </w:rPr>
        <w:t>control,</w:t>
      </w:r>
      <w:r>
        <w:rPr>
          <w:spacing w:val="-3"/>
          <w:sz w:val="24"/>
        </w:rPr>
        <w:t xml:space="preserve"> </w:t>
      </w:r>
      <w:r>
        <w:rPr>
          <w:sz w:val="24"/>
        </w:rPr>
        <w:t>application</w:t>
      </w:r>
      <w:r>
        <w:rPr>
          <w:spacing w:val="-5"/>
          <w:sz w:val="24"/>
        </w:rPr>
        <w:t xml:space="preserve"> </w:t>
      </w:r>
      <w:r>
        <w:rPr>
          <w:sz w:val="24"/>
        </w:rPr>
        <w:t>fee,</w:t>
      </w:r>
      <w:r>
        <w:rPr>
          <w:spacing w:val="-6"/>
          <w:sz w:val="24"/>
        </w:rPr>
        <w:t xml:space="preserve"> </w:t>
      </w:r>
      <w:r>
        <w:rPr>
          <w:sz w:val="24"/>
        </w:rPr>
        <w:t>criminal</w:t>
      </w:r>
      <w:r>
        <w:rPr>
          <w:spacing w:val="-3"/>
          <w:sz w:val="24"/>
        </w:rPr>
        <w:t xml:space="preserve"> </w:t>
      </w:r>
      <w:r>
        <w:rPr>
          <w:sz w:val="24"/>
        </w:rPr>
        <w:t>record check (one), credit check (one)</w:t>
      </w:r>
    </w:p>
    <w:p w14:paraId="3E79D0F1" w14:textId="77777777" w:rsidR="00B23022" w:rsidRDefault="00EA7383" w:rsidP="006F1A70">
      <w:pPr>
        <w:pStyle w:val="ListParagraph"/>
        <w:numPr>
          <w:ilvl w:val="1"/>
          <w:numId w:val="13"/>
        </w:numPr>
        <w:tabs>
          <w:tab w:val="left" w:pos="1040"/>
        </w:tabs>
        <w:spacing w:line="304" w:lineRule="exact"/>
        <w:ind w:right="180"/>
        <w:rPr>
          <w:sz w:val="24"/>
        </w:rPr>
      </w:pPr>
      <w:r>
        <w:rPr>
          <w:sz w:val="24"/>
        </w:rPr>
        <w:t>Occupational</w:t>
      </w:r>
      <w:r>
        <w:rPr>
          <w:spacing w:val="-5"/>
          <w:sz w:val="24"/>
        </w:rPr>
        <w:t xml:space="preserve"> </w:t>
      </w:r>
      <w:r>
        <w:rPr>
          <w:sz w:val="24"/>
        </w:rPr>
        <w:t>therapy</w:t>
      </w:r>
      <w:r>
        <w:rPr>
          <w:spacing w:val="-2"/>
          <w:sz w:val="24"/>
        </w:rPr>
        <w:t xml:space="preserve"> </w:t>
      </w:r>
      <w:r>
        <w:rPr>
          <w:sz w:val="24"/>
        </w:rPr>
        <w:t>evaluations</w:t>
      </w:r>
      <w:r>
        <w:rPr>
          <w:spacing w:val="-3"/>
          <w:sz w:val="24"/>
        </w:rPr>
        <w:t xml:space="preserve"> </w:t>
      </w:r>
      <w:r>
        <w:rPr>
          <w:sz w:val="24"/>
        </w:rPr>
        <w:t>(not</w:t>
      </w:r>
      <w:r>
        <w:rPr>
          <w:spacing w:val="-3"/>
          <w:sz w:val="24"/>
        </w:rPr>
        <w:t xml:space="preserve"> </w:t>
      </w:r>
      <w:r>
        <w:rPr>
          <w:sz w:val="24"/>
        </w:rPr>
        <w:t>otherwise</w:t>
      </w:r>
      <w:r>
        <w:rPr>
          <w:spacing w:val="-3"/>
          <w:sz w:val="24"/>
        </w:rPr>
        <w:t xml:space="preserve"> </w:t>
      </w:r>
      <w:r>
        <w:rPr>
          <w:spacing w:val="-2"/>
          <w:sz w:val="24"/>
        </w:rPr>
        <w:t>covered)</w:t>
      </w:r>
    </w:p>
    <w:p w14:paraId="62518B5C" w14:textId="41EF772E" w:rsidR="00B23022" w:rsidRDefault="00EA7383" w:rsidP="00253C64">
      <w:pPr>
        <w:pStyle w:val="ListParagraph"/>
        <w:numPr>
          <w:ilvl w:val="1"/>
          <w:numId w:val="13"/>
        </w:numPr>
        <w:tabs>
          <w:tab w:val="left" w:pos="1039"/>
        </w:tabs>
        <w:ind w:left="320" w:right="180" w:firstLine="360"/>
        <w:rPr>
          <w:sz w:val="24"/>
        </w:rPr>
      </w:pPr>
      <w:r>
        <w:rPr>
          <w:sz w:val="24"/>
        </w:rPr>
        <w:t>Rehabilitation</w:t>
      </w:r>
      <w:r>
        <w:rPr>
          <w:spacing w:val="-2"/>
          <w:sz w:val="24"/>
        </w:rPr>
        <w:t xml:space="preserve"> </w:t>
      </w:r>
      <w:r>
        <w:rPr>
          <w:sz w:val="24"/>
        </w:rPr>
        <w:t>engineering</w:t>
      </w:r>
      <w:r>
        <w:rPr>
          <w:spacing w:val="-1"/>
          <w:sz w:val="24"/>
        </w:rPr>
        <w:t xml:space="preserve"> </w:t>
      </w:r>
      <w:r>
        <w:rPr>
          <w:sz w:val="24"/>
        </w:rPr>
        <w:t>evaluation and</w:t>
      </w:r>
      <w:r>
        <w:rPr>
          <w:spacing w:val="-2"/>
          <w:sz w:val="24"/>
        </w:rPr>
        <w:t xml:space="preserve"> </w:t>
      </w:r>
      <w:r>
        <w:rPr>
          <w:sz w:val="24"/>
        </w:rPr>
        <w:t>assistive technology</w:t>
      </w:r>
      <w:r>
        <w:rPr>
          <w:spacing w:val="-1"/>
          <w:sz w:val="24"/>
        </w:rPr>
        <w:t xml:space="preserve"> </w:t>
      </w:r>
      <w:r>
        <w:rPr>
          <w:sz w:val="24"/>
        </w:rPr>
        <w:t>(not</w:t>
      </w:r>
      <w:r>
        <w:rPr>
          <w:spacing w:val="-2"/>
          <w:sz w:val="24"/>
        </w:rPr>
        <w:t xml:space="preserve"> </w:t>
      </w:r>
      <w:r>
        <w:rPr>
          <w:sz w:val="24"/>
        </w:rPr>
        <w:t>otherwise covered)</w:t>
      </w:r>
      <w:r w:rsidR="00C92504">
        <w:rPr>
          <w:sz w:val="24"/>
        </w:rPr>
        <w:t>.</w:t>
      </w:r>
      <w:r>
        <w:rPr>
          <w:sz w:val="24"/>
        </w:rPr>
        <w:t xml:space="preserve"> </w:t>
      </w:r>
      <w:r w:rsidR="00EA031D">
        <w:rPr>
          <w:sz w:val="24"/>
        </w:rPr>
        <w:br/>
      </w:r>
      <w:r w:rsidR="00EA031D">
        <w:rPr>
          <w:sz w:val="24"/>
        </w:rPr>
        <w:br/>
      </w:r>
      <w:r>
        <w:rPr>
          <w:sz w:val="24"/>
        </w:rPr>
        <w:t>Pre-Tenancy</w:t>
      </w:r>
      <w:r>
        <w:rPr>
          <w:spacing w:val="-2"/>
          <w:sz w:val="24"/>
        </w:rPr>
        <w:t xml:space="preserve"> </w:t>
      </w:r>
      <w:r>
        <w:rPr>
          <w:sz w:val="24"/>
        </w:rPr>
        <w:t>Emergency</w:t>
      </w:r>
      <w:r>
        <w:rPr>
          <w:spacing w:val="-5"/>
          <w:sz w:val="24"/>
        </w:rPr>
        <w:t xml:space="preserve"> </w:t>
      </w:r>
      <w:r>
        <w:rPr>
          <w:sz w:val="24"/>
        </w:rPr>
        <w:t>Funds</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1"/>
          <w:sz w:val="24"/>
        </w:rPr>
        <w:t xml:space="preserve"> </w:t>
      </w:r>
      <w:r>
        <w:rPr>
          <w:sz w:val="24"/>
        </w:rPr>
        <w:t>fund non-housing</w:t>
      </w:r>
      <w:r>
        <w:rPr>
          <w:spacing w:val="-2"/>
          <w:sz w:val="24"/>
        </w:rPr>
        <w:t xml:space="preserve"> </w:t>
      </w:r>
      <w:r>
        <w:rPr>
          <w:sz w:val="24"/>
        </w:rPr>
        <w:t>related</w:t>
      </w:r>
      <w:r>
        <w:rPr>
          <w:spacing w:val="-3"/>
          <w:sz w:val="24"/>
        </w:rPr>
        <w:t xml:space="preserve"> </w:t>
      </w:r>
      <w:r>
        <w:rPr>
          <w:sz w:val="24"/>
        </w:rPr>
        <w:t>barriers</w:t>
      </w:r>
      <w:r>
        <w:rPr>
          <w:spacing w:val="-4"/>
          <w:sz w:val="24"/>
        </w:rPr>
        <w:t xml:space="preserve"> </w:t>
      </w:r>
      <w:r>
        <w:rPr>
          <w:sz w:val="24"/>
        </w:rPr>
        <w:t>including the following.</w:t>
      </w:r>
    </w:p>
    <w:p w14:paraId="6D5C3225" w14:textId="77777777" w:rsidR="00B23022" w:rsidRDefault="00EA7383" w:rsidP="006F1A70">
      <w:pPr>
        <w:pStyle w:val="ListParagraph"/>
        <w:numPr>
          <w:ilvl w:val="1"/>
          <w:numId w:val="13"/>
        </w:numPr>
        <w:tabs>
          <w:tab w:val="left" w:pos="1040"/>
        </w:tabs>
        <w:spacing w:line="305" w:lineRule="exact"/>
        <w:ind w:right="180" w:firstLine="40"/>
        <w:rPr>
          <w:sz w:val="24"/>
        </w:rPr>
      </w:pPr>
      <w:r>
        <w:rPr>
          <w:sz w:val="24"/>
        </w:rPr>
        <w:t>Credit</w:t>
      </w:r>
      <w:r>
        <w:rPr>
          <w:spacing w:val="-1"/>
          <w:sz w:val="24"/>
        </w:rPr>
        <w:t xml:space="preserve"> </w:t>
      </w:r>
      <w:r>
        <w:rPr>
          <w:sz w:val="24"/>
        </w:rPr>
        <w:t>card</w:t>
      </w:r>
      <w:r>
        <w:rPr>
          <w:spacing w:val="-2"/>
          <w:sz w:val="24"/>
        </w:rPr>
        <w:t xml:space="preserve"> </w:t>
      </w:r>
      <w:r>
        <w:rPr>
          <w:spacing w:val="-4"/>
          <w:sz w:val="24"/>
        </w:rPr>
        <w:t>debt</w:t>
      </w:r>
    </w:p>
    <w:p w14:paraId="04FC9A99" w14:textId="77777777" w:rsidR="00B23022" w:rsidRDefault="00EA7383" w:rsidP="006F1A70">
      <w:pPr>
        <w:pStyle w:val="ListParagraph"/>
        <w:numPr>
          <w:ilvl w:val="1"/>
          <w:numId w:val="13"/>
        </w:numPr>
        <w:tabs>
          <w:tab w:val="left" w:pos="1040"/>
        </w:tabs>
        <w:spacing w:line="305" w:lineRule="exact"/>
        <w:ind w:right="180" w:firstLine="40"/>
        <w:rPr>
          <w:sz w:val="24"/>
        </w:rPr>
      </w:pPr>
      <w:r>
        <w:rPr>
          <w:sz w:val="24"/>
        </w:rPr>
        <w:t>IRS</w:t>
      </w:r>
      <w:r>
        <w:rPr>
          <w:spacing w:val="-1"/>
          <w:sz w:val="24"/>
        </w:rPr>
        <w:t xml:space="preserve"> </w:t>
      </w:r>
      <w:r>
        <w:rPr>
          <w:spacing w:val="-2"/>
          <w:sz w:val="24"/>
        </w:rPr>
        <w:t>payments</w:t>
      </w:r>
    </w:p>
    <w:p w14:paraId="69C39B73" w14:textId="77777777" w:rsidR="00B23022" w:rsidRDefault="00EA7383" w:rsidP="006F1A70">
      <w:pPr>
        <w:pStyle w:val="ListParagraph"/>
        <w:numPr>
          <w:ilvl w:val="1"/>
          <w:numId w:val="13"/>
        </w:numPr>
        <w:tabs>
          <w:tab w:val="left" w:pos="1040"/>
        </w:tabs>
        <w:spacing w:line="305" w:lineRule="exact"/>
        <w:ind w:right="180" w:firstLine="40"/>
        <w:rPr>
          <w:sz w:val="24"/>
        </w:rPr>
      </w:pPr>
      <w:r>
        <w:rPr>
          <w:spacing w:val="-2"/>
          <w:sz w:val="24"/>
        </w:rPr>
        <w:t>Liens</w:t>
      </w:r>
    </w:p>
    <w:p w14:paraId="102F69A4" w14:textId="77777777" w:rsidR="00B23022" w:rsidRDefault="00EA7383" w:rsidP="006F1A70">
      <w:pPr>
        <w:pStyle w:val="ListParagraph"/>
        <w:numPr>
          <w:ilvl w:val="1"/>
          <w:numId w:val="13"/>
        </w:numPr>
        <w:tabs>
          <w:tab w:val="left" w:pos="1040"/>
        </w:tabs>
        <w:spacing w:line="305" w:lineRule="exact"/>
        <w:ind w:right="180" w:firstLine="40"/>
        <w:rPr>
          <w:sz w:val="24"/>
        </w:rPr>
      </w:pPr>
      <w:r>
        <w:rPr>
          <w:sz w:val="24"/>
        </w:rPr>
        <w:t>Past</w:t>
      </w:r>
      <w:r>
        <w:rPr>
          <w:spacing w:val="-1"/>
          <w:sz w:val="24"/>
        </w:rPr>
        <w:t xml:space="preserve"> </w:t>
      </w:r>
      <w:r>
        <w:rPr>
          <w:sz w:val="24"/>
        </w:rPr>
        <w:t xml:space="preserve">due </w:t>
      </w:r>
      <w:r>
        <w:rPr>
          <w:spacing w:val="-2"/>
          <w:sz w:val="24"/>
        </w:rPr>
        <w:t>liabilities</w:t>
      </w:r>
    </w:p>
    <w:p w14:paraId="05F46A69" w14:textId="77777777" w:rsidR="00B23022" w:rsidRPr="006F1A70" w:rsidRDefault="00EA7383">
      <w:pPr>
        <w:pStyle w:val="ListParagraph"/>
        <w:numPr>
          <w:ilvl w:val="1"/>
          <w:numId w:val="13"/>
        </w:numPr>
        <w:tabs>
          <w:tab w:val="left" w:pos="1040"/>
        </w:tabs>
        <w:ind w:right="180" w:firstLine="40"/>
        <w:rPr>
          <w:sz w:val="24"/>
        </w:rPr>
      </w:pPr>
      <w:r>
        <w:rPr>
          <w:sz w:val="24"/>
        </w:rPr>
        <w:t>Previous</w:t>
      </w:r>
      <w:r>
        <w:rPr>
          <w:spacing w:val="-3"/>
          <w:sz w:val="24"/>
        </w:rPr>
        <w:t xml:space="preserve"> </w:t>
      </w:r>
      <w:r>
        <w:rPr>
          <w:sz w:val="24"/>
        </w:rPr>
        <w:t xml:space="preserve">civil </w:t>
      </w:r>
      <w:r>
        <w:rPr>
          <w:spacing w:val="-2"/>
          <w:sz w:val="24"/>
        </w:rPr>
        <w:t>judgments</w:t>
      </w:r>
    </w:p>
    <w:p w14:paraId="58A764A6" w14:textId="71DE49E4" w:rsidR="00EA031D" w:rsidRDefault="00EA031D" w:rsidP="006F1A70">
      <w:pPr>
        <w:pStyle w:val="ListParagraph"/>
        <w:numPr>
          <w:ilvl w:val="1"/>
          <w:numId w:val="13"/>
        </w:numPr>
        <w:tabs>
          <w:tab w:val="left" w:pos="1040"/>
        </w:tabs>
        <w:ind w:right="180" w:firstLine="40"/>
        <w:rPr>
          <w:sz w:val="24"/>
        </w:rPr>
      </w:pPr>
      <w:r>
        <w:rPr>
          <w:spacing w:val="-2"/>
          <w:sz w:val="24"/>
        </w:rPr>
        <w:t>Restitution</w:t>
      </w:r>
    </w:p>
    <w:p w14:paraId="57596369" w14:textId="35F29A12" w:rsidR="00B23022" w:rsidRDefault="00EA7383" w:rsidP="006F1A70">
      <w:pPr>
        <w:pStyle w:val="BodyText"/>
        <w:spacing w:before="147"/>
        <w:ind w:right="180"/>
      </w:pPr>
      <w:r>
        <w:t xml:space="preserve">The </w:t>
      </w:r>
      <w:r w:rsidR="00BF024B">
        <w:t>LME-MCO</w:t>
      </w:r>
      <w:r>
        <w:t xml:space="preserve"> can pay up to $600 for the sole purpose of paying off directly related housing barriers (such as outstanding utility bills resulting in the utility provider refusing to establish new</w:t>
      </w:r>
      <w:r>
        <w:rPr>
          <w:spacing w:val="-3"/>
        </w:rPr>
        <w:t xml:space="preserve"> </w:t>
      </w:r>
      <w:r>
        <w:t>service</w:t>
      </w:r>
      <w:r>
        <w:rPr>
          <w:spacing w:val="-1"/>
        </w:rPr>
        <w:t xml:space="preserve"> </w:t>
      </w:r>
      <w:r>
        <w:t>or</w:t>
      </w:r>
      <w:r>
        <w:rPr>
          <w:spacing w:val="-4"/>
        </w:rPr>
        <w:t xml:space="preserve"> </w:t>
      </w:r>
      <w:r>
        <w:t>prior</w:t>
      </w:r>
      <w:r>
        <w:rPr>
          <w:spacing w:val="-1"/>
        </w:rPr>
        <w:t xml:space="preserve"> </w:t>
      </w:r>
      <w:r>
        <w:t>rents</w:t>
      </w:r>
      <w:r>
        <w:rPr>
          <w:spacing w:val="-2"/>
        </w:rPr>
        <w:t xml:space="preserve"> </w:t>
      </w:r>
      <w:r>
        <w:t>owed</w:t>
      </w:r>
      <w:r>
        <w:rPr>
          <w:spacing w:val="-1"/>
        </w:rPr>
        <w:t xml:space="preserve"> </w:t>
      </w:r>
      <w:r>
        <w:t>resulting</w:t>
      </w:r>
      <w:r>
        <w:rPr>
          <w:spacing w:val="-2"/>
        </w:rPr>
        <w:t xml:space="preserve"> </w:t>
      </w:r>
      <w:r>
        <w:t>in</w:t>
      </w:r>
      <w:r>
        <w:rPr>
          <w:spacing w:val="-1"/>
        </w:rPr>
        <w:t xml:space="preserve"> </w:t>
      </w:r>
      <w:r>
        <w:t>a</w:t>
      </w:r>
      <w:r>
        <w:rPr>
          <w:spacing w:val="-4"/>
        </w:rPr>
        <w:t xml:space="preserve"> </w:t>
      </w:r>
      <w:r>
        <w:t>denied</w:t>
      </w:r>
      <w:r>
        <w:rPr>
          <w:spacing w:val="-1"/>
        </w:rPr>
        <w:t xml:space="preserve"> </w:t>
      </w:r>
      <w:r>
        <w:t>application)</w:t>
      </w:r>
      <w:r>
        <w:rPr>
          <w:spacing w:val="-5"/>
        </w:rPr>
        <w:t xml:space="preserve"> </w:t>
      </w:r>
      <w:r>
        <w:t>which</w:t>
      </w:r>
      <w:r>
        <w:rPr>
          <w:spacing w:val="-1"/>
        </w:rPr>
        <w:t xml:space="preserve"> </w:t>
      </w:r>
      <w:r>
        <w:t>if</w:t>
      </w:r>
      <w:r>
        <w:rPr>
          <w:spacing w:val="-5"/>
        </w:rPr>
        <w:t xml:space="preserve"> </w:t>
      </w:r>
      <w:r>
        <w:t>not</w:t>
      </w:r>
      <w:r>
        <w:rPr>
          <w:spacing w:val="-3"/>
        </w:rPr>
        <w:t xml:space="preserve"> </w:t>
      </w:r>
      <w:r>
        <w:t>paid</w:t>
      </w:r>
      <w:r>
        <w:rPr>
          <w:spacing w:val="-3"/>
        </w:rPr>
        <w:t xml:space="preserve"> </w:t>
      </w:r>
      <w:r>
        <w:t>will</w:t>
      </w:r>
      <w:r>
        <w:rPr>
          <w:spacing w:val="-4"/>
        </w:rPr>
        <w:t xml:space="preserve"> </w:t>
      </w:r>
      <w:r>
        <w:t xml:space="preserve">prevent the person from moving into a new unit. There must be documentation of the barrier. An </w:t>
      </w:r>
      <w:r w:rsidR="00BF024B">
        <w:t>LME-MCO</w:t>
      </w:r>
      <w:r>
        <w:t xml:space="preserve"> must receive a waiver from </w:t>
      </w:r>
      <w:r w:rsidR="00EA031D">
        <w:t>NC</w:t>
      </w:r>
      <w:r>
        <w:t>DHHS to exceed the $600 limit.</w:t>
      </w:r>
    </w:p>
    <w:p w14:paraId="1B47A603" w14:textId="77777777" w:rsidR="00B23022" w:rsidRDefault="00B23022" w:rsidP="006F1A70">
      <w:pPr>
        <w:pStyle w:val="BodyText"/>
        <w:spacing w:before="18"/>
        <w:ind w:left="0" w:right="180"/>
      </w:pPr>
    </w:p>
    <w:p w14:paraId="26B88607" w14:textId="77777777" w:rsidR="00B23022" w:rsidRDefault="00EA7383" w:rsidP="006F1A70">
      <w:pPr>
        <w:pStyle w:val="Heading2"/>
        <w:spacing w:line="341" w:lineRule="exact"/>
        <w:ind w:right="180"/>
      </w:pPr>
      <w:bookmarkStart w:id="50" w:name="Post_Tenancy_Emergency_Funding"/>
      <w:bookmarkStart w:id="51" w:name="_bookmark24"/>
      <w:bookmarkEnd w:id="50"/>
      <w:bookmarkEnd w:id="51"/>
      <w:r>
        <w:t>Post</w:t>
      </w:r>
      <w:r>
        <w:rPr>
          <w:spacing w:val="-5"/>
        </w:rPr>
        <w:t xml:space="preserve"> </w:t>
      </w:r>
      <w:r>
        <w:t>Tenancy</w:t>
      </w:r>
      <w:r>
        <w:rPr>
          <w:spacing w:val="-6"/>
        </w:rPr>
        <w:t xml:space="preserve"> </w:t>
      </w:r>
      <w:r>
        <w:t>Emergency</w:t>
      </w:r>
      <w:r>
        <w:rPr>
          <w:spacing w:val="-5"/>
        </w:rPr>
        <w:t xml:space="preserve"> </w:t>
      </w:r>
      <w:r>
        <w:rPr>
          <w:spacing w:val="-2"/>
        </w:rPr>
        <w:t>Funding</w:t>
      </w:r>
    </w:p>
    <w:p w14:paraId="0FFA7238" w14:textId="6CBBE6EB" w:rsidR="00B23022" w:rsidRDefault="009E02A2" w:rsidP="006F1A70">
      <w:pPr>
        <w:pStyle w:val="BodyText"/>
        <w:ind w:right="180"/>
      </w:pPr>
      <w:r>
        <w:t>Emergencies</w:t>
      </w:r>
      <w:r w:rsidR="00EA7383">
        <w:t xml:space="preserve"> in which Post Tenancy Emergency Funding may be expended are limited to situations which </w:t>
      </w:r>
      <w:r w:rsidR="00C92504">
        <w:t xml:space="preserve">may </w:t>
      </w:r>
      <w:r w:rsidR="00EA7383">
        <w:t>result in the individual losing housing within the following 30 days if the situation</w:t>
      </w:r>
      <w:r w:rsidR="00EA7383">
        <w:rPr>
          <w:spacing w:val="-4"/>
        </w:rPr>
        <w:t xml:space="preserve"> </w:t>
      </w:r>
      <w:r w:rsidR="00EA7383">
        <w:t>is</w:t>
      </w:r>
      <w:r w:rsidR="00EA7383">
        <w:rPr>
          <w:spacing w:val="-3"/>
        </w:rPr>
        <w:t xml:space="preserve"> </w:t>
      </w:r>
      <w:r w:rsidR="00EA7383">
        <w:t>not</w:t>
      </w:r>
      <w:r w:rsidR="00EA7383">
        <w:rPr>
          <w:spacing w:val="-4"/>
        </w:rPr>
        <w:t xml:space="preserve"> </w:t>
      </w:r>
      <w:r w:rsidR="00EA7383">
        <w:t>remedied.</w:t>
      </w:r>
      <w:r w:rsidR="00EA7383">
        <w:rPr>
          <w:spacing w:val="-3"/>
        </w:rPr>
        <w:t xml:space="preserve"> </w:t>
      </w:r>
      <w:r w:rsidR="00EA7383">
        <w:t>Post</w:t>
      </w:r>
      <w:r w:rsidR="00EA7383">
        <w:rPr>
          <w:spacing w:val="-4"/>
        </w:rPr>
        <w:t xml:space="preserve"> </w:t>
      </w:r>
      <w:r w:rsidR="00EA7383">
        <w:t>Tenancy</w:t>
      </w:r>
      <w:r w:rsidR="00EA7383">
        <w:rPr>
          <w:spacing w:val="-3"/>
        </w:rPr>
        <w:t xml:space="preserve"> </w:t>
      </w:r>
      <w:r w:rsidR="00EA7383">
        <w:t>Emergency</w:t>
      </w:r>
      <w:r w:rsidR="00EA7383">
        <w:rPr>
          <w:spacing w:val="-3"/>
        </w:rPr>
        <w:t xml:space="preserve"> </w:t>
      </w:r>
      <w:r w:rsidR="00EA7383">
        <w:t>Funding</w:t>
      </w:r>
      <w:r w:rsidR="00EA7383">
        <w:rPr>
          <w:spacing w:val="-3"/>
        </w:rPr>
        <w:t xml:space="preserve"> </w:t>
      </w:r>
      <w:r w:rsidR="00EA7383">
        <w:t>situations</w:t>
      </w:r>
      <w:r w:rsidR="00EA7383">
        <w:rPr>
          <w:spacing w:val="-3"/>
        </w:rPr>
        <w:t xml:space="preserve"> </w:t>
      </w:r>
      <w:r w:rsidR="00EA7383">
        <w:t>may</w:t>
      </w:r>
      <w:r w:rsidR="00EA7383">
        <w:rPr>
          <w:spacing w:val="-6"/>
        </w:rPr>
        <w:t xml:space="preserve"> </w:t>
      </w:r>
      <w:r w:rsidR="00EA7383">
        <w:t>include</w:t>
      </w:r>
      <w:r w:rsidR="00EA7383">
        <w:rPr>
          <w:spacing w:val="-4"/>
        </w:rPr>
        <w:t xml:space="preserve"> </w:t>
      </w:r>
      <w:r w:rsidR="00EA7383">
        <w:t>moving expenses due to loss of housing through no fault of the tenant</w:t>
      </w:r>
      <w:r w:rsidR="00EA031D">
        <w:t xml:space="preserve">, </w:t>
      </w:r>
      <w:r w:rsidR="00EA7383">
        <w:t>remedies for uninhabitable</w:t>
      </w:r>
      <w:r w:rsidR="00EA7383">
        <w:rPr>
          <w:spacing w:val="-1"/>
        </w:rPr>
        <w:t xml:space="preserve"> </w:t>
      </w:r>
      <w:r w:rsidR="00EA7383">
        <w:t>housing (not</w:t>
      </w:r>
      <w:r w:rsidR="00EA7383">
        <w:rPr>
          <w:spacing w:val="-1"/>
        </w:rPr>
        <w:t xml:space="preserve"> </w:t>
      </w:r>
      <w:r w:rsidR="00EA7383">
        <w:t>paid</w:t>
      </w:r>
      <w:r w:rsidR="00EA7383">
        <w:rPr>
          <w:spacing w:val="-1"/>
        </w:rPr>
        <w:t xml:space="preserve"> </w:t>
      </w:r>
      <w:r w:rsidR="00EA7383">
        <w:t>by</w:t>
      </w:r>
      <w:r w:rsidR="00EA7383">
        <w:rPr>
          <w:spacing w:val="-3"/>
        </w:rPr>
        <w:t xml:space="preserve"> </w:t>
      </w:r>
      <w:r w:rsidR="00EA7383">
        <w:t>the</w:t>
      </w:r>
      <w:r w:rsidR="00EA7383">
        <w:rPr>
          <w:spacing w:val="-1"/>
        </w:rPr>
        <w:t xml:space="preserve"> </w:t>
      </w:r>
      <w:r w:rsidR="00EA7383">
        <w:t>landlord and</w:t>
      </w:r>
      <w:r w:rsidR="00EA7383">
        <w:rPr>
          <w:spacing w:val="-1"/>
        </w:rPr>
        <w:t xml:space="preserve"> </w:t>
      </w:r>
      <w:r w:rsidR="00EA7383">
        <w:t>or renter’s insurance</w:t>
      </w:r>
      <w:r w:rsidR="00EA031D">
        <w:t xml:space="preserve">), </w:t>
      </w:r>
      <w:r w:rsidR="00EA7383">
        <w:t>unpaid rent</w:t>
      </w:r>
      <w:r w:rsidR="00EA7383">
        <w:rPr>
          <w:spacing w:val="-1"/>
        </w:rPr>
        <w:t xml:space="preserve"> </w:t>
      </w:r>
      <w:r w:rsidR="00EA7383">
        <w:t>due</w:t>
      </w:r>
      <w:r w:rsidR="00EA7383">
        <w:rPr>
          <w:spacing w:val="-1"/>
        </w:rPr>
        <w:t xml:space="preserve"> </w:t>
      </w:r>
      <w:r w:rsidR="00EA7383">
        <w:t xml:space="preserve">to loss of employment/disability benefits. Post Tenancy Emergency Funding may also be used in time of disaster with a declared State of Emergency and </w:t>
      </w:r>
      <w:r w:rsidR="00EA031D">
        <w:t>NC</w:t>
      </w:r>
      <w:r w:rsidR="00EA7383">
        <w:t>DHHS approval.</w:t>
      </w:r>
    </w:p>
    <w:p w14:paraId="15FC8040" w14:textId="77777777" w:rsidR="00B23022" w:rsidRDefault="00B23022" w:rsidP="006F1A70">
      <w:pPr>
        <w:pStyle w:val="BodyText"/>
        <w:spacing w:before="15"/>
        <w:ind w:left="0" w:right="180"/>
      </w:pPr>
    </w:p>
    <w:p w14:paraId="12D0C9AE" w14:textId="77777777" w:rsidR="00B23022" w:rsidRDefault="00EA7383" w:rsidP="006F1A70">
      <w:pPr>
        <w:pStyle w:val="Heading2"/>
        <w:spacing w:line="341" w:lineRule="exact"/>
        <w:ind w:right="180"/>
      </w:pPr>
      <w:bookmarkStart w:id="52" w:name="Emergency_Funding_Documentation"/>
      <w:bookmarkStart w:id="53" w:name="_bookmark25"/>
      <w:bookmarkEnd w:id="52"/>
      <w:bookmarkEnd w:id="53"/>
      <w:r>
        <w:t>Emergency</w:t>
      </w:r>
      <w:r>
        <w:rPr>
          <w:spacing w:val="-7"/>
        </w:rPr>
        <w:t xml:space="preserve"> </w:t>
      </w:r>
      <w:r>
        <w:t>Funding</w:t>
      </w:r>
      <w:r>
        <w:rPr>
          <w:spacing w:val="-4"/>
        </w:rPr>
        <w:t xml:space="preserve"> </w:t>
      </w:r>
      <w:r>
        <w:rPr>
          <w:spacing w:val="-2"/>
        </w:rPr>
        <w:t>Documentation</w:t>
      </w:r>
    </w:p>
    <w:p w14:paraId="6ED5D50D" w14:textId="551FDE59" w:rsidR="00B23022" w:rsidRDefault="00EA7383" w:rsidP="006F1A70">
      <w:pPr>
        <w:pStyle w:val="BodyText"/>
        <w:ind w:right="180"/>
      </w:pPr>
      <w:r>
        <w:t>Reimbursements</w:t>
      </w:r>
      <w:r>
        <w:rPr>
          <w:spacing w:val="-5"/>
        </w:rPr>
        <w:t xml:space="preserve"> </w:t>
      </w:r>
      <w:r>
        <w:t>for</w:t>
      </w:r>
      <w:r>
        <w:rPr>
          <w:spacing w:val="-4"/>
        </w:rPr>
        <w:t xml:space="preserve"> </w:t>
      </w:r>
      <w:r>
        <w:t>Emergency</w:t>
      </w:r>
      <w:r>
        <w:rPr>
          <w:spacing w:val="-5"/>
        </w:rPr>
        <w:t xml:space="preserve"> </w:t>
      </w:r>
      <w:r>
        <w:t>Funding</w:t>
      </w:r>
      <w:r>
        <w:rPr>
          <w:spacing w:val="-5"/>
        </w:rPr>
        <w:t xml:space="preserve"> </w:t>
      </w:r>
      <w:r>
        <w:t>are</w:t>
      </w:r>
      <w:r>
        <w:rPr>
          <w:spacing w:val="-4"/>
        </w:rPr>
        <w:t xml:space="preserve"> </w:t>
      </w:r>
      <w:r>
        <w:t>subject</w:t>
      </w:r>
      <w:r>
        <w:rPr>
          <w:spacing w:val="-3"/>
        </w:rPr>
        <w:t xml:space="preserve"> </w:t>
      </w:r>
      <w:r>
        <w:t>to</w:t>
      </w:r>
      <w:r>
        <w:rPr>
          <w:spacing w:val="-4"/>
        </w:rPr>
        <w:t xml:space="preserve"> </w:t>
      </w:r>
      <w:r>
        <w:t>meeting</w:t>
      </w:r>
      <w:r>
        <w:rPr>
          <w:spacing w:val="-5"/>
        </w:rPr>
        <w:t xml:space="preserve"> </w:t>
      </w:r>
      <w:r>
        <w:t>documentation</w:t>
      </w:r>
      <w:r>
        <w:rPr>
          <w:spacing w:val="-3"/>
        </w:rPr>
        <w:t xml:space="preserve"> </w:t>
      </w:r>
      <w:r>
        <w:t xml:space="preserve">requirements established by </w:t>
      </w:r>
      <w:r w:rsidR="00EA031D">
        <w:t>NC</w:t>
      </w:r>
      <w:r>
        <w:t xml:space="preserve">DHHS. Items without documentation as to the purpose and payment may be denied for reimbursement. </w:t>
      </w:r>
      <w:r w:rsidR="00DF1C82">
        <w:t>NC</w:t>
      </w:r>
      <w:r>
        <w:t>DHHS retains authority over final approval.</w:t>
      </w:r>
    </w:p>
    <w:p w14:paraId="1C5B4072" w14:textId="30F869F1" w:rsidR="00B23022" w:rsidRDefault="00EA7383" w:rsidP="006F1A70">
      <w:pPr>
        <w:pStyle w:val="BodyText"/>
        <w:ind w:right="180"/>
      </w:pPr>
      <w:r>
        <w:t>Emergency funds are not intended to support ongoing needs. Emergency funds do not take the place of TYSR or CLA and are not meant to cover expenditures made in excess of TYSR or CLA</w:t>
      </w:r>
      <w:r>
        <w:rPr>
          <w:spacing w:val="-2"/>
        </w:rPr>
        <w:t xml:space="preserve"> </w:t>
      </w:r>
      <w:r>
        <w:t>limits.</w:t>
      </w:r>
      <w:r>
        <w:rPr>
          <w:spacing w:val="-3"/>
        </w:rPr>
        <w:t xml:space="preserve"> </w:t>
      </w:r>
      <w:r w:rsidR="00BF024B">
        <w:t>LME-MCO</w:t>
      </w:r>
      <w:r>
        <w:t>s</w:t>
      </w:r>
      <w:r>
        <w:rPr>
          <w:spacing w:val="-3"/>
        </w:rPr>
        <w:t xml:space="preserve"> </w:t>
      </w:r>
      <w:r>
        <w:t>shall</w:t>
      </w:r>
      <w:r>
        <w:rPr>
          <w:spacing w:val="-2"/>
        </w:rPr>
        <w:t xml:space="preserve"> </w:t>
      </w:r>
      <w:r>
        <w:t>not</w:t>
      </w:r>
      <w:r>
        <w:rPr>
          <w:spacing w:val="-1"/>
        </w:rPr>
        <w:t xml:space="preserve"> </w:t>
      </w:r>
      <w:r>
        <w:t>exceed</w:t>
      </w:r>
      <w:r>
        <w:rPr>
          <w:spacing w:val="-4"/>
        </w:rPr>
        <w:t xml:space="preserve"> </w:t>
      </w:r>
      <w:r>
        <w:t>the</w:t>
      </w:r>
      <w:r>
        <w:rPr>
          <w:spacing w:val="-4"/>
        </w:rPr>
        <w:t xml:space="preserve"> </w:t>
      </w:r>
      <w:r>
        <w:t>limit</w:t>
      </w:r>
      <w:r>
        <w:rPr>
          <w:spacing w:val="-1"/>
        </w:rPr>
        <w:t xml:space="preserve"> </w:t>
      </w:r>
      <w:r>
        <w:t>of</w:t>
      </w:r>
      <w:r>
        <w:rPr>
          <w:spacing w:val="-1"/>
        </w:rPr>
        <w:t xml:space="preserve"> </w:t>
      </w:r>
      <w:r>
        <w:t>emergency</w:t>
      </w:r>
      <w:r>
        <w:rPr>
          <w:spacing w:val="-6"/>
        </w:rPr>
        <w:t xml:space="preserve"> </w:t>
      </w:r>
      <w:r>
        <w:t>funds</w:t>
      </w:r>
      <w:r>
        <w:rPr>
          <w:spacing w:val="-3"/>
        </w:rPr>
        <w:t xml:space="preserve"> </w:t>
      </w:r>
      <w:r>
        <w:t>specified</w:t>
      </w:r>
      <w:r>
        <w:rPr>
          <w:spacing w:val="-1"/>
        </w:rPr>
        <w:t xml:space="preserve"> </w:t>
      </w:r>
      <w:r>
        <w:t>in</w:t>
      </w:r>
      <w:r>
        <w:rPr>
          <w:spacing w:val="-4"/>
        </w:rPr>
        <w:t xml:space="preserve"> </w:t>
      </w:r>
      <w:r>
        <w:t>the</w:t>
      </w:r>
      <w:r>
        <w:rPr>
          <w:spacing w:val="-4"/>
        </w:rPr>
        <w:t xml:space="preserve"> </w:t>
      </w:r>
      <w:r>
        <w:t xml:space="preserve">allocation </w:t>
      </w:r>
      <w:r>
        <w:rPr>
          <w:spacing w:val="-2"/>
        </w:rPr>
        <w:t>letter.</w:t>
      </w:r>
    </w:p>
    <w:p w14:paraId="73C41E77" w14:textId="31A80249" w:rsidR="00B23022" w:rsidRDefault="00EA7383" w:rsidP="006F1A70">
      <w:pPr>
        <w:pStyle w:val="Heading1"/>
        <w:spacing w:before="268"/>
        <w:ind w:right="180"/>
        <w:rPr>
          <w:u w:val="none"/>
        </w:rPr>
      </w:pPr>
      <w:bookmarkStart w:id="54" w:name="Bridge_Housing_Transitional_Program_(Pro"/>
      <w:bookmarkStart w:id="55" w:name="_bookmark26"/>
      <w:bookmarkEnd w:id="54"/>
      <w:bookmarkEnd w:id="55"/>
      <w:r>
        <w:t>Bridge</w:t>
      </w:r>
      <w:r>
        <w:rPr>
          <w:spacing w:val="-6"/>
        </w:rPr>
        <w:t xml:space="preserve"> </w:t>
      </w:r>
      <w:r>
        <w:t>Housing</w:t>
      </w:r>
      <w:r>
        <w:rPr>
          <w:spacing w:val="-6"/>
        </w:rPr>
        <w:t xml:space="preserve"> </w:t>
      </w:r>
      <w:r>
        <w:t>Transitional</w:t>
      </w:r>
      <w:r>
        <w:rPr>
          <w:spacing w:val="-5"/>
        </w:rPr>
        <w:t xml:space="preserve"> </w:t>
      </w:r>
      <w:r>
        <w:t>Program</w:t>
      </w:r>
      <w:r>
        <w:rPr>
          <w:spacing w:val="-6"/>
        </w:rPr>
        <w:t xml:space="preserve"> </w:t>
      </w:r>
    </w:p>
    <w:p w14:paraId="45D1BF41" w14:textId="349F66B9" w:rsidR="00B23022" w:rsidRDefault="00EA7383" w:rsidP="006F1A70">
      <w:pPr>
        <w:pStyle w:val="BodyText"/>
        <w:ind w:right="180"/>
      </w:pPr>
      <w:r>
        <w:t xml:space="preserve">The Bridge Housing Program provides </w:t>
      </w:r>
      <w:r w:rsidR="00B570E6">
        <w:t>short-term</w:t>
      </w:r>
      <w:r>
        <w:t xml:space="preserve"> housing opportunities to individuals participating in the TCL program who are awaiting transition to permanent supportive housing and who are in immediate need of interim housing. The goal of the Program</w:t>
      </w:r>
      <w:r>
        <w:rPr>
          <w:spacing w:val="-2"/>
        </w:rPr>
        <w:t xml:space="preserve"> </w:t>
      </w:r>
      <w:r>
        <w:t>is</w:t>
      </w:r>
      <w:r>
        <w:rPr>
          <w:spacing w:val="-5"/>
        </w:rPr>
        <w:t xml:space="preserve"> </w:t>
      </w:r>
      <w:r>
        <w:t>to</w:t>
      </w:r>
      <w:r>
        <w:rPr>
          <w:spacing w:val="-4"/>
        </w:rPr>
        <w:t xml:space="preserve"> </w:t>
      </w:r>
      <w:r>
        <w:t>increase</w:t>
      </w:r>
      <w:r>
        <w:rPr>
          <w:spacing w:val="-4"/>
        </w:rPr>
        <w:t xml:space="preserve"> </w:t>
      </w:r>
      <w:r>
        <w:t>utilization</w:t>
      </w:r>
      <w:r>
        <w:rPr>
          <w:spacing w:val="-4"/>
        </w:rPr>
        <w:t xml:space="preserve"> </w:t>
      </w:r>
      <w:r>
        <w:t>of</w:t>
      </w:r>
      <w:r>
        <w:rPr>
          <w:spacing w:val="-4"/>
        </w:rPr>
        <w:t xml:space="preserve"> </w:t>
      </w:r>
      <w:r>
        <w:t>integrated,</w:t>
      </w:r>
      <w:r>
        <w:rPr>
          <w:spacing w:val="-5"/>
        </w:rPr>
        <w:t xml:space="preserve"> </w:t>
      </w:r>
      <w:r>
        <w:t>community</w:t>
      </w:r>
      <w:r>
        <w:rPr>
          <w:spacing w:val="-3"/>
        </w:rPr>
        <w:t xml:space="preserve"> </w:t>
      </w:r>
      <w:r>
        <w:t>based,</w:t>
      </w:r>
      <w:r>
        <w:rPr>
          <w:spacing w:val="-2"/>
        </w:rPr>
        <w:t xml:space="preserve"> </w:t>
      </w:r>
      <w:r>
        <w:t>independent</w:t>
      </w:r>
      <w:r>
        <w:rPr>
          <w:spacing w:val="-4"/>
        </w:rPr>
        <w:t xml:space="preserve"> </w:t>
      </w:r>
      <w:r>
        <w:t>housing</w:t>
      </w:r>
      <w:r>
        <w:rPr>
          <w:spacing w:val="-3"/>
        </w:rPr>
        <w:t xml:space="preserve"> </w:t>
      </w:r>
      <w:r>
        <w:t>for TCL participants.</w:t>
      </w:r>
    </w:p>
    <w:p w14:paraId="1AA2FC8E" w14:textId="77777777" w:rsidR="00B23022" w:rsidRDefault="00B23022" w:rsidP="006F1A70">
      <w:pPr>
        <w:pStyle w:val="BodyText"/>
        <w:spacing w:before="16"/>
        <w:ind w:left="0" w:right="180"/>
      </w:pPr>
    </w:p>
    <w:p w14:paraId="79BF8230" w14:textId="77777777" w:rsidR="00B23022" w:rsidRDefault="00EA7383" w:rsidP="006F1A70">
      <w:pPr>
        <w:pStyle w:val="Heading2"/>
        <w:ind w:right="180"/>
      </w:pPr>
      <w:bookmarkStart w:id="56" w:name="Basic_Eligibility"/>
      <w:bookmarkStart w:id="57" w:name="_bookmark27"/>
      <w:bookmarkEnd w:id="56"/>
      <w:bookmarkEnd w:id="57"/>
      <w:r>
        <w:t>Basic</w:t>
      </w:r>
      <w:r>
        <w:rPr>
          <w:spacing w:val="-2"/>
        </w:rPr>
        <w:t xml:space="preserve"> Eligibility</w:t>
      </w:r>
    </w:p>
    <w:p w14:paraId="42F26AE4" w14:textId="77777777" w:rsidR="00B23022" w:rsidRDefault="00EA7383" w:rsidP="006F1A70">
      <w:pPr>
        <w:pStyle w:val="ListParagraph"/>
        <w:numPr>
          <w:ilvl w:val="0"/>
          <w:numId w:val="12"/>
        </w:numPr>
        <w:tabs>
          <w:tab w:val="left" w:pos="1039"/>
        </w:tabs>
        <w:spacing w:before="148"/>
        <w:ind w:left="1039" w:right="180" w:hanging="359"/>
        <w:rPr>
          <w:sz w:val="24"/>
        </w:rPr>
      </w:pPr>
      <w:r>
        <w:rPr>
          <w:sz w:val="24"/>
        </w:rPr>
        <w:lastRenderedPageBreak/>
        <w:t>The</w:t>
      </w:r>
      <w:r>
        <w:rPr>
          <w:spacing w:val="-3"/>
          <w:sz w:val="24"/>
        </w:rPr>
        <w:t xml:space="preserve"> </w:t>
      </w:r>
      <w:r>
        <w:rPr>
          <w:sz w:val="24"/>
        </w:rPr>
        <w:t>individual</w:t>
      </w:r>
      <w:r>
        <w:rPr>
          <w:spacing w:val="-4"/>
          <w:sz w:val="24"/>
        </w:rPr>
        <w:t xml:space="preserve"> </w:t>
      </w:r>
      <w:r>
        <w:rPr>
          <w:sz w:val="24"/>
        </w:rPr>
        <w:t>must</w:t>
      </w:r>
      <w:r>
        <w:rPr>
          <w:spacing w:val="1"/>
          <w:sz w:val="24"/>
        </w:rPr>
        <w:t xml:space="preserve"> </w:t>
      </w:r>
      <w:r>
        <w:rPr>
          <w:sz w:val="24"/>
        </w:rPr>
        <w:t>have</w:t>
      </w:r>
      <w:r>
        <w:rPr>
          <w:spacing w:val="-3"/>
          <w:sz w:val="24"/>
        </w:rPr>
        <w:t xml:space="preserve"> </w:t>
      </w:r>
      <w:r>
        <w:rPr>
          <w:sz w:val="24"/>
        </w:rPr>
        <w:t>a documented SMI</w:t>
      </w:r>
      <w:r>
        <w:rPr>
          <w:spacing w:val="-1"/>
          <w:sz w:val="24"/>
        </w:rPr>
        <w:t xml:space="preserve"> </w:t>
      </w:r>
      <w:r>
        <w:rPr>
          <w:sz w:val="24"/>
        </w:rPr>
        <w:t>or</w:t>
      </w:r>
      <w:r>
        <w:rPr>
          <w:spacing w:val="-4"/>
          <w:sz w:val="24"/>
        </w:rPr>
        <w:t xml:space="preserve"> </w:t>
      </w:r>
      <w:r>
        <w:rPr>
          <w:sz w:val="24"/>
        </w:rPr>
        <w:t>SPMI</w:t>
      </w:r>
      <w:r>
        <w:rPr>
          <w:spacing w:val="-1"/>
          <w:sz w:val="24"/>
        </w:rPr>
        <w:t xml:space="preserve"> </w:t>
      </w:r>
      <w:r>
        <w:rPr>
          <w:spacing w:val="-2"/>
          <w:sz w:val="24"/>
        </w:rPr>
        <w:t>diagnosis.</w:t>
      </w:r>
    </w:p>
    <w:p w14:paraId="68FB859E" w14:textId="2B7CDDC3" w:rsidR="00B23022" w:rsidRDefault="00EA7383" w:rsidP="006F1A70">
      <w:pPr>
        <w:pStyle w:val="ListParagraph"/>
        <w:numPr>
          <w:ilvl w:val="0"/>
          <w:numId w:val="12"/>
        </w:numPr>
        <w:tabs>
          <w:tab w:val="left" w:pos="1040"/>
        </w:tabs>
        <w:ind w:right="180"/>
        <w:rPr>
          <w:sz w:val="24"/>
        </w:rPr>
      </w:pPr>
      <w:r>
        <w:rPr>
          <w:sz w:val="24"/>
        </w:rPr>
        <w:t>The</w:t>
      </w:r>
      <w:r>
        <w:rPr>
          <w:spacing w:val="-2"/>
          <w:sz w:val="24"/>
        </w:rPr>
        <w:t xml:space="preserve"> </w:t>
      </w:r>
      <w:r>
        <w:rPr>
          <w:sz w:val="24"/>
        </w:rPr>
        <w:t>individual</w:t>
      </w:r>
      <w:r>
        <w:rPr>
          <w:spacing w:val="-5"/>
          <w:sz w:val="24"/>
        </w:rPr>
        <w:t xml:space="preserve"> </w:t>
      </w:r>
      <w:r>
        <w:rPr>
          <w:sz w:val="24"/>
        </w:rPr>
        <w:t>must</w:t>
      </w:r>
      <w:r>
        <w:rPr>
          <w:spacing w:val="-1"/>
          <w:sz w:val="24"/>
        </w:rPr>
        <w:t xml:space="preserve"> </w:t>
      </w:r>
      <w:r>
        <w:rPr>
          <w:sz w:val="24"/>
        </w:rPr>
        <w:t>need</w:t>
      </w:r>
      <w:r>
        <w:rPr>
          <w:spacing w:val="-1"/>
          <w:sz w:val="24"/>
        </w:rPr>
        <w:t xml:space="preserve"> </w:t>
      </w:r>
      <w:r>
        <w:rPr>
          <w:sz w:val="24"/>
        </w:rPr>
        <w:t>immediate</w:t>
      </w:r>
      <w:r>
        <w:rPr>
          <w:spacing w:val="-4"/>
          <w:sz w:val="24"/>
        </w:rPr>
        <w:t xml:space="preserve"> </w:t>
      </w:r>
      <w:r>
        <w:rPr>
          <w:sz w:val="24"/>
        </w:rPr>
        <w:t>housing,</w:t>
      </w:r>
      <w:r>
        <w:rPr>
          <w:spacing w:val="-2"/>
          <w:sz w:val="24"/>
        </w:rPr>
        <w:t xml:space="preserve"> </w:t>
      </w:r>
      <w:r>
        <w:rPr>
          <w:sz w:val="24"/>
        </w:rPr>
        <w:t>discharging</w:t>
      </w:r>
      <w:r>
        <w:rPr>
          <w:spacing w:val="-5"/>
          <w:sz w:val="24"/>
        </w:rPr>
        <w:t xml:space="preserve"> </w:t>
      </w:r>
      <w:r>
        <w:rPr>
          <w:sz w:val="24"/>
        </w:rPr>
        <w:t>from</w:t>
      </w:r>
      <w:r>
        <w:rPr>
          <w:spacing w:val="-5"/>
          <w:sz w:val="24"/>
        </w:rPr>
        <w:t xml:space="preserve"> </w:t>
      </w:r>
      <w:r>
        <w:rPr>
          <w:sz w:val="24"/>
        </w:rPr>
        <w:t>or</w:t>
      </w:r>
      <w:r>
        <w:rPr>
          <w:spacing w:val="-2"/>
          <w:sz w:val="24"/>
        </w:rPr>
        <w:t xml:space="preserve"> </w:t>
      </w:r>
      <w:r>
        <w:rPr>
          <w:sz w:val="24"/>
        </w:rPr>
        <w:t>at</w:t>
      </w:r>
      <w:r>
        <w:rPr>
          <w:spacing w:val="-1"/>
          <w:sz w:val="24"/>
        </w:rPr>
        <w:t xml:space="preserve"> </w:t>
      </w:r>
      <w:r>
        <w:rPr>
          <w:sz w:val="24"/>
        </w:rPr>
        <w:t>risk</w:t>
      </w:r>
      <w:r>
        <w:rPr>
          <w:spacing w:val="-6"/>
          <w:sz w:val="24"/>
        </w:rPr>
        <w:t xml:space="preserve"> </w:t>
      </w:r>
      <w:r>
        <w:rPr>
          <w:sz w:val="24"/>
        </w:rPr>
        <w:t>of</w:t>
      </w:r>
      <w:r>
        <w:rPr>
          <w:spacing w:val="-1"/>
          <w:sz w:val="24"/>
        </w:rPr>
        <w:t xml:space="preserve"> </w:t>
      </w:r>
      <w:r>
        <w:rPr>
          <w:sz w:val="24"/>
        </w:rPr>
        <w:t>entering</w:t>
      </w:r>
      <w:r>
        <w:rPr>
          <w:spacing w:val="-3"/>
          <w:sz w:val="24"/>
        </w:rPr>
        <w:t xml:space="preserve"> </w:t>
      </w:r>
      <w:r>
        <w:rPr>
          <w:sz w:val="24"/>
        </w:rPr>
        <w:t>an adult care home, family care home, State Psychiatric Hospital, or other institutional setting or residing in a place not fit for human habitation/substandard housing/precariously housed</w:t>
      </w:r>
      <w:r w:rsidR="004A0872">
        <w:rPr>
          <w:sz w:val="24"/>
        </w:rPr>
        <w:t>.</w:t>
      </w:r>
    </w:p>
    <w:p w14:paraId="1441E19B" w14:textId="77777777" w:rsidR="00B23022" w:rsidRDefault="00EA7383" w:rsidP="006F1A70">
      <w:pPr>
        <w:pStyle w:val="ListParagraph"/>
        <w:numPr>
          <w:ilvl w:val="0"/>
          <w:numId w:val="12"/>
        </w:numPr>
        <w:tabs>
          <w:tab w:val="left" w:pos="1040"/>
        </w:tabs>
        <w:ind w:right="180"/>
        <w:rPr>
          <w:sz w:val="24"/>
        </w:rPr>
      </w:pPr>
      <w:r>
        <w:rPr>
          <w:sz w:val="24"/>
        </w:rPr>
        <w:t>The</w:t>
      </w:r>
      <w:r>
        <w:rPr>
          <w:spacing w:val="-2"/>
          <w:sz w:val="24"/>
        </w:rPr>
        <w:t xml:space="preserve"> </w:t>
      </w:r>
      <w:r>
        <w:rPr>
          <w:sz w:val="24"/>
        </w:rPr>
        <w:t>individual</w:t>
      </w:r>
      <w:r>
        <w:rPr>
          <w:spacing w:val="-5"/>
          <w:sz w:val="24"/>
        </w:rPr>
        <w:t xml:space="preserve"> </w:t>
      </w:r>
      <w:r>
        <w:rPr>
          <w:sz w:val="24"/>
        </w:rPr>
        <w:t>must</w:t>
      </w:r>
      <w:r>
        <w:rPr>
          <w:spacing w:val="-1"/>
          <w:sz w:val="24"/>
        </w:rPr>
        <w:t xml:space="preserve"> </w:t>
      </w:r>
      <w:r>
        <w:rPr>
          <w:sz w:val="24"/>
        </w:rPr>
        <w:t>have</w:t>
      </w:r>
      <w:r>
        <w:rPr>
          <w:spacing w:val="-4"/>
          <w:sz w:val="24"/>
        </w:rPr>
        <w:t xml:space="preserve"> </w:t>
      </w:r>
      <w:r>
        <w:rPr>
          <w:sz w:val="24"/>
        </w:rPr>
        <w:t>an</w:t>
      </w:r>
      <w:r>
        <w:rPr>
          <w:spacing w:val="-1"/>
          <w:sz w:val="24"/>
        </w:rPr>
        <w:t xml:space="preserve"> </w:t>
      </w:r>
      <w:r>
        <w:rPr>
          <w:sz w:val="24"/>
        </w:rPr>
        <w:t>approved</w:t>
      </w:r>
      <w:r>
        <w:rPr>
          <w:spacing w:val="-4"/>
          <w:sz w:val="24"/>
        </w:rPr>
        <w:t xml:space="preserve"> </w:t>
      </w:r>
      <w:r>
        <w:rPr>
          <w:sz w:val="24"/>
        </w:rPr>
        <w:t>initial</w:t>
      </w:r>
      <w:r>
        <w:rPr>
          <w:spacing w:val="-5"/>
          <w:sz w:val="24"/>
        </w:rPr>
        <w:t xml:space="preserve"> </w:t>
      </w:r>
      <w:r>
        <w:rPr>
          <w:sz w:val="24"/>
        </w:rPr>
        <w:t>housing</w:t>
      </w:r>
      <w:r>
        <w:rPr>
          <w:spacing w:val="-3"/>
          <w:sz w:val="24"/>
        </w:rPr>
        <w:t xml:space="preserve"> </w:t>
      </w:r>
      <w:r>
        <w:rPr>
          <w:sz w:val="24"/>
        </w:rPr>
        <w:t>slot</w:t>
      </w:r>
      <w:r>
        <w:rPr>
          <w:spacing w:val="-1"/>
          <w:sz w:val="24"/>
        </w:rPr>
        <w:t xml:space="preserve"> </w:t>
      </w:r>
      <w:r>
        <w:rPr>
          <w:sz w:val="24"/>
        </w:rPr>
        <w:t>prior</w:t>
      </w:r>
      <w:r>
        <w:rPr>
          <w:spacing w:val="-5"/>
          <w:sz w:val="24"/>
        </w:rPr>
        <w:t xml:space="preserve"> </w:t>
      </w:r>
      <w:r>
        <w:rPr>
          <w:sz w:val="24"/>
        </w:rPr>
        <w:t>to</w:t>
      </w:r>
      <w:r>
        <w:rPr>
          <w:spacing w:val="-4"/>
          <w:sz w:val="24"/>
        </w:rPr>
        <w:t xml:space="preserve"> </w:t>
      </w:r>
      <w:r>
        <w:rPr>
          <w:sz w:val="24"/>
        </w:rPr>
        <w:t>accessing</w:t>
      </w:r>
      <w:r>
        <w:rPr>
          <w:spacing w:val="-3"/>
          <w:sz w:val="24"/>
        </w:rPr>
        <w:t xml:space="preserve"> </w:t>
      </w:r>
      <w:r>
        <w:rPr>
          <w:sz w:val="24"/>
        </w:rPr>
        <w:t xml:space="preserve">the </w:t>
      </w:r>
      <w:r>
        <w:rPr>
          <w:spacing w:val="-2"/>
          <w:sz w:val="24"/>
        </w:rPr>
        <w:t>Program.</w:t>
      </w:r>
    </w:p>
    <w:p w14:paraId="3911121A" w14:textId="77777777" w:rsidR="00B23022" w:rsidRDefault="00EA7383" w:rsidP="006F1A70">
      <w:pPr>
        <w:pStyle w:val="Heading2"/>
        <w:spacing w:before="19"/>
        <w:ind w:right="180"/>
      </w:pPr>
      <w:bookmarkStart w:id="58" w:name="Program_Requirements"/>
      <w:bookmarkStart w:id="59" w:name="_bookmark28"/>
      <w:bookmarkEnd w:id="58"/>
      <w:bookmarkEnd w:id="59"/>
      <w:r>
        <w:t>Program</w:t>
      </w:r>
      <w:r>
        <w:rPr>
          <w:spacing w:val="-3"/>
        </w:rPr>
        <w:t xml:space="preserve"> </w:t>
      </w:r>
      <w:r>
        <w:rPr>
          <w:spacing w:val="-2"/>
        </w:rPr>
        <w:t>Requirements</w:t>
      </w:r>
    </w:p>
    <w:p w14:paraId="5EF04623" w14:textId="7F96B503" w:rsidR="00B23022" w:rsidRDefault="00EA7383" w:rsidP="006F1A70">
      <w:pPr>
        <w:pStyle w:val="ListParagraph"/>
        <w:numPr>
          <w:ilvl w:val="0"/>
          <w:numId w:val="11"/>
        </w:numPr>
        <w:tabs>
          <w:tab w:val="left" w:pos="1040"/>
        </w:tabs>
        <w:spacing w:before="146" w:line="242" w:lineRule="auto"/>
        <w:ind w:right="180"/>
        <w:rPr>
          <w:sz w:val="24"/>
        </w:rPr>
      </w:pPr>
      <w:r>
        <w:rPr>
          <w:sz w:val="24"/>
        </w:rPr>
        <w:t>Services for the individual shall be established prior to the individual moving into interim</w:t>
      </w:r>
      <w:r>
        <w:rPr>
          <w:spacing w:val="-2"/>
          <w:sz w:val="24"/>
        </w:rPr>
        <w:t xml:space="preserve"> </w:t>
      </w:r>
      <w:r>
        <w:rPr>
          <w:sz w:val="24"/>
        </w:rPr>
        <w:t>housing</w:t>
      </w:r>
      <w:r>
        <w:rPr>
          <w:spacing w:val="-5"/>
          <w:sz w:val="24"/>
        </w:rPr>
        <w:t xml:space="preserve"> </w:t>
      </w:r>
      <w:r>
        <w:rPr>
          <w:sz w:val="24"/>
        </w:rPr>
        <w:t>to</w:t>
      </w:r>
      <w:r>
        <w:rPr>
          <w:spacing w:val="-2"/>
          <w:sz w:val="24"/>
        </w:rPr>
        <w:t xml:space="preserve"> </w:t>
      </w:r>
      <w:r w:rsidR="00A95345" w:rsidRPr="00A95345">
        <w:rPr>
          <w:sz w:val="24"/>
        </w:rPr>
        <w:t xml:space="preserve">a high degree of weekly frequency </w:t>
      </w:r>
      <w:r w:rsidR="00BE25A1">
        <w:rPr>
          <w:sz w:val="24"/>
        </w:rPr>
        <w:t>with the</w:t>
      </w:r>
      <w:r w:rsidR="00A95345" w:rsidRPr="00A95345">
        <w:rPr>
          <w:sz w:val="24"/>
        </w:rPr>
        <w:t xml:space="preserve"> </w:t>
      </w:r>
      <w:r w:rsidR="00A95345">
        <w:rPr>
          <w:sz w:val="24"/>
        </w:rPr>
        <w:t>majority</w:t>
      </w:r>
      <w:r w:rsidR="00A95345" w:rsidRPr="00A95345">
        <w:rPr>
          <w:sz w:val="24"/>
        </w:rPr>
        <w:t xml:space="preserve"> of those services </w:t>
      </w:r>
      <w:r w:rsidR="004A0872">
        <w:rPr>
          <w:sz w:val="24"/>
        </w:rPr>
        <w:t>occurring</w:t>
      </w:r>
      <w:r w:rsidR="004A0872" w:rsidRPr="00A95345">
        <w:rPr>
          <w:sz w:val="24"/>
        </w:rPr>
        <w:t xml:space="preserve"> </w:t>
      </w:r>
      <w:r w:rsidR="00A95345" w:rsidRPr="00A95345">
        <w:rPr>
          <w:sz w:val="24"/>
        </w:rPr>
        <w:t>outside the interim location to expedite housing transition and connect the individual into a support network.</w:t>
      </w:r>
    </w:p>
    <w:p w14:paraId="42BF8CA0" w14:textId="77777777" w:rsidR="00B23022" w:rsidRDefault="00EA7383" w:rsidP="006F1A70">
      <w:pPr>
        <w:pStyle w:val="ListParagraph"/>
        <w:numPr>
          <w:ilvl w:val="0"/>
          <w:numId w:val="11"/>
        </w:numPr>
        <w:tabs>
          <w:tab w:val="left" w:pos="1040"/>
        </w:tabs>
        <w:ind w:right="180"/>
        <w:rPr>
          <w:sz w:val="24"/>
        </w:rPr>
      </w:pPr>
      <w:r>
        <w:rPr>
          <w:sz w:val="24"/>
        </w:rPr>
        <w:t>The</w:t>
      </w:r>
      <w:r>
        <w:rPr>
          <w:spacing w:val="-3"/>
          <w:sz w:val="24"/>
        </w:rPr>
        <w:t xml:space="preserve"> </w:t>
      </w:r>
      <w:r>
        <w:rPr>
          <w:sz w:val="24"/>
        </w:rPr>
        <w:t>interim</w:t>
      </w:r>
      <w:r>
        <w:rPr>
          <w:spacing w:val="-3"/>
          <w:sz w:val="24"/>
        </w:rPr>
        <w:t xml:space="preserve"> </w:t>
      </w:r>
      <w:r>
        <w:rPr>
          <w:sz w:val="24"/>
        </w:rPr>
        <w:t>location</w:t>
      </w:r>
      <w:r>
        <w:rPr>
          <w:spacing w:val="-2"/>
          <w:sz w:val="24"/>
        </w:rPr>
        <w:t xml:space="preserve"> </w:t>
      </w:r>
      <w:r>
        <w:rPr>
          <w:sz w:val="24"/>
        </w:rPr>
        <w:t>chosen</w:t>
      </w:r>
      <w:r>
        <w:rPr>
          <w:spacing w:val="-2"/>
          <w:sz w:val="24"/>
        </w:rPr>
        <w:t xml:space="preserve"> </w:t>
      </w:r>
      <w:r>
        <w:rPr>
          <w:sz w:val="24"/>
        </w:rPr>
        <w:t>shall</w:t>
      </w:r>
      <w:r>
        <w:rPr>
          <w:spacing w:val="-3"/>
          <w:sz w:val="24"/>
        </w:rPr>
        <w:t xml:space="preserve"> </w:t>
      </w:r>
      <w:r>
        <w:rPr>
          <w:sz w:val="24"/>
        </w:rPr>
        <w:t>have</w:t>
      </w:r>
      <w:r>
        <w:rPr>
          <w:spacing w:val="-3"/>
          <w:sz w:val="24"/>
        </w:rPr>
        <w:t xml:space="preserve"> </w:t>
      </w:r>
      <w:r>
        <w:rPr>
          <w:sz w:val="24"/>
        </w:rPr>
        <w:t>basic</w:t>
      </w:r>
      <w:r>
        <w:rPr>
          <w:spacing w:val="-6"/>
          <w:sz w:val="24"/>
        </w:rPr>
        <w:t xml:space="preserve"> </w:t>
      </w:r>
      <w:r>
        <w:rPr>
          <w:sz w:val="24"/>
        </w:rPr>
        <w:t>food</w:t>
      </w:r>
      <w:r>
        <w:rPr>
          <w:spacing w:val="-4"/>
          <w:sz w:val="24"/>
        </w:rPr>
        <w:t xml:space="preserve"> </w:t>
      </w:r>
      <w:r>
        <w:rPr>
          <w:sz w:val="24"/>
        </w:rPr>
        <w:t>preparation</w:t>
      </w:r>
      <w:r>
        <w:rPr>
          <w:spacing w:val="-4"/>
          <w:sz w:val="24"/>
        </w:rPr>
        <w:t xml:space="preserve"> </w:t>
      </w:r>
      <w:r>
        <w:rPr>
          <w:sz w:val="24"/>
        </w:rPr>
        <w:t>and</w:t>
      </w:r>
      <w:r>
        <w:rPr>
          <w:spacing w:val="-2"/>
          <w:sz w:val="24"/>
        </w:rPr>
        <w:t xml:space="preserve"> </w:t>
      </w:r>
      <w:r>
        <w:rPr>
          <w:sz w:val="24"/>
        </w:rPr>
        <w:t>storage</w:t>
      </w:r>
      <w:r>
        <w:rPr>
          <w:spacing w:val="-4"/>
          <w:sz w:val="24"/>
        </w:rPr>
        <w:t xml:space="preserve"> </w:t>
      </w:r>
      <w:r>
        <w:rPr>
          <w:sz w:val="24"/>
        </w:rPr>
        <w:t>facilities</w:t>
      </w:r>
      <w:r>
        <w:rPr>
          <w:spacing w:val="-3"/>
          <w:sz w:val="24"/>
        </w:rPr>
        <w:t xml:space="preserve"> </w:t>
      </w:r>
      <w:r>
        <w:rPr>
          <w:sz w:val="24"/>
        </w:rPr>
        <w:t>or there will be a plan in place to address how the individual will obtain food.</w:t>
      </w:r>
    </w:p>
    <w:p w14:paraId="49829CC8" w14:textId="77777777" w:rsidR="00B23022" w:rsidRDefault="00EA7383" w:rsidP="006F1A70">
      <w:pPr>
        <w:pStyle w:val="ListParagraph"/>
        <w:numPr>
          <w:ilvl w:val="0"/>
          <w:numId w:val="11"/>
        </w:numPr>
        <w:tabs>
          <w:tab w:val="left" w:pos="1039"/>
        </w:tabs>
        <w:spacing w:line="293" w:lineRule="exact"/>
        <w:ind w:left="1039" w:right="180" w:hanging="359"/>
        <w:rPr>
          <w:sz w:val="24"/>
        </w:rPr>
      </w:pPr>
      <w:r>
        <w:rPr>
          <w:sz w:val="24"/>
        </w:rPr>
        <w:t>The</w:t>
      </w:r>
      <w:r>
        <w:rPr>
          <w:spacing w:val="-1"/>
          <w:sz w:val="24"/>
        </w:rPr>
        <w:t xml:space="preserve"> </w:t>
      </w:r>
      <w:r>
        <w:rPr>
          <w:sz w:val="24"/>
        </w:rPr>
        <w:t>individual</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assisted</w:t>
      </w:r>
      <w:r>
        <w:rPr>
          <w:spacing w:val="1"/>
          <w:sz w:val="24"/>
        </w:rPr>
        <w:t xml:space="preserve"> </w:t>
      </w:r>
      <w:r>
        <w:rPr>
          <w:sz w:val="24"/>
        </w:rPr>
        <w:t>in signing</w:t>
      </w:r>
      <w:r>
        <w:rPr>
          <w:spacing w:val="-3"/>
          <w:sz w:val="24"/>
        </w:rPr>
        <w:t xml:space="preserve"> </w:t>
      </w:r>
      <w:r>
        <w:rPr>
          <w:sz w:val="24"/>
        </w:rPr>
        <w:t>up</w:t>
      </w:r>
      <w:r>
        <w:rPr>
          <w:spacing w:val="-2"/>
          <w:sz w:val="24"/>
        </w:rPr>
        <w:t xml:space="preserve"> </w:t>
      </w:r>
      <w:r>
        <w:rPr>
          <w:sz w:val="24"/>
        </w:rPr>
        <w:t>for</w:t>
      </w:r>
      <w:r>
        <w:rPr>
          <w:spacing w:val="-1"/>
          <w:sz w:val="24"/>
        </w:rPr>
        <w:t xml:space="preserve"> </w:t>
      </w:r>
      <w:r>
        <w:rPr>
          <w:sz w:val="24"/>
        </w:rPr>
        <w:t>CLA and</w:t>
      </w:r>
      <w:r>
        <w:rPr>
          <w:spacing w:val="-2"/>
          <w:sz w:val="24"/>
        </w:rPr>
        <w:t xml:space="preserve"> </w:t>
      </w:r>
      <w:r>
        <w:rPr>
          <w:sz w:val="24"/>
        </w:rPr>
        <w:t>SA-</w:t>
      </w:r>
      <w:r>
        <w:rPr>
          <w:spacing w:val="-5"/>
          <w:sz w:val="24"/>
        </w:rPr>
        <w:t>IH.</w:t>
      </w:r>
    </w:p>
    <w:p w14:paraId="32C58983" w14:textId="7978E3D7" w:rsidR="00B23022" w:rsidRDefault="00EA7383" w:rsidP="006F1A70">
      <w:pPr>
        <w:pStyle w:val="ListParagraph"/>
        <w:numPr>
          <w:ilvl w:val="0"/>
          <w:numId w:val="11"/>
        </w:numPr>
        <w:tabs>
          <w:tab w:val="left" w:pos="1040"/>
        </w:tabs>
        <w:ind w:right="180"/>
        <w:rPr>
          <w:sz w:val="24"/>
        </w:rPr>
      </w:pPr>
      <w:r>
        <w:rPr>
          <w:sz w:val="24"/>
        </w:rPr>
        <w:t>Tenancy</w:t>
      </w:r>
      <w:r>
        <w:rPr>
          <w:spacing w:val="-3"/>
          <w:sz w:val="24"/>
        </w:rPr>
        <w:t xml:space="preserve"> </w:t>
      </w:r>
      <w:r>
        <w:rPr>
          <w:sz w:val="24"/>
        </w:rPr>
        <w:t>supports</w:t>
      </w:r>
      <w:r>
        <w:rPr>
          <w:spacing w:val="-3"/>
          <w:sz w:val="24"/>
        </w:rPr>
        <w:t xml:space="preserve"> </w:t>
      </w:r>
      <w:r>
        <w:rPr>
          <w:sz w:val="24"/>
        </w:rPr>
        <w:t>(</w:t>
      </w:r>
      <w:r w:rsidR="00E11B8B">
        <w:rPr>
          <w:sz w:val="24"/>
        </w:rPr>
        <w:t>Transition Management Services (</w:t>
      </w:r>
      <w:r w:rsidRPr="00E11B8B">
        <w:rPr>
          <w:sz w:val="24"/>
        </w:rPr>
        <w:t>TMS</w:t>
      </w:r>
      <w:r w:rsidR="00E11B8B">
        <w:rPr>
          <w:sz w:val="24"/>
        </w:rPr>
        <w:t>)</w:t>
      </w:r>
      <w:r>
        <w:rPr>
          <w:sz w:val="24"/>
        </w:rPr>
        <w:t>,</w:t>
      </w:r>
      <w:r>
        <w:rPr>
          <w:spacing w:val="-7"/>
          <w:sz w:val="24"/>
        </w:rPr>
        <w:t xml:space="preserve"> </w:t>
      </w:r>
      <w:r w:rsidR="00E11B8B">
        <w:rPr>
          <w:spacing w:val="-7"/>
          <w:sz w:val="24"/>
        </w:rPr>
        <w:t>Community Support Team (</w:t>
      </w:r>
      <w:r w:rsidRPr="00E11B8B">
        <w:rPr>
          <w:sz w:val="24"/>
        </w:rPr>
        <w:t>CST</w:t>
      </w:r>
      <w:r w:rsidR="00E11B8B">
        <w:rPr>
          <w:sz w:val="24"/>
        </w:rPr>
        <w:t>)</w:t>
      </w:r>
      <w:r>
        <w:rPr>
          <w:sz w:val="24"/>
        </w:rPr>
        <w:t>,</w:t>
      </w:r>
      <w:r>
        <w:rPr>
          <w:spacing w:val="-2"/>
          <w:sz w:val="24"/>
        </w:rPr>
        <w:t xml:space="preserve"> </w:t>
      </w:r>
      <w:r w:rsidR="00E958DB">
        <w:rPr>
          <w:spacing w:val="-2"/>
          <w:sz w:val="24"/>
        </w:rPr>
        <w:t>Peer Support,</w:t>
      </w:r>
      <w:r w:rsidR="00E11B8B">
        <w:rPr>
          <w:spacing w:val="-2"/>
          <w:sz w:val="24"/>
        </w:rPr>
        <w:t xml:space="preserve"> Assertive Community Treatment</w:t>
      </w:r>
      <w:r w:rsidR="00E958DB">
        <w:rPr>
          <w:spacing w:val="-2"/>
          <w:sz w:val="24"/>
        </w:rPr>
        <w:t xml:space="preserve"> </w:t>
      </w:r>
      <w:r w:rsidR="00E11B8B">
        <w:rPr>
          <w:spacing w:val="-2"/>
          <w:sz w:val="24"/>
        </w:rPr>
        <w:t>(</w:t>
      </w:r>
      <w:r w:rsidRPr="00E11B8B">
        <w:rPr>
          <w:sz w:val="24"/>
        </w:rPr>
        <w:t>ACT</w:t>
      </w:r>
      <w:r>
        <w:rPr>
          <w:sz w:val="24"/>
        </w:rPr>
        <w:t>),</w:t>
      </w:r>
      <w:r>
        <w:rPr>
          <w:spacing w:val="-2"/>
          <w:sz w:val="24"/>
        </w:rPr>
        <w:t xml:space="preserve"> </w:t>
      </w:r>
      <w:r>
        <w:rPr>
          <w:sz w:val="24"/>
        </w:rPr>
        <w:t>and</w:t>
      </w:r>
      <w:r>
        <w:rPr>
          <w:spacing w:val="-1"/>
          <w:sz w:val="24"/>
        </w:rPr>
        <w:t xml:space="preserve"> </w:t>
      </w:r>
      <w:r>
        <w:rPr>
          <w:sz w:val="24"/>
        </w:rPr>
        <w:t>any</w:t>
      </w:r>
      <w:r>
        <w:rPr>
          <w:spacing w:val="-3"/>
          <w:sz w:val="24"/>
        </w:rPr>
        <w:t xml:space="preserve"> </w:t>
      </w:r>
      <w:r>
        <w:rPr>
          <w:sz w:val="24"/>
        </w:rPr>
        <w:t>other</w:t>
      </w:r>
      <w:r>
        <w:rPr>
          <w:spacing w:val="-7"/>
          <w:sz w:val="24"/>
        </w:rPr>
        <w:t xml:space="preserve"> </w:t>
      </w:r>
      <w:r>
        <w:rPr>
          <w:sz w:val="24"/>
        </w:rPr>
        <w:t>needed</w:t>
      </w:r>
      <w:r>
        <w:rPr>
          <w:spacing w:val="-1"/>
          <w:sz w:val="24"/>
        </w:rPr>
        <w:t xml:space="preserve"> </w:t>
      </w:r>
      <w:r>
        <w:rPr>
          <w:sz w:val="24"/>
        </w:rPr>
        <w:t>support</w:t>
      </w:r>
      <w:r>
        <w:rPr>
          <w:spacing w:val="-1"/>
          <w:sz w:val="24"/>
        </w:rPr>
        <w:t xml:space="preserve"> </w:t>
      </w:r>
      <w:r>
        <w:rPr>
          <w:sz w:val="24"/>
        </w:rPr>
        <w:t>or</w:t>
      </w:r>
      <w:r>
        <w:rPr>
          <w:spacing w:val="-5"/>
          <w:sz w:val="24"/>
        </w:rPr>
        <w:t xml:space="preserve"> </w:t>
      </w:r>
      <w:r>
        <w:rPr>
          <w:sz w:val="24"/>
        </w:rPr>
        <w:t>mental</w:t>
      </w:r>
      <w:r>
        <w:rPr>
          <w:spacing w:val="-2"/>
          <w:sz w:val="24"/>
        </w:rPr>
        <w:t xml:space="preserve"> </w:t>
      </w:r>
      <w:r>
        <w:rPr>
          <w:sz w:val="24"/>
        </w:rPr>
        <w:t>health services shall begin upon the individual entering the Program.</w:t>
      </w:r>
    </w:p>
    <w:p w14:paraId="5F392CCC" w14:textId="37AEB362" w:rsidR="00B23022" w:rsidRDefault="00EA7383" w:rsidP="006F1A70">
      <w:pPr>
        <w:pStyle w:val="ListParagraph"/>
        <w:numPr>
          <w:ilvl w:val="0"/>
          <w:numId w:val="11"/>
        </w:numPr>
        <w:tabs>
          <w:tab w:val="left" w:pos="1040"/>
        </w:tabs>
        <w:ind w:right="180"/>
        <w:rPr>
          <w:sz w:val="24"/>
        </w:rPr>
      </w:pPr>
      <w:r>
        <w:rPr>
          <w:sz w:val="24"/>
        </w:rPr>
        <w:t xml:space="preserve">The individual should apply for any housing opportunities they may qualify for, including their local Housing Choice Voucher Program, </w:t>
      </w:r>
      <w:r w:rsidR="00E11B8B">
        <w:rPr>
          <w:sz w:val="24"/>
        </w:rPr>
        <w:t>Housing and Urban Development (</w:t>
      </w:r>
      <w:r w:rsidRPr="00E11B8B">
        <w:rPr>
          <w:sz w:val="24"/>
        </w:rPr>
        <w:t>HUD</w:t>
      </w:r>
      <w:r w:rsidR="00E11B8B">
        <w:rPr>
          <w:sz w:val="24"/>
        </w:rPr>
        <w:t>)</w:t>
      </w:r>
      <w:r>
        <w:rPr>
          <w:sz w:val="24"/>
        </w:rPr>
        <w:t xml:space="preserve"> Continuum of Care Supportive</w:t>
      </w:r>
      <w:r>
        <w:rPr>
          <w:spacing w:val="-6"/>
          <w:sz w:val="24"/>
        </w:rPr>
        <w:t xml:space="preserve"> </w:t>
      </w:r>
      <w:r>
        <w:rPr>
          <w:sz w:val="24"/>
        </w:rPr>
        <w:t>Housing</w:t>
      </w:r>
      <w:r>
        <w:rPr>
          <w:spacing w:val="-6"/>
          <w:sz w:val="24"/>
        </w:rPr>
        <w:t xml:space="preserve"> </w:t>
      </w:r>
      <w:r>
        <w:rPr>
          <w:sz w:val="24"/>
        </w:rPr>
        <w:t>Program,</w:t>
      </w:r>
      <w:r>
        <w:rPr>
          <w:spacing w:val="-5"/>
          <w:sz w:val="24"/>
        </w:rPr>
        <w:t xml:space="preserve"> </w:t>
      </w:r>
      <w:r>
        <w:rPr>
          <w:sz w:val="24"/>
        </w:rPr>
        <w:t>Veterans</w:t>
      </w:r>
      <w:r>
        <w:rPr>
          <w:spacing w:val="-6"/>
          <w:sz w:val="24"/>
        </w:rPr>
        <w:t xml:space="preserve"> </w:t>
      </w:r>
      <w:r>
        <w:rPr>
          <w:sz w:val="24"/>
        </w:rPr>
        <w:t>Administration</w:t>
      </w:r>
      <w:r>
        <w:rPr>
          <w:spacing w:val="-6"/>
          <w:sz w:val="24"/>
        </w:rPr>
        <w:t xml:space="preserve"> </w:t>
      </w:r>
      <w:r>
        <w:rPr>
          <w:sz w:val="24"/>
        </w:rPr>
        <w:t>Supportive</w:t>
      </w:r>
      <w:r>
        <w:rPr>
          <w:spacing w:val="-6"/>
          <w:sz w:val="24"/>
        </w:rPr>
        <w:t xml:space="preserve"> </w:t>
      </w:r>
      <w:r>
        <w:rPr>
          <w:sz w:val="24"/>
        </w:rPr>
        <w:t>Housing,</w:t>
      </w:r>
      <w:r>
        <w:rPr>
          <w:spacing w:val="-5"/>
          <w:sz w:val="24"/>
        </w:rPr>
        <w:t xml:space="preserve"> </w:t>
      </w:r>
      <w:r w:rsidR="00F33EA6">
        <w:rPr>
          <w:sz w:val="24"/>
        </w:rPr>
        <w:t>NCDHHS-</w:t>
      </w:r>
      <w:r>
        <w:rPr>
          <w:sz w:val="24"/>
        </w:rPr>
        <w:t>funded housing options, etc.</w:t>
      </w:r>
    </w:p>
    <w:p w14:paraId="2F786F84" w14:textId="7D197052" w:rsidR="00B23022" w:rsidRDefault="00EA7383" w:rsidP="006F1A70">
      <w:pPr>
        <w:pStyle w:val="ListParagraph"/>
        <w:numPr>
          <w:ilvl w:val="0"/>
          <w:numId w:val="11"/>
        </w:numPr>
        <w:tabs>
          <w:tab w:val="left" w:pos="1040"/>
        </w:tabs>
        <w:ind w:right="180"/>
        <w:rPr>
          <w:sz w:val="24"/>
        </w:rPr>
      </w:pPr>
      <w:r>
        <w:rPr>
          <w:sz w:val="24"/>
        </w:rPr>
        <w:t>Data</w:t>
      </w:r>
      <w:r>
        <w:rPr>
          <w:spacing w:val="-4"/>
          <w:sz w:val="24"/>
        </w:rPr>
        <w:t xml:space="preserve"> </w:t>
      </w:r>
      <w:r>
        <w:rPr>
          <w:sz w:val="24"/>
        </w:rPr>
        <w:t>for</w:t>
      </w:r>
      <w:r>
        <w:rPr>
          <w:spacing w:val="-4"/>
          <w:sz w:val="24"/>
        </w:rPr>
        <w:t xml:space="preserve"> </w:t>
      </w:r>
      <w:r>
        <w:rPr>
          <w:sz w:val="24"/>
        </w:rPr>
        <w:t>the</w:t>
      </w:r>
      <w:r>
        <w:rPr>
          <w:spacing w:val="-1"/>
          <w:sz w:val="24"/>
        </w:rPr>
        <w:t xml:space="preserve"> </w:t>
      </w:r>
      <w:r>
        <w:rPr>
          <w:sz w:val="24"/>
        </w:rPr>
        <w:t>individual</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Program</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documented</w:t>
      </w:r>
      <w:r>
        <w:rPr>
          <w:spacing w:val="-3"/>
          <w:sz w:val="24"/>
        </w:rPr>
        <w:t xml:space="preserve"> </w:t>
      </w:r>
      <w:r>
        <w:rPr>
          <w:sz w:val="24"/>
        </w:rPr>
        <w:t>in</w:t>
      </w:r>
      <w:r>
        <w:rPr>
          <w:spacing w:val="-3"/>
          <w:sz w:val="24"/>
        </w:rPr>
        <w:t xml:space="preserve"> </w:t>
      </w:r>
      <w:r>
        <w:rPr>
          <w:sz w:val="24"/>
        </w:rPr>
        <w:t>the</w:t>
      </w:r>
      <w:r>
        <w:rPr>
          <w:spacing w:val="-3"/>
          <w:sz w:val="24"/>
        </w:rPr>
        <w:t xml:space="preserve"> </w:t>
      </w:r>
      <w:r w:rsidR="00F33EA6">
        <w:rPr>
          <w:spacing w:val="-3"/>
          <w:sz w:val="24"/>
        </w:rPr>
        <w:t>NC</w:t>
      </w:r>
      <w:r>
        <w:rPr>
          <w:sz w:val="24"/>
        </w:rPr>
        <w:t>DHHS</w:t>
      </w:r>
      <w:r>
        <w:rPr>
          <w:spacing w:val="-1"/>
          <w:sz w:val="24"/>
        </w:rPr>
        <w:t xml:space="preserve"> </w:t>
      </w:r>
      <w:r>
        <w:rPr>
          <w:sz w:val="24"/>
        </w:rPr>
        <w:t>TCL</w:t>
      </w:r>
      <w:r>
        <w:rPr>
          <w:spacing w:val="-2"/>
          <w:sz w:val="24"/>
        </w:rPr>
        <w:t xml:space="preserve"> </w:t>
      </w:r>
      <w:r>
        <w:rPr>
          <w:sz w:val="24"/>
        </w:rPr>
        <w:t>Database (TCLD) as bridge housing.</w:t>
      </w:r>
    </w:p>
    <w:p w14:paraId="3A5AF9E3" w14:textId="77777777" w:rsidR="00B23022" w:rsidRDefault="00B23022" w:rsidP="006F1A70">
      <w:pPr>
        <w:pStyle w:val="BodyText"/>
        <w:spacing w:before="11"/>
        <w:ind w:left="0" w:right="180"/>
      </w:pPr>
    </w:p>
    <w:p w14:paraId="4F3158A0" w14:textId="77777777" w:rsidR="00B23022" w:rsidRDefault="00EA7383" w:rsidP="006F1A70">
      <w:pPr>
        <w:pStyle w:val="Heading2"/>
        <w:ind w:right="180"/>
      </w:pPr>
      <w:bookmarkStart w:id="60" w:name="_bookmark29"/>
      <w:bookmarkEnd w:id="60"/>
      <w:r>
        <w:rPr>
          <w:spacing w:val="-2"/>
        </w:rPr>
        <w:t>Timelines</w:t>
      </w:r>
    </w:p>
    <w:p w14:paraId="3321BFD4" w14:textId="45051B44" w:rsidR="00B23022" w:rsidRDefault="00EA7383" w:rsidP="006F1A70">
      <w:pPr>
        <w:pStyle w:val="ListParagraph"/>
        <w:numPr>
          <w:ilvl w:val="0"/>
          <w:numId w:val="10"/>
        </w:numPr>
        <w:tabs>
          <w:tab w:val="left" w:pos="1040"/>
        </w:tabs>
        <w:spacing w:before="145"/>
        <w:ind w:right="180"/>
        <w:rPr>
          <w:sz w:val="24"/>
        </w:rPr>
      </w:pPr>
      <w:r>
        <w:rPr>
          <w:sz w:val="24"/>
        </w:rPr>
        <w:t>The</w:t>
      </w:r>
      <w:r>
        <w:rPr>
          <w:spacing w:val="-3"/>
          <w:sz w:val="24"/>
        </w:rPr>
        <w:t xml:space="preserve"> </w:t>
      </w:r>
      <w:r w:rsidR="00BF024B">
        <w:rPr>
          <w:sz w:val="24"/>
        </w:rPr>
        <w:t>LME-MCO</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focused</w:t>
      </w:r>
      <w:r>
        <w:rPr>
          <w:spacing w:val="-5"/>
          <w:sz w:val="24"/>
        </w:rPr>
        <w:t xml:space="preserve"> </w:t>
      </w:r>
      <w:r>
        <w:rPr>
          <w:sz w:val="24"/>
        </w:rPr>
        <w:t>on</w:t>
      </w:r>
      <w:r>
        <w:rPr>
          <w:spacing w:val="-2"/>
          <w:sz w:val="24"/>
        </w:rPr>
        <w:t xml:space="preserve"> </w:t>
      </w:r>
      <w:r>
        <w:rPr>
          <w:sz w:val="24"/>
        </w:rPr>
        <w:t>moving</w:t>
      </w:r>
      <w:r>
        <w:rPr>
          <w:spacing w:val="-6"/>
          <w:sz w:val="24"/>
        </w:rPr>
        <w:t xml:space="preserve"> </w:t>
      </w:r>
      <w:r>
        <w:rPr>
          <w:sz w:val="24"/>
        </w:rPr>
        <w:t>the</w:t>
      </w:r>
      <w:r>
        <w:rPr>
          <w:spacing w:val="-3"/>
          <w:sz w:val="24"/>
        </w:rPr>
        <w:t xml:space="preserve"> </w:t>
      </w:r>
      <w:r>
        <w:rPr>
          <w:sz w:val="24"/>
        </w:rPr>
        <w:t>individual</w:t>
      </w:r>
      <w:r>
        <w:rPr>
          <w:spacing w:val="-3"/>
          <w:sz w:val="24"/>
        </w:rPr>
        <w:t xml:space="preserve"> </w:t>
      </w:r>
      <w:r>
        <w:rPr>
          <w:sz w:val="24"/>
        </w:rPr>
        <w:t>into</w:t>
      </w:r>
      <w:r>
        <w:rPr>
          <w:spacing w:val="-3"/>
          <w:sz w:val="24"/>
        </w:rPr>
        <w:t xml:space="preserve"> </w:t>
      </w:r>
      <w:r>
        <w:rPr>
          <w:sz w:val="24"/>
        </w:rPr>
        <w:t>permanent</w:t>
      </w:r>
      <w:r>
        <w:rPr>
          <w:spacing w:val="-2"/>
          <w:sz w:val="24"/>
        </w:rPr>
        <w:t xml:space="preserve"> </w:t>
      </w:r>
      <w:r>
        <w:rPr>
          <w:sz w:val="24"/>
        </w:rPr>
        <w:t>supportive housing within 90 calendar days.</w:t>
      </w:r>
    </w:p>
    <w:p w14:paraId="30C8E95B" w14:textId="77777777" w:rsidR="00B23022" w:rsidRDefault="00EA7383" w:rsidP="006F1A70">
      <w:pPr>
        <w:pStyle w:val="ListParagraph"/>
        <w:numPr>
          <w:ilvl w:val="0"/>
          <w:numId w:val="10"/>
        </w:numPr>
        <w:tabs>
          <w:tab w:val="left" w:pos="1039"/>
        </w:tabs>
        <w:spacing w:before="2"/>
        <w:ind w:left="1039" w:right="180" w:hanging="359"/>
        <w:rPr>
          <w:sz w:val="24"/>
        </w:rPr>
      </w:pPr>
      <w:r>
        <w:rPr>
          <w:sz w:val="24"/>
        </w:rPr>
        <w:t>The</w:t>
      </w:r>
      <w:r>
        <w:rPr>
          <w:spacing w:val="-3"/>
          <w:sz w:val="24"/>
        </w:rPr>
        <w:t xml:space="preserve"> </w:t>
      </w:r>
      <w:r>
        <w:rPr>
          <w:sz w:val="24"/>
        </w:rPr>
        <w:t>initial</w:t>
      </w:r>
      <w:r>
        <w:rPr>
          <w:spacing w:val="-1"/>
          <w:sz w:val="24"/>
        </w:rPr>
        <w:t xml:space="preserve"> </w:t>
      </w:r>
      <w:r>
        <w:rPr>
          <w:sz w:val="24"/>
        </w:rPr>
        <w:t>period authorized</w:t>
      </w:r>
      <w:r>
        <w:rPr>
          <w:spacing w:val="-3"/>
          <w:sz w:val="24"/>
        </w:rPr>
        <w:t xml:space="preserve"> </w:t>
      </w:r>
      <w:r>
        <w:rPr>
          <w:sz w:val="24"/>
        </w:rPr>
        <w:t>is</w:t>
      </w:r>
      <w:r>
        <w:rPr>
          <w:spacing w:val="-1"/>
          <w:sz w:val="24"/>
        </w:rPr>
        <w:t xml:space="preserve"> </w:t>
      </w:r>
      <w:r>
        <w:rPr>
          <w:sz w:val="24"/>
        </w:rPr>
        <w:t>for</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90</w:t>
      </w:r>
      <w:r>
        <w:rPr>
          <w:spacing w:val="-2"/>
          <w:sz w:val="24"/>
        </w:rPr>
        <w:t xml:space="preserve"> </w:t>
      </w:r>
      <w:r>
        <w:rPr>
          <w:sz w:val="24"/>
        </w:rPr>
        <w:t>calendar</w:t>
      </w:r>
      <w:r>
        <w:rPr>
          <w:spacing w:val="-1"/>
          <w:sz w:val="24"/>
        </w:rPr>
        <w:t xml:space="preserve"> </w:t>
      </w:r>
      <w:r>
        <w:rPr>
          <w:sz w:val="24"/>
        </w:rPr>
        <w:t>days</w:t>
      </w:r>
      <w:r>
        <w:rPr>
          <w:spacing w:val="-2"/>
          <w:sz w:val="24"/>
        </w:rPr>
        <w:t xml:space="preserve"> </w:t>
      </w:r>
      <w:r>
        <w:rPr>
          <w:sz w:val="24"/>
        </w:rPr>
        <w:t>of interim</w:t>
      </w:r>
      <w:r>
        <w:rPr>
          <w:spacing w:val="-3"/>
          <w:sz w:val="24"/>
        </w:rPr>
        <w:t xml:space="preserve"> </w:t>
      </w:r>
      <w:r>
        <w:rPr>
          <w:spacing w:val="-2"/>
          <w:sz w:val="24"/>
        </w:rPr>
        <w:t>housing.</w:t>
      </w:r>
    </w:p>
    <w:p w14:paraId="57796E93" w14:textId="53AB26CE" w:rsidR="00B23022" w:rsidRPr="00E958DB" w:rsidRDefault="00EA7383" w:rsidP="006F1A70">
      <w:pPr>
        <w:pStyle w:val="ListParagraph"/>
        <w:numPr>
          <w:ilvl w:val="0"/>
          <w:numId w:val="10"/>
        </w:numPr>
        <w:tabs>
          <w:tab w:val="left" w:pos="1040"/>
        </w:tabs>
        <w:ind w:right="180"/>
        <w:rPr>
          <w:sz w:val="24"/>
        </w:rPr>
      </w:pPr>
      <w:r w:rsidRPr="00E958DB">
        <w:rPr>
          <w:color w:val="333333"/>
          <w:sz w:val="24"/>
        </w:rPr>
        <w:t>Within</w:t>
      </w:r>
      <w:r w:rsidRPr="00E958DB">
        <w:rPr>
          <w:color w:val="333333"/>
          <w:spacing w:val="-1"/>
          <w:sz w:val="24"/>
        </w:rPr>
        <w:t xml:space="preserve"> </w:t>
      </w:r>
      <w:r w:rsidR="00F33EA6">
        <w:rPr>
          <w:color w:val="333333"/>
          <w:sz w:val="24"/>
        </w:rPr>
        <w:t xml:space="preserve">five </w:t>
      </w:r>
      <w:r w:rsidRPr="00E958DB">
        <w:rPr>
          <w:color w:val="333333"/>
          <w:sz w:val="24"/>
        </w:rPr>
        <w:t>days</w:t>
      </w:r>
      <w:r w:rsidRPr="00E958DB">
        <w:rPr>
          <w:color w:val="333333"/>
          <w:spacing w:val="-3"/>
          <w:sz w:val="24"/>
        </w:rPr>
        <w:t xml:space="preserve"> </w:t>
      </w:r>
      <w:r w:rsidRPr="00E958DB">
        <w:rPr>
          <w:color w:val="333333"/>
          <w:sz w:val="24"/>
        </w:rPr>
        <w:t>of</w:t>
      </w:r>
      <w:r w:rsidRPr="00E958DB">
        <w:rPr>
          <w:color w:val="333333"/>
          <w:spacing w:val="-4"/>
          <w:sz w:val="24"/>
        </w:rPr>
        <w:t xml:space="preserve"> </w:t>
      </w:r>
      <w:r w:rsidRPr="00E958DB">
        <w:rPr>
          <w:color w:val="333333"/>
          <w:sz w:val="24"/>
        </w:rPr>
        <w:t>the</w:t>
      </w:r>
      <w:r w:rsidRPr="00E958DB">
        <w:rPr>
          <w:color w:val="333333"/>
          <w:spacing w:val="-2"/>
          <w:sz w:val="24"/>
        </w:rPr>
        <w:t xml:space="preserve"> </w:t>
      </w:r>
      <w:r w:rsidR="00A20601" w:rsidRPr="00E958DB">
        <w:rPr>
          <w:sz w:val="24"/>
        </w:rPr>
        <w:t>75</w:t>
      </w:r>
      <w:r w:rsidR="00A20601" w:rsidRPr="00E958DB">
        <w:rPr>
          <w:sz w:val="24"/>
          <w:vertAlign w:val="superscript"/>
        </w:rPr>
        <w:t>th</w:t>
      </w:r>
      <w:r w:rsidRPr="00E958DB">
        <w:rPr>
          <w:color w:val="333333"/>
          <w:spacing w:val="-1"/>
          <w:sz w:val="24"/>
        </w:rPr>
        <w:t xml:space="preserve"> </w:t>
      </w:r>
      <w:r w:rsidRPr="00E958DB">
        <w:rPr>
          <w:color w:val="333333"/>
          <w:sz w:val="24"/>
        </w:rPr>
        <w:t>day,</w:t>
      </w:r>
      <w:r w:rsidRPr="00E958DB">
        <w:rPr>
          <w:color w:val="333333"/>
          <w:spacing w:val="-5"/>
          <w:sz w:val="24"/>
        </w:rPr>
        <w:t xml:space="preserve"> </w:t>
      </w:r>
      <w:r w:rsidR="00BF024B" w:rsidRPr="00E958DB">
        <w:rPr>
          <w:color w:val="333333"/>
          <w:sz w:val="24"/>
        </w:rPr>
        <w:t>LME-MCO</w:t>
      </w:r>
      <w:r w:rsidRPr="00E958DB">
        <w:rPr>
          <w:color w:val="333333"/>
          <w:spacing w:val="-3"/>
          <w:sz w:val="24"/>
        </w:rPr>
        <w:t xml:space="preserve"> </w:t>
      </w:r>
      <w:r w:rsidRPr="00E958DB">
        <w:rPr>
          <w:color w:val="333333"/>
          <w:sz w:val="24"/>
        </w:rPr>
        <w:t>will</w:t>
      </w:r>
      <w:r w:rsidRPr="00E958DB">
        <w:rPr>
          <w:color w:val="333333"/>
          <w:spacing w:val="-2"/>
          <w:sz w:val="24"/>
        </w:rPr>
        <w:t xml:space="preserve"> </w:t>
      </w:r>
      <w:r w:rsidRPr="00E958DB">
        <w:rPr>
          <w:color w:val="333333"/>
          <w:sz w:val="24"/>
        </w:rPr>
        <w:t>assess</w:t>
      </w:r>
      <w:r w:rsidRPr="00E958DB">
        <w:rPr>
          <w:color w:val="333333"/>
          <w:spacing w:val="-3"/>
          <w:sz w:val="24"/>
        </w:rPr>
        <w:t xml:space="preserve"> </w:t>
      </w:r>
      <w:r w:rsidRPr="00E958DB">
        <w:rPr>
          <w:color w:val="333333"/>
          <w:sz w:val="24"/>
        </w:rPr>
        <w:t>the</w:t>
      </w:r>
      <w:r w:rsidRPr="00E958DB">
        <w:rPr>
          <w:color w:val="333333"/>
          <w:spacing w:val="-2"/>
          <w:sz w:val="24"/>
        </w:rPr>
        <w:t xml:space="preserve"> </w:t>
      </w:r>
      <w:r w:rsidRPr="00E958DB">
        <w:rPr>
          <w:color w:val="333333"/>
          <w:sz w:val="24"/>
        </w:rPr>
        <w:t>status</w:t>
      </w:r>
      <w:r w:rsidRPr="00E958DB">
        <w:rPr>
          <w:color w:val="333333"/>
          <w:spacing w:val="-5"/>
          <w:sz w:val="24"/>
        </w:rPr>
        <w:t xml:space="preserve"> </w:t>
      </w:r>
      <w:r w:rsidRPr="00E958DB">
        <w:rPr>
          <w:sz w:val="24"/>
        </w:rPr>
        <w:t>and</w:t>
      </w:r>
      <w:r w:rsidRPr="00E958DB">
        <w:rPr>
          <w:spacing w:val="-1"/>
          <w:sz w:val="24"/>
        </w:rPr>
        <w:t xml:space="preserve"> </w:t>
      </w:r>
      <w:r w:rsidRPr="00E958DB">
        <w:rPr>
          <w:sz w:val="24"/>
        </w:rPr>
        <w:t>request</w:t>
      </w:r>
      <w:r w:rsidRPr="00E958DB">
        <w:rPr>
          <w:spacing w:val="-1"/>
          <w:sz w:val="24"/>
        </w:rPr>
        <w:t xml:space="preserve"> </w:t>
      </w:r>
      <w:r w:rsidRPr="00E958DB">
        <w:rPr>
          <w:sz w:val="24"/>
        </w:rPr>
        <w:t>approval</w:t>
      </w:r>
      <w:r w:rsidRPr="00E958DB">
        <w:rPr>
          <w:spacing w:val="-5"/>
          <w:sz w:val="24"/>
        </w:rPr>
        <w:t xml:space="preserve"> </w:t>
      </w:r>
      <w:r w:rsidRPr="00E958DB">
        <w:rPr>
          <w:sz w:val="24"/>
        </w:rPr>
        <w:t>by the 75</w:t>
      </w:r>
      <w:r w:rsidRPr="00E958DB">
        <w:rPr>
          <w:sz w:val="24"/>
          <w:vertAlign w:val="superscript"/>
        </w:rPr>
        <w:t>th</w:t>
      </w:r>
      <w:r w:rsidRPr="00E958DB">
        <w:rPr>
          <w:sz w:val="24"/>
        </w:rPr>
        <w:t xml:space="preserve"> day </w:t>
      </w:r>
      <w:r w:rsidR="003271FE" w:rsidRPr="00E958DB">
        <w:rPr>
          <w:sz w:val="24"/>
        </w:rPr>
        <w:t xml:space="preserve">if </w:t>
      </w:r>
      <w:r w:rsidRPr="00E958DB">
        <w:rPr>
          <w:sz w:val="24"/>
        </w:rPr>
        <w:t>additional time beyond the 90 days will be necessary.</w:t>
      </w:r>
      <w:r w:rsidR="00E958DB">
        <w:rPr>
          <w:sz w:val="24"/>
        </w:rPr>
        <w:t xml:space="preserve"> </w:t>
      </w:r>
      <w:r w:rsidRPr="00E958DB">
        <w:rPr>
          <w:sz w:val="24"/>
        </w:rPr>
        <w:t xml:space="preserve"> </w:t>
      </w:r>
      <w:r w:rsidR="00E958DB">
        <w:rPr>
          <w:sz w:val="24"/>
        </w:rPr>
        <w:t xml:space="preserve">If </w:t>
      </w:r>
      <w:r w:rsidRPr="00E958DB">
        <w:rPr>
          <w:sz w:val="24"/>
        </w:rPr>
        <w:t>addition</w:t>
      </w:r>
      <w:r w:rsidR="00E958DB">
        <w:rPr>
          <w:sz w:val="24"/>
        </w:rPr>
        <w:t>a</w:t>
      </w:r>
      <w:r w:rsidR="00E958DB">
        <w:rPr>
          <w:spacing w:val="-3"/>
          <w:sz w:val="24"/>
        </w:rPr>
        <w:t>l time beyond 90</w:t>
      </w:r>
      <w:r w:rsidR="00E958DB" w:rsidRPr="00E958DB">
        <w:rPr>
          <w:spacing w:val="-3"/>
          <w:sz w:val="24"/>
        </w:rPr>
        <w:t xml:space="preserve"> </w:t>
      </w:r>
      <w:r w:rsidRPr="00E958DB">
        <w:rPr>
          <w:sz w:val="24"/>
        </w:rPr>
        <w:t>days</w:t>
      </w:r>
      <w:r w:rsidRPr="00E958DB">
        <w:rPr>
          <w:spacing w:val="-2"/>
          <w:sz w:val="24"/>
        </w:rPr>
        <w:t xml:space="preserve"> </w:t>
      </w:r>
      <w:r w:rsidRPr="00E958DB">
        <w:rPr>
          <w:sz w:val="24"/>
        </w:rPr>
        <w:t>is</w:t>
      </w:r>
      <w:r w:rsidRPr="00E958DB">
        <w:rPr>
          <w:spacing w:val="-4"/>
          <w:sz w:val="24"/>
        </w:rPr>
        <w:t xml:space="preserve"> </w:t>
      </w:r>
      <w:r w:rsidRPr="00E958DB">
        <w:rPr>
          <w:sz w:val="24"/>
        </w:rPr>
        <w:t>needed,</w:t>
      </w:r>
      <w:r w:rsidRPr="00E958DB">
        <w:rPr>
          <w:spacing w:val="-4"/>
          <w:sz w:val="24"/>
        </w:rPr>
        <w:t xml:space="preserve"> </w:t>
      </w:r>
      <w:r w:rsidRPr="00E958DB">
        <w:rPr>
          <w:sz w:val="24"/>
        </w:rPr>
        <w:t>the</w:t>
      </w:r>
      <w:r w:rsidRPr="00E958DB">
        <w:rPr>
          <w:spacing w:val="-6"/>
          <w:sz w:val="24"/>
        </w:rPr>
        <w:t xml:space="preserve"> </w:t>
      </w:r>
      <w:r w:rsidR="00BF024B" w:rsidRPr="00E958DB">
        <w:rPr>
          <w:sz w:val="24"/>
        </w:rPr>
        <w:t>LME-MCO</w:t>
      </w:r>
      <w:r w:rsidRPr="00E958DB">
        <w:rPr>
          <w:spacing w:val="-2"/>
          <w:sz w:val="24"/>
        </w:rPr>
        <w:t xml:space="preserve"> </w:t>
      </w:r>
      <w:r w:rsidRPr="00E958DB">
        <w:rPr>
          <w:sz w:val="24"/>
        </w:rPr>
        <w:t>shall</w:t>
      </w:r>
      <w:r w:rsidRPr="00E958DB">
        <w:rPr>
          <w:spacing w:val="-1"/>
          <w:sz w:val="24"/>
        </w:rPr>
        <w:t xml:space="preserve"> </w:t>
      </w:r>
      <w:r w:rsidRPr="00E958DB">
        <w:rPr>
          <w:sz w:val="24"/>
        </w:rPr>
        <w:t>request</w:t>
      </w:r>
      <w:r w:rsidRPr="00E958DB">
        <w:rPr>
          <w:spacing w:val="-5"/>
          <w:sz w:val="24"/>
        </w:rPr>
        <w:t xml:space="preserve"> </w:t>
      </w:r>
      <w:r w:rsidRPr="00E958DB">
        <w:rPr>
          <w:sz w:val="24"/>
        </w:rPr>
        <w:t>approval</w:t>
      </w:r>
      <w:r w:rsidRPr="00E958DB">
        <w:rPr>
          <w:spacing w:val="-4"/>
          <w:sz w:val="24"/>
        </w:rPr>
        <w:t xml:space="preserve"> </w:t>
      </w:r>
      <w:r w:rsidRPr="00E958DB">
        <w:rPr>
          <w:sz w:val="24"/>
        </w:rPr>
        <w:t xml:space="preserve">from </w:t>
      </w:r>
      <w:r w:rsidR="00F33EA6">
        <w:rPr>
          <w:sz w:val="24"/>
        </w:rPr>
        <w:t>NC</w:t>
      </w:r>
      <w:r w:rsidRPr="00E958DB">
        <w:rPr>
          <w:sz w:val="24"/>
        </w:rPr>
        <w:t>DHHS for a one-time extension of up to 30 calendar days.</w:t>
      </w:r>
    </w:p>
    <w:p w14:paraId="6893EA92" w14:textId="6F1D2B48" w:rsidR="00B23022" w:rsidRDefault="00F33EA6" w:rsidP="006F1A70">
      <w:pPr>
        <w:pStyle w:val="ListParagraph"/>
        <w:numPr>
          <w:ilvl w:val="0"/>
          <w:numId w:val="10"/>
        </w:numPr>
        <w:tabs>
          <w:tab w:val="left" w:pos="1040"/>
        </w:tabs>
        <w:ind w:right="180"/>
        <w:rPr>
          <w:sz w:val="24"/>
        </w:rPr>
      </w:pPr>
      <w:r>
        <w:rPr>
          <w:sz w:val="24"/>
        </w:rPr>
        <w:t>NC</w:t>
      </w:r>
      <w:r w:rsidR="00EA7383">
        <w:rPr>
          <w:sz w:val="24"/>
        </w:rPr>
        <w:t>DHHS</w:t>
      </w:r>
      <w:r w:rsidR="00EA7383">
        <w:rPr>
          <w:spacing w:val="-2"/>
          <w:sz w:val="24"/>
        </w:rPr>
        <w:t xml:space="preserve"> </w:t>
      </w:r>
      <w:r w:rsidR="00EA7383">
        <w:rPr>
          <w:sz w:val="24"/>
        </w:rPr>
        <w:t>will</w:t>
      </w:r>
      <w:r w:rsidR="00EA7383">
        <w:rPr>
          <w:spacing w:val="-2"/>
          <w:sz w:val="24"/>
        </w:rPr>
        <w:t xml:space="preserve"> </w:t>
      </w:r>
      <w:r w:rsidR="00EA7383">
        <w:rPr>
          <w:sz w:val="24"/>
        </w:rPr>
        <w:t>send</w:t>
      </w:r>
      <w:r w:rsidR="00EA7383">
        <w:rPr>
          <w:spacing w:val="-4"/>
          <w:sz w:val="24"/>
        </w:rPr>
        <w:t xml:space="preserve"> </w:t>
      </w:r>
      <w:r w:rsidR="00EA7383">
        <w:rPr>
          <w:sz w:val="24"/>
        </w:rPr>
        <w:t>notification</w:t>
      </w:r>
      <w:r w:rsidR="00EA7383">
        <w:rPr>
          <w:spacing w:val="-1"/>
          <w:sz w:val="24"/>
        </w:rPr>
        <w:t xml:space="preserve"> </w:t>
      </w:r>
      <w:r w:rsidR="00EA7383">
        <w:rPr>
          <w:sz w:val="24"/>
        </w:rPr>
        <w:t>of</w:t>
      </w:r>
      <w:r w:rsidR="00EA7383">
        <w:rPr>
          <w:spacing w:val="-4"/>
          <w:sz w:val="24"/>
        </w:rPr>
        <w:t xml:space="preserve"> </w:t>
      </w:r>
      <w:r w:rsidR="00EA7383">
        <w:rPr>
          <w:sz w:val="24"/>
        </w:rPr>
        <w:t>the</w:t>
      </w:r>
      <w:r w:rsidR="00EA7383">
        <w:rPr>
          <w:spacing w:val="-4"/>
          <w:sz w:val="24"/>
        </w:rPr>
        <w:t xml:space="preserve"> </w:t>
      </w:r>
      <w:r w:rsidR="00EA7383">
        <w:rPr>
          <w:sz w:val="24"/>
        </w:rPr>
        <w:t>approval/denial</w:t>
      </w:r>
      <w:r w:rsidR="00EA7383">
        <w:rPr>
          <w:spacing w:val="-2"/>
          <w:sz w:val="24"/>
        </w:rPr>
        <w:t xml:space="preserve"> </w:t>
      </w:r>
      <w:r w:rsidR="00EA7383">
        <w:rPr>
          <w:sz w:val="24"/>
        </w:rPr>
        <w:t>within</w:t>
      </w:r>
      <w:r w:rsidR="00EA7383">
        <w:rPr>
          <w:spacing w:val="-4"/>
          <w:sz w:val="24"/>
        </w:rPr>
        <w:t xml:space="preserve"> </w:t>
      </w:r>
      <w:r w:rsidR="00EA7383">
        <w:rPr>
          <w:sz w:val="24"/>
        </w:rPr>
        <w:t>two</w:t>
      </w:r>
      <w:r w:rsidR="00EA7383">
        <w:rPr>
          <w:spacing w:val="-4"/>
          <w:sz w:val="24"/>
        </w:rPr>
        <w:t xml:space="preserve"> </w:t>
      </w:r>
      <w:r w:rsidR="00EA7383">
        <w:rPr>
          <w:sz w:val="24"/>
        </w:rPr>
        <w:t>business</w:t>
      </w:r>
      <w:r w:rsidR="00EA7383">
        <w:rPr>
          <w:spacing w:val="-5"/>
          <w:sz w:val="24"/>
        </w:rPr>
        <w:t xml:space="preserve"> </w:t>
      </w:r>
      <w:r w:rsidR="00EA7383">
        <w:rPr>
          <w:sz w:val="24"/>
        </w:rPr>
        <w:t>days</w:t>
      </w:r>
      <w:r w:rsidR="00EA7383">
        <w:rPr>
          <w:spacing w:val="-3"/>
          <w:sz w:val="24"/>
        </w:rPr>
        <w:t xml:space="preserve"> </w:t>
      </w:r>
      <w:r w:rsidR="00EA7383">
        <w:rPr>
          <w:sz w:val="24"/>
        </w:rPr>
        <w:t>of</w:t>
      </w:r>
      <w:r w:rsidR="003271FE">
        <w:rPr>
          <w:sz w:val="24"/>
        </w:rPr>
        <w:t xml:space="preserve"> receipt</w:t>
      </w:r>
      <w:r w:rsidR="00EA7383">
        <w:rPr>
          <w:spacing w:val="-4"/>
          <w:sz w:val="24"/>
        </w:rPr>
        <w:t xml:space="preserve"> </w:t>
      </w:r>
      <w:r>
        <w:rPr>
          <w:spacing w:val="-4"/>
          <w:sz w:val="24"/>
        </w:rPr>
        <w:t xml:space="preserve">of </w:t>
      </w:r>
      <w:r w:rsidR="00EA7383">
        <w:rPr>
          <w:sz w:val="24"/>
        </w:rPr>
        <w:t>the extension request.</w:t>
      </w:r>
    </w:p>
    <w:p w14:paraId="0D9AD5D5" w14:textId="4369402B" w:rsidR="00B23022" w:rsidRDefault="00EA7383" w:rsidP="006F1A70">
      <w:pPr>
        <w:pStyle w:val="ListParagraph"/>
        <w:numPr>
          <w:ilvl w:val="0"/>
          <w:numId w:val="10"/>
        </w:numPr>
        <w:tabs>
          <w:tab w:val="left" w:pos="1040"/>
        </w:tabs>
        <w:ind w:right="180"/>
        <w:rPr>
          <w:sz w:val="24"/>
        </w:rPr>
      </w:pPr>
      <w:r>
        <w:rPr>
          <w:sz w:val="24"/>
        </w:rPr>
        <w:t>The</w:t>
      </w:r>
      <w:r>
        <w:rPr>
          <w:spacing w:val="-3"/>
          <w:sz w:val="24"/>
        </w:rPr>
        <w:t xml:space="preserve"> </w:t>
      </w:r>
      <w:r>
        <w:rPr>
          <w:sz w:val="24"/>
        </w:rPr>
        <w:t>funds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Program</w:t>
      </w:r>
      <w:r>
        <w:rPr>
          <w:spacing w:val="-1"/>
          <w:sz w:val="24"/>
        </w:rPr>
        <w:t xml:space="preserve"> </w:t>
      </w:r>
      <w:r>
        <w:rPr>
          <w:sz w:val="24"/>
        </w:rPr>
        <w:t>shall</w:t>
      </w:r>
      <w:r>
        <w:rPr>
          <w:spacing w:val="-4"/>
          <w:sz w:val="24"/>
        </w:rPr>
        <w:t xml:space="preserve"> </w:t>
      </w:r>
      <w:r>
        <w:rPr>
          <w:sz w:val="24"/>
        </w:rPr>
        <w:t>not be</w:t>
      </w:r>
      <w:r>
        <w:rPr>
          <w:spacing w:val="-1"/>
          <w:sz w:val="24"/>
        </w:rPr>
        <w:t xml:space="preserve"> </w:t>
      </w:r>
      <w:r>
        <w:rPr>
          <w:sz w:val="24"/>
        </w:rPr>
        <w:t>accessed</w:t>
      </w:r>
      <w:r>
        <w:rPr>
          <w:spacing w:val="-5"/>
          <w:sz w:val="24"/>
        </w:rPr>
        <w:t xml:space="preserve"> </w:t>
      </w:r>
      <w:r>
        <w:rPr>
          <w:sz w:val="24"/>
        </w:rPr>
        <w:t>beyond 90</w:t>
      </w:r>
      <w:r>
        <w:rPr>
          <w:spacing w:val="-1"/>
          <w:sz w:val="24"/>
        </w:rPr>
        <w:t xml:space="preserve"> </w:t>
      </w:r>
      <w:r>
        <w:rPr>
          <w:sz w:val="24"/>
        </w:rPr>
        <w:t>calendar</w:t>
      </w:r>
      <w:r>
        <w:rPr>
          <w:spacing w:val="-4"/>
          <w:sz w:val="24"/>
        </w:rPr>
        <w:t xml:space="preserve"> </w:t>
      </w:r>
      <w:r>
        <w:rPr>
          <w:sz w:val="24"/>
        </w:rPr>
        <w:t>days</w:t>
      </w:r>
      <w:r>
        <w:rPr>
          <w:spacing w:val="-4"/>
          <w:sz w:val="24"/>
        </w:rPr>
        <w:t xml:space="preserve"> </w:t>
      </w:r>
      <w:r>
        <w:rPr>
          <w:sz w:val="24"/>
        </w:rPr>
        <w:t>for</w:t>
      </w:r>
      <w:r>
        <w:rPr>
          <w:spacing w:val="-4"/>
          <w:sz w:val="24"/>
        </w:rPr>
        <w:t xml:space="preserve"> </w:t>
      </w:r>
      <w:r>
        <w:rPr>
          <w:sz w:val="24"/>
        </w:rPr>
        <w:t>each individual episode in the Bridge Housing Program</w:t>
      </w:r>
      <w:r w:rsidR="002766FF">
        <w:rPr>
          <w:sz w:val="24"/>
        </w:rPr>
        <w:t xml:space="preserve">, without permission from </w:t>
      </w:r>
      <w:r w:rsidR="00F33EA6">
        <w:rPr>
          <w:sz w:val="24"/>
        </w:rPr>
        <w:t>NC</w:t>
      </w:r>
      <w:r w:rsidR="002766FF">
        <w:rPr>
          <w:sz w:val="24"/>
        </w:rPr>
        <w:t>DHHS</w:t>
      </w:r>
      <w:r>
        <w:rPr>
          <w:sz w:val="24"/>
        </w:rPr>
        <w:t>.</w:t>
      </w:r>
    </w:p>
    <w:p w14:paraId="080A0A59" w14:textId="126836AA" w:rsidR="00B23022" w:rsidRDefault="00EA7383" w:rsidP="006F1A70">
      <w:pPr>
        <w:pStyle w:val="ListParagraph"/>
        <w:numPr>
          <w:ilvl w:val="0"/>
          <w:numId w:val="10"/>
        </w:numPr>
        <w:tabs>
          <w:tab w:val="left" w:pos="1040"/>
        </w:tabs>
        <w:ind w:right="180"/>
        <w:rPr>
          <w:sz w:val="24"/>
        </w:rPr>
      </w:pPr>
      <w:r>
        <w:rPr>
          <w:sz w:val="24"/>
        </w:rPr>
        <w:t>Once</w:t>
      </w:r>
      <w:r>
        <w:rPr>
          <w:spacing w:val="-3"/>
          <w:sz w:val="24"/>
        </w:rPr>
        <w:t xml:space="preserve"> </w:t>
      </w:r>
      <w:r>
        <w:rPr>
          <w:sz w:val="24"/>
        </w:rPr>
        <w:t>an</w:t>
      </w:r>
      <w:r>
        <w:rPr>
          <w:spacing w:val="-5"/>
          <w:sz w:val="24"/>
        </w:rPr>
        <w:t xml:space="preserve"> </w:t>
      </w:r>
      <w:r>
        <w:rPr>
          <w:sz w:val="24"/>
        </w:rPr>
        <w:t>individual</w:t>
      </w:r>
      <w:r>
        <w:rPr>
          <w:spacing w:val="-6"/>
          <w:sz w:val="24"/>
        </w:rPr>
        <w:t xml:space="preserve"> </w:t>
      </w:r>
      <w:r>
        <w:rPr>
          <w:sz w:val="24"/>
        </w:rPr>
        <w:t>moves</w:t>
      </w:r>
      <w:r>
        <w:rPr>
          <w:spacing w:val="-4"/>
          <w:sz w:val="24"/>
        </w:rPr>
        <w:t xml:space="preserve"> </w:t>
      </w:r>
      <w:r>
        <w:rPr>
          <w:sz w:val="24"/>
        </w:rPr>
        <w:t>into</w:t>
      </w:r>
      <w:r>
        <w:rPr>
          <w:spacing w:val="-3"/>
          <w:sz w:val="24"/>
        </w:rPr>
        <w:t xml:space="preserve"> </w:t>
      </w:r>
      <w:r>
        <w:rPr>
          <w:sz w:val="24"/>
        </w:rPr>
        <w:t>supportive</w:t>
      </w:r>
      <w:r>
        <w:rPr>
          <w:spacing w:val="-5"/>
          <w:sz w:val="24"/>
        </w:rPr>
        <w:t xml:space="preserve"> </w:t>
      </w:r>
      <w:r>
        <w:rPr>
          <w:sz w:val="24"/>
        </w:rPr>
        <w:t>housing,</w:t>
      </w:r>
      <w:r>
        <w:rPr>
          <w:spacing w:val="-3"/>
          <w:sz w:val="24"/>
        </w:rPr>
        <w:t xml:space="preserve"> </w:t>
      </w:r>
      <w:r>
        <w:rPr>
          <w:sz w:val="24"/>
        </w:rPr>
        <w:t>the</w:t>
      </w:r>
      <w:r>
        <w:rPr>
          <w:spacing w:val="-3"/>
          <w:sz w:val="24"/>
        </w:rPr>
        <w:t xml:space="preserve"> </w:t>
      </w:r>
      <w:r w:rsidR="00BF024B">
        <w:rPr>
          <w:sz w:val="24"/>
        </w:rPr>
        <w:t>LME-MCO</w:t>
      </w:r>
      <w:r>
        <w:rPr>
          <w:spacing w:val="-4"/>
          <w:sz w:val="24"/>
        </w:rPr>
        <w:t xml:space="preserve"> </w:t>
      </w:r>
      <w:r>
        <w:rPr>
          <w:sz w:val="24"/>
        </w:rPr>
        <w:t>shall</w:t>
      </w:r>
      <w:r>
        <w:rPr>
          <w:spacing w:val="-3"/>
          <w:sz w:val="24"/>
        </w:rPr>
        <w:t xml:space="preserve"> </w:t>
      </w:r>
      <w:r>
        <w:rPr>
          <w:sz w:val="24"/>
        </w:rPr>
        <w:t>immediately cease using Program funds for housing.</w:t>
      </w:r>
    </w:p>
    <w:p w14:paraId="043BB421" w14:textId="77777777" w:rsidR="00B23022" w:rsidRDefault="00EA7383" w:rsidP="006F1A70">
      <w:pPr>
        <w:spacing w:before="267"/>
        <w:ind w:left="320" w:right="180"/>
        <w:rPr>
          <w:b/>
          <w:sz w:val="24"/>
        </w:rPr>
      </w:pPr>
      <w:r>
        <w:rPr>
          <w:b/>
          <w:sz w:val="24"/>
        </w:rPr>
        <w:t>Allowable</w:t>
      </w:r>
      <w:r>
        <w:rPr>
          <w:b/>
          <w:spacing w:val="-3"/>
          <w:sz w:val="24"/>
        </w:rPr>
        <w:t xml:space="preserve"> </w:t>
      </w:r>
      <w:r>
        <w:rPr>
          <w:b/>
          <w:sz w:val="24"/>
        </w:rPr>
        <w:t>Housing</w:t>
      </w:r>
      <w:r>
        <w:rPr>
          <w:b/>
          <w:spacing w:val="-3"/>
          <w:sz w:val="24"/>
        </w:rPr>
        <w:t xml:space="preserve"> </w:t>
      </w:r>
      <w:r>
        <w:rPr>
          <w:b/>
          <w:spacing w:val="-2"/>
          <w:sz w:val="24"/>
        </w:rPr>
        <w:t>Types:</w:t>
      </w:r>
    </w:p>
    <w:p w14:paraId="017A0785" w14:textId="67FC8A45" w:rsidR="00B23022" w:rsidRDefault="00F33EA6" w:rsidP="006F1A70">
      <w:pPr>
        <w:pStyle w:val="BodyText"/>
        <w:ind w:right="180"/>
      </w:pPr>
      <w:r>
        <w:t>90-</w:t>
      </w:r>
      <w:r w:rsidR="00EA7383">
        <w:t>day</w:t>
      </w:r>
      <w:r w:rsidR="00EA7383">
        <w:rPr>
          <w:spacing w:val="-3"/>
        </w:rPr>
        <w:t xml:space="preserve"> </w:t>
      </w:r>
      <w:r w:rsidR="00EA7383">
        <w:t>interim</w:t>
      </w:r>
      <w:r w:rsidR="00EA7383">
        <w:rPr>
          <w:spacing w:val="-4"/>
        </w:rPr>
        <w:t xml:space="preserve"> </w:t>
      </w:r>
      <w:r w:rsidR="00EA7383">
        <w:t>housing</w:t>
      </w:r>
      <w:r w:rsidR="00EA7383">
        <w:rPr>
          <w:spacing w:val="-4"/>
        </w:rPr>
        <w:t xml:space="preserve"> </w:t>
      </w:r>
      <w:r w:rsidR="00EA7383">
        <w:t>can</w:t>
      </w:r>
      <w:r w:rsidR="00EA7383">
        <w:rPr>
          <w:spacing w:val="-1"/>
        </w:rPr>
        <w:t xml:space="preserve"> </w:t>
      </w:r>
      <w:r w:rsidR="00EA7383">
        <w:t>include</w:t>
      </w:r>
      <w:r w:rsidR="00EA7383">
        <w:rPr>
          <w:spacing w:val="-3"/>
        </w:rPr>
        <w:t xml:space="preserve"> </w:t>
      </w:r>
      <w:r w:rsidR="00EA7383">
        <w:t>the</w:t>
      </w:r>
      <w:r w:rsidR="00EA7383">
        <w:rPr>
          <w:spacing w:val="-3"/>
        </w:rPr>
        <w:t xml:space="preserve"> </w:t>
      </w:r>
      <w:r w:rsidR="00EA7383">
        <w:t>following:</w:t>
      </w:r>
      <w:r w:rsidR="00EA7383">
        <w:rPr>
          <w:spacing w:val="-3"/>
        </w:rPr>
        <w:t xml:space="preserve"> </w:t>
      </w:r>
      <w:r w:rsidR="00EA7383">
        <w:t>traditional</w:t>
      </w:r>
      <w:r w:rsidR="00EA7383">
        <w:rPr>
          <w:spacing w:val="-4"/>
        </w:rPr>
        <w:t xml:space="preserve"> </w:t>
      </w:r>
      <w:r w:rsidR="00EA7383">
        <w:t>hotel,</w:t>
      </w:r>
      <w:r w:rsidR="00EA7383">
        <w:rPr>
          <w:spacing w:val="-4"/>
        </w:rPr>
        <w:t xml:space="preserve"> </w:t>
      </w:r>
      <w:r w:rsidR="00EA7383">
        <w:t>extended</w:t>
      </w:r>
      <w:r w:rsidR="00EA7383">
        <w:rPr>
          <w:spacing w:val="-1"/>
        </w:rPr>
        <w:t xml:space="preserve"> </w:t>
      </w:r>
      <w:r w:rsidR="00EA7383">
        <w:t>stay</w:t>
      </w:r>
      <w:r w:rsidR="00EA7383">
        <w:rPr>
          <w:spacing w:val="-3"/>
        </w:rPr>
        <w:t xml:space="preserve"> </w:t>
      </w:r>
      <w:r w:rsidR="00EA7383">
        <w:t>hotel</w:t>
      </w:r>
      <w:r w:rsidR="00EA7383">
        <w:rPr>
          <w:spacing w:val="-4"/>
        </w:rPr>
        <w:t xml:space="preserve"> </w:t>
      </w:r>
      <w:r w:rsidR="00EA7383">
        <w:t>and short-term lease apartment.</w:t>
      </w:r>
    </w:p>
    <w:p w14:paraId="417F2F44" w14:textId="77777777" w:rsidR="00B23022" w:rsidRDefault="00B23022" w:rsidP="006F1A70">
      <w:pPr>
        <w:pStyle w:val="BodyText"/>
        <w:ind w:left="0" w:right="180"/>
      </w:pPr>
    </w:p>
    <w:p w14:paraId="47451527" w14:textId="77777777" w:rsidR="00B23022" w:rsidRDefault="00EA7383" w:rsidP="006F1A70">
      <w:pPr>
        <w:ind w:left="320" w:right="180"/>
        <w:rPr>
          <w:b/>
          <w:sz w:val="24"/>
        </w:rPr>
      </w:pPr>
      <w:r>
        <w:rPr>
          <w:b/>
          <w:spacing w:val="-2"/>
          <w:sz w:val="24"/>
          <w:u w:val="single"/>
        </w:rPr>
        <w:t>Note:</w:t>
      </w:r>
      <w:r>
        <w:rPr>
          <w:b/>
          <w:spacing w:val="40"/>
          <w:sz w:val="24"/>
          <w:u w:val="single"/>
        </w:rPr>
        <w:t xml:space="preserve"> </w:t>
      </w:r>
    </w:p>
    <w:p w14:paraId="4049491E" w14:textId="4305D99F" w:rsidR="00B23022" w:rsidRDefault="00EA7383" w:rsidP="006F1A70">
      <w:pPr>
        <w:pStyle w:val="BodyText"/>
        <w:spacing w:before="2"/>
        <w:ind w:right="180"/>
      </w:pPr>
      <w:r>
        <w:lastRenderedPageBreak/>
        <w:t>In</w:t>
      </w:r>
      <w:r>
        <w:rPr>
          <w:spacing w:val="-1"/>
        </w:rPr>
        <w:t xml:space="preserve"> </w:t>
      </w:r>
      <w:r>
        <w:t>no</w:t>
      </w:r>
      <w:r>
        <w:rPr>
          <w:spacing w:val="-4"/>
        </w:rPr>
        <w:t xml:space="preserve"> </w:t>
      </w:r>
      <w:r>
        <w:t>event</w:t>
      </w:r>
      <w:r>
        <w:rPr>
          <w:spacing w:val="-4"/>
        </w:rPr>
        <w:t xml:space="preserve"> </w:t>
      </w:r>
      <w:r>
        <w:t>may</w:t>
      </w:r>
      <w:r>
        <w:rPr>
          <w:spacing w:val="-3"/>
        </w:rPr>
        <w:t xml:space="preserve"> </w:t>
      </w:r>
      <w:r>
        <w:t>the</w:t>
      </w:r>
      <w:r>
        <w:rPr>
          <w:spacing w:val="-2"/>
        </w:rPr>
        <w:t xml:space="preserve"> </w:t>
      </w:r>
      <w:r w:rsidR="00BF024B">
        <w:t>LME-MCO</w:t>
      </w:r>
      <w:r>
        <w:rPr>
          <w:spacing w:val="-3"/>
        </w:rPr>
        <w:t xml:space="preserve"> </w:t>
      </w:r>
      <w:r>
        <w:t>use</w:t>
      </w:r>
      <w:r>
        <w:rPr>
          <w:spacing w:val="-4"/>
        </w:rPr>
        <w:t xml:space="preserve"> </w:t>
      </w:r>
      <w:r>
        <w:t>Bridge</w:t>
      </w:r>
      <w:r>
        <w:rPr>
          <w:spacing w:val="-2"/>
        </w:rPr>
        <w:t xml:space="preserve"> </w:t>
      </w:r>
      <w:r>
        <w:t>Housing</w:t>
      </w:r>
      <w:r>
        <w:rPr>
          <w:spacing w:val="-3"/>
        </w:rPr>
        <w:t xml:space="preserve"> </w:t>
      </w:r>
      <w:r>
        <w:t>funds</w:t>
      </w:r>
      <w:r>
        <w:rPr>
          <w:spacing w:val="-5"/>
        </w:rPr>
        <w:t xml:space="preserve"> </w:t>
      </w:r>
      <w:r>
        <w:t>to</w:t>
      </w:r>
      <w:r>
        <w:rPr>
          <w:spacing w:val="-4"/>
        </w:rPr>
        <w:t xml:space="preserve"> </w:t>
      </w:r>
      <w:r>
        <w:t>fund</w:t>
      </w:r>
      <w:r>
        <w:rPr>
          <w:spacing w:val="-4"/>
        </w:rPr>
        <w:t xml:space="preserve"> </w:t>
      </w:r>
      <w:r>
        <w:t>permanent</w:t>
      </w:r>
      <w:r>
        <w:rPr>
          <w:spacing w:val="-1"/>
        </w:rPr>
        <w:t xml:space="preserve"> </w:t>
      </w:r>
      <w:r>
        <w:t xml:space="preserve">supportive </w:t>
      </w:r>
      <w:r>
        <w:rPr>
          <w:spacing w:val="-2"/>
        </w:rPr>
        <w:t>housing.</w:t>
      </w:r>
    </w:p>
    <w:p w14:paraId="5686D678" w14:textId="77777777" w:rsidR="00B23022" w:rsidRDefault="00B23022" w:rsidP="006F1A70">
      <w:pPr>
        <w:pStyle w:val="BodyText"/>
        <w:spacing w:before="16"/>
        <w:ind w:left="0" w:right="180"/>
      </w:pPr>
    </w:p>
    <w:p w14:paraId="0DDE99E1" w14:textId="77777777" w:rsidR="00B23022" w:rsidRDefault="00EA7383" w:rsidP="006F1A70">
      <w:pPr>
        <w:pStyle w:val="Heading2"/>
        <w:spacing w:before="1"/>
        <w:ind w:right="180"/>
      </w:pPr>
      <w:bookmarkStart w:id="61" w:name="_bookmark30"/>
      <w:bookmarkEnd w:id="61"/>
      <w:r>
        <w:rPr>
          <w:spacing w:val="-2"/>
        </w:rPr>
        <w:t>Financials</w:t>
      </w:r>
    </w:p>
    <w:p w14:paraId="2FC20FE0" w14:textId="236B63A7" w:rsidR="00B23022" w:rsidRDefault="00EA7383" w:rsidP="006F1A70">
      <w:pPr>
        <w:pStyle w:val="ListParagraph"/>
        <w:numPr>
          <w:ilvl w:val="0"/>
          <w:numId w:val="1"/>
        </w:numPr>
        <w:tabs>
          <w:tab w:val="left" w:pos="1040"/>
        </w:tabs>
        <w:spacing w:before="145"/>
        <w:ind w:right="180"/>
        <w:rPr>
          <w:sz w:val="24"/>
        </w:rPr>
      </w:pPr>
      <w:r>
        <w:rPr>
          <w:sz w:val="24"/>
        </w:rPr>
        <w:t>The</w:t>
      </w:r>
      <w:r>
        <w:rPr>
          <w:spacing w:val="-2"/>
          <w:sz w:val="24"/>
        </w:rPr>
        <w:t xml:space="preserve"> </w:t>
      </w:r>
      <w:r w:rsidR="00BF024B">
        <w:rPr>
          <w:sz w:val="24"/>
        </w:rPr>
        <w:t>LME-MCO</w:t>
      </w:r>
      <w:r>
        <w:rPr>
          <w:spacing w:val="-3"/>
          <w:sz w:val="24"/>
        </w:rPr>
        <w:t xml:space="preserve"> </w:t>
      </w:r>
      <w:r>
        <w:rPr>
          <w:sz w:val="24"/>
        </w:rPr>
        <w:t>can</w:t>
      </w:r>
      <w:r>
        <w:rPr>
          <w:spacing w:val="-1"/>
          <w:sz w:val="24"/>
        </w:rPr>
        <w:t xml:space="preserve"> </w:t>
      </w:r>
      <w:r>
        <w:rPr>
          <w:sz w:val="24"/>
        </w:rPr>
        <w:t>authorize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base</w:t>
      </w:r>
      <w:r>
        <w:rPr>
          <w:spacing w:val="-2"/>
          <w:sz w:val="24"/>
        </w:rPr>
        <w:t xml:space="preserve"> </w:t>
      </w:r>
      <w:r>
        <w:rPr>
          <w:sz w:val="24"/>
        </w:rPr>
        <w:t>cost</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interim</w:t>
      </w:r>
      <w:r>
        <w:rPr>
          <w:spacing w:val="-2"/>
          <w:sz w:val="24"/>
        </w:rPr>
        <w:t xml:space="preserve"> </w:t>
      </w:r>
      <w:r>
        <w:rPr>
          <w:sz w:val="24"/>
        </w:rPr>
        <w:t>housing</w:t>
      </w:r>
      <w:r>
        <w:rPr>
          <w:spacing w:val="-3"/>
          <w:sz w:val="24"/>
        </w:rPr>
        <w:t xml:space="preserve"> </w:t>
      </w:r>
      <w:r>
        <w:rPr>
          <w:sz w:val="24"/>
        </w:rPr>
        <w:t>up</w:t>
      </w:r>
      <w:r>
        <w:rPr>
          <w:spacing w:val="-4"/>
          <w:sz w:val="24"/>
        </w:rPr>
        <w:t xml:space="preserve"> </w:t>
      </w:r>
      <w:r>
        <w:rPr>
          <w:sz w:val="24"/>
        </w:rPr>
        <w:t>to</w:t>
      </w:r>
      <w:r>
        <w:rPr>
          <w:spacing w:val="-4"/>
          <w:sz w:val="24"/>
        </w:rPr>
        <w:t xml:space="preserve"> </w:t>
      </w:r>
      <w:r>
        <w:rPr>
          <w:sz w:val="24"/>
        </w:rPr>
        <w:t>$500</w:t>
      </w:r>
      <w:r>
        <w:rPr>
          <w:spacing w:val="-4"/>
          <w:sz w:val="24"/>
        </w:rPr>
        <w:t xml:space="preserve"> </w:t>
      </w:r>
      <w:r>
        <w:rPr>
          <w:sz w:val="24"/>
        </w:rPr>
        <w:t xml:space="preserve">per week per individual without additional </w:t>
      </w:r>
      <w:r w:rsidR="00F33EA6">
        <w:rPr>
          <w:sz w:val="24"/>
        </w:rPr>
        <w:t>NC</w:t>
      </w:r>
      <w:r>
        <w:rPr>
          <w:sz w:val="24"/>
        </w:rPr>
        <w:t xml:space="preserve">DHHS approval. Any amount over $500 per week per individual requires a written justification and </w:t>
      </w:r>
      <w:r w:rsidR="00F33EA6">
        <w:rPr>
          <w:sz w:val="24"/>
        </w:rPr>
        <w:t>NC</w:t>
      </w:r>
      <w:r>
        <w:rPr>
          <w:sz w:val="24"/>
        </w:rPr>
        <w:t>DHHS approval.</w:t>
      </w:r>
    </w:p>
    <w:p w14:paraId="52D4C635" w14:textId="3EFFD5FE" w:rsidR="00B23022" w:rsidRDefault="00EA7383" w:rsidP="006F1A70">
      <w:pPr>
        <w:pStyle w:val="ListParagraph"/>
        <w:numPr>
          <w:ilvl w:val="0"/>
          <w:numId w:val="1"/>
        </w:numPr>
        <w:tabs>
          <w:tab w:val="left" w:pos="1040"/>
        </w:tabs>
        <w:spacing w:before="39"/>
        <w:ind w:right="180"/>
        <w:rPr>
          <w:sz w:val="24"/>
        </w:rPr>
      </w:pPr>
      <w:r>
        <w:rPr>
          <w:sz w:val="24"/>
        </w:rPr>
        <w:t>The</w:t>
      </w:r>
      <w:r>
        <w:rPr>
          <w:spacing w:val="-2"/>
          <w:sz w:val="24"/>
        </w:rPr>
        <w:t xml:space="preserve"> </w:t>
      </w:r>
      <w:r w:rsidR="00BF024B">
        <w:rPr>
          <w:sz w:val="24"/>
        </w:rPr>
        <w:t>LME-MCO</w:t>
      </w:r>
      <w:r>
        <w:rPr>
          <w:spacing w:val="-3"/>
          <w:sz w:val="24"/>
        </w:rPr>
        <w:t xml:space="preserve"> </w:t>
      </w:r>
      <w:r>
        <w:rPr>
          <w:sz w:val="24"/>
        </w:rPr>
        <w:t>will</w:t>
      </w:r>
      <w:r>
        <w:rPr>
          <w:spacing w:val="-5"/>
          <w:sz w:val="24"/>
        </w:rPr>
        <w:t xml:space="preserve"> </w:t>
      </w:r>
      <w:r>
        <w:rPr>
          <w:sz w:val="24"/>
        </w:rPr>
        <w:t>complete</w:t>
      </w:r>
      <w:r>
        <w:rPr>
          <w:spacing w:val="-4"/>
          <w:sz w:val="24"/>
        </w:rPr>
        <w:t xml:space="preserve"> </w:t>
      </w:r>
      <w:r>
        <w:rPr>
          <w:sz w:val="24"/>
        </w:rPr>
        <w:t>and</w:t>
      </w:r>
      <w:r>
        <w:rPr>
          <w:spacing w:val="-4"/>
          <w:sz w:val="24"/>
        </w:rPr>
        <w:t xml:space="preserve"> </w:t>
      </w:r>
      <w:r>
        <w:rPr>
          <w:sz w:val="24"/>
        </w:rPr>
        <w:t>sign</w:t>
      </w:r>
      <w:r>
        <w:rPr>
          <w:spacing w:val="-4"/>
          <w:sz w:val="24"/>
        </w:rPr>
        <w:t xml:space="preserve"> </w:t>
      </w:r>
      <w:r>
        <w:rPr>
          <w:sz w:val="24"/>
        </w:rPr>
        <w:t>the</w:t>
      </w:r>
      <w:r>
        <w:rPr>
          <w:spacing w:val="-2"/>
          <w:sz w:val="24"/>
        </w:rPr>
        <w:t xml:space="preserve"> </w:t>
      </w:r>
      <w:r>
        <w:rPr>
          <w:sz w:val="24"/>
        </w:rPr>
        <w:t>Bridge</w:t>
      </w:r>
      <w:r>
        <w:rPr>
          <w:spacing w:val="-4"/>
          <w:sz w:val="24"/>
        </w:rPr>
        <w:t xml:space="preserve"> </w:t>
      </w:r>
      <w:r>
        <w:rPr>
          <w:sz w:val="24"/>
        </w:rPr>
        <w:t>Housing</w:t>
      </w:r>
      <w:r>
        <w:rPr>
          <w:spacing w:val="-3"/>
          <w:sz w:val="24"/>
        </w:rPr>
        <w:t xml:space="preserve"> </w:t>
      </w:r>
      <w:r>
        <w:rPr>
          <w:sz w:val="24"/>
        </w:rPr>
        <w:t>Program</w:t>
      </w:r>
      <w:r>
        <w:rPr>
          <w:spacing w:val="-5"/>
          <w:sz w:val="24"/>
        </w:rPr>
        <w:t xml:space="preserve"> </w:t>
      </w:r>
      <w:r>
        <w:rPr>
          <w:sz w:val="24"/>
        </w:rPr>
        <w:t>Payment</w:t>
      </w:r>
      <w:r>
        <w:rPr>
          <w:spacing w:val="-1"/>
          <w:sz w:val="24"/>
        </w:rPr>
        <w:t xml:space="preserve"> </w:t>
      </w:r>
      <w:r>
        <w:rPr>
          <w:sz w:val="24"/>
        </w:rPr>
        <w:t>Requisition form upon receipt of the final itemized bill.</w:t>
      </w:r>
    </w:p>
    <w:p w14:paraId="47C4AF0D" w14:textId="526501DE" w:rsidR="00B23022" w:rsidRDefault="00EA7383" w:rsidP="006F1A70">
      <w:pPr>
        <w:pStyle w:val="ListParagraph"/>
        <w:numPr>
          <w:ilvl w:val="0"/>
          <w:numId w:val="1"/>
        </w:numPr>
        <w:tabs>
          <w:tab w:val="left" w:pos="1040"/>
        </w:tabs>
        <w:ind w:right="180"/>
        <w:rPr>
          <w:sz w:val="24"/>
        </w:rPr>
      </w:pPr>
      <w:r>
        <w:rPr>
          <w:sz w:val="24"/>
        </w:rPr>
        <w:t>The</w:t>
      </w:r>
      <w:r>
        <w:rPr>
          <w:spacing w:val="-3"/>
          <w:sz w:val="24"/>
        </w:rPr>
        <w:t xml:space="preserve"> </w:t>
      </w:r>
      <w:r w:rsidR="00BF024B">
        <w:rPr>
          <w:sz w:val="24"/>
        </w:rPr>
        <w:t>LME-MCO</w:t>
      </w:r>
      <w:r>
        <w:rPr>
          <w:spacing w:val="-4"/>
          <w:sz w:val="24"/>
        </w:rPr>
        <w:t xml:space="preserve"> </w:t>
      </w:r>
      <w:r>
        <w:rPr>
          <w:sz w:val="24"/>
        </w:rPr>
        <w:t>will</w:t>
      </w:r>
      <w:r>
        <w:rPr>
          <w:spacing w:val="-5"/>
          <w:sz w:val="24"/>
        </w:rPr>
        <w:t xml:space="preserve"> </w:t>
      </w:r>
      <w:r>
        <w:rPr>
          <w:sz w:val="24"/>
        </w:rPr>
        <w:t>submit</w:t>
      </w:r>
      <w:r>
        <w:rPr>
          <w:spacing w:val="-2"/>
          <w:sz w:val="24"/>
        </w:rPr>
        <w:t xml:space="preserve"> </w:t>
      </w:r>
      <w:r>
        <w:rPr>
          <w:sz w:val="24"/>
        </w:rPr>
        <w:t>the</w:t>
      </w:r>
      <w:r>
        <w:rPr>
          <w:spacing w:val="-5"/>
          <w:sz w:val="24"/>
        </w:rPr>
        <w:t xml:space="preserve"> </w:t>
      </w:r>
      <w:r>
        <w:rPr>
          <w:sz w:val="24"/>
        </w:rPr>
        <w:t>requisition</w:t>
      </w:r>
      <w:r>
        <w:rPr>
          <w:spacing w:val="-5"/>
          <w:sz w:val="24"/>
        </w:rPr>
        <w:t xml:space="preserve"> </w:t>
      </w:r>
      <w:r>
        <w:rPr>
          <w:sz w:val="24"/>
        </w:rPr>
        <w:t>form,</w:t>
      </w:r>
      <w:r>
        <w:rPr>
          <w:spacing w:val="-5"/>
          <w:sz w:val="24"/>
        </w:rPr>
        <w:t xml:space="preserve"> </w:t>
      </w:r>
      <w:r>
        <w:rPr>
          <w:sz w:val="24"/>
        </w:rPr>
        <w:t>all</w:t>
      </w:r>
      <w:r>
        <w:rPr>
          <w:spacing w:val="-3"/>
          <w:sz w:val="24"/>
        </w:rPr>
        <w:t xml:space="preserve"> </w:t>
      </w:r>
      <w:r>
        <w:rPr>
          <w:sz w:val="24"/>
        </w:rPr>
        <w:t>itemized</w:t>
      </w:r>
      <w:r>
        <w:rPr>
          <w:spacing w:val="-2"/>
          <w:sz w:val="24"/>
        </w:rPr>
        <w:t xml:space="preserve"> </w:t>
      </w:r>
      <w:r>
        <w:rPr>
          <w:sz w:val="24"/>
        </w:rPr>
        <w:t>bills</w:t>
      </w:r>
      <w:r>
        <w:rPr>
          <w:spacing w:val="-4"/>
          <w:sz w:val="24"/>
        </w:rPr>
        <w:t xml:space="preserve"> </w:t>
      </w:r>
      <w:r>
        <w:rPr>
          <w:sz w:val="24"/>
        </w:rPr>
        <w:t>with</w:t>
      </w:r>
      <w:r>
        <w:rPr>
          <w:spacing w:val="-5"/>
          <w:sz w:val="24"/>
        </w:rPr>
        <w:t xml:space="preserve"> </w:t>
      </w:r>
      <w:r>
        <w:rPr>
          <w:sz w:val="24"/>
        </w:rPr>
        <w:t>proof</w:t>
      </w:r>
      <w:r>
        <w:rPr>
          <w:spacing w:val="-2"/>
          <w:sz w:val="24"/>
        </w:rPr>
        <w:t xml:space="preserve"> </w:t>
      </w:r>
      <w:r>
        <w:rPr>
          <w:sz w:val="24"/>
        </w:rPr>
        <w:t>of</w:t>
      </w:r>
      <w:r>
        <w:rPr>
          <w:spacing w:val="-2"/>
          <w:sz w:val="24"/>
        </w:rPr>
        <w:t xml:space="preserve"> </w:t>
      </w:r>
      <w:r>
        <w:rPr>
          <w:sz w:val="24"/>
        </w:rPr>
        <w:t xml:space="preserve">payment and other required documentation (SA-IH Economic Worksheet and Resource Certification Attestation or income verification) to </w:t>
      </w:r>
      <w:r w:rsidR="00F33EA6">
        <w:rPr>
          <w:sz w:val="24"/>
        </w:rPr>
        <w:t>NC</w:t>
      </w:r>
      <w:r>
        <w:rPr>
          <w:sz w:val="24"/>
        </w:rPr>
        <w:t>DHHS within 30 days of the individual moving into permanent supportive housing or ceasing to be in the Bridge Housing Program, whichever is first.</w:t>
      </w:r>
    </w:p>
    <w:p w14:paraId="5F7C70B8" w14:textId="2483DB4B" w:rsidR="00B23022" w:rsidRDefault="00F33EA6" w:rsidP="006F1A70">
      <w:pPr>
        <w:pStyle w:val="ListParagraph"/>
        <w:numPr>
          <w:ilvl w:val="0"/>
          <w:numId w:val="1"/>
        </w:numPr>
        <w:tabs>
          <w:tab w:val="left" w:pos="1040"/>
        </w:tabs>
        <w:ind w:right="180"/>
        <w:rPr>
          <w:sz w:val="24"/>
        </w:rPr>
      </w:pPr>
      <w:r>
        <w:rPr>
          <w:sz w:val="24"/>
        </w:rPr>
        <w:t>NC</w:t>
      </w:r>
      <w:r w:rsidR="00EA7383">
        <w:rPr>
          <w:sz w:val="24"/>
        </w:rPr>
        <w:t>DHHS shall process the request for reimbursement within two business days by reviewing</w:t>
      </w:r>
      <w:r w:rsidR="00EA7383">
        <w:rPr>
          <w:spacing w:val="-3"/>
          <w:sz w:val="24"/>
        </w:rPr>
        <w:t xml:space="preserve"> </w:t>
      </w:r>
      <w:r w:rsidR="00EA7383">
        <w:rPr>
          <w:sz w:val="24"/>
        </w:rPr>
        <w:t>all</w:t>
      </w:r>
      <w:r w:rsidR="00EA7383">
        <w:rPr>
          <w:spacing w:val="-5"/>
          <w:sz w:val="24"/>
        </w:rPr>
        <w:t xml:space="preserve"> </w:t>
      </w:r>
      <w:r w:rsidR="00EA7383">
        <w:rPr>
          <w:sz w:val="24"/>
        </w:rPr>
        <w:t>documentation</w:t>
      </w:r>
      <w:r w:rsidR="00EA7383">
        <w:rPr>
          <w:spacing w:val="-4"/>
          <w:sz w:val="24"/>
        </w:rPr>
        <w:t xml:space="preserve"> </w:t>
      </w:r>
      <w:r w:rsidR="00EA7383">
        <w:rPr>
          <w:sz w:val="24"/>
        </w:rPr>
        <w:t>to</w:t>
      </w:r>
      <w:r w:rsidR="00EA7383">
        <w:rPr>
          <w:spacing w:val="-4"/>
          <w:sz w:val="24"/>
        </w:rPr>
        <w:t xml:space="preserve"> </w:t>
      </w:r>
      <w:r w:rsidR="00EA7383">
        <w:rPr>
          <w:sz w:val="24"/>
        </w:rPr>
        <w:t>ensure</w:t>
      </w:r>
      <w:r w:rsidR="00EA7383">
        <w:rPr>
          <w:spacing w:val="-4"/>
          <w:sz w:val="24"/>
        </w:rPr>
        <w:t xml:space="preserve"> </w:t>
      </w:r>
      <w:r w:rsidR="00EA7383">
        <w:rPr>
          <w:sz w:val="24"/>
        </w:rPr>
        <w:t>accuracy</w:t>
      </w:r>
      <w:r w:rsidR="00EA7383">
        <w:rPr>
          <w:spacing w:val="-3"/>
          <w:sz w:val="24"/>
        </w:rPr>
        <w:t xml:space="preserve"> </w:t>
      </w:r>
      <w:r w:rsidR="00EA7383">
        <w:rPr>
          <w:sz w:val="24"/>
        </w:rPr>
        <w:t>and</w:t>
      </w:r>
      <w:r w:rsidR="00EA7383">
        <w:rPr>
          <w:spacing w:val="-1"/>
          <w:sz w:val="24"/>
        </w:rPr>
        <w:t xml:space="preserve"> </w:t>
      </w:r>
      <w:r w:rsidR="00EA7383">
        <w:rPr>
          <w:sz w:val="24"/>
        </w:rPr>
        <w:t>if</w:t>
      </w:r>
      <w:r w:rsidR="00EA7383">
        <w:rPr>
          <w:spacing w:val="-4"/>
          <w:sz w:val="24"/>
        </w:rPr>
        <w:t xml:space="preserve"> </w:t>
      </w:r>
      <w:r w:rsidR="00EA7383">
        <w:rPr>
          <w:sz w:val="24"/>
        </w:rPr>
        <w:t>documentation</w:t>
      </w:r>
      <w:r w:rsidR="00EA7383">
        <w:rPr>
          <w:spacing w:val="-1"/>
          <w:sz w:val="24"/>
        </w:rPr>
        <w:t xml:space="preserve"> </w:t>
      </w:r>
      <w:r w:rsidR="00EA7383">
        <w:rPr>
          <w:sz w:val="24"/>
        </w:rPr>
        <w:t>is</w:t>
      </w:r>
      <w:r w:rsidR="00EA7383">
        <w:rPr>
          <w:spacing w:val="-5"/>
          <w:sz w:val="24"/>
        </w:rPr>
        <w:t xml:space="preserve"> </w:t>
      </w:r>
      <w:r w:rsidR="00EA7383">
        <w:rPr>
          <w:sz w:val="24"/>
        </w:rPr>
        <w:t>incomplete</w:t>
      </w:r>
      <w:r w:rsidR="00EA7383">
        <w:rPr>
          <w:spacing w:val="-2"/>
          <w:sz w:val="24"/>
        </w:rPr>
        <w:t xml:space="preserve"> </w:t>
      </w:r>
      <w:r w:rsidR="00EA7383">
        <w:rPr>
          <w:sz w:val="24"/>
        </w:rPr>
        <w:t>or inaccurate, this timeframe may be extended.</w:t>
      </w:r>
    </w:p>
    <w:p w14:paraId="43FD2B5E" w14:textId="61A3091A" w:rsidR="00B23022" w:rsidRDefault="00BF024B" w:rsidP="006F1A70">
      <w:pPr>
        <w:pStyle w:val="ListParagraph"/>
        <w:numPr>
          <w:ilvl w:val="0"/>
          <w:numId w:val="1"/>
        </w:numPr>
        <w:tabs>
          <w:tab w:val="left" w:pos="1040"/>
        </w:tabs>
        <w:spacing w:before="1"/>
        <w:ind w:right="180"/>
        <w:rPr>
          <w:sz w:val="24"/>
        </w:rPr>
      </w:pPr>
      <w:r>
        <w:rPr>
          <w:sz w:val="24"/>
        </w:rPr>
        <w:t>LME-MCO</w:t>
      </w:r>
      <w:r w:rsidR="00EA7383">
        <w:rPr>
          <w:sz w:val="24"/>
        </w:rPr>
        <w:t>s will be reimbursed for the base cost of the interim housing. Additional expenses</w:t>
      </w:r>
      <w:r w:rsidR="00EA7383">
        <w:rPr>
          <w:spacing w:val="-2"/>
          <w:sz w:val="24"/>
        </w:rPr>
        <w:t xml:space="preserve"> </w:t>
      </w:r>
      <w:r w:rsidR="00EA7383">
        <w:rPr>
          <w:sz w:val="24"/>
        </w:rPr>
        <w:t>(such as</w:t>
      </w:r>
      <w:r w:rsidR="00EA7383">
        <w:rPr>
          <w:spacing w:val="-2"/>
          <w:sz w:val="24"/>
        </w:rPr>
        <w:t xml:space="preserve"> </w:t>
      </w:r>
      <w:r w:rsidR="00EA7383">
        <w:rPr>
          <w:sz w:val="24"/>
        </w:rPr>
        <w:t>cell</w:t>
      </w:r>
      <w:r w:rsidR="00EA7383">
        <w:rPr>
          <w:spacing w:val="-4"/>
          <w:sz w:val="24"/>
        </w:rPr>
        <w:t xml:space="preserve"> </w:t>
      </w:r>
      <w:r w:rsidR="00EA7383">
        <w:rPr>
          <w:sz w:val="24"/>
        </w:rPr>
        <w:t>phone,</w:t>
      </w:r>
      <w:r w:rsidR="00EA7383">
        <w:rPr>
          <w:spacing w:val="-4"/>
          <w:sz w:val="24"/>
        </w:rPr>
        <w:t xml:space="preserve"> </w:t>
      </w:r>
      <w:r w:rsidR="00F33EA6">
        <w:rPr>
          <w:sz w:val="24"/>
        </w:rPr>
        <w:t>Wi-Fi</w:t>
      </w:r>
      <w:r w:rsidR="00EA7383">
        <w:rPr>
          <w:sz w:val="24"/>
        </w:rPr>
        <w:t>,</w:t>
      </w:r>
      <w:r w:rsidR="00EA7383">
        <w:rPr>
          <w:spacing w:val="-4"/>
          <w:sz w:val="24"/>
        </w:rPr>
        <w:t xml:space="preserve"> </w:t>
      </w:r>
      <w:r w:rsidR="00EA7383">
        <w:rPr>
          <w:sz w:val="24"/>
        </w:rPr>
        <w:t>technology</w:t>
      </w:r>
      <w:r w:rsidR="00EA7383">
        <w:rPr>
          <w:spacing w:val="-5"/>
          <w:sz w:val="24"/>
        </w:rPr>
        <w:t xml:space="preserve"> </w:t>
      </w:r>
      <w:r w:rsidR="00EA7383">
        <w:rPr>
          <w:sz w:val="24"/>
        </w:rPr>
        <w:t>fees,</w:t>
      </w:r>
      <w:r w:rsidR="00EA7383">
        <w:rPr>
          <w:spacing w:val="-1"/>
          <w:sz w:val="24"/>
        </w:rPr>
        <w:t xml:space="preserve"> </w:t>
      </w:r>
      <w:r w:rsidR="00EA7383">
        <w:rPr>
          <w:sz w:val="24"/>
        </w:rPr>
        <w:t>food,</w:t>
      </w:r>
      <w:r w:rsidR="00EA7383">
        <w:rPr>
          <w:spacing w:val="-4"/>
          <w:sz w:val="24"/>
        </w:rPr>
        <w:t xml:space="preserve"> </w:t>
      </w:r>
      <w:r w:rsidR="00EA7383">
        <w:rPr>
          <w:sz w:val="24"/>
        </w:rPr>
        <w:t>etc.)</w:t>
      </w:r>
      <w:r w:rsidR="00EA7383">
        <w:rPr>
          <w:spacing w:val="-2"/>
          <w:sz w:val="24"/>
        </w:rPr>
        <w:t xml:space="preserve"> </w:t>
      </w:r>
      <w:r w:rsidR="00EA7383">
        <w:rPr>
          <w:sz w:val="24"/>
        </w:rPr>
        <w:t>incurred</w:t>
      </w:r>
      <w:r w:rsidR="00EA7383">
        <w:rPr>
          <w:spacing w:val="-3"/>
          <w:sz w:val="24"/>
        </w:rPr>
        <w:t xml:space="preserve"> </w:t>
      </w:r>
      <w:r w:rsidR="00EA7383">
        <w:rPr>
          <w:sz w:val="24"/>
        </w:rPr>
        <w:t>while</w:t>
      </w:r>
      <w:r w:rsidR="00EA7383">
        <w:rPr>
          <w:spacing w:val="-1"/>
          <w:sz w:val="24"/>
        </w:rPr>
        <w:t xml:space="preserve"> </w:t>
      </w:r>
      <w:r w:rsidR="00EA7383">
        <w:rPr>
          <w:sz w:val="24"/>
        </w:rPr>
        <w:t>at</w:t>
      </w:r>
      <w:r w:rsidR="00EA7383">
        <w:rPr>
          <w:spacing w:val="-3"/>
          <w:sz w:val="24"/>
        </w:rPr>
        <w:t xml:space="preserve"> </w:t>
      </w:r>
      <w:r w:rsidR="00EA7383">
        <w:rPr>
          <w:sz w:val="24"/>
        </w:rPr>
        <w:t>the interim housing locations shall be reimbursed through TYSR funds.</w:t>
      </w:r>
    </w:p>
    <w:p w14:paraId="62759DE5" w14:textId="77777777" w:rsidR="00B23022" w:rsidRDefault="00EA7383" w:rsidP="006F1A70">
      <w:pPr>
        <w:pStyle w:val="Heading1"/>
        <w:ind w:right="180"/>
        <w:rPr>
          <w:u w:val="none"/>
        </w:rPr>
      </w:pPr>
      <w:bookmarkStart w:id="62" w:name="Enhanced_Bridge_Housing"/>
      <w:bookmarkStart w:id="63" w:name="_bookmark31"/>
      <w:bookmarkEnd w:id="62"/>
      <w:bookmarkEnd w:id="63"/>
      <w:r>
        <w:t>Enhanced</w:t>
      </w:r>
      <w:r>
        <w:rPr>
          <w:spacing w:val="-13"/>
        </w:rPr>
        <w:t xml:space="preserve"> </w:t>
      </w:r>
      <w:r>
        <w:t>Bridge</w:t>
      </w:r>
      <w:r>
        <w:rPr>
          <w:spacing w:val="-9"/>
        </w:rPr>
        <w:t xml:space="preserve"> </w:t>
      </w:r>
      <w:r>
        <w:rPr>
          <w:spacing w:val="-2"/>
        </w:rPr>
        <w:t>Housing</w:t>
      </w:r>
    </w:p>
    <w:p w14:paraId="553757D8" w14:textId="73CEDE74" w:rsidR="00B23022" w:rsidRDefault="00EA7383" w:rsidP="006F1A70">
      <w:pPr>
        <w:pStyle w:val="BodyText"/>
        <w:ind w:right="180"/>
      </w:pPr>
      <w:r>
        <w:t>The Enhanced Bridge Housing model</w:t>
      </w:r>
      <w:r>
        <w:rPr>
          <w:spacing w:val="-1"/>
        </w:rPr>
        <w:t xml:space="preserve"> </w:t>
      </w:r>
      <w:r>
        <w:t>is short-term housing</w:t>
      </w:r>
      <w:r>
        <w:rPr>
          <w:spacing w:val="-1"/>
        </w:rPr>
        <w:t xml:space="preserve"> </w:t>
      </w:r>
      <w:r>
        <w:t>with no pre-determined minimum set</w:t>
      </w:r>
      <w:r>
        <w:rPr>
          <w:spacing w:val="-1"/>
        </w:rPr>
        <w:t xml:space="preserve"> </w:t>
      </w:r>
      <w:r>
        <w:t>stay,</w:t>
      </w:r>
      <w:r>
        <w:rPr>
          <w:spacing w:val="-2"/>
        </w:rPr>
        <w:t xml:space="preserve"> </w:t>
      </w:r>
      <w:r>
        <w:t>and</w:t>
      </w:r>
      <w:r>
        <w:rPr>
          <w:spacing w:val="-4"/>
        </w:rPr>
        <w:t xml:space="preserve"> </w:t>
      </w:r>
      <w:r>
        <w:t>targeted</w:t>
      </w:r>
      <w:r>
        <w:rPr>
          <w:spacing w:val="-4"/>
        </w:rPr>
        <w:t xml:space="preserve"> </w:t>
      </w:r>
      <w:r>
        <w:t>duration</w:t>
      </w:r>
      <w:r>
        <w:rPr>
          <w:spacing w:val="-4"/>
        </w:rPr>
        <w:t xml:space="preserve"> </w:t>
      </w:r>
      <w:r>
        <w:t>of</w:t>
      </w:r>
      <w:r>
        <w:rPr>
          <w:spacing w:val="-1"/>
        </w:rPr>
        <w:t xml:space="preserve"> </w:t>
      </w:r>
      <w:r>
        <w:t>stay</w:t>
      </w:r>
      <w:r>
        <w:rPr>
          <w:spacing w:val="-3"/>
        </w:rPr>
        <w:t xml:space="preserve"> </w:t>
      </w:r>
      <w:r>
        <w:t>up</w:t>
      </w:r>
      <w:r>
        <w:rPr>
          <w:spacing w:val="-1"/>
        </w:rPr>
        <w:t xml:space="preserve"> </w:t>
      </w:r>
      <w:r>
        <w:t>to</w:t>
      </w:r>
      <w:r>
        <w:rPr>
          <w:spacing w:val="-2"/>
        </w:rPr>
        <w:t xml:space="preserve"> </w:t>
      </w:r>
      <w:r w:rsidR="00A20601">
        <w:t>180 days</w:t>
      </w:r>
      <w:r>
        <w:t>;</w:t>
      </w:r>
      <w:r>
        <w:rPr>
          <w:spacing w:val="-2"/>
        </w:rPr>
        <w:t xml:space="preserve"> </w:t>
      </w:r>
      <w:r>
        <w:t>when</w:t>
      </w:r>
      <w:r>
        <w:rPr>
          <w:spacing w:val="-4"/>
        </w:rPr>
        <w:t xml:space="preserve"> </w:t>
      </w:r>
      <w:r>
        <w:t>an</w:t>
      </w:r>
      <w:r>
        <w:rPr>
          <w:spacing w:val="-4"/>
        </w:rPr>
        <w:t xml:space="preserve"> </w:t>
      </w:r>
      <w:r>
        <w:t>individual</w:t>
      </w:r>
      <w:r>
        <w:rPr>
          <w:spacing w:val="-4"/>
        </w:rPr>
        <w:t xml:space="preserve"> </w:t>
      </w:r>
      <w:r>
        <w:t>is</w:t>
      </w:r>
      <w:r>
        <w:rPr>
          <w:spacing w:val="-3"/>
        </w:rPr>
        <w:t xml:space="preserve"> </w:t>
      </w:r>
      <w:r>
        <w:t>transitioning</w:t>
      </w:r>
      <w:r>
        <w:rPr>
          <w:spacing w:val="-3"/>
        </w:rPr>
        <w:t xml:space="preserve"> </w:t>
      </w:r>
      <w:r>
        <w:t>or</w:t>
      </w:r>
      <w:r>
        <w:rPr>
          <w:spacing w:val="-4"/>
        </w:rPr>
        <w:t xml:space="preserve"> </w:t>
      </w:r>
      <w:r>
        <w:t>is being diverted from an institutional setting (e.g. ACH, group home, hospital, etc.) and has agreed to a permanent housing option but could benefit from community inclusion planning and skill building activities due to complex needs (i.e.</w:t>
      </w:r>
      <w:r w:rsidR="00F33EA6">
        <w:t>,</w:t>
      </w:r>
      <w:r>
        <w:t xml:space="preserve"> </w:t>
      </w:r>
      <w:r w:rsidR="00B16B87">
        <w:t>long-term</w:t>
      </w:r>
      <w:r>
        <w:t xml:space="preserve"> institutional stays, medically </w:t>
      </w:r>
      <w:r>
        <w:rPr>
          <w:spacing w:val="-2"/>
        </w:rPr>
        <w:t>fragile).</w:t>
      </w:r>
    </w:p>
    <w:p w14:paraId="4731EAC3" w14:textId="77777777" w:rsidR="00B23022" w:rsidRDefault="00EA7383" w:rsidP="006F1A70">
      <w:pPr>
        <w:pStyle w:val="Heading2"/>
        <w:spacing w:before="136"/>
        <w:ind w:right="180"/>
      </w:pPr>
      <w:bookmarkStart w:id="64" w:name="_bookmark32"/>
      <w:bookmarkEnd w:id="64"/>
      <w:r>
        <w:t>Basic</w:t>
      </w:r>
      <w:r>
        <w:rPr>
          <w:spacing w:val="-2"/>
        </w:rPr>
        <w:t xml:space="preserve"> Eligibility</w:t>
      </w:r>
    </w:p>
    <w:p w14:paraId="610806E4" w14:textId="3BA78718" w:rsidR="00B23022" w:rsidRDefault="00EA7383" w:rsidP="006F1A70">
      <w:pPr>
        <w:pStyle w:val="ListParagraph"/>
        <w:numPr>
          <w:ilvl w:val="0"/>
          <w:numId w:val="9"/>
        </w:numPr>
        <w:tabs>
          <w:tab w:val="left" w:pos="1039"/>
        </w:tabs>
        <w:spacing w:before="147"/>
        <w:ind w:left="1039" w:right="180" w:hanging="359"/>
        <w:rPr>
          <w:sz w:val="24"/>
        </w:rPr>
      </w:pPr>
      <w:r>
        <w:rPr>
          <w:sz w:val="24"/>
        </w:rPr>
        <w:t>The</w:t>
      </w:r>
      <w:r>
        <w:rPr>
          <w:spacing w:val="-3"/>
          <w:sz w:val="24"/>
        </w:rPr>
        <w:t xml:space="preserve"> </w:t>
      </w:r>
      <w:r>
        <w:rPr>
          <w:sz w:val="24"/>
        </w:rPr>
        <w:t>individual</w:t>
      </w:r>
      <w:r>
        <w:rPr>
          <w:spacing w:val="-4"/>
          <w:sz w:val="24"/>
        </w:rPr>
        <w:t xml:space="preserve"> </w:t>
      </w:r>
      <w:r>
        <w:rPr>
          <w:sz w:val="24"/>
        </w:rPr>
        <w:t>must</w:t>
      </w:r>
      <w:r>
        <w:rPr>
          <w:spacing w:val="1"/>
          <w:sz w:val="24"/>
        </w:rPr>
        <w:t xml:space="preserve"> </w:t>
      </w:r>
      <w:r w:rsidR="00CF326C">
        <w:rPr>
          <w:spacing w:val="1"/>
          <w:sz w:val="24"/>
        </w:rPr>
        <w:t xml:space="preserve">be TCL eligible and </w:t>
      </w:r>
      <w:r>
        <w:rPr>
          <w:sz w:val="24"/>
        </w:rPr>
        <w:t>have</w:t>
      </w:r>
      <w:r>
        <w:rPr>
          <w:spacing w:val="-3"/>
          <w:sz w:val="24"/>
        </w:rPr>
        <w:t xml:space="preserve"> </w:t>
      </w:r>
      <w:r>
        <w:rPr>
          <w:sz w:val="24"/>
        </w:rPr>
        <w:t>a documented SMI</w:t>
      </w:r>
      <w:r>
        <w:rPr>
          <w:spacing w:val="-1"/>
          <w:sz w:val="24"/>
        </w:rPr>
        <w:t xml:space="preserve"> </w:t>
      </w:r>
      <w:r>
        <w:rPr>
          <w:sz w:val="24"/>
        </w:rPr>
        <w:t>or</w:t>
      </w:r>
      <w:r>
        <w:rPr>
          <w:spacing w:val="-4"/>
          <w:sz w:val="24"/>
        </w:rPr>
        <w:t xml:space="preserve"> </w:t>
      </w:r>
      <w:r>
        <w:rPr>
          <w:sz w:val="24"/>
        </w:rPr>
        <w:t>SPMI</w:t>
      </w:r>
      <w:r>
        <w:rPr>
          <w:spacing w:val="-1"/>
          <w:sz w:val="24"/>
        </w:rPr>
        <w:t xml:space="preserve"> </w:t>
      </w:r>
      <w:r>
        <w:rPr>
          <w:spacing w:val="-2"/>
          <w:sz w:val="24"/>
        </w:rPr>
        <w:t>diagnosis.</w:t>
      </w:r>
    </w:p>
    <w:p w14:paraId="0BFD40AF" w14:textId="77777777" w:rsidR="00B23022" w:rsidRDefault="00EA7383" w:rsidP="006F1A70">
      <w:pPr>
        <w:pStyle w:val="ListParagraph"/>
        <w:numPr>
          <w:ilvl w:val="0"/>
          <w:numId w:val="9"/>
        </w:numPr>
        <w:tabs>
          <w:tab w:val="left" w:pos="1040"/>
        </w:tabs>
        <w:ind w:right="180"/>
        <w:rPr>
          <w:sz w:val="24"/>
        </w:rPr>
      </w:pPr>
      <w:r>
        <w:rPr>
          <w:sz w:val="24"/>
        </w:rPr>
        <w:t>The</w:t>
      </w:r>
      <w:r>
        <w:rPr>
          <w:spacing w:val="-2"/>
          <w:sz w:val="24"/>
        </w:rPr>
        <w:t xml:space="preserve"> </w:t>
      </w:r>
      <w:r>
        <w:rPr>
          <w:sz w:val="24"/>
        </w:rPr>
        <w:t>individual</w:t>
      </w:r>
      <w:r>
        <w:rPr>
          <w:spacing w:val="-5"/>
          <w:sz w:val="24"/>
        </w:rPr>
        <w:t xml:space="preserve"> </w:t>
      </w:r>
      <w:r>
        <w:rPr>
          <w:sz w:val="24"/>
        </w:rPr>
        <w:t>must</w:t>
      </w:r>
      <w:r>
        <w:rPr>
          <w:spacing w:val="-1"/>
          <w:sz w:val="24"/>
        </w:rPr>
        <w:t xml:space="preserve"> </w:t>
      </w:r>
      <w:r>
        <w:rPr>
          <w:sz w:val="24"/>
        </w:rPr>
        <w:t>need</w:t>
      </w:r>
      <w:r>
        <w:rPr>
          <w:spacing w:val="-1"/>
          <w:sz w:val="24"/>
        </w:rPr>
        <w:t xml:space="preserve"> </w:t>
      </w:r>
      <w:r>
        <w:rPr>
          <w:sz w:val="24"/>
        </w:rPr>
        <w:t>immediate</w:t>
      </w:r>
      <w:r>
        <w:rPr>
          <w:spacing w:val="-4"/>
          <w:sz w:val="24"/>
        </w:rPr>
        <w:t xml:space="preserve"> </w:t>
      </w:r>
      <w:r>
        <w:rPr>
          <w:sz w:val="24"/>
        </w:rPr>
        <w:t>housing,</w:t>
      </w:r>
      <w:r>
        <w:rPr>
          <w:spacing w:val="-2"/>
          <w:sz w:val="24"/>
        </w:rPr>
        <w:t xml:space="preserve"> </w:t>
      </w:r>
      <w:r>
        <w:rPr>
          <w:sz w:val="24"/>
        </w:rPr>
        <w:t>discharging</w:t>
      </w:r>
      <w:r>
        <w:rPr>
          <w:spacing w:val="-5"/>
          <w:sz w:val="24"/>
        </w:rPr>
        <w:t xml:space="preserve"> </w:t>
      </w:r>
      <w:r>
        <w:rPr>
          <w:sz w:val="24"/>
        </w:rPr>
        <w:t>from</w:t>
      </w:r>
      <w:r>
        <w:rPr>
          <w:spacing w:val="-5"/>
          <w:sz w:val="24"/>
        </w:rPr>
        <w:t xml:space="preserve"> </w:t>
      </w:r>
      <w:r>
        <w:rPr>
          <w:sz w:val="24"/>
        </w:rPr>
        <w:t>or</w:t>
      </w:r>
      <w:r>
        <w:rPr>
          <w:spacing w:val="-2"/>
          <w:sz w:val="24"/>
        </w:rPr>
        <w:t xml:space="preserve"> </w:t>
      </w:r>
      <w:r>
        <w:rPr>
          <w:sz w:val="24"/>
        </w:rPr>
        <w:t>at</w:t>
      </w:r>
      <w:r>
        <w:rPr>
          <w:spacing w:val="-1"/>
          <w:sz w:val="24"/>
        </w:rPr>
        <w:t xml:space="preserve"> </w:t>
      </w:r>
      <w:r>
        <w:rPr>
          <w:sz w:val="24"/>
        </w:rPr>
        <w:t>risk</w:t>
      </w:r>
      <w:r>
        <w:rPr>
          <w:spacing w:val="-6"/>
          <w:sz w:val="24"/>
        </w:rPr>
        <w:t xml:space="preserve"> </w:t>
      </w:r>
      <w:r>
        <w:rPr>
          <w:sz w:val="24"/>
        </w:rPr>
        <w:t>of</w:t>
      </w:r>
      <w:r>
        <w:rPr>
          <w:spacing w:val="-1"/>
          <w:sz w:val="24"/>
        </w:rPr>
        <w:t xml:space="preserve"> </w:t>
      </w:r>
      <w:r>
        <w:rPr>
          <w:sz w:val="24"/>
        </w:rPr>
        <w:t>entering</w:t>
      </w:r>
      <w:r>
        <w:rPr>
          <w:spacing w:val="-3"/>
          <w:sz w:val="24"/>
        </w:rPr>
        <w:t xml:space="preserve"> </w:t>
      </w:r>
      <w:r>
        <w:rPr>
          <w:sz w:val="24"/>
        </w:rPr>
        <w:t>an adult care home, family care home, State Psychiatric Hospital, or other institutional setting or residing in a place not fit for human habitation/substandard housing/precariously housed</w:t>
      </w:r>
    </w:p>
    <w:p w14:paraId="0DA7239D" w14:textId="77777777" w:rsidR="00B23022" w:rsidRDefault="00EA7383" w:rsidP="006F1A70">
      <w:pPr>
        <w:pStyle w:val="ListParagraph"/>
        <w:numPr>
          <w:ilvl w:val="0"/>
          <w:numId w:val="9"/>
        </w:numPr>
        <w:tabs>
          <w:tab w:val="left" w:pos="1040"/>
        </w:tabs>
        <w:ind w:right="180"/>
        <w:rPr>
          <w:sz w:val="24"/>
        </w:rPr>
      </w:pPr>
      <w:r>
        <w:rPr>
          <w:sz w:val="24"/>
        </w:rPr>
        <w:t>The</w:t>
      </w:r>
      <w:r>
        <w:rPr>
          <w:spacing w:val="-2"/>
          <w:sz w:val="24"/>
        </w:rPr>
        <w:t xml:space="preserve"> </w:t>
      </w:r>
      <w:r>
        <w:rPr>
          <w:sz w:val="24"/>
        </w:rPr>
        <w:t>individual</w:t>
      </w:r>
      <w:r>
        <w:rPr>
          <w:spacing w:val="-5"/>
          <w:sz w:val="24"/>
        </w:rPr>
        <w:t xml:space="preserve"> </w:t>
      </w:r>
      <w:r>
        <w:rPr>
          <w:sz w:val="24"/>
        </w:rPr>
        <w:t>must</w:t>
      </w:r>
      <w:r>
        <w:rPr>
          <w:spacing w:val="-1"/>
          <w:sz w:val="24"/>
        </w:rPr>
        <w:t xml:space="preserve"> </w:t>
      </w:r>
      <w:r>
        <w:rPr>
          <w:sz w:val="24"/>
        </w:rPr>
        <w:t>have</w:t>
      </w:r>
      <w:r>
        <w:rPr>
          <w:spacing w:val="-4"/>
          <w:sz w:val="24"/>
        </w:rPr>
        <w:t xml:space="preserve"> </w:t>
      </w:r>
      <w:r>
        <w:rPr>
          <w:sz w:val="24"/>
        </w:rPr>
        <w:t>an</w:t>
      </w:r>
      <w:r>
        <w:rPr>
          <w:spacing w:val="-1"/>
          <w:sz w:val="24"/>
        </w:rPr>
        <w:t xml:space="preserve"> </w:t>
      </w:r>
      <w:r>
        <w:rPr>
          <w:sz w:val="24"/>
        </w:rPr>
        <w:t>approved</w:t>
      </w:r>
      <w:r>
        <w:rPr>
          <w:spacing w:val="-4"/>
          <w:sz w:val="24"/>
        </w:rPr>
        <w:t xml:space="preserve"> </w:t>
      </w:r>
      <w:r>
        <w:rPr>
          <w:sz w:val="24"/>
        </w:rPr>
        <w:t>initial</w:t>
      </w:r>
      <w:r>
        <w:rPr>
          <w:spacing w:val="-5"/>
          <w:sz w:val="24"/>
        </w:rPr>
        <w:t xml:space="preserve"> </w:t>
      </w:r>
      <w:r>
        <w:rPr>
          <w:sz w:val="24"/>
        </w:rPr>
        <w:t>housing</w:t>
      </w:r>
      <w:r>
        <w:rPr>
          <w:spacing w:val="-3"/>
          <w:sz w:val="24"/>
        </w:rPr>
        <w:t xml:space="preserve"> </w:t>
      </w:r>
      <w:r>
        <w:rPr>
          <w:sz w:val="24"/>
        </w:rPr>
        <w:t>slot</w:t>
      </w:r>
      <w:r>
        <w:rPr>
          <w:spacing w:val="-1"/>
          <w:sz w:val="24"/>
        </w:rPr>
        <w:t xml:space="preserve"> </w:t>
      </w:r>
      <w:r>
        <w:rPr>
          <w:sz w:val="24"/>
        </w:rPr>
        <w:t>prior</w:t>
      </w:r>
      <w:r>
        <w:rPr>
          <w:spacing w:val="-5"/>
          <w:sz w:val="24"/>
        </w:rPr>
        <w:t xml:space="preserve"> </w:t>
      </w:r>
      <w:r>
        <w:rPr>
          <w:sz w:val="24"/>
        </w:rPr>
        <w:t>to</w:t>
      </w:r>
      <w:r>
        <w:rPr>
          <w:spacing w:val="-4"/>
          <w:sz w:val="24"/>
        </w:rPr>
        <w:t xml:space="preserve"> </w:t>
      </w:r>
      <w:r>
        <w:rPr>
          <w:sz w:val="24"/>
        </w:rPr>
        <w:t>accessing</w:t>
      </w:r>
      <w:r>
        <w:rPr>
          <w:spacing w:val="-3"/>
          <w:sz w:val="24"/>
        </w:rPr>
        <w:t xml:space="preserve"> </w:t>
      </w:r>
      <w:r>
        <w:rPr>
          <w:sz w:val="24"/>
        </w:rPr>
        <w:t xml:space="preserve">the </w:t>
      </w:r>
      <w:r>
        <w:rPr>
          <w:spacing w:val="-2"/>
          <w:sz w:val="24"/>
        </w:rPr>
        <w:t>Program.</w:t>
      </w:r>
    </w:p>
    <w:p w14:paraId="600DEDB0" w14:textId="77777777" w:rsidR="00B23022" w:rsidRDefault="00EA7383" w:rsidP="006F1A70">
      <w:pPr>
        <w:spacing w:line="292" w:lineRule="exact"/>
        <w:ind w:left="1507" w:right="180"/>
        <w:jc w:val="center"/>
        <w:rPr>
          <w:b/>
          <w:sz w:val="24"/>
        </w:rPr>
      </w:pPr>
      <w:r>
        <w:rPr>
          <w:b/>
          <w:spacing w:val="-5"/>
          <w:sz w:val="24"/>
        </w:rPr>
        <w:t>AND</w:t>
      </w:r>
    </w:p>
    <w:p w14:paraId="116466DC" w14:textId="6B320967" w:rsidR="00B23022" w:rsidRDefault="00EA7383" w:rsidP="006F1A70">
      <w:pPr>
        <w:pStyle w:val="ListParagraph"/>
        <w:numPr>
          <w:ilvl w:val="0"/>
          <w:numId w:val="8"/>
        </w:numPr>
        <w:tabs>
          <w:tab w:val="left" w:pos="1040"/>
        </w:tabs>
        <w:spacing w:before="2"/>
        <w:ind w:right="180"/>
        <w:rPr>
          <w:sz w:val="24"/>
        </w:rPr>
      </w:pPr>
      <w:r>
        <w:rPr>
          <w:sz w:val="24"/>
        </w:rPr>
        <w:t>The</w:t>
      </w:r>
      <w:r>
        <w:rPr>
          <w:spacing w:val="-2"/>
          <w:sz w:val="24"/>
        </w:rPr>
        <w:t xml:space="preserve"> </w:t>
      </w:r>
      <w:r>
        <w:rPr>
          <w:sz w:val="24"/>
        </w:rPr>
        <w:t>individual</w:t>
      </w:r>
      <w:r>
        <w:rPr>
          <w:spacing w:val="-4"/>
          <w:sz w:val="24"/>
        </w:rPr>
        <w:t xml:space="preserve"> </w:t>
      </w:r>
      <w:r>
        <w:rPr>
          <w:sz w:val="24"/>
        </w:rPr>
        <w:t>is</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3"/>
          <w:sz w:val="24"/>
        </w:rPr>
        <w:t xml:space="preserve"> </w:t>
      </w:r>
      <w:r>
        <w:rPr>
          <w:sz w:val="24"/>
        </w:rPr>
        <w:t>obtaining</w:t>
      </w:r>
      <w:r>
        <w:rPr>
          <w:spacing w:val="-4"/>
          <w:sz w:val="24"/>
        </w:rPr>
        <w:t xml:space="preserve"> </w:t>
      </w:r>
      <w:r>
        <w:rPr>
          <w:sz w:val="24"/>
        </w:rPr>
        <w:t>permanent</w:t>
      </w:r>
      <w:r>
        <w:rPr>
          <w:spacing w:val="-4"/>
          <w:sz w:val="24"/>
        </w:rPr>
        <w:t xml:space="preserve"> </w:t>
      </w:r>
      <w:r>
        <w:rPr>
          <w:sz w:val="24"/>
        </w:rPr>
        <w:t>housing,</w:t>
      </w:r>
      <w:r>
        <w:rPr>
          <w:spacing w:val="-4"/>
          <w:sz w:val="24"/>
        </w:rPr>
        <w:t xml:space="preserve"> </w:t>
      </w:r>
      <w:r>
        <w:rPr>
          <w:sz w:val="24"/>
        </w:rPr>
        <w:t>but</w:t>
      </w:r>
      <w:r>
        <w:rPr>
          <w:spacing w:val="-3"/>
          <w:sz w:val="24"/>
        </w:rPr>
        <w:t xml:space="preserve"> </w:t>
      </w:r>
      <w:r>
        <w:rPr>
          <w:sz w:val="24"/>
        </w:rPr>
        <w:t>need</w:t>
      </w:r>
      <w:r w:rsidR="00F33EA6">
        <w:rPr>
          <w:sz w:val="24"/>
        </w:rPr>
        <w:t>s</w:t>
      </w:r>
      <w:r>
        <w:rPr>
          <w:spacing w:val="-5"/>
          <w:sz w:val="24"/>
        </w:rPr>
        <w:t xml:space="preserve"> </w:t>
      </w:r>
      <w:r>
        <w:rPr>
          <w:sz w:val="24"/>
        </w:rPr>
        <w:t>assistance and/or extra time for skill-building activities (i.e., managing health status) to better foster their success in the community determined by DLA-20</w:t>
      </w:r>
    </w:p>
    <w:p w14:paraId="504074B9" w14:textId="77777777" w:rsidR="00813062" w:rsidRDefault="00813062" w:rsidP="006F1A70">
      <w:pPr>
        <w:spacing w:line="292" w:lineRule="exact"/>
        <w:ind w:left="1509" w:right="180"/>
        <w:jc w:val="center"/>
        <w:rPr>
          <w:b/>
          <w:spacing w:val="-5"/>
          <w:sz w:val="24"/>
        </w:rPr>
      </w:pPr>
    </w:p>
    <w:p w14:paraId="53CACB4E" w14:textId="46093BD3" w:rsidR="00B23022" w:rsidRDefault="00EA7383" w:rsidP="006F1A70">
      <w:pPr>
        <w:spacing w:line="292" w:lineRule="exact"/>
        <w:ind w:left="1509" w:right="180"/>
        <w:jc w:val="center"/>
        <w:rPr>
          <w:b/>
          <w:sz w:val="24"/>
        </w:rPr>
      </w:pPr>
      <w:r>
        <w:rPr>
          <w:b/>
          <w:spacing w:val="-5"/>
          <w:sz w:val="24"/>
        </w:rPr>
        <w:t>OR</w:t>
      </w:r>
    </w:p>
    <w:p w14:paraId="25E650D2" w14:textId="46A10303" w:rsidR="00B23022" w:rsidRDefault="00EA7383" w:rsidP="006F1A70">
      <w:pPr>
        <w:pStyle w:val="ListParagraph"/>
        <w:numPr>
          <w:ilvl w:val="0"/>
          <w:numId w:val="7"/>
        </w:numPr>
        <w:tabs>
          <w:tab w:val="left" w:pos="1040"/>
        </w:tabs>
        <w:ind w:right="180"/>
        <w:rPr>
          <w:sz w:val="24"/>
        </w:rPr>
      </w:pPr>
      <w:r>
        <w:rPr>
          <w:sz w:val="24"/>
        </w:rPr>
        <w:t>The individual needs time to resolve symptomatic behavior through intensive community-based</w:t>
      </w:r>
      <w:r>
        <w:rPr>
          <w:spacing w:val="-3"/>
          <w:sz w:val="24"/>
        </w:rPr>
        <w:t xml:space="preserve"> </w:t>
      </w:r>
      <w:r>
        <w:rPr>
          <w:sz w:val="24"/>
        </w:rPr>
        <w:t>interventions</w:t>
      </w:r>
      <w:r>
        <w:rPr>
          <w:spacing w:val="-7"/>
          <w:sz w:val="24"/>
        </w:rPr>
        <w:t xml:space="preserve"> </w:t>
      </w:r>
      <w:r>
        <w:rPr>
          <w:sz w:val="24"/>
        </w:rPr>
        <w:t>to</w:t>
      </w:r>
      <w:r>
        <w:rPr>
          <w:spacing w:val="-6"/>
          <w:sz w:val="24"/>
        </w:rPr>
        <w:t xml:space="preserve"> </w:t>
      </w:r>
      <w:r w:rsidR="00F33EA6">
        <w:rPr>
          <w:sz w:val="24"/>
        </w:rPr>
        <w:t>move in,</w:t>
      </w:r>
      <w:r>
        <w:rPr>
          <w:spacing w:val="-3"/>
          <w:sz w:val="24"/>
        </w:rPr>
        <w:t xml:space="preserve"> </w:t>
      </w:r>
      <w:r>
        <w:rPr>
          <w:sz w:val="24"/>
        </w:rPr>
        <w:t>or</w:t>
      </w:r>
      <w:r>
        <w:rPr>
          <w:spacing w:val="-4"/>
          <w:sz w:val="24"/>
        </w:rPr>
        <w:t xml:space="preserve"> </w:t>
      </w:r>
      <w:r>
        <w:rPr>
          <w:sz w:val="24"/>
        </w:rPr>
        <w:t>be</w:t>
      </w:r>
      <w:r>
        <w:rPr>
          <w:spacing w:val="-6"/>
          <w:sz w:val="24"/>
        </w:rPr>
        <w:t xml:space="preserve"> </w:t>
      </w:r>
      <w:r>
        <w:rPr>
          <w:sz w:val="24"/>
        </w:rPr>
        <w:t>re-housed</w:t>
      </w:r>
      <w:r>
        <w:rPr>
          <w:spacing w:val="-3"/>
          <w:sz w:val="24"/>
        </w:rPr>
        <w:t xml:space="preserve"> </w:t>
      </w:r>
      <w:r>
        <w:rPr>
          <w:sz w:val="24"/>
        </w:rPr>
        <w:t>into</w:t>
      </w:r>
      <w:r>
        <w:rPr>
          <w:spacing w:val="-4"/>
          <w:sz w:val="24"/>
        </w:rPr>
        <w:t xml:space="preserve"> </w:t>
      </w:r>
      <w:r>
        <w:rPr>
          <w:sz w:val="24"/>
        </w:rPr>
        <w:t>permanent</w:t>
      </w:r>
      <w:r>
        <w:rPr>
          <w:spacing w:val="-6"/>
          <w:sz w:val="24"/>
        </w:rPr>
        <w:t xml:space="preserve"> </w:t>
      </w:r>
      <w:r>
        <w:rPr>
          <w:sz w:val="24"/>
        </w:rPr>
        <w:t>housing</w:t>
      </w:r>
    </w:p>
    <w:p w14:paraId="0FB747D5" w14:textId="77777777" w:rsidR="00B23022" w:rsidRDefault="00B23022" w:rsidP="006F1A70">
      <w:pPr>
        <w:pStyle w:val="BodyText"/>
        <w:spacing w:before="16"/>
        <w:ind w:left="0" w:right="180"/>
      </w:pPr>
    </w:p>
    <w:p w14:paraId="054B6B0F" w14:textId="77777777" w:rsidR="00B23022" w:rsidRDefault="00EA7383" w:rsidP="006F1A70">
      <w:pPr>
        <w:pStyle w:val="Heading2"/>
        <w:ind w:right="180"/>
      </w:pPr>
      <w:bookmarkStart w:id="65" w:name="Timelines"/>
      <w:bookmarkStart w:id="66" w:name="_bookmark33"/>
      <w:bookmarkEnd w:id="65"/>
      <w:bookmarkEnd w:id="66"/>
      <w:r>
        <w:rPr>
          <w:spacing w:val="-2"/>
        </w:rPr>
        <w:t>Timelines</w:t>
      </w:r>
    </w:p>
    <w:p w14:paraId="3956C629" w14:textId="567359A9" w:rsidR="00B23022" w:rsidRDefault="00EA7383" w:rsidP="006F1A70">
      <w:pPr>
        <w:pStyle w:val="ListParagraph"/>
        <w:numPr>
          <w:ilvl w:val="0"/>
          <w:numId w:val="6"/>
        </w:numPr>
        <w:tabs>
          <w:tab w:val="left" w:pos="1040"/>
        </w:tabs>
        <w:spacing w:before="136"/>
        <w:ind w:right="180"/>
        <w:rPr>
          <w:sz w:val="24"/>
        </w:rPr>
      </w:pPr>
      <w:r>
        <w:rPr>
          <w:sz w:val="24"/>
        </w:rPr>
        <w:lastRenderedPageBreak/>
        <w:t>The</w:t>
      </w:r>
      <w:r>
        <w:rPr>
          <w:spacing w:val="-3"/>
          <w:sz w:val="24"/>
        </w:rPr>
        <w:t xml:space="preserve"> </w:t>
      </w:r>
      <w:r w:rsidR="00BF024B">
        <w:rPr>
          <w:sz w:val="24"/>
        </w:rPr>
        <w:t>LME-MCO</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focused</w:t>
      </w:r>
      <w:r>
        <w:rPr>
          <w:spacing w:val="-5"/>
          <w:sz w:val="24"/>
        </w:rPr>
        <w:t xml:space="preserve"> </w:t>
      </w:r>
      <w:r>
        <w:rPr>
          <w:sz w:val="24"/>
        </w:rPr>
        <w:t>on</w:t>
      </w:r>
      <w:r>
        <w:rPr>
          <w:spacing w:val="-2"/>
          <w:sz w:val="24"/>
        </w:rPr>
        <w:t xml:space="preserve"> </w:t>
      </w:r>
      <w:r>
        <w:rPr>
          <w:sz w:val="24"/>
        </w:rPr>
        <w:t>moving</w:t>
      </w:r>
      <w:r>
        <w:rPr>
          <w:spacing w:val="-6"/>
          <w:sz w:val="24"/>
        </w:rPr>
        <w:t xml:space="preserve"> </w:t>
      </w:r>
      <w:r>
        <w:rPr>
          <w:sz w:val="24"/>
        </w:rPr>
        <w:t>the</w:t>
      </w:r>
      <w:r>
        <w:rPr>
          <w:spacing w:val="-3"/>
          <w:sz w:val="24"/>
        </w:rPr>
        <w:t xml:space="preserve"> </w:t>
      </w:r>
      <w:r>
        <w:rPr>
          <w:sz w:val="24"/>
        </w:rPr>
        <w:t>individual</w:t>
      </w:r>
      <w:r>
        <w:rPr>
          <w:spacing w:val="-3"/>
          <w:sz w:val="24"/>
        </w:rPr>
        <w:t xml:space="preserve"> </w:t>
      </w:r>
      <w:r>
        <w:rPr>
          <w:sz w:val="24"/>
        </w:rPr>
        <w:t>into</w:t>
      </w:r>
      <w:r>
        <w:rPr>
          <w:spacing w:val="-3"/>
          <w:sz w:val="24"/>
        </w:rPr>
        <w:t xml:space="preserve"> </w:t>
      </w:r>
      <w:r>
        <w:rPr>
          <w:sz w:val="24"/>
        </w:rPr>
        <w:t>permanent</w:t>
      </w:r>
      <w:r>
        <w:rPr>
          <w:spacing w:val="-2"/>
          <w:sz w:val="24"/>
        </w:rPr>
        <w:t xml:space="preserve"> </w:t>
      </w:r>
      <w:r>
        <w:rPr>
          <w:sz w:val="24"/>
        </w:rPr>
        <w:t>supportive housing within 180 calendar days.</w:t>
      </w:r>
    </w:p>
    <w:p w14:paraId="50FCF713" w14:textId="7734C70C" w:rsidR="00B23022" w:rsidRDefault="00EA7383" w:rsidP="006F1A70">
      <w:pPr>
        <w:pStyle w:val="ListParagraph"/>
        <w:numPr>
          <w:ilvl w:val="0"/>
          <w:numId w:val="6"/>
        </w:numPr>
        <w:tabs>
          <w:tab w:val="left" w:pos="1040"/>
        </w:tabs>
        <w:spacing w:before="2"/>
        <w:ind w:right="180"/>
        <w:rPr>
          <w:sz w:val="24"/>
        </w:rPr>
      </w:pPr>
      <w:r>
        <w:rPr>
          <w:sz w:val="24"/>
        </w:rPr>
        <w:t>Within</w:t>
      </w:r>
      <w:r>
        <w:rPr>
          <w:spacing w:val="-1"/>
          <w:sz w:val="24"/>
        </w:rPr>
        <w:t xml:space="preserve"> </w:t>
      </w:r>
      <w:r w:rsidR="00F33EA6">
        <w:rPr>
          <w:sz w:val="24"/>
        </w:rPr>
        <w:t>five</w:t>
      </w:r>
      <w:r w:rsidR="00F33EA6">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165</w:t>
      </w:r>
      <w:r>
        <w:rPr>
          <w:sz w:val="24"/>
          <w:vertAlign w:val="superscript"/>
        </w:rPr>
        <w:t>th</w:t>
      </w:r>
      <w:r>
        <w:rPr>
          <w:spacing w:val="-3"/>
          <w:sz w:val="24"/>
        </w:rPr>
        <w:t xml:space="preserve"> </w:t>
      </w:r>
      <w:r>
        <w:rPr>
          <w:sz w:val="24"/>
        </w:rPr>
        <w:t>day,</w:t>
      </w:r>
      <w:r>
        <w:rPr>
          <w:spacing w:val="-4"/>
          <w:sz w:val="24"/>
        </w:rPr>
        <w:t xml:space="preserve"> </w:t>
      </w:r>
      <w:r>
        <w:rPr>
          <w:sz w:val="24"/>
        </w:rPr>
        <w:t>the</w:t>
      </w:r>
      <w:r>
        <w:rPr>
          <w:spacing w:val="-3"/>
          <w:sz w:val="24"/>
        </w:rPr>
        <w:t xml:space="preserve"> </w:t>
      </w:r>
      <w:r w:rsidR="00BF024B">
        <w:rPr>
          <w:sz w:val="24"/>
        </w:rPr>
        <w:t>LME-MCO</w:t>
      </w:r>
      <w:r>
        <w:rPr>
          <w:spacing w:val="-4"/>
          <w:sz w:val="24"/>
        </w:rPr>
        <w:t xml:space="preserve"> </w:t>
      </w:r>
      <w:r>
        <w:rPr>
          <w:sz w:val="24"/>
        </w:rPr>
        <w:t>will</w:t>
      </w:r>
      <w:r>
        <w:rPr>
          <w:spacing w:val="-4"/>
          <w:sz w:val="24"/>
        </w:rPr>
        <w:t xml:space="preserve"> </w:t>
      </w:r>
      <w:r>
        <w:rPr>
          <w:sz w:val="24"/>
        </w:rPr>
        <w:t>assess</w:t>
      </w:r>
      <w:r>
        <w:rPr>
          <w:spacing w:val="-3"/>
          <w:sz w:val="24"/>
        </w:rPr>
        <w:t xml:space="preserve"> </w:t>
      </w:r>
      <w:r>
        <w:rPr>
          <w:sz w:val="24"/>
        </w:rPr>
        <w:t>the</w:t>
      </w:r>
      <w:r>
        <w:rPr>
          <w:spacing w:val="-4"/>
          <w:sz w:val="24"/>
        </w:rPr>
        <w:t xml:space="preserve"> </w:t>
      </w:r>
      <w:r>
        <w:rPr>
          <w:sz w:val="24"/>
        </w:rPr>
        <w:t>status</w:t>
      </w:r>
      <w:r>
        <w:rPr>
          <w:spacing w:val="-4"/>
          <w:sz w:val="24"/>
        </w:rPr>
        <w:t xml:space="preserve"> </w:t>
      </w:r>
      <w:r>
        <w:rPr>
          <w:sz w:val="24"/>
        </w:rPr>
        <w:t>and</w:t>
      </w:r>
      <w:r>
        <w:rPr>
          <w:spacing w:val="-1"/>
          <w:sz w:val="24"/>
        </w:rPr>
        <w:t xml:space="preserve"> </w:t>
      </w:r>
      <w:r>
        <w:rPr>
          <w:sz w:val="24"/>
        </w:rPr>
        <w:t>request approval by the 165</w:t>
      </w:r>
      <w:r>
        <w:rPr>
          <w:sz w:val="24"/>
          <w:vertAlign w:val="superscript"/>
        </w:rPr>
        <w:t>th</w:t>
      </w:r>
      <w:r>
        <w:rPr>
          <w:sz w:val="24"/>
        </w:rPr>
        <w:t xml:space="preserve"> day.</w:t>
      </w:r>
    </w:p>
    <w:p w14:paraId="656A4D65" w14:textId="112BE8AE" w:rsidR="00B23022" w:rsidRDefault="00EA7383" w:rsidP="006F1A70">
      <w:pPr>
        <w:pStyle w:val="ListParagraph"/>
        <w:numPr>
          <w:ilvl w:val="0"/>
          <w:numId w:val="6"/>
        </w:numPr>
        <w:tabs>
          <w:tab w:val="left" w:pos="1040"/>
        </w:tabs>
        <w:spacing w:before="39"/>
        <w:ind w:right="180"/>
        <w:rPr>
          <w:sz w:val="24"/>
        </w:rPr>
      </w:pPr>
      <w:r>
        <w:rPr>
          <w:sz w:val="24"/>
        </w:rPr>
        <w:t xml:space="preserve">If additional time beyond 180 days is needed, the </w:t>
      </w:r>
      <w:r w:rsidR="00BF024B">
        <w:rPr>
          <w:sz w:val="24"/>
        </w:rPr>
        <w:t>LME-MCO</w:t>
      </w:r>
      <w:r>
        <w:rPr>
          <w:sz w:val="24"/>
        </w:rPr>
        <w:t xml:space="preserve"> shall request approval from</w:t>
      </w:r>
      <w:r>
        <w:rPr>
          <w:spacing w:val="-5"/>
          <w:sz w:val="24"/>
        </w:rPr>
        <w:t xml:space="preserve"> </w:t>
      </w:r>
      <w:r w:rsidR="00F33EA6">
        <w:rPr>
          <w:spacing w:val="-5"/>
          <w:sz w:val="24"/>
        </w:rPr>
        <w:t>NC</w:t>
      </w:r>
      <w:r>
        <w:rPr>
          <w:sz w:val="24"/>
        </w:rPr>
        <w:t>DHHS</w:t>
      </w:r>
      <w:r>
        <w:rPr>
          <w:spacing w:val="-2"/>
          <w:sz w:val="24"/>
        </w:rPr>
        <w:t xml:space="preserve"> </w:t>
      </w:r>
      <w:r>
        <w:rPr>
          <w:sz w:val="24"/>
        </w:rPr>
        <w:t>for</w:t>
      </w:r>
      <w:r>
        <w:rPr>
          <w:spacing w:val="-2"/>
          <w:sz w:val="24"/>
        </w:rPr>
        <w:t xml:space="preserve"> </w:t>
      </w:r>
      <w:r>
        <w:rPr>
          <w:sz w:val="24"/>
        </w:rPr>
        <w:t>a</w:t>
      </w:r>
      <w:r>
        <w:rPr>
          <w:spacing w:val="-5"/>
          <w:sz w:val="24"/>
        </w:rPr>
        <w:t xml:space="preserve"> </w:t>
      </w:r>
      <w:r>
        <w:rPr>
          <w:sz w:val="24"/>
        </w:rPr>
        <w:t>one-time</w:t>
      </w:r>
      <w:r>
        <w:rPr>
          <w:spacing w:val="-2"/>
          <w:sz w:val="24"/>
        </w:rPr>
        <w:t xml:space="preserve"> </w:t>
      </w:r>
      <w:r>
        <w:rPr>
          <w:sz w:val="24"/>
        </w:rPr>
        <w:t>extension</w:t>
      </w:r>
      <w:r>
        <w:rPr>
          <w:spacing w:val="-4"/>
          <w:sz w:val="24"/>
        </w:rPr>
        <w:t xml:space="preserve"> </w:t>
      </w:r>
      <w:r>
        <w:rPr>
          <w:sz w:val="24"/>
        </w:rPr>
        <w:t>of</w:t>
      </w:r>
      <w:r>
        <w:rPr>
          <w:spacing w:val="-1"/>
          <w:sz w:val="24"/>
        </w:rPr>
        <w:t xml:space="preserve"> </w:t>
      </w:r>
      <w:r>
        <w:rPr>
          <w:sz w:val="24"/>
        </w:rPr>
        <w:t>up</w:t>
      </w:r>
      <w:r>
        <w:rPr>
          <w:spacing w:val="-4"/>
          <w:sz w:val="24"/>
        </w:rPr>
        <w:t xml:space="preserve"> </w:t>
      </w:r>
      <w:r>
        <w:rPr>
          <w:sz w:val="24"/>
        </w:rPr>
        <w:t>to</w:t>
      </w:r>
      <w:r>
        <w:rPr>
          <w:spacing w:val="-4"/>
          <w:sz w:val="24"/>
        </w:rPr>
        <w:t xml:space="preserve"> </w:t>
      </w:r>
      <w:r>
        <w:rPr>
          <w:sz w:val="24"/>
        </w:rPr>
        <w:t>30</w:t>
      </w:r>
      <w:r>
        <w:rPr>
          <w:spacing w:val="-2"/>
          <w:sz w:val="24"/>
        </w:rPr>
        <w:t xml:space="preserve"> </w:t>
      </w:r>
      <w:r>
        <w:rPr>
          <w:sz w:val="24"/>
        </w:rPr>
        <w:t>calendar</w:t>
      </w:r>
      <w:r>
        <w:rPr>
          <w:spacing w:val="-2"/>
          <w:sz w:val="24"/>
        </w:rPr>
        <w:t xml:space="preserve"> </w:t>
      </w:r>
      <w:r>
        <w:rPr>
          <w:sz w:val="24"/>
        </w:rPr>
        <w:t>days</w:t>
      </w:r>
      <w:r>
        <w:rPr>
          <w:spacing w:val="-5"/>
          <w:sz w:val="24"/>
        </w:rPr>
        <w:t xml:space="preserve"> </w:t>
      </w:r>
      <w:r>
        <w:rPr>
          <w:sz w:val="24"/>
        </w:rPr>
        <w:t>including</w:t>
      </w:r>
      <w:r>
        <w:rPr>
          <w:spacing w:val="-5"/>
          <w:sz w:val="24"/>
        </w:rPr>
        <w:t xml:space="preserve"> </w:t>
      </w:r>
      <w:r>
        <w:rPr>
          <w:sz w:val="24"/>
        </w:rPr>
        <w:t>the</w:t>
      </w:r>
      <w:r>
        <w:rPr>
          <w:spacing w:val="-2"/>
          <w:sz w:val="24"/>
        </w:rPr>
        <w:t xml:space="preserve"> </w:t>
      </w:r>
      <w:r>
        <w:rPr>
          <w:sz w:val="24"/>
        </w:rPr>
        <w:t>following:</w:t>
      </w:r>
    </w:p>
    <w:p w14:paraId="3A27F741" w14:textId="77777777" w:rsidR="00B23022" w:rsidRDefault="00EA7383" w:rsidP="006F1A70">
      <w:pPr>
        <w:pStyle w:val="ListParagraph"/>
        <w:numPr>
          <w:ilvl w:val="1"/>
          <w:numId w:val="6"/>
        </w:numPr>
        <w:tabs>
          <w:tab w:val="left" w:pos="1760"/>
        </w:tabs>
        <w:spacing w:line="305" w:lineRule="exact"/>
        <w:ind w:right="180"/>
        <w:rPr>
          <w:sz w:val="24"/>
        </w:rPr>
      </w:pPr>
      <w:r>
        <w:rPr>
          <w:sz w:val="24"/>
        </w:rPr>
        <w:t>Date</w:t>
      </w:r>
      <w:r>
        <w:rPr>
          <w:spacing w:val="-4"/>
          <w:sz w:val="24"/>
        </w:rPr>
        <w:t xml:space="preserve"> </w:t>
      </w:r>
      <w:r>
        <w:rPr>
          <w:sz w:val="24"/>
        </w:rPr>
        <w:t>entered</w:t>
      </w:r>
      <w:r>
        <w:rPr>
          <w:spacing w:val="-1"/>
          <w:sz w:val="24"/>
        </w:rPr>
        <w:t xml:space="preserve"> </w:t>
      </w:r>
      <w:r>
        <w:rPr>
          <w:sz w:val="24"/>
        </w:rPr>
        <w:t>Bridge</w:t>
      </w:r>
      <w:r>
        <w:rPr>
          <w:spacing w:val="-2"/>
          <w:sz w:val="24"/>
        </w:rPr>
        <w:t xml:space="preserve"> </w:t>
      </w:r>
      <w:r>
        <w:rPr>
          <w:sz w:val="24"/>
        </w:rPr>
        <w:t>Housing</w:t>
      </w:r>
      <w:r>
        <w:rPr>
          <w:spacing w:val="-2"/>
          <w:sz w:val="24"/>
        </w:rPr>
        <w:t xml:space="preserve"> Program</w:t>
      </w:r>
    </w:p>
    <w:p w14:paraId="2A45511B" w14:textId="77777777" w:rsidR="00B23022" w:rsidRDefault="00EA7383" w:rsidP="006F1A70">
      <w:pPr>
        <w:pStyle w:val="ListParagraph"/>
        <w:numPr>
          <w:ilvl w:val="1"/>
          <w:numId w:val="6"/>
        </w:numPr>
        <w:tabs>
          <w:tab w:val="left" w:pos="1760"/>
        </w:tabs>
        <w:spacing w:before="2" w:line="305" w:lineRule="exact"/>
        <w:ind w:right="180"/>
        <w:rPr>
          <w:sz w:val="24"/>
        </w:rPr>
      </w:pPr>
      <w:r>
        <w:rPr>
          <w:sz w:val="24"/>
        </w:rPr>
        <w:t>List</w:t>
      </w:r>
      <w:r>
        <w:rPr>
          <w:spacing w:val="-3"/>
          <w:sz w:val="24"/>
        </w:rPr>
        <w:t xml:space="preserve"> </w:t>
      </w:r>
      <w:r>
        <w:rPr>
          <w:sz w:val="24"/>
        </w:rPr>
        <w:t>of</w:t>
      </w:r>
      <w:r>
        <w:rPr>
          <w:spacing w:val="-1"/>
          <w:sz w:val="24"/>
        </w:rPr>
        <w:t xml:space="preserve"> </w:t>
      </w:r>
      <w:r>
        <w:rPr>
          <w:sz w:val="24"/>
        </w:rPr>
        <w:t>Rental</w:t>
      </w:r>
      <w:r>
        <w:rPr>
          <w:spacing w:val="-1"/>
          <w:sz w:val="24"/>
        </w:rPr>
        <w:t xml:space="preserve"> </w:t>
      </w:r>
      <w:r>
        <w:rPr>
          <w:sz w:val="24"/>
        </w:rPr>
        <w:t>Subsidies</w:t>
      </w:r>
      <w:r>
        <w:rPr>
          <w:spacing w:val="-2"/>
          <w:sz w:val="24"/>
        </w:rPr>
        <w:t xml:space="preserve"> </w:t>
      </w:r>
      <w:r>
        <w:rPr>
          <w:sz w:val="24"/>
        </w:rPr>
        <w:t>applied</w:t>
      </w:r>
      <w:r>
        <w:rPr>
          <w:spacing w:val="-1"/>
          <w:sz w:val="24"/>
        </w:rPr>
        <w:t xml:space="preserve"> </w:t>
      </w:r>
      <w:r>
        <w:rPr>
          <w:sz w:val="24"/>
        </w:rPr>
        <w:t>(application</w:t>
      </w:r>
      <w:r>
        <w:rPr>
          <w:spacing w:val="-3"/>
          <w:sz w:val="24"/>
        </w:rPr>
        <w:t xml:space="preserve"> </w:t>
      </w:r>
      <w:r>
        <w:rPr>
          <w:sz w:val="24"/>
        </w:rPr>
        <w:t>dates,</w:t>
      </w:r>
      <w:r>
        <w:rPr>
          <w:spacing w:val="-2"/>
          <w:sz w:val="24"/>
        </w:rPr>
        <w:t xml:space="preserve"> </w:t>
      </w:r>
      <w:r>
        <w:rPr>
          <w:sz w:val="24"/>
        </w:rPr>
        <w:t>denials,</w:t>
      </w:r>
      <w:r>
        <w:rPr>
          <w:spacing w:val="-4"/>
          <w:sz w:val="24"/>
        </w:rPr>
        <w:t xml:space="preserve"> </w:t>
      </w:r>
      <w:r>
        <w:rPr>
          <w:sz w:val="24"/>
        </w:rPr>
        <w:t>pending</w:t>
      </w:r>
      <w:r>
        <w:rPr>
          <w:spacing w:val="-4"/>
          <w:sz w:val="24"/>
        </w:rPr>
        <w:t xml:space="preserve"> </w:t>
      </w:r>
      <w:r>
        <w:rPr>
          <w:spacing w:val="-2"/>
          <w:sz w:val="24"/>
        </w:rPr>
        <w:t>status)</w:t>
      </w:r>
    </w:p>
    <w:p w14:paraId="40454024" w14:textId="77777777" w:rsidR="00B23022" w:rsidRDefault="00EA7383" w:rsidP="006F1A70">
      <w:pPr>
        <w:pStyle w:val="ListParagraph"/>
        <w:numPr>
          <w:ilvl w:val="1"/>
          <w:numId w:val="6"/>
        </w:numPr>
        <w:tabs>
          <w:tab w:val="left" w:pos="1760"/>
        </w:tabs>
        <w:spacing w:line="305" w:lineRule="exact"/>
        <w:ind w:right="180"/>
        <w:rPr>
          <w:sz w:val="24"/>
        </w:rPr>
      </w:pPr>
      <w:r>
        <w:rPr>
          <w:sz w:val="24"/>
        </w:rPr>
        <w:t>Support</w:t>
      </w:r>
      <w:r>
        <w:rPr>
          <w:spacing w:val="-4"/>
          <w:sz w:val="24"/>
        </w:rPr>
        <w:t xml:space="preserve"> </w:t>
      </w:r>
      <w:r>
        <w:rPr>
          <w:sz w:val="24"/>
        </w:rPr>
        <w:t>Services</w:t>
      </w:r>
      <w:r>
        <w:rPr>
          <w:spacing w:val="-2"/>
          <w:sz w:val="24"/>
        </w:rPr>
        <w:t xml:space="preserve"> </w:t>
      </w:r>
      <w:r>
        <w:rPr>
          <w:sz w:val="24"/>
        </w:rPr>
        <w:t>referrals</w:t>
      </w:r>
      <w:r>
        <w:rPr>
          <w:spacing w:val="-2"/>
          <w:sz w:val="24"/>
        </w:rPr>
        <w:t xml:space="preserve"> </w:t>
      </w:r>
      <w:r>
        <w:rPr>
          <w:sz w:val="24"/>
        </w:rPr>
        <w:t>(status</w:t>
      </w:r>
      <w:r>
        <w:rPr>
          <w:spacing w:val="-4"/>
          <w:sz w:val="24"/>
        </w:rPr>
        <w:t xml:space="preserve"> </w:t>
      </w:r>
      <w:r>
        <w:rPr>
          <w:sz w:val="24"/>
        </w:rPr>
        <w:t>and</w:t>
      </w:r>
      <w:r>
        <w:rPr>
          <w:spacing w:val="-3"/>
          <w:sz w:val="24"/>
        </w:rPr>
        <w:t xml:space="preserve"> </w:t>
      </w:r>
      <w:r>
        <w:rPr>
          <w:spacing w:val="-2"/>
          <w:sz w:val="24"/>
        </w:rPr>
        <w:t>dates)</w:t>
      </w:r>
    </w:p>
    <w:p w14:paraId="3BBA7BEC" w14:textId="77777777" w:rsidR="00B23022" w:rsidRDefault="00EA7383" w:rsidP="006F1A70">
      <w:pPr>
        <w:pStyle w:val="ListParagraph"/>
        <w:numPr>
          <w:ilvl w:val="1"/>
          <w:numId w:val="6"/>
        </w:numPr>
        <w:tabs>
          <w:tab w:val="left" w:pos="1760"/>
        </w:tabs>
        <w:spacing w:line="242" w:lineRule="auto"/>
        <w:ind w:right="180"/>
        <w:rPr>
          <w:sz w:val="24"/>
        </w:rPr>
      </w:pPr>
      <w:r>
        <w:rPr>
          <w:sz w:val="24"/>
        </w:rPr>
        <w:t>Unique</w:t>
      </w:r>
      <w:r>
        <w:rPr>
          <w:spacing w:val="-5"/>
          <w:sz w:val="24"/>
        </w:rPr>
        <w:t xml:space="preserve"> </w:t>
      </w:r>
      <w:r>
        <w:rPr>
          <w:sz w:val="24"/>
        </w:rPr>
        <w:t>situation</w:t>
      </w:r>
      <w:r>
        <w:rPr>
          <w:spacing w:val="-5"/>
          <w:sz w:val="24"/>
        </w:rPr>
        <w:t xml:space="preserve"> </w:t>
      </w:r>
      <w:r>
        <w:rPr>
          <w:sz w:val="24"/>
        </w:rPr>
        <w:t>needing</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addressed</w:t>
      </w:r>
      <w:r>
        <w:rPr>
          <w:spacing w:val="-5"/>
          <w:sz w:val="24"/>
        </w:rPr>
        <w:t xml:space="preserve"> </w:t>
      </w:r>
      <w:r>
        <w:rPr>
          <w:sz w:val="24"/>
        </w:rPr>
        <w:t>/</w:t>
      </w:r>
      <w:r>
        <w:rPr>
          <w:spacing w:val="-5"/>
          <w:sz w:val="24"/>
        </w:rPr>
        <w:t xml:space="preserve"> </w:t>
      </w:r>
      <w:r>
        <w:rPr>
          <w:sz w:val="24"/>
        </w:rPr>
        <w:t>Challenges</w:t>
      </w:r>
      <w:r>
        <w:rPr>
          <w:spacing w:val="-4"/>
          <w:sz w:val="24"/>
        </w:rPr>
        <w:t xml:space="preserve"> </w:t>
      </w:r>
      <w:r>
        <w:rPr>
          <w:sz w:val="24"/>
        </w:rPr>
        <w:t>(actions,</w:t>
      </w:r>
      <w:r>
        <w:rPr>
          <w:spacing w:val="-3"/>
          <w:sz w:val="24"/>
        </w:rPr>
        <w:t xml:space="preserve"> </w:t>
      </w:r>
      <w:r>
        <w:rPr>
          <w:sz w:val="24"/>
        </w:rPr>
        <w:t>status,</w:t>
      </w:r>
      <w:r>
        <w:rPr>
          <w:spacing w:val="-3"/>
          <w:sz w:val="24"/>
        </w:rPr>
        <w:t xml:space="preserve"> </w:t>
      </w:r>
      <w:r>
        <w:rPr>
          <w:sz w:val="24"/>
        </w:rPr>
        <w:t xml:space="preserve">and </w:t>
      </w:r>
      <w:r>
        <w:rPr>
          <w:spacing w:val="-2"/>
          <w:sz w:val="24"/>
        </w:rPr>
        <w:t>dates)</w:t>
      </w:r>
    </w:p>
    <w:p w14:paraId="7C30D436" w14:textId="77777777" w:rsidR="00B23022" w:rsidRDefault="00EA7383" w:rsidP="006F1A70">
      <w:pPr>
        <w:pStyle w:val="ListParagraph"/>
        <w:numPr>
          <w:ilvl w:val="1"/>
          <w:numId w:val="6"/>
        </w:numPr>
        <w:tabs>
          <w:tab w:val="left" w:pos="1760"/>
        </w:tabs>
        <w:spacing w:line="301" w:lineRule="exact"/>
        <w:ind w:right="180"/>
        <w:rPr>
          <w:sz w:val="24"/>
        </w:rPr>
      </w:pPr>
      <w:r>
        <w:rPr>
          <w:sz w:val="24"/>
        </w:rPr>
        <w:t>Re-Assessment</w:t>
      </w:r>
      <w:r>
        <w:rPr>
          <w:spacing w:val="-4"/>
          <w:sz w:val="24"/>
        </w:rPr>
        <w:t xml:space="preserve"> </w:t>
      </w:r>
      <w:r>
        <w:rPr>
          <w:sz w:val="24"/>
        </w:rPr>
        <w:t>through</w:t>
      </w:r>
      <w:r>
        <w:rPr>
          <w:spacing w:val="-7"/>
          <w:sz w:val="24"/>
        </w:rPr>
        <w:t xml:space="preserve"> </w:t>
      </w:r>
      <w:r>
        <w:rPr>
          <w:sz w:val="24"/>
        </w:rPr>
        <w:t>DLA-</w:t>
      </w:r>
      <w:r>
        <w:rPr>
          <w:spacing w:val="-5"/>
          <w:sz w:val="24"/>
        </w:rPr>
        <w:t>20</w:t>
      </w:r>
    </w:p>
    <w:p w14:paraId="784A26C2" w14:textId="303F77C1" w:rsidR="00B23022" w:rsidRDefault="00F33EA6" w:rsidP="006F1A70">
      <w:pPr>
        <w:pStyle w:val="ListParagraph"/>
        <w:numPr>
          <w:ilvl w:val="0"/>
          <w:numId w:val="6"/>
        </w:numPr>
        <w:tabs>
          <w:tab w:val="left" w:pos="1040"/>
        </w:tabs>
        <w:ind w:right="180"/>
        <w:rPr>
          <w:sz w:val="24"/>
        </w:rPr>
      </w:pPr>
      <w:r>
        <w:rPr>
          <w:sz w:val="24"/>
        </w:rPr>
        <w:t>NC</w:t>
      </w:r>
      <w:r w:rsidR="00EA7383">
        <w:rPr>
          <w:sz w:val="24"/>
        </w:rPr>
        <w:t>DHHS</w:t>
      </w:r>
      <w:r w:rsidR="00EA7383">
        <w:rPr>
          <w:spacing w:val="-2"/>
          <w:sz w:val="24"/>
        </w:rPr>
        <w:t xml:space="preserve"> </w:t>
      </w:r>
      <w:r w:rsidR="00EA7383">
        <w:rPr>
          <w:sz w:val="24"/>
        </w:rPr>
        <w:t>will</w:t>
      </w:r>
      <w:r w:rsidR="00EA7383">
        <w:rPr>
          <w:spacing w:val="-2"/>
          <w:sz w:val="24"/>
        </w:rPr>
        <w:t xml:space="preserve"> </w:t>
      </w:r>
      <w:r w:rsidR="00EA7383">
        <w:rPr>
          <w:sz w:val="24"/>
        </w:rPr>
        <w:t>send</w:t>
      </w:r>
      <w:r w:rsidR="00EA7383">
        <w:rPr>
          <w:spacing w:val="-4"/>
          <w:sz w:val="24"/>
        </w:rPr>
        <w:t xml:space="preserve"> </w:t>
      </w:r>
      <w:r w:rsidR="00EA7383">
        <w:rPr>
          <w:sz w:val="24"/>
        </w:rPr>
        <w:t>notification</w:t>
      </w:r>
      <w:r w:rsidR="00EA7383">
        <w:rPr>
          <w:spacing w:val="-1"/>
          <w:sz w:val="24"/>
        </w:rPr>
        <w:t xml:space="preserve"> </w:t>
      </w:r>
      <w:r w:rsidR="00EA7383">
        <w:rPr>
          <w:sz w:val="24"/>
        </w:rPr>
        <w:t>of</w:t>
      </w:r>
      <w:r w:rsidR="00EA7383">
        <w:rPr>
          <w:spacing w:val="-4"/>
          <w:sz w:val="24"/>
        </w:rPr>
        <w:t xml:space="preserve"> </w:t>
      </w:r>
      <w:r w:rsidR="00EA7383">
        <w:rPr>
          <w:sz w:val="24"/>
        </w:rPr>
        <w:t>the</w:t>
      </w:r>
      <w:r w:rsidR="00EA7383">
        <w:rPr>
          <w:spacing w:val="-4"/>
          <w:sz w:val="24"/>
        </w:rPr>
        <w:t xml:space="preserve"> </w:t>
      </w:r>
      <w:r w:rsidR="00EA7383">
        <w:rPr>
          <w:sz w:val="24"/>
        </w:rPr>
        <w:t>approval/denial</w:t>
      </w:r>
      <w:r w:rsidR="00EA7383">
        <w:rPr>
          <w:spacing w:val="-2"/>
          <w:sz w:val="24"/>
        </w:rPr>
        <w:t xml:space="preserve"> </w:t>
      </w:r>
      <w:r w:rsidR="00EA7383">
        <w:rPr>
          <w:sz w:val="24"/>
        </w:rPr>
        <w:t>within</w:t>
      </w:r>
      <w:r w:rsidR="00EA7383">
        <w:rPr>
          <w:spacing w:val="-4"/>
          <w:sz w:val="24"/>
        </w:rPr>
        <w:t xml:space="preserve"> </w:t>
      </w:r>
      <w:r w:rsidR="00EA7383">
        <w:rPr>
          <w:sz w:val="24"/>
        </w:rPr>
        <w:t>two</w:t>
      </w:r>
      <w:r w:rsidR="00EA7383">
        <w:rPr>
          <w:spacing w:val="-4"/>
          <w:sz w:val="24"/>
        </w:rPr>
        <w:t xml:space="preserve"> </w:t>
      </w:r>
      <w:r w:rsidR="00EA7383">
        <w:rPr>
          <w:sz w:val="24"/>
        </w:rPr>
        <w:t>business</w:t>
      </w:r>
      <w:r w:rsidR="00EA7383">
        <w:rPr>
          <w:spacing w:val="-5"/>
          <w:sz w:val="24"/>
        </w:rPr>
        <w:t xml:space="preserve"> </w:t>
      </w:r>
      <w:r w:rsidR="00EA7383">
        <w:rPr>
          <w:sz w:val="24"/>
        </w:rPr>
        <w:t>days</w:t>
      </w:r>
      <w:r w:rsidR="00EA7383">
        <w:rPr>
          <w:spacing w:val="-3"/>
          <w:sz w:val="24"/>
        </w:rPr>
        <w:t xml:space="preserve"> </w:t>
      </w:r>
      <w:r w:rsidR="00EA7383">
        <w:rPr>
          <w:sz w:val="24"/>
        </w:rPr>
        <w:t>of</w:t>
      </w:r>
      <w:r w:rsidR="00EA7383">
        <w:rPr>
          <w:spacing w:val="-4"/>
          <w:sz w:val="24"/>
        </w:rPr>
        <w:t xml:space="preserve"> </w:t>
      </w:r>
      <w:r w:rsidR="00EA7383">
        <w:rPr>
          <w:sz w:val="24"/>
        </w:rPr>
        <w:t>the extension request.</w:t>
      </w:r>
    </w:p>
    <w:p w14:paraId="4FBDC627" w14:textId="77777777" w:rsidR="00B23022" w:rsidRDefault="00EA7383" w:rsidP="006F1A70">
      <w:pPr>
        <w:pStyle w:val="ListParagraph"/>
        <w:numPr>
          <w:ilvl w:val="0"/>
          <w:numId w:val="6"/>
        </w:numPr>
        <w:tabs>
          <w:tab w:val="left" w:pos="1040"/>
        </w:tabs>
        <w:ind w:right="180"/>
        <w:rPr>
          <w:sz w:val="24"/>
        </w:rPr>
      </w:pPr>
      <w:r>
        <w:rPr>
          <w:sz w:val="24"/>
        </w:rPr>
        <w:t>The</w:t>
      </w:r>
      <w:r>
        <w:rPr>
          <w:spacing w:val="-3"/>
          <w:sz w:val="24"/>
        </w:rPr>
        <w:t xml:space="preserve"> </w:t>
      </w:r>
      <w:r>
        <w:rPr>
          <w:sz w:val="24"/>
        </w:rPr>
        <w:t>funds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Program</w:t>
      </w:r>
      <w:r>
        <w:rPr>
          <w:spacing w:val="-2"/>
          <w:sz w:val="24"/>
        </w:rPr>
        <w:t xml:space="preserve"> </w:t>
      </w:r>
      <w:r>
        <w:rPr>
          <w:sz w:val="24"/>
        </w:rPr>
        <w:t>shall</w:t>
      </w:r>
      <w:r>
        <w:rPr>
          <w:spacing w:val="-4"/>
          <w:sz w:val="24"/>
        </w:rPr>
        <w:t xml:space="preserve"> </w:t>
      </w:r>
      <w:r>
        <w:rPr>
          <w:sz w:val="24"/>
        </w:rPr>
        <w:t>not</w:t>
      </w:r>
      <w:r>
        <w:rPr>
          <w:spacing w:val="-1"/>
          <w:sz w:val="24"/>
        </w:rPr>
        <w:t xml:space="preserve"> </w:t>
      </w:r>
      <w:r>
        <w:rPr>
          <w:sz w:val="24"/>
        </w:rPr>
        <w:t>be</w:t>
      </w:r>
      <w:r>
        <w:rPr>
          <w:spacing w:val="-2"/>
          <w:sz w:val="24"/>
        </w:rPr>
        <w:t xml:space="preserve"> </w:t>
      </w:r>
      <w:r>
        <w:rPr>
          <w:sz w:val="24"/>
        </w:rPr>
        <w:t>accessed</w:t>
      </w:r>
      <w:r>
        <w:rPr>
          <w:spacing w:val="-5"/>
          <w:sz w:val="24"/>
        </w:rPr>
        <w:t xml:space="preserve"> </w:t>
      </w:r>
      <w:r>
        <w:rPr>
          <w:sz w:val="24"/>
        </w:rPr>
        <w:t>beyond</w:t>
      </w:r>
      <w:r>
        <w:rPr>
          <w:spacing w:val="-2"/>
          <w:sz w:val="24"/>
        </w:rPr>
        <w:t xml:space="preserve"> </w:t>
      </w:r>
      <w:r>
        <w:rPr>
          <w:sz w:val="24"/>
        </w:rPr>
        <w:t>180</w:t>
      </w:r>
      <w:r>
        <w:rPr>
          <w:spacing w:val="-2"/>
          <w:sz w:val="24"/>
        </w:rPr>
        <w:t xml:space="preserve"> </w:t>
      </w:r>
      <w:r>
        <w:rPr>
          <w:sz w:val="24"/>
        </w:rPr>
        <w:t>calendar</w:t>
      </w:r>
      <w:r>
        <w:rPr>
          <w:spacing w:val="-2"/>
          <w:sz w:val="24"/>
        </w:rPr>
        <w:t xml:space="preserve"> </w:t>
      </w:r>
      <w:r>
        <w:rPr>
          <w:sz w:val="24"/>
        </w:rPr>
        <w:t>days</w:t>
      </w:r>
      <w:r>
        <w:rPr>
          <w:spacing w:val="-3"/>
          <w:sz w:val="24"/>
        </w:rPr>
        <w:t xml:space="preserve"> </w:t>
      </w:r>
      <w:r>
        <w:rPr>
          <w:sz w:val="24"/>
        </w:rPr>
        <w:t>for</w:t>
      </w:r>
      <w:r>
        <w:rPr>
          <w:spacing w:val="-4"/>
          <w:sz w:val="24"/>
        </w:rPr>
        <w:t xml:space="preserve"> </w:t>
      </w:r>
      <w:r>
        <w:rPr>
          <w:sz w:val="24"/>
        </w:rPr>
        <w:t>each individual episode in the Enhanced Bridge Housing Program.</w:t>
      </w:r>
    </w:p>
    <w:p w14:paraId="3E67B2BD" w14:textId="2CFEDE8C" w:rsidR="00B23022" w:rsidRDefault="00EA7383" w:rsidP="006F1A70">
      <w:pPr>
        <w:pStyle w:val="ListParagraph"/>
        <w:numPr>
          <w:ilvl w:val="0"/>
          <w:numId w:val="6"/>
        </w:numPr>
        <w:tabs>
          <w:tab w:val="left" w:pos="1040"/>
        </w:tabs>
        <w:spacing w:line="242" w:lineRule="auto"/>
        <w:ind w:right="180"/>
        <w:rPr>
          <w:sz w:val="24"/>
        </w:rPr>
      </w:pPr>
      <w:r>
        <w:rPr>
          <w:sz w:val="24"/>
        </w:rPr>
        <w:t>Once</w:t>
      </w:r>
      <w:r>
        <w:rPr>
          <w:spacing w:val="-3"/>
          <w:sz w:val="24"/>
        </w:rPr>
        <w:t xml:space="preserve"> </w:t>
      </w:r>
      <w:r>
        <w:rPr>
          <w:sz w:val="24"/>
        </w:rPr>
        <w:t>an</w:t>
      </w:r>
      <w:r>
        <w:rPr>
          <w:spacing w:val="-5"/>
          <w:sz w:val="24"/>
        </w:rPr>
        <w:t xml:space="preserve"> </w:t>
      </w:r>
      <w:r>
        <w:rPr>
          <w:sz w:val="24"/>
        </w:rPr>
        <w:t>individual</w:t>
      </w:r>
      <w:r>
        <w:rPr>
          <w:spacing w:val="-6"/>
          <w:sz w:val="24"/>
        </w:rPr>
        <w:t xml:space="preserve"> </w:t>
      </w:r>
      <w:r>
        <w:rPr>
          <w:sz w:val="24"/>
        </w:rPr>
        <w:t>moves</w:t>
      </w:r>
      <w:r>
        <w:rPr>
          <w:spacing w:val="-4"/>
          <w:sz w:val="24"/>
        </w:rPr>
        <w:t xml:space="preserve"> </w:t>
      </w:r>
      <w:r>
        <w:rPr>
          <w:sz w:val="24"/>
        </w:rPr>
        <w:t>into</w:t>
      </w:r>
      <w:r>
        <w:rPr>
          <w:spacing w:val="-3"/>
          <w:sz w:val="24"/>
        </w:rPr>
        <w:t xml:space="preserve"> </w:t>
      </w:r>
      <w:r>
        <w:rPr>
          <w:sz w:val="24"/>
        </w:rPr>
        <w:t>supportive</w:t>
      </w:r>
      <w:r>
        <w:rPr>
          <w:spacing w:val="-5"/>
          <w:sz w:val="24"/>
        </w:rPr>
        <w:t xml:space="preserve"> </w:t>
      </w:r>
      <w:r>
        <w:rPr>
          <w:sz w:val="24"/>
        </w:rPr>
        <w:t>housing,</w:t>
      </w:r>
      <w:r>
        <w:rPr>
          <w:spacing w:val="-3"/>
          <w:sz w:val="24"/>
        </w:rPr>
        <w:t xml:space="preserve"> </w:t>
      </w:r>
      <w:r>
        <w:rPr>
          <w:sz w:val="24"/>
        </w:rPr>
        <w:t>the</w:t>
      </w:r>
      <w:r>
        <w:rPr>
          <w:spacing w:val="-3"/>
          <w:sz w:val="24"/>
        </w:rPr>
        <w:t xml:space="preserve"> </w:t>
      </w:r>
      <w:r w:rsidR="00BF024B">
        <w:rPr>
          <w:sz w:val="24"/>
        </w:rPr>
        <w:t>LME-MCO</w:t>
      </w:r>
      <w:r>
        <w:rPr>
          <w:spacing w:val="-4"/>
          <w:sz w:val="24"/>
        </w:rPr>
        <w:t xml:space="preserve"> </w:t>
      </w:r>
      <w:r>
        <w:rPr>
          <w:sz w:val="24"/>
        </w:rPr>
        <w:t>should</w:t>
      </w:r>
      <w:r>
        <w:rPr>
          <w:spacing w:val="-2"/>
          <w:sz w:val="24"/>
        </w:rPr>
        <w:t xml:space="preserve"> </w:t>
      </w:r>
      <w:r>
        <w:rPr>
          <w:sz w:val="24"/>
        </w:rPr>
        <w:t>immediately cease using Program funds for housing.</w:t>
      </w:r>
    </w:p>
    <w:p w14:paraId="2B40DE12" w14:textId="77777777" w:rsidR="00B23022" w:rsidRDefault="00B23022" w:rsidP="006F1A70">
      <w:pPr>
        <w:pStyle w:val="BodyText"/>
        <w:spacing w:before="9"/>
        <w:ind w:left="0" w:right="180"/>
      </w:pPr>
    </w:p>
    <w:p w14:paraId="7294111B" w14:textId="77777777" w:rsidR="00B23022" w:rsidRDefault="00EA7383" w:rsidP="006F1A70">
      <w:pPr>
        <w:pStyle w:val="Heading2"/>
        <w:ind w:right="180"/>
      </w:pPr>
      <w:bookmarkStart w:id="67" w:name="Allowable_Housing_Type"/>
      <w:bookmarkStart w:id="68" w:name="_bookmark34"/>
      <w:bookmarkEnd w:id="67"/>
      <w:bookmarkEnd w:id="68"/>
      <w:r>
        <w:t>Allowable</w:t>
      </w:r>
      <w:r>
        <w:rPr>
          <w:spacing w:val="-6"/>
        </w:rPr>
        <w:t xml:space="preserve"> </w:t>
      </w:r>
      <w:r>
        <w:t>Housing</w:t>
      </w:r>
      <w:r>
        <w:rPr>
          <w:spacing w:val="-4"/>
        </w:rPr>
        <w:t xml:space="preserve"> Type</w:t>
      </w:r>
    </w:p>
    <w:p w14:paraId="35613E55" w14:textId="6B2FCBCF" w:rsidR="00B23022" w:rsidRDefault="00EA7383" w:rsidP="006F1A70">
      <w:pPr>
        <w:pStyle w:val="BodyText"/>
        <w:spacing w:before="1"/>
        <w:ind w:right="180"/>
      </w:pPr>
      <w:r>
        <w:t>Established</w:t>
      </w:r>
      <w:r>
        <w:rPr>
          <w:spacing w:val="-5"/>
        </w:rPr>
        <w:t xml:space="preserve"> </w:t>
      </w:r>
      <w:r>
        <w:t>written</w:t>
      </w:r>
      <w:r>
        <w:rPr>
          <w:spacing w:val="-5"/>
        </w:rPr>
        <w:t xml:space="preserve"> </w:t>
      </w:r>
      <w:r>
        <w:t>agreement</w:t>
      </w:r>
      <w:r>
        <w:rPr>
          <w:spacing w:val="-2"/>
        </w:rPr>
        <w:t xml:space="preserve"> </w:t>
      </w:r>
      <w:r>
        <w:t>for</w:t>
      </w:r>
      <w:r>
        <w:rPr>
          <w:spacing w:val="-3"/>
        </w:rPr>
        <w:t xml:space="preserve"> </w:t>
      </w:r>
      <w:r>
        <w:t>set</w:t>
      </w:r>
      <w:r>
        <w:rPr>
          <w:spacing w:val="-2"/>
        </w:rPr>
        <w:t xml:space="preserve"> </w:t>
      </w:r>
      <w:r>
        <w:t>aside</w:t>
      </w:r>
      <w:r>
        <w:rPr>
          <w:spacing w:val="-5"/>
        </w:rPr>
        <w:t xml:space="preserve"> </w:t>
      </w:r>
      <w:r>
        <w:t>units</w:t>
      </w:r>
      <w:r>
        <w:rPr>
          <w:spacing w:val="-6"/>
        </w:rPr>
        <w:t xml:space="preserve"> </w:t>
      </w:r>
      <w:r>
        <w:t>in</w:t>
      </w:r>
      <w:r>
        <w:rPr>
          <w:spacing w:val="-2"/>
        </w:rPr>
        <w:t xml:space="preserve"> </w:t>
      </w:r>
      <w:r>
        <w:t>apartment</w:t>
      </w:r>
      <w:r>
        <w:rPr>
          <w:spacing w:val="-2"/>
        </w:rPr>
        <w:t xml:space="preserve"> </w:t>
      </w:r>
      <w:r>
        <w:t>style,</w:t>
      </w:r>
      <w:r>
        <w:rPr>
          <w:spacing w:val="-3"/>
        </w:rPr>
        <w:t xml:space="preserve"> </w:t>
      </w:r>
      <w:r>
        <w:t>single-family</w:t>
      </w:r>
      <w:r>
        <w:rPr>
          <w:spacing w:val="-7"/>
        </w:rPr>
        <w:t xml:space="preserve"> </w:t>
      </w:r>
      <w:r>
        <w:t xml:space="preserve">homes, Single Room Occupancy (SRO) building, OR extended stay hotel model with basic food preparation and storage facilities that fosters </w:t>
      </w:r>
      <w:r w:rsidR="00F33EA6">
        <w:t xml:space="preserve">the </w:t>
      </w:r>
      <w:r>
        <w:t>individual’s ability to see themselves in an independent living situation.</w:t>
      </w:r>
    </w:p>
    <w:p w14:paraId="6EA110BA" w14:textId="77777777" w:rsidR="00B23022" w:rsidRDefault="00B23022" w:rsidP="006F1A70">
      <w:pPr>
        <w:pStyle w:val="BodyText"/>
        <w:spacing w:before="16"/>
        <w:ind w:left="0" w:right="180"/>
      </w:pPr>
    </w:p>
    <w:p w14:paraId="340BA535" w14:textId="77777777" w:rsidR="00B23022" w:rsidRDefault="00EA7383" w:rsidP="006F1A70">
      <w:pPr>
        <w:pStyle w:val="Heading2"/>
        <w:spacing w:before="1"/>
        <w:ind w:right="180"/>
      </w:pPr>
      <w:bookmarkStart w:id="69" w:name="Staffing_(Onsite)"/>
      <w:bookmarkStart w:id="70" w:name="_bookmark35"/>
      <w:bookmarkEnd w:id="69"/>
      <w:bookmarkEnd w:id="70"/>
      <w:r>
        <w:t>Staffing</w:t>
      </w:r>
      <w:r>
        <w:rPr>
          <w:spacing w:val="-3"/>
        </w:rPr>
        <w:t xml:space="preserve"> </w:t>
      </w:r>
      <w:r>
        <w:rPr>
          <w:spacing w:val="-2"/>
        </w:rPr>
        <w:t>(Onsite)</w:t>
      </w:r>
    </w:p>
    <w:p w14:paraId="3DCDC2FD" w14:textId="77777777" w:rsidR="00B23022" w:rsidRDefault="00EA7383" w:rsidP="006F1A70">
      <w:pPr>
        <w:pStyle w:val="ListParagraph"/>
        <w:numPr>
          <w:ilvl w:val="0"/>
          <w:numId w:val="5"/>
        </w:numPr>
        <w:tabs>
          <w:tab w:val="left" w:pos="939"/>
        </w:tabs>
        <w:spacing w:before="266"/>
        <w:ind w:left="939" w:right="180" w:hanging="359"/>
        <w:rPr>
          <w:sz w:val="24"/>
        </w:rPr>
      </w:pPr>
      <w:r>
        <w:rPr>
          <w:sz w:val="24"/>
        </w:rPr>
        <w:t>Qualified</w:t>
      </w:r>
      <w:r>
        <w:rPr>
          <w:spacing w:val="-1"/>
          <w:sz w:val="24"/>
        </w:rPr>
        <w:t xml:space="preserve"> </w:t>
      </w:r>
      <w:r>
        <w:rPr>
          <w:sz w:val="24"/>
        </w:rPr>
        <w:t>Professionals</w:t>
      </w:r>
      <w:r>
        <w:rPr>
          <w:spacing w:val="-2"/>
          <w:sz w:val="24"/>
        </w:rPr>
        <w:t xml:space="preserve"> </w:t>
      </w:r>
      <w:r>
        <w:rPr>
          <w:sz w:val="24"/>
        </w:rPr>
        <w:t>(Part-Time)</w:t>
      </w:r>
      <w:r>
        <w:rPr>
          <w:spacing w:val="-6"/>
          <w:sz w:val="24"/>
        </w:rPr>
        <w:t xml:space="preserve"> </w:t>
      </w:r>
      <w:r>
        <w:rPr>
          <w:sz w:val="24"/>
        </w:rPr>
        <w:t>for</w:t>
      </w:r>
      <w:r>
        <w:rPr>
          <w:spacing w:val="-4"/>
          <w:sz w:val="24"/>
        </w:rPr>
        <w:t xml:space="preserve"> </w:t>
      </w:r>
      <w:r>
        <w:rPr>
          <w:sz w:val="24"/>
        </w:rPr>
        <w:t>each</w:t>
      </w:r>
      <w:r>
        <w:rPr>
          <w:spacing w:val="-3"/>
          <w:sz w:val="24"/>
        </w:rPr>
        <w:t xml:space="preserve"> </w:t>
      </w:r>
      <w:r>
        <w:rPr>
          <w:spacing w:val="-2"/>
          <w:sz w:val="24"/>
        </w:rPr>
        <w:t>program:</w:t>
      </w:r>
    </w:p>
    <w:p w14:paraId="19BE2A7F" w14:textId="292C968E" w:rsidR="00B23022" w:rsidRDefault="00EA7383" w:rsidP="006F1A70">
      <w:pPr>
        <w:pStyle w:val="ListParagraph"/>
        <w:numPr>
          <w:ilvl w:val="1"/>
          <w:numId w:val="5"/>
        </w:numPr>
        <w:tabs>
          <w:tab w:val="left" w:pos="1660"/>
        </w:tabs>
        <w:spacing w:line="252" w:lineRule="auto"/>
        <w:ind w:right="180"/>
        <w:rPr>
          <w:sz w:val="24"/>
        </w:rPr>
      </w:pPr>
      <w:r>
        <w:rPr>
          <w:sz w:val="24"/>
        </w:rPr>
        <w:t>Program/Logistics</w:t>
      </w:r>
      <w:r>
        <w:rPr>
          <w:spacing w:val="-6"/>
          <w:sz w:val="24"/>
        </w:rPr>
        <w:t xml:space="preserve"> </w:t>
      </w:r>
      <w:r>
        <w:rPr>
          <w:sz w:val="24"/>
        </w:rPr>
        <w:t>Coordinator</w:t>
      </w:r>
      <w:r w:rsidR="00F33EA6">
        <w:t xml:space="preserve"> – </w:t>
      </w:r>
      <w:r>
        <w:rPr>
          <w:sz w:val="24"/>
        </w:rPr>
        <w:t>schedules</w:t>
      </w:r>
      <w:r>
        <w:rPr>
          <w:spacing w:val="-6"/>
          <w:sz w:val="24"/>
        </w:rPr>
        <w:t xml:space="preserve"> </w:t>
      </w:r>
      <w:r>
        <w:rPr>
          <w:sz w:val="24"/>
        </w:rPr>
        <w:t>community</w:t>
      </w:r>
      <w:r>
        <w:rPr>
          <w:spacing w:val="-9"/>
          <w:sz w:val="24"/>
        </w:rPr>
        <w:t xml:space="preserve"> </w:t>
      </w:r>
      <w:r>
        <w:rPr>
          <w:sz w:val="24"/>
        </w:rPr>
        <w:t>activities</w:t>
      </w:r>
      <w:r>
        <w:rPr>
          <w:spacing w:val="-6"/>
          <w:sz w:val="24"/>
        </w:rPr>
        <w:t xml:space="preserve"> </w:t>
      </w:r>
      <w:r>
        <w:rPr>
          <w:sz w:val="24"/>
        </w:rPr>
        <w:t>&amp;</w:t>
      </w:r>
      <w:r>
        <w:rPr>
          <w:spacing w:val="-6"/>
          <w:sz w:val="24"/>
        </w:rPr>
        <w:t xml:space="preserve"> </w:t>
      </w:r>
      <w:r>
        <w:rPr>
          <w:sz w:val="24"/>
        </w:rPr>
        <w:t>skill</w:t>
      </w:r>
      <w:r>
        <w:rPr>
          <w:spacing w:val="-5"/>
          <w:sz w:val="24"/>
        </w:rPr>
        <w:t xml:space="preserve"> </w:t>
      </w:r>
      <w:r>
        <w:rPr>
          <w:sz w:val="24"/>
        </w:rPr>
        <w:t>building activities; lead weekly team meetings; addresses program/tenancy issues</w:t>
      </w:r>
      <w:r w:rsidR="00B16B87">
        <w:rPr>
          <w:sz w:val="24"/>
        </w:rPr>
        <w:t>.</w:t>
      </w:r>
    </w:p>
    <w:p w14:paraId="2F7101A9" w14:textId="53468577" w:rsidR="00B23022" w:rsidRDefault="00EA7383" w:rsidP="006F1A70">
      <w:pPr>
        <w:pStyle w:val="ListParagraph"/>
        <w:numPr>
          <w:ilvl w:val="1"/>
          <w:numId w:val="5"/>
        </w:numPr>
        <w:tabs>
          <w:tab w:val="left" w:pos="1660"/>
        </w:tabs>
        <w:spacing w:before="11" w:line="254" w:lineRule="auto"/>
        <w:ind w:right="180"/>
        <w:rPr>
          <w:sz w:val="24"/>
        </w:rPr>
      </w:pPr>
      <w:r>
        <w:rPr>
          <w:sz w:val="24"/>
        </w:rPr>
        <w:t>Housing Navigation Coordinator (2)</w:t>
      </w:r>
      <w:r w:rsidR="00F33EA6">
        <w:t xml:space="preserve"> – </w:t>
      </w:r>
      <w:r>
        <w:rPr>
          <w:sz w:val="24"/>
        </w:rPr>
        <w:t>assist individuals with housing plans, housing</w:t>
      </w:r>
      <w:r>
        <w:rPr>
          <w:spacing w:val="-4"/>
          <w:sz w:val="24"/>
        </w:rPr>
        <w:t xml:space="preserve"> </w:t>
      </w:r>
      <w:r>
        <w:rPr>
          <w:sz w:val="24"/>
        </w:rPr>
        <w:t>location,</w:t>
      </w:r>
      <w:r>
        <w:rPr>
          <w:spacing w:val="-6"/>
          <w:sz w:val="24"/>
        </w:rPr>
        <w:t xml:space="preserve"> </w:t>
      </w:r>
      <w:r>
        <w:rPr>
          <w:sz w:val="24"/>
        </w:rPr>
        <w:t>housing</w:t>
      </w:r>
      <w:r>
        <w:rPr>
          <w:spacing w:val="-4"/>
          <w:sz w:val="24"/>
        </w:rPr>
        <w:t xml:space="preserve"> </w:t>
      </w:r>
      <w:r>
        <w:rPr>
          <w:sz w:val="24"/>
        </w:rPr>
        <w:t>barriers;</w:t>
      </w:r>
      <w:r>
        <w:rPr>
          <w:spacing w:val="-3"/>
          <w:sz w:val="24"/>
        </w:rPr>
        <w:t xml:space="preserve"> </w:t>
      </w:r>
      <w:r>
        <w:rPr>
          <w:sz w:val="24"/>
        </w:rPr>
        <w:t>review</w:t>
      </w:r>
      <w:r>
        <w:rPr>
          <w:spacing w:val="-5"/>
          <w:sz w:val="24"/>
        </w:rPr>
        <w:t xml:space="preserve"> </w:t>
      </w:r>
      <w:r>
        <w:rPr>
          <w:sz w:val="24"/>
        </w:rPr>
        <w:t>weekly</w:t>
      </w:r>
      <w:r>
        <w:rPr>
          <w:spacing w:val="-7"/>
          <w:sz w:val="24"/>
        </w:rPr>
        <w:t xml:space="preserve"> </w:t>
      </w:r>
      <w:r>
        <w:rPr>
          <w:sz w:val="24"/>
        </w:rPr>
        <w:t>progress</w:t>
      </w:r>
      <w:r>
        <w:rPr>
          <w:spacing w:val="-4"/>
          <w:sz w:val="24"/>
        </w:rPr>
        <w:t xml:space="preserve"> </w:t>
      </w:r>
      <w:r>
        <w:rPr>
          <w:sz w:val="24"/>
        </w:rPr>
        <w:t>for</w:t>
      </w:r>
      <w:r>
        <w:rPr>
          <w:spacing w:val="-3"/>
          <w:sz w:val="24"/>
        </w:rPr>
        <w:t xml:space="preserve"> </w:t>
      </w:r>
      <w:r>
        <w:rPr>
          <w:sz w:val="24"/>
        </w:rPr>
        <w:t>continuation</w:t>
      </w:r>
      <w:r>
        <w:rPr>
          <w:spacing w:val="-2"/>
          <w:sz w:val="24"/>
        </w:rPr>
        <w:t xml:space="preserve"> </w:t>
      </w:r>
      <w:r>
        <w:rPr>
          <w:sz w:val="24"/>
        </w:rPr>
        <w:t xml:space="preserve">in </w:t>
      </w:r>
      <w:r>
        <w:rPr>
          <w:spacing w:val="-2"/>
          <w:sz w:val="24"/>
        </w:rPr>
        <w:t>program</w:t>
      </w:r>
      <w:r w:rsidR="00B16B87">
        <w:rPr>
          <w:spacing w:val="-2"/>
          <w:sz w:val="24"/>
        </w:rPr>
        <w:t>.</w:t>
      </w:r>
    </w:p>
    <w:p w14:paraId="1D597ABA" w14:textId="77777777" w:rsidR="00B23022" w:rsidRDefault="00EA7383" w:rsidP="006F1A70">
      <w:pPr>
        <w:pStyle w:val="ListParagraph"/>
        <w:numPr>
          <w:ilvl w:val="0"/>
          <w:numId w:val="5"/>
        </w:numPr>
        <w:tabs>
          <w:tab w:val="left" w:pos="939"/>
        </w:tabs>
        <w:spacing w:before="10"/>
        <w:ind w:left="939" w:right="180" w:hanging="359"/>
        <w:rPr>
          <w:sz w:val="24"/>
        </w:rPr>
      </w:pPr>
      <w:r>
        <w:rPr>
          <w:sz w:val="24"/>
        </w:rPr>
        <w:t>2</w:t>
      </w:r>
      <w:r>
        <w:rPr>
          <w:spacing w:val="-1"/>
          <w:sz w:val="24"/>
        </w:rPr>
        <w:t xml:space="preserve"> </w:t>
      </w:r>
      <w:r>
        <w:rPr>
          <w:sz w:val="24"/>
        </w:rPr>
        <w:t>Peer Supports</w:t>
      </w:r>
      <w:r>
        <w:rPr>
          <w:spacing w:val="-4"/>
          <w:sz w:val="24"/>
        </w:rPr>
        <w:t xml:space="preserve"> </w:t>
      </w:r>
      <w:r>
        <w:rPr>
          <w:sz w:val="24"/>
        </w:rPr>
        <w:t>(FTE)</w:t>
      </w:r>
      <w:r>
        <w:rPr>
          <w:spacing w:val="-1"/>
          <w:sz w:val="24"/>
        </w:rPr>
        <w:t xml:space="preserve"> </w:t>
      </w:r>
      <w:r>
        <w:rPr>
          <w:sz w:val="24"/>
        </w:rPr>
        <w:t>for</w:t>
      </w:r>
      <w:r>
        <w:rPr>
          <w:spacing w:val="-3"/>
          <w:sz w:val="24"/>
        </w:rPr>
        <w:t xml:space="preserve"> </w:t>
      </w:r>
      <w:r>
        <w:rPr>
          <w:sz w:val="24"/>
        </w:rPr>
        <w:t>each</w:t>
      </w:r>
      <w:r>
        <w:rPr>
          <w:spacing w:val="-2"/>
          <w:sz w:val="24"/>
        </w:rPr>
        <w:t xml:space="preserve"> program:</w:t>
      </w:r>
    </w:p>
    <w:p w14:paraId="0CC5EC3E" w14:textId="374BCE57" w:rsidR="00B23022" w:rsidRDefault="00EA7383" w:rsidP="006F1A70">
      <w:pPr>
        <w:pStyle w:val="ListParagraph"/>
        <w:numPr>
          <w:ilvl w:val="1"/>
          <w:numId w:val="5"/>
        </w:numPr>
        <w:tabs>
          <w:tab w:val="left" w:pos="1660"/>
        </w:tabs>
        <w:spacing w:before="22" w:line="254" w:lineRule="auto"/>
        <w:ind w:right="180"/>
        <w:jc w:val="both"/>
        <w:rPr>
          <w:sz w:val="24"/>
        </w:rPr>
      </w:pPr>
      <w:r>
        <w:rPr>
          <w:sz w:val="24"/>
        </w:rPr>
        <w:t>Facilitate</w:t>
      </w:r>
      <w:r>
        <w:rPr>
          <w:spacing w:val="-4"/>
          <w:sz w:val="24"/>
        </w:rPr>
        <w:t xml:space="preserve"> </w:t>
      </w:r>
      <w:r>
        <w:rPr>
          <w:sz w:val="24"/>
        </w:rPr>
        <w:t>individual</w:t>
      </w:r>
      <w:r>
        <w:rPr>
          <w:spacing w:val="-2"/>
          <w:sz w:val="24"/>
        </w:rPr>
        <w:t xml:space="preserve"> </w:t>
      </w:r>
      <w:r>
        <w:rPr>
          <w:sz w:val="24"/>
        </w:rPr>
        <w:t>and</w:t>
      </w:r>
      <w:r>
        <w:rPr>
          <w:spacing w:val="-4"/>
          <w:sz w:val="24"/>
        </w:rPr>
        <w:t xml:space="preserve"> </w:t>
      </w:r>
      <w:r>
        <w:rPr>
          <w:sz w:val="24"/>
        </w:rPr>
        <w:t>group</w:t>
      </w:r>
      <w:r>
        <w:rPr>
          <w:spacing w:val="-4"/>
          <w:sz w:val="24"/>
        </w:rPr>
        <w:t xml:space="preserve"> </w:t>
      </w:r>
      <w:r>
        <w:rPr>
          <w:sz w:val="24"/>
        </w:rPr>
        <w:t>skill</w:t>
      </w:r>
      <w:r>
        <w:rPr>
          <w:spacing w:val="-2"/>
          <w:sz w:val="24"/>
        </w:rPr>
        <w:t xml:space="preserve"> </w:t>
      </w:r>
      <w:r>
        <w:rPr>
          <w:sz w:val="24"/>
        </w:rPr>
        <w:t>building</w:t>
      </w:r>
      <w:r>
        <w:rPr>
          <w:spacing w:val="-3"/>
          <w:sz w:val="24"/>
        </w:rPr>
        <w:t xml:space="preserve"> </w:t>
      </w:r>
      <w:r>
        <w:rPr>
          <w:sz w:val="24"/>
        </w:rPr>
        <w:t>activities:</w:t>
      </w:r>
      <w:r>
        <w:rPr>
          <w:spacing w:val="-2"/>
          <w:sz w:val="24"/>
        </w:rPr>
        <w:t xml:space="preserve"> </w:t>
      </w:r>
      <w:r>
        <w:rPr>
          <w:sz w:val="24"/>
        </w:rPr>
        <w:t>money</w:t>
      </w:r>
      <w:r>
        <w:rPr>
          <w:spacing w:val="-5"/>
          <w:sz w:val="24"/>
        </w:rPr>
        <w:t xml:space="preserve"> </w:t>
      </w:r>
      <w:r>
        <w:rPr>
          <w:sz w:val="24"/>
        </w:rPr>
        <w:t>management; activities</w:t>
      </w:r>
      <w:r>
        <w:rPr>
          <w:spacing w:val="-5"/>
          <w:sz w:val="24"/>
        </w:rPr>
        <w:t xml:space="preserve"> </w:t>
      </w:r>
      <w:r>
        <w:rPr>
          <w:sz w:val="24"/>
        </w:rPr>
        <w:t>of</w:t>
      </w:r>
      <w:r>
        <w:rPr>
          <w:spacing w:val="-4"/>
          <w:sz w:val="24"/>
        </w:rPr>
        <w:t xml:space="preserve"> </w:t>
      </w:r>
      <w:r>
        <w:rPr>
          <w:sz w:val="24"/>
        </w:rPr>
        <w:t>daily</w:t>
      </w:r>
      <w:r>
        <w:rPr>
          <w:spacing w:val="-3"/>
          <w:sz w:val="24"/>
        </w:rPr>
        <w:t xml:space="preserve"> </w:t>
      </w:r>
      <w:r>
        <w:rPr>
          <w:sz w:val="24"/>
        </w:rPr>
        <w:t>living;</w:t>
      </w:r>
      <w:r>
        <w:rPr>
          <w:spacing w:val="-4"/>
          <w:sz w:val="24"/>
        </w:rPr>
        <w:t xml:space="preserve"> </w:t>
      </w:r>
      <w:r>
        <w:rPr>
          <w:sz w:val="24"/>
        </w:rPr>
        <w:t>personal</w:t>
      </w:r>
      <w:r>
        <w:rPr>
          <w:spacing w:val="-5"/>
          <w:sz w:val="24"/>
        </w:rPr>
        <w:t xml:space="preserve"> </w:t>
      </w:r>
      <w:r>
        <w:rPr>
          <w:sz w:val="24"/>
        </w:rPr>
        <w:t>health,</w:t>
      </w:r>
      <w:r>
        <w:rPr>
          <w:spacing w:val="-5"/>
          <w:sz w:val="24"/>
        </w:rPr>
        <w:t xml:space="preserve"> </w:t>
      </w:r>
      <w:r>
        <w:rPr>
          <w:sz w:val="24"/>
        </w:rPr>
        <w:t>wellness</w:t>
      </w:r>
      <w:r>
        <w:rPr>
          <w:spacing w:val="-5"/>
          <w:sz w:val="24"/>
        </w:rPr>
        <w:t xml:space="preserve"> </w:t>
      </w:r>
      <w:r>
        <w:rPr>
          <w:sz w:val="24"/>
        </w:rPr>
        <w:t>and</w:t>
      </w:r>
      <w:r>
        <w:rPr>
          <w:spacing w:val="-4"/>
          <w:sz w:val="24"/>
        </w:rPr>
        <w:t xml:space="preserve"> </w:t>
      </w:r>
      <w:r>
        <w:rPr>
          <w:sz w:val="24"/>
        </w:rPr>
        <w:t>recovery;</w:t>
      </w:r>
      <w:r>
        <w:rPr>
          <w:spacing w:val="-2"/>
          <w:sz w:val="24"/>
        </w:rPr>
        <w:t xml:space="preserve"> </w:t>
      </w:r>
      <w:r>
        <w:rPr>
          <w:sz w:val="24"/>
        </w:rPr>
        <w:t xml:space="preserve">community </w:t>
      </w:r>
      <w:r>
        <w:rPr>
          <w:spacing w:val="-2"/>
          <w:sz w:val="24"/>
        </w:rPr>
        <w:t>integration</w:t>
      </w:r>
      <w:r w:rsidR="00B16B87">
        <w:rPr>
          <w:spacing w:val="-2"/>
          <w:sz w:val="24"/>
        </w:rPr>
        <w:t>.</w:t>
      </w:r>
    </w:p>
    <w:p w14:paraId="158186C0" w14:textId="77777777" w:rsidR="00813062" w:rsidRDefault="00813062" w:rsidP="006F1A70">
      <w:pPr>
        <w:spacing w:before="8"/>
        <w:ind w:left="320" w:right="180"/>
        <w:jc w:val="both"/>
        <w:rPr>
          <w:b/>
          <w:sz w:val="24"/>
        </w:rPr>
      </w:pPr>
    </w:p>
    <w:p w14:paraId="35764CD7" w14:textId="77777777" w:rsidR="00F60256" w:rsidRDefault="00F60256" w:rsidP="006F1A70">
      <w:pPr>
        <w:spacing w:before="8"/>
        <w:ind w:left="320" w:right="180"/>
        <w:jc w:val="both"/>
        <w:rPr>
          <w:b/>
          <w:sz w:val="24"/>
        </w:rPr>
      </w:pPr>
    </w:p>
    <w:p w14:paraId="0CF490A8" w14:textId="77777777" w:rsidR="00F60256" w:rsidRDefault="00F60256" w:rsidP="006F1A70">
      <w:pPr>
        <w:spacing w:before="8"/>
        <w:ind w:left="320" w:right="180"/>
        <w:jc w:val="both"/>
        <w:rPr>
          <w:b/>
          <w:sz w:val="24"/>
        </w:rPr>
      </w:pPr>
    </w:p>
    <w:p w14:paraId="3B835963" w14:textId="77777777" w:rsidR="00F60256" w:rsidRDefault="00F60256" w:rsidP="006F1A70">
      <w:pPr>
        <w:spacing w:before="8"/>
        <w:ind w:left="320" w:right="180"/>
        <w:jc w:val="both"/>
        <w:rPr>
          <w:b/>
          <w:sz w:val="24"/>
        </w:rPr>
      </w:pPr>
    </w:p>
    <w:p w14:paraId="2004C29E" w14:textId="73B32AF1" w:rsidR="00B23022" w:rsidRDefault="003845CD" w:rsidP="006F1A70">
      <w:pPr>
        <w:spacing w:before="8"/>
        <w:ind w:left="320" w:right="180"/>
        <w:jc w:val="both"/>
        <w:rPr>
          <w:sz w:val="24"/>
        </w:rPr>
      </w:pPr>
      <w:r>
        <w:rPr>
          <w:b/>
          <w:sz w:val="24"/>
        </w:rPr>
        <w:t xml:space="preserve">Registered Nurse and </w:t>
      </w:r>
      <w:r w:rsidR="00EA7383">
        <w:rPr>
          <w:b/>
          <w:sz w:val="24"/>
        </w:rPr>
        <w:t>Occupational</w:t>
      </w:r>
      <w:r w:rsidR="00EA7383">
        <w:rPr>
          <w:b/>
          <w:spacing w:val="-5"/>
          <w:sz w:val="24"/>
        </w:rPr>
        <w:t xml:space="preserve"> </w:t>
      </w:r>
      <w:r w:rsidR="00EA7383">
        <w:rPr>
          <w:b/>
          <w:sz w:val="24"/>
        </w:rPr>
        <w:t>Therapist</w:t>
      </w:r>
      <w:r w:rsidR="00EA7383">
        <w:rPr>
          <w:b/>
          <w:spacing w:val="-3"/>
          <w:sz w:val="24"/>
        </w:rPr>
        <w:t xml:space="preserve"> </w:t>
      </w:r>
      <w:r>
        <w:rPr>
          <w:b/>
          <w:spacing w:val="-3"/>
          <w:sz w:val="24"/>
        </w:rPr>
        <w:t xml:space="preserve">Evaluator Team </w:t>
      </w:r>
      <w:r w:rsidR="00EA7383">
        <w:rPr>
          <w:spacing w:val="-2"/>
          <w:sz w:val="24"/>
        </w:rPr>
        <w:t>(PRN):</w:t>
      </w:r>
    </w:p>
    <w:p w14:paraId="5459F706" w14:textId="41F63EA6" w:rsidR="00606F8A" w:rsidRDefault="00606F8A" w:rsidP="006F1A70">
      <w:pPr>
        <w:pStyle w:val="ListParagraph"/>
        <w:numPr>
          <w:ilvl w:val="0"/>
          <w:numId w:val="5"/>
        </w:numPr>
        <w:tabs>
          <w:tab w:val="left" w:pos="940"/>
        </w:tabs>
        <w:spacing w:before="170"/>
        <w:ind w:right="180"/>
        <w:rPr>
          <w:sz w:val="24"/>
        </w:rPr>
      </w:pPr>
      <w:r>
        <w:rPr>
          <w:sz w:val="24"/>
        </w:rPr>
        <w:t>Established/Hired staff within each LME</w:t>
      </w:r>
      <w:r w:rsidR="00C715B7">
        <w:rPr>
          <w:sz w:val="24"/>
        </w:rPr>
        <w:t>-MCO.</w:t>
      </w:r>
    </w:p>
    <w:p w14:paraId="71AAF4CC" w14:textId="61A4A4A1" w:rsidR="00B23022" w:rsidRDefault="00EA7383" w:rsidP="006F1A70">
      <w:pPr>
        <w:pStyle w:val="ListParagraph"/>
        <w:numPr>
          <w:ilvl w:val="0"/>
          <w:numId w:val="5"/>
        </w:numPr>
        <w:tabs>
          <w:tab w:val="left" w:pos="940"/>
        </w:tabs>
        <w:spacing w:before="170"/>
        <w:ind w:right="180"/>
        <w:rPr>
          <w:sz w:val="24"/>
        </w:rPr>
      </w:pPr>
      <w:r>
        <w:rPr>
          <w:sz w:val="24"/>
        </w:rPr>
        <w:t>Complete</w:t>
      </w:r>
      <w:r>
        <w:rPr>
          <w:spacing w:val="-2"/>
          <w:sz w:val="24"/>
        </w:rPr>
        <w:t xml:space="preserve"> </w:t>
      </w:r>
      <w:r>
        <w:rPr>
          <w:sz w:val="24"/>
        </w:rPr>
        <w:t>assessments</w:t>
      </w:r>
      <w:r>
        <w:rPr>
          <w:spacing w:val="-3"/>
          <w:sz w:val="24"/>
        </w:rPr>
        <w:t xml:space="preserve"> </w:t>
      </w:r>
      <w:r>
        <w:rPr>
          <w:sz w:val="24"/>
        </w:rPr>
        <w:t>and</w:t>
      </w:r>
      <w:r>
        <w:rPr>
          <w:spacing w:val="-4"/>
          <w:sz w:val="24"/>
        </w:rPr>
        <w:t xml:space="preserve"> </w:t>
      </w:r>
      <w:r>
        <w:rPr>
          <w:sz w:val="24"/>
        </w:rPr>
        <w:t>provide</w:t>
      </w:r>
      <w:r>
        <w:rPr>
          <w:spacing w:val="-2"/>
          <w:sz w:val="24"/>
        </w:rPr>
        <w:t xml:space="preserve"> </w:t>
      </w:r>
      <w:r>
        <w:rPr>
          <w:sz w:val="24"/>
        </w:rPr>
        <w:t>support</w:t>
      </w:r>
      <w:r>
        <w:rPr>
          <w:spacing w:val="-4"/>
          <w:sz w:val="24"/>
        </w:rPr>
        <w:t xml:space="preserve"> </w:t>
      </w:r>
      <w:r>
        <w:rPr>
          <w:sz w:val="24"/>
        </w:rPr>
        <w:t>for</w:t>
      </w:r>
      <w:r>
        <w:rPr>
          <w:spacing w:val="-2"/>
          <w:sz w:val="24"/>
        </w:rPr>
        <w:t xml:space="preserve"> </w:t>
      </w:r>
      <w:r>
        <w:rPr>
          <w:sz w:val="24"/>
        </w:rPr>
        <w:t>members</w:t>
      </w:r>
      <w:r>
        <w:rPr>
          <w:spacing w:val="-5"/>
          <w:sz w:val="24"/>
        </w:rPr>
        <w:t xml:space="preserve"> </w:t>
      </w:r>
      <w:r>
        <w:rPr>
          <w:sz w:val="24"/>
        </w:rPr>
        <w:t>that</w:t>
      </w:r>
      <w:r>
        <w:rPr>
          <w:spacing w:val="-4"/>
          <w:sz w:val="24"/>
        </w:rPr>
        <w:t xml:space="preserve"> </w:t>
      </w:r>
      <w:r>
        <w:rPr>
          <w:sz w:val="24"/>
        </w:rPr>
        <w:t>are</w:t>
      </w:r>
      <w:r>
        <w:rPr>
          <w:spacing w:val="-2"/>
          <w:sz w:val="24"/>
        </w:rPr>
        <w:t xml:space="preserve"> </w:t>
      </w:r>
      <w:r>
        <w:rPr>
          <w:sz w:val="24"/>
        </w:rPr>
        <w:t>medically</w:t>
      </w:r>
      <w:r>
        <w:rPr>
          <w:spacing w:val="-3"/>
          <w:sz w:val="24"/>
        </w:rPr>
        <w:t xml:space="preserve"> </w:t>
      </w:r>
      <w:r>
        <w:rPr>
          <w:sz w:val="24"/>
        </w:rPr>
        <w:t>fragile</w:t>
      </w:r>
      <w:r>
        <w:rPr>
          <w:spacing w:val="-4"/>
          <w:sz w:val="24"/>
        </w:rPr>
        <w:t xml:space="preserve"> </w:t>
      </w:r>
      <w:r>
        <w:rPr>
          <w:sz w:val="24"/>
        </w:rPr>
        <w:t>or have significant chronic health issues</w:t>
      </w:r>
      <w:r w:rsidR="00B16B87">
        <w:rPr>
          <w:sz w:val="24"/>
        </w:rPr>
        <w:t>.</w:t>
      </w:r>
    </w:p>
    <w:p w14:paraId="467E284D" w14:textId="6A646671" w:rsidR="00B23022" w:rsidRDefault="00EA7383" w:rsidP="006F1A70">
      <w:pPr>
        <w:pStyle w:val="ListParagraph"/>
        <w:numPr>
          <w:ilvl w:val="0"/>
          <w:numId w:val="5"/>
        </w:numPr>
        <w:tabs>
          <w:tab w:val="left" w:pos="940"/>
        </w:tabs>
        <w:spacing w:line="242" w:lineRule="auto"/>
        <w:ind w:right="180"/>
        <w:rPr>
          <w:sz w:val="24"/>
        </w:rPr>
      </w:pPr>
      <w:r>
        <w:rPr>
          <w:sz w:val="24"/>
        </w:rPr>
        <w:lastRenderedPageBreak/>
        <w:t>Develop a</w:t>
      </w:r>
      <w:r>
        <w:rPr>
          <w:spacing w:val="-4"/>
          <w:sz w:val="24"/>
        </w:rPr>
        <w:t xml:space="preserve"> </w:t>
      </w:r>
      <w:r>
        <w:rPr>
          <w:sz w:val="24"/>
        </w:rPr>
        <w:t>treatment</w:t>
      </w:r>
      <w:r>
        <w:rPr>
          <w:spacing w:val="-3"/>
          <w:sz w:val="24"/>
        </w:rPr>
        <w:t xml:space="preserve"> </w:t>
      </w:r>
      <w:r>
        <w:rPr>
          <w:sz w:val="24"/>
        </w:rPr>
        <w:t>plan with</w:t>
      </w:r>
      <w:r>
        <w:rPr>
          <w:spacing w:val="-3"/>
          <w:sz w:val="24"/>
        </w:rPr>
        <w:t xml:space="preserve"> </w:t>
      </w:r>
      <w:r>
        <w:rPr>
          <w:sz w:val="24"/>
        </w:rPr>
        <w:t>member</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them</w:t>
      </w:r>
      <w:r>
        <w:rPr>
          <w:spacing w:val="-1"/>
          <w:sz w:val="24"/>
        </w:rPr>
        <w:t xml:space="preserve"> </w:t>
      </w:r>
      <w:r>
        <w:rPr>
          <w:sz w:val="24"/>
        </w:rPr>
        <w:t>relearn activities</w:t>
      </w:r>
      <w:r>
        <w:rPr>
          <w:spacing w:val="-4"/>
          <w:sz w:val="24"/>
        </w:rPr>
        <w:t xml:space="preserve"> </w:t>
      </w:r>
      <w:r>
        <w:rPr>
          <w:sz w:val="24"/>
        </w:rPr>
        <w:t>of</w:t>
      </w:r>
      <w:r>
        <w:rPr>
          <w:spacing w:val="-3"/>
          <w:sz w:val="24"/>
        </w:rPr>
        <w:t xml:space="preserve"> </w:t>
      </w:r>
      <w:r>
        <w:rPr>
          <w:sz w:val="24"/>
        </w:rPr>
        <w:t>daily</w:t>
      </w:r>
      <w:r>
        <w:rPr>
          <w:spacing w:val="-2"/>
          <w:sz w:val="24"/>
        </w:rPr>
        <w:t xml:space="preserve"> </w:t>
      </w:r>
      <w:r>
        <w:rPr>
          <w:sz w:val="24"/>
        </w:rPr>
        <w:t>living</w:t>
      </w:r>
      <w:r>
        <w:rPr>
          <w:spacing w:val="-4"/>
          <w:sz w:val="24"/>
        </w:rPr>
        <w:t xml:space="preserve"> </w:t>
      </w:r>
      <w:r>
        <w:rPr>
          <w:sz w:val="24"/>
        </w:rPr>
        <w:t>in</w:t>
      </w:r>
      <w:r>
        <w:rPr>
          <w:spacing w:val="-3"/>
          <w:sz w:val="24"/>
        </w:rPr>
        <w:t xml:space="preserve"> </w:t>
      </w:r>
      <w:r>
        <w:rPr>
          <w:sz w:val="24"/>
        </w:rPr>
        <w:t>a new way or adapt the environment</w:t>
      </w:r>
      <w:r w:rsidR="00B16B87">
        <w:rPr>
          <w:sz w:val="24"/>
        </w:rPr>
        <w:t>.</w:t>
      </w:r>
    </w:p>
    <w:p w14:paraId="72734180" w14:textId="53132D21" w:rsidR="003845CD" w:rsidRDefault="003845CD" w:rsidP="006F1A70">
      <w:pPr>
        <w:pStyle w:val="ListParagraph"/>
        <w:numPr>
          <w:ilvl w:val="0"/>
          <w:numId w:val="5"/>
        </w:numPr>
        <w:tabs>
          <w:tab w:val="left" w:pos="940"/>
        </w:tabs>
        <w:spacing w:line="242" w:lineRule="auto"/>
        <w:ind w:right="180"/>
        <w:rPr>
          <w:sz w:val="24"/>
        </w:rPr>
      </w:pPr>
      <w:r>
        <w:rPr>
          <w:sz w:val="24"/>
        </w:rPr>
        <w:t>Connect the person with needed specialty care as per the orders of the individual’s primary physician informed by the RN/OT Evaluation Team and other physical and functional health assessments.</w:t>
      </w:r>
    </w:p>
    <w:p w14:paraId="70DCE4EA" w14:textId="10D60597" w:rsidR="00B23022" w:rsidRDefault="00EA7383" w:rsidP="006F1A70">
      <w:pPr>
        <w:pStyle w:val="Heading2"/>
        <w:spacing w:before="182"/>
        <w:ind w:right="180"/>
        <w:jc w:val="both"/>
      </w:pPr>
      <w:bookmarkStart w:id="71" w:name="Contract_Agency_Capacity"/>
      <w:bookmarkStart w:id="72" w:name="_bookmark36"/>
      <w:bookmarkEnd w:id="71"/>
      <w:bookmarkEnd w:id="72"/>
      <w:r>
        <w:t>Contract</w:t>
      </w:r>
      <w:r>
        <w:rPr>
          <w:spacing w:val="-4"/>
        </w:rPr>
        <w:t xml:space="preserve"> </w:t>
      </w:r>
      <w:r>
        <w:t>Agency</w:t>
      </w:r>
      <w:r>
        <w:rPr>
          <w:spacing w:val="-5"/>
        </w:rPr>
        <w:t xml:space="preserve"> </w:t>
      </w:r>
      <w:r>
        <w:rPr>
          <w:spacing w:val="-2"/>
        </w:rPr>
        <w:t>Capacity</w:t>
      </w:r>
    </w:p>
    <w:p w14:paraId="6C443565" w14:textId="77777777" w:rsidR="00B23022" w:rsidRDefault="00EA7383" w:rsidP="006F1A70">
      <w:pPr>
        <w:pStyle w:val="ListParagraph"/>
        <w:numPr>
          <w:ilvl w:val="0"/>
          <w:numId w:val="5"/>
        </w:numPr>
        <w:tabs>
          <w:tab w:val="left" w:pos="940"/>
        </w:tabs>
        <w:spacing w:before="81" w:line="256" w:lineRule="auto"/>
        <w:ind w:right="180"/>
        <w:rPr>
          <w:sz w:val="24"/>
        </w:rPr>
      </w:pPr>
      <w:r>
        <w:rPr>
          <w:sz w:val="24"/>
        </w:rPr>
        <w:t>Assess</w:t>
      </w:r>
      <w:r>
        <w:rPr>
          <w:spacing w:val="-3"/>
          <w:sz w:val="24"/>
        </w:rPr>
        <w:t xml:space="preserve"> </w:t>
      </w:r>
      <w:r>
        <w:rPr>
          <w:sz w:val="24"/>
        </w:rPr>
        <w:t>potential</w:t>
      </w:r>
      <w:r>
        <w:rPr>
          <w:spacing w:val="-5"/>
          <w:sz w:val="24"/>
        </w:rPr>
        <w:t xml:space="preserve"> </w:t>
      </w:r>
      <w:r>
        <w:rPr>
          <w:sz w:val="24"/>
        </w:rPr>
        <w:t>for</w:t>
      </w:r>
      <w:r>
        <w:rPr>
          <w:spacing w:val="-5"/>
          <w:sz w:val="24"/>
        </w:rPr>
        <w:t xml:space="preserve"> </w:t>
      </w:r>
      <w:r>
        <w:rPr>
          <w:sz w:val="24"/>
        </w:rPr>
        <w:t>success</w:t>
      </w:r>
      <w:r>
        <w:rPr>
          <w:spacing w:val="-3"/>
          <w:sz w:val="24"/>
        </w:rPr>
        <w:t xml:space="preserve"> </w:t>
      </w:r>
      <w:r>
        <w:rPr>
          <w:sz w:val="24"/>
        </w:rPr>
        <w:t>in</w:t>
      </w:r>
      <w:r>
        <w:rPr>
          <w:spacing w:val="-1"/>
          <w:sz w:val="24"/>
        </w:rPr>
        <w:t xml:space="preserve"> </w:t>
      </w:r>
      <w:r>
        <w:rPr>
          <w:sz w:val="24"/>
        </w:rPr>
        <w:t>independent</w:t>
      </w:r>
      <w:r>
        <w:rPr>
          <w:spacing w:val="-4"/>
          <w:sz w:val="24"/>
        </w:rPr>
        <w:t xml:space="preserve"> </w:t>
      </w:r>
      <w:r>
        <w:rPr>
          <w:sz w:val="24"/>
        </w:rPr>
        <w:t>housing</w:t>
      </w:r>
      <w:r>
        <w:rPr>
          <w:spacing w:val="-3"/>
          <w:sz w:val="24"/>
        </w:rPr>
        <w:t xml:space="preserve"> </w:t>
      </w:r>
      <w:r>
        <w:rPr>
          <w:sz w:val="24"/>
        </w:rPr>
        <w:t>with</w:t>
      </w:r>
      <w:r>
        <w:rPr>
          <w:spacing w:val="-4"/>
          <w:sz w:val="24"/>
        </w:rPr>
        <w:t xml:space="preserve"> </w:t>
      </w:r>
      <w:r>
        <w:rPr>
          <w:sz w:val="24"/>
        </w:rPr>
        <w:t>access</w:t>
      </w:r>
      <w:r>
        <w:rPr>
          <w:spacing w:val="-3"/>
          <w:sz w:val="24"/>
        </w:rPr>
        <w:t xml:space="preserve"> </w:t>
      </w:r>
      <w:r>
        <w:rPr>
          <w:sz w:val="24"/>
        </w:rPr>
        <w:t>to</w:t>
      </w:r>
      <w:r>
        <w:rPr>
          <w:spacing w:val="-4"/>
          <w:sz w:val="24"/>
        </w:rPr>
        <w:t xml:space="preserve"> </w:t>
      </w:r>
      <w:r>
        <w:rPr>
          <w:sz w:val="24"/>
        </w:rPr>
        <w:t>supports</w:t>
      </w:r>
      <w:r>
        <w:rPr>
          <w:spacing w:val="-3"/>
          <w:sz w:val="24"/>
        </w:rPr>
        <w:t xml:space="preserve"> </w:t>
      </w:r>
      <w:r>
        <w:rPr>
          <w:sz w:val="24"/>
        </w:rPr>
        <w:t>and services determined necessary, appropriate, and available.</w:t>
      </w:r>
    </w:p>
    <w:p w14:paraId="0FC143C1" w14:textId="77777777" w:rsidR="00B23022" w:rsidRDefault="00EA7383" w:rsidP="006F1A70">
      <w:pPr>
        <w:pStyle w:val="ListParagraph"/>
        <w:numPr>
          <w:ilvl w:val="0"/>
          <w:numId w:val="5"/>
        </w:numPr>
        <w:tabs>
          <w:tab w:val="left" w:pos="939"/>
        </w:tabs>
        <w:spacing w:before="6" w:line="256" w:lineRule="auto"/>
        <w:ind w:left="939" w:right="180"/>
        <w:rPr>
          <w:sz w:val="24"/>
        </w:rPr>
      </w:pPr>
      <w:r>
        <w:rPr>
          <w:sz w:val="24"/>
        </w:rPr>
        <w:t>Provide</w:t>
      </w:r>
      <w:r>
        <w:rPr>
          <w:spacing w:val="-4"/>
          <w:sz w:val="24"/>
        </w:rPr>
        <w:t xml:space="preserve"> </w:t>
      </w:r>
      <w:r>
        <w:rPr>
          <w:sz w:val="24"/>
        </w:rPr>
        <w:t>individuals</w:t>
      </w:r>
      <w:r>
        <w:rPr>
          <w:spacing w:val="-3"/>
          <w:sz w:val="24"/>
        </w:rPr>
        <w:t xml:space="preserve"> </w:t>
      </w:r>
      <w:r>
        <w:rPr>
          <w:sz w:val="24"/>
        </w:rPr>
        <w:t>access</w:t>
      </w:r>
      <w:r>
        <w:rPr>
          <w:spacing w:val="-3"/>
          <w:sz w:val="24"/>
        </w:rPr>
        <w:t xml:space="preserve"> </w:t>
      </w:r>
      <w:r>
        <w:rPr>
          <w:sz w:val="24"/>
        </w:rPr>
        <w:t>to</w:t>
      </w:r>
      <w:r>
        <w:rPr>
          <w:spacing w:val="-2"/>
          <w:sz w:val="24"/>
        </w:rPr>
        <w:t xml:space="preserve"> </w:t>
      </w:r>
      <w:r>
        <w:rPr>
          <w:sz w:val="24"/>
        </w:rPr>
        <w:t>supports</w:t>
      </w:r>
      <w:r>
        <w:rPr>
          <w:spacing w:val="-3"/>
          <w:sz w:val="24"/>
        </w:rPr>
        <w:t xml:space="preserve"> </w:t>
      </w:r>
      <w:r>
        <w:rPr>
          <w:sz w:val="24"/>
        </w:rPr>
        <w:t>and</w:t>
      </w:r>
      <w:r>
        <w:rPr>
          <w:spacing w:val="-1"/>
          <w:sz w:val="24"/>
        </w:rPr>
        <w:t xml:space="preserve"> </w:t>
      </w:r>
      <w:r>
        <w:rPr>
          <w:sz w:val="24"/>
        </w:rPr>
        <w:t>services</w:t>
      </w:r>
      <w:r>
        <w:rPr>
          <w:spacing w:val="-3"/>
          <w:sz w:val="24"/>
        </w:rPr>
        <w:t xml:space="preserve"> </w:t>
      </w:r>
      <w:r>
        <w:rPr>
          <w:sz w:val="24"/>
        </w:rPr>
        <w:t>on</w:t>
      </w:r>
      <w:r>
        <w:rPr>
          <w:spacing w:val="-1"/>
          <w:sz w:val="24"/>
        </w:rPr>
        <w:t xml:space="preserve"> </w:t>
      </w:r>
      <w:r>
        <w:rPr>
          <w:sz w:val="24"/>
        </w:rPr>
        <w:t>an</w:t>
      </w:r>
      <w:r>
        <w:rPr>
          <w:spacing w:val="-4"/>
          <w:sz w:val="24"/>
        </w:rPr>
        <w:t xml:space="preserve"> </w:t>
      </w:r>
      <w:r>
        <w:rPr>
          <w:sz w:val="24"/>
        </w:rPr>
        <w:t>ongoing</w:t>
      </w:r>
      <w:r>
        <w:rPr>
          <w:spacing w:val="-5"/>
          <w:sz w:val="24"/>
        </w:rPr>
        <w:t xml:space="preserve"> </w:t>
      </w:r>
      <w:r>
        <w:rPr>
          <w:sz w:val="24"/>
        </w:rPr>
        <w:t>basis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Enhanced Bridge Model.</w:t>
      </w:r>
    </w:p>
    <w:p w14:paraId="0450F17F" w14:textId="77777777" w:rsidR="00B23022" w:rsidRDefault="00EA7383" w:rsidP="006F1A70">
      <w:pPr>
        <w:pStyle w:val="ListParagraph"/>
        <w:numPr>
          <w:ilvl w:val="0"/>
          <w:numId w:val="5"/>
        </w:numPr>
        <w:tabs>
          <w:tab w:val="left" w:pos="939"/>
        </w:tabs>
        <w:spacing w:before="5" w:line="256" w:lineRule="auto"/>
        <w:ind w:left="939" w:right="180"/>
        <w:rPr>
          <w:sz w:val="24"/>
        </w:rPr>
      </w:pPr>
      <w:r>
        <w:rPr>
          <w:sz w:val="24"/>
        </w:rPr>
        <w:t>Coordinate</w:t>
      </w:r>
      <w:r>
        <w:rPr>
          <w:spacing w:val="-5"/>
          <w:sz w:val="24"/>
        </w:rPr>
        <w:t xml:space="preserve"> </w:t>
      </w:r>
      <w:r>
        <w:rPr>
          <w:sz w:val="24"/>
        </w:rPr>
        <w:t>appropriate</w:t>
      </w:r>
      <w:r>
        <w:rPr>
          <w:spacing w:val="-5"/>
          <w:sz w:val="24"/>
        </w:rPr>
        <w:t xml:space="preserve"> </w:t>
      </w:r>
      <w:r>
        <w:rPr>
          <w:sz w:val="24"/>
        </w:rPr>
        <w:t>supports</w:t>
      </w:r>
      <w:r>
        <w:rPr>
          <w:spacing w:val="-6"/>
          <w:sz w:val="24"/>
        </w:rPr>
        <w:t xml:space="preserve"> </w:t>
      </w:r>
      <w:r>
        <w:rPr>
          <w:sz w:val="24"/>
        </w:rPr>
        <w:t>and</w:t>
      </w:r>
      <w:r>
        <w:rPr>
          <w:spacing w:val="-2"/>
          <w:sz w:val="24"/>
        </w:rPr>
        <w:t xml:space="preserve"> </w:t>
      </w:r>
      <w:r>
        <w:rPr>
          <w:sz w:val="24"/>
        </w:rPr>
        <w:t>services</w:t>
      </w:r>
      <w:r>
        <w:rPr>
          <w:spacing w:val="-6"/>
          <w:sz w:val="24"/>
        </w:rPr>
        <w:t xml:space="preserve"> </w:t>
      </w:r>
      <w:r>
        <w:rPr>
          <w:sz w:val="24"/>
        </w:rPr>
        <w:t>through</w:t>
      </w:r>
      <w:r>
        <w:rPr>
          <w:spacing w:val="-2"/>
          <w:sz w:val="24"/>
        </w:rPr>
        <w:t xml:space="preserve"> </w:t>
      </w:r>
      <w:r>
        <w:rPr>
          <w:sz w:val="24"/>
        </w:rPr>
        <w:t>community</w:t>
      </w:r>
      <w:r>
        <w:rPr>
          <w:spacing w:val="-7"/>
          <w:sz w:val="24"/>
        </w:rPr>
        <w:t xml:space="preserve"> </w:t>
      </w:r>
      <w:r>
        <w:rPr>
          <w:sz w:val="24"/>
        </w:rPr>
        <w:t>providers</w:t>
      </w:r>
      <w:r>
        <w:rPr>
          <w:spacing w:val="-4"/>
          <w:sz w:val="24"/>
        </w:rPr>
        <w:t xml:space="preserve"> </w:t>
      </w:r>
      <w:r>
        <w:rPr>
          <w:sz w:val="24"/>
        </w:rPr>
        <w:t>to</w:t>
      </w:r>
      <w:r>
        <w:rPr>
          <w:spacing w:val="-5"/>
          <w:sz w:val="24"/>
        </w:rPr>
        <w:t xml:space="preserve"> </w:t>
      </w:r>
      <w:r>
        <w:rPr>
          <w:sz w:val="24"/>
        </w:rPr>
        <w:t>meet the individual’s needs.</w:t>
      </w:r>
    </w:p>
    <w:p w14:paraId="304D5953" w14:textId="77777777" w:rsidR="00B23022" w:rsidRDefault="00EA7383" w:rsidP="006F1A70">
      <w:pPr>
        <w:pStyle w:val="Heading2"/>
        <w:spacing w:before="163"/>
        <w:ind w:right="180"/>
      </w:pPr>
      <w:bookmarkStart w:id="73" w:name="Expected_Outcomes"/>
      <w:bookmarkStart w:id="74" w:name="_bookmark37"/>
      <w:bookmarkEnd w:id="73"/>
      <w:bookmarkEnd w:id="74"/>
      <w:r>
        <w:t>Expected</w:t>
      </w:r>
      <w:r>
        <w:rPr>
          <w:spacing w:val="-7"/>
        </w:rPr>
        <w:t xml:space="preserve"> </w:t>
      </w:r>
      <w:r>
        <w:rPr>
          <w:spacing w:val="-2"/>
        </w:rPr>
        <w:t>Outcomes</w:t>
      </w:r>
    </w:p>
    <w:p w14:paraId="226883DF" w14:textId="77777777" w:rsidR="00B23022" w:rsidRDefault="00EA7383" w:rsidP="006F1A70">
      <w:pPr>
        <w:pStyle w:val="ListParagraph"/>
        <w:numPr>
          <w:ilvl w:val="0"/>
          <w:numId w:val="5"/>
        </w:numPr>
        <w:tabs>
          <w:tab w:val="left" w:pos="940"/>
        </w:tabs>
        <w:spacing w:before="147" w:line="259" w:lineRule="auto"/>
        <w:ind w:right="180"/>
        <w:rPr>
          <w:sz w:val="24"/>
        </w:rPr>
      </w:pPr>
      <w:r>
        <w:rPr>
          <w:sz w:val="24"/>
        </w:rPr>
        <w:t>The</w:t>
      </w:r>
      <w:r>
        <w:rPr>
          <w:spacing w:val="-2"/>
          <w:sz w:val="24"/>
        </w:rPr>
        <w:t xml:space="preserve"> </w:t>
      </w:r>
      <w:r>
        <w:rPr>
          <w:sz w:val="24"/>
        </w:rPr>
        <w:t>individual</w:t>
      </w:r>
      <w:r>
        <w:rPr>
          <w:spacing w:val="-5"/>
          <w:sz w:val="24"/>
        </w:rPr>
        <w:t xml:space="preserve"> </w:t>
      </w:r>
      <w:r>
        <w:rPr>
          <w:sz w:val="24"/>
        </w:rPr>
        <w:t>should</w:t>
      </w:r>
      <w:r>
        <w:rPr>
          <w:spacing w:val="-4"/>
          <w:sz w:val="24"/>
        </w:rPr>
        <w:t xml:space="preserve"> </w:t>
      </w:r>
      <w:r>
        <w:rPr>
          <w:sz w:val="24"/>
        </w:rPr>
        <w:t>demonstrate</w:t>
      </w:r>
      <w:r>
        <w:rPr>
          <w:spacing w:val="-4"/>
          <w:sz w:val="24"/>
        </w:rPr>
        <w:t xml:space="preserve"> </w:t>
      </w:r>
      <w:r>
        <w:rPr>
          <w:sz w:val="24"/>
        </w:rPr>
        <w:t>improved</w:t>
      </w:r>
      <w:r>
        <w:rPr>
          <w:spacing w:val="-4"/>
          <w:sz w:val="24"/>
        </w:rPr>
        <w:t xml:space="preserve"> </w:t>
      </w:r>
      <w:r>
        <w:rPr>
          <w:sz w:val="24"/>
        </w:rPr>
        <w:t>proficiency</w:t>
      </w:r>
      <w:r>
        <w:rPr>
          <w:spacing w:val="-3"/>
          <w:sz w:val="24"/>
        </w:rPr>
        <w:t xml:space="preserve"> </w:t>
      </w:r>
      <w:r>
        <w:rPr>
          <w:sz w:val="24"/>
        </w:rPr>
        <w:t>in</w:t>
      </w:r>
      <w:r>
        <w:rPr>
          <w:spacing w:val="-4"/>
          <w:sz w:val="24"/>
        </w:rPr>
        <w:t xml:space="preserve"> </w:t>
      </w:r>
      <w:r>
        <w:rPr>
          <w:sz w:val="24"/>
        </w:rPr>
        <w:t>skills</w:t>
      </w:r>
      <w:r>
        <w:rPr>
          <w:spacing w:val="-3"/>
          <w:sz w:val="24"/>
        </w:rPr>
        <w:t xml:space="preserve"> </w:t>
      </w:r>
      <w:r>
        <w:rPr>
          <w:sz w:val="24"/>
        </w:rPr>
        <w:t>required</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IADL(s) as outlined in the individualized service plan.</w:t>
      </w:r>
    </w:p>
    <w:p w14:paraId="1E97B6C3" w14:textId="77777777" w:rsidR="00B23022" w:rsidRDefault="00EA7383" w:rsidP="006F1A70">
      <w:pPr>
        <w:pStyle w:val="ListParagraph"/>
        <w:numPr>
          <w:ilvl w:val="0"/>
          <w:numId w:val="5"/>
        </w:numPr>
        <w:tabs>
          <w:tab w:val="left" w:pos="940"/>
        </w:tabs>
        <w:spacing w:line="256" w:lineRule="auto"/>
        <w:ind w:right="180"/>
        <w:rPr>
          <w:sz w:val="24"/>
        </w:rPr>
      </w:pPr>
      <w:r>
        <w:rPr>
          <w:sz w:val="24"/>
        </w:rPr>
        <w:t>The</w:t>
      </w:r>
      <w:r>
        <w:rPr>
          <w:spacing w:val="-4"/>
          <w:sz w:val="24"/>
        </w:rPr>
        <w:t xml:space="preserve"> </w:t>
      </w:r>
      <w:r>
        <w:rPr>
          <w:sz w:val="24"/>
        </w:rPr>
        <w:t>individual</w:t>
      </w:r>
      <w:r>
        <w:rPr>
          <w:spacing w:val="-6"/>
          <w:sz w:val="24"/>
        </w:rPr>
        <w:t xml:space="preserve"> </w:t>
      </w:r>
      <w:r>
        <w:rPr>
          <w:sz w:val="24"/>
        </w:rPr>
        <w:t>successfully</w:t>
      </w:r>
      <w:r>
        <w:rPr>
          <w:spacing w:val="-5"/>
          <w:sz w:val="24"/>
        </w:rPr>
        <w:t xml:space="preserve"> </w:t>
      </w:r>
      <w:r>
        <w:rPr>
          <w:sz w:val="24"/>
        </w:rPr>
        <w:t>transitions</w:t>
      </w:r>
      <w:r>
        <w:rPr>
          <w:spacing w:val="-5"/>
          <w:sz w:val="24"/>
        </w:rPr>
        <w:t xml:space="preserve"> </w:t>
      </w:r>
      <w:r>
        <w:rPr>
          <w:sz w:val="24"/>
        </w:rPr>
        <w:t>to</w:t>
      </w:r>
      <w:r>
        <w:rPr>
          <w:spacing w:val="-4"/>
          <w:sz w:val="24"/>
        </w:rPr>
        <w:t xml:space="preserve"> </w:t>
      </w:r>
      <w:r>
        <w:rPr>
          <w:sz w:val="24"/>
        </w:rPr>
        <w:t>permanent</w:t>
      </w:r>
      <w:r>
        <w:rPr>
          <w:spacing w:val="-3"/>
          <w:sz w:val="24"/>
        </w:rPr>
        <w:t xml:space="preserve"> </w:t>
      </w:r>
      <w:r>
        <w:rPr>
          <w:sz w:val="24"/>
        </w:rPr>
        <w:t>supportive</w:t>
      </w:r>
      <w:r>
        <w:rPr>
          <w:spacing w:val="-4"/>
          <w:sz w:val="24"/>
        </w:rPr>
        <w:t xml:space="preserve"> </w:t>
      </w:r>
      <w:r>
        <w:rPr>
          <w:sz w:val="24"/>
        </w:rPr>
        <w:t>housing</w:t>
      </w:r>
      <w:r>
        <w:rPr>
          <w:spacing w:val="-5"/>
          <w:sz w:val="24"/>
        </w:rPr>
        <w:t xml:space="preserve"> </w:t>
      </w:r>
      <w:r>
        <w:rPr>
          <w:sz w:val="24"/>
        </w:rPr>
        <w:t>with</w:t>
      </w:r>
      <w:r>
        <w:rPr>
          <w:spacing w:val="-3"/>
          <w:sz w:val="24"/>
        </w:rPr>
        <w:t xml:space="preserve"> </w:t>
      </w:r>
      <w:r>
        <w:rPr>
          <w:sz w:val="24"/>
        </w:rPr>
        <w:t>adequate individualized services in-place.</w:t>
      </w:r>
    </w:p>
    <w:p w14:paraId="3D4B2BE2" w14:textId="77777777" w:rsidR="00B23022" w:rsidRDefault="00EA7383" w:rsidP="006F1A70">
      <w:pPr>
        <w:pStyle w:val="ListParagraph"/>
        <w:numPr>
          <w:ilvl w:val="0"/>
          <w:numId w:val="5"/>
        </w:numPr>
        <w:tabs>
          <w:tab w:val="left" w:pos="939"/>
        </w:tabs>
        <w:spacing w:before="6"/>
        <w:ind w:left="939" w:right="180" w:hanging="359"/>
        <w:rPr>
          <w:sz w:val="24"/>
        </w:rPr>
      </w:pPr>
      <w:r>
        <w:rPr>
          <w:sz w:val="24"/>
        </w:rPr>
        <w:t>Decreased</w:t>
      </w:r>
      <w:r>
        <w:rPr>
          <w:spacing w:val="-4"/>
          <w:sz w:val="24"/>
        </w:rPr>
        <w:t xml:space="preserve"> </w:t>
      </w:r>
      <w:r>
        <w:rPr>
          <w:sz w:val="24"/>
        </w:rPr>
        <w:t>rates</w:t>
      </w:r>
      <w:r>
        <w:rPr>
          <w:spacing w:val="-2"/>
          <w:sz w:val="24"/>
        </w:rPr>
        <w:t xml:space="preserve"> </w:t>
      </w:r>
      <w:r>
        <w:rPr>
          <w:sz w:val="24"/>
        </w:rPr>
        <w:t>of</w:t>
      </w:r>
      <w:r>
        <w:rPr>
          <w:spacing w:val="-1"/>
          <w:sz w:val="24"/>
        </w:rPr>
        <w:t xml:space="preserve"> </w:t>
      </w:r>
      <w:r>
        <w:rPr>
          <w:sz w:val="24"/>
        </w:rPr>
        <w:t>separation</w:t>
      </w:r>
      <w:r>
        <w:rPr>
          <w:spacing w:val="-3"/>
          <w:sz w:val="24"/>
        </w:rPr>
        <w:t xml:space="preserve"> </w:t>
      </w:r>
      <w:r>
        <w:rPr>
          <w:sz w:val="24"/>
        </w:rPr>
        <w:t>from</w:t>
      </w:r>
      <w:r>
        <w:rPr>
          <w:spacing w:val="-4"/>
          <w:sz w:val="24"/>
        </w:rPr>
        <w:t xml:space="preserve"> </w:t>
      </w:r>
      <w:r>
        <w:rPr>
          <w:sz w:val="24"/>
        </w:rPr>
        <w:t>permanent</w:t>
      </w:r>
      <w:r>
        <w:rPr>
          <w:spacing w:val="-3"/>
          <w:sz w:val="24"/>
        </w:rPr>
        <w:t xml:space="preserve"> </w:t>
      </w:r>
      <w:r>
        <w:rPr>
          <w:spacing w:val="-2"/>
          <w:sz w:val="24"/>
        </w:rPr>
        <w:t>housing.</w:t>
      </w:r>
    </w:p>
    <w:p w14:paraId="07DF5D2A" w14:textId="77777777" w:rsidR="00B23022" w:rsidRDefault="00EA7383" w:rsidP="006F1A70">
      <w:pPr>
        <w:pStyle w:val="ListParagraph"/>
        <w:numPr>
          <w:ilvl w:val="0"/>
          <w:numId w:val="5"/>
        </w:numPr>
        <w:tabs>
          <w:tab w:val="left" w:pos="939"/>
        </w:tabs>
        <w:spacing w:before="23"/>
        <w:ind w:left="939" w:right="180" w:hanging="359"/>
        <w:rPr>
          <w:sz w:val="24"/>
        </w:rPr>
      </w:pPr>
      <w:r>
        <w:rPr>
          <w:sz w:val="24"/>
        </w:rPr>
        <w:t>Decreased</w:t>
      </w:r>
      <w:r>
        <w:rPr>
          <w:spacing w:val="-5"/>
          <w:sz w:val="24"/>
        </w:rPr>
        <w:t xml:space="preserve"> </w:t>
      </w:r>
      <w:r>
        <w:rPr>
          <w:sz w:val="24"/>
        </w:rPr>
        <w:t>number</w:t>
      </w:r>
      <w:r>
        <w:rPr>
          <w:spacing w:val="-1"/>
          <w:sz w:val="24"/>
        </w:rPr>
        <w:t xml:space="preserve"> </w:t>
      </w:r>
      <w:r>
        <w:rPr>
          <w:sz w:val="24"/>
        </w:rPr>
        <w:t>of members</w:t>
      </w:r>
      <w:r>
        <w:rPr>
          <w:spacing w:val="-3"/>
          <w:sz w:val="24"/>
        </w:rPr>
        <w:t xml:space="preserve"> </w:t>
      </w:r>
      <w:r>
        <w:rPr>
          <w:sz w:val="24"/>
        </w:rPr>
        <w:t>returning</w:t>
      </w:r>
      <w:r>
        <w:rPr>
          <w:spacing w:val="-4"/>
          <w:sz w:val="24"/>
        </w:rPr>
        <w:t xml:space="preserve"> </w:t>
      </w:r>
      <w:r>
        <w:rPr>
          <w:sz w:val="24"/>
        </w:rPr>
        <w:t>to</w:t>
      </w:r>
      <w:r>
        <w:rPr>
          <w:spacing w:val="-1"/>
          <w:sz w:val="24"/>
        </w:rPr>
        <w:t xml:space="preserve"> </w:t>
      </w:r>
      <w:r>
        <w:rPr>
          <w:sz w:val="24"/>
        </w:rPr>
        <w:t>adult care</w:t>
      </w:r>
      <w:r>
        <w:rPr>
          <w:spacing w:val="-2"/>
          <w:sz w:val="24"/>
        </w:rPr>
        <w:t xml:space="preserve"> homes.</w:t>
      </w:r>
    </w:p>
    <w:p w14:paraId="1F05C27E" w14:textId="77777777" w:rsidR="00B23022" w:rsidRDefault="00EA7383" w:rsidP="006F1A70">
      <w:pPr>
        <w:pStyle w:val="ListParagraph"/>
        <w:numPr>
          <w:ilvl w:val="0"/>
          <w:numId w:val="5"/>
        </w:numPr>
        <w:tabs>
          <w:tab w:val="left" w:pos="939"/>
        </w:tabs>
        <w:spacing w:before="23"/>
        <w:ind w:left="939" w:right="180" w:hanging="359"/>
        <w:rPr>
          <w:sz w:val="24"/>
        </w:rPr>
      </w:pPr>
      <w:r>
        <w:rPr>
          <w:sz w:val="24"/>
        </w:rPr>
        <w:t>Improved</w:t>
      </w:r>
      <w:r>
        <w:rPr>
          <w:spacing w:val="-5"/>
          <w:sz w:val="24"/>
        </w:rPr>
        <w:t xml:space="preserve"> </w:t>
      </w:r>
      <w:r>
        <w:rPr>
          <w:sz w:val="24"/>
        </w:rPr>
        <w:t>whole-person</w:t>
      </w:r>
      <w:r>
        <w:rPr>
          <w:spacing w:val="-3"/>
          <w:sz w:val="24"/>
        </w:rPr>
        <w:t xml:space="preserve"> </w:t>
      </w:r>
      <w:r>
        <w:rPr>
          <w:sz w:val="24"/>
        </w:rPr>
        <w:t>health</w:t>
      </w:r>
      <w:r>
        <w:rPr>
          <w:spacing w:val="-1"/>
          <w:sz w:val="24"/>
        </w:rPr>
        <w:t xml:space="preserve"> </w:t>
      </w:r>
      <w:r>
        <w:rPr>
          <w:sz w:val="24"/>
        </w:rPr>
        <w:t>and</w:t>
      </w:r>
      <w:r>
        <w:rPr>
          <w:spacing w:val="-3"/>
          <w:sz w:val="24"/>
        </w:rPr>
        <w:t xml:space="preserve"> </w:t>
      </w:r>
      <w:r>
        <w:rPr>
          <w:sz w:val="24"/>
        </w:rPr>
        <w:t>community</w:t>
      </w:r>
      <w:r>
        <w:rPr>
          <w:spacing w:val="-4"/>
          <w:sz w:val="24"/>
        </w:rPr>
        <w:t xml:space="preserve"> </w:t>
      </w:r>
      <w:r>
        <w:rPr>
          <w:spacing w:val="-2"/>
          <w:sz w:val="24"/>
        </w:rPr>
        <w:t>engagement.</w:t>
      </w:r>
    </w:p>
    <w:p w14:paraId="3B031206" w14:textId="77777777" w:rsidR="00B23022" w:rsidRDefault="00EA7383" w:rsidP="006F1A70">
      <w:pPr>
        <w:pStyle w:val="ListParagraph"/>
        <w:numPr>
          <w:ilvl w:val="0"/>
          <w:numId w:val="5"/>
        </w:numPr>
        <w:tabs>
          <w:tab w:val="left" w:pos="940"/>
        </w:tabs>
        <w:spacing w:before="23" w:line="256" w:lineRule="auto"/>
        <w:ind w:right="180"/>
        <w:rPr>
          <w:sz w:val="24"/>
        </w:rPr>
      </w:pPr>
      <w:r>
        <w:rPr>
          <w:sz w:val="24"/>
        </w:rPr>
        <w:t>Increased</w:t>
      </w:r>
      <w:r>
        <w:rPr>
          <w:spacing w:val="-6"/>
          <w:sz w:val="24"/>
        </w:rPr>
        <w:t xml:space="preserve"> </w:t>
      </w:r>
      <w:r>
        <w:rPr>
          <w:sz w:val="24"/>
        </w:rPr>
        <w:t>number</w:t>
      </w:r>
      <w:r>
        <w:rPr>
          <w:spacing w:val="-7"/>
          <w:sz w:val="24"/>
        </w:rPr>
        <w:t xml:space="preserve"> </w:t>
      </w:r>
      <w:r>
        <w:rPr>
          <w:sz w:val="24"/>
        </w:rPr>
        <w:t>of</w:t>
      </w:r>
      <w:r>
        <w:rPr>
          <w:spacing w:val="-6"/>
          <w:sz w:val="24"/>
        </w:rPr>
        <w:t xml:space="preserve"> </w:t>
      </w:r>
      <w:r>
        <w:rPr>
          <w:sz w:val="24"/>
        </w:rPr>
        <w:t>members</w:t>
      </w:r>
      <w:r>
        <w:rPr>
          <w:spacing w:val="-5"/>
          <w:sz w:val="24"/>
        </w:rPr>
        <w:t xml:space="preserve"> </w:t>
      </w:r>
      <w:r>
        <w:rPr>
          <w:sz w:val="24"/>
        </w:rPr>
        <w:t>receiving</w:t>
      </w:r>
      <w:r>
        <w:rPr>
          <w:spacing w:val="-5"/>
          <w:sz w:val="24"/>
        </w:rPr>
        <w:t xml:space="preserve"> </w:t>
      </w:r>
      <w:r>
        <w:rPr>
          <w:sz w:val="24"/>
        </w:rPr>
        <w:t>supported</w:t>
      </w:r>
      <w:r>
        <w:rPr>
          <w:spacing w:val="-3"/>
          <w:sz w:val="24"/>
        </w:rPr>
        <w:t xml:space="preserve"> </w:t>
      </w:r>
      <w:r>
        <w:rPr>
          <w:sz w:val="24"/>
        </w:rPr>
        <w:t>employment</w:t>
      </w:r>
      <w:r>
        <w:rPr>
          <w:spacing w:val="-6"/>
          <w:sz w:val="24"/>
        </w:rPr>
        <w:t xml:space="preserve"> </w:t>
      </w:r>
      <w:r>
        <w:rPr>
          <w:sz w:val="24"/>
        </w:rPr>
        <w:t xml:space="preserve">(competitive </w:t>
      </w:r>
      <w:r>
        <w:rPr>
          <w:spacing w:val="-2"/>
          <w:sz w:val="24"/>
        </w:rPr>
        <w:t>employment).</w:t>
      </w:r>
    </w:p>
    <w:p w14:paraId="7FD73722" w14:textId="71C2A323" w:rsidR="00B23022" w:rsidRDefault="00EA7383" w:rsidP="006F1A70">
      <w:pPr>
        <w:pStyle w:val="ListParagraph"/>
        <w:numPr>
          <w:ilvl w:val="0"/>
          <w:numId w:val="5"/>
        </w:numPr>
        <w:tabs>
          <w:tab w:val="left" w:pos="939"/>
        </w:tabs>
        <w:spacing w:before="6"/>
        <w:ind w:left="939" w:right="180"/>
        <w:rPr>
          <w:sz w:val="24"/>
        </w:rPr>
      </w:pPr>
      <w:r>
        <w:rPr>
          <w:sz w:val="24"/>
        </w:rPr>
        <w:t>Higher</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transition into</w:t>
      </w:r>
      <w:r>
        <w:rPr>
          <w:spacing w:val="-2"/>
          <w:sz w:val="24"/>
        </w:rPr>
        <w:t xml:space="preserve"> </w:t>
      </w:r>
      <w:r>
        <w:rPr>
          <w:sz w:val="24"/>
        </w:rPr>
        <w:t>permanent</w:t>
      </w:r>
      <w:r>
        <w:rPr>
          <w:spacing w:val="-2"/>
          <w:sz w:val="24"/>
        </w:rPr>
        <w:t xml:space="preserve"> </w:t>
      </w:r>
      <w:r>
        <w:rPr>
          <w:sz w:val="24"/>
        </w:rPr>
        <w:t>housing</w:t>
      </w:r>
      <w:r>
        <w:rPr>
          <w:spacing w:val="-3"/>
          <w:sz w:val="24"/>
        </w:rPr>
        <w:t xml:space="preserve"> </w:t>
      </w:r>
      <w:r>
        <w:rPr>
          <w:sz w:val="24"/>
        </w:rPr>
        <w:t>for</w:t>
      </w:r>
      <w:r>
        <w:rPr>
          <w:spacing w:val="-4"/>
          <w:sz w:val="24"/>
        </w:rPr>
        <w:t xml:space="preserve"> </w:t>
      </w:r>
      <w:r w:rsidR="0023606F">
        <w:rPr>
          <w:sz w:val="24"/>
        </w:rPr>
        <w:t>one</w:t>
      </w:r>
      <w:r w:rsidR="0023606F">
        <w:rPr>
          <w:spacing w:val="-2"/>
          <w:sz w:val="24"/>
        </w:rPr>
        <w:t xml:space="preserve"> year or longer</w:t>
      </w:r>
      <w:r>
        <w:rPr>
          <w:spacing w:val="-2"/>
          <w:sz w:val="24"/>
        </w:rPr>
        <w:t>.</w:t>
      </w:r>
    </w:p>
    <w:p w14:paraId="7E6B1413" w14:textId="77777777" w:rsidR="00B23022" w:rsidRDefault="00B23022" w:rsidP="006F1A70">
      <w:pPr>
        <w:pStyle w:val="BodyText"/>
        <w:spacing w:before="204"/>
        <w:ind w:left="0" w:right="180"/>
      </w:pPr>
    </w:p>
    <w:p w14:paraId="6CEE1F80" w14:textId="22F3C9FE" w:rsidR="00B23022" w:rsidRDefault="003845CD" w:rsidP="006F1A70">
      <w:pPr>
        <w:pStyle w:val="Heading2"/>
        <w:ind w:right="180"/>
      </w:pPr>
      <w:bookmarkStart w:id="75" w:name="Skill_Building_Activities/Services:"/>
      <w:bookmarkStart w:id="76" w:name="_bookmark38"/>
      <w:bookmarkEnd w:id="75"/>
      <w:bookmarkEnd w:id="76"/>
      <w:r>
        <w:t xml:space="preserve">Onsite </w:t>
      </w:r>
      <w:r w:rsidR="00EA7383">
        <w:t>Skill</w:t>
      </w:r>
      <w:r w:rsidR="00EA7383">
        <w:rPr>
          <w:spacing w:val="-5"/>
        </w:rPr>
        <w:t xml:space="preserve"> </w:t>
      </w:r>
      <w:r w:rsidR="00EA7383">
        <w:t>Building</w:t>
      </w:r>
      <w:r w:rsidR="00EA7383">
        <w:rPr>
          <w:spacing w:val="-3"/>
        </w:rPr>
        <w:t xml:space="preserve"> </w:t>
      </w:r>
      <w:r w:rsidR="00EA7383">
        <w:rPr>
          <w:spacing w:val="-2"/>
        </w:rPr>
        <w:t>Activities/Services:</w:t>
      </w:r>
    </w:p>
    <w:p w14:paraId="063B626C" w14:textId="77777777" w:rsidR="00B23022" w:rsidRDefault="00EA7383" w:rsidP="006F1A70">
      <w:pPr>
        <w:pStyle w:val="ListParagraph"/>
        <w:numPr>
          <w:ilvl w:val="0"/>
          <w:numId w:val="5"/>
        </w:numPr>
        <w:tabs>
          <w:tab w:val="left" w:pos="939"/>
        </w:tabs>
        <w:spacing w:before="146"/>
        <w:ind w:left="939" w:right="180"/>
        <w:rPr>
          <w:sz w:val="24"/>
        </w:rPr>
      </w:pPr>
      <w:r>
        <w:rPr>
          <w:sz w:val="24"/>
        </w:rPr>
        <w:t>Intensive</w:t>
      </w:r>
      <w:r>
        <w:rPr>
          <w:spacing w:val="-5"/>
          <w:sz w:val="24"/>
        </w:rPr>
        <w:t xml:space="preserve"> </w:t>
      </w:r>
      <w:r>
        <w:rPr>
          <w:sz w:val="24"/>
        </w:rPr>
        <w:t>Person-Centered</w:t>
      </w:r>
      <w:r>
        <w:rPr>
          <w:spacing w:val="-2"/>
          <w:sz w:val="24"/>
        </w:rPr>
        <w:t xml:space="preserve"> </w:t>
      </w:r>
      <w:r>
        <w:rPr>
          <w:sz w:val="24"/>
        </w:rPr>
        <w:t>Services</w:t>
      </w:r>
      <w:r>
        <w:rPr>
          <w:spacing w:val="-4"/>
          <w:sz w:val="24"/>
        </w:rPr>
        <w:t xml:space="preserve"> </w:t>
      </w:r>
      <w:r>
        <w:rPr>
          <w:sz w:val="24"/>
        </w:rPr>
        <w:t>(in-place</w:t>
      </w:r>
      <w:r>
        <w:rPr>
          <w:spacing w:val="-4"/>
          <w:sz w:val="24"/>
        </w:rPr>
        <w:t xml:space="preserve"> </w:t>
      </w:r>
      <w:r>
        <w:rPr>
          <w:sz w:val="24"/>
        </w:rPr>
        <w:t>upon</w:t>
      </w:r>
      <w:r>
        <w:rPr>
          <w:spacing w:val="-2"/>
          <w:sz w:val="24"/>
        </w:rPr>
        <w:t xml:space="preserve"> </w:t>
      </w:r>
      <w:r>
        <w:rPr>
          <w:sz w:val="24"/>
        </w:rPr>
        <w:t>entry)</w:t>
      </w:r>
      <w:r>
        <w:rPr>
          <w:spacing w:val="-4"/>
          <w:sz w:val="24"/>
        </w:rPr>
        <w:t xml:space="preserve"> </w:t>
      </w:r>
      <w:r>
        <w:rPr>
          <w:sz w:val="24"/>
        </w:rPr>
        <w:t>and</w:t>
      </w:r>
      <w:r>
        <w:rPr>
          <w:spacing w:val="-2"/>
          <w:sz w:val="24"/>
        </w:rPr>
        <w:t xml:space="preserve"> </w:t>
      </w:r>
      <w:r>
        <w:rPr>
          <w:sz w:val="24"/>
        </w:rPr>
        <w:t>skill</w:t>
      </w:r>
      <w:r>
        <w:rPr>
          <w:spacing w:val="-5"/>
          <w:sz w:val="24"/>
        </w:rPr>
        <w:t xml:space="preserve"> </w:t>
      </w:r>
      <w:r>
        <w:rPr>
          <w:sz w:val="24"/>
        </w:rPr>
        <w:t>building</w:t>
      </w:r>
      <w:r>
        <w:rPr>
          <w:spacing w:val="-5"/>
          <w:sz w:val="24"/>
        </w:rPr>
        <w:t xml:space="preserve"> </w:t>
      </w:r>
      <w:r>
        <w:rPr>
          <w:sz w:val="24"/>
        </w:rPr>
        <w:t>activities</w:t>
      </w:r>
      <w:r>
        <w:rPr>
          <w:spacing w:val="-5"/>
          <w:sz w:val="24"/>
        </w:rPr>
        <w:t xml:space="preserve"> </w:t>
      </w:r>
      <w:r>
        <w:rPr>
          <w:sz w:val="24"/>
        </w:rPr>
        <w:t>that are accessible 24 hours per day along with housing to create a more stable</w:t>
      </w:r>
      <w:r>
        <w:rPr>
          <w:spacing w:val="40"/>
          <w:sz w:val="24"/>
        </w:rPr>
        <w:t xml:space="preserve"> </w:t>
      </w:r>
      <w:r>
        <w:rPr>
          <w:spacing w:val="-2"/>
          <w:sz w:val="24"/>
        </w:rPr>
        <w:t>environment.</w:t>
      </w:r>
    </w:p>
    <w:p w14:paraId="2F3B7285" w14:textId="1B128774" w:rsidR="00B23022" w:rsidRDefault="00EA7383" w:rsidP="006F1A70">
      <w:pPr>
        <w:pStyle w:val="ListParagraph"/>
        <w:numPr>
          <w:ilvl w:val="0"/>
          <w:numId w:val="5"/>
        </w:numPr>
        <w:tabs>
          <w:tab w:val="left" w:pos="939"/>
        </w:tabs>
        <w:spacing w:line="304" w:lineRule="exact"/>
        <w:ind w:left="939" w:right="180"/>
        <w:rPr>
          <w:sz w:val="24"/>
        </w:rPr>
      </w:pPr>
      <w:r>
        <w:rPr>
          <w:sz w:val="24"/>
        </w:rPr>
        <w:t>Home</w:t>
      </w:r>
      <w:r>
        <w:rPr>
          <w:spacing w:val="-4"/>
          <w:sz w:val="24"/>
        </w:rPr>
        <w:t xml:space="preserve"> </w:t>
      </w:r>
      <w:r>
        <w:rPr>
          <w:sz w:val="24"/>
        </w:rPr>
        <w:t>&amp;</w:t>
      </w:r>
      <w:r>
        <w:rPr>
          <w:spacing w:val="-2"/>
          <w:sz w:val="24"/>
        </w:rPr>
        <w:t xml:space="preserve"> </w:t>
      </w:r>
      <w:r>
        <w:rPr>
          <w:sz w:val="24"/>
        </w:rPr>
        <w:t>Self Care</w:t>
      </w:r>
      <w:r>
        <w:rPr>
          <w:spacing w:val="-3"/>
          <w:sz w:val="24"/>
        </w:rPr>
        <w:t xml:space="preserve"> </w:t>
      </w:r>
      <w:r>
        <w:rPr>
          <w:sz w:val="24"/>
        </w:rPr>
        <w:t>(ex.</w:t>
      </w:r>
      <w:r>
        <w:rPr>
          <w:spacing w:val="-3"/>
          <w:sz w:val="24"/>
        </w:rPr>
        <w:t xml:space="preserve"> </w:t>
      </w:r>
      <w:r>
        <w:rPr>
          <w:sz w:val="24"/>
        </w:rPr>
        <w:t>personal</w:t>
      </w:r>
      <w:r>
        <w:rPr>
          <w:spacing w:val="-4"/>
          <w:sz w:val="24"/>
        </w:rPr>
        <w:t xml:space="preserve"> </w:t>
      </w:r>
      <w:r>
        <w:rPr>
          <w:sz w:val="24"/>
        </w:rPr>
        <w:t>hygiene,</w:t>
      </w:r>
      <w:r>
        <w:rPr>
          <w:spacing w:val="-4"/>
          <w:sz w:val="24"/>
        </w:rPr>
        <w:t xml:space="preserve"> </w:t>
      </w:r>
      <w:r>
        <w:rPr>
          <w:sz w:val="24"/>
        </w:rPr>
        <w:t>housekeeping,</w:t>
      </w:r>
      <w:r>
        <w:rPr>
          <w:spacing w:val="-4"/>
          <w:sz w:val="24"/>
        </w:rPr>
        <w:t xml:space="preserve"> </w:t>
      </w:r>
      <w:r>
        <w:rPr>
          <w:sz w:val="24"/>
        </w:rPr>
        <w:t xml:space="preserve">pest </w:t>
      </w:r>
      <w:r w:rsidR="0023606F">
        <w:rPr>
          <w:sz w:val="24"/>
        </w:rPr>
        <w:t>management</w:t>
      </w:r>
      <w:r>
        <w:rPr>
          <w:sz w:val="24"/>
        </w:rPr>
        <w:t>,</w:t>
      </w:r>
      <w:r>
        <w:rPr>
          <w:spacing w:val="-1"/>
          <w:sz w:val="24"/>
        </w:rPr>
        <w:t xml:space="preserve"> </w:t>
      </w:r>
      <w:r>
        <w:rPr>
          <w:sz w:val="24"/>
        </w:rPr>
        <w:t>medication</w:t>
      </w:r>
      <w:r>
        <w:rPr>
          <w:spacing w:val="-3"/>
          <w:sz w:val="24"/>
        </w:rPr>
        <w:t xml:space="preserve"> </w:t>
      </w:r>
      <w:r>
        <w:rPr>
          <w:spacing w:val="-2"/>
          <w:sz w:val="24"/>
        </w:rPr>
        <w:t>m</w:t>
      </w:r>
      <w:r w:rsidR="0023606F">
        <w:rPr>
          <w:spacing w:val="-2"/>
          <w:sz w:val="24"/>
        </w:rPr>
        <w:t>ana</w:t>
      </w:r>
      <w:r>
        <w:rPr>
          <w:spacing w:val="-2"/>
          <w:sz w:val="24"/>
        </w:rPr>
        <w:t>g</w:t>
      </w:r>
      <w:r w:rsidR="0023606F">
        <w:rPr>
          <w:spacing w:val="-2"/>
          <w:sz w:val="24"/>
        </w:rPr>
        <w:t>e</w:t>
      </w:r>
      <w:r>
        <w:rPr>
          <w:spacing w:val="-2"/>
          <w:sz w:val="24"/>
        </w:rPr>
        <w:t>m</w:t>
      </w:r>
      <w:r w:rsidR="0023606F">
        <w:rPr>
          <w:spacing w:val="-2"/>
          <w:sz w:val="24"/>
        </w:rPr>
        <w:t>en</w:t>
      </w:r>
      <w:r>
        <w:rPr>
          <w:spacing w:val="-2"/>
          <w:sz w:val="24"/>
        </w:rPr>
        <w:t>t</w:t>
      </w:r>
      <w:r w:rsidR="003B69EC">
        <w:rPr>
          <w:spacing w:val="-2"/>
          <w:sz w:val="24"/>
        </w:rPr>
        <w:t>, disability-informed room organization</w:t>
      </w:r>
      <w:r>
        <w:rPr>
          <w:spacing w:val="-2"/>
          <w:sz w:val="24"/>
        </w:rPr>
        <w:t>.).</w:t>
      </w:r>
    </w:p>
    <w:p w14:paraId="16A53561" w14:textId="4E9D12FC" w:rsidR="00B23022" w:rsidRDefault="00EA7383" w:rsidP="006F1A70">
      <w:pPr>
        <w:pStyle w:val="ListParagraph"/>
        <w:numPr>
          <w:ilvl w:val="0"/>
          <w:numId w:val="5"/>
        </w:numPr>
        <w:tabs>
          <w:tab w:val="left" w:pos="940"/>
        </w:tabs>
        <w:spacing w:before="2"/>
        <w:ind w:right="180"/>
        <w:rPr>
          <w:sz w:val="24"/>
        </w:rPr>
      </w:pPr>
      <w:r>
        <w:rPr>
          <w:sz w:val="24"/>
        </w:rPr>
        <w:t>Community</w:t>
      </w:r>
      <w:r>
        <w:rPr>
          <w:spacing w:val="-4"/>
          <w:sz w:val="24"/>
        </w:rPr>
        <w:t xml:space="preserve"> </w:t>
      </w:r>
      <w:r>
        <w:rPr>
          <w:sz w:val="24"/>
        </w:rPr>
        <w:t>Inclusion</w:t>
      </w:r>
      <w:r>
        <w:rPr>
          <w:spacing w:val="-5"/>
          <w:sz w:val="24"/>
        </w:rPr>
        <w:t xml:space="preserve"> </w:t>
      </w:r>
      <w:r>
        <w:rPr>
          <w:sz w:val="24"/>
        </w:rPr>
        <w:t>Planning</w:t>
      </w:r>
      <w:r>
        <w:rPr>
          <w:spacing w:val="-6"/>
          <w:sz w:val="24"/>
        </w:rPr>
        <w:t xml:space="preserve"> </w:t>
      </w:r>
      <w:r>
        <w:rPr>
          <w:sz w:val="24"/>
        </w:rPr>
        <w:t>(ex.</w:t>
      </w:r>
      <w:r>
        <w:rPr>
          <w:spacing w:val="-4"/>
          <w:sz w:val="24"/>
        </w:rPr>
        <w:t xml:space="preserve"> </w:t>
      </w:r>
      <w:r>
        <w:rPr>
          <w:sz w:val="24"/>
        </w:rPr>
        <w:t>tra</w:t>
      </w:r>
      <w:r w:rsidR="003B69EC">
        <w:rPr>
          <w:sz w:val="24"/>
        </w:rPr>
        <w:t>nsportation</w:t>
      </w:r>
      <w:r>
        <w:rPr>
          <w:spacing w:val="-6"/>
          <w:sz w:val="24"/>
        </w:rPr>
        <w:t xml:space="preserve"> </w:t>
      </w:r>
      <w:r>
        <w:rPr>
          <w:sz w:val="24"/>
        </w:rPr>
        <w:t>training,</w:t>
      </w:r>
      <w:r>
        <w:rPr>
          <w:spacing w:val="-6"/>
          <w:sz w:val="24"/>
        </w:rPr>
        <w:t xml:space="preserve"> </w:t>
      </w:r>
      <w:r>
        <w:rPr>
          <w:sz w:val="24"/>
        </w:rPr>
        <w:t>relationship</w:t>
      </w:r>
      <w:r>
        <w:rPr>
          <w:spacing w:val="-5"/>
          <w:sz w:val="24"/>
        </w:rPr>
        <w:t xml:space="preserve"> </w:t>
      </w:r>
      <w:r>
        <w:rPr>
          <w:sz w:val="24"/>
        </w:rPr>
        <w:t>development, health/wellness activities).</w:t>
      </w:r>
    </w:p>
    <w:p w14:paraId="5AFD94A4" w14:textId="50D34F23" w:rsidR="00B23022" w:rsidRDefault="00EA7383" w:rsidP="006F1A70">
      <w:pPr>
        <w:pStyle w:val="ListParagraph"/>
        <w:numPr>
          <w:ilvl w:val="0"/>
          <w:numId w:val="5"/>
        </w:numPr>
        <w:tabs>
          <w:tab w:val="left" w:pos="939"/>
        </w:tabs>
        <w:spacing w:line="305" w:lineRule="exact"/>
        <w:ind w:left="939" w:right="180" w:hanging="359"/>
        <w:rPr>
          <w:sz w:val="24"/>
        </w:rPr>
      </w:pPr>
      <w:r>
        <w:rPr>
          <w:sz w:val="24"/>
        </w:rPr>
        <w:t>Food</w:t>
      </w:r>
      <w:r>
        <w:rPr>
          <w:spacing w:val="-4"/>
          <w:sz w:val="24"/>
        </w:rPr>
        <w:t xml:space="preserve"> </w:t>
      </w:r>
      <w:r>
        <w:rPr>
          <w:sz w:val="24"/>
        </w:rPr>
        <w:t>&amp;</w:t>
      </w:r>
      <w:r>
        <w:rPr>
          <w:spacing w:val="-5"/>
          <w:sz w:val="24"/>
        </w:rPr>
        <w:t xml:space="preserve"> </w:t>
      </w:r>
      <w:r>
        <w:rPr>
          <w:sz w:val="24"/>
        </w:rPr>
        <w:t>Nutrition</w:t>
      </w:r>
      <w:r>
        <w:rPr>
          <w:spacing w:val="-4"/>
          <w:sz w:val="24"/>
        </w:rPr>
        <w:t xml:space="preserve"> </w:t>
      </w:r>
      <w:r>
        <w:rPr>
          <w:sz w:val="24"/>
        </w:rPr>
        <w:t>Management</w:t>
      </w:r>
      <w:r>
        <w:rPr>
          <w:spacing w:val="-1"/>
          <w:sz w:val="24"/>
        </w:rPr>
        <w:t xml:space="preserve"> </w:t>
      </w:r>
      <w:r>
        <w:rPr>
          <w:sz w:val="24"/>
        </w:rPr>
        <w:t>(ex.</w:t>
      </w:r>
      <w:r>
        <w:rPr>
          <w:spacing w:val="-3"/>
          <w:sz w:val="24"/>
        </w:rPr>
        <w:t xml:space="preserve"> </w:t>
      </w:r>
      <w:r>
        <w:rPr>
          <w:sz w:val="24"/>
        </w:rPr>
        <w:t>cooking</w:t>
      </w:r>
      <w:r>
        <w:rPr>
          <w:spacing w:val="-3"/>
          <w:sz w:val="24"/>
        </w:rPr>
        <w:t xml:space="preserve"> </w:t>
      </w:r>
      <w:r>
        <w:rPr>
          <w:sz w:val="24"/>
        </w:rPr>
        <w:t>safety,</w:t>
      </w:r>
      <w:r>
        <w:rPr>
          <w:spacing w:val="-2"/>
          <w:sz w:val="24"/>
        </w:rPr>
        <w:t xml:space="preserve"> </w:t>
      </w:r>
      <w:r w:rsidR="003B69EC">
        <w:rPr>
          <w:spacing w:val="-2"/>
          <w:sz w:val="24"/>
        </w:rPr>
        <w:t xml:space="preserve">food preparation and storage, </w:t>
      </w:r>
      <w:r>
        <w:rPr>
          <w:sz w:val="24"/>
        </w:rPr>
        <w:t>food</w:t>
      </w:r>
      <w:r>
        <w:rPr>
          <w:spacing w:val="-1"/>
          <w:sz w:val="24"/>
        </w:rPr>
        <w:t xml:space="preserve"> </w:t>
      </w:r>
      <w:r>
        <w:rPr>
          <w:sz w:val="24"/>
        </w:rPr>
        <w:t>resources,</w:t>
      </w:r>
      <w:r>
        <w:rPr>
          <w:spacing w:val="-2"/>
          <w:sz w:val="24"/>
        </w:rPr>
        <w:t xml:space="preserve"> </w:t>
      </w:r>
      <w:r w:rsidR="003B69EC">
        <w:rPr>
          <w:spacing w:val="-2"/>
          <w:sz w:val="24"/>
        </w:rPr>
        <w:t xml:space="preserve">comparative </w:t>
      </w:r>
      <w:r>
        <w:rPr>
          <w:sz w:val="24"/>
        </w:rPr>
        <w:t>grocery</w:t>
      </w:r>
      <w:r>
        <w:rPr>
          <w:spacing w:val="-3"/>
          <w:sz w:val="24"/>
        </w:rPr>
        <w:t xml:space="preserve"> </w:t>
      </w:r>
      <w:r>
        <w:rPr>
          <w:spacing w:val="-2"/>
          <w:sz w:val="24"/>
        </w:rPr>
        <w:t>shopping)</w:t>
      </w:r>
    </w:p>
    <w:p w14:paraId="4D3C3F94" w14:textId="5D31FC94" w:rsidR="00B23022" w:rsidRDefault="00EA7383" w:rsidP="006F1A70">
      <w:pPr>
        <w:pStyle w:val="ListParagraph"/>
        <w:numPr>
          <w:ilvl w:val="0"/>
          <w:numId w:val="5"/>
        </w:numPr>
        <w:tabs>
          <w:tab w:val="left" w:pos="940"/>
        </w:tabs>
        <w:spacing w:before="1"/>
        <w:ind w:right="180"/>
        <w:rPr>
          <w:sz w:val="24"/>
        </w:rPr>
      </w:pPr>
      <w:r>
        <w:rPr>
          <w:sz w:val="24"/>
        </w:rPr>
        <w:t>Money</w:t>
      </w:r>
      <w:r>
        <w:rPr>
          <w:spacing w:val="-6"/>
          <w:sz w:val="24"/>
        </w:rPr>
        <w:t xml:space="preserve"> </w:t>
      </w:r>
      <w:r>
        <w:rPr>
          <w:sz w:val="24"/>
        </w:rPr>
        <w:t>Management</w:t>
      </w:r>
      <w:r>
        <w:rPr>
          <w:spacing w:val="-4"/>
          <w:sz w:val="24"/>
        </w:rPr>
        <w:t xml:space="preserve"> </w:t>
      </w:r>
      <w:r>
        <w:rPr>
          <w:sz w:val="24"/>
        </w:rPr>
        <w:t>(ex.</w:t>
      </w:r>
      <w:r>
        <w:rPr>
          <w:spacing w:val="-4"/>
          <w:sz w:val="24"/>
        </w:rPr>
        <w:t xml:space="preserve"> </w:t>
      </w:r>
      <w:r>
        <w:rPr>
          <w:sz w:val="24"/>
        </w:rPr>
        <w:t>creating</w:t>
      </w:r>
      <w:r>
        <w:rPr>
          <w:spacing w:val="-5"/>
          <w:sz w:val="24"/>
        </w:rPr>
        <w:t xml:space="preserve"> </w:t>
      </w:r>
      <w:r>
        <w:rPr>
          <w:sz w:val="24"/>
        </w:rPr>
        <w:t>budget,</w:t>
      </w:r>
      <w:r>
        <w:rPr>
          <w:spacing w:val="-5"/>
          <w:sz w:val="24"/>
        </w:rPr>
        <w:t xml:space="preserve"> </w:t>
      </w:r>
      <w:r>
        <w:rPr>
          <w:sz w:val="24"/>
        </w:rPr>
        <w:t>debit/credit</w:t>
      </w:r>
      <w:r>
        <w:rPr>
          <w:spacing w:val="-2"/>
          <w:sz w:val="24"/>
        </w:rPr>
        <w:t xml:space="preserve"> </w:t>
      </w:r>
      <w:r>
        <w:rPr>
          <w:sz w:val="24"/>
        </w:rPr>
        <w:t>card</w:t>
      </w:r>
      <w:r>
        <w:rPr>
          <w:spacing w:val="-5"/>
          <w:sz w:val="24"/>
        </w:rPr>
        <w:t xml:space="preserve"> </w:t>
      </w:r>
      <w:r>
        <w:rPr>
          <w:sz w:val="24"/>
        </w:rPr>
        <w:t>utilization,</w:t>
      </w:r>
      <w:r>
        <w:rPr>
          <w:spacing w:val="-5"/>
          <w:sz w:val="24"/>
        </w:rPr>
        <w:t xml:space="preserve"> </w:t>
      </w:r>
      <w:r>
        <w:rPr>
          <w:sz w:val="24"/>
        </w:rPr>
        <w:t>understanding federal benefits</w:t>
      </w:r>
      <w:r w:rsidR="003B69EC">
        <w:rPr>
          <w:sz w:val="24"/>
        </w:rPr>
        <w:t>, smartphone usage</w:t>
      </w:r>
      <w:r>
        <w:rPr>
          <w:sz w:val="24"/>
        </w:rPr>
        <w:t>).</w:t>
      </w:r>
    </w:p>
    <w:p w14:paraId="1B5FEF1A" w14:textId="27C6F468" w:rsidR="00B23022" w:rsidRDefault="00EA7383" w:rsidP="006F1A70">
      <w:pPr>
        <w:pStyle w:val="ListParagraph"/>
        <w:numPr>
          <w:ilvl w:val="0"/>
          <w:numId w:val="5"/>
        </w:numPr>
        <w:tabs>
          <w:tab w:val="left" w:pos="939"/>
        </w:tabs>
        <w:spacing w:line="305" w:lineRule="exact"/>
        <w:ind w:left="939" w:right="180"/>
        <w:rPr>
          <w:sz w:val="24"/>
        </w:rPr>
      </w:pPr>
      <w:r>
        <w:rPr>
          <w:sz w:val="24"/>
        </w:rPr>
        <w:t>Employment</w:t>
      </w:r>
      <w:r>
        <w:rPr>
          <w:spacing w:val="-6"/>
          <w:sz w:val="24"/>
        </w:rPr>
        <w:t xml:space="preserve"> </w:t>
      </w:r>
      <w:r w:rsidR="003B69EC">
        <w:rPr>
          <w:spacing w:val="-6"/>
          <w:sz w:val="24"/>
        </w:rPr>
        <w:t xml:space="preserve">and Education </w:t>
      </w:r>
      <w:r>
        <w:rPr>
          <w:sz w:val="24"/>
        </w:rPr>
        <w:t>Development</w:t>
      </w:r>
      <w:r>
        <w:rPr>
          <w:spacing w:val="-1"/>
          <w:sz w:val="24"/>
        </w:rPr>
        <w:t xml:space="preserve"> </w:t>
      </w:r>
      <w:r>
        <w:rPr>
          <w:sz w:val="24"/>
        </w:rPr>
        <w:t>(ex.</w:t>
      </w:r>
      <w:r>
        <w:rPr>
          <w:spacing w:val="-3"/>
          <w:sz w:val="24"/>
        </w:rPr>
        <w:t xml:space="preserve"> </w:t>
      </w:r>
      <w:r>
        <w:rPr>
          <w:sz w:val="24"/>
        </w:rPr>
        <w:t>career</w:t>
      </w:r>
      <w:r>
        <w:rPr>
          <w:spacing w:val="-2"/>
          <w:sz w:val="24"/>
        </w:rPr>
        <w:t xml:space="preserve"> </w:t>
      </w:r>
      <w:r>
        <w:rPr>
          <w:sz w:val="24"/>
        </w:rPr>
        <w:t>interest,</w:t>
      </w:r>
      <w:r>
        <w:rPr>
          <w:spacing w:val="-3"/>
          <w:sz w:val="24"/>
        </w:rPr>
        <w:t xml:space="preserve"> </w:t>
      </w:r>
      <w:r>
        <w:rPr>
          <w:sz w:val="24"/>
        </w:rPr>
        <w:t>skills</w:t>
      </w:r>
      <w:r>
        <w:rPr>
          <w:spacing w:val="-2"/>
          <w:sz w:val="24"/>
        </w:rPr>
        <w:t xml:space="preserve"> identification</w:t>
      </w:r>
      <w:r w:rsidR="003B69EC">
        <w:rPr>
          <w:spacing w:val="-2"/>
          <w:sz w:val="24"/>
        </w:rPr>
        <w:t>, virtual job sampling, volunteer training, GED, professional skill certifications and degrees</w:t>
      </w:r>
      <w:r>
        <w:rPr>
          <w:spacing w:val="-2"/>
          <w:sz w:val="24"/>
        </w:rPr>
        <w:t>)</w:t>
      </w:r>
    </w:p>
    <w:p w14:paraId="4A648638" w14:textId="2A8EA94C" w:rsidR="00B23022" w:rsidRDefault="00EA7383" w:rsidP="006F1A70">
      <w:pPr>
        <w:pStyle w:val="ListParagraph"/>
        <w:numPr>
          <w:ilvl w:val="0"/>
          <w:numId w:val="5"/>
        </w:numPr>
        <w:tabs>
          <w:tab w:val="left" w:pos="939"/>
        </w:tabs>
        <w:spacing w:before="2"/>
        <w:ind w:left="939" w:right="180"/>
        <w:rPr>
          <w:sz w:val="24"/>
        </w:rPr>
      </w:pPr>
      <w:r>
        <w:rPr>
          <w:sz w:val="24"/>
        </w:rPr>
        <w:t>Self-Advocacy</w:t>
      </w:r>
      <w:r>
        <w:rPr>
          <w:spacing w:val="-6"/>
          <w:sz w:val="24"/>
        </w:rPr>
        <w:t xml:space="preserve"> </w:t>
      </w:r>
      <w:r>
        <w:rPr>
          <w:sz w:val="24"/>
        </w:rPr>
        <w:t>&amp;</w:t>
      </w:r>
      <w:r>
        <w:rPr>
          <w:spacing w:val="-6"/>
          <w:sz w:val="24"/>
        </w:rPr>
        <w:t xml:space="preserve"> </w:t>
      </w:r>
      <w:r>
        <w:rPr>
          <w:sz w:val="24"/>
        </w:rPr>
        <w:t>Empowerment</w:t>
      </w:r>
      <w:r>
        <w:rPr>
          <w:spacing w:val="-4"/>
          <w:sz w:val="24"/>
        </w:rPr>
        <w:t xml:space="preserve"> </w:t>
      </w:r>
      <w:r>
        <w:rPr>
          <w:sz w:val="24"/>
        </w:rPr>
        <w:t>(ex.</w:t>
      </w:r>
      <w:r>
        <w:rPr>
          <w:spacing w:val="-6"/>
          <w:sz w:val="24"/>
        </w:rPr>
        <w:t xml:space="preserve"> </w:t>
      </w:r>
      <w:r>
        <w:rPr>
          <w:sz w:val="24"/>
        </w:rPr>
        <w:t>communication</w:t>
      </w:r>
      <w:r>
        <w:rPr>
          <w:spacing w:val="-4"/>
          <w:sz w:val="24"/>
        </w:rPr>
        <w:t xml:space="preserve"> </w:t>
      </w:r>
      <w:r>
        <w:rPr>
          <w:sz w:val="24"/>
        </w:rPr>
        <w:t>skills,</w:t>
      </w:r>
      <w:r>
        <w:rPr>
          <w:spacing w:val="-5"/>
          <w:sz w:val="24"/>
        </w:rPr>
        <w:t xml:space="preserve"> </w:t>
      </w:r>
      <w:r>
        <w:rPr>
          <w:sz w:val="24"/>
        </w:rPr>
        <w:t>managing</w:t>
      </w:r>
      <w:r>
        <w:rPr>
          <w:spacing w:val="-8"/>
          <w:sz w:val="24"/>
        </w:rPr>
        <w:t xml:space="preserve"> </w:t>
      </w:r>
      <w:r>
        <w:rPr>
          <w:sz w:val="24"/>
        </w:rPr>
        <w:t>feelings/triggers, tenancy rights</w:t>
      </w:r>
      <w:r w:rsidR="003B69EC">
        <w:rPr>
          <w:sz w:val="24"/>
        </w:rPr>
        <w:t>, medical self-advocacy</w:t>
      </w:r>
      <w:r>
        <w:rPr>
          <w:sz w:val="24"/>
        </w:rPr>
        <w:t>).</w:t>
      </w:r>
    </w:p>
    <w:p w14:paraId="7D803774" w14:textId="0F592017" w:rsidR="003B69EC" w:rsidRDefault="003B69EC" w:rsidP="006F1A70">
      <w:pPr>
        <w:pStyle w:val="ListParagraph"/>
        <w:numPr>
          <w:ilvl w:val="0"/>
          <w:numId w:val="5"/>
        </w:numPr>
        <w:tabs>
          <w:tab w:val="left" w:pos="939"/>
        </w:tabs>
        <w:spacing w:before="2"/>
        <w:ind w:left="939" w:right="180"/>
        <w:rPr>
          <w:sz w:val="24"/>
        </w:rPr>
      </w:pPr>
      <w:r>
        <w:rPr>
          <w:sz w:val="24"/>
        </w:rPr>
        <w:t>Community Activity selection, sampling, virtual engagement, and in-person community activity</w:t>
      </w:r>
    </w:p>
    <w:p w14:paraId="0D7E0104" w14:textId="77777777" w:rsidR="00B23022" w:rsidRDefault="00EA7383" w:rsidP="006F1A70">
      <w:pPr>
        <w:pStyle w:val="Heading2"/>
        <w:spacing w:before="187" w:line="341" w:lineRule="exact"/>
        <w:ind w:right="180"/>
      </w:pPr>
      <w:bookmarkStart w:id="77" w:name="Financials"/>
      <w:bookmarkStart w:id="78" w:name="_bookmark39"/>
      <w:bookmarkEnd w:id="77"/>
      <w:bookmarkEnd w:id="78"/>
      <w:r>
        <w:rPr>
          <w:spacing w:val="-2"/>
        </w:rPr>
        <w:lastRenderedPageBreak/>
        <w:t>Financials</w:t>
      </w:r>
    </w:p>
    <w:p w14:paraId="35F9B4CB" w14:textId="48AC639F" w:rsidR="00B23022" w:rsidRDefault="00BF024B" w:rsidP="006F1A70">
      <w:pPr>
        <w:pStyle w:val="BodyText"/>
        <w:spacing w:line="292" w:lineRule="exact"/>
        <w:ind w:right="180"/>
      </w:pPr>
      <w:r>
        <w:t>LME-MCO</w:t>
      </w:r>
      <w:r w:rsidR="00EA7383">
        <w:t>s</w:t>
      </w:r>
      <w:r w:rsidR="00EA7383">
        <w:rPr>
          <w:spacing w:val="-3"/>
        </w:rPr>
        <w:t xml:space="preserve"> </w:t>
      </w:r>
      <w:r w:rsidR="00EA7383">
        <w:t>will</w:t>
      </w:r>
      <w:r w:rsidR="00EA7383">
        <w:rPr>
          <w:spacing w:val="-3"/>
        </w:rPr>
        <w:t xml:space="preserve"> </w:t>
      </w:r>
      <w:r w:rsidR="00EA7383">
        <w:t>be</w:t>
      </w:r>
      <w:r w:rsidR="00EA7383">
        <w:rPr>
          <w:spacing w:val="1"/>
        </w:rPr>
        <w:t xml:space="preserve"> </w:t>
      </w:r>
      <w:r w:rsidR="00EA7383">
        <w:t>reimbursed</w:t>
      </w:r>
      <w:r w:rsidR="00EA7383">
        <w:rPr>
          <w:spacing w:val="-2"/>
        </w:rPr>
        <w:t xml:space="preserve"> </w:t>
      </w:r>
      <w:r w:rsidR="00EA7383">
        <w:t>for</w:t>
      </w:r>
      <w:r w:rsidR="00EA7383">
        <w:rPr>
          <w:spacing w:val="-3"/>
        </w:rPr>
        <w:t xml:space="preserve"> </w:t>
      </w:r>
      <w:r w:rsidR="00EA7383">
        <w:t>the</w:t>
      </w:r>
      <w:r w:rsidR="00EA7383">
        <w:rPr>
          <w:spacing w:val="-1"/>
        </w:rPr>
        <w:t xml:space="preserve"> </w:t>
      </w:r>
      <w:r w:rsidR="00EA7383">
        <w:rPr>
          <w:spacing w:val="-2"/>
        </w:rPr>
        <w:t>following:</w:t>
      </w:r>
    </w:p>
    <w:p w14:paraId="4799AE61" w14:textId="77777777" w:rsidR="00B23022" w:rsidRDefault="00EA7383" w:rsidP="006F1A70">
      <w:pPr>
        <w:pStyle w:val="ListParagraph"/>
        <w:numPr>
          <w:ilvl w:val="0"/>
          <w:numId w:val="5"/>
        </w:numPr>
        <w:tabs>
          <w:tab w:val="left" w:pos="939"/>
        </w:tabs>
        <w:spacing w:line="305" w:lineRule="exact"/>
        <w:ind w:left="939" w:right="180" w:hanging="359"/>
        <w:rPr>
          <w:sz w:val="24"/>
        </w:rPr>
      </w:pPr>
      <w:r>
        <w:rPr>
          <w:sz w:val="24"/>
        </w:rPr>
        <w:t>Cost of</w:t>
      </w:r>
      <w:r>
        <w:rPr>
          <w:spacing w:val="-1"/>
          <w:sz w:val="24"/>
        </w:rPr>
        <w:t xml:space="preserve"> </w:t>
      </w:r>
      <w:r>
        <w:rPr>
          <w:spacing w:val="-2"/>
          <w:sz w:val="24"/>
        </w:rPr>
        <w:t>housing/utilities</w:t>
      </w:r>
    </w:p>
    <w:p w14:paraId="6DC3A8E2" w14:textId="77777777" w:rsidR="00B23022" w:rsidRDefault="00EA7383" w:rsidP="006F1A70">
      <w:pPr>
        <w:pStyle w:val="ListParagraph"/>
        <w:numPr>
          <w:ilvl w:val="0"/>
          <w:numId w:val="5"/>
        </w:numPr>
        <w:tabs>
          <w:tab w:val="left" w:pos="939"/>
        </w:tabs>
        <w:spacing w:before="1" w:line="305" w:lineRule="exact"/>
        <w:ind w:left="939" w:right="180" w:hanging="359"/>
        <w:rPr>
          <w:sz w:val="24"/>
        </w:rPr>
      </w:pPr>
      <w:r>
        <w:rPr>
          <w:spacing w:val="-2"/>
          <w:sz w:val="24"/>
        </w:rPr>
        <w:t>Start-</w:t>
      </w:r>
      <w:r>
        <w:rPr>
          <w:spacing w:val="-5"/>
          <w:sz w:val="24"/>
        </w:rPr>
        <w:t>Up</w:t>
      </w:r>
    </w:p>
    <w:p w14:paraId="0632EAA7" w14:textId="77777777" w:rsidR="00B23022" w:rsidRDefault="00EA7383" w:rsidP="006F1A70">
      <w:pPr>
        <w:pStyle w:val="ListParagraph"/>
        <w:numPr>
          <w:ilvl w:val="0"/>
          <w:numId w:val="5"/>
        </w:numPr>
        <w:tabs>
          <w:tab w:val="left" w:pos="939"/>
        </w:tabs>
        <w:spacing w:line="305" w:lineRule="exact"/>
        <w:ind w:left="939" w:right="180" w:hanging="359"/>
        <w:rPr>
          <w:sz w:val="24"/>
        </w:rPr>
      </w:pPr>
      <w:r>
        <w:rPr>
          <w:sz w:val="24"/>
        </w:rPr>
        <w:t>Skill building</w:t>
      </w:r>
      <w:r>
        <w:rPr>
          <w:spacing w:val="-2"/>
          <w:sz w:val="24"/>
        </w:rPr>
        <w:t xml:space="preserve"> </w:t>
      </w:r>
      <w:r>
        <w:rPr>
          <w:sz w:val="24"/>
        </w:rPr>
        <w:t>activities</w:t>
      </w:r>
      <w:r>
        <w:rPr>
          <w:spacing w:val="-3"/>
          <w:sz w:val="24"/>
        </w:rPr>
        <w:t xml:space="preserve"> </w:t>
      </w:r>
      <w:r>
        <w:rPr>
          <w:sz w:val="24"/>
        </w:rPr>
        <w:t>(individual</w:t>
      </w:r>
      <w:r>
        <w:rPr>
          <w:spacing w:val="-2"/>
          <w:sz w:val="24"/>
        </w:rPr>
        <w:t xml:space="preserve"> </w:t>
      </w:r>
      <w:r>
        <w:rPr>
          <w:sz w:val="24"/>
        </w:rPr>
        <w:t>or</w:t>
      </w:r>
      <w:r>
        <w:rPr>
          <w:spacing w:val="-2"/>
          <w:sz w:val="24"/>
        </w:rPr>
        <w:t xml:space="preserve"> group)</w:t>
      </w:r>
    </w:p>
    <w:p w14:paraId="6A60C894" w14:textId="77777777" w:rsidR="00B23022" w:rsidRDefault="00EA7383" w:rsidP="006F1A70">
      <w:pPr>
        <w:pStyle w:val="ListParagraph"/>
        <w:numPr>
          <w:ilvl w:val="0"/>
          <w:numId w:val="5"/>
        </w:numPr>
        <w:tabs>
          <w:tab w:val="left" w:pos="939"/>
        </w:tabs>
        <w:spacing w:line="305" w:lineRule="exact"/>
        <w:ind w:left="939" w:right="180" w:hanging="359"/>
        <w:rPr>
          <w:sz w:val="24"/>
        </w:rPr>
      </w:pPr>
      <w:r>
        <w:rPr>
          <w:sz w:val="24"/>
        </w:rPr>
        <w:t>Training</w:t>
      </w:r>
      <w:r>
        <w:rPr>
          <w:spacing w:val="-6"/>
          <w:sz w:val="24"/>
        </w:rPr>
        <w:t xml:space="preserve"> </w:t>
      </w:r>
      <w:r>
        <w:rPr>
          <w:sz w:val="24"/>
        </w:rPr>
        <w:t>materials</w:t>
      </w:r>
      <w:r>
        <w:rPr>
          <w:spacing w:val="-3"/>
          <w:sz w:val="24"/>
        </w:rPr>
        <w:t xml:space="preserve"> </w:t>
      </w:r>
      <w:r>
        <w:rPr>
          <w:sz w:val="24"/>
        </w:rPr>
        <w:t>(e.g.,</w:t>
      </w:r>
      <w:r>
        <w:rPr>
          <w:spacing w:val="-4"/>
          <w:sz w:val="24"/>
        </w:rPr>
        <w:t xml:space="preserve"> </w:t>
      </w:r>
      <w:r>
        <w:rPr>
          <w:sz w:val="24"/>
        </w:rPr>
        <w:t>curriculum,</w:t>
      </w:r>
      <w:r>
        <w:rPr>
          <w:spacing w:val="-2"/>
          <w:sz w:val="24"/>
        </w:rPr>
        <w:t xml:space="preserve"> </w:t>
      </w:r>
      <w:r>
        <w:rPr>
          <w:sz w:val="24"/>
        </w:rPr>
        <w:t>computers,</w:t>
      </w:r>
      <w:r>
        <w:rPr>
          <w:spacing w:val="-5"/>
          <w:sz w:val="24"/>
        </w:rPr>
        <w:t xml:space="preserve"> </w:t>
      </w:r>
      <w:r>
        <w:rPr>
          <w:spacing w:val="-2"/>
          <w:sz w:val="24"/>
        </w:rPr>
        <w:t>notebooks)</w:t>
      </w:r>
    </w:p>
    <w:p w14:paraId="1FD75304" w14:textId="6DA708E7" w:rsidR="00E11B8B" w:rsidRDefault="00EA7383" w:rsidP="006F1A70">
      <w:pPr>
        <w:pStyle w:val="ListParagraph"/>
        <w:numPr>
          <w:ilvl w:val="0"/>
          <w:numId w:val="5"/>
        </w:numPr>
        <w:tabs>
          <w:tab w:val="left" w:pos="939"/>
        </w:tabs>
        <w:spacing w:before="2"/>
        <w:ind w:left="939" w:right="180"/>
        <w:rPr>
          <w:sz w:val="24"/>
        </w:rPr>
      </w:pPr>
      <w:r>
        <w:rPr>
          <w:sz w:val="24"/>
        </w:rPr>
        <w:t>Transportation</w:t>
      </w:r>
      <w:r>
        <w:rPr>
          <w:spacing w:val="-2"/>
          <w:sz w:val="24"/>
        </w:rPr>
        <w:t xml:space="preserve"> </w:t>
      </w:r>
      <w:r>
        <w:rPr>
          <w:sz w:val="24"/>
        </w:rPr>
        <w:t>(e.g.,</w:t>
      </w:r>
      <w:r>
        <w:rPr>
          <w:spacing w:val="-3"/>
          <w:sz w:val="24"/>
        </w:rPr>
        <w:t xml:space="preserve"> </w:t>
      </w:r>
      <w:r>
        <w:rPr>
          <w:sz w:val="24"/>
        </w:rPr>
        <w:t>bus</w:t>
      </w:r>
      <w:r>
        <w:rPr>
          <w:spacing w:val="-4"/>
          <w:sz w:val="24"/>
        </w:rPr>
        <w:t xml:space="preserve"> </w:t>
      </w:r>
      <w:r>
        <w:rPr>
          <w:sz w:val="24"/>
        </w:rPr>
        <w:t>passes,</w:t>
      </w:r>
      <w:r>
        <w:rPr>
          <w:spacing w:val="-2"/>
          <w:sz w:val="24"/>
        </w:rPr>
        <w:t xml:space="preserve"> Uber/Lyft)</w:t>
      </w:r>
    </w:p>
    <w:p w14:paraId="6F08D1FB" w14:textId="77777777" w:rsidR="00B23022" w:rsidRPr="00253C64" w:rsidRDefault="00EA7383" w:rsidP="00253C64">
      <w:pPr>
        <w:pStyle w:val="ListParagraph"/>
        <w:numPr>
          <w:ilvl w:val="0"/>
          <w:numId w:val="5"/>
        </w:numPr>
        <w:tabs>
          <w:tab w:val="left" w:pos="939"/>
        </w:tabs>
        <w:spacing w:before="2"/>
        <w:ind w:left="939" w:right="180"/>
        <w:rPr>
          <w:sz w:val="24"/>
        </w:rPr>
      </w:pPr>
      <w:r w:rsidRPr="00253C64">
        <w:rPr>
          <w:sz w:val="24"/>
        </w:rPr>
        <w:t>Technology</w:t>
      </w:r>
      <w:r w:rsidRPr="00253C64">
        <w:rPr>
          <w:spacing w:val="-4"/>
          <w:sz w:val="24"/>
        </w:rPr>
        <w:t xml:space="preserve"> </w:t>
      </w:r>
      <w:r w:rsidRPr="00253C64">
        <w:rPr>
          <w:sz w:val="24"/>
        </w:rPr>
        <w:t>(i.e.,</w:t>
      </w:r>
      <w:r w:rsidRPr="00253C64">
        <w:rPr>
          <w:spacing w:val="-4"/>
          <w:sz w:val="24"/>
        </w:rPr>
        <w:t xml:space="preserve"> </w:t>
      </w:r>
      <w:r w:rsidRPr="00253C64">
        <w:rPr>
          <w:sz w:val="24"/>
        </w:rPr>
        <w:t>internet,</w:t>
      </w:r>
      <w:r w:rsidRPr="00253C64">
        <w:rPr>
          <w:spacing w:val="-3"/>
          <w:sz w:val="24"/>
        </w:rPr>
        <w:t xml:space="preserve"> </w:t>
      </w:r>
      <w:r w:rsidRPr="00253C64">
        <w:rPr>
          <w:spacing w:val="-2"/>
          <w:sz w:val="24"/>
        </w:rPr>
        <w:t>phone)</w:t>
      </w:r>
    </w:p>
    <w:p w14:paraId="406C7329" w14:textId="77777777" w:rsidR="00B23022" w:rsidRDefault="00EA7383" w:rsidP="006F1A70">
      <w:pPr>
        <w:pStyle w:val="ListParagraph"/>
        <w:numPr>
          <w:ilvl w:val="0"/>
          <w:numId w:val="5"/>
        </w:numPr>
        <w:tabs>
          <w:tab w:val="left" w:pos="939"/>
        </w:tabs>
        <w:spacing w:line="305" w:lineRule="exact"/>
        <w:ind w:left="939" w:right="180"/>
        <w:rPr>
          <w:sz w:val="24"/>
        </w:rPr>
      </w:pPr>
      <w:r>
        <w:rPr>
          <w:sz w:val="24"/>
        </w:rPr>
        <w:t>Assistive</w:t>
      </w:r>
      <w:r>
        <w:rPr>
          <w:spacing w:val="-2"/>
          <w:sz w:val="24"/>
        </w:rPr>
        <w:t xml:space="preserve"> technology</w:t>
      </w:r>
    </w:p>
    <w:p w14:paraId="1B8AB1CE" w14:textId="77777777" w:rsidR="00B23022" w:rsidRDefault="00EA7383" w:rsidP="006F1A70">
      <w:pPr>
        <w:pStyle w:val="ListParagraph"/>
        <w:numPr>
          <w:ilvl w:val="0"/>
          <w:numId w:val="5"/>
        </w:numPr>
        <w:tabs>
          <w:tab w:val="left" w:pos="939"/>
        </w:tabs>
        <w:spacing w:before="2" w:line="305" w:lineRule="exact"/>
        <w:ind w:left="939" w:right="180"/>
        <w:rPr>
          <w:sz w:val="24"/>
        </w:rPr>
      </w:pPr>
      <w:r>
        <w:rPr>
          <w:sz w:val="24"/>
        </w:rPr>
        <w:t xml:space="preserve">Home </w:t>
      </w:r>
      <w:r>
        <w:rPr>
          <w:spacing w:val="-2"/>
          <w:sz w:val="24"/>
        </w:rPr>
        <w:t>modifications</w:t>
      </w:r>
    </w:p>
    <w:p w14:paraId="32D3F15F" w14:textId="77777777" w:rsidR="00B23022" w:rsidRDefault="00EA7383" w:rsidP="006F1A70">
      <w:pPr>
        <w:pStyle w:val="ListParagraph"/>
        <w:numPr>
          <w:ilvl w:val="0"/>
          <w:numId w:val="5"/>
        </w:numPr>
        <w:tabs>
          <w:tab w:val="left" w:pos="939"/>
        </w:tabs>
        <w:spacing w:line="305" w:lineRule="exact"/>
        <w:ind w:left="939" w:right="180"/>
        <w:rPr>
          <w:sz w:val="24"/>
        </w:rPr>
      </w:pPr>
      <w:r>
        <w:rPr>
          <w:sz w:val="24"/>
        </w:rPr>
        <w:t>Unit</w:t>
      </w:r>
      <w:r>
        <w:rPr>
          <w:spacing w:val="-4"/>
          <w:sz w:val="24"/>
        </w:rPr>
        <w:t xml:space="preserve"> </w:t>
      </w:r>
      <w:r>
        <w:rPr>
          <w:sz w:val="24"/>
        </w:rPr>
        <w:t>damage/cleaning</w:t>
      </w:r>
      <w:r>
        <w:rPr>
          <w:spacing w:val="-2"/>
          <w:sz w:val="24"/>
        </w:rPr>
        <w:t xml:space="preserve"> </w:t>
      </w:r>
      <w:r>
        <w:rPr>
          <w:sz w:val="24"/>
        </w:rPr>
        <w:t>(up</w:t>
      </w:r>
      <w:r>
        <w:rPr>
          <w:spacing w:val="-1"/>
          <w:sz w:val="24"/>
        </w:rPr>
        <w:t xml:space="preserve"> </w:t>
      </w:r>
      <w:r>
        <w:rPr>
          <w:sz w:val="24"/>
        </w:rPr>
        <w:t>to</w:t>
      </w:r>
      <w:r>
        <w:rPr>
          <w:spacing w:val="-2"/>
          <w:sz w:val="24"/>
        </w:rPr>
        <w:t xml:space="preserve"> </w:t>
      </w:r>
      <w:r>
        <w:rPr>
          <w:sz w:val="24"/>
        </w:rPr>
        <w:t>$2,500</w:t>
      </w:r>
      <w:r>
        <w:rPr>
          <w:spacing w:val="-1"/>
          <w:sz w:val="24"/>
        </w:rPr>
        <w:t xml:space="preserve"> </w:t>
      </w:r>
      <w:r>
        <w:rPr>
          <w:sz w:val="24"/>
        </w:rPr>
        <w:t>per</w:t>
      </w:r>
      <w:r>
        <w:rPr>
          <w:spacing w:val="-4"/>
          <w:sz w:val="24"/>
        </w:rPr>
        <w:t xml:space="preserve"> unit)</w:t>
      </w:r>
    </w:p>
    <w:p w14:paraId="07DF9292" w14:textId="48EE132C" w:rsidR="00B23022" w:rsidRDefault="00EA7383" w:rsidP="006F1A70">
      <w:pPr>
        <w:pStyle w:val="BodyText"/>
        <w:spacing w:before="148"/>
        <w:ind w:right="180"/>
      </w:pPr>
      <w:r>
        <w:t>The</w:t>
      </w:r>
      <w:r>
        <w:rPr>
          <w:spacing w:val="-2"/>
        </w:rPr>
        <w:t xml:space="preserve"> </w:t>
      </w:r>
      <w:r>
        <w:t>LME-MCO</w:t>
      </w:r>
      <w:r>
        <w:rPr>
          <w:spacing w:val="-3"/>
        </w:rPr>
        <w:t xml:space="preserve"> </w:t>
      </w:r>
      <w:r>
        <w:t>will</w:t>
      </w:r>
      <w:r>
        <w:rPr>
          <w:spacing w:val="-5"/>
        </w:rPr>
        <w:t xml:space="preserve"> </w:t>
      </w:r>
      <w:r>
        <w:t>submit</w:t>
      </w:r>
      <w:r>
        <w:rPr>
          <w:spacing w:val="-1"/>
        </w:rPr>
        <w:t xml:space="preserve"> </w:t>
      </w:r>
      <w:r>
        <w:t>Enhanced</w:t>
      </w:r>
      <w:r>
        <w:rPr>
          <w:spacing w:val="-1"/>
        </w:rPr>
        <w:t xml:space="preserve"> </w:t>
      </w:r>
      <w:r>
        <w:t>Bridge</w:t>
      </w:r>
      <w:r>
        <w:rPr>
          <w:spacing w:val="-2"/>
        </w:rPr>
        <w:t xml:space="preserve"> </w:t>
      </w:r>
      <w:r>
        <w:t>Housing</w:t>
      </w:r>
      <w:r>
        <w:rPr>
          <w:spacing w:val="-3"/>
        </w:rPr>
        <w:t xml:space="preserve"> </w:t>
      </w:r>
      <w:r>
        <w:t>Plan</w:t>
      </w:r>
      <w:r>
        <w:rPr>
          <w:spacing w:val="-1"/>
        </w:rPr>
        <w:t xml:space="preserve"> </w:t>
      </w:r>
      <w:r>
        <w:t>outlining</w:t>
      </w:r>
      <w:r>
        <w:rPr>
          <w:spacing w:val="-5"/>
        </w:rPr>
        <w:t xml:space="preserve"> </w:t>
      </w:r>
      <w:r>
        <w:t>activities</w:t>
      </w:r>
      <w:r>
        <w:rPr>
          <w:spacing w:val="-3"/>
        </w:rPr>
        <w:t xml:space="preserve"> </w:t>
      </w:r>
      <w:r>
        <w:t>and</w:t>
      </w:r>
      <w:r>
        <w:rPr>
          <w:spacing w:val="-4"/>
        </w:rPr>
        <w:t xml:space="preserve"> </w:t>
      </w:r>
      <w:r>
        <w:t>cost</w:t>
      </w:r>
      <w:r>
        <w:rPr>
          <w:spacing w:val="-4"/>
        </w:rPr>
        <w:t xml:space="preserve"> </w:t>
      </w:r>
      <w:r>
        <w:t>to</w:t>
      </w:r>
      <w:r>
        <w:rPr>
          <w:spacing w:val="-4"/>
        </w:rPr>
        <w:t xml:space="preserve"> </w:t>
      </w:r>
      <w:r w:rsidR="00EE1926">
        <w:rPr>
          <w:spacing w:val="-4"/>
        </w:rPr>
        <w:t>NC</w:t>
      </w:r>
      <w:r>
        <w:t xml:space="preserve">DHHS prior to implementing Enhanced Bridge Housing model. </w:t>
      </w:r>
      <w:r w:rsidR="00EE1926">
        <w:t>NC</w:t>
      </w:r>
      <w:r>
        <w:t xml:space="preserve">DHHS will review within </w:t>
      </w:r>
      <w:r w:rsidR="00EE1926">
        <w:t xml:space="preserve">two </w:t>
      </w:r>
      <w:r>
        <w:t>business days for housing setting, skill building activities, staffing and cost for approval.</w:t>
      </w:r>
    </w:p>
    <w:p w14:paraId="2706A257" w14:textId="18769E89" w:rsidR="00B23022" w:rsidRDefault="00EA7383" w:rsidP="006F1A70">
      <w:pPr>
        <w:pStyle w:val="ListParagraph"/>
        <w:numPr>
          <w:ilvl w:val="0"/>
          <w:numId w:val="4"/>
        </w:numPr>
        <w:tabs>
          <w:tab w:val="left" w:pos="940"/>
        </w:tabs>
        <w:spacing w:before="146"/>
        <w:ind w:right="180"/>
        <w:rPr>
          <w:sz w:val="24"/>
        </w:rPr>
      </w:pPr>
      <w:r>
        <w:rPr>
          <w:sz w:val="24"/>
        </w:rPr>
        <w:t>The</w:t>
      </w:r>
      <w:r>
        <w:rPr>
          <w:spacing w:val="-2"/>
          <w:sz w:val="24"/>
        </w:rPr>
        <w:t xml:space="preserve"> </w:t>
      </w:r>
      <w:r w:rsidR="00BF024B">
        <w:rPr>
          <w:sz w:val="24"/>
        </w:rPr>
        <w:t>LME-MCO</w:t>
      </w:r>
      <w:r>
        <w:rPr>
          <w:spacing w:val="-3"/>
          <w:sz w:val="24"/>
        </w:rPr>
        <w:t xml:space="preserve"> </w:t>
      </w:r>
      <w:r>
        <w:rPr>
          <w:sz w:val="24"/>
        </w:rPr>
        <w:t>will</w:t>
      </w:r>
      <w:r>
        <w:rPr>
          <w:spacing w:val="-5"/>
          <w:sz w:val="24"/>
        </w:rPr>
        <w:t xml:space="preserve"> </w:t>
      </w:r>
      <w:r>
        <w:rPr>
          <w:sz w:val="24"/>
        </w:rPr>
        <w:t>complete</w:t>
      </w:r>
      <w:r>
        <w:rPr>
          <w:spacing w:val="-4"/>
          <w:sz w:val="24"/>
        </w:rPr>
        <w:t xml:space="preserve"> </w:t>
      </w:r>
      <w:r>
        <w:rPr>
          <w:sz w:val="24"/>
        </w:rPr>
        <w:t>and</w:t>
      </w:r>
      <w:r>
        <w:rPr>
          <w:spacing w:val="-4"/>
          <w:sz w:val="24"/>
        </w:rPr>
        <w:t xml:space="preserve"> </w:t>
      </w:r>
      <w:r>
        <w:rPr>
          <w:sz w:val="24"/>
        </w:rPr>
        <w:t>sign</w:t>
      </w:r>
      <w:r>
        <w:rPr>
          <w:spacing w:val="-4"/>
          <w:sz w:val="24"/>
        </w:rPr>
        <w:t xml:space="preserve"> </w:t>
      </w:r>
      <w:r>
        <w:rPr>
          <w:sz w:val="24"/>
        </w:rPr>
        <w:t>the</w:t>
      </w:r>
      <w:r>
        <w:rPr>
          <w:spacing w:val="-2"/>
          <w:sz w:val="24"/>
        </w:rPr>
        <w:t xml:space="preserve"> </w:t>
      </w:r>
      <w:r>
        <w:rPr>
          <w:sz w:val="24"/>
        </w:rPr>
        <w:t>Bridge</w:t>
      </w:r>
      <w:r>
        <w:rPr>
          <w:spacing w:val="-4"/>
          <w:sz w:val="24"/>
        </w:rPr>
        <w:t xml:space="preserve"> </w:t>
      </w:r>
      <w:r>
        <w:rPr>
          <w:sz w:val="24"/>
        </w:rPr>
        <w:t>Housing</w:t>
      </w:r>
      <w:r>
        <w:rPr>
          <w:spacing w:val="-3"/>
          <w:sz w:val="24"/>
        </w:rPr>
        <w:t xml:space="preserve"> </w:t>
      </w:r>
      <w:r>
        <w:rPr>
          <w:sz w:val="24"/>
        </w:rPr>
        <w:t>Program</w:t>
      </w:r>
      <w:r>
        <w:rPr>
          <w:spacing w:val="-5"/>
          <w:sz w:val="24"/>
        </w:rPr>
        <w:t xml:space="preserve"> </w:t>
      </w:r>
      <w:r>
        <w:rPr>
          <w:sz w:val="24"/>
        </w:rPr>
        <w:t>Payment</w:t>
      </w:r>
      <w:r>
        <w:rPr>
          <w:spacing w:val="-1"/>
          <w:sz w:val="24"/>
        </w:rPr>
        <w:t xml:space="preserve"> </w:t>
      </w:r>
      <w:r>
        <w:rPr>
          <w:sz w:val="24"/>
        </w:rPr>
        <w:t>Requisition form upon receipt of the final itemized bill.</w:t>
      </w:r>
    </w:p>
    <w:p w14:paraId="448E9908" w14:textId="70625D77" w:rsidR="00B23022" w:rsidRDefault="00EA7383" w:rsidP="006F1A70">
      <w:pPr>
        <w:pStyle w:val="ListParagraph"/>
        <w:numPr>
          <w:ilvl w:val="0"/>
          <w:numId w:val="4"/>
        </w:numPr>
        <w:tabs>
          <w:tab w:val="left" w:pos="939"/>
        </w:tabs>
        <w:ind w:left="939" w:right="180"/>
        <w:rPr>
          <w:sz w:val="24"/>
        </w:rPr>
      </w:pPr>
      <w:r>
        <w:rPr>
          <w:sz w:val="24"/>
        </w:rPr>
        <w:t>The</w:t>
      </w:r>
      <w:r>
        <w:rPr>
          <w:spacing w:val="-3"/>
          <w:sz w:val="24"/>
        </w:rPr>
        <w:t xml:space="preserve"> </w:t>
      </w:r>
      <w:r w:rsidR="00BF024B">
        <w:rPr>
          <w:sz w:val="24"/>
        </w:rPr>
        <w:t>LME-MCO</w:t>
      </w:r>
      <w:r>
        <w:rPr>
          <w:spacing w:val="-4"/>
          <w:sz w:val="24"/>
        </w:rPr>
        <w:t xml:space="preserve"> </w:t>
      </w:r>
      <w:r>
        <w:rPr>
          <w:sz w:val="24"/>
        </w:rPr>
        <w:t>will</w:t>
      </w:r>
      <w:r>
        <w:rPr>
          <w:spacing w:val="-5"/>
          <w:sz w:val="24"/>
        </w:rPr>
        <w:t xml:space="preserve"> </w:t>
      </w:r>
      <w:r>
        <w:rPr>
          <w:sz w:val="24"/>
        </w:rPr>
        <w:t>submit</w:t>
      </w:r>
      <w:r>
        <w:rPr>
          <w:spacing w:val="-2"/>
          <w:sz w:val="24"/>
        </w:rPr>
        <w:t xml:space="preserve"> </w:t>
      </w:r>
      <w:r>
        <w:rPr>
          <w:sz w:val="24"/>
        </w:rPr>
        <w:t>the</w:t>
      </w:r>
      <w:r>
        <w:rPr>
          <w:spacing w:val="-5"/>
          <w:sz w:val="24"/>
        </w:rPr>
        <w:t xml:space="preserve"> </w:t>
      </w:r>
      <w:r>
        <w:rPr>
          <w:sz w:val="24"/>
        </w:rPr>
        <w:t>requisition</w:t>
      </w:r>
      <w:r>
        <w:rPr>
          <w:spacing w:val="-5"/>
          <w:sz w:val="24"/>
        </w:rPr>
        <w:t xml:space="preserve"> </w:t>
      </w:r>
      <w:r>
        <w:rPr>
          <w:sz w:val="24"/>
        </w:rPr>
        <w:t>form,</w:t>
      </w:r>
      <w:r>
        <w:rPr>
          <w:spacing w:val="-5"/>
          <w:sz w:val="24"/>
        </w:rPr>
        <w:t xml:space="preserve"> </w:t>
      </w:r>
      <w:r>
        <w:rPr>
          <w:sz w:val="24"/>
        </w:rPr>
        <w:t>all</w:t>
      </w:r>
      <w:r>
        <w:rPr>
          <w:spacing w:val="-3"/>
          <w:sz w:val="24"/>
        </w:rPr>
        <w:t xml:space="preserve"> </w:t>
      </w:r>
      <w:r>
        <w:rPr>
          <w:sz w:val="24"/>
        </w:rPr>
        <w:t>itemized</w:t>
      </w:r>
      <w:r>
        <w:rPr>
          <w:spacing w:val="-2"/>
          <w:sz w:val="24"/>
        </w:rPr>
        <w:t xml:space="preserve"> </w:t>
      </w:r>
      <w:r>
        <w:rPr>
          <w:sz w:val="24"/>
        </w:rPr>
        <w:t>bills</w:t>
      </w:r>
      <w:r>
        <w:rPr>
          <w:spacing w:val="-4"/>
          <w:sz w:val="24"/>
        </w:rPr>
        <w:t xml:space="preserve"> </w:t>
      </w:r>
      <w:r>
        <w:rPr>
          <w:sz w:val="24"/>
        </w:rPr>
        <w:t>with</w:t>
      </w:r>
      <w:r>
        <w:rPr>
          <w:spacing w:val="-5"/>
          <w:sz w:val="24"/>
        </w:rPr>
        <w:t xml:space="preserve"> </w:t>
      </w:r>
      <w:r>
        <w:rPr>
          <w:sz w:val="24"/>
        </w:rPr>
        <w:t>proof</w:t>
      </w:r>
      <w:r>
        <w:rPr>
          <w:spacing w:val="-2"/>
          <w:sz w:val="24"/>
        </w:rPr>
        <w:t xml:space="preserve"> </w:t>
      </w:r>
      <w:r>
        <w:rPr>
          <w:sz w:val="24"/>
        </w:rPr>
        <w:t>of</w:t>
      </w:r>
      <w:r>
        <w:rPr>
          <w:spacing w:val="-2"/>
          <w:sz w:val="24"/>
        </w:rPr>
        <w:t xml:space="preserve"> </w:t>
      </w:r>
      <w:r>
        <w:rPr>
          <w:sz w:val="24"/>
        </w:rPr>
        <w:t xml:space="preserve">payment and other required documentation (SA-IH Economic Worksheet and Resource Certification Attestation or income verification) to </w:t>
      </w:r>
      <w:r w:rsidR="00EE1926">
        <w:rPr>
          <w:sz w:val="24"/>
        </w:rPr>
        <w:t>NC</w:t>
      </w:r>
      <w:r>
        <w:rPr>
          <w:sz w:val="24"/>
        </w:rPr>
        <w:t>DHHS-</w:t>
      </w:r>
      <w:r w:rsidR="00EE1926">
        <w:rPr>
          <w:sz w:val="24"/>
        </w:rPr>
        <w:t>Division of Mental Health/Developmental Disabilities/Substance Use Services (DMH/DD/SUS)</w:t>
      </w:r>
      <w:r>
        <w:rPr>
          <w:sz w:val="24"/>
        </w:rPr>
        <w:t xml:space="preserve"> within 30 days of the individual moving</w:t>
      </w:r>
      <w:r>
        <w:rPr>
          <w:spacing w:val="-1"/>
          <w:sz w:val="24"/>
        </w:rPr>
        <w:t xml:space="preserve"> </w:t>
      </w:r>
      <w:r>
        <w:rPr>
          <w:sz w:val="24"/>
        </w:rPr>
        <w:t>into permanent</w:t>
      </w:r>
      <w:r>
        <w:rPr>
          <w:spacing w:val="-2"/>
          <w:sz w:val="24"/>
        </w:rPr>
        <w:t xml:space="preserve"> </w:t>
      </w:r>
      <w:r>
        <w:rPr>
          <w:sz w:val="24"/>
        </w:rPr>
        <w:t>supportive</w:t>
      </w:r>
      <w:r>
        <w:rPr>
          <w:spacing w:val="-2"/>
          <w:sz w:val="24"/>
        </w:rPr>
        <w:t xml:space="preserve"> </w:t>
      </w:r>
      <w:r>
        <w:rPr>
          <w:sz w:val="24"/>
        </w:rPr>
        <w:t>housing</w:t>
      </w:r>
      <w:r>
        <w:rPr>
          <w:spacing w:val="-1"/>
          <w:sz w:val="24"/>
        </w:rPr>
        <w:t xml:space="preserve"> </w:t>
      </w:r>
      <w:r>
        <w:rPr>
          <w:sz w:val="24"/>
        </w:rPr>
        <w:t>or ceasing</w:t>
      </w:r>
      <w:r>
        <w:rPr>
          <w:spacing w:val="-3"/>
          <w:sz w:val="24"/>
        </w:rPr>
        <w:t xml:space="preserve"> </w:t>
      </w:r>
      <w:r>
        <w:rPr>
          <w:sz w:val="24"/>
        </w:rPr>
        <w:t>to</w:t>
      </w:r>
      <w:r>
        <w:rPr>
          <w:spacing w:val="-2"/>
          <w:sz w:val="24"/>
        </w:rPr>
        <w:t xml:space="preserve"> </w:t>
      </w:r>
      <w:r>
        <w:rPr>
          <w:sz w:val="24"/>
        </w:rPr>
        <w:t>be in</w:t>
      </w:r>
      <w:r>
        <w:rPr>
          <w:spacing w:val="-4"/>
          <w:sz w:val="24"/>
        </w:rPr>
        <w:t xml:space="preserve"> </w:t>
      </w:r>
      <w:r>
        <w:rPr>
          <w:sz w:val="24"/>
        </w:rPr>
        <w:t>the</w:t>
      </w:r>
      <w:r>
        <w:rPr>
          <w:spacing w:val="-2"/>
          <w:sz w:val="24"/>
        </w:rPr>
        <w:t xml:space="preserve"> </w:t>
      </w:r>
      <w:r>
        <w:rPr>
          <w:sz w:val="24"/>
        </w:rPr>
        <w:t>Enhanced Bridge Housing Program, whichever is first.</w:t>
      </w:r>
    </w:p>
    <w:p w14:paraId="2D918EF1" w14:textId="02005B34" w:rsidR="00B23022" w:rsidRDefault="00EE1926" w:rsidP="006F1A70">
      <w:pPr>
        <w:pStyle w:val="ListParagraph"/>
        <w:numPr>
          <w:ilvl w:val="0"/>
          <w:numId w:val="4"/>
        </w:numPr>
        <w:tabs>
          <w:tab w:val="left" w:pos="940"/>
        </w:tabs>
        <w:ind w:right="180"/>
        <w:rPr>
          <w:sz w:val="24"/>
        </w:rPr>
      </w:pPr>
      <w:r>
        <w:rPr>
          <w:sz w:val="24"/>
        </w:rPr>
        <w:t>NC</w:t>
      </w:r>
      <w:r w:rsidR="00EA7383">
        <w:rPr>
          <w:sz w:val="24"/>
        </w:rPr>
        <w:t>DHHS-DMH</w:t>
      </w:r>
      <w:r>
        <w:rPr>
          <w:sz w:val="24"/>
        </w:rPr>
        <w:t>/DD/SUS</w:t>
      </w:r>
      <w:r w:rsidR="00EA7383">
        <w:rPr>
          <w:sz w:val="24"/>
        </w:rPr>
        <w:t xml:space="preserve"> will process the request for reimbursement within 14 business days by reviewing</w:t>
      </w:r>
      <w:r w:rsidR="00EA7383">
        <w:rPr>
          <w:spacing w:val="-4"/>
          <w:sz w:val="24"/>
        </w:rPr>
        <w:t xml:space="preserve"> </w:t>
      </w:r>
      <w:r w:rsidR="00EA7383">
        <w:rPr>
          <w:sz w:val="24"/>
        </w:rPr>
        <w:t>all</w:t>
      </w:r>
      <w:r w:rsidR="00EA7383">
        <w:rPr>
          <w:spacing w:val="-6"/>
          <w:sz w:val="24"/>
        </w:rPr>
        <w:t xml:space="preserve"> </w:t>
      </w:r>
      <w:r w:rsidR="00EA7383">
        <w:rPr>
          <w:sz w:val="24"/>
        </w:rPr>
        <w:t>documentation</w:t>
      </w:r>
      <w:r w:rsidR="00EA7383">
        <w:rPr>
          <w:spacing w:val="-5"/>
          <w:sz w:val="24"/>
        </w:rPr>
        <w:t xml:space="preserve"> </w:t>
      </w:r>
      <w:r w:rsidR="00EA7383">
        <w:rPr>
          <w:sz w:val="24"/>
        </w:rPr>
        <w:t>to</w:t>
      </w:r>
      <w:r w:rsidR="00EA7383">
        <w:rPr>
          <w:spacing w:val="-5"/>
          <w:sz w:val="24"/>
        </w:rPr>
        <w:t xml:space="preserve"> </w:t>
      </w:r>
      <w:r w:rsidR="00EA7383">
        <w:rPr>
          <w:sz w:val="24"/>
        </w:rPr>
        <w:t>ensure</w:t>
      </w:r>
      <w:r w:rsidR="00EA7383">
        <w:rPr>
          <w:spacing w:val="-5"/>
          <w:sz w:val="24"/>
        </w:rPr>
        <w:t xml:space="preserve"> </w:t>
      </w:r>
      <w:r w:rsidR="00EA7383">
        <w:rPr>
          <w:sz w:val="24"/>
        </w:rPr>
        <w:t>accuracy</w:t>
      </w:r>
      <w:r w:rsidR="00EA7383">
        <w:rPr>
          <w:spacing w:val="-4"/>
          <w:sz w:val="24"/>
        </w:rPr>
        <w:t xml:space="preserve"> </w:t>
      </w:r>
      <w:r w:rsidR="00EA7383">
        <w:rPr>
          <w:sz w:val="24"/>
        </w:rPr>
        <w:t>and</w:t>
      </w:r>
      <w:r w:rsidR="00EA7383">
        <w:rPr>
          <w:spacing w:val="-2"/>
          <w:sz w:val="24"/>
        </w:rPr>
        <w:t xml:space="preserve"> </w:t>
      </w:r>
      <w:r w:rsidR="00EA7383">
        <w:rPr>
          <w:sz w:val="24"/>
        </w:rPr>
        <w:t>completeness</w:t>
      </w:r>
      <w:r w:rsidR="00EA7383">
        <w:rPr>
          <w:spacing w:val="-4"/>
          <w:sz w:val="24"/>
        </w:rPr>
        <w:t xml:space="preserve"> </w:t>
      </w:r>
      <w:r w:rsidR="00EA7383">
        <w:rPr>
          <w:sz w:val="24"/>
        </w:rPr>
        <w:t>for</w:t>
      </w:r>
      <w:r w:rsidR="00EA7383">
        <w:rPr>
          <w:spacing w:val="-3"/>
          <w:sz w:val="24"/>
        </w:rPr>
        <w:t xml:space="preserve"> </w:t>
      </w:r>
      <w:r w:rsidR="00EA7383">
        <w:rPr>
          <w:sz w:val="24"/>
        </w:rPr>
        <w:t>reimbursement. If documentation is incomplete or inaccurate, this timeframe may be extended.</w:t>
      </w:r>
    </w:p>
    <w:p w14:paraId="44256E85" w14:textId="77777777" w:rsidR="00B23022" w:rsidRDefault="00B23022" w:rsidP="006F1A70">
      <w:pPr>
        <w:pStyle w:val="BodyText"/>
        <w:ind w:left="0" w:right="180"/>
      </w:pPr>
    </w:p>
    <w:p w14:paraId="08FCF971" w14:textId="77777777" w:rsidR="00B23022" w:rsidRDefault="00EA7383" w:rsidP="006F1A70">
      <w:pPr>
        <w:pStyle w:val="Heading1"/>
        <w:spacing w:before="0"/>
        <w:ind w:right="180"/>
        <w:rPr>
          <w:u w:val="none"/>
        </w:rPr>
      </w:pPr>
      <w:bookmarkStart w:id="79" w:name="TCL_Risk_Mitigation_Tools"/>
      <w:bookmarkStart w:id="80" w:name="_bookmark40"/>
      <w:bookmarkEnd w:id="79"/>
      <w:bookmarkEnd w:id="80"/>
      <w:r>
        <w:t>TCL</w:t>
      </w:r>
      <w:r>
        <w:rPr>
          <w:spacing w:val="-11"/>
        </w:rPr>
        <w:t xml:space="preserve"> </w:t>
      </w:r>
      <w:r>
        <w:t>Risk</w:t>
      </w:r>
      <w:r>
        <w:rPr>
          <w:spacing w:val="-8"/>
        </w:rPr>
        <w:t xml:space="preserve"> </w:t>
      </w:r>
      <w:r>
        <w:t>Mitigation</w:t>
      </w:r>
      <w:r>
        <w:rPr>
          <w:spacing w:val="-11"/>
        </w:rPr>
        <w:t xml:space="preserve"> </w:t>
      </w:r>
      <w:r>
        <w:rPr>
          <w:spacing w:val="-4"/>
        </w:rPr>
        <w:t>Tools</w:t>
      </w:r>
    </w:p>
    <w:p w14:paraId="6BFA0B16" w14:textId="77777777" w:rsidR="00B23022" w:rsidRDefault="00EA7383" w:rsidP="006F1A70">
      <w:pPr>
        <w:pStyle w:val="BodyText"/>
        <w:ind w:right="180"/>
      </w:pPr>
      <w:r>
        <w:t>The</w:t>
      </w:r>
      <w:r>
        <w:rPr>
          <w:spacing w:val="-2"/>
        </w:rPr>
        <w:t xml:space="preserve"> </w:t>
      </w:r>
      <w:r>
        <w:t>risk</w:t>
      </w:r>
      <w:r>
        <w:rPr>
          <w:spacing w:val="-4"/>
        </w:rPr>
        <w:t xml:space="preserve"> </w:t>
      </w:r>
      <w:r>
        <w:t>mitigation</w:t>
      </w:r>
      <w:r>
        <w:rPr>
          <w:spacing w:val="-4"/>
        </w:rPr>
        <w:t xml:space="preserve"> </w:t>
      </w:r>
      <w:r>
        <w:t>tools</w:t>
      </w:r>
      <w:r>
        <w:rPr>
          <w:spacing w:val="-5"/>
        </w:rPr>
        <w:t xml:space="preserve"> </w:t>
      </w:r>
      <w:r>
        <w:t>outlined</w:t>
      </w:r>
      <w:r>
        <w:rPr>
          <w:spacing w:val="-4"/>
        </w:rPr>
        <w:t xml:space="preserve"> </w:t>
      </w:r>
      <w:r>
        <w:t>below</w:t>
      </w:r>
      <w:r>
        <w:rPr>
          <w:spacing w:val="-4"/>
        </w:rPr>
        <w:t xml:space="preserve"> </w:t>
      </w:r>
      <w:r>
        <w:t>are</w:t>
      </w:r>
      <w:r>
        <w:rPr>
          <w:spacing w:val="-4"/>
        </w:rPr>
        <w:t xml:space="preserve"> </w:t>
      </w:r>
      <w:r>
        <w:t>available</w:t>
      </w:r>
      <w:r>
        <w:rPr>
          <w:spacing w:val="-4"/>
        </w:rPr>
        <w:t xml:space="preserve"> </w:t>
      </w:r>
      <w:r>
        <w:t>to</w:t>
      </w:r>
      <w:r>
        <w:rPr>
          <w:spacing w:val="-2"/>
        </w:rPr>
        <w:t xml:space="preserve"> </w:t>
      </w:r>
      <w:r>
        <w:t>all</w:t>
      </w:r>
      <w:r>
        <w:rPr>
          <w:spacing w:val="-2"/>
        </w:rPr>
        <w:t xml:space="preserve"> </w:t>
      </w:r>
      <w:r>
        <w:t>landlords/owners/agents</w:t>
      </w:r>
      <w:r>
        <w:rPr>
          <w:spacing w:val="-5"/>
        </w:rPr>
        <w:t xml:space="preserve"> </w:t>
      </w:r>
      <w:r>
        <w:t>who</w:t>
      </w:r>
      <w:r>
        <w:rPr>
          <w:spacing w:val="-4"/>
        </w:rPr>
        <w:t xml:space="preserve"> </w:t>
      </w:r>
      <w:r>
        <w:t>rent housing to Transitions to Community Living Individuals regardless of rental assistance type.</w:t>
      </w:r>
    </w:p>
    <w:p w14:paraId="72883D2E" w14:textId="77777777" w:rsidR="00B23022" w:rsidRDefault="00EA7383" w:rsidP="006F1A70">
      <w:pPr>
        <w:pStyle w:val="BodyText"/>
        <w:ind w:right="180"/>
      </w:pPr>
      <w:r>
        <w:t>Once</w:t>
      </w:r>
      <w:r>
        <w:rPr>
          <w:spacing w:val="-5"/>
        </w:rPr>
        <w:t xml:space="preserve"> </w:t>
      </w:r>
      <w:r>
        <w:t>the</w:t>
      </w:r>
      <w:r>
        <w:rPr>
          <w:spacing w:val="-5"/>
        </w:rPr>
        <w:t xml:space="preserve"> </w:t>
      </w:r>
      <w:r>
        <w:t>tenant</w:t>
      </w:r>
      <w:r>
        <w:rPr>
          <w:spacing w:val="-7"/>
        </w:rPr>
        <w:t xml:space="preserve"> </w:t>
      </w:r>
      <w:r>
        <w:t>permanently</w:t>
      </w:r>
      <w:r>
        <w:rPr>
          <w:spacing w:val="-6"/>
        </w:rPr>
        <w:t xml:space="preserve"> </w:t>
      </w:r>
      <w:r>
        <w:t>vacates</w:t>
      </w:r>
      <w:r>
        <w:rPr>
          <w:spacing w:val="-6"/>
        </w:rPr>
        <w:t xml:space="preserve"> </w:t>
      </w:r>
      <w:r>
        <w:t>the</w:t>
      </w:r>
      <w:r>
        <w:rPr>
          <w:spacing w:val="-5"/>
        </w:rPr>
        <w:t xml:space="preserve"> </w:t>
      </w:r>
      <w:r>
        <w:t>unit,</w:t>
      </w:r>
      <w:r>
        <w:rPr>
          <w:spacing w:val="-5"/>
        </w:rPr>
        <w:t xml:space="preserve"> </w:t>
      </w:r>
      <w:r>
        <w:t>the</w:t>
      </w:r>
      <w:r>
        <w:rPr>
          <w:spacing w:val="-5"/>
        </w:rPr>
        <w:t xml:space="preserve"> </w:t>
      </w:r>
      <w:r>
        <w:t>landlord/owner/agent</w:t>
      </w:r>
      <w:r>
        <w:rPr>
          <w:spacing w:val="-9"/>
        </w:rPr>
        <w:t xml:space="preserve"> </w:t>
      </w:r>
      <w:r>
        <w:t>may</w:t>
      </w:r>
      <w:r>
        <w:rPr>
          <w:spacing w:val="-6"/>
        </w:rPr>
        <w:t xml:space="preserve"> </w:t>
      </w:r>
      <w:r>
        <w:t>file</w:t>
      </w:r>
      <w:r>
        <w:rPr>
          <w:spacing w:val="-5"/>
        </w:rPr>
        <w:t xml:space="preserve"> </w:t>
      </w:r>
      <w:r>
        <w:t>a</w:t>
      </w:r>
      <w:r>
        <w:rPr>
          <w:spacing w:val="-8"/>
        </w:rPr>
        <w:t xml:space="preserve"> </w:t>
      </w:r>
      <w:r>
        <w:t>claim</w:t>
      </w:r>
      <w:r>
        <w:rPr>
          <w:spacing w:val="-8"/>
        </w:rPr>
        <w:t xml:space="preserve"> </w:t>
      </w:r>
      <w:r>
        <w:t>to be reimbursed for the following:</w:t>
      </w:r>
    </w:p>
    <w:p w14:paraId="6FA00704" w14:textId="77777777" w:rsidR="00B23022" w:rsidRDefault="00EA7383" w:rsidP="006F1A70">
      <w:pPr>
        <w:pStyle w:val="ListParagraph"/>
        <w:numPr>
          <w:ilvl w:val="1"/>
          <w:numId w:val="4"/>
        </w:numPr>
        <w:tabs>
          <w:tab w:val="left" w:pos="939"/>
        </w:tabs>
        <w:spacing w:before="80" w:line="305" w:lineRule="exact"/>
        <w:ind w:left="939" w:right="180"/>
        <w:rPr>
          <w:sz w:val="24"/>
        </w:rPr>
      </w:pPr>
      <w:r>
        <w:rPr>
          <w:spacing w:val="-2"/>
          <w:sz w:val="24"/>
        </w:rPr>
        <w:t>Damages</w:t>
      </w:r>
    </w:p>
    <w:p w14:paraId="693A27A6" w14:textId="77777777" w:rsidR="00B23022" w:rsidRDefault="00EA7383" w:rsidP="006F1A70">
      <w:pPr>
        <w:pStyle w:val="ListParagraph"/>
        <w:numPr>
          <w:ilvl w:val="1"/>
          <w:numId w:val="4"/>
        </w:numPr>
        <w:tabs>
          <w:tab w:val="left" w:pos="939"/>
        </w:tabs>
        <w:spacing w:line="305" w:lineRule="exact"/>
        <w:ind w:left="939" w:right="180"/>
        <w:rPr>
          <w:sz w:val="24"/>
        </w:rPr>
      </w:pPr>
      <w:r>
        <w:rPr>
          <w:sz w:val="24"/>
        </w:rPr>
        <w:t>Unpaid</w:t>
      </w:r>
      <w:r>
        <w:rPr>
          <w:spacing w:val="-6"/>
          <w:sz w:val="24"/>
        </w:rPr>
        <w:t xml:space="preserve"> </w:t>
      </w:r>
      <w:r>
        <w:rPr>
          <w:sz w:val="24"/>
        </w:rPr>
        <w:t>tenant</w:t>
      </w:r>
      <w:r>
        <w:rPr>
          <w:spacing w:val="-4"/>
          <w:sz w:val="24"/>
        </w:rPr>
        <w:t xml:space="preserve"> rent</w:t>
      </w:r>
    </w:p>
    <w:p w14:paraId="77100D9A" w14:textId="77777777" w:rsidR="00B23022" w:rsidRDefault="00EA7383" w:rsidP="006F1A70">
      <w:pPr>
        <w:pStyle w:val="ListParagraph"/>
        <w:numPr>
          <w:ilvl w:val="1"/>
          <w:numId w:val="4"/>
        </w:numPr>
        <w:tabs>
          <w:tab w:val="left" w:pos="939"/>
        </w:tabs>
        <w:spacing w:line="305" w:lineRule="exact"/>
        <w:ind w:left="939" w:right="180"/>
        <w:rPr>
          <w:sz w:val="24"/>
        </w:rPr>
      </w:pPr>
      <w:r>
        <w:rPr>
          <w:sz w:val="24"/>
        </w:rPr>
        <w:t>Rent</w:t>
      </w:r>
      <w:r>
        <w:rPr>
          <w:spacing w:val="-3"/>
          <w:sz w:val="24"/>
        </w:rPr>
        <w:t xml:space="preserve"> </w:t>
      </w:r>
      <w:r>
        <w:rPr>
          <w:sz w:val="24"/>
        </w:rPr>
        <w:t>loss</w:t>
      </w:r>
      <w:r>
        <w:rPr>
          <w:spacing w:val="-4"/>
          <w:sz w:val="24"/>
        </w:rPr>
        <w:t xml:space="preserve"> </w:t>
      </w:r>
      <w:r>
        <w:rPr>
          <w:sz w:val="24"/>
        </w:rPr>
        <w:t>due</w:t>
      </w:r>
      <w:r>
        <w:rPr>
          <w:spacing w:val="-2"/>
          <w:sz w:val="24"/>
        </w:rPr>
        <w:t xml:space="preserve"> </w:t>
      </w:r>
      <w:r>
        <w:rPr>
          <w:sz w:val="24"/>
        </w:rPr>
        <w:t>to</w:t>
      </w:r>
      <w:r>
        <w:rPr>
          <w:spacing w:val="-2"/>
          <w:sz w:val="24"/>
        </w:rPr>
        <w:t xml:space="preserve"> </w:t>
      </w:r>
      <w:r>
        <w:rPr>
          <w:sz w:val="24"/>
        </w:rPr>
        <w:t>unit</w:t>
      </w:r>
      <w:r>
        <w:rPr>
          <w:spacing w:val="-3"/>
          <w:sz w:val="24"/>
        </w:rPr>
        <w:t xml:space="preserve"> </w:t>
      </w:r>
      <w:r>
        <w:rPr>
          <w:spacing w:val="-2"/>
          <w:sz w:val="24"/>
        </w:rPr>
        <w:t>abandonment</w:t>
      </w:r>
    </w:p>
    <w:p w14:paraId="3DE6C847" w14:textId="77777777" w:rsidR="00B23022" w:rsidRDefault="00EA7383" w:rsidP="006F1A70">
      <w:pPr>
        <w:pStyle w:val="ListParagraph"/>
        <w:numPr>
          <w:ilvl w:val="1"/>
          <w:numId w:val="4"/>
        </w:numPr>
        <w:tabs>
          <w:tab w:val="left" w:pos="939"/>
        </w:tabs>
        <w:spacing w:before="4"/>
        <w:ind w:left="939" w:right="180"/>
        <w:rPr>
          <w:sz w:val="24"/>
        </w:rPr>
      </w:pPr>
      <w:r>
        <w:rPr>
          <w:sz w:val="24"/>
        </w:rPr>
        <w:t>Successful</w:t>
      </w:r>
      <w:r>
        <w:rPr>
          <w:spacing w:val="-6"/>
          <w:sz w:val="24"/>
        </w:rPr>
        <w:t xml:space="preserve"> </w:t>
      </w:r>
      <w:r>
        <w:rPr>
          <w:sz w:val="24"/>
        </w:rPr>
        <w:t>eviction</w:t>
      </w:r>
      <w:r>
        <w:rPr>
          <w:spacing w:val="-2"/>
          <w:sz w:val="24"/>
        </w:rPr>
        <w:t xml:space="preserve"> </w:t>
      </w:r>
      <w:r>
        <w:rPr>
          <w:spacing w:val="-4"/>
          <w:sz w:val="24"/>
        </w:rPr>
        <w:t>costs</w:t>
      </w:r>
    </w:p>
    <w:p w14:paraId="599E2508" w14:textId="1D1DEFDA" w:rsidR="00B23022" w:rsidRDefault="00EA7383" w:rsidP="009E5518">
      <w:pPr>
        <w:ind w:left="360"/>
      </w:pPr>
      <w:r w:rsidRPr="00253C64">
        <w:rPr>
          <w:sz w:val="24"/>
          <w:szCs w:val="24"/>
        </w:rPr>
        <w:t xml:space="preserve">The landlord/owner/agent must submit all claim types on a maximum of one </w:t>
      </w:r>
      <w:r w:rsidRPr="00253C64">
        <w:rPr>
          <w:i/>
          <w:sz w:val="24"/>
          <w:szCs w:val="24"/>
        </w:rPr>
        <w:t>Risk Mitigation Claims Requisition</w:t>
      </w:r>
      <w:r w:rsidRPr="00253C64">
        <w:rPr>
          <w:i/>
          <w:spacing w:val="-2"/>
          <w:sz w:val="24"/>
          <w:szCs w:val="24"/>
        </w:rPr>
        <w:t xml:space="preserve"> </w:t>
      </w:r>
      <w:r w:rsidRPr="00253C64">
        <w:rPr>
          <w:i/>
          <w:sz w:val="24"/>
          <w:szCs w:val="24"/>
        </w:rPr>
        <w:t xml:space="preserve">Form </w:t>
      </w:r>
      <w:r w:rsidRPr="00253C64">
        <w:rPr>
          <w:sz w:val="24"/>
          <w:szCs w:val="24"/>
        </w:rPr>
        <w:t>after tenant</w:t>
      </w:r>
      <w:r w:rsidRPr="00253C64">
        <w:rPr>
          <w:spacing w:val="-2"/>
          <w:sz w:val="24"/>
          <w:szCs w:val="24"/>
        </w:rPr>
        <w:t xml:space="preserve"> </w:t>
      </w:r>
      <w:r w:rsidRPr="00253C64">
        <w:rPr>
          <w:sz w:val="24"/>
          <w:szCs w:val="24"/>
        </w:rPr>
        <w:t>move</w:t>
      </w:r>
      <w:r w:rsidRPr="00253C64">
        <w:rPr>
          <w:spacing w:val="-2"/>
          <w:sz w:val="24"/>
          <w:szCs w:val="24"/>
        </w:rPr>
        <w:t xml:space="preserve"> </w:t>
      </w:r>
      <w:r w:rsidRPr="00253C64">
        <w:rPr>
          <w:sz w:val="24"/>
          <w:szCs w:val="24"/>
        </w:rPr>
        <w:t>out.</w:t>
      </w:r>
      <w:r w:rsidRPr="00253C64">
        <w:rPr>
          <w:spacing w:val="-1"/>
          <w:sz w:val="24"/>
          <w:szCs w:val="24"/>
        </w:rPr>
        <w:t xml:space="preserve"> </w:t>
      </w:r>
      <w:r w:rsidRPr="00253C64">
        <w:rPr>
          <w:sz w:val="24"/>
          <w:szCs w:val="24"/>
        </w:rPr>
        <w:t>The claim</w:t>
      </w:r>
      <w:r w:rsidRPr="00253C64">
        <w:rPr>
          <w:spacing w:val="-3"/>
          <w:sz w:val="24"/>
          <w:szCs w:val="24"/>
        </w:rPr>
        <w:t xml:space="preserve"> </w:t>
      </w:r>
      <w:r w:rsidRPr="00253C64">
        <w:rPr>
          <w:sz w:val="24"/>
          <w:szCs w:val="24"/>
        </w:rPr>
        <w:t>must</w:t>
      </w:r>
      <w:r w:rsidRPr="00253C64">
        <w:rPr>
          <w:spacing w:val="-2"/>
          <w:sz w:val="24"/>
          <w:szCs w:val="24"/>
        </w:rPr>
        <w:t xml:space="preserve"> </w:t>
      </w:r>
      <w:r w:rsidRPr="00253C64">
        <w:rPr>
          <w:sz w:val="24"/>
          <w:szCs w:val="24"/>
        </w:rPr>
        <w:t>be submitted and approved</w:t>
      </w:r>
      <w:r w:rsidRPr="00253C64">
        <w:rPr>
          <w:spacing w:val="-2"/>
          <w:sz w:val="24"/>
          <w:szCs w:val="24"/>
        </w:rPr>
        <w:t xml:space="preserve"> </w:t>
      </w:r>
      <w:r w:rsidRPr="00253C64">
        <w:rPr>
          <w:sz w:val="24"/>
          <w:szCs w:val="24"/>
        </w:rPr>
        <w:t>no later</w:t>
      </w:r>
      <w:r w:rsidRPr="00253C64">
        <w:rPr>
          <w:spacing w:val="-4"/>
          <w:sz w:val="24"/>
          <w:szCs w:val="24"/>
        </w:rPr>
        <w:t xml:space="preserve"> </w:t>
      </w:r>
      <w:r w:rsidRPr="00253C64">
        <w:rPr>
          <w:sz w:val="24"/>
          <w:szCs w:val="24"/>
        </w:rPr>
        <w:t>than</w:t>
      </w:r>
      <w:r w:rsidRPr="00253C64">
        <w:rPr>
          <w:spacing w:val="-6"/>
          <w:sz w:val="24"/>
          <w:szCs w:val="24"/>
        </w:rPr>
        <w:t xml:space="preserve"> </w:t>
      </w:r>
      <w:r w:rsidRPr="00253C64">
        <w:rPr>
          <w:sz w:val="24"/>
          <w:szCs w:val="24"/>
        </w:rPr>
        <w:t>12</w:t>
      </w:r>
      <w:r w:rsidRPr="00253C64">
        <w:rPr>
          <w:spacing w:val="-4"/>
          <w:sz w:val="24"/>
          <w:szCs w:val="24"/>
        </w:rPr>
        <w:t xml:space="preserve"> </w:t>
      </w:r>
      <w:r w:rsidRPr="00253C64">
        <w:rPr>
          <w:sz w:val="24"/>
          <w:szCs w:val="24"/>
        </w:rPr>
        <w:t>months</w:t>
      </w:r>
      <w:r w:rsidRPr="00253C64">
        <w:rPr>
          <w:spacing w:val="-7"/>
          <w:sz w:val="24"/>
          <w:szCs w:val="24"/>
        </w:rPr>
        <w:t xml:space="preserve"> </w:t>
      </w:r>
      <w:r w:rsidRPr="00253C64">
        <w:rPr>
          <w:sz w:val="24"/>
          <w:szCs w:val="24"/>
        </w:rPr>
        <w:t>from</w:t>
      </w:r>
      <w:r w:rsidRPr="00253C64">
        <w:rPr>
          <w:spacing w:val="-4"/>
          <w:sz w:val="24"/>
          <w:szCs w:val="24"/>
        </w:rPr>
        <w:t xml:space="preserve"> </w:t>
      </w:r>
      <w:r w:rsidRPr="00253C64">
        <w:rPr>
          <w:sz w:val="24"/>
          <w:szCs w:val="24"/>
        </w:rPr>
        <w:t>the</w:t>
      </w:r>
      <w:r w:rsidRPr="00253C64">
        <w:rPr>
          <w:spacing w:val="-4"/>
          <w:sz w:val="24"/>
          <w:szCs w:val="24"/>
        </w:rPr>
        <w:t xml:space="preserve"> </w:t>
      </w:r>
      <w:r w:rsidRPr="00253C64">
        <w:rPr>
          <w:sz w:val="24"/>
          <w:szCs w:val="24"/>
        </w:rPr>
        <w:t>tenant’s</w:t>
      </w:r>
      <w:r w:rsidRPr="00253C64">
        <w:rPr>
          <w:spacing w:val="-5"/>
          <w:sz w:val="24"/>
          <w:szCs w:val="24"/>
        </w:rPr>
        <w:t xml:space="preserve"> </w:t>
      </w:r>
      <w:r w:rsidRPr="00253C64">
        <w:rPr>
          <w:sz w:val="24"/>
          <w:szCs w:val="24"/>
        </w:rPr>
        <w:t>move</w:t>
      </w:r>
      <w:r w:rsidRPr="00253C64">
        <w:rPr>
          <w:spacing w:val="-6"/>
          <w:sz w:val="24"/>
          <w:szCs w:val="24"/>
        </w:rPr>
        <w:t xml:space="preserve"> </w:t>
      </w:r>
      <w:r w:rsidRPr="00253C64">
        <w:rPr>
          <w:sz w:val="24"/>
          <w:szCs w:val="24"/>
        </w:rPr>
        <w:t>out</w:t>
      </w:r>
      <w:r w:rsidRPr="00253C64">
        <w:rPr>
          <w:spacing w:val="-8"/>
          <w:sz w:val="24"/>
          <w:szCs w:val="24"/>
        </w:rPr>
        <w:t xml:space="preserve"> </w:t>
      </w:r>
      <w:r w:rsidRPr="00253C64">
        <w:rPr>
          <w:sz w:val="24"/>
          <w:szCs w:val="24"/>
        </w:rPr>
        <w:t>date</w:t>
      </w:r>
      <w:r w:rsidRPr="00253C64">
        <w:rPr>
          <w:spacing w:val="-4"/>
          <w:sz w:val="24"/>
          <w:szCs w:val="24"/>
        </w:rPr>
        <w:t xml:space="preserve"> </w:t>
      </w:r>
      <w:r w:rsidRPr="00253C64">
        <w:rPr>
          <w:sz w:val="24"/>
          <w:szCs w:val="24"/>
        </w:rPr>
        <w:t>to</w:t>
      </w:r>
      <w:r w:rsidRPr="00253C64">
        <w:rPr>
          <w:spacing w:val="-6"/>
          <w:sz w:val="24"/>
          <w:szCs w:val="24"/>
        </w:rPr>
        <w:t xml:space="preserve"> </w:t>
      </w:r>
      <w:r w:rsidRPr="00253C64">
        <w:rPr>
          <w:sz w:val="24"/>
          <w:szCs w:val="24"/>
        </w:rPr>
        <w:t>be</w:t>
      </w:r>
      <w:r w:rsidRPr="00253C64">
        <w:rPr>
          <w:spacing w:val="-4"/>
          <w:sz w:val="24"/>
          <w:szCs w:val="24"/>
        </w:rPr>
        <w:t xml:space="preserve"> </w:t>
      </w:r>
      <w:r w:rsidRPr="00253C64">
        <w:rPr>
          <w:sz w:val="24"/>
          <w:szCs w:val="24"/>
        </w:rPr>
        <w:t>eligible</w:t>
      </w:r>
      <w:r w:rsidRPr="00253C64">
        <w:rPr>
          <w:spacing w:val="-4"/>
          <w:sz w:val="24"/>
          <w:szCs w:val="24"/>
        </w:rPr>
        <w:t xml:space="preserve"> </w:t>
      </w:r>
      <w:r w:rsidRPr="00253C64">
        <w:rPr>
          <w:sz w:val="24"/>
          <w:szCs w:val="24"/>
        </w:rPr>
        <w:t>for</w:t>
      </w:r>
      <w:r w:rsidRPr="00253C64">
        <w:rPr>
          <w:spacing w:val="-7"/>
          <w:sz w:val="24"/>
          <w:szCs w:val="24"/>
        </w:rPr>
        <w:t xml:space="preserve"> </w:t>
      </w:r>
      <w:r w:rsidRPr="00253C64">
        <w:rPr>
          <w:sz w:val="24"/>
          <w:szCs w:val="24"/>
        </w:rPr>
        <w:t>reimbursement.</w:t>
      </w:r>
      <w:r w:rsidRPr="00253C64">
        <w:rPr>
          <w:spacing w:val="-5"/>
          <w:sz w:val="24"/>
          <w:szCs w:val="24"/>
        </w:rPr>
        <w:t xml:space="preserve"> </w:t>
      </w:r>
      <w:r w:rsidRPr="00253C64">
        <w:rPr>
          <w:sz w:val="24"/>
          <w:szCs w:val="24"/>
        </w:rPr>
        <w:t>All</w:t>
      </w:r>
      <w:r w:rsidRPr="00253C64">
        <w:rPr>
          <w:spacing w:val="-4"/>
          <w:sz w:val="24"/>
          <w:szCs w:val="24"/>
        </w:rPr>
        <w:t xml:space="preserve"> </w:t>
      </w:r>
      <w:r w:rsidRPr="00253C64">
        <w:rPr>
          <w:sz w:val="24"/>
          <w:szCs w:val="24"/>
        </w:rPr>
        <w:t xml:space="preserve">risk mitigation claims are subject to approval by the </w:t>
      </w:r>
      <w:r w:rsidR="00BF024B" w:rsidRPr="00253C64">
        <w:rPr>
          <w:sz w:val="24"/>
          <w:szCs w:val="24"/>
        </w:rPr>
        <w:t>LME-MCO</w:t>
      </w:r>
      <w:r>
        <w:t>.</w:t>
      </w:r>
    </w:p>
    <w:p w14:paraId="22FF8A8F" w14:textId="77777777" w:rsidR="00B23022" w:rsidRDefault="00EA7383" w:rsidP="006F1A70">
      <w:pPr>
        <w:spacing w:before="146"/>
        <w:ind w:left="320" w:right="180"/>
        <w:rPr>
          <w:sz w:val="24"/>
        </w:rPr>
      </w:pPr>
      <w:r>
        <w:rPr>
          <w:sz w:val="24"/>
        </w:rPr>
        <w:t>Please</w:t>
      </w:r>
      <w:r>
        <w:rPr>
          <w:spacing w:val="-2"/>
          <w:sz w:val="24"/>
        </w:rPr>
        <w:t xml:space="preserve"> </w:t>
      </w:r>
      <w:r>
        <w:rPr>
          <w:sz w:val="24"/>
        </w:rPr>
        <w:t>see</w:t>
      </w:r>
      <w:r>
        <w:rPr>
          <w:spacing w:val="-2"/>
          <w:sz w:val="24"/>
        </w:rPr>
        <w:t xml:space="preserve"> </w:t>
      </w:r>
      <w:r>
        <w:rPr>
          <w:sz w:val="24"/>
        </w:rPr>
        <w:t>the</w:t>
      </w:r>
      <w:r>
        <w:rPr>
          <w:spacing w:val="-4"/>
          <w:sz w:val="24"/>
        </w:rPr>
        <w:t xml:space="preserve"> </w:t>
      </w:r>
      <w:r>
        <w:rPr>
          <w:sz w:val="24"/>
        </w:rPr>
        <w:t>Risk</w:t>
      </w:r>
      <w:r>
        <w:rPr>
          <w:spacing w:val="-4"/>
          <w:sz w:val="24"/>
        </w:rPr>
        <w:t xml:space="preserve"> </w:t>
      </w:r>
      <w:r>
        <w:rPr>
          <w:sz w:val="24"/>
        </w:rPr>
        <w:t>Mitigation</w:t>
      </w:r>
      <w:r>
        <w:rPr>
          <w:spacing w:val="-4"/>
          <w:sz w:val="24"/>
        </w:rPr>
        <w:t xml:space="preserve"> </w:t>
      </w:r>
      <w:r>
        <w:rPr>
          <w:sz w:val="24"/>
        </w:rPr>
        <w:t>section</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i/>
          <w:sz w:val="24"/>
        </w:rPr>
        <w:t>TCLI</w:t>
      </w:r>
      <w:r>
        <w:rPr>
          <w:i/>
          <w:spacing w:val="-3"/>
          <w:sz w:val="24"/>
        </w:rPr>
        <w:t xml:space="preserve"> </w:t>
      </w:r>
      <w:r>
        <w:rPr>
          <w:i/>
          <w:sz w:val="24"/>
        </w:rPr>
        <w:t>Housing</w:t>
      </w:r>
      <w:r>
        <w:rPr>
          <w:i/>
          <w:spacing w:val="-4"/>
          <w:sz w:val="24"/>
        </w:rPr>
        <w:t xml:space="preserve"> </w:t>
      </w:r>
      <w:r>
        <w:rPr>
          <w:i/>
          <w:sz w:val="24"/>
        </w:rPr>
        <w:t>Policy</w:t>
      </w:r>
      <w:r>
        <w:rPr>
          <w:i/>
          <w:spacing w:val="-2"/>
          <w:sz w:val="24"/>
        </w:rPr>
        <w:t xml:space="preserve"> </w:t>
      </w:r>
      <w:r>
        <w:rPr>
          <w:i/>
          <w:sz w:val="24"/>
        </w:rPr>
        <w:t>and</w:t>
      </w:r>
      <w:r>
        <w:rPr>
          <w:i/>
          <w:spacing w:val="-4"/>
          <w:sz w:val="24"/>
        </w:rPr>
        <w:t xml:space="preserve"> </w:t>
      </w:r>
      <w:r>
        <w:rPr>
          <w:i/>
          <w:sz w:val="24"/>
        </w:rPr>
        <w:t>Procedure</w:t>
      </w:r>
      <w:r>
        <w:rPr>
          <w:i/>
          <w:spacing w:val="-2"/>
          <w:sz w:val="24"/>
        </w:rPr>
        <w:t xml:space="preserve"> </w:t>
      </w:r>
      <w:r>
        <w:rPr>
          <w:i/>
          <w:sz w:val="24"/>
        </w:rPr>
        <w:t xml:space="preserve">Manual </w:t>
      </w:r>
      <w:r>
        <w:rPr>
          <w:sz w:val="24"/>
        </w:rPr>
        <w:t>located in the CLIVe System Reference Documents library for more detailed information documentation requirements.</w:t>
      </w:r>
    </w:p>
    <w:p w14:paraId="3BEC6EB5" w14:textId="77777777" w:rsidR="005571FB" w:rsidRPr="005571FB" w:rsidRDefault="005571FB" w:rsidP="009E5518"/>
    <w:p w14:paraId="25CE0625" w14:textId="77777777" w:rsidR="00B23022" w:rsidRDefault="00EA7383" w:rsidP="006F1A70">
      <w:pPr>
        <w:pStyle w:val="Heading2"/>
        <w:spacing w:line="341" w:lineRule="exact"/>
        <w:ind w:right="180"/>
      </w:pPr>
      <w:bookmarkStart w:id="81" w:name="Reimbursement_of_Damages_After_Tenant_Mo"/>
      <w:bookmarkStart w:id="82" w:name="_bookmark41"/>
      <w:bookmarkEnd w:id="81"/>
      <w:bookmarkEnd w:id="82"/>
      <w:r>
        <w:t>Reimbursement</w:t>
      </w:r>
      <w:r>
        <w:rPr>
          <w:spacing w:val="-6"/>
        </w:rPr>
        <w:t xml:space="preserve"> </w:t>
      </w:r>
      <w:r>
        <w:t>of</w:t>
      </w:r>
      <w:r>
        <w:rPr>
          <w:spacing w:val="-6"/>
        </w:rPr>
        <w:t xml:space="preserve"> </w:t>
      </w:r>
      <w:r>
        <w:t>Damages</w:t>
      </w:r>
      <w:r>
        <w:rPr>
          <w:spacing w:val="-5"/>
        </w:rPr>
        <w:t xml:space="preserve"> </w:t>
      </w:r>
      <w:r>
        <w:t>After</w:t>
      </w:r>
      <w:r>
        <w:rPr>
          <w:spacing w:val="-3"/>
        </w:rPr>
        <w:t xml:space="preserve"> </w:t>
      </w:r>
      <w:r>
        <w:t>Tenant</w:t>
      </w:r>
      <w:r>
        <w:rPr>
          <w:spacing w:val="-7"/>
        </w:rPr>
        <w:t xml:space="preserve"> </w:t>
      </w:r>
      <w:r>
        <w:t>Move</w:t>
      </w:r>
      <w:r>
        <w:rPr>
          <w:spacing w:val="-4"/>
        </w:rPr>
        <w:t xml:space="preserve"> </w:t>
      </w:r>
      <w:r>
        <w:rPr>
          <w:spacing w:val="-5"/>
        </w:rPr>
        <w:t>Out</w:t>
      </w:r>
    </w:p>
    <w:p w14:paraId="6BCE7B00" w14:textId="77777777" w:rsidR="00B23022" w:rsidRDefault="00EA7383" w:rsidP="006F1A70">
      <w:pPr>
        <w:pStyle w:val="BodyText"/>
        <w:ind w:right="180"/>
      </w:pPr>
      <w:r>
        <w:t>The</w:t>
      </w:r>
      <w:r>
        <w:rPr>
          <w:spacing w:val="-4"/>
        </w:rPr>
        <w:t xml:space="preserve"> </w:t>
      </w:r>
      <w:r>
        <w:t>landlord/owner/agent</w:t>
      </w:r>
      <w:r>
        <w:rPr>
          <w:spacing w:val="-6"/>
        </w:rPr>
        <w:t xml:space="preserve"> </w:t>
      </w:r>
      <w:r>
        <w:t>must</w:t>
      </w:r>
      <w:r>
        <w:rPr>
          <w:spacing w:val="-6"/>
        </w:rPr>
        <w:t xml:space="preserve"> </w:t>
      </w:r>
      <w:r>
        <w:t>have</w:t>
      </w:r>
      <w:r>
        <w:rPr>
          <w:spacing w:val="-4"/>
        </w:rPr>
        <w:t xml:space="preserve"> </w:t>
      </w:r>
      <w:r>
        <w:t>a</w:t>
      </w:r>
      <w:r>
        <w:rPr>
          <w:spacing w:val="-7"/>
        </w:rPr>
        <w:t xml:space="preserve"> </w:t>
      </w:r>
      <w:r>
        <w:t>policy</w:t>
      </w:r>
      <w:r>
        <w:rPr>
          <w:spacing w:val="-5"/>
        </w:rPr>
        <w:t xml:space="preserve"> </w:t>
      </w:r>
      <w:r>
        <w:t>of</w:t>
      </w:r>
      <w:r>
        <w:rPr>
          <w:spacing w:val="-8"/>
        </w:rPr>
        <w:t xml:space="preserve"> </w:t>
      </w:r>
      <w:r>
        <w:t>conducting</w:t>
      </w:r>
      <w:r>
        <w:rPr>
          <w:spacing w:val="-7"/>
        </w:rPr>
        <w:t xml:space="preserve"> </w:t>
      </w:r>
      <w:r>
        <w:t>unit</w:t>
      </w:r>
      <w:r>
        <w:rPr>
          <w:spacing w:val="-6"/>
        </w:rPr>
        <w:t xml:space="preserve"> </w:t>
      </w:r>
      <w:r>
        <w:t>inspections</w:t>
      </w:r>
      <w:r>
        <w:rPr>
          <w:spacing w:val="-5"/>
        </w:rPr>
        <w:t xml:space="preserve"> </w:t>
      </w:r>
      <w:r>
        <w:t>at</w:t>
      </w:r>
      <w:r>
        <w:rPr>
          <w:spacing w:val="-6"/>
        </w:rPr>
        <w:t xml:space="preserve"> </w:t>
      </w:r>
      <w:r>
        <w:t>least</w:t>
      </w:r>
      <w:r>
        <w:rPr>
          <w:spacing w:val="-6"/>
        </w:rPr>
        <w:t xml:space="preserve"> </w:t>
      </w:r>
      <w:r>
        <w:t>annually to be eligible for reimbursement of unpaid damages. Reimbursement caps and rates of reimbursement are subject to whether the landlord files an insurance claim. See below.</w:t>
      </w:r>
    </w:p>
    <w:p w14:paraId="178DCC95" w14:textId="77777777" w:rsidR="00687E52" w:rsidRDefault="00687E52" w:rsidP="006F1A70">
      <w:pPr>
        <w:pStyle w:val="BodyText"/>
        <w:spacing w:before="26"/>
        <w:ind w:right="180"/>
        <w:rPr>
          <w:u w:val="single"/>
        </w:rPr>
      </w:pPr>
    </w:p>
    <w:p w14:paraId="375C53FB" w14:textId="77B5E136" w:rsidR="00B23022" w:rsidRDefault="00EA7383" w:rsidP="006F1A70">
      <w:pPr>
        <w:pStyle w:val="BodyText"/>
        <w:spacing w:before="26"/>
        <w:ind w:right="180"/>
      </w:pPr>
      <w:r>
        <w:rPr>
          <w:u w:val="single"/>
        </w:rPr>
        <w:t>Damages</w:t>
      </w:r>
    </w:p>
    <w:p w14:paraId="6C0E9A20" w14:textId="3F8475F9" w:rsidR="00B23022" w:rsidRDefault="00EA7383" w:rsidP="006F1A70">
      <w:pPr>
        <w:pStyle w:val="BodyText"/>
        <w:ind w:right="180"/>
      </w:pPr>
      <w:r>
        <w:t>When</w:t>
      </w:r>
      <w:r>
        <w:rPr>
          <w:spacing w:val="-3"/>
        </w:rPr>
        <w:t xml:space="preserve"> </w:t>
      </w:r>
      <w:r>
        <w:t>a</w:t>
      </w:r>
      <w:r>
        <w:rPr>
          <w:spacing w:val="-4"/>
        </w:rPr>
        <w:t xml:space="preserve"> </w:t>
      </w:r>
      <w:r>
        <w:t>tenant</w:t>
      </w:r>
      <w:r>
        <w:rPr>
          <w:spacing w:val="-3"/>
        </w:rPr>
        <w:t xml:space="preserve"> </w:t>
      </w:r>
      <w:r>
        <w:t>permanently</w:t>
      </w:r>
      <w:r>
        <w:rPr>
          <w:spacing w:val="-2"/>
        </w:rPr>
        <w:t xml:space="preserve"> </w:t>
      </w:r>
      <w:r>
        <w:t>vacates</w:t>
      </w:r>
      <w:r>
        <w:rPr>
          <w:spacing w:val="-2"/>
        </w:rPr>
        <w:t xml:space="preserve"> </w:t>
      </w:r>
      <w:r>
        <w:t>the</w:t>
      </w:r>
      <w:r>
        <w:rPr>
          <w:spacing w:val="-3"/>
        </w:rPr>
        <w:t xml:space="preserve"> </w:t>
      </w:r>
      <w:r>
        <w:t>unit and</w:t>
      </w:r>
      <w:r>
        <w:rPr>
          <w:spacing w:val="-5"/>
        </w:rPr>
        <w:t xml:space="preserve"> </w:t>
      </w:r>
      <w:r>
        <w:t>the</w:t>
      </w:r>
      <w:r>
        <w:rPr>
          <w:spacing w:val="-3"/>
        </w:rPr>
        <w:t xml:space="preserve"> </w:t>
      </w:r>
      <w:r>
        <w:t>landlord/owner/agent</w:t>
      </w:r>
      <w:r>
        <w:rPr>
          <w:spacing w:val="-3"/>
        </w:rPr>
        <w:t xml:space="preserve"> </w:t>
      </w:r>
      <w:r>
        <w:t>does</w:t>
      </w:r>
      <w:r>
        <w:rPr>
          <w:spacing w:val="-4"/>
        </w:rPr>
        <w:t xml:space="preserve"> </w:t>
      </w:r>
      <w:r>
        <w:t>not</w:t>
      </w:r>
      <w:r>
        <w:rPr>
          <w:spacing w:val="-3"/>
        </w:rPr>
        <w:t xml:space="preserve"> </w:t>
      </w:r>
      <w:r>
        <w:t>file</w:t>
      </w:r>
      <w:r>
        <w:rPr>
          <w:spacing w:val="-1"/>
        </w:rPr>
        <w:t xml:space="preserve"> </w:t>
      </w:r>
      <w:r>
        <w:t xml:space="preserve">an insurance claim, the landlord/owner/agent can file a risk mitigation claim at the reimbursement rate of </w:t>
      </w:r>
      <w:r w:rsidR="00AB6DFB">
        <w:t>100</w:t>
      </w:r>
      <w:r>
        <w:t>% of the documented damages caused by the individual (minus normal wear &amp; tear, security deposit funds and tenant repayment plan payments*), not to exceed $</w:t>
      </w:r>
      <w:r w:rsidR="00143079">
        <w:t>3</w:t>
      </w:r>
      <w:r>
        <w:t>,500.</w:t>
      </w:r>
    </w:p>
    <w:p w14:paraId="073BA495" w14:textId="29BC01E0" w:rsidR="00B23022" w:rsidRDefault="00EA7383" w:rsidP="006F1A70">
      <w:pPr>
        <w:pStyle w:val="BodyText"/>
        <w:spacing w:before="145"/>
        <w:ind w:right="180"/>
      </w:pPr>
      <w:r>
        <w:t>If the cost of damages</w:t>
      </w:r>
      <w:r>
        <w:rPr>
          <w:spacing w:val="-1"/>
        </w:rPr>
        <w:t xml:space="preserve"> </w:t>
      </w:r>
      <w:r>
        <w:t>exceeds $</w:t>
      </w:r>
      <w:r w:rsidR="00143079">
        <w:t>3</w:t>
      </w:r>
      <w:r>
        <w:t>,500 (minus normal wear &amp;</w:t>
      </w:r>
      <w:r>
        <w:rPr>
          <w:spacing w:val="-1"/>
        </w:rPr>
        <w:t xml:space="preserve"> </w:t>
      </w:r>
      <w:r>
        <w:t>tear,</w:t>
      </w:r>
      <w:r>
        <w:rPr>
          <w:spacing w:val="-1"/>
        </w:rPr>
        <w:t xml:space="preserve"> </w:t>
      </w:r>
      <w:r>
        <w:t>security deposit funds</w:t>
      </w:r>
      <w:r>
        <w:rPr>
          <w:spacing w:val="-1"/>
        </w:rPr>
        <w:t xml:space="preserve"> </w:t>
      </w:r>
      <w:r>
        <w:t>and tenant</w:t>
      </w:r>
      <w:r>
        <w:rPr>
          <w:spacing w:val="-4"/>
        </w:rPr>
        <w:t xml:space="preserve"> </w:t>
      </w:r>
      <w:r>
        <w:t>repayment</w:t>
      </w:r>
      <w:r>
        <w:rPr>
          <w:spacing w:val="-1"/>
        </w:rPr>
        <w:t xml:space="preserve"> </w:t>
      </w:r>
      <w:r>
        <w:t>plan</w:t>
      </w:r>
      <w:r>
        <w:rPr>
          <w:spacing w:val="-4"/>
        </w:rPr>
        <w:t xml:space="preserve"> </w:t>
      </w:r>
      <w:r>
        <w:t>payments)</w:t>
      </w:r>
      <w:r>
        <w:rPr>
          <w:spacing w:val="-3"/>
        </w:rPr>
        <w:t xml:space="preserve"> </w:t>
      </w:r>
      <w:r>
        <w:t>and</w:t>
      </w:r>
      <w:r>
        <w:rPr>
          <w:spacing w:val="-4"/>
        </w:rPr>
        <w:t xml:space="preserve"> </w:t>
      </w:r>
      <w:r>
        <w:t>it</w:t>
      </w:r>
      <w:r>
        <w:rPr>
          <w:spacing w:val="-1"/>
        </w:rPr>
        <w:t xml:space="preserve"> </w:t>
      </w:r>
      <w:r>
        <w:t>is</w:t>
      </w:r>
      <w:r>
        <w:rPr>
          <w:spacing w:val="-4"/>
        </w:rPr>
        <w:t xml:space="preserve"> </w:t>
      </w:r>
      <w:r>
        <w:t>determined</w:t>
      </w:r>
      <w:r>
        <w:rPr>
          <w:spacing w:val="-4"/>
        </w:rPr>
        <w:t xml:space="preserve"> </w:t>
      </w:r>
      <w:r>
        <w:t>that</w:t>
      </w:r>
      <w:r>
        <w:rPr>
          <w:spacing w:val="-4"/>
        </w:rPr>
        <w:t xml:space="preserve"> </w:t>
      </w:r>
      <w:r>
        <w:t>the</w:t>
      </w:r>
      <w:r>
        <w:rPr>
          <w:spacing w:val="-2"/>
        </w:rPr>
        <w:t xml:space="preserve"> </w:t>
      </w:r>
      <w:r>
        <w:t>excessive</w:t>
      </w:r>
      <w:r>
        <w:rPr>
          <w:spacing w:val="-4"/>
        </w:rPr>
        <w:t xml:space="preserve"> </w:t>
      </w:r>
      <w:r>
        <w:t>damages</w:t>
      </w:r>
      <w:r>
        <w:rPr>
          <w:spacing w:val="-4"/>
        </w:rPr>
        <w:t xml:space="preserve"> </w:t>
      </w:r>
      <w:r>
        <w:t>are</w:t>
      </w:r>
      <w:r>
        <w:rPr>
          <w:spacing w:val="-4"/>
        </w:rPr>
        <w:t xml:space="preserve"> </w:t>
      </w:r>
      <w:r>
        <w:t>due</w:t>
      </w:r>
      <w:r>
        <w:rPr>
          <w:spacing w:val="-2"/>
        </w:rPr>
        <w:t xml:space="preserve"> </w:t>
      </w:r>
      <w:r>
        <w:t xml:space="preserve">to lack of ongoing clinical and tenancy support, </w:t>
      </w:r>
      <w:r w:rsidR="00EE1926">
        <w:t>NC</w:t>
      </w:r>
      <w:r>
        <w:t xml:space="preserve">DHHS may request the </w:t>
      </w:r>
      <w:r w:rsidR="00BF024B">
        <w:t>LME-MCO</w:t>
      </w:r>
      <w:r>
        <w:t xml:space="preserve"> assume responsibility for up to 10% of the unreimbursed cost (deductible, disallowed cost).</w:t>
      </w:r>
    </w:p>
    <w:p w14:paraId="07CDFD8B" w14:textId="77777777" w:rsidR="00B23022" w:rsidRDefault="00B23022" w:rsidP="006F1A70">
      <w:pPr>
        <w:pStyle w:val="BodyText"/>
        <w:spacing w:before="18"/>
        <w:ind w:left="0" w:right="180"/>
      </w:pPr>
    </w:p>
    <w:p w14:paraId="048463B7" w14:textId="77777777" w:rsidR="00B23022" w:rsidRDefault="00EA7383" w:rsidP="006F1A70">
      <w:pPr>
        <w:pStyle w:val="Heading2"/>
        <w:ind w:right="180"/>
      </w:pPr>
      <w:bookmarkStart w:id="83" w:name="Reimbursement_of_Unpaid_Tenant_Portion_o"/>
      <w:bookmarkStart w:id="84" w:name="_bookmark42"/>
      <w:bookmarkEnd w:id="83"/>
      <w:bookmarkEnd w:id="84"/>
      <w:r>
        <w:t>Reimbursement</w:t>
      </w:r>
      <w:r>
        <w:rPr>
          <w:spacing w:val="-3"/>
        </w:rPr>
        <w:t xml:space="preserve"> </w:t>
      </w:r>
      <w:r>
        <w:t>of</w:t>
      </w:r>
      <w:r>
        <w:rPr>
          <w:spacing w:val="-5"/>
        </w:rPr>
        <w:t xml:space="preserve"> </w:t>
      </w:r>
      <w:r>
        <w:t>Unpaid</w:t>
      </w:r>
      <w:r>
        <w:rPr>
          <w:spacing w:val="-4"/>
        </w:rPr>
        <w:t xml:space="preserve"> </w:t>
      </w:r>
      <w:r>
        <w:t>Tenant</w:t>
      </w:r>
      <w:r>
        <w:rPr>
          <w:spacing w:val="-3"/>
        </w:rPr>
        <w:t xml:space="preserve"> </w:t>
      </w:r>
      <w:r>
        <w:t>Portion</w:t>
      </w:r>
      <w:r>
        <w:rPr>
          <w:spacing w:val="-4"/>
        </w:rPr>
        <w:t xml:space="preserve"> </w:t>
      </w:r>
      <w:r>
        <w:t>of</w:t>
      </w:r>
      <w:r>
        <w:rPr>
          <w:spacing w:val="-5"/>
        </w:rPr>
        <w:t xml:space="preserve"> </w:t>
      </w:r>
      <w:r>
        <w:t>Rent</w:t>
      </w:r>
      <w:r>
        <w:rPr>
          <w:spacing w:val="-3"/>
        </w:rPr>
        <w:t xml:space="preserve"> </w:t>
      </w:r>
      <w:r>
        <w:t>and</w:t>
      </w:r>
      <w:r>
        <w:rPr>
          <w:spacing w:val="-6"/>
        </w:rPr>
        <w:t xml:space="preserve"> </w:t>
      </w:r>
      <w:r>
        <w:t>Late</w:t>
      </w:r>
      <w:r>
        <w:rPr>
          <w:spacing w:val="-3"/>
        </w:rPr>
        <w:t xml:space="preserve"> </w:t>
      </w:r>
      <w:r>
        <w:rPr>
          <w:spacing w:val="-4"/>
        </w:rPr>
        <w:t>Fees</w:t>
      </w:r>
    </w:p>
    <w:p w14:paraId="65F20904" w14:textId="77777777" w:rsidR="00B23022" w:rsidRDefault="00EA7383" w:rsidP="006F1A70">
      <w:pPr>
        <w:pStyle w:val="BodyText"/>
        <w:spacing w:before="9"/>
        <w:ind w:right="180"/>
      </w:pPr>
      <w:r>
        <w:t>If a</w:t>
      </w:r>
      <w:r>
        <w:rPr>
          <w:spacing w:val="-2"/>
        </w:rPr>
        <w:t xml:space="preserve"> </w:t>
      </w:r>
      <w:r>
        <w:t>tenant</w:t>
      </w:r>
      <w:r>
        <w:rPr>
          <w:spacing w:val="-1"/>
        </w:rPr>
        <w:t xml:space="preserve"> </w:t>
      </w:r>
      <w:r>
        <w:t>permanently</w:t>
      </w:r>
      <w:r>
        <w:rPr>
          <w:spacing w:val="-3"/>
        </w:rPr>
        <w:t xml:space="preserve"> </w:t>
      </w:r>
      <w:r>
        <w:t>vacates the</w:t>
      </w:r>
      <w:r>
        <w:rPr>
          <w:spacing w:val="-1"/>
        </w:rPr>
        <w:t xml:space="preserve"> </w:t>
      </w:r>
      <w:r>
        <w:t>unit,</w:t>
      </w:r>
      <w:r>
        <w:rPr>
          <w:spacing w:val="-2"/>
        </w:rPr>
        <w:t xml:space="preserve"> </w:t>
      </w:r>
      <w:r>
        <w:t>the</w:t>
      </w:r>
      <w:r>
        <w:rPr>
          <w:spacing w:val="-1"/>
        </w:rPr>
        <w:t xml:space="preserve"> </w:t>
      </w:r>
      <w:r>
        <w:t>landlord/owner/agent can file a reimbursement claim for any uncollected tenant portion of rent and late fees during</w:t>
      </w:r>
      <w:r>
        <w:rPr>
          <w:spacing w:val="-2"/>
        </w:rPr>
        <w:t xml:space="preserve"> </w:t>
      </w:r>
      <w:r>
        <w:t>the</w:t>
      </w:r>
      <w:r>
        <w:rPr>
          <w:spacing w:val="-1"/>
        </w:rPr>
        <w:t xml:space="preserve"> </w:t>
      </w:r>
      <w:r>
        <w:t>period of occupancy minus</w:t>
      </w:r>
      <w:r>
        <w:rPr>
          <w:spacing w:val="-4"/>
        </w:rPr>
        <w:t xml:space="preserve"> </w:t>
      </w:r>
      <w:r>
        <w:t>the</w:t>
      </w:r>
      <w:r>
        <w:rPr>
          <w:spacing w:val="-1"/>
        </w:rPr>
        <w:t xml:space="preserve"> </w:t>
      </w:r>
      <w:r>
        <w:t>security</w:t>
      </w:r>
      <w:r>
        <w:rPr>
          <w:spacing w:val="-2"/>
        </w:rPr>
        <w:t xml:space="preserve"> </w:t>
      </w:r>
      <w:r>
        <w:t>deposit,</w:t>
      </w:r>
      <w:r>
        <w:rPr>
          <w:spacing w:val="-1"/>
        </w:rPr>
        <w:t xml:space="preserve"> </w:t>
      </w:r>
      <w:r>
        <w:t>not</w:t>
      </w:r>
      <w:r>
        <w:rPr>
          <w:spacing w:val="-3"/>
        </w:rPr>
        <w:t xml:space="preserve"> </w:t>
      </w:r>
      <w:r>
        <w:t>to</w:t>
      </w:r>
      <w:r>
        <w:rPr>
          <w:spacing w:val="-3"/>
        </w:rPr>
        <w:t xml:space="preserve"> </w:t>
      </w:r>
      <w:r>
        <w:t>exceed</w:t>
      </w:r>
      <w:r>
        <w:rPr>
          <w:spacing w:val="-3"/>
        </w:rPr>
        <w:t xml:space="preserve"> </w:t>
      </w:r>
      <w:r>
        <w:t>three</w:t>
      </w:r>
      <w:r>
        <w:rPr>
          <w:spacing w:val="-4"/>
        </w:rPr>
        <w:t xml:space="preserve"> </w:t>
      </w:r>
      <w:r>
        <w:t>months</w:t>
      </w:r>
      <w:r>
        <w:rPr>
          <w:spacing w:val="-2"/>
        </w:rPr>
        <w:t xml:space="preserve"> </w:t>
      </w:r>
      <w:r>
        <w:t>of</w:t>
      </w:r>
      <w:r>
        <w:rPr>
          <w:spacing w:val="-3"/>
        </w:rPr>
        <w:t xml:space="preserve"> </w:t>
      </w:r>
      <w:r>
        <w:t>the</w:t>
      </w:r>
      <w:r>
        <w:rPr>
          <w:spacing w:val="-3"/>
        </w:rPr>
        <w:t xml:space="preserve"> </w:t>
      </w:r>
      <w:r>
        <w:t>tenant</w:t>
      </w:r>
      <w:r>
        <w:rPr>
          <w:spacing w:val="-3"/>
        </w:rPr>
        <w:t xml:space="preserve"> </w:t>
      </w:r>
      <w:r>
        <w:t>portion of rent plus</w:t>
      </w:r>
      <w:r>
        <w:rPr>
          <w:spacing w:val="-2"/>
        </w:rPr>
        <w:t xml:space="preserve"> </w:t>
      </w:r>
      <w:r>
        <w:t>late fees. The reimbursement is contingent on the landlord having notified the Subsidy Administrator within seven days of issuing each delinquency notice to the tenant.</w:t>
      </w:r>
    </w:p>
    <w:p w14:paraId="1150DEBC" w14:textId="77777777" w:rsidR="00B23022" w:rsidRDefault="00B23022" w:rsidP="006F1A70">
      <w:pPr>
        <w:pStyle w:val="BodyText"/>
        <w:spacing w:before="18"/>
        <w:ind w:left="0" w:right="180"/>
      </w:pPr>
    </w:p>
    <w:p w14:paraId="667D8492" w14:textId="77777777" w:rsidR="00B23022" w:rsidRDefault="00EA7383" w:rsidP="006F1A70">
      <w:pPr>
        <w:pStyle w:val="Heading2"/>
        <w:spacing w:line="341" w:lineRule="exact"/>
        <w:ind w:right="180"/>
      </w:pPr>
      <w:bookmarkStart w:id="85" w:name="Reimbursement_for_Vacancy_Due_to_Tenant_"/>
      <w:bookmarkStart w:id="86" w:name="_bookmark43"/>
      <w:bookmarkEnd w:id="85"/>
      <w:bookmarkEnd w:id="86"/>
      <w:r>
        <w:t>Reimbursement</w:t>
      </w:r>
      <w:r>
        <w:rPr>
          <w:spacing w:val="-6"/>
        </w:rPr>
        <w:t xml:space="preserve"> </w:t>
      </w:r>
      <w:r>
        <w:t>for</w:t>
      </w:r>
      <w:r>
        <w:rPr>
          <w:spacing w:val="-4"/>
        </w:rPr>
        <w:t xml:space="preserve"> </w:t>
      </w:r>
      <w:r>
        <w:t>Vacancy</w:t>
      </w:r>
      <w:r>
        <w:rPr>
          <w:spacing w:val="-5"/>
        </w:rPr>
        <w:t xml:space="preserve"> </w:t>
      </w:r>
      <w:r>
        <w:t>Due</w:t>
      </w:r>
      <w:r>
        <w:rPr>
          <w:spacing w:val="-5"/>
        </w:rPr>
        <w:t xml:space="preserve"> </w:t>
      </w:r>
      <w:r>
        <w:t>to</w:t>
      </w:r>
      <w:r>
        <w:rPr>
          <w:spacing w:val="-4"/>
        </w:rPr>
        <w:t xml:space="preserve"> </w:t>
      </w:r>
      <w:r>
        <w:t>Tenant</w:t>
      </w:r>
      <w:r>
        <w:rPr>
          <w:spacing w:val="-4"/>
        </w:rPr>
        <w:t xml:space="preserve"> </w:t>
      </w:r>
      <w:r>
        <w:t>Abandonment</w:t>
      </w:r>
      <w:r>
        <w:rPr>
          <w:spacing w:val="-3"/>
        </w:rPr>
        <w:t xml:space="preserve"> </w:t>
      </w:r>
      <w:r>
        <w:t>of</w:t>
      </w:r>
      <w:r>
        <w:rPr>
          <w:spacing w:val="-7"/>
        </w:rPr>
        <w:t xml:space="preserve"> </w:t>
      </w:r>
      <w:r>
        <w:rPr>
          <w:spacing w:val="-4"/>
        </w:rPr>
        <w:t>Unit</w:t>
      </w:r>
    </w:p>
    <w:p w14:paraId="7853D0AB" w14:textId="3C0D8585" w:rsidR="00B23022" w:rsidRDefault="00EA7383" w:rsidP="006F1A70">
      <w:pPr>
        <w:pStyle w:val="BodyText"/>
        <w:ind w:right="180"/>
      </w:pPr>
      <w:r>
        <w:t>If</w:t>
      </w:r>
      <w:r>
        <w:rPr>
          <w:spacing w:val="-1"/>
        </w:rPr>
        <w:t xml:space="preserve"> </w:t>
      </w:r>
      <w:r>
        <w:t>the</w:t>
      </w:r>
      <w:r>
        <w:rPr>
          <w:spacing w:val="-4"/>
        </w:rPr>
        <w:t xml:space="preserve"> </w:t>
      </w:r>
      <w:r>
        <w:t>tenant</w:t>
      </w:r>
      <w:r>
        <w:rPr>
          <w:spacing w:val="-1"/>
        </w:rPr>
        <w:t xml:space="preserve"> </w:t>
      </w:r>
      <w:r>
        <w:t>abandons</w:t>
      </w:r>
      <w:r>
        <w:rPr>
          <w:spacing w:val="-5"/>
        </w:rPr>
        <w:t xml:space="preserve"> </w:t>
      </w:r>
      <w:r>
        <w:t>a</w:t>
      </w:r>
      <w:r>
        <w:rPr>
          <w:spacing w:val="-5"/>
        </w:rPr>
        <w:t xml:space="preserve"> </w:t>
      </w:r>
      <w:r>
        <w:t>unit,</w:t>
      </w:r>
      <w:r>
        <w:rPr>
          <w:spacing w:val="-2"/>
        </w:rPr>
        <w:t xml:space="preserve"> </w:t>
      </w:r>
      <w:r>
        <w:t>the</w:t>
      </w:r>
      <w:r>
        <w:rPr>
          <w:spacing w:val="-4"/>
        </w:rPr>
        <w:t xml:space="preserve"> </w:t>
      </w:r>
      <w:r>
        <w:t>landlord/owner/agent</w:t>
      </w:r>
      <w:r>
        <w:rPr>
          <w:spacing w:val="-1"/>
        </w:rPr>
        <w:t xml:space="preserve"> </w:t>
      </w:r>
      <w:r>
        <w:t>can</w:t>
      </w:r>
      <w:r>
        <w:rPr>
          <w:spacing w:val="-4"/>
        </w:rPr>
        <w:t xml:space="preserve"> </w:t>
      </w:r>
      <w:r>
        <w:t>file</w:t>
      </w:r>
      <w:r>
        <w:rPr>
          <w:spacing w:val="-4"/>
        </w:rPr>
        <w:t xml:space="preserve"> </w:t>
      </w:r>
      <w:r>
        <w:t>a</w:t>
      </w:r>
      <w:r>
        <w:rPr>
          <w:spacing w:val="-2"/>
        </w:rPr>
        <w:t xml:space="preserve"> </w:t>
      </w:r>
      <w:r>
        <w:t>reimbursement</w:t>
      </w:r>
      <w:r>
        <w:rPr>
          <w:spacing w:val="-4"/>
        </w:rPr>
        <w:t xml:space="preserve"> </w:t>
      </w:r>
      <w:r>
        <w:t>claim</w:t>
      </w:r>
      <w:r>
        <w:rPr>
          <w:spacing w:val="-5"/>
        </w:rPr>
        <w:t xml:space="preserve"> </w:t>
      </w:r>
      <w:r>
        <w:t xml:space="preserve">for the full unit rent for the rent obligation during the remaining lease period after tenant/participant abandonment of the unit, or until the unit is re-rented, whichever is sooner, not to exceed two months’ rent. If the tenant has a roommate and the roommate abandons the unit, the remaining TCLV individual will have their subsidy recalculated as a single person household. </w:t>
      </w:r>
      <w:r w:rsidR="00DC2033">
        <w:t xml:space="preserve">A </w:t>
      </w:r>
      <w:r>
        <w:t>tenant death or eviction does not constitute abandonment.</w:t>
      </w:r>
    </w:p>
    <w:p w14:paraId="3E437E34" w14:textId="77777777" w:rsidR="003F2AFC" w:rsidRDefault="003F2AFC" w:rsidP="006F1A70">
      <w:pPr>
        <w:pStyle w:val="Heading2"/>
        <w:spacing w:before="19"/>
        <w:ind w:right="180"/>
      </w:pPr>
      <w:bookmarkStart w:id="87" w:name="Reimbursement_for_Successful_Eviction_Co"/>
      <w:bookmarkStart w:id="88" w:name="_bookmark44"/>
      <w:bookmarkEnd w:id="87"/>
      <w:bookmarkEnd w:id="88"/>
    </w:p>
    <w:p w14:paraId="3C90854C" w14:textId="50433B37" w:rsidR="00B23022" w:rsidRDefault="00EA7383" w:rsidP="006F1A70">
      <w:pPr>
        <w:pStyle w:val="Heading2"/>
        <w:spacing w:before="19"/>
        <w:ind w:right="180"/>
      </w:pPr>
      <w:r>
        <w:t>Reimbursement</w:t>
      </w:r>
      <w:r>
        <w:rPr>
          <w:spacing w:val="-6"/>
        </w:rPr>
        <w:t xml:space="preserve"> </w:t>
      </w:r>
      <w:r>
        <w:t>for</w:t>
      </w:r>
      <w:r>
        <w:rPr>
          <w:spacing w:val="-6"/>
        </w:rPr>
        <w:t xml:space="preserve"> </w:t>
      </w:r>
      <w:r>
        <w:t>Successful</w:t>
      </w:r>
      <w:r>
        <w:rPr>
          <w:spacing w:val="-5"/>
        </w:rPr>
        <w:t xml:space="preserve"> </w:t>
      </w:r>
      <w:r>
        <w:t>Eviction</w:t>
      </w:r>
      <w:r>
        <w:rPr>
          <w:spacing w:val="-6"/>
        </w:rPr>
        <w:t xml:space="preserve"> </w:t>
      </w:r>
      <w:r>
        <w:rPr>
          <w:spacing w:val="-2"/>
        </w:rPr>
        <w:t>Costs</w:t>
      </w:r>
    </w:p>
    <w:p w14:paraId="0F569951" w14:textId="0CC6818A" w:rsidR="00B23022" w:rsidRDefault="00EA7383" w:rsidP="006F1A70">
      <w:pPr>
        <w:pStyle w:val="BodyText"/>
        <w:spacing w:before="11"/>
        <w:ind w:right="180"/>
      </w:pPr>
      <w:r>
        <w:t>If the tenant has repeated property rules infractions and/or lease violations, the landlord/owner/agent must provide three opportunities for intervention to correct infractions/violations, prior to eviction proceedings. To be eligible for reimbursement of eviction</w:t>
      </w:r>
      <w:r>
        <w:rPr>
          <w:spacing w:val="-1"/>
        </w:rPr>
        <w:t xml:space="preserve"> </w:t>
      </w:r>
      <w:r>
        <w:t>costs,</w:t>
      </w:r>
      <w:r>
        <w:rPr>
          <w:spacing w:val="-5"/>
        </w:rPr>
        <w:t xml:space="preserve"> </w:t>
      </w:r>
      <w:r>
        <w:t>the</w:t>
      </w:r>
      <w:r>
        <w:rPr>
          <w:spacing w:val="-4"/>
        </w:rPr>
        <w:t xml:space="preserve"> </w:t>
      </w:r>
      <w:r>
        <w:t>landlord/owner/agent</w:t>
      </w:r>
      <w:r>
        <w:rPr>
          <w:spacing w:val="-4"/>
        </w:rPr>
        <w:t xml:space="preserve"> </w:t>
      </w:r>
      <w:r>
        <w:t>must</w:t>
      </w:r>
      <w:r>
        <w:rPr>
          <w:spacing w:val="-1"/>
        </w:rPr>
        <w:t xml:space="preserve"> </w:t>
      </w:r>
      <w:r>
        <w:t>timely</w:t>
      </w:r>
      <w:r>
        <w:rPr>
          <w:spacing w:val="-3"/>
        </w:rPr>
        <w:t xml:space="preserve"> </w:t>
      </w:r>
      <w:r>
        <w:t>notify</w:t>
      </w:r>
      <w:r>
        <w:rPr>
          <w:spacing w:val="-6"/>
        </w:rPr>
        <w:t xml:space="preserve"> </w:t>
      </w:r>
      <w:r>
        <w:t>the</w:t>
      </w:r>
      <w:r>
        <w:rPr>
          <w:spacing w:val="-2"/>
        </w:rPr>
        <w:t xml:space="preserve"> </w:t>
      </w:r>
      <w:r w:rsidR="00BF024B">
        <w:t>LME-MCO</w:t>
      </w:r>
      <w:r>
        <w:rPr>
          <w:spacing w:val="-3"/>
        </w:rPr>
        <w:t xml:space="preserve"> </w:t>
      </w:r>
      <w:r>
        <w:t>of</w:t>
      </w:r>
      <w:r>
        <w:rPr>
          <w:spacing w:val="-4"/>
        </w:rPr>
        <w:t xml:space="preserve"> </w:t>
      </w:r>
      <w:r>
        <w:t>tenant</w:t>
      </w:r>
      <w:r>
        <w:rPr>
          <w:spacing w:val="-1"/>
        </w:rPr>
        <w:t xml:space="preserve"> </w:t>
      </w:r>
      <w:r>
        <w:t>property rules infractions and/or lease violations. The reimbursement claim cannot exceed</w:t>
      </w:r>
    </w:p>
    <w:p w14:paraId="084470B3" w14:textId="77777777" w:rsidR="00B23022" w:rsidRDefault="00EA7383" w:rsidP="006F1A70">
      <w:pPr>
        <w:pStyle w:val="BodyText"/>
        <w:spacing w:line="292" w:lineRule="exact"/>
        <w:ind w:right="180"/>
      </w:pPr>
      <w:r>
        <w:t>$1,000,</w:t>
      </w:r>
      <w:r>
        <w:rPr>
          <w:spacing w:val="-3"/>
        </w:rPr>
        <w:t xml:space="preserve"> </w:t>
      </w:r>
      <w:r>
        <w:t>and</w:t>
      </w:r>
      <w:r>
        <w:rPr>
          <w:spacing w:val="-2"/>
        </w:rPr>
        <w:t xml:space="preserve"> </w:t>
      </w:r>
      <w:r>
        <w:t>will</w:t>
      </w:r>
      <w:r>
        <w:rPr>
          <w:spacing w:val="-3"/>
        </w:rPr>
        <w:t xml:space="preserve"> </w:t>
      </w:r>
      <w:r>
        <w:t>only</w:t>
      </w:r>
      <w:r>
        <w:rPr>
          <w:spacing w:val="-4"/>
        </w:rPr>
        <w:t xml:space="preserve"> </w:t>
      </w:r>
      <w:r>
        <w:t>be</w:t>
      </w:r>
      <w:r>
        <w:rPr>
          <w:spacing w:val="-2"/>
        </w:rPr>
        <w:t xml:space="preserve"> </w:t>
      </w:r>
      <w:r>
        <w:t>paid</w:t>
      </w:r>
      <w:r>
        <w:rPr>
          <w:spacing w:val="1"/>
        </w:rPr>
        <w:t xml:space="preserve"> </w:t>
      </w:r>
      <w:r>
        <w:t>if</w:t>
      </w:r>
      <w:r>
        <w:rPr>
          <w:spacing w:val="-3"/>
        </w:rPr>
        <w:t xml:space="preserve"> </w:t>
      </w:r>
      <w:r>
        <w:t>the landlord</w:t>
      </w:r>
      <w:r>
        <w:rPr>
          <w:spacing w:val="-2"/>
        </w:rPr>
        <w:t xml:space="preserve"> </w:t>
      </w:r>
      <w:r>
        <w:t>prevails</w:t>
      </w:r>
      <w:r>
        <w:rPr>
          <w:spacing w:val="-1"/>
        </w:rPr>
        <w:t xml:space="preserve"> </w:t>
      </w:r>
      <w:r>
        <w:t>in</w:t>
      </w:r>
      <w:r>
        <w:rPr>
          <w:spacing w:val="-2"/>
        </w:rPr>
        <w:t xml:space="preserve"> </w:t>
      </w:r>
      <w:r>
        <w:t>the eviction</w:t>
      </w:r>
      <w:r>
        <w:rPr>
          <w:spacing w:val="-2"/>
        </w:rPr>
        <w:t xml:space="preserve"> action.</w:t>
      </w:r>
    </w:p>
    <w:p w14:paraId="44A44650" w14:textId="77777777" w:rsidR="00B23022" w:rsidRDefault="00EA7383" w:rsidP="006F1A70">
      <w:pPr>
        <w:pStyle w:val="Heading1"/>
        <w:ind w:right="180"/>
        <w:rPr>
          <w:u w:val="none"/>
        </w:rPr>
      </w:pPr>
      <w:bookmarkStart w:id="89" w:name="TCL_Tenancy_Preservation"/>
      <w:bookmarkStart w:id="90" w:name="_bookmark45"/>
      <w:bookmarkEnd w:id="89"/>
      <w:bookmarkEnd w:id="90"/>
      <w:r>
        <w:t>TCL</w:t>
      </w:r>
      <w:r>
        <w:rPr>
          <w:spacing w:val="-10"/>
        </w:rPr>
        <w:t xml:space="preserve"> </w:t>
      </w:r>
      <w:r>
        <w:t>Tenancy</w:t>
      </w:r>
      <w:r>
        <w:rPr>
          <w:spacing w:val="-10"/>
        </w:rPr>
        <w:t xml:space="preserve"> </w:t>
      </w:r>
      <w:r>
        <w:rPr>
          <w:spacing w:val="-2"/>
        </w:rPr>
        <w:t>Preservation</w:t>
      </w:r>
      <w:r>
        <w:rPr>
          <w:spacing w:val="40"/>
        </w:rPr>
        <w:t xml:space="preserve"> </w:t>
      </w:r>
    </w:p>
    <w:p w14:paraId="6D2A493F" w14:textId="77777777" w:rsidR="00B23022" w:rsidRDefault="00EA7383" w:rsidP="006F1A70">
      <w:pPr>
        <w:pStyle w:val="BodyText"/>
        <w:ind w:right="180"/>
        <w:jc w:val="both"/>
      </w:pPr>
      <w:r>
        <w:t>Tenancy</w:t>
      </w:r>
      <w:r>
        <w:rPr>
          <w:spacing w:val="-2"/>
        </w:rPr>
        <w:t xml:space="preserve"> </w:t>
      </w:r>
      <w:r>
        <w:t>preservation aims</w:t>
      </w:r>
      <w:r>
        <w:rPr>
          <w:spacing w:val="-2"/>
        </w:rPr>
        <w:t xml:space="preserve"> </w:t>
      </w:r>
      <w:r>
        <w:t>to</w:t>
      </w:r>
      <w:r>
        <w:rPr>
          <w:spacing w:val="-3"/>
        </w:rPr>
        <w:t xml:space="preserve"> </w:t>
      </w:r>
      <w:r>
        <w:t>preserve</w:t>
      </w:r>
      <w:r>
        <w:rPr>
          <w:spacing w:val="-3"/>
        </w:rPr>
        <w:t xml:space="preserve"> </w:t>
      </w:r>
      <w:r>
        <w:t>the</w:t>
      </w:r>
      <w:r>
        <w:rPr>
          <w:spacing w:val="-3"/>
        </w:rPr>
        <w:t xml:space="preserve"> </w:t>
      </w:r>
      <w:r>
        <w:t>tenancy</w:t>
      </w:r>
      <w:r>
        <w:rPr>
          <w:spacing w:val="-2"/>
        </w:rPr>
        <w:t xml:space="preserve"> </w:t>
      </w:r>
      <w:r>
        <w:t>of</w:t>
      </w:r>
      <w:r>
        <w:rPr>
          <w:spacing w:val="-3"/>
        </w:rPr>
        <w:t xml:space="preserve"> </w:t>
      </w:r>
      <w:r>
        <w:t>an individual</w:t>
      </w:r>
      <w:r>
        <w:rPr>
          <w:spacing w:val="-4"/>
        </w:rPr>
        <w:t xml:space="preserve"> </w:t>
      </w:r>
      <w:r>
        <w:t>and/or</w:t>
      </w:r>
      <w:r>
        <w:rPr>
          <w:spacing w:val="-1"/>
        </w:rPr>
        <w:t xml:space="preserve"> </w:t>
      </w:r>
      <w:r>
        <w:t>the</w:t>
      </w:r>
      <w:r>
        <w:rPr>
          <w:spacing w:val="-3"/>
        </w:rPr>
        <w:t xml:space="preserve"> </w:t>
      </w:r>
      <w:r>
        <w:t>existing relationship</w:t>
      </w:r>
      <w:r>
        <w:rPr>
          <w:spacing w:val="-4"/>
        </w:rPr>
        <w:t xml:space="preserve"> </w:t>
      </w:r>
      <w:r>
        <w:t>with</w:t>
      </w:r>
      <w:r>
        <w:rPr>
          <w:spacing w:val="-1"/>
        </w:rPr>
        <w:t xml:space="preserve"> </w:t>
      </w:r>
      <w:r>
        <w:t>a</w:t>
      </w:r>
      <w:r>
        <w:rPr>
          <w:spacing w:val="-2"/>
        </w:rPr>
        <w:t xml:space="preserve"> </w:t>
      </w:r>
      <w:r>
        <w:t>landlord.</w:t>
      </w:r>
      <w:r>
        <w:rPr>
          <w:spacing w:val="-3"/>
        </w:rPr>
        <w:t xml:space="preserve"> </w:t>
      </w:r>
      <w:r>
        <w:t>The</w:t>
      </w:r>
      <w:r>
        <w:rPr>
          <w:spacing w:val="-2"/>
        </w:rPr>
        <w:t xml:space="preserve"> </w:t>
      </w:r>
      <w:r>
        <w:t>landlord/owner/agent</w:t>
      </w:r>
      <w:r>
        <w:rPr>
          <w:spacing w:val="-1"/>
        </w:rPr>
        <w:t xml:space="preserve"> </w:t>
      </w:r>
      <w:r>
        <w:t>may</w:t>
      </w:r>
      <w:r>
        <w:rPr>
          <w:spacing w:val="-3"/>
        </w:rPr>
        <w:t xml:space="preserve"> </w:t>
      </w:r>
      <w:r>
        <w:t>request</w:t>
      </w:r>
      <w:r>
        <w:rPr>
          <w:spacing w:val="-4"/>
        </w:rPr>
        <w:t xml:space="preserve"> </w:t>
      </w:r>
      <w:r>
        <w:t>funding</w:t>
      </w:r>
      <w:r>
        <w:rPr>
          <w:spacing w:val="-3"/>
        </w:rPr>
        <w:t xml:space="preserve"> </w:t>
      </w:r>
      <w:r>
        <w:t>by</w:t>
      </w:r>
      <w:r>
        <w:rPr>
          <w:spacing w:val="-6"/>
        </w:rPr>
        <w:t xml:space="preserve"> </w:t>
      </w:r>
      <w:r>
        <w:t>filing</w:t>
      </w:r>
      <w:r>
        <w:rPr>
          <w:spacing w:val="-5"/>
        </w:rPr>
        <w:t xml:space="preserve"> </w:t>
      </w:r>
      <w:r>
        <w:t>a Tenancy Preservation Claim to address concerns related to the tenancy.</w:t>
      </w:r>
    </w:p>
    <w:p w14:paraId="0A48DC18" w14:textId="77777777" w:rsidR="00B23022" w:rsidRDefault="00EA7383" w:rsidP="006F1A70">
      <w:pPr>
        <w:pStyle w:val="BodyText"/>
        <w:spacing w:before="149"/>
        <w:ind w:right="180"/>
      </w:pPr>
      <w:r>
        <w:lastRenderedPageBreak/>
        <w:t>Tenancy</w:t>
      </w:r>
      <w:r>
        <w:rPr>
          <w:spacing w:val="-4"/>
        </w:rPr>
        <w:t xml:space="preserve"> </w:t>
      </w:r>
      <w:r>
        <w:t>Preservation Claims</w:t>
      </w:r>
      <w:r>
        <w:rPr>
          <w:spacing w:val="-1"/>
        </w:rPr>
        <w:t xml:space="preserve"> </w:t>
      </w:r>
      <w:r>
        <w:t>may</w:t>
      </w:r>
      <w:r>
        <w:rPr>
          <w:spacing w:val="-2"/>
        </w:rPr>
        <w:t xml:space="preserve"> </w:t>
      </w:r>
      <w:r>
        <w:t>be</w:t>
      </w:r>
      <w:r>
        <w:rPr>
          <w:spacing w:val="-3"/>
        </w:rPr>
        <w:t xml:space="preserve"> </w:t>
      </w:r>
      <w:r>
        <w:t>filed</w:t>
      </w:r>
      <w:r>
        <w:rPr>
          <w:spacing w:val="-2"/>
        </w:rPr>
        <w:t xml:space="preserve"> </w:t>
      </w:r>
      <w:r>
        <w:t>for</w:t>
      </w:r>
      <w:r>
        <w:rPr>
          <w:spacing w:val="-4"/>
        </w:rPr>
        <w:t xml:space="preserve"> </w:t>
      </w:r>
      <w:r>
        <w:t>the</w:t>
      </w:r>
      <w:r>
        <w:rPr>
          <w:spacing w:val="-2"/>
        </w:rPr>
        <w:t xml:space="preserve"> following:</w:t>
      </w:r>
    </w:p>
    <w:p w14:paraId="28302EE8" w14:textId="77777777" w:rsidR="00B23022" w:rsidRDefault="00EA7383" w:rsidP="006F1A70">
      <w:pPr>
        <w:pStyle w:val="ListParagraph"/>
        <w:numPr>
          <w:ilvl w:val="0"/>
          <w:numId w:val="3"/>
        </w:numPr>
        <w:tabs>
          <w:tab w:val="left" w:pos="939"/>
        </w:tabs>
        <w:spacing w:before="1"/>
        <w:ind w:left="939" w:right="180" w:hanging="359"/>
        <w:rPr>
          <w:sz w:val="24"/>
        </w:rPr>
      </w:pPr>
      <w:r>
        <w:rPr>
          <w:sz w:val="24"/>
        </w:rPr>
        <w:t>Repairs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unit</w:t>
      </w:r>
      <w:r>
        <w:rPr>
          <w:spacing w:val="-1"/>
          <w:sz w:val="24"/>
        </w:rPr>
        <w:t xml:space="preserve"> </w:t>
      </w:r>
      <w:r>
        <w:rPr>
          <w:sz w:val="24"/>
        </w:rPr>
        <w:t>above normal</w:t>
      </w:r>
      <w:r>
        <w:rPr>
          <w:spacing w:val="-3"/>
          <w:sz w:val="24"/>
        </w:rPr>
        <w:t xml:space="preserve"> </w:t>
      </w:r>
      <w:r>
        <w:rPr>
          <w:sz w:val="24"/>
        </w:rPr>
        <w:t>wear</w:t>
      </w:r>
      <w:r>
        <w:rPr>
          <w:spacing w:val="-3"/>
          <w:sz w:val="24"/>
        </w:rPr>
        <w:t xml:space="preserve"> </w:t>
      </w:r>
      <w:r>
        <w:rPr>
          <w:sz w:val="24"/>
        </w:rPr>
        <w:t>and</w:t>
      </w:r>
      <w:r>
        <w:rPr>
          <w:spacing w:val="2"/>
          <w:sz w:val="24"/>
        </w:rPr>
        <w:t xml:space="preserve"> </w:t>
      </w:r>
      <w:r>
        <w:rPr>
          <w:spacing w:val="-4"/>
          <w:sz w:val="24"/>
        </w:rPr>
        <w:t>tear</w:t>
      </w:r>
    </w:p>
    <w:p w14:paraId="5B8437DF" w14:textId="32684EF6" w:rsidR="00B23022" w:rsidRDefault="00EA7383" w:rsidP="006F1A70">
      <w:pPr>
        <w:pStyle w:val="ListParagraph"/>
        <w:numPr>
          <w:ilvl w:val="0"/>
          <w:numId w:val="3"/>
        </w:numPr>
        <w:tabs>
          <w:tab w:val="left" w:pos="939"/>
        </w:tabs>
        <w:spacing w:before="2"/>
        <w:ind w:left="939" w:right="180" w:hanging="359"/>
        <w:rPr>
          <w:sz w:val="24"/>
        </w:rPr>
      </w:pPr>
      <w:r>
        <w:rPr>
          <w:sz w:val="24"/>
        </w:rPr>
        <w:t>Replacement</w:t>
      </w:r>
      <w:r>
        <w:rPr>
          <w:spacing w:val="-1"/>
          <w:sz w:val="24"/>
        </w:rPr>
        <w:t xml:space="preserve"> </w:t>
      </w:r>
      <w:r>
        <w:rPr>
          <w:sz w:val="24"/>
        </w:rPr>
        <w:t>of missing</w:t>
      </w:r>
      <w:r>
        <w:rPr>
          <w:spacing w:val="-4"/>
          <w:sz w:val="24"/>
        </w:rPr>
        <w:t xml:space="preserve"> </w:t>
      </w:r>
      <w:r>
        <w:rPr>
          <w:sz w:val="24"/>
        </w:rPr>
        <w:t>or</w:t>
      </w:r>
      <w:r>
        <w:rPr>
          <w:spacing w:val="-2"/>
          <w:sz w:val="24"/>
        </w:rPr>
        <w:t xml:space="preserve"> </w:t>
      </w:r>
      <w:r w:rsidR="00DC2033">
        <w:rPr>
          <w:sz w:val="24"/>
        </w:rPr>
        <w:t>tenant-</w:t>
      </w:r>
      <w:r>
        <w:rPr>
          <w:sz w:val="24"/>
        </w:rPr>
        <w:t xml:space="preserve">damaged </w:t>
      </w:r>
      <w:r>
        <w:rPr>
          <w:spacing w:val="-2"/>
          <w:sz w:val="24"/>
        </w:rPr>
        <w:t>appliances</w:t>
      </w:r>
    </w:p>
    <w:p w14:paraId="7A604BB0" w14:textId="77777777" w:rsidR="00B23022" w:rsidRDefault="00EA7383" w:rsidP="006F1A70">
      <w:pPr>
        <w:pStyle w:val="ListParagraph"/>
        <w:numPr>
          <w:ilvl w:val="0"/>
          <w:numId w:val="3"/>
        </w:numPr>
        <w:tabs>
          <w:tab w:val="left" w:pos="939"/>
        </w:tabs>
        <w:spacing w:before="1"/>
        <w:ind w:left="939" w:right="180" w:hanging="359"/>
        <w:rPr>
          <w:sz w:val="24"/>
        </w:rPr>
      </w:pPr>
      <w:r>
        <w:rPr>
          <w:sz w:val="24"/>
        </w:rPr>
        <w:t>Damage</w:t>
      </w:r>
      <w:r>
        <w:rPr>
          <w:spacing w:val="-2"/>
          <w:sz w:val="24"/>
        </w:rPr>
        <w:t xml:space="preserve"> </w:t>
      </w:r>
      <w:r>
        <w:rPr>
          <w:sz w:val="24"/>
        </w:rPr>
        <w:t>to common</w:t>
      </w:r>
      <w:r>
        <w:rPr>
          <w:spacing w:val="-1"/>
          <w:sz w:val="24"/>
        </w:rPr>
        <w:t xml:space="preserve"> </w:t>
      </w:r>
      <w:r>
        <w:rPr>
          <w:spacing w:val="-2"/>
          <w:sz w:val="24"/>
        </w:rPr>
        <w:t>areas</w:t>
      </w:r>
    </w:p>
    <w:p w14:paraId="5B448B6F" w14:textId="77777777" w:rsidR="00B23022" w:rsidRDefault="00EA7383" w:rsidP="006F1A70">
      <w:pPr>
        <w:pStyle w:val="ListParagraph"/>
        <w:numPr>
          <w:ilvl w:val="0"/>
          <w:numId w:val="3"/>
        </w:numPr>
        <w:tabs>
          <w:tab w:val="left" w:pos="939"/>
        </w:tabs>
        <w:spacing w:before="2"/>
        <w:ind w:left="939" w:right="180" w:hanging="359"/>
        <w:rPr>
          <w:sz w:val="24"/>
        </w:rPr>
      </w:pPr>
      <w:r>
        <w:rPr>
          <w:sz w:val="24"/>
        </w:rPr>
        <w:t>Utility</w:t>
      </w:r>
      <w:r>
        <w:rPr>
          <w:spacing w:val="1"/>
          <w:sz w:val="24"/>
        </w:rPr>
        <w:t xml:space="preserve"> </w:t>
      </w:r>
      <w:r>
        <w:rPr>
          <w:spacing w:val="-2"/>
          <w:sz w:val="24"/>
        </w:rPr>
        <w:t>restoration</w:t>
      </w:r>
    </w:p>
    <w:p w14:paraId="6FA5FBC3" w14:textId="77777777" w:rsidR="00B23022" w:rsidRDefault="00EA7383" w:rsidP="006F1A70">
      <w:pPr>
        <w:pStyle w:val="ListParagraph"/>
        <w:numPr>
          <w:ilvl w:val="0"/>
          <w:numId w:val="3"/>
        </w:numPr>
        <w:tabs>
          <w:tab w:val="left" w:pos="939"/>
        </w:tabs>
        <w:spacing w:before="1"/>
        <w:ind w:left="939" w:right="180"/>
        <w:rPr>
          <w:sz w:val="24"/>
        </w:rPr>
      </w:pPr>
      <w:r>
        <w:rPr>
          <w:sz w:val="24"/>
        </w:rPr>
        <w:t>Pest</w:t>
      </w:r>
      <w:r>
        <w:rPr>
          <w:spacing w:val="-2"/>
          <w:sz w:val="24"/>
        </w:rPr>
        <w:t xml:space="preserve"> Treatment</w:t>
      </w:r>
    </w:p>
    <w:p w14:paraId="1DDA6B98" w14:textId="77777777" w:rsidR="003F2AFC" w:rsidRDefault="003F2AFC" w:rsidP="006F1A70">
      <w:pPr>
        <w:pStyle w:val="BodyText"/>
        <w:spacing w:before="146"/>
        <w:ind w:right="180"/>
      </w:pPr>
    </w:p>
    <w:p w14:paraId="4DB84AE5" w14:textId="0EACFFB5" w:rsidR="00B23022" w:rsidRDefault="00EA7383" w:rsidP="006F1A70">
      <w:pPr>
        <w:pStyle w:val="BodyText"/>
        <w:spacing w:before="146"/>
        <w:ind w:right="180"/>
      </w:pPr>
      <w:r>
        <w:t>Landlords/owners/agents</w:t>
      </w:r>
      <w:r>
        <w:rPr>
          <w:spacing w:val="-3"/>
        </w:rPr>
        <w:t xml:space="preserve"> </w:t>
      </w:r>
      <w:r>
        <w:t>should</w:t>
      </w:r>
      <w:r>
        <w:rPr>
          <w:spacing w:val="-1"/>
        </w:rPr>
        <w:t xml:space="preserve"> </w:t>
      </w:r>
      <w:r>
        <w:t>exhaust</w:t>
      </w:r>
      <w:r>
        <w:rPr>
          <w:spacing w:val="-1"/>
        </w:rPr>
        <w:t xml:space="preserve"> </w:t>
      </w:r>
      <w:r>
        <w:t>all</w:t>
      </w:r>
      <w:r>
        <w:rPr>
          <w:spacing w:val="-5"/>
        </w:rPr>
        <w:t xml:space="preserve"> </w:t>
      </w:r>
      <w:r>
        <w:t>potential</w:t>
      </w:r>
      <w:r>
        <w:rPr>
          <w:spacing w:val="-5"/>
        </w:rPr>
        <w:t xml:space="preserve"> </w:t>
      </w:r>
      <w:r>
        <w:t>remedies</w:t>
      </w:r>
      <w:r>
        <w:rPr>
          <w:spacing w:val="-5"/>
        </w:rPr>
        <w:t xml:space="preserve"> </w:t>
      </w:r>
      <w:r>
        <w:t>prior</w:t>
      </w:r>
      <w:r>
        <w:rPr>
          <w:spacing w:val="-5"/>
        </w:rPr>
        <w:t xml:space="preserve"> </w:t>
      </w:r>
      <w:r>
        <w:t>to</w:t>
      </w:r>
      <w:r>
        <w:rPr>
          <w:spacing w:val="-4"/>
        </w:rPr>
        <w:t xml:space="preserve"> </w:t>
      </w:r>
      <w:r>
        <w:t>utilizing</w:t>
      </w:r>
      <w:r>
        <w:rPr>
          <w:spacing w:val="-5"/>
        </w:rPr>
        <w:t xml:space="preserve"> </w:t>
      </w:r>
      <w:r>
        <w:t>this</w:t>
      </w:r>
      <w:r>
        <w:rPr>
          <w:spacing w:val="-5"/>
        </w:rPr>
        <w:t xml:space="preserve"> </w:t>
      </w:r>
      <w:r>
        <w:t>funding, including having the tenant seek other resources to pay for the repairs, or establishing repayment plans with the tenant.</w:t>
      </w:r>
    </w:p>
    <w:p w14:paraId="321E1220" w14:textId="77777777" w:rsidR="00B23022" w:rsidRDefault="00B23022" w:rsidP="006F1A70">
      <w:pPr>
        <w:pStyle w:val="BodyText"/>
        <w:spacing w:before="19"/>
        <w:ind w:left="0" w:right="180"/>
      </w:pPr>
    </w:p>
    <w:p w14:paraId="46AA34C9" w14:textId="77777777" w:rsidR="00B23022" w:rsidRDefault="00EA7383" w:rsidP="006F1A70">
      <w:pPr>
        <w:pStyle w:val="Heading2"/>
        <w:ind w:right="180"/>
      </w:pPr>
      <w:bookmarkStart w:id="91" w:name="Tenancy_Preservation_Claims_Eligibility"/>
      <w:bookmarkStart w:id="92" w:name="_bookmark46"/>
      <w:bookmarkEnd w:id="91"/>
      <w:bookmarkEnd w:id="92"/>
      <w:r>
        <w:t>Tenancy</w:t>
      </w:r>
      <w:r>
        <w:rPr>
          <w:spacing w:val="-7"/>
        </w:rPr>
        <w:t xml:space="preserve"> </w:t>
      </w:r>
      <w:r>
        <w:t>Preservation</w:t>
      </w:r>
      <w:r>
        <w:rPr>
          <w:spacing w:val="-5"/>
        </w:rPr>
        <w:t xml:space="preserve"> </w:t>
      </w:r>
      <w:r>
        <w:t>Claims</w:t>
      </w:r>
      <w:r>
        <w:rPr>
          <w:spacing w:val="-5"/>
        </w:rPr>
        <w:t xml:space="preserve"> </w:t>
      </w:r>
      <w:r>
        <w:rPr>
          <w:spacing w:val="-2"/>
        </w:rPr>
        <w:t>Eligibility</w:t>
      </w:r>
    </w:p>
    <w:p w14:paraId="0AB7D0B9" w14:textId="22009C00" w:rsidR="00B23022" w:rsidRDefault="00DC2033" w:rsidP="006F1A70">
      <w:pPr>
        <w:pStyle w:val="ListParagraph"/>
        <w:numPr>
          <w:ilvl w:val="0"/>
          <w:numId w:val="3"/>
        </w:numPr>
        <w:tabs>
          <w:tab w:val="left" w:pos="939"/>
        </w:tabs>
        <w:spacing w:before="144"/>
        <w:ind w:left="939" w:right="180" w:hanging="359"/>
        <w:rPr>
          <w:sz w:val="24"/>
        </w:rPr>
      </w:pPr>
      <w:r>
        <w:rPr>
          <w:sz w:val="24"/>
        </w:rPr>
        <w:t>Claim</w:t>
      </w:r>
      <w:r>
        <w:rPr>
          <w:spacing w:val="-2"/>
          <w:sz w:val="24"/>
        </w:rPr>
        <w:t xml:space="preserve"> </w:t>
      </w:r>
      <w:r w:rsidR="00EA7383">
        <w:rPr>
          <w:sz w:val="24"/>
        </w:rPr>
        <w:t>must</w:t>
      </w:r>
      <w:r w:rsidR="00EA7383">
        <w:rPr>
          <w:spacing w:val="-2"/>
          <w:sz w:val="24"/>
        </w:rPr>
        <w:t xml:space="preserve"> </w:t>
      </w:r>
      <w:r w:rsidR="00EA7383">
        <w:rPr>
          <w:sz w:val="24"/>
        </w:rPr>
        <w:t>be</w:t>
      </w:r>
      <w:r w:rsidR="00EA7383">
        <w:rPr>
          <w:spacing w:val="-2"/>
          <w:sz w:val="24"/>
        </w:rPr>
        <w:t xml:space="preserve"> </w:t>
      </w:r>
      <w:r w:rsidR="00EA7383">
        <w:rPr>
          <w:sz w:val="24"/>
        </w:rPr>
        <w:t>above</w:t>
      </w:r>
      <w:r w:rsidR="00EA7383">
        <w:rPr>
          <w:spacing w:val="1"/>
          <w:sz w:val="24"/>
        </w:rPr>
        <w:t xml:space="preserve"> </w:t>
      </w:r>
      <w:r w:rsidR="00EA7383">
        <w:rPr>
          <w:spacing w:val="-4"/>
          <w:sz w:val="24"/>
        </w:rPr>
        <w:t>$500</w:t>
      </w:r>
    </w:p>
    <w:p w14:paraId="48CF0A8B" w14:textId="0C6D779B" w:rsidR="00B23022" w:rsidRDefault="00DC2033" w:rsidP="006F1A70">
      <w:pPr>
        <w:pStyle w:val="ListParagraph"/>
        <w:numPr>
          <w:ilvl w:val="0"/>
          <w:numId w:val="3"/>
        </w:numPr>
        <w:tabs>
          <w:tab w:val="left" w:pos="939"/>
        </w:tabs>
        <w:spacing w:before="2"/>
        <w:ind w:left="939" w:right="180" w:hanging="359"/>
        <w:rPr>
          <w:sz w:val="24"/>
        </w:rPr>
      </w:pPr>
      <w:r>
        <w:rPr>
          <w:sz w:val="24"/>
        </w:rPr>
        <w:t>Landlord</w:t>
      </w:r>
      <w:r w:rsidR="00EA7383">
        <w:rPr>
          <w:sz w:val="24"/>
        </w:rPr>
        <w:t>/owner/agent</w:t>
      </w:r>
      <w:r w:rsidR="00EA7383">
        <w:rPr>
          <w:spacing w:val="-1"/>
          <w:sz w:val="24"/>
        </w:rPr>
        <w:t xml:space="preserve"> </w:t>
      </w:r>
      <w:r w:rsidR="00EA7383">
        <w:rPr>
          <w:sz w:val="24"/>
        </w:rPr>
        <w:t>should</w:t>
      </w:r>
      <w:r w:rsidR="00EA7383">
        <w:rPr>
          <w:spacing w:val="-3"/>
          <w:sz w:val="24"/>
        </w:rPr>
        <w:t xml:space="preserve"> </w:t>
      </w:r>
      <w:r w:rsidR="00EA7383">
        <w:rPr>
          <w:sz w:val="24"/>
        </w:rPr>
        <w:t>establish</w:t>
      </w:r>
      <w:r w:rsidR="00EA7383">
        <w:rPr>
          <w:spacing w:val="-3"/>
          <w:sz w:val="24"/>
        </w:rPr>
        <w:t xml:space="preserve"> </w:t>
      </w:r>
      <w:r w:rsidR="00EA7383">
        <w:rPr>
          <w:sz w:val="24"/>
        </w:rPr>
        <w:t>a</w:t>
      </w:r>
      <w:r w:rsidR="00EA7383">
        <w:rPr>
          <w:spacing w:val="-1"/>
          <w:sz w:val="24"/>
        </w:rPr>
        <w:t xml:space="preserve"> </w:t>
      </w:r>
      <w:r w:rsidR="00EA7383">
        <w:rPr>
          <w:sz w:val="24"/>
        </w:rPr>
        <w:t>*repayment</w:t>
      </w:r>
      <w:r w:rsidR="00EA7383">
        <w:rPr>
          <w:spacing w:val="-4"/>
          <w:sz w:val="24"/>
        </w:rPr>
        <w:t xml:space="preserve"> </w:t>
      </w:r>
      <w:r w:rsidR="00EA7383">
        <w:rPr>
          <w:sz w:val="24"/>
        </w:rPr>
        <w:t>plan</w:t>
      </w:r>
      <w:r w:rsidR="00EA7383">
        <w:rPr>
          <w:spacing w:val="-3"/>
          <w:sz w:val="24"/>
        </w:rPr>
        <w:t xml:space="preserve"> </w:t>
      </w:r>
      <w:r w:rsidR="00EA7383">
        <w:rPr>
          <w:sz w:val="24"/>
        </w:rPr>
        <w:t>with tenant</w:t>
      </w:r>
      <w:r w:rsidR="00EA7383">
        <w:rPr>
          <w:spacing w:val="-3"/>
          <w:sz w:val="24"/>
        </w:rPr>
        <w:t xml:space="preserve"> </w:t>
      </w:r>
      <w:r w:rsidR="00EA7383">
        <w:rPr>
          <w:sz w:val="24"/>
        </w:rPr>
        <w:t>for</w:t>
      </w:r>
      <w:r w:rsidR="00EA7383">
        <w:rPr>
          <w:spacing w:val="-6"/>
          <w:sz w:val="24"/>
        </w:rPr>
        <w:t xml:space="preserve"> </w:t>
      </w:r>
      <w:r w:rsidR="00EA7383">
        <w:rPr>
          <w:sz w:val="24"/>
        </w:rPr>
        <w:t>damages</w:t>
      </w:r>
      <w:r w:rsidR="00EA7383">
        <w:rPr>
          <w:spacing w:val="-4"/>
          <w:sz w:val="24"/>
        </w:rPr>
        <w:t xml:space="preserve"> </w:t>
      </w:r>
      <w:r w:rsidR="00EA7383">
        <w:rPr>
          <w:spacing w:val="-5"/>
          <w:sz w:val="24"/>
        </w:rPr>
        <w:t>for</w:t>
      </w:r>
    </w:p>
    <w:p w14:paraId="49D45F52" w14:textId="77777777" w:rsidR="00B23022" w:rsidRDefault="00EA7383" w:rsidP="006F1A70">
      <w:pPr>
        <w:pStyle w:val="BodyText"/>
        <w:ind w:left="940" w:right="180"/>
      </w:pPr>
      <w:r>
        <w:t>$500</w:t>
      </w:r>
      <w:r>
        <w:rPr>
          <w:spacing w:val="-3"/>
        </w:rPr>
        <w:t xml:space="preserve"> </w:t>
      </w:r>
      <w:r>
        <w:t>or</w:t>
      </w:r>
      <w:r>
        <w:rPr>
          <w:spacing w:val="1"/>
        </w:rPr>
        <w:t xml:space="preserve"> </w:t>
      </w:r>
      <w:r>
        <w:rPr>
          <w:spacing w:val="-4"/>
        </w:rPr>
        <w:t>less</w:t>
      </w:r>
    </w:p>
    <w:p w14:paraId="7359AB0C" w14:textId="29C8C675" w:rsidR="00B23022" w:rsidRDefault="00DC2033" w:rsidP="006F1A70">
      <w:pPr>
        <w:pStyle w:val="ListParagraph"/>
        <w:numPr>
          <w:ilvl w:val="0"/>
          <w:numId w:val="3"/>
        </w:numPr>
        <w:tabs>
          <w:tab w:val="left" w:pos="939"/>
        </w:tabs>
        <w:spacing w:before="1"/>
        <w:ind w:left="939" w:right="180"/>
        <w:rPr>
          <w:sz w:val="24"/>
        </w:rPr>
      </w:pPr>
      <w:r>
        <w:rPr>
          <w:sz w:val="24"/>
        </w:rPr>
        <w:t>One-</w:t>
      </w:r>
      <w:r w:rsidR="00EA7383">
        <w:rPr>
          <w:sz w:val="24"/>
        </w:rPr>
        <w:t>time</w:t>
      </w:r>
      <w:r w:rsidR="00EA7383">
        <w:rPr>
          <w:spacing w:val="-1"/>
          <w:sz w:val="24"/>
        </w:rPr>
        <w:t xml:space="preserve"> </w:t>
      </w:r>
      <w:r w:rsidR="00EA7383">
        <w:rPr>
          <w:sz w:val="24"/>
        </w:rPr>
        <w:t>claim</w:t>
      </w:r>
      <w:r w:rsidR="00EA7383">
        <w:rPr>
          <w:spacing w:val="-2"/>
          <w:sz w:val="24"/>
        </w:rPr>
        <w:t xml:space="preserve"> </w:t>
      </w:r>
      <w:r w:rsidR="00EA7383">
        <w:rPr>
          <w:sz w:val="24"/>
        </w:rPr>
        <w:t>during a</w:t>
      </w:r>
      <w:r w:rsidR="00EA7383">
        <w:rPr>
          <w:spacing w:val="-2"/>
          <w:sz w:val="24"/>
        </w:rPr>
        <w:t xml:space="preserve"> </w:t>
      </w:r>
      <w:r w:rsidR="00EA7383">
        <w:rPr>
          <w:sz w:val="24"/>
        </w:rPr>
        <w:t>tenancy</w:t>
      </w:r>
      <w:r w:rsidR="00EA7383">
        <w:rPr>
          <w:spacing w:val="-3"/>
          <w:sz w:val="24"/>
        </w:rPr>
        <w:t xml:space="preserve"> </w:t>
      </w:r>
      <w:r w:rsidR="00EA7383">
        <w:rPr>
          <w:sz w:val="24"/>
        </w:rPr>
        <w:t>for</w:t>
      </w:r>
      <w:r w:rsidR="00EA7383">
        <w:rPr>
          <w:spacing w:val="-2"/>
          <w:sz w:val="24"/>
        </w:rPr>
        <w:t xml:space="preserve"> </w:t>
      </w:r>
      <w:r w:rsidR="00EA7383">
        <w:rPr>
          <w:sz w:val="24"/>
        </w:rPr>
        <w:t>each</w:t>
      </w:r>
      <w:r w:rsidR="00EA7383">
        <w:rPr>
          <w:spacing w:val="-1"/>
          <w:sz w:val="24"/>
        </w:rPr>
        <w:t xml:space="preserve"> </w:t>
      </w:r>
      <w:r w:rsidR="00EA7383">
        <w:rPr>
          <w:spacing w:val="-2"/>
          <w:sz w:val="24"/>
        </w:rPr>
        <w:t>tenant/household</w:t>
      </w:r>
    </w:p>
    <w:p w14:paraId="5203D887" w14:textId="16724A47" w:rsidR="00B23022" w:rsidRDefault="00DC2033" w:rsidP="006F1A70">
      <w:pPr>
        <w:pStyle w:val="ListParagraph"/>
        <w:numPr>
          <w:ilvl w:val="0"/>
          <w:numId w:val="3"/>
        </w:numPr>
        <w:tabs>
          <w:tab w:val="left" w:pos="940"/>
        </w:tabs>
        <w:spacing w:before="2"/>
        <w:ind w:right="180"/>
        <w:rPr>
          <w:sz w:val="24"/>
        </w:rPr>
      </w:pPr>
      <w:r>
        <w:rPr>
          <w:sz w:val="24"/>
        </w:rPr>
        <w:t>Landlord</w:t>
      </w:r>
      <w:r w:rsidR="00EA7383">
        <w:rPr>
          <w:sz w:val="24"/>
        </w:rPr>
        <w:t>/owner/agent</w:t>
      </w:r>
      <w:r w:rsidR="00EA7383">
        <w:rPr>
          <w:spacing w:val="-2"/>
          <w:sz w:val="24"/>
        </w:rPr>
        <w:t xml:space="preserve"> </w:t>
      </w:r>
      <w:r w:rsidR="00EA7383">
        <w:rPr>
          <w:sz w:val="24"/>
        </w:rPr>
        <w:t>must</w:t>
      </w:r>
      <w:r w:rsidR="00EA7383">
        <w:rPr>
          <w:spacing w:val="-4"/>
          <w:sz w:val="24"/>
        </w:rPr>
        <w:t xml:space="preserve"> </w:t>
      </w:r>
      <w:r w:rsidR="00EA7383">
        <w:rPr>
          <w:sz w:val="24"/>
        </w:rPr>
        <w:t>have</w:t>
      </w:r>
      <w:r w:rsidR="00EA7383">
        <w:rPr>
          <w:spacing w:val="-3"/>
          <w:sz w:val="24"/>
        </w:rPr>
        <w:t xml:space="preserve"> </w:t>
      </w:r>
      <w:r w:rsidR="00EA7383">
        <w:rPr>
          <w:sz w:val="24"/>
        </w:rPr>
        <w:t>a</w:t>
      </w:r>
      <w:r w:rsidR="00EA7383">
        <w:rPr>
          <w:spacing w:val="-5"/>
          <w:sz w:val="24"/>
        </w:rPr>
        <w:t xml:space="preserve"> </w:t>
      </w:r>
      <w:r w:rsidR="00EA7383">
        <w:rPr>
          <w:sz w:val="24"/>
        </w:rPr>
        <w:t>policy</w:t>
      </w:r>
      <w:r w:rsidR="00EA7383">
        <w:rPr>
          <w:spacing w:val="-3"/>
          <w:sz w:val="24"/>
        </w:rPr>
        <w:t xml:space="preserve"> </w:t>
      </w:r>
      <w:r w:rsidR="00EA7383">
        <w:rPr>
          <w:sz w:val="24"/>
        </w:rPr>
        <w:t>of</w:t>
      </w:r>
      <w:r w:rsidR="00EA7383">
        <w:rPr>
          <w:spacing w:val="-4"/>
          <w:sz w:val="24"/>
        </w:rPr>
        <w:t xml:space="preserve"> </w:t>
      </w:r>
      <w:r w:rsidR="00EA7383">
        <w:rPr>
          <w:sz w:val="24"/>
        </w:rPr>
        <w:t>conducting</w:t>
      </w:r>
      <w:r w:rsidR="00EA7383">
        <w:rPr>
          <w:spacing w:val="-5"/>
          <w:sz w:val="24"/>
        </w:rPr>
        <w:t xml:space="preserve"> </w:t>
      </w:r>
      <w:r w:rsidR="00EA7383">
        <w:rPr>
          <w:sz w:val="24"/>
        </w:rPr>
        <w:t>unit</w:t>
      </w:r>
      <w:r w:rsidR="00EA7383">
        <w:rPr>
          <w:spacing w:val="-2"/>
          <w:sz w:val="24"/>
        </w:rPr>
        <w:t xml:space="preserve"> </w:t>
      </w:r>
      <w:r w:rsidR="00EA7383">
        <w:rPr>
          <w:sz w:val="24"/>
        </w:rPr>
        <w:t>inspections</w:t>
      </w:r>
      <w:r w:rsidR="00EA7383">
        <w:rPr>
          <w:spacing w:val="-5"/>
          <w:sz w:val="24"/>
        </w:rPr>
        <w:t xml:space="preserve"> </w:t>
      </w:r>
      <w:r w:rsidR="00EA7383">
        <w:rPr>
          <w:sz w:val="24"/>
        </w:rPr>
        <w:t>at</w:t>
      </w:r>
      <w:r w:rsidR="00EA7383">
        <w:rPr>
          <w:spacing w:val="-4"/>
          <w:sz w:val="24"/>
        </w:rPr>
        <w:t xml:space="preserve"> </w:t>
      </w:r>
      <w:r w:rsidR="00EA7383">
        <w:rPr>
          <w:sz w:val="24"/>
        </w:rPr>
        <w:t xml:space="preserve">least </w:t>
      </w:r>
      <w:r w:rsidR="00EA7383">
        <w:rPr>
          <w:spacing w:val="-2"/>
          <w:sz w:val="24"/>
        </w:rPr>
        <w:t>annually</w:t>
      </w:r>
    </w:p>
    <w:p w14:paraId="7896A5E8" w14:textId="39983C1E" w:rsidR="00B23022" w:rsidRDefault="00DC2033" w:rsidP="006F1A70">
      <w:pPr>
        <w:pStyle w:val="ListParagraph"/>
        <w:numPr>
          <w:ilvl w:val="0"/>
          <w:numId w:val="3"/>
        </w:numPr>
        <w:tabs>
          <w:tab w:val="left" w:pos="939"/>
        </w:tabs>
        <w:spacing w:before="1" w:line="305" w:lineRule="exact"/>
        <w:ind w:left="939" w:right="180" w:hanging="359"/>
        <w:rPr>
          <w:sz w:val="24"/>
        </w:rPr>
      </w:pPr>
      <w:r>
        <w:rPr>
          <w:sz w:val="24"/>
        </w:rPr>
        <w:t>Landlord</w:t>
      </w:r>
      <w:r w:rsidR="00EA7383">
        <w:rPr>
          <w:sz w:val="24"/>
        </w:rPr>
        <w:t>/owner/agent</w:t>
      </w:r>
      <w:r w:rsidR="00EA7383">
        <w:rPr>
          <w:spacing w:val="-2"/>
          <w:sz w:val="24"/>
        </w:rPr>
        <w:t xml:space="preserve"> </w:t>
      </w:r>
      <w:r w:rsidR="00EA7383">
        <w:rPr>
          <w:sz w:val="24"/>
        </w:rPr>
        <w:t>must</w:t>
      </w:r>
      <w:r w:rsidR="00EA7383">
        <w:rPr>
          <w:spacing w:val="-3"/>
          <w:sz w:val="24"/>
        </w:rPr>
        <w:t xml:space="preserve"> </w:t>
      </w:r>
      <w:r w:rsidR="00EA7383">
        <w:rPr>
          <w:sz w:val="24"/>
        </w:rPr>
        <w:t>provide</w:t>
      </w:r>
      <w:r w:rsidR="00EA7383">
        <w:rPr>
          <w:spacing w:val="-3"/>
          <w:sz w:val="24"/>
        </w:rPr>
        <w:t xml:space="preserve"> </w:t>
      </w:r>
      <w:r w:rsidR="00EA7383">
        <w:rPr>
          <w:sz w:val="24"/>
        </w:rPr>
        <w:t>the</w:t>
      </w:r>
      <w:r w:rsidR="00EA7383">
        <w:rPr>
          <w:spacing w:val="-3"/>
          <w:sz w:val="24"/>
        </w:rPr>
        <w:t xml:space="preserve"> </w:t>
      </w:r>
      <w:r w:rsidR="00EA7383">
        <w:rPr>
          <w:sz w:val="24"/>
        </w:rPr>
        <w:t>tenant an opportunity</w:t>
      </w:r>
      <w:r w:rsidR="00EA7383">
        <w:rPr>
          <w:spacing w:val="-5"/>
          <w:sz w:val="24"/>
        </w:rPr>
        <w:t xml:space="preserve"> </w:t>
      </w:r>
      <w:r w:rsidR="00EA7383">
        <w:rPr>
          <w:sz w:val="24"/>
        </w:rPr>
        <w:t>for</w:t>
      </w:r>
      <w:r w:rsidR="00EA7383">
        <w:rPr>
          <w:spacing w:val="-3"/>
          <w:sz w:val="24"/>
        </w:rPr>
        <w:t xml:space="preserve"> </w:t>
      </w:r>
      <w:r w:rsidR="00EA7383">
        <w:rPr>
          <w:spacing w:val="-2"/>
          <w:sz w:val="24"/>
        </w:rPr>
        <w:t>remediation</w:t>
      </w:r>
    </w:p>
    <w:p w14:paraId="4667A094" w14:textId="204718D3" w:rsidR="00B23022" w:rsidRDefault="00DC2033" w:rsidP="006F1A70">
      <w:pPr>
        <w:pStyle w:val="ListParagraph"/>
        <w:numPr>
          <w:ilvl w:val="0"/>
          <w:numId w:val="3"/>
        </w:numPr>
        <w:tabs>
          <w:tab w:val="left" w:pos="940"/>
        </w:tabs>
        <w:ind w:right="180"/>
        <w:rPr>
          <w:sz w:val="24"/>
        </w:rPr>
      </w:pPr>
      <w:r>
        <w:rPr>
          <w:sz w:val="24"/>
        </w:rPr>
        <w:t>Landlord</w:t>
      </w:r>
      <w:r w:rsidR="00EA7383">
        <w:rPr>
          <w:sz w:val="24"/>
        </w:rPr>
        <w:t>/owner/agent</w:t>
      </w:r>
      <w:r w:rsidR="00EA7383">
        <w:rPr>
          <w:spacing w:val="-2"/>
          <w:sz w:val="24"/>
        </w:rPr>
        <w:t xml:space="preserve"> </w:t>
      </w:r>
      <w:r w:rsidR="00EA7383">
        <w:rPr>
          <w:sz w:val="24"/>
        </w:rPr>
        <w:t>must</w:t>
      </w:r>
      <w:r w:rsidR="00EA7383">
        <w:rPr>
          <w:spacing w:val="-5"/>
          <w:sz w:val="24"/>
        </w:rPr>
        <w:t xml:space="preserve"> </w:t>
      </w:r>
      <w:r w:rsidR="00EA7383">
        <w:rPr>
          <w:sz w:val="24"/>
        </w:rPr>
        <w:t>promptly</w:t>
      </w:r>
      <w:r w:rsidR="00EA7383">
        <w:rPr>
          <w:spacing w:val="-6"/>
          <w:sz w:val="24"/>
        </w:rPr>
        <w:t xml:space="preserve"> </w:t>
      </w:r>
      <w:r w:rsidR="00EA7383">
        <w:rPr>
          <w:sz w:val="24"/>
        </w:rPr>
        <w:t>notify</w:t>
      </w:r>
      <w:r w:rsidR="00EA7383">
        <w:rPr>
          <w:spacing w:val="-6"/>
          <w:sz w:val="24"/>
        </w:rPr>
        <w:t xml:space="preserve"> </w:t>
      </w:r>
      <w:r w:rsidR="00EA7383">
        <w:rPr>
          <w:sz w:val="24"/>
        </w:rPr>
        <w:t>the</w:t>
      </w:r>
      <w:r w:rsidR="00EA7383">
        <w:rPr>
          <w:spacing w:val="-5"/>
          <w:sz w:val="24"/>
        </w:rPr>
        <w:t xml:space="preserve"> </w:t>
      </w:r>
      <w:r w:rsidR="00EA7383">
        <w:rPr>
          <w:sz w:val="24"/>
        </w:rPr>
        <w:t>subsidy</w:t>
      </w:r>
      <w:r w:rsidR="00EA7383">
        <w:rPr>
          <w:spacing w:val="-6"/>
          <w:sz w:val="24"/>
        </w:rPr>
        <w:t xml:space="preserve"> </w:t>
      </w:r>
      <w:r w:rsidR="00EA7383">
        <w:rPr>
          <w:sz w:val="24"/>
        </w:rPr>
        <w:t>administrator</w:t>
      </w:r>
      <w:r w:rsidR="00EA7383">
        <w:rPr>
          <w:spacing w:val="-5"/>
          <w:sz w:val="24"/>
        </w:rPr>
        <w:t xml:space="preserve"> </w:t>
      </w:r>
      <w:r w:rsidR="00EA7383">
        <w:rPr>
          <w:sz w:val="24"/>
        </w:rPr>
        <w:t>of</w:t>
      </w:r>
      <w:r w:rsidR="00EA7383">
        <w:rPr>
          <w:spacing w:val="-5"/>
          <w:sz w:val="24"/>
        </w:rPr>
        <w:t xml:space="preserve"> </w:t>
      </w:r>
      <w:r w:rsidR="00EA7383">
        <w:rPr>
          <w:sz w:val="24"/>
        </w:rPr>
        <w:t xml:space="preserve">tenant </w:t>
      </w:r>
      <w:r w:rsidR="00EA7383">
        <w:rPr>
          <w:spacing w:val="-2"/>
          <w:sz w:val="24"/>
        </w:rPr>
        <w:t>damages</w:t>
      </w:r>
    </w:p>
    <w:p w14:paraId="10882BCE" w14:textId="501729A7" w:rsidR="00B23022" w:rsidRDefault="00DC2033" w:rsidP="006F1A70">
      <w:pPr>
        <w:pStyle w:val="ListParagraph"/>
        <w:numPr>
          <w:ilvl w:val="0"/>
          <w:numId w:val="3"/>
        </w:numPr>
        <w:tabs>
          <w:tab w:val="left" w:pos="940"/>
        </w:tabs>
        <w:spacing w:before="1"/>
        <w:ind w:right="180"/>
        <w:rPr>
          <w:sz w:val="24"/>
        </w:rPr>
      </w:pPr>
      <w:r>
        <w:rPr>
          <w:sz w:val="24"/>
        </w:rPr>
        <w:t>Reimbursement</w:t>
      </w:r>
      <w:r>
        <w:rPr>
          <w:spacing w:val="-2"/>
          <w:sz w:val="24"/>
        </w:rPr>
        <w:t xml:space="preserve"> </w:t>
      </w:r>
      <w:r w:rsidR="00EA7383">
        <w:rPr>
          <w:sz w:val="24"/>
        </w:rPr>
        <w:t>caps</w:t>
      </w:r>
      <w:r w:rsidR="00EA7383">
        <w:rPr>
          <w:spacing w:val="-3"/>
          <w:sz w:val="24"/>
        </w:rPr>
        <w:t xml:space="preserve"> </w:t>
      </w:r>
      <w:r w:rsidR="00EA7383">
        <w:rPr>
          <w:sz w:val="24"/>
        </w:rPr>
        <w:t>and</w:t>
      </w:r>
      <w:r w:rsidR="00EA7383">
        <w:rPr>
          <w:spacing w:val="-4"/>
          <w:sz w:val="24"/>
        </w:rPr>
        <w:t xml:space="preserve"> </w:t>
      </w:r>
      <w:r w:rsidR="00EA7383">
        <w:rPr>
          <w:sz w:val="24"/>
        </w:rPr>
        <w:t>rates</w:t>
      </w:r>
      <w:r w:rsidR="00EA7383">
        <w:rPr>
          <w:spacing w:val="-5"/>
          <w:sz w:val="24"/>
        </w:rPr>
        <w:t xml:space="preserve"> </w:t>
      </w:r>
      <w:r w:rsidR="00EA7383">
        <w:rPr>
          <w:sz w:val="24"/>
        </w:rPr>
        <w:t>of</w:t>
      </w:r>
      <w:r w:rsidR="00EA7383">
        <w:rPr>
          <w:spacing w:val="-4"/>
          <w:sz w:val="24"/>
        </w:rPr>
        <w:t xml:space="preserve"> </w:t>
      </w:r>
      <w:r w:rsidR="00EA7383">
        <w:rPr>
          <w:sz w:val="24"/>
        </w:rPr>
        <w:t>reimbursement</w:t>
      </w:r>
      <w:r w:rsidR="00EA7383">
        <w:rPr>
          <w:spacing w:val="-4"/>
          <w:sz w:val="24"/>
        </w:rPr>
        <w:t xml:space="preserve"> </w:t>
      </w:r>
      <w:r w:rsidR="00EA7383">
        <w:rPr>
          <w:sz w:val="24"/>
        </w:rPr>
        <w:t>are</w:t>
      </w:r>
      <w:r w:rsidR="00EA7383">
        <w:rPr>
          <w:spacing w:val="-2"/>
          <w:sz w:val="24"/>
        </w:rPr>
        <w:t xml:space="preserve"> </w:t>
      </w:r>
      <w:r w:rsidR="00EA7383">
        <w:rPr>
          <w:sz w:val="24"/>
        </w:rPr>
        <w:t>subject</w:t>
      </w:r>
      <w:r w:rsidR="00EA7383">
        <w:rPr>
          <w:spacing w:val="-4"/>
          <w:sz w:val="24"/>
        </w:rPr>
        <w:t xml:space="preserve"> </w:t>
      </w:r>
      <w:r w:rsidR="00EA7383">
        <w:rPr>
          <w:sz w:val="24"/>
        </w:rPr>
        <w:t>to</w:t>
      </w:r>
      <w:r w:rsidR="00EA7383">
        <w:rPr>
          <w:spacing w:val="-4"/>
          <w:sz w:val="24"/>
        </w:rPr>
        <w:t xml:space="preserve"> </w:t>
      </w:r>
      <w:r w:rsidR="00EA7383">
        <w:rPr>
          <w:sz w:val="24"/>
        </w:rPr>
        <w:t>whether</w:t>
      </w:r>
      <w:r w:rsidR="00EA7383">
        <w:rPr>
          <w:spacing w:val="-5"/>
          <w:sz w:val="24"/>
        </w:rPr>
        <w:t xml:space="preserve"> </w:t>
      </w:r>
      <w:r w:rsidR="00EA7383">
        <w:rPr>
          <w:sz w:val="24"/>
        </w:rPr>
        <w:t>the landlord/owner/agent files an insurance claim (see below)</w:t>
      </w:r>
    </w:p>
    <w:p w14:paraId="53052FBD" w14:textId="77777777" w:rsidR="00B23022" w:rsidRDefault="00EA7383" w:rsidP="006F1A70">
      <w:pPr>
        <w:pStyle w:val="Heading4"/>
        <w:spacing w:before="277"/>
        <w:ind w:right="180"/>
        <w:jc w:val="both"/>
      </w:pPr>
      <w:r>
        <w:t>Examples</w:t>
      </w:r>
      <w:r>
        <w:rPr>
          <w:spacing w:val="-1"/>
        </w:rPr>
        <w:t xml:space="preserve"> </w:t>
      </w:r>
      <w:r>
        <w:t>of</w:t>
      </w:r>
      <w:r>
        <w:rPr>
          <w:spacing w:val="-1"/>
        </w:rPr>
        <w:t xml:space="preserve"> </w:t>
      </w:r>
      <w:r>
        <w:t xml:space="preserve">Claim </w:t>
      </w:r>
      <w:r>
        <w:rPr>
          <w:spacing w:val="-2"/>
        </w:rPr>
        <w:t>Eligibility</w:t>
      </w:r>
    </w:p>
    <w:p w14:paraId="09053E74" w14:textId="77777777" w:rsidR="00B23022" w:rsidRDefault="00EA7383" w:rsidP="006F1A70">
      <w:pPr>
        <w:pStyle w:val="BodyText"/>
        <w:tabs>
          <w:tab w:val="left" w:pos="6699"/>
        </w:tabs>
        <w:ind w:left="1960" w:right="180"/>
        <w:rPr>
          <w:rFonts w:ascii="Times New Roman"/>
        </w:rPr>
      </w:pPr>
      <w:r>
        <w:rPr>
          <w:rFonts w:ascii="Times New Roman"/>
        </w:rPr>
        <w:t>Example</w:t>
      </w:r>
      <w:r>
        <w:rPr>
          <w:rFonts w:ascii="Times New Roman"/>
          <w:spacing w:val="-3"/>
        </w:rPr>
        <w:t xml:space="preserve"> </w:t>
      </w:r>
      <w:r>
        <w:rPr>
          <w:rFonts w:ascii="Times New Roman"/>
          <w:spacing w:val="-10"/>
        </w:rPr>
        <w:t>1</w:t>
      </w:r>
      <w:r>
        <w:rPr>
          <w:rFonts w:ascii="Times New Roman"/>
        </w:rPr>
        <w:tab/>
        <w:t>Example</w:t>
      </w:r>
      <w:r>
        <w:rPr>
          <w:rFonts w:ascii="Times New Roman"/>
          <w:spacing w:val="-5"/>
        </w:rPr>
        <w:t xml:space="preserve"> </w:t>
      </w:r>
      <w:r>
        <w:rPr>
          <w:rFonts w:ascii="Times New Roman"/>
          <w:spacing w:val="-10"/>
        </w:rPr>
        <w:t>2</w:t>
      </w:r>
    </w:p>
    <w:p w14:paraId="2939A4FC" w14:textId="77777777" w:rsidR="00B23022" w:rsidRDefault="00B23022" w:rsidP="006F1A70">
      <w:pPr>
        <w:pStyle w:val="BodyText"/>
        <w:ind w:left="0" w:right="180"/>
        <w:rPr>
          <w:rFonts w:ascii="Times New Roman"/>
          <w:sz w:val="22"/>
        </w:rPr>
      </w:pPr>
    </w:p>
    <w:p w14:paraId="237B1DE8" w14:textId="77777777" w:rsidR="00B23022" w:rsidRDefault="00B23022" w:rsidP="006F1A70">
      <w:pPr>
        <w:pStyle w:val="BodyText"/>
        <w:ind w:left="0" w:right="180"/>
        <w:rPr>
          <w:rFonts w:ascii="Times New Roman"/>
          <w:sz w:val="22"/>
        </w:rPr>
      </w:pPr>
    </w:p>
    <w:p w14:paraId="45371643" w14:textId="77777777" w:rsidR="00B23022" w:rsidRDefault="00B23022" w:rsidP="006F1A70">
      <w:pPr>
        <w:pStyle w:val="BodyText"/>
        <w:ind w:left="0" w:right="180"/>
        <w:rPr>
          <w:rFonts w:ascii="Times New Roman"/>
          <w:sz w:val="22"/>
        </w:rPr>
      </w:pPr>
    </w:p>
    <w:p w14:paraId="6D5DDF08" w14:textId="77777777" w:rsidR="00B23022" w:rsidRDefault="00B23022" w:rsidP="006F1A70">
      <w:pPr>
        <w:pStyle w:val="BodyText"/>
        <w:ind w:left="0" w:right="180"/>
        <w:rPr>
          <w:rFonts w:ascii="Times New Roman"/>
          <w:sz w:val="22"/>
        </w:rPr>
      </w:pPr>
    </w:p>
    <w:p w14:paraId="454215D1" w14:textId="77777777" w:rsidR="00B23022" w:rsidRDefault="00B23022" w:rsidP="006F1A70">
      <w:pPr>
        <w:pStyle w:val="BodyText"/>
        <w:ind w:left="0" w:right="180"/>
        <w:rPr>
          <w:rFonts w:ascii="Times New Roman"/>
          <w:sz w:val="22"/>
        </w:rPr>
      </w:pPr>
    </w:p>
    <w:p w14:paraId="134BB996" w14:textId="77777777" w:rsidR="00B23022" w:rsidRDefault="00B23022" w:rsidP="006F1A70">
      <w:pPr>
        <w:pStyle w:val="BodyText"/>
        <w:spacing w:before="43"/>
        <w:ind w:left="0" w:right="180"/>
        <w:rPr>
          <w:rFonts w:ascii="Times New Roman"/>
          <w:sz w:val="22"/>
        </w:rPr>
      </w:pPr>
    </w:p>
    <w:p w14:paraId="5B1B6DFB" w14:textId="3F9E7E61" w:rsidR="00B23022" w:rsidRDefault="00EA7383" w:rsidP="006F1A70">
      <w:pPr>
        <w:ind w:left="690" w:right="180"/>
        <w:jc w:val="center"/>
      </w:pPr>
      <w:r>
        <w:rPr>
          <w:noProof/>
        </w:rPr>
        <mc:AlternateContent>
          <mc:Choice Requires="wpg">
            <w:drawing>
              <wp:anchor distT="0" distB="0" distL="0" distR="0" simplePos="0" relativeHeight="15728640" behindDoc="0" locked="0" layoutInCell="1" allowOverlap="1" wp14:anchorId="19C592AE" wp14:editId="4B98CA64">
                <wp:simplePos x="0" y="0"/>
                <wp:positionH relativeFrom="page">
                  <wp:posOffset>4062729</wp:posOffset>
                </wp:positionH>
                <wp:positionV relativeFrom="paragraph">
                  <wp:posOffset>-922002</wp:posOffset>
                </wp:positionV>
                <wp:extent cx="2770505" cy="16071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0505" cy="1607185"/>
                          <a:chOff x="0" y="0"/>
                          <a:chExt cx="2770505" cy="1607185"/>
                        </a:xfrm>
                      </wpg:grpSpPr>
                      <wps:wsp>
                        <wps:cNvPr id="4" name="Graphic 4"/>
                        <wps:cNvSpPr/>
                        <wps:spPr>
                          <a:xfrm>
                            <a:off x="314197" y="527748"/>
                            <a:ext cx="2369820" cy="18415"/>
                          </a:xfrm>
                          <a:custGeom>
                            <a:avLst/>
                            <a:gdLst/>
                            <a:ahLst/>
                            <a:cxnLst/>
                            <a:rect l="l" t="t" r="r" b="b"/>
                            <a:pathLst>
                              <a:path w="2369820" h="18415">
                                <a:moveTo>
                                  <a:pt x="2369820" y="0"/>
                                </a:moveTo>
                                <a:lnTo>
                                  <a:pt x="0" y="0"/>
                                </a:lnTo>
                                <a:lnTo>
                                  <a:pt x="0" y="18288"/>
                                </a:lnTo>
                                <a:lnTo>
                                  <a:pt x="2369820" y="18288"/>
                                </a:lnTo>
                                <a:lnTo>
                                  <a:pt x="236982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350" y="6350"/>
                            <a:ext cx="2757805" cy="1594485"/>
                          </a:xfrm>
                          <a:prstGeom prst="rect">
                            <a:avLst/>
                          </a:prstGeom>
                          <a:ln w="12700">
                            <a:solidFill>
                              <a:srgbClr val="000000"/>
                            </a:solidFill>
                            <a:prstDash val="solid"/>
                          </a:ln>
                        </wps:spPr>
                        <wps:txbx>
                          <w:txbxContent>
                            <w:p w14:paraId="6F97016D" w14:textId="1616ED0E" w:rsidR="00B23022" w:rsidRDefault="00EA7383">
                              <w:pPr>
                                <w:spacing w:before="205"/>
                                <w:ind w:left="863"/>
                                <w:jc w:val="both"/>
                                <w:rPr>
                                  <w:sz w:val="24"/>
                                </w:rPr>
                              </w:pPr>
                              <w:r>
                                <w:rPr>
                                  <w:sz w:val="24"/>
                                </w:rPr>
                                <w:t>$1050</w:t>
                              </w:r>
                              <w:r>
                                <w:rPr>
                                  <w:spacing w:val="-2"/>
                                  <w:sz w:val="24"/>
                                </w:rPr>
                                <w:t xml:space="preserve"> </w:t>
                              </w:r>
                              <w:r w:rsidR="00DF1C82">
                                <w:rPr>
                                  <w:sz w:val="24"/>
                                </w:rPr>
                                <w:t>in</w:t>
                              </w:r>
                              <w:r>
                                <w:rPr>
                                  <w:spacing w:val="-3"/>
                                  <w:sz w:val="24"/>
                                </w:rPr>
                                <w:t xml:space="preserve"> </w:t>
                              </w:r>
                              <w:r>
                                <w:rPr>
                                  <w:spacing w:val="-2"/>
                                  <w:sz w:val="24"/>
                                </w:rPr>
                                <w:t>damages</w:t>
                              </w:r>
                            </w:p>
                            <w:p w14:paraId="0F1EA6D1" w14:textId="77777777" w:rsidR="00B23022" w:rsidRDefault="00EA7383">
                              <w:pPr>
                                <w:ind w:left="503"/>
                                <w:jc w:val="both"/>
                                <w:rPr>
                                  <w:sz w:val="24"/>
                                </w:rPr>
                              </w:pPr>
                              <w:r>
                                <w:rPr>
                                  <w:sz w:val="24"/>
                                </w:rPr>
                                <w:t>-</w:t>
                              </w:r>
                              <w:r>
                                <w:rPr>
                                  <w:spacing w:val="70"/>
                                  <w:sz w:val="24"/>
                                </w:rPr>
                                <w:t xml:space="preserve">    </w:t>
                              </w:r>
                              <w:r>
                                <w:rPr>
                                  <w:sz w:val="24"/>
                                </w:rPr>
                                <w:t>500 tenant</w:t>
                              </w:r>
                              <w:r>
                                <w:rPr>
                                  <w:spacing w:val="-2"/>
                                  <w:sz w:val="24"/>
                                </w:rPr>
                                <w:t xml:space="preserve"> </w:t>
                              </w:r>
                              <w:r>
                                <w:rPr>
                                  <w:sz w:val="24"/>
                                </w:rPr>
                                <w:t>*repayment</w:t>
                              </w:r>
                              <w:r>
                                <w:rPr>
                                  <w:spacing w:val="2"/>
                                  <w:sz w:val="24"/>
                                </w:rPr>
                                <w:t xml:space="preserve"> </w:t>
                              </w:r>
                              <w:r>
                                <w:rPr>
                                  <w:spacing w:val="-4"/>
                                  <w:sz w:val="24"/>
                                </w:rPr>
                                <w:t>plans</w:t>
                              </w:r>
                            </w:p>
                            <w:p w14:paraId="25F248EA" w14:textId="77777777" w:rsidR="00B23022" w:rsidRDefault="00EA7383">
                              <w:pPr>
                                <w:spacing w:before="51"/>
                                <w:ind w:left="851"/>
                                <w:jc w:val="both"/>
                                <w:rPr>
                                  <w:sz w:val="24"/>
                                </w:rPr>
                              </w:pPr>
                              <w:r>
                                <w:rPr>
                                  <w:sz w:val="24"/>
                                </w:rPr>
                                <w:t>$</w:t>
                              </w:r>
                              <w:r>
                                <w:rPr>
                                  <w:spacing w:val="-1"/>
                                  <w:sz w:val="24"/>
                                </w:rPr>
                                <w:t xml:space="preserve"> </w:t>
                              </w:r>
                              <w:r>
                                <w:rPr>
                                  <w:spacing w:val="-5"/>
                                  <w:sz w:val="24"/>
                                </w:rPr>
                                <w:t>550</w:t>
                              </w:r>
                            </w:p>
                            <w:p w14:paraId="5AE3FA32" w14:textId="77777777" w:rsidR="00B23022" w:rsidRDefault="00EA7383">
                              <w:pPr>
                                <w:ind w:left="143" w:right="311"/>
                                <w:jc w:val="both"/>
                                <w:rPr>
                                  <w:sz w:val="24"/>
                                </w:rPr>
                              </w:pPr>
                              <w:r>
                                <w:rPr>
                                  <w:sz w:val="24"/>
                                </w:rPr>
                                <w:t>Eligible</w:t>
                              </w:r>
                              <w:r>
                                <w:rPr>
                                  <w:spacing w:val="-10"/>
                                  <w:sz w:val="24"/>
                                </w:rPr>
                                <w:t xml:space="preserve"> </w:t>
                              </w:r>
                              <w:r>
                                <w:rPr>
                                  <w:sz w:val="24"/>
                                </w:rPr>
                                <w:t>for</w:t>
                              </w:r>
                              <w:r>
                                <w:rPr>
                                  <w:spacing w:val="-11"/>
                                  <w:sz w:val="24"/>
                                </w:rPr>
                                <w:t xml:space="preserve"> </w:t>
                              </w:r>
                              <w:r>
                                <w:rPr>
                                  <w:sz w:val="24"/>
                                </w:rPr>
                                <w:t>Tenancy</w:t>
                              </w:r>
                              <w:r>
                                <w:rPr>
                                  <w:spacing w:val="-9"/>
                                  <w:sz w:val="24"/>
                                </w:rPr>
                                <w:t xml:space="preserve"> </w:t>
                              </w:r>
                              <w:r>
                                <w:rPr>
                                  <w:sz w:val="24"/>
                                </w:rPr>
                                <w:t>Preservation</w:t>
                              </w:r>
                              <w:r>
                                <w:rPr>
                                  <w:spacing w:val="-7"/>
                                  <w:sz w:val="24"/>
                                </w:rPr>
                                <w:t xml:space="preserve"> </w:t>
                              </w:r>
                              <w:r>
                                <w:rPr>
                                  <w:sz w:val="24"/>
                                </w:rPr>
                                <w:t>Claim- Landlord/owner/agent</w:t>
                              </w:r>
                              <w:r>
                                <w:rPr>
                                  <w:spacing w:val="-3"/>
                                  <w:sz w:val="24"/>
                                </w:rPr>
                                <w:t xml:space="preserve"> </w:t>
                              </w:r>
                              <w:r>
                                <w:rPr>
                                  <w:sz w:val="24"/>
                                </w:rPr>
                                <w:t>should submit a claim for $550</w:t>
                              </w:r>
                            </w:p>
                          </w:txbxContent>
                        </wps:txbx>
                        <wps:bodyPr wrap="square" lIns="0" tIns="0" rIns="0" bIns="0" rtlCol="0">
                          <a:noAutofit/>
                        </wps:bodyPr>
                      </wps:wsp>
                    </wpg:wgp>
                  </a:graphicData>
                </a:graphic>
              </wp:anchor>
            </w:drawing>
          </mc:Choice>
          <mc:Fallback>
            <w:pict>
              <v:group w14:anchorId="19C592AE" id="Group 3" o:spid="_x0000_s1026" style="position:absolute;left:0;text-align:left;margin-left:319.9pt;margin-top:-72.6pt;width:218.15pt;height:126.55pt;z-index:15728640;mso-wrap-distance-left:0;mso-wrap-distance-right:0;mso-position-horizontal-relative:page" coordsize="27705,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g/DgMAAAQIAAAOAAAAZHJzL2Uyb0RvYy54bWy0ld9v2yAQx98n7X9AvK+20/xwrSbV1q7V&#10;pKqr1Ex7Jhj/0LBhQGL3v98BxrHSh3XdlgfnMMdx9+F7+PKqbzg6MKVr0a5xchZjxFoq8rot1/jb&#10;9vZDipE2pM0JFy1b42em8dXm/bvLTmZsJirBc6YQBGl11sk1royRWRRpWrGG6DMhWQuThVANMTBU&#10;ZZQr0kH0hkezOF5GnVC5VIIyreHtjZ/EGxe/KBg1X4tCM4P4GkNuxj2Ve+7sM9pckqxURFY1HdIg&#10;b8iiIXULm46hboghaK/qF6GamiqhRWHOqGgiURQ1Za4GqCaJT6q5U2IvXS1l1pVyxARoTzi9OSx9&#10;ONwp+SQflc8ezHtBf2jgEnWyzKbzdlwenftCNXYRFIF6R/R5JMp6gyi8nK1W8SJeYERhLlnGqyRd&#10;eOa0goN5sY5Wn3+zMiKZ39ilN6bTSdCPPiLSf4foqSKSOfLaInhUqM7XeI5RSxpQ8d0gmLmtxW4N&#10;PpbhMNIDzhNC58k8uVhhBCgWAGaeehIjq/PlRToDkTpW6TxxpMZ6SUb32twx4aCTw702Xrx5sEgV&#10;LNq3wVTQAlb83InfYATiVxiB+Hd+e0mMXWdP0pqog1MLmVRwaC4RO9uIA9sK52fswY1e4dgh1aMP&#10;b6e+UNXEK8yFf+nieZ8knaUODEQL8+Hf+033/TNv1+6TuJQLzQAivLKlj4bDAS+nwLXgdX5bc24B&#10;aFXurrlCB2KvFfezMGHJxA0EqjMvBWvtRP4MOupAOmusf+6JYhjxLy0o1V5MwVDB2AVDGX4t3PXl&#10;2Ctttv13oiSSYK6xAf08iCBYkgVl2KJGX7uyFR/3RhS1lY3LzWc0DKB5vJT/exfBbeC7aAuZ70SP&#10;nM4nXYRM/0mAwBLL9AgxNP544yzPF14zzgBfko29tFqs0vHeWVzM5/7eASihKS0c200DRtsn7gY/&#10;4Rcajre2M5LZKo6d2+SgX6kHfx43RFdeNy7CIBveDsdw1Ivpd/1Q/z+SzisE4C5V+NQ4LQ+fRfst&#10;m45dpseP9+YXAAAA//8DAFBLAwQUAAYACAAAACEACsklmeMAAAANAQAADwAAAGRycy9kb3ducmV2&#10;LnhtbEyPQU/CQBCF7yb+h82YeIPtglSp3RJC1BMxEUyMt6Ed2obubNNd2vLvXbzobV7m5b3vpavR&#10;NKKnztWWNahpBII4t0XNpYbP/evkCYTzyAU2lknDhRysstubFJPCDvxB/c6XIoSwS1BD5X2bSOny&#10;igy6qW2Jw+9oO4M+yK6URYdDCDeNnEVRLA3WHBoqbGlTUX7anY2GtwGH9Vy99NvTcXP53i/ev7aK&#10;tL6/G9fPIDyN/s8MV/yADllgOtgzF040GuL5MqB7DRP1sJiBuFqix1iBOPxeS5BZKv+vyH4AAAD/&#10;/wMAUEsBAi0AFAAGAAgAAAAhALaDOJL+AAAA4QEAABMAAAAAAAAAAAAAAAAAAAAAAFtDb250ZW50&#10;X1R5cGVzXS54bWxQSwECLQAUAAYACAAAACEAOP0h/9YAAACUAQAACwAAAAAAAAAAAAAAAAAvAQAA&#10;X3JlbHMvLnJlbHNQSwECLQAUAAYACAAAACEAiiUYPw4DAAAECAAADgAAAAAAAAAAAAAAAAAuAgAA&#10;ZHJzL2Uyb0RvYy54bWxQSwECLQAUAAYACAAAACEACsklmeMAAAANAQAADwAAAAAAAAAAAAAAAABo&#10;BQAAZHJzL2Rvd25yZXYueG1sUEsFBgAAAAAEAAQA8wAAAHgGAAAAAA==&#10;">
                <v:shape id="Graphic 4" o:spid="_x0000_s1027" style="position:absolute;left:3141;top:5277;width:23699;height:184;visibility:visible;mso-wrap-style:square;v-text-anchor:top" coordsize="23698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gcwQAAANoAAAAPAAAAZHJzL2Rvd25yZXYueG1sRI9Ba8JA&#10;FITvhf6H5RW8FN0oWmrqJpRCQXrTpvdH9iUb3H0bsmuM/94tCB6HmfmG2ZWTs2KkIXSeFSwXGQji&#10;2uuOWwXV7/f8HUSIyBqtZ1JwpQBl8fy0w1z7Cx9oPMZWJAiHHBWYGPtcylAbchgWvidOXuMHhzHJ&#10;oZV6wEuCOytXWfYmHXacFgz29GWoPh3PTsFpXVU/3WT5b+PNaE0jX/fbRqnZy/T5ASLSFB/he3uv&#10;Fazh/0q6AbK4AQAA//8DAFBLAQItABQABgAIAAAAIQDb4fbL7gAAAIUBAAATAAAAAAAAAAAAAAAA&#10;AAAAAABbQ29udGVudF9UeXBlc10ueG1sUEsBAi0AFAAGAAgAAAAhAFr0LFu/AAAAFQEAAAsAAAAA&#10;AAAAAAAAAAAAHwEAAF9yZWxzLy5yZWxzUEsBAi0AFAAGAAgAAAAhACRHSBzBAAAA2gAAAA8AAAAA&#10;AAAAAAAAAAAABwIAAGRycy9kb3ducmV2LnhtbFBLBQYAAAAAAwADALcAAAD1AgAAAAA=&#10;" path="m2369820,l,,,18288r2369820,l236982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63;top:63;width:27578;height:1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4jswwAAANoAAAAPAAAAZHJzL2Rvd25yZXYueG1sRI/RasJA&#10;FETfhf7Dcgt9000CCSW6ii0tWBRqrR9wyV6TYPZu2N3G5O+7QqGPw8ycYVab0XRiIOdbywrSRQKC&#10;uLK65VrB+ft9/gzCB2SNnWVSMJGHzfphtsJS2xt/0XAKtYgQ9iUqaELoSyl91ZBBv7A9cfQu1hkM&#10;Ubpaaoe3CDedzJKkkAZbjgsN9vTaUHU9/RgFb343ZXTOX4rheHCfuM8P6fih1NPjuF2CCDSG//Bf&#10;e6cV5HC/Em+AXP8CAAD//wMAUEsBAi0AFAAGAAgAAAAhANvh9svuAAAAhQEAABMAAAAAAAAAAAAA&#10;AAAAAAAAAFtDb250ZW50X1R5cGVzXS54bWxQSwECLQAUAAYACAAAACEAWvQsW78AAAAVAQAACwAA&#10;AAAAAAAAAAAAAAAfAQAAX3JlbHMvLnJlbHNQSwECLQAUAAYACAAAACEA/COI7MMAAADaAAAADwAA&#10;AAAAAAAAAAAAAAAHAgAAZHJzL2Rvd25yZXYueG1sUEsFBgAAAAADAAMAtwAAAPcCAAAAAA==&#10;" filled="f" strokeweight="1pt">
                  <v:textbox inset="0,0,0,0">
                    <w:txbxContent>
                      <w:p w14:paraId="6F97016D" w14:textId="1616ED0E" w:rsidR="00B23022" w:rsidRDefault="00EA7383">
                        <w:pPr>
                          <w:spacing w:before="205"/>
                          <w:ind w:left="863"/>
                          <w:jc w:val="both"/>
                          <w:rPr>
                            <w:sz w:val="24"/>
                          </w:rPr>
                        </w:pPr>
                        <w:r>
                          <w:rPr>
                            <w:sz w:val="24"/>
                          </w:rPr>
                          <w:t>$1050</w:t>
                        </w:r>
                        <w:r>
                          <w:rPr>
                            <w:spacing w:val="-2"/>
                            <w:sz w:val="24"/>
                          </w:rPr>
                          <w:t xml:space="preserve"> </w:t>
                        </w:r>
                        <w:r w:rsidR="00DF1C82">
                          <w:rPr>
                            <w:sz w:val="24"/>
                          </w:rPr>
                          <w:t>in</w:t>
                        </w:r>
                        <w:r>
                          <w:rPr>
                            <w:spacing w:val="-3"/>
                            <w:sz w:val="24"/>
                          </w:rPr>
                          <w:t xml:space="preserve"> </w:t>
                        </w:r>
                        <w:r>
                          <w:rPr>
                            <w:spacing w:val="-2"/>
                            <w:sz w:val="24"/>
                          </w:rPr>
                          <w:t>damages</w:t>
                        </w:r>
                      </w:p>
                      <w:p w14:paraId="0F1EA6D1" w14:textId="77777777" w:rsidR="00B23022" w:rsidRDefault="00EA7383">
                        <w:pPr>
                          <w:ind w:left="503"/>
                          <w:jc w:val="both"/>
                          <w:rPr>
                            <w:sz w:val="24"/>
                          </w:rPr>
                        </w:pPr>
                        <w:r>
                          <w:rPr>
                            <w:sz w:val="24"/>
                          </w:rPr>
                          <w:t>-</w:t>
                        </w:r>
                        <w:r>
                          <w:rPr>
                            <w:spacing w:val="70"/>
                            <w:sz w:val="24"/>
                          </w:rPr>
                          <w:t xml:space="preserve">    </w:t>
                        </w:r>
                        <w:r>
                          <w:rPr>
                            <w:sz w:val="24"/>
                          </w:rPr>
                          <w:t>500 tenant</w:t>
                        </w:r>
                        <w:r>
                          <w:rPr>
                            <w:spacing w:val="-2"/>
                            <w:sz w:val="24"/>
                          </w:rPr>
                          <w:t xml:space="preserve"> </w:t>
                        </w:r>
                        <w:r>
                          <w:rPr>
                            <w:sz w:val="24"/>
                          </w:rPr>
                          <w:t>*repayment</w:t>
                        </w:r>
                        <w:r>
                          <w:rPr>
                            <w:spacing w:val="2"/>
                            <w:sz w:val="24"/>
                          </w:rPr>
                          <w:t xml:space="preserve"> </w:t>
                        </w:r>
                        <w:r>
                          <w:rPr>
                            <w:spacing w:val="-4"/>
                            <w:sz w:val="24"/>
                          </w:rPr>
                          <w:t>plans</w:t>
                        </w:r>
                      </w:p>
                      <w:p w14:paraId="25F248EA" w14:textId="77777777" w:rsidR="00B23022" w:rsidRDefault="00EA7383">
                        <w:pPr>
                          <w:spacing w:before="51"/>
                          <w:ind w:left="851"/>
                          <w:jc w:val="both"/>
                          <w:rPr>
                            <w:sz w:val="24"/>
                          </w:rPr>
                        </w:pPr>
                        <w:r>
                          <w:rPr>
                            <w:sz w:val="24"/>
                          </w:rPr>
                          <w:t>$</w:t>
                        </w:r>
                        <w:r>
                          <w:rPr>
                            <w:spacing w:val="-1"/>
                            <w:sz w:val="24"/>
                          </w:rPr>
                          <w:t xml:space="preserve"> </w:t>
                        </w:r>
                        <w:r>
                          <w:rPr>
                            <w:spacing w:val="-5"/>
                            <w:sz w:val="24"/>
                          </w:rPr>
                          <w:t>550</w:t>
                        </w:r>
                      </w:p>
                      <w:p w14:paraId="5AE3FA32" w14:textId="77777777" w:rsidR="00B23022" w:rsidRDefault="00EA7383">
                        <w:pPr>
                          <w:ind w:left="143" w:right="311"/>
                          <w:jc w:val="both"/>
                          <w:rPr>
                            <w:sz w:val="24"/>
                          </w:rPr>
                        </w:pPr>
                        <w:r>
                          <w:rPr>
                            <w:sz w:val="24"/>
                          </w:rPr>
                          <w:t>Eligible</w:t>
                        </w:r>
                        <w:r>
                          <w:rPr>
                            <w:spacing w:val="-10"/>
                            <w:sz w:val="24"/>
                          </w:rPr>
                          <w:t xml:space="preserve"> </w:t>
                        </w:r>
                        <w:r>
                          <w:rPr>
                            <w:sz w:val="24"/>
                          </w:rPr>
                          <w:t>for</w:t>
                        </w:r>
                        <w:r>
                          <w:rPr>
                            <w:spacing w:val="-11"/>
                            <w:sz w:val="24"/>
                          </w:rPr>
                          <w:t xml:space="preserve"> </w:t>
                        </w:r>
                        <w:r>
                          <w:rPr>
                            <w:sz w:val="24"/>
                          </w:rPr>
                          <w:t>Tenancy</w:t>
                        </w:r>
                        <w:r>
                          <w:rPr>
                            <w:spacing w:val="-9"/>
                            <w:sz w:val="24"/>
                          </w:rPr>
                          <w:t xml:space="preserve"> </w:t>
                        </w:r>
                        <w:r>
                          <w:rPr>
                            <w:sz w:val="24"/>
                          </w:rPr>
                          <w:t>Preservation</w:t>
                        </w:r>
                        <w:r>
                          <w:rPr>
                            <w:spacing w:val="-7"/>
                            <w:sz w:val="24"/>
                          </w:rPr>
                          <w:t xml:space="preserve"> </w:t>
                        </w:r>
                        <w:r>
                          <w:rPr>
                            <w:sz w:val="24"/>
                          </w:rPr>
                          <w:t>Claim- Landlord/owner/agent</w:t>
                        </w:r>
                        <w:r>
                          <w:rPr>
                            <w:spacing w:val="-3"/>
                            <w:sz w:val="24"/>
                          </w:rPr>
                          <w:t xml:space="preserve"> </w:t>
                        </w:r>
                        <w:r>
                          <w:rPr>
                            <w:sz w:val="24"/>
                          </w:rPr>
                          <w:t>should submit a claim for $550</w:t>
                        </w:r>
                      </w:p>
                    </w:txbxContent>
                  </v:textbox>
                </v:shape>
                <w10:wrap anchorx="page"/>
              </v:group>
            </w:pict>
          </mc:Fallback>
        </mc:AlternateContent>
      </w:r>
      <w:r>
        <w:rPr>
          <w:noProof/>
        </w:rPr>
        <mc:AlternateContent>
          <mc:Choice Requires="wpg">
            <w:drawing>
              <wp:anchor distT="0" distB="0" distL="0" distR="0" simplePos="0" relativeHeight="15729152" behindDoc="0" locked="0" layoutInCell="1" allowOverlap="1" wp14:anchorId="3F994C79" wp14:editId="7717983E">
                <wp:simplePos x="0" y="0"/>
                <wp:positionH relativeFrom="page">
                  <wp:posOffset>908050</wp:posOffset>
                </wp:positionH>
                <wp:positionV relativeFrom="paragraph">
                  <wp:posOffset>-928352</wp:posOffset>
                </wp:positionV>
                <wp:extent cx="2850515" cy="16071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1607185"/>
                          <a:chOff x="0" y="0"/>
                          <a:chExt cx="2850515" cy="1607185"/>
                        </a:xfrm>
                      </wpg:grpSpPr>
                      <wps:wsp>
                        <wps:cNvPr id="7" name="Graphic 7"/>
                        <wps:cNvSpPr/>
                        <wps:spPr>
                          <a:xfrm>
                            <a:off x="314197" y="442658"/>
                            <a:ext cx="2451100" cy="18415"/>
                          </a:xfrm>
                          <a:custGeom>
                            <a:avLst/>
                            <a:gdLst/>
                            <a:ahLst/>
                            <a:cxnLst/>
                            <a:rect l="l" t="t" r="r" b="b"/>
                            <a:pathLst>
                              <a:path w="2451100" h="18415">
                                <a:moveTo>
                                  <a:pt x="2450591" y="0"/>
                                </a:moveTo>
                                <a:lnTo>
                                  <a:pt x="0" y="0"/>
                                </a:lnTo>
                                <a:lnTo>
                                  <a:pt x="0" y="18288"/>
                                </a:lnTo>
                                <a:lnTo>
                                  <a:pt x="2450591" y="18288"/>
                                </a:lnTo>
                                <a:lnTo>
                                  <a:pt x="245059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350" y="6350"/>
                            <a:ext cx="2837815" cy="1594485"/>
                          </a:xfrm>
                          <a:prstGeom prst="rect">
                            <a:avLst/>
                          </a:prstGeom>
                          <a:ln w="12700">
                            <a:solidFill>
                              <a:srgbClr val="000000"/>
                            </a:solidFill>
                            <a:prstDash val="solid"/>
                          </a:ln>
                        </wps:spPr>
                        <wps:txbx>
                          <w:txbxContent>
                            <w:p w14:paraId="293A783A" w14:textId="0890E411" w:rsidR="00B23022" w:rsidRDefault="00EA7383">
                              <w:pPr>
                                <w:spacing w:before="71"/>
                                <w:ind w:left="863"/>
                                <w:rPr>
                                  <w:sz w:val="24"/>
                                </w:rPr>
                              </w:pPr>
                              <w:r>
                                <w:rPr>
                                  <w:sz w:val="24"/>
                                </w:rPr>
                                <w:t>$300</w:t>
                              </w:r>
                              <w:r>
                                <w:rPr>
                                  <w:spacing w:val="-3"/>
                                  <w:sz w:val="24"/>
                                </w:rPr>
                                <w:t xml:space="preserve"> </w:t>
                              </w:r>
                              <w:r w:rsidR="00DF1C82">
                                <w:rPr>
                                  <w:sz w:val="24"/>
                                </w:rPr>
                                <w:t>in</w:t>
                              </w:r>
                              <w:r>
                                <w:rPr>
                                  <w:spacing w:val="1"/>
                                  <w:sz w:val="24"/>
                                </w:rPr>
                                <w:t xml:space="preserve"> </w:t>
                              </w:r>
                              <w:r>
                                <w:rPr>
                                  <w:spacing w:val="-2"/>
                                  <w:sz w:val="24"/>
                                </w:rPr>
                                <w:t>damages</w:t>
                              </w:r>
                            </w:p>
                            <w:p w14:paraId="43230F21" w14:textId="77777777" w:rsidR="00B23022" w:rsidRDefault="00EA7383">
                              <w:pPr>
                                <w:tabs>
                                  <w:tab w:val="left" w:pos="1005"/>
                                </w:tabs>
                                <w:ind w:left="503"/>
                                <w:rPr>
                                  <w:sz w:val="24"/>
                                </w:rPr>
                              </w:pPr>
                              <w:r>
                                <w:rPr>
                                  <w:spacing w:val="-10"/>
                                  <w:sz w:val="24"/>
                                </w:rPr>
                                <w:t>+</w:t>
                              </w:r>
                              <w:r>
                                <w:rPr>
                                  <w:sz w:val="24"/>
                                </w:rPr>
                                <w:tab/>
                                <w:t>150</w:t>
                              </w:r>
                              <w:r>
                                <w:rPr>
                                  <w:spacing w:val="-2"/>
                                  <w:sz w:val="24"/>
                                </w:rPr>
                                <w:t xml:space="preserve"> </w:t>
                              </w:r>
                              <w:r>
                                <w:rPr>
                                  <w:sz w:val="24"/>
                                </w:rPr>
                                <w:t>appliance</w:t>
                              </w:r>
                              <w:r>
                                <w:rPr>
                                  <w:spacing w:val="-2"/>
                                  <w:sz w:val="24"/>
                                </w:rPr>
                                <w:t xml:space="preserve"> replacement</w:t>
                              </w:r>
                            </w:p>
                            <w:p w14:paraId="33083876" w14:textId="77777777" w:rsidR="00B23022" w:rsidRDefault="00EA7383">
                              <w:pPr>
                                <w:spacing w:before="51"/>
                                <w:ind w:left="851"/>
                                <w:rPr>
                                  <w:sz w:val="24"/>
                                </w:rPr>
                              </w:pPr>
                              <w:r>
                                <w:rPr>
                                  <w:spacing w:val="-4"/>
                                  <w:sz w:val="24"/>
                                </w:rPr>
                                <w:t>$450</w:t>
                              </w:r>
                            </w:p>
                            <w:p w14:paraId="5D6AC7AE" w14:textId="77777777" w:rsidR="00B23022" w:rsidRDefault="00EA7383">
                              <w:pPr>
                                <w:spacing w:before="292"/>
                                <w:ind w:left="143" w:right="379"/>
                                <w:rPr>
                                  <w:sz w:val="24"/>
                                </w:rPr>
                              </w:pPr>
                              <w:r>
                                <w:rPr>
                                  <w:sz w:val="24"/>
                                </w:rPr>
                                <w:t>not eligible for Tenancy Preservation Claim-Landlord/owner/agent should establish</w:t>
                              </w:r>
                              <w:r>
                                <w:rPr>
                                  <w:spacing w:val="-11"/>
                                  <w:sz w:val="24"/>
                                </w:rPr>
                                <w:t xml:space="preserve"> </w:t>
                              </w:r>
                              <w:r>
                                <w:rPr>
                                  <w:sz w:val="24"/>
                                </w:rPr>
                                <w:t>a</w:t>
                              </w:r>
                              <w:r>
                                <w:rPr>
                                  <w:spacing w:val="-14"/>
                                  <w:sz w:val="24"/>
                                </w:rPr>
                                <w:t xml:space="preserve"> </w:t>
                              </w:r>
                              <w:r>
                                <w:rPr>
                                  <w:sz w:val="24"/>
                                </w:rPr>
                                <w:t>*repayment</w:t>
                              </w:r>
                              <w:r>
                                <w:rPr>
                                  <w:spacing w:val="-13"/>
                                  <w:sz w:val="24"/>
                                </w:rPr>
                                <w:t xml:space="preserve"> </w:t>
                              </w:r>
                              <w:r>
                                <w:rPr>
                                  <w:sz w:val="24"/>
                                </w:rPr>
                                <w:t>plan</w:t>
                              </w:r>
                              <w:r>
                                <w:rPr>
                                  <w:spacing w:val="-11"/>
                                  <w:sz w:val="24"/>
                                </w:rPr>
                                <w:t xml:space="preserve"> </w:t>
                              </w:r>
                              <w:r>
                                <w:rPr>
                                  <w:sz w:val="24"/>
                                </w:rPr>
                                <w:t>with</w:t>
                              </w:r>
                              <w:r>
                                <w:rPr>
                                  <w:spacing w:val="-11"/>
                                  <w:sz w:val="24"/>
                                </w:rPr>
                                <w:t xml:space="preserve"> </w:t>
                              </w:r>
                              <w:r>
                                <w:rPr>
                                  <w:sz w:val="24"/>
                                </w:rPr>
                                <w:t>tenant</w:t>
                              </w:r>
                            </w:p>
                          </w:txbxContent>
                        </wps:txbx>
                        <wps:bodyPr wrap="square" lIns="0" tIns="0" rIns="0" bIns="0" rtlCol="0">
                          <a:noAutofit/>
                        </wps:bodyPr>
                      </wps:wsp>
                    </wpg:wgp>
                  </a:graphicData>
                </a:graphic>
              </wp:anchor>
            </w:drawing>
          </mc:Choice>
          <mc:Fallback>
            <w:pict>
              <v:group w14:anchorId="3F994C79" id="Group 6" o:spid="_x0000_s1029" style="position:absolute;left:0;text-align:left;margin-left:71.5pt;margin-top:-73.1pt;width:224.45pt;height:126.55pt;z-index:15729152;mso-wrap-distance-left:0;mso-wrap-distance-right:0;mso-position-horizontal-relative:page" coordsize="28505,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2LEgMAAAsIAAAOAAAAZHJzL2Uyb0RvYy54bWy0lVFv2yAQx98n7Tsg3lfbaZy4Vp1qa9do&#10;0tRVaqY9E4xja9gwILH77XeAcaJW09Zu64N7hOO4+/E/uLwaWo4OTOlGdAVOzmKMWEdF2XS7An/d&#10;3L7LMNKGdCXhomMFfmQaX63evrnsZc5moha8ZApBkE7nvSxwbYzMo0jTmrVEnwnJOpishGqJgaHa&#10;RaUiPURveTSL40XUC1VKJSjTGn698ZN45eJXFaPmS1VpZhAvMORm3Fe579Z+o9UlyXeKyLqhYxrk&#10;FVm0pOlg0ynUDTEE7VXzLFTbUCW0qMwZFW0kqqqhzNUA1STxk2rWSuylq2WX9zs5YQK0Tzi9Oiy9&#10;O6yVfJD3ymcP5mdBv2vgEvVyl5/O2/Hu6DxUqrWLoAg0OKKPE1E2GEThx1mWxmmSYkRhLlnEyyRL&#10;PXNaw8E8W0frj79ZGZHcb+zSm9LpJehHHxHpv0P0UBPJHHltEdwr1JQFXmLUkRZUvB4Fs7S12K3B&#10;xzIcR3rE+YTQeTJPLiAGoJjPZ4s08yQmVvM0SWIQqWOVzQGbPYVQL8npXps1Ew46OXzWBqZBcWWw&#10;SB0sOnTBVNACVvzcid9gBOJXGIH4t357SYxdZ0NZE/VwaiGTGg7NJWJnW3FgG+H8jD048IrTi8TV&#10;4xoJUj368O7UF6oK4gCvMBf+SxfP+yTZLHNgful3uu/LvEOWYV/KhWaesS3dwZ5wwP6nwLXgTXnb&#10;cG4BaLXbXnOFDsReK+5vPKsTNxCozr0UrLUV5SPoqAfpFFj/2BPFMOKfOlCqvZiCoYKxDYYy/Fq4&#10;68uxV9pshm9ESSTBLLAB/dyJIFiSB2VA/tbB+9qVnXi/N6JqrGxcbj6jcQDN46X837sIXgTfRRvI&#10;fCsG5I77pIuQGT4IEFhimR4hHhthvHEW56nXjDPAl+RTL2Xny2y6d9KL+dzfOwAlNKWFY7tpxGj7&#10;xN3gT/iFhuOd7YxktoQOdRJ4sR78edwQXXvdOKmMsuHdeAxHvZhhO7hbZ8LwjxT0Bzpwdyu8OK4j&#10;xtfRPmmnY5fw8Q1f/QQAAP//AwBQSwMEFAAGAAgAAAAhACjqGlfiAAAADAEAAA8AAABkcnMvZG93&#10;bnJldi54bWxMj09Lw0AUxO+C32F5grd2s/0TTMymlKKeimAriLdt8pqEZt+G7DZJv73Pkx6HGWZ+&#10;k20m24oBe9840qDmEQikwpUNVRo+j6+zJxA+GCpN6wg13NDDJr+/y0xaupE+cDiESnAJ+dRoqEPo&#10;Uil9UaM1fu46JPbOrrcmsOwrWfZm5HLbykUUxdKahnihNh3uaiwuh6vV8DaacbtUL8P+ct7dvo/r&#10;96+9Qq0fH6btM4iAU/gLwy8+o0POTCd3pdKLlvVqyV+ChplaxQsQHFknKgFxYi+KE5B5Jv+fyH8A&#10;AAD//wMAUEsBAi0AFAAGAAgAAAAhALaDOJL+AAAA4QEAABMAAAAAAAAAAAAAAAAAAAAAAFtDb250&#10;ZW50X1R5cGVzXS54bWxQSwECLQAUAAYACAAAACEAOP0h/9YAAACUAQAACwAAAAAAAAAAAAAAAAAv&#10;AQAAX3JlbHMvLnJlbHNQSwECLQAUAAYACAAAACEAwpPdixIDAAALCAAADgAAAAAAAAAAAAAAAAAu&#10;AgAAZHJzL2Uyb0RvYy54bWxQSwECLQAUAAYACAAAACEAKOoaV+IAAAAMAQAADwAAAAAAAAAAAAAA&#10;AABsBQAAZHJzL2Rvd25yZXYueG1sUEsFBgAAAAAEAAQA8wAAAHsGAAAAAA==&#10;">
                <v:shape id="Graphic 7" o:spid="_x0000_s1030" style="position:absolute;left:3141;top:4426;width:24511;height:184;visibility:visible;mso-wrap-style:square;v-text-anchor:top" coordsize="24511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O2xQAAANoAAAAPAAAAZHJzL2Rvd25yZXYueG1sRI/NawIx&#10;FMTvhf4P4RW81WwVP1iNIkJBD1L8uHh7bJ67sZuXdZPqun99Iwgeh5n5DTOdN7YUV6q9cazgq5uA&#10;IM6cNpwrOOy/P8cgfEDWWDomBXfyMJ+9v00x1e7GW7ruQi4ihH2KCooQqlRKnxVk0XddRRy9k6st&#10;hijrXOoabxFuS9lLkqG0aDguFFjRsqDsd/dnFZh7O277P4f1crDhzeJ8aU3/uFeq89EsJiACNeEV&#10;frZXWsEIHlfiDZCzfwAAAP//AwBQSwECLQAUAAYACAAAACEA2+H2y+4AAACFAQAAEwAAAAAAAAAA&#10;AAAAAAAAAAAAW0NvbnRlbnRfVHlwZXNdLnhtbFBLAQItABQABgAIAAAAIQBa9CxbvwAAABUBAAAL&#10;AAAAAAAAAAAAAAAAAB8BAABfcmVscy8ucmVsc1BLAQItABQABgAIAAAAIQCdybO2xQAAANoAAAAP&#10;AAAAAAAAAAAAAAAAAAcCAABkcnMvZG93bnJldi54bWxQSwUGAAAAAAMAAwC3AAAA+QIAAAAA&#10;" path="m2450591,l,,,18288r2450591,l2450591,xe" fillcolor="black" stroked="f">
                  <v:path arrowok="t"/>
                </v:shape>
                <v:shape id="Textbox 8" o:spid="_x0000_s1031" type="#_x0000_t202" style="position:absolute;left:63;top:63;width:28378;height:1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dyvwAAANoAAAAPAAAAZHJzL2Rvd25yZXYueG1sRE/dasIw&#10;FL4X9g7hDHZnUwVFOqNsouCYoHY+wKE5a8uak5LE/rz9ciF4+fH9r7eDaURHzteWFcySFARxYXXN&#10;pYLbz2G6AuEDssbGMikYycN28zJZY6Ztz1fq8lCKGMI+QwVVCG0mpS8qMugT2xJH7tc6gyFCV0rt&#10;sI/hppHzNF1KgzXHhgpb2lVU/OV3o2Dvj+OcbovPZXc5uTN+L06z4Uupt9fh4x1EoCE8xQ/3USuI&#10;W+OVeAPk5h8AAP//AwBQSwECLQAUAAYACAAAACEA2+H2y+4AAACFAQAAEwAAAAAAAAAAAAAAAAAA&#10;AAAAW0NvbnRlbnRfVHlwZXNdLnhtbFBLAQItABQABgAIAAAAIQBa9CxbvwAAABUBAAALAAAAAAAA&#10;AAAAAAAAAB8BAABfcmVscy8ucmVsc1BLAQItABQABgAIAAAAIQASIidyvwAAANoAAAAPAAAAAAAA&#10;AAAAAAAAAAcCAABkcnMvZG93bnJldi54bWxQSwUGAAAAAAMAAwC3AAAA8wIAAAAA&#10;" filled="f" strokeweight="1pt">
                  <v:textbox inset="0,0,0,0">
                    <w:txbxContent>
                      <w:p w14:paraId="293A783A" w14:textId="0890E411" w:rsidR="00B23022" w:rsidRDefault="00EA7383">
                        <w:pPr>
                          <w:spacing w:before="71"/>
                          <w:ind w:left="863"/>
                          <w:rPr>
                            <w:sz w:val="24"/>
                          </w:rPr>
                        </w:pPr>
                        <w:r>
                          <w:rPr>
                            <w:sz w:val="24"/>
                          </w:rPr>
                          <w:t>$300</w:t>
                        </w:r>
                        <w:r>
                          <w:rPr>
                            <w:spacing w:val="-3"/>
                            <w:sz w:val="24"/>
                          </w:rPr>
                          <w:t xml:space="preserve"> </w:t>
                        </w:r>
                        <w:r w:rsidR="00DF1C82">
                          <w:rPr>
                            <w:sz w:val="24"/>
                          </w:rPr>
                          <w:t>in</w:t>
                        </w:r>
                        <w:r>
                          <w:rPr>
                            <w:spacing w:val="1"/>
                            <w:sz w:val="24"/>
                          </w:rPr>
                          <w:t xml:space="preserve"> </w:t>
                        </w:r>
                        <w:r>
                          <w:rPr>
                            <w:spacing w:val="-2"/>
                            <w:sz w:val="24"/>
                          </w:rPr>
                          <w:t>damages</w:t>
                        </w:r>
                      </w:p>
                      <w:p w14:paraId="43230F21" w14:textId="77777777" w:rsidR="00B23022" w:rsidRDefault="00EA7383">
                        <w:pPr>
                          <w:tabs>
                            <w:tab w:val="left" w:pos="1005"/>
                          </w:tabs>
                          <w:ind w:left="503"/>
                          <w:rPr>
                            <w:sz w:val="24"/>
                          </w:rPr>
                        </w:pPr>
                        <w:r>
                          <w:rPr>
                            <w:spacing w:val="-10"/>
                            <w:sz w:val="24"/>
                          </w:rPr>
                          <w:t>+</w:t>
                        </w:r>
                        <w:r>
                          <w:rPr>
                            <w:sz w:val="24"/>
                          </w:rPr>
                          <w:tab/>
                          <w:t>150</w:t>
                        </w:r>
                        <w:r>
                          <w:rPr>
                            <w:spacing w:val="-2"/>
                            <w:sz w:val="24"/>
                          </w:rPr>
                          <w:t xml:space="preserve"> </w:t>
                        </w:r>
                        <w:r>
                          <w:rPr>
                            <w:sz w:val="24"/>
                          </w:rPr>
                          <w:t>appliance</w:t>
                        </w:r>
                        <w:r>
                          <w:rPr>
                            <w:spacing w:val="-2"/>
                            <w:sz w:val="24"/>
                          </w:rPr>
                          <w:t xml:space="preserve"> replacement</w:t>
                        </w:r>
                      </w:p>
                      <w:p w14:paraId="33083876" w14:textId="77777777" w:rsidR="00B23022" w:rsidRDefault="00EA7383">
                        <w:pPr>
                          <w:spacing w:before="51"/>
                          <w:ind w:left="851"/>
                          <w:rPr>
                            <w:sz w:val="24"/>
                          </w:rPr>
                        </w:pPr>
                        <w:r>
                          <w:rPr>
                            <w:spacing w:val="-4"/>
                            <w:sz w:val="24"/>
                          </w:rPr>
                          <w:t>$450</w:t>
                        </w:r>
                      </w:p>
                      <w:p w14:paraId="5D6AC7AE" w14:textId="77777777" w:rsidR="00B23022" w:rsidRDefault="00EA7383">
                        <w:pPr>
                          <w:spacing w:before="292"/>
                          <w:ind w:left="143" w:right="379"/>
                          <w:rPr>
                            <w:sz w:val="24"/>
                          </w:rPr>
                        </w:pPr>
                        <w:r>
                          <w:rPr>
                            <w:sz w:val="24"/>
                          </w:rPr>
                          <w:t>not eligible for Tenancy Preservation Claim-Landlord/owner/agent should establish</w:t>
                        </w:r>
                        <w:r>
                          <w:rPr>
                            <w:spacing w:val="-11"/>
                            <w:sz w:val="24"/>
                          </w:rPr>
                          <w:t xml:space="preserve"> </w:t>
                        </w:r>
                        <w:r>
                          <w:rPr>
                            <w:sz w:val="24"/>
                          </w:rPr>
                          <w:t>a</w:t>
                        </w:r>
                        <w:r>
                          <w:rPr>
                            <w:spacing w:val="-14"/>
                            <w:sz w:val="24"/>
                          </w:rPr>
                          <w:t xml:space="preserve"> </w:t>
                        </w:r>
                        <w:r>
                          <w:rPr>
                            <w:sz w:val="24"/>
                          </w:rPr>
                          <w:t>*repayment</w:t>
                        </w:r>
                        <w:r>
                          <w:rPr>
                            <w:spacing w:val="-13"/>
                            <w:sz w:val="24"/>
                          </w:rPr>
                          <w:t xml:space="preserve"> </w:t>
                        </w:r>
                        <w:r>
                          <w:rPr>
                            <w:sz w:val="24"/>
                          </w:rPr>
                          <w:t>plan</w:t>
                        </w:r>
                        <w:r>
                          <w:rPr>
                            <w:spacing w:val="-11"/>
                            <w:sz w:val="24"/>
                          </w:rPr>
                          <w:t xml:space="preserve"> </w:t>
                        </w:r>
                        <w:r>
                          <w:rPr>
                            <w:sz w:val="24"/>
                          </w:rPr>
                          <w:t>with</w:t>
                        </w:r>
                        <w:r>
                          <w:rPr>
                            <w:spacing w:val="-11"/>
                            <w:sz w:val="24"/>
                          </w:rPr>
                          <w:t xml:space="preserve"> </w:t>
                        </w:r>
                        <w:r>
                          <w:rPr>
                            <w:sz w:val="24"/>
                          </w:rPr>
                          <w:t>tenant</w:t>
                        </w:r>
                      </w:p>
                    </w:txbxContent>
                  </v:textbox>
                </v:shape>
                <w10:wrap anchorx="page"/>
              </v:group>
            </w:pict>
          </mc:Fallback>
        </mc:AlternateContent>
      </w:r>
    </w:p>
    <w:p w14:paraId="465722C1" w14:textId="77777777" w:rsidR="00B23022" w:rsidRDefault="00B23022" w:rsidP="006F1A70">
      <w:pPr>
        <w:ind w:right="180"/>
        <w:jc w:val="center"/>
        <w:sectPr w:rsidR="00B23022" w:rsidSect="009E5518">
          <w:footerReference w:type="default" r:id="rId12"/>
          <w:pgSz w:w="12240" w:h="15840"/>
          <w:pgMar w:top="1420" w:right="580" w:bottom="0" w:left="1220" w:header="0" w:footer="936" w:gutter="0"/>
          <w:cols w:space="720"/>
          <w:docGrid w:linePitch="299"/>
        </w:sectPr>
      </w:pPr>
    </w:p>
    <w:p w14:paraId="17DD2786" w14:textId="77777777" w:rsidR="00B23022" w:rsidRDefault="00EA7383" w:rsidP="006F1A70">
      <w:pPr>
        <w:pStyle w:val="Heading2"/>
        <w:spacing w:before="16"/>
        <w:ind w:right="180"/>
      </w:pPr>
      <w:bookmarkStart w:id="93" w:name="Reimbursement_for_Damages_Related_to_Pre"/>
      <w:bookmarkStart w:id="94" w:name="_bookmark47"/>
      <w:bookmarkEnd w:id="93"/>
      <w:bookmarkEnd w:id="94"/>
      <w:r>
        <w:lastRenderedPageBreak/>
        <w:t>Reimbursement</w:t>
      </w:r>
      <w:r>
        <w:rPr>
          <w:spacing w:val="-5"/>
        </w:rPr>
        <w:t xml:space="preserve"> </w:t>
      </w:r>
      <w:r>
        <w:t>for</w:t>
      </w:r>
      <w:r>
        <w:rPr>
          <w:spacing w:val="-5"/>
        </w:rPr>
        <w:t xml:space="preserve"> </w:t>
      </w:r>
      <w:r>
        <w:t>Damages</w:t>
      </w:r>
      <w:r>
        <w:rPr>
          <w:spacing w:val="-6"/>
        </w:rPr>
        <w:t xml:space="preserve"> </w:t>
      </w:r>
      <w:r>
        <w:t>Related</w:t>
      </w:r>
      <w:r>
        <w:rPr>
          <w:spacing w:val="-6"/>
        </w:rPr>
        <w:t xml:space="preserve"> </w:t>
      </w:r>
      <w:r>
        <w:t>to</w:t>
      </w:r>
      <w:r>
        <w:rPr>
          <w:spacing w:val="-9"/>
        </w:rPr>
        <w:t xml:space="preserve"> </w:t>
      </w:r>
      <w:r>
        <w:t>Preserving</w:t>
      </w:r>
      <w:r>
        <w:rPr>
          <w:spacing w:val="-5"/>
        </w:rPr>
        <w:t xml:space="preserve"> </w:t>
      </w:r>
      <w:r>
        <w:t xml:space="preserve">Tenancy/Landlord </w:t>
      </w:r>
      <w:r>
        <w:rPr>
          <w:spacing w:val="-2"/>
        </w:rPr>
        <w:t>Relationship</w:t>
      </w:r>
    </w:p>
    <w:p w14:paraId="1A41F841" w14:textId="77777777" w:rsidR="00B23022" w:rsidRDefault="00EA7383" w:rsidP="006F1A70">
      <w:pPr>
        <w:pStyle w:val="BodyText"/>
        <w:spacing w:before="36"/>
        <w:ind w:right="180"/>
      </w:pPr>
      <w:r>
        <w:rPr>
          <w:u w:val="single"/>
        </w:rPr>
        <w:t>Claim</w:t>
      </w:r>
      <w:r>
        <w:rPr>
          <w:spacing w:val="-1"/>
          <w:u w:val="single"/>
        </w:rPr>
        <w:t xml:space="preserve"> </w:t>
      </w:r>
      <w:r>
        <w:rPr>
          <w:u w:val="single"/>
        </w:rPr>
        <w:t>(No</w:t>
      </w:r>
      <w:r>
        <w:rPr>
          <w:spacing w:val="-1"/>
          <w:u w:val="single"/>
        </w:rPr>
        <w:t xml:space="preserve"> </w:t>
      </w:r>
      <w:r>
        <w:rPr>
          <w:u w:val="single"/>
        </w:rPr>
        <w:t>Insurance</w:t>
      </w:r>
      <w:r>
        <w:rPr>
          <w:spacing w:val="-3"/>
          <w:u w:val="single"/>
        </w:rPr>
        <w:t xml:space="preserve"> </w:t>
      </w:r>
      <w:r>
        <w:rPr>
          <w:u w:val="single"/>
        </w:rPr>
        <w:t xml:space="preserve">Claim </w:t>
      </w:r>
      <w:r>
        <w:rPr>
          <w:spacing w:val="-2"/>
          <w:u w:val="single"/>
        </w:rPr>
        <w:t>Filed)</w:t>
      </w:r>
    </w:p>
    <w:p w14:paraId="6FDD8E68" w14:textId="77777777" w:rsidR="00B23022" w:rsidRDefault="00EA7383" w:rsidP="006F1A70">
      <w:pPr>
        <w:pStyle w:val="BodyText"/>
        <w:spacing w:before="41"/>
        <w:ind w:right="180"/>
      </w:pPr>
      <w:r>
        <w:t>When</w:t>
      </w:r>
      <w:r>
        <w:rPr>
          <w:spacing w:val="-4"/>
        </w:rPr>
        <w:t xml:space="preserve"> </w:t>
      </w:r>
      <w:r>
        <w:t>preserving</w:t>
      </w:r>
      <w:r>
        <w:rPr>
          <w:spacing w:val="-5"/>
        </w:rPr>
        <w:t xml:space="preserve"> </w:t>
      </w:r>
      <w:r>
        <w:t>the</w:t>
      </w:r>
      <w:r>
        <w:rPr>
          <w:spacing w:val="-2"/>
        </w:rPr>
        <w:t xml:space="preserve"> </w:t>
      </w:r>
      <w:r>
        <w:t>tenancy</w:t>
      </w:r>
      <w:r>
        <w:rPr>
          <w:spacing w:val="-3"/>
        </w:rPr>
        <w:t xml:space="preserve"> </w:t>
      </w:r>
      <w:r>
        <w:t>and</w:t>
      </w:r>
      <w:r>
        <w:rPr>
          <w:spacing w:val="-4"/>
        </w:rPr>
        <w:t xml:space="preserve"> </w:t>
      </w:r>
      <w:r>
        <w:t>the</w:t>
      </w:r>
      <w:r>
        <w:rPr>
          <w:spacing w:val="-2"/>
        </w:rPr>
        <w:t xml:space="preserve"> </w:t>
      </w:r>
      <w:r>
        <w:t>landlord/owner/agent</w:t>
      </w:r>
      <w:r>
        <w:rPr>
          <w:spacing w:val="-4"/>
        </w:rPr>
        <w:t xml:space="preserve"> </w:t>
      </w:r>
      <w:r>
        <w:t>does</w:t>
      </w:r>
      <w:r>
        <w:rPr>
          <w:spacing w:val="-5"/>
        </w:rPr>
        <w:t xml:space="preserve"> </w:t>
      </w:r>
      <w:r>
        <w:t>not</w:t>
      </w:r>
      <w:r>
        <w:rPr>
          <w:spacing w:val="-4"/>
        </w:rPr>
        <w:t xml:space="preserve"> </w:t>
      </w:r>
      <w:r>
        <w:t>file</w:t>
      </w:r>
      <w:r>
        <w:rPr>
          <w:spacing w:val="-4"/>
        </w:rPr>
        <w:t xml:space="preserve"> </w:t>
      </w:r>
      <w:r>
        <w:t>an</w:t>
      </w:r>
      <w:r>
        <w:rPr>
          <w:spacing w:val="-1"/>
        </w:rPr>
        <w:t xml:space="preserve"> </w:t>
      </w:r>
      <w:r>
        <w:t>insurance claim, the landlord/owner/agent may file a tenancy preservation claim for reimbursement at a rate of 75% of the documented damages caused by the individual (minus normal wear &amp; tear and minus tenant *repayment plan payments) not to exceed $1,250.</w:t>
      </w:r>
    </w:p>
    <w:p w14:paraId="21AD1FD9" w14:textId="77777777" w:rsidR="00B23022" w:rsidRDefault="00EA7383" w:rsidP="006F1A70">
      <w:pPr>
        <w:pStyle w:val="BodyText"/>
        <w:spacing w:before="225"/>
        <w:ind w:right="180"/>
      </w:pPr>
      <w:r>
        <w:rPr>
          <w:u w:val="single"/>
        </w:rPr>
        <w:t>Claim</w:t>
      </w:r>
      <w:r>
        <w:rPr>
          <w:spacing w:val="-1"/>
          <w:u w:val="single"/>
        </w:rPr>
        <w:t xml:space="preserve"> </w:t>
      </w:r>
      <w:r>
        <w:rPr>
          <w:u w:val="single"/>
        </w:rPr>
        <w:t>(Insurance</w:t>
      </w:r>
      <w:r>
        <w:rPr>
          <w:spacing w:val="-1"/>
          <w:u w:val="single"/>
        </w:rPr>
        <w:t xml:space="preserve"> </w:t>
      </w:r>
      <w:r>
        <w:rPr>
          <w:u w:val="single"/>
        </w:rPr>
        <w:t xml:space="preserve">Claim </w:t>
      </w:r>
      <w:r>
        <w:rPr>
          <w:spacing w:val="-2"/>
          <w:u w:val="single"/>
        </w:rPr>
        <w:t>Filed)</w:t>
      </w:r>
    </w:p>
    <w:p w14:paraId="09AB8940" w14:textId="77777777" w:rsidR="00B23022" w:rsidRDefault="00EA7383" w:rsidP="006F1A70">
      <w:pPr>
        <w:pStyle w:val="BodyText"/>
        <w:spacing w:before="38"/>
        <w:ind w:right="180"/>
      </w:pPr>
      <w:r>
        <w:t>When</w:t>
      </w:r>
      <w:r>
        <w:rPr>
          <w:spacing w:val="-4"/>
        </w:rPr>
        <w:t xml:space="preserve"> </w:t>
      </w:r>
      <w:r>
        <w:t>preserving</w:t>
      </w:r>
      <w:r>
        <w:rPr>
          <w:spacing w:val="-5"/>
        </w:rPr>
        <w:t xml:space="preserve"> </w:t>
      </w:r>
      <w:r>
        <w:t>the</w:t>
      </w:r>
      <w:r>
        <w:rPr>
          <w:spacing w:val="-3"/>
        </w:rPr>
        <w:t xml:space="preserve"> </w:t>
      </w:r>
      <w:r>
        <w:t>tenancy</w:t>
      </w:r>
      <w:r>
        <w:rPr>
          <w:spacing w:val="-3"/>
        </w:rPr>
        <w:t xml:space="preserve"> </w:t>
      </w:r>
      <w:r>
        <w:t>and</w:t>
      </w:r>
      <w:r>
        <w:rPr>
          <w:spacing w:val="-4"/>
        </w:rPr>
        <w:t xml:space="preserve"> </w:t>
      </w:r>
      <w:r>
        <w:t>the</w:t>
      </w:r>
      <w:r>
        <w:rPr>
          <w:spacing w:val="-3"/>
        </w:rPr>
        <w:t xml:space="preserve"> </w:t>
      </w:r>
      <w:r>
        <w:t>landlord/owner/agent</w:t>
      </w:r>
      <w:r>
        <w:rPr>
          <w:spacing w:val="-4"/>
        </w:rPr>
        <w:t xml:space="preserve"> </w:t>
      </w:r>
      <w:r>
        <w:t>files</w:t>
      </w:r>
      <w:r>
        <w:rPr>
          <w:spacing w:val="-5"/>
        </w:rPr>
        <w:t xml:space="preserve"> </w:t>
      </w:r>
      <w:r>
        <w:t>an</w:t>
      </w:r>
      <w:r>
        <w:rPr>
          <w:spacing w:val="-2"/>
        </w:rPr>
        <w:t xml:space="preserve"> </w:t>
      </w:r>
      <w:r>
        <w:t>insurance</w:t>
      </w:r>
      <w:r>
        <w:rPr>
          <w:spacing w:val="-3"/>
        </w:rPr>
        <w:t xml:space="preserve"> </w:t>
      </w:r>
      <w:r>
        <w:t>claim, the rate of reimbursement is 100% of the total unreimbursed portion (deductible, disallowed costs) &amp; (minus normal wear &amp; tear and minus tenant *repayment plan payments) not to exceed $1,250.</w:t>
      </w:r>
    </w:p>
    <w:p w14:paraId="14BCFF52" w14:textId="77777777" w:rsidR="00B23022" w:rsidRDefault="00EA7383" w:rsidP="006F1A70">
      <w:pPr>
        <w:pStyle w:val="Heading2"/>
        <w:spacing w:before="43"/>
        <w:ind w:right="180"/>
      </w:pPr>
      <w:bookmarkStart w:id="95" w:name="Reimbursement_for_Utility_Restoration_Re"/>
      <w:bookmarkStart w:id="96" w:name="_bookmark48"/>
      <w:bookmarkEnd w:id="95"/>
      <w:bookmarkEnd w:id="96"/>
      <w:r>
        <w:t>Reimbursement</w:t>
      </w:r>
      <w:r>
        <w:rPr>
          <w:spacing w:val="-4"/>
        </w:rPr>
        <w:t xml:space="preserve"> </w:t>
      </w:r>
      <w:r>
        <w:t>for</w:t>
      </w:r>
      <w:r>
        <w:rPr>
          <w:spacing w:val="-4"/>
        </w:rPr>
        <w:t xml:space="preserve"> </w:t>
      </w:r>
      <w:r>
        <w:t>Utility</w:t>
      </w:r>
      <w:r>
        <w:rPr>
          <w:spacing w:val="-6"/>
        </w:rPr>
        <w:t xml:space="preserve"> </w:t>
      </w:r>
      <w:r>
        <w:t>Restoration</w:t>
      </w:r>
      <w:r>
        <w:rPr>
          <w:spacing w:val="-5"/>
        </w:rPr>
        <w:t xml:space="preserve"> </w:t>
      </w:r>
      <w:r>
        <w:t>Related</w:t>
      </w:r>
      <w:r>
        <w:rPr>
          <w:spacing w:val="-5"/>
        </w:rPr>
        <w:t xml:space="preserve"> </w:t>
      </w:r>
      <w:r>
        <w:t>to</w:t>
      </w:r>
      <w:r>
        <w:rPr>
          <w:spacing w:val="-5"/>
        </w:rPr>
        <w:t xml:space="preserve"> </w:t>
      </w:r>
      <w:r>
        <w:t>Preserving</w:t>
      </w:r>
      <w:r>
        <w:rPr>
          <w:spacing w:val="-7"/>
        </w:rPr>
        <w:t xml:space="preserve"> </w:t>
      </w:r>
      <w:r>
        <w:t xml:space="preserve">Tenancy/Landlord </w:t>
      </w:r>
      <w:r>
        <w:rPr>
          <w:spacing w:val="-2"/>
        </w:rPr>
        <w:t>Relationship</w:t>
      </w:r>
    </w:p>
    <w:p w14:paraId="319BA091" w14:textId="77777777" w:rsidR="00B23022" w:rsidRDefault="00EA7383" w:rsidP="006F1A70">
      <w:pPr>
        <w:pStyle w:val="BodyText"/>
        <w:spacing w:before="36"/>
        <w:ind w:right="180"/>
      </w:pPr>
      <w:r>
        <w:t>When</w:t>
      </w:r>
      <w:r>
        <w:rPr>
          <w:spacing w:val="-6"/>
        </w:rPr>
        <w:t xml:space="preserve"> </w:t>
      </w:r>
      <w:r>
        <w:t>preserving</w:t>
      </w:r>
      <w:r>
        <w:rPr>
          <w:spacing w:val="-7"/>
        </w:rPr>
        <w:t xml:space="preserve"> </w:t>
      </w:r>
      <w:r>
        <w:t>the</w:t>
      </w:r>
      <w:r>
        <w:rPr>
          <w:spacing w:val="-4"/>
        </w:rPr>
        <w:t xml:space="preserve"> </w:t>
      </w:r>
      <w:r>
        <w:t>landlord/owner/agent</w:t>
      </w:r>
      <w:r>
        <w:rPr>
          <w:spacing w:val="-3"/>
        </w:rPr>
        <w:t xml:space="preserve"> </w:t>
      </w:r>
      <w:r>
        <w:t>relationship,</w:t>
      </w:r>
      <w:r>
        <w:rPr>
          <w:spacing w:val="-4"/>
        </w:rPr>
        <w:t xml:space="preserve"> </w:t>
      </w:r>
      <w:r>
        <w:t>a</w:t>
      </w:r>
      <w:r>
        <w:rPr>
          <w:spacing w:val="-7"/>
        </w:rPr>
        <w:t xml:space="preserve"> </w:t>
      </w:r>
      <w:r>
        <w:t>landlord/owner/agent</w:t>
      </w:r>
      <w:r>
        <w:rPr>
          <w:spacing w:val="-3"/>
        </w:rPr>
        <w:t xml:space="preserve"> </w:t>
      </w:r>
      <w:r>
        <w:t>may file a Tenancy Preservation Claim for reimbursement at a rate of 75% of the documented utility restoration not to exceed $600.</w:t>
      </w:r>
    </w:p>
    <w:p w14:paraId="3A6BA1DC" w14:textId="77777777" w:rsidR="00B23022" w:rsidRDefault="00EA7383" w:rsidP="006F1A70">
      <w:pPr>
        <w:spacing w:before="228"/>
        <w:ind w:left="320" w:right="180"/>
        <w:rPr>
          <w:b/>
          <w:sz w:val="28"/>
        </w:rPr>
      </w:pPr>
      <w:bookmarkStart w:id="97" w:name="Reimbursement_for_Pest_Treatment_Related"/>
      <w:bookmarkEnd w:id="97"/>
      <w:r>
        <w:rPr>
          <w:b/>
          <w:sz w:val="28"/>
        </w:rPr>
        <w:t>Reimbursement</w:t>
      </w:r>
      <w:r>
        <w:rPr>
          <w:b/>
          <w:spacing w:val="-5"/>
          <w:sz w:val="28"/>
        </w:rPr>
        <w:t xml:space="preserve"> </w:t>
      </w:r>
      <w:r>
        <w:rPr>
          <w:b/>
          <w:sz w:val="28"/>
        </w:rPr>
        <w:t>for</w:t>
      </w:r>
      <w:r>
        <w:rPr>
          <w:b/>
          <w:spacing w:val="-5"/>
          <w:sz w:val="28"/>
        </w:rPr>
        <w:t xml:space="preserve"> </w:t>
      </w:r>
      <w:r>
        <w:rPr>
          <w:b/>
          <w:sz w:val="28"/>
        </w:rPr>
        <w:t>Pest</w:t>
      </w:r>
      <w:r>
        <w:rPr>
          <w:b/>
          <w:spacing w:val="-5"/>
          <w:sz w:val="28"/>
        </w:rPr>
        <w:t xml:space="preserve"> </w:t>
      </w:r>
      <w:r>
        <w:rPr>
          <w:b/>
          <w:sz w:val="28"/>
        </w:rPr>
        <w:t>Treatment</w:t>
      </w:r>
      <w:r>
        <w:rPr>
          <w:b/>
          <w:spacing w:val="-5"/>
          <w:sz w:val="28"/>
        </w:rPr>
        <w:t xml:space="preserve"> </w:t>
      </w:r>
      <w:r>
        <w:rPr>
          <w:b/>
          <w:sz w:val="28"/>
        </w:rPr>
        <w:t>Related</w:t>
      </w:r>
      <w:r>
        <w:rPr>
          <w:b/>
          <w:spacing w:val="-6"/>
          <w:sz w:val="28"/>
        </w:rPr>
        <w:t xml:space="preserve"> </w:t>
      </w:r>
      <w:r>
        <w:rPr>
          <w:b/>
          <w:sz w:val="28"/>
        </w:rPr>
        <w:t>to</w:t>
      </w:r>
      <w:r>
        <w:rPr>
          <w:b/>
          <w:spacing w:val="-6"/>
          <w:sz w:val="28"/>
        </w:rPr>
        <w:t xml:space="preserve"> </w:t>
      </w:r>
      <w:r>
        <w:rPr>
          <w:b/>
          <w:sz w:val="28"/>
        </w:rPr>
        <w:t>Preserving</w:t>
      </w:r>
      <w:r>
        <w:rPr>
          <w:b/>
          <w:spacing w:val="-5"/>
          <w:sz w:val="28"/>
        </w:rPr>
        <w:t xml:space="preserve"> </w:t>
      </w:r>
      <w:r>
        <w:rPr>
          <w:b/>
          <w:sz w:val="28"/>
        </w:rPr>
        <w:t xml:space="preserve">Tenancy/Landlord </w:t>
      </w:r>
      <w:r>
        <w:rPr>
          <w:b/>
          <w:spacing w:val="-2"/>
          <w:sz w:val="28"/>
        </w:rPr>
        <w:t>Relationship</w:t>
      </w:r>
    </w:p>
    <w:p w14:paraId="4E2D3DD4" w14:textId="77777777" w:rsidR="00B23022" w:rsidRDefault="00EA7383" w:rsidP="006F1A70">
      <w:pPr>
        <w:pStyle w:val="BodyText"/>
        <w:spacing w:before="36"/>
        <w:ind w:right="180"/>
      </w:pPr>
      <w:r>
        <w:t>When</w:t>
      </w:r>
      <w:r>
        <w:rPr>
          <w:spacing w:val="-6"/>
        </w:rPr>
        <w:t xml:space="preserve"> </w:t>
      </w:r>
      <w:r>
        <w:t>preserving</w:t>
      </w:r>
      <w:r>
        <w:rPr>
          <w:spacing w:val="-7"/>
        </w:rPr>
        <w:t xml:space="preserve"> </w:t>
      </w:r>
      <w:r>
        <w:t>the</w:t>
      </w:r>
      <w:r>
        <w:rPr>
          <w:spacing w:val="-4"/>
        </w:rPr>
        <w:t xml:space="preserve"> </w:t>
      </w:r>
      <w:r>
        <w:t>landlord/owner/agent</w:t>
      </w:r>
      <w:r>
        <w:rPr>
          <w:spacing w:val="-3"/>
        </w:rPr>
        <w:t xml:space="preserve"> </w:t>
      </w:r>
      <w:r>
        <w:t>relationship,</w:t>
      </w:r>
      <w:r>
        <w:rPr>
          <w:spacing w:val="-4"/>
        </w:rPr>
        <w:t xml:space="preserve"> </w:t>
      </w:r>
      <w:r>
        <w:t>a</w:t>
      </w:r>
      <w:r>
        <w:rPr>
          <w:spacing w:val="-7"/>
        </w:rPr>
        <w:t xml:space="preserve"> </w:t>
      </w:r>
      <w:r>
        <w:t>landlord/owner/agent</w:t>
      </w:r>
      <w:r>
        <w:rPr>
          <w:spacing w:val="-3"/>
        </w:rPr>
        <w:t xml:space="preserve"> </w:t>
      </w:r>
      <w:r>
        <w:t>may file a Tenancy Preservation Claim for reimbursement at a rate of 75% of the documented pest treatment expense not to exceed $600.</w:t>
      </w:r>
    </w:p>
    <w:p w14:paraId="38A9BDBD" w14:textId="77777777" w:rsidR="00B23022" w:rsidRDefault="00B23022" w:rsidP="006F1A70">
      <w:pPr>
        <w:pStyle w:val="BodyText"/>
        <w:spacing w:before="117"/>
        <w:ind w:left="0" w:right="180"/>
      </w:pPr>
    </w:p>
    <w:p w14:paraId="62E0DFB0" w14:textId="77777777" w:rsidR="00B23022" w:rsidRDefault="00EA7383" w:rsidP="006F1A70">
      <w:pPr>
        <w:pStyle w:val="Heading4"/>
        <w:ind w:right="180"/>
        <w:rPr>
          <w:rFonts w:ascii="Calibri"/>
        </w:rPr>
      </w:pPr>
      <w:r>
        <w:rPr>
          <w:rFonts w:ascii="Calibri"/>
        </w:rPr>
        <w:t>*Repayment</w:t>
      </w:r>
      <w:r>
        <w:rPr>
          <w:rFonts w:ascii="Calibri"/>
          <w:spacing w:val="-4"/>
        </w:rPr>
        <w:t xml:space="preserve"> Plans</w:t>
      </w:r>
    </w:p>
    <w:p w14:paraId="67F24F95" w14:textId="77777777" w:rsidR="00B23022" w:rsidRDefault="00EA7383" w:rsidP="006F1A70">
      <w:pPr>
        <w:pStyle w:val="BodyText"/>
        <w:spacing w:before="40"/>
        <w:ind w:right="180"/>
      </w:pPr>
      <w:r>
        <w:t>If</w:t>
      </w:r>
      <w:r>
        <w:rPr>
          <w:spacing w:val="-2"/>
        </w:rPr>
        <w:t xml:space="preserve"> </w:t>
      </w:r>
      <w:r>
        <w:t>the</w:t>
      </w:r>
      <w:r>
        <w:rPr>
          <w:spacing w:val="-2"/>
        </w:rPr>
        <w:t xml:space="preserve"> </w:t>
      </w:r>
      <w:r>
        <w:t>claim</w:t>
      </w:r>
      <w:r>
        <w:rPr>
          <w:spacing w:val="-5"/>
        </w:rPr>
        <w:t xml:space="preserve"> </w:t>
      </w:r>
      <w:r>
        <w:t>is</w:t>
      </w:r>
      <w:r>
        <w:rPr>
          <w:spacing w:val="-3"/>
        </w:rPr>
        <w:t xml:space="preserve"> </w:t>
      </w:r>
      <w:r>
        <w:t>$500</w:t>
      </w:r>
      <w:r>
        <w:rPr>
          <w:spacing w:val="-4"/>
        </w:rPr>
        <w:t xml:space="preserve"> </w:t>
      </w:r>
      <w:r>
        <w:t>or</w:t>
      </w:r>
      <w:r>
        <w:rPr>
          <w:spacing w:val="-3"/>
        </w:rPr>
        <w:t xml:space="preserve"> </w:t>
      </w:r>
      <w:r>
        <w:t>less,</w:t>
      </w:r>
      <w:r>
        <w:rPr>
          <w:spacing w:val="-2"/>
        </w:rPr>
        <w:t xml:space="preserve"> </w:t>
      </w:r>
      <w:r>
        <w:t>the</w:t>
      </w:r>
      <w:r>
        <w:rPr>
          <w:spacing w:val="-2"/>
        </w:rPr>
        <w:t xml:space="preserve"> </w:t>
      </w:r>
      <w:r>
        <w:t>landlord/owner/agent</w:t>
      </w:r>
      <w:r>
        <w:rPr>
          <w:spacing w:val="-4"/>
        </w:rPr>
        <w:t xml:space="preserve"> </w:t>
      </w:r>
      <w:r>
        <w:t>should</w:t>
      </w:r>
      <w:r>
        <w:rPr>
          <w:spacing w:val="-4"/>
        </w:rPr>
        <w:t xml:space="preserve"> </w:t>
      </w:r>
      <w:r>
        <w:t>establish</w:t>
      </w:r>
      <w:r>
        <w:rPr>
          <w:spacing w:val="-4"/>
        </w:rPr>
        <w:t xml:space="preserve"> </w:t>
      </w:r>
      <w:r>
        <w:t>a</w:t>
      </w:r>
      <w:r>
        <w:rPr>
          <w:spacing w:val="-2"/>
        </w:rPr>
        <w:t xml:space="preserve"> </w:t>
      </w:r>
      <w:r>
        <w:t>repayment plan with tenant.</w:t>
      </w:r>
    </w:p>
    <w:p w14:paraId="55E3EF81" w14:textId="77777777" w:rsidR="00B23022" w:rsidRDefault="00EA7383" w:rsidP="006F1A70">
      <w:pPr>
        <w:pStyle w:val="BodyText"/>
        <w:spacing w:before="223"/>
        <w:ind w:right="180"/>
        <w:jc w:val="both"/>
      </w:pPr>
      <w:r>
        <w:t>If</w:t>
      </w:r>
      <w:r>
        <w:rPr>
          <w:spacing w:val="-2"/>
        </w:rPr>
        <w:t xml:space="preserve"> </w:t>
      </w:r>
      <w:r>
        <w:t>the</w:t>
      </w:r>
      <w:r>
        <w:rPr>
          <w:spacing w:val="-3"/>
        </w:rPr>
        <w:t xml:space="preserve"> </w:t>
      </w:r>
      <w:r>
        <w:t>claim</w:t>
      </w:r>
      <w:r>
        <w:rPr>
          <w:spacing w:val="-6"/>
        </w:rPr>
        <w:t xml:space="preserve"> </w:t>
      </w:r>
      <w:r>
        <w:t>exceeds</w:t>
      </w:r>
      <w:r>
        <w:rPr>
          <w:spacing w:val="-6"/>
        </w:rPr>
        <w:t xml:space="preserve"> </w:t>
      </w:r>
      <w:r>
        <w:t>$500,</w:t>
      </w:r>
      <w:r>
        <w:rPr>
          <w:spacing w:val="-3"/>
        </w:rPr>
        <w:t xml:space="preserve"> </w:t>
      </w:r>
      <w:r>
        <w:t>the</w:t>
      </w:r>
      <w:r>
        <w:rPr>
          <w:spacing w:val="-3"/>
        </w:rPr>
        <w:t xml:space="preserve"> </w:t>
      </w:r>
      <w:r>
        <w:t>landlord/owner/agent</w:t>
      </w:r>
      <w:r>
        <w:rPr>
          <w:spacing w:val="-5"/>
        </w:rPr>
        <w:t xml:space="preserve"> </w:t>
      </w:r>
      <w:r>
        <w:t>should</w:t>
      </w:r>
      <w:r>
        <w:rPr>
          <w:spacing w:val="-5"/>
        </w:rPr>
        <w:t xml:space="preserve"> </w:t>
      </w:r>
      <w:r>
        <w:t>establish</w:t>
      </w:r>
      <w:r>
        <w:rPr>
          <w:spacing w:val="-5"/>
        </w:rPr>
        <w:t xml:space="preserve"> </w:t>
      </w:r>
      <w:r>
        <w:t>a</w:t>
      </w:r>
      <w:r>
        <w:rPr>
          <w:spacing w:val="-3"/>
        </w:rPr>
        <w:t xml:space="preserve"> </w:t>
      </w:r>
      <w:r>
        <w:t>repayment plan</w:t>
      </w:r>
      <w:r>
        <w:rPr>
          <w:spacing w:val="-3"/>
        </w:rPr>
        <w:t xml:space="preserve"> </w:t>
      </w:r>
      <w:r>
        <w:t>with</w:t>
      </w:r>
      <w:r>
        <w:rPr>
          <w:spacing w:val="-3"/>
        </w:rPr>
        <w:t xml:space="preserve"> </w:t>
      </w:r>
      <w:r>
        <w:t>tenant for</w:t>
      </w:r>
      <w:r>
        <w:rPr>
          <w:spacing w:val="-4"/>
        </w:rPr>
        <w:t xml:space="preserve"> </w:t>
      </w:r>
      <w:r>
        <w:t>unreimbursed costs</w:t>
      </w:r>
      <w:r>
        <w:rPr>
          <w:spacing w:val="-2"/>
        </w:rPr>
        <w:t xml:space="preserve"> </w:t>
      </w:r>
      <w:r>
        <w:t>after</w:t>
      </w:r>
      <w:r>
        <w:rPr>
          <w:spacing w:val="-1"/>
        </w:rPr>
        <w:t xml:space="preserve"> </w:t>
      </w:r>
      <w:r>
        <w:t>a</w:t>
      </w:r>
      <w:r>
        <w:rPr>
          <w:spacing w:val="-4"/>
        </w:rPr>
        <w:t xml:space="preserve"> </w:t>
      </w:r>
      <w:r>
        <w:t>tenancy</w:t>
      </w:r>
      <w:r>
        <w:rPr>
          <w:spacing w:val="-5"/>
        </w:rPr>
        <w:t xml:space="preserve"> </w:t>
      </w:r>
      <w:r>
        <w:t>preservation</w:t>
      </w:r>
      <w:r>
        <w:rPr>
          <w:spacing w:val="-3"/>
        </w:rPr>
        <w:t xml:space="preserve"> </w:t>
      </w:r>
      <w:r>
        <w:t>claim</w:t>
      </w:r>
      <w:r>
        <w:rPr>
          <w:spacing w:val="-1"/>
        </w:rPr>
        <w:t xml:space="preserve"> </w:t>
      </w:r>
      <w:r>
        <w:t>and/or insurance claim is paid.</w:t>
      </w:r>
    </w:p>
    <w:p w14:paraId="246802AE" w14:textId="77777777" w:rsidR="00B23022" w:rsidRDefault="00EA7383" w:rsidP="006F1A70">
      <w:pPr>
        <w:pStyle w:val="BodyText"/>
        <w:spacing w:before="187"/>
        <w:ind w:right="180"/>
      </w:pPr>
      <w:r>
        <w:t>Repayment</w:t>
      </w:r>
      <w:r>
        <w:rPr>
          <w:spacing w:val="-1"/>
        </w:rPr>
        <w:t xml:space="preserve"> </w:t>
      </w:r>
      <w:r>
        <w:t>plans</w:t>
      </w:r>
      <w:r>
        <w:rPr>
          <w:spacing w:val="-2"/>
        </w:rPr>
        <w:t xml:space="preserve"> </w:t>
      </w:r>
      <w:r>
        <w:t>should</w:t>
      </w:r>
      <w:r>
        <w:rPr>
          <w:spacing w:val="-3"/>
        </w:rPr>
        <w:t xml:space="preserve"> </w:t>
      </w:r>
      <w:r>
        <w:t>be</w:t>
      </w:r>
      <w:r>
        <w:rPr>
          <w:spacing w:val="-1"/>
        </w:rPr>
        <w:t xml:space="preserve"> </w:t>
      </w:r>
      <w:r>
        <w:t>reasonable</w:t>
      </w:r>
      <w:r>
        <w:rPr>
          <w:spacing w:val="-4"/>
        </w:rPr>
        <w:t xml:space="preserve"> </w:t>
      </w:r>
      <w:r>
        <w:t>based on</w:t>
      </w:r>
      <w:r>
        <w:rPr>
          <w:spacing w:val="-3"/>
        </w:rPr>
        <w:t xml:space="preserve"> </w:t>
      </w:r>
      <w:r>
        <w:t xml:space="preserve">tenant </w:t>
      </w:r>
      <w:r>
        <w:rPr>
          <w:spacing w:val="-2"/>
        </w:rPr>
        <w:t>income.</w:t>
      </w:r>
    </w:p>
    <w:p w14:paraId="453B8662" w14:textId="77777777" w:rsidR="00B23022" w:rsidRDefault="00EA7383" w:rsidP="006F1A70">
      <w:pPr>
        <w:pStyle w:val="BodyText"/>
        <w:spacing w:before="185"/>
        <w:ind w:right="180"/>
      </w:pPr>
      <w:r>
        <w:t xml:space="preserve">Please see the Tenancy Preservation section within the </w:t>
      </w:r>
      <w:r>
        <w:rPr>
          <w:i/>
        </w:rPr>
        <w:t>TCL Housing Policy and Procedure</w:t>
      </w:r>
      <w:r>
        <w:rPr>
          <w:i/>
          <w:spacing w:val="-3"/>
        </w:rPr>
        <w:t xml:space="preserve"> </w:t>
      </w:r>
      <w:r>
        <w:rPr>
          <w:i/>
        </w:rPr>
        <w:t>Manual</w:t>
      </w:r>
      <w:r>
        <w:rPr>
          <w:i/>
          <w:spacing w:val="-3"/>
        </w:rPr>
        <w:t xml:space="preserve"> </w:t>
      </w:r>
      <w:r>
        <w:t>located</w:t>
      </w:r>
      <w:r>
        <w:rPr>
          <w:spacing w:val="-2"/>
        </w:rPr>
        <w:t xml:space="preserve"> </w:t>
      </w:r>
      <w:r>
        <w:t>in</w:t>
      </w:r>
      <w:r>
        <w:rPr>
          <w:spacing w:val="-5"/>
        </w:rPr>
        <w:t xml:space="preserve"> </w:t>
      </w:r>
      <w:r>
        <w:t>the</w:t>
      </w:r>
      <w:r>
        <w:rPr>
          <w:spacing w:val="-3"/>
        </w:rPr>
        <w:t xml:space="preserve"> </w:t>
      </w:r>
      <w:r>
        <w:t>CLIVe</w:t>
      </w:r>
      <w:r>
        <w:rPr>
          <w:spacing w:val="-5"/>
        </w:rPr>
        <w:t xml:space="preserve"> </w:t>
      </w:r>
      <w:r>
        <w:t>System</w:t>
      </w:r>
      <w:r>
        <w:rPr>
          <w:spacing w:val="-6"/>
        </w:rPr>
        <w:t xml:space="preserve"> </w:t>
      </w:r>
      <w:r>
        <w:t>Reference</w:t>
      </w:r>
      <w:r>
        <w:rPr>
          <w:spacing w:val="-3"/>
        </w:rPr>
        <w:t xml:space="preserve"> </w:t>
      </w:r>
      <w:r>
        <w:t>Documents</w:t>
      </w:r>
      <w:r>
        <w:rPr>
          <w:spacing w:val="-4"/>
        </w:rPr>
        <w:t xml:space="preserve"> </w:t>
      </w:r>
      <w:r>
        <w:t>library</w:t>
      </w:r>
      <w:r>
        <w:rPr>
          <w:spacing w:val="-4"/>
        </w:rPr>
        <w:t xml:space="preserve"> </w:t>
      </w:r>
      <w:r>
        <w:t>for</w:t>
      </w:r>
      <w:r>
        <w:rPr>
          <w:spacing w:val="-6"/>
        </w:rPr>
        <w:t xml:space="preserve"> </w:t>
      </w:r>
      <w:r>
        <w:t>more detailed information on documentation requirements.</w:t>
      </w:r>
    </w:p>
    <w:p w14:paraId="179F27C9" w14:textId="77777777" w:rsidR="00B23022" w:rsidRDefault="00EA7383" w:rsidP="006F1A70">
      <w:pPr>
        <w:pStyle w:val="Heading1"/>
        <w:ind w:right="180"/>
        <w:jc w:val="both"/>
        <w:rPr>
          <w:u w:val="none"/>
        </w:rPr>
      </w:pPr>
      <w:bookmarkStart w:id="98" w:name="Hold_Fees"/>
      <w:bookmarkStart w:id="99" w:name="_bookmark49"/>
      <w:bookmarkEnd w:id="98"/>
      <w:bookmarkEnd w:id="99"/>
      <w:r>
        <w:t>Hold</w:t>
      </w:r>
      <w:r>
        <w:rPr>
          <w:spacing w:val="-8"/>
        </w:rPr>
        <w:t xml:space="preserve"> </w:t>
      </w:r>
      <w:r>
        <w:rPr>
          <w:spacing w:val="-4"/>
        </w:rPr>
        <w:t>Fees</w:t>
      </w:r>
    </w:p>
    <w:p w14:paraId="4FC5F6C0" w14:textId="77777777" w:rsidR="00B23022" w:rsidRDefault="00EA7383" w:rsidP="006F1A70">
      <w:pPr>
        <w:pStyle w:val="BodyText"/>
        <w:ind w:right="180"/>
      </w:pPr>
      <w:r>
        <w:t>The</w:t>
      </w:r>
      <w:r>
        <w:rPr>
          <w:spacing w:val="-1"/>
        </w:rPr>
        <w:t xml:space="preserve"> </w:t>
      </w:r>
      <w:r>
        <w:t>Subsidy</w:t>
      </w:r>
      <w:r>
        <w:rPr>
          <w:spacing w:val="-2"/>
        </w:rPr>
        <w:t xml:space="preserve"> </w:t>
      </w:r>
      <w:r>
        <w:t>Administrator may</w:t>
      </w:r>
      <w:r>
        <w:rPr>
          <w:spacing w:val="-2"/>
        </w:rPr>
        <w:t xml:space="preserve"> </w:t>
      </w:r>
      <w:r>
        <w:t>make</w:t>
      </w:r>
      <w:r>
        <w:rPr>
          <w:spacing w:val="-2"/>
        </w:rPr>
        <w:t xml:space="preserve"> </w:t>
      </w:r>
      <w:r>
        <w:t>payment</w:t>
      </w:r>
      <w:r>
        <w:rPr>
          <w:spacing w:val="-3"/>
        </w:rPr>
        <w:t xml:space="preserve"> </w:t>
      </w:r>
      <w:r>
        <w:t>to</w:t>
      </w:r>
      <w:r>
        <w:rPr>
          <w:spacing w:val="-2"/>
        </w:rPr>
        <w:t xml:space="preserve"> </w:t>
      </w:r>
      <w:r>
        <w:t>an</w:t>
      </w:r>
      <w:r>
        <w:rPr>
          <w:spacing w:val="-3"/>
        </w:rPr>
        <w:t xml:space="preserve"> </w:t>
      </w:r>
      <w:r>
        <w:t>owner in exchange</w:t>
      </w:r>
      <w:r>
        <w:rPr>
          <w:spacing w:val="-2"/>
        </w:rPr>
        <w:t xml:space="preserve"> </w:t>
      </w:r>
      <w:r>
        <w:t>for</w:t>
      </w:r>
      <w:r>
        <w:rPr>
          <w:spacing w:val="-1"/>
        </w:rPr>
        <w:t xml:space="preserve"> </w:t>
      </w:r>
      <w:r>
        <w:t>taking</w:t>
      </w:r>
      <w:r>
        <w:rPr>
          <w:spacing w:val="-3"/>
        </w:rPr>
        <w:t xml:space="preserve"> </w:t>
      </w:r>
      <w:r>
        <w:rPr>
          <w:spacing w:val="-10"/>
        </w:rPr>
        <w:t>a</w:t>
      </w:r>
    </w:p>
    <w:p w14:paraId="7C6F1E6D" w14:textId="2D37279B" w:rsidR="00B23022" w:rsidRDefault="00EA7383" w:rsidP="006F1A70">
      <w:pPr>
        <w:pStyle w:val="BodyText"/>
        <w:spacing w:before="39"/>
        <w:ind w:right="180"/>
      </w:pPr>
      <w:r>
        <w:t>unit</w:t>
      </w:r>
      <w:r>
        <w:rPr>
          <w:spacing w:val="-3"/>
        </w:rPr>
        <w:t xml:space="preserve"> </w:t>
      </w:r>
      <w:r>
        <w:t>off</w:t>
      </w:r>
      <w:r>
        <w:rPr>
          <w:spacing w:val="-3"/>
        </w:rPr>
        <w:t xml:space="preserve"> </w:t>
      </w:r>
      <w:r>
        <w:t>the</w:t>
      </w:r>
      <w:r>
        <w:rPr>
          <w:spacing w:val="-1"/>
        </w:rPr>
        <w:t xml:space="preserve"> </w:t>
      </w:r>
      <w:r>
        <w:t>market</w:t>
      </w:r>
      <w:r>
        <w:rPr>
          <w:spacing w:val="-3"/>
        </w:rPr>
        <w:t xml:space="preserve"> </w:t>
      </w:r>
      <w:r>
        <w:t>for</w:t>
      </w:r>
      <w:r>
        <w:rPr>
          <w:spacing w:val="-4"/>
        </w:rPr>
        <w:t xml:space="preserve"> </w:t>
      </w:r>
      <w:r>
        <w:t>up to</w:t>
      </w:r>
      <w:r>
        <w:rPr>
          <w:spacing w:val="-3"/>
        </w:rPr>
        <w:t xml:space="preserve"> </w:t>
      </w:r>
      <w:r>
        <w:t>two</w:t>
      </w:r>
      <w:r>
        <w:rPr>
          <w:spacing w:val="-3"/>
        </w:rPr>
        <w:t xml:space="preserve"> </w:t>
      </w:r>
      <w:r>
        <w:t>months</w:t>
      </w:r>
      <w:r>
        <w:rPr>
          <w:spacing w:val="-4"/>
        </w:rPr>
        <w:t xml:space="preserve"> </w:t>
      </w:r>
      <w:r>
        <w:t>if</w:t>
      </w:r>
      <w:r>
        <w:rPr>
          <w:spacing w:val="-3"/>
        </w:rPr>
        <w:t xml:space="preserve"> </w:t>
      </w:r>
      <w:r>
        <w:t>a</w:t>
      </w:r>
      <w:r>
        <w:rPr>
          <w:spacing w:val="-4"/>
        </w:rPr>
        <w:t xml:space="preserve"> </w:t>
      </w:r>
      <w:r>
        <w:t>participant</w:t>
      </w:r>
      <w:r>
        <w:rPr>
          <w:spacing w:val="-3"/>
        </w:rPr>
        <w:t xml:space="preserve"> </w:t>
      </w:r>
      <w:r>
        <w:t>has</w:t>
      </w:r>
      <w:r>
        <w:rPr>
          <w:spacing w:val="-4"/>
        </w:rPr>
        <w:t xml:space="preserve"> </w:t>
      </w:r>
      <w:r>
        <w:t>a</w:t>
      </w:r>
      <w:r>
        <w:rPr>
          <w:spacing w:val="-1"/>
        </w:rPr>
        <w:t xml:space="preserve"> </w:t>
      </w:r>
      <w:r>
        <w:t>short-term</w:t>
      </w:r>
      <w:r>
        <w:rPr>
          <w:spacing w:val="-4"/>
        </w:rPr>
        <w:t xml:space="preserve"> </w:t>
      </w:r>
      <w:r>
        <w:t>barrier</w:t>
      </w:r>
      <w:r>
        <w:rPr>
          <w:spacing w:val="-4"/>
        </w:rPr>
        <w:t xml:space="preserve"> </w:t>
      </w:r>
      <w:r>
        <w:t>to entering a lease, but the lag time is unacceptable to the landlord.</w:t>
      </w:r>
      <w:r w:rsidR="009B68D4">
        <w:t xml:space="preserve">  Hold fee</w:t>
      </w:r>
      <w:r w:rsidR="008B0DA6">
        <w:t xml:space="preserve"> reimbursement cannot take place before a hold fee is provided to a landlord.</w:t>
      </w:r>
    </w:p>
    <w:p w14:paraId="4DEF34E8" w14:textId="77777777" w:rsidR="00B23022" w:rsidRDefault="00EA7383" w:rsidP="006F1A70">
      <w:pPr>
        <w:spacing w:before="146"/>
        <w:ind w:left="320" w:right="180"/>
        <w:rPr>
          <w:sz w:val="24"/>
        </w:rPr>
      </w:pPr>
      <w:r>
        <w:rPr>
          <w:sz w:val="24"/>
        </w:rPr>
        <w:t xml:space="preserve">Please see the </w:t>
      </w:r>
      <w:r>
        <w:rPr>
          <w:i/>
          <w:sz w:val="24"/>
        </w:rPr>
        <w:t xml:space="preserve">TCL Housing Policy and Procedure Manual </w:t>
      </w:r>
      <w:r>
        <w:rPr>
          <w:sz w:val="24"/>
        </w:rPr>
        <w:t>in the CLIVe System Reference</w:t>
      </w:r>
      <w:r>
        <w:rPr>
          <w:spacing w:val="-6"/>
          <w:sz w:val="24"/>
        </w:rPr>
        <w:t xml:space="preserve"> </w:t>
      </w:r>
      <w:r>
        <w:rPr>
          <w:sz w:val="24"/>
        </w:rPr>
        <w:t>Documents</w:t>
      </w:r>
      <w:r>
        <w:rPr>
          <w:spacing w:val="-5"/>
          <w:sz w:val="24"/>
        </w:rPr>
        <w:t xml:space="preserve"> </w:t>
      </w:r>
      <w:r>
        <w:rPr>
          <w:sz w:val="24"/>
        </w:rPr>
        <w:t>library</w:t>
      </w:r>
      <w:r>
        <w:rPr>
          <w:spacing w:val="-5"/>
          <w:sz w:val="24"/>
        </w:rPr>
        <w:t xml:space="preserve"> </w:t>
      </w:r>
      <w:r>
        <w:rPr>
          <w:sz w:val="24"/>
        </w:rPr>
        <w:t>for</w:t>
      </w:r>
      <w:r>
        <w:rPr>
          <w:spacing w:val="-7"/>
          <w:sz w:val="24"/>
        </w:rPr>
        <w:t xml:space="preserve"> </w:t>
      </w:r>
      <w:r>
        <w:rPr>
          <w:sz w:val="24"/>
        </w:rPr>
        <w:t>more</w:t>
      </w:r>
      <w:r>
        <w:rPr>
          <w:spacing w:val="-4"/>
          <w:sz w:val="24"/>
        </w:rPr>
        <w:t xml:space="preserve"> </w:t>
      </w:r>
      <w:r>
        <w:rPr>
          <w:sz w:val="24"/>
        </w:rPr>
        <w:t>detailed</w:t>
      </w:r>
      <w:r>
        <w:rPr>
          <w:spacing w:val="-3"/>
          <w:sz w:val="24"/>
        </w:rPr>
        <w:t xml:space="preserve"> </w:t>
      </w:r>
      <w:r>
        <w:rPr>
          <w:sz w:val="24"/>
        </w:rPr>
        <w:t>information</w:t>
      </w:r>
      <w:r>
        <w:rPr>
          <w:spacing w:val="-6"/>
          <w:sz w:val="24"/>
        </w:rPr>
        <w:t xml:space="preserve"> </w:t>
      </w:r>
      <w:r>
        <w:rPr>
          <w:sz w:val="24"/>
        </w:rPr>
        <w:t>about</w:t>
      </w:r>
      <w:r>
        <w:rPr>
          <w:spacing w:val="-3"/>
          <w:sz w:val="24"/>
        </w:rPr>
        <w:t xml:space="preserve"> </w:t>
      </w:r>
      <w:r>
        <w:rPr>
          <w:sz w:val="24"/>
        </w:rPr>
        <w:t>payment</w:t>
      </w:r>
      <w:r>
        <w:rPr>
          <w:spacing w:val="-3"/>
          <w:sz w:val="24"/>
        </w:rPr>
        <w:t xml:space="preserve"> </w:t>
      </w:r>
      <w:r>
        <w:rPr>
          <w:sz w:val="24"/>
        </w:rPr>
        <w:t>and reimbursement of hold fees.</w:t>
      </w:r>
    </w:p>
    <w:p w14:paraId="6CCD851D" w14:textId="77777777" w:rsidR="00B23022" w:rsidRDefault="00EA7383" w:rsidP="006F1A70">
      <w:pPr>
        <w:pStyle w:val="Heading1"/>
        <w:ind w:right="180"/>
        <w:rPr>
          <w:u w:val="none"/>
        </w:rPr>
      </w:pPr>
      <w:bookmarkStart w:id="100" w:name="12-Month_Window_to_Request_Reimbursement"/>
      <w:bookmarkStart w:id="101" w:name="_bookmark50"/>
      <w:bookmarkEnd w:id="100"/>
      <w:bookmarkEnd w:id="101"/>
      <w:r>
        <w:lastRenderedPageBreak/>
        <w:t>12-Month</w:t>
      </w:r>
      <w:r>
        <w:rPr>
          <w:spacing w:val="-13"/>
        </w:rPr>
        <w:t xml:space="preserve"> </w:t>
      </w:r>
      <w:r>
        <w:t>Window</w:t>
      </w:r>
      <w:r>
        <w:rPr>
          <w:spacing w:val="-11"/>
        </w:rPr>
        <w:t xml:space="preserve"> </w:t>
      </w:r>
      <w:r>
        <w:t>to</w:t>
      </w:r>
      <w:r>
        <w:rPr>
          <w:spacing w:val="-9"/>
        </w:rPr>
        <w:t xml:space="preserve"> </w:t>
      </w:r>
      <w:r>
        <w:t>Request</w:t>
      </w:r>
      <w:r>
        <w:rPr>
          <w:spacing w:val="-10"/>
        </w:rPr>
        <w:t xml:space="preserve"> </w:t>
      </w:r>
      <w:r>
        <w:t>Reimbursement</w:t>
      </w:r>
      <w:r>
        <w:rPr>
          <w:spacing w:val="-11"/>
        </w:rPr>
        <w:t xml:space="preserve"> </w:t>
      </w:r>
      <w:r>
        <w:t>for</w:t>
      </w:r>
      <w:r>
        <w:rPr>
          <w:spacing w:val="-11"/>
        </w:rPr>
        <w:t xml:space="preserve"> </w:t>
      </w:r>
      <w:r>
        <w:t>Subsidy</w:t>
      </w:r>
      <w:r>
        <w:rPr>
          <w:spacing w:val="-11"/>
        </w:rPr>
        <w:t xml:space="preserve"> </w:t>
      </w:r>
      <w:r>
        <w:rPr>
          <w:spacing w:val="-2"/>
        </w:rPr>
        <w:t>Payments</w:t>
      </w:r>
      <w:r>
        <w:rPr>
          <w:spacing w:val="40"/>
        </w:rPr>
        <w:t xml:space="preserve"> </w:t>
      </w:r>
    </w:p>
    <w:p w14:paraId="2378ABC3" w14:textId="77777777" w:rsidR="00B23022" w:rsidRDefault="00EA7383" w:rsidP="006F1A70">
      <w:pPr>
        <w:pStyle w:val="BodyText"/>
        <w:ind w:right="180"/>
      </w:pPr>
      <w:r>
        <w:t>Reimbursements</w:t>
      </w:r>
      <w:r>
        <w:rPr>
          <w:spacing w:val="-4"/>
        </w:rPr>
        <w:t xml:space="preserve"> </w:t>
      </w:r>
      <w:r>
        <w:t>for</w:t>
      </w:r>
      <w:r>
        <w:rPr>
          <w:spacing w:val="-3"/>
        </w:rPr>
        <w:t xml:space="preserve"> </w:t>
      </w:r>
      <w:r>
        <w:t>ongoing</w:t>
      </w:r>
      <w:r>
        <w:rPr>
          <w:spacing w:val="-4"/>
        </w:rPr>
        <w:t xml:space="preserve"> </w:t>
      </w:r>
      <w:r>
        <w:t>subsidy</w:t>
      </w:r>
      <w:r>
        <w:rPr>
          <w:spacing w:val="-6"/>
        </w:rPr>
        <w:t xml:space="preserve"> </w:t>
      </w:r>
      <w:r>
        <w:t>payments</w:t>
      </w:r>
      <w:r>
        <w:rPr>
          <w:spacing w:val="-4"/>
        </w:rPr>
        <w:t xml:space="preserve"> </w:t>
      </w:r>
      <w:r>
        <w:t>and</w:t>
      </w:r>
      <w:r>
        <w:rPr>
          <w:spacing w:val="-2"/>
        </w:rPr>
        <w:t xml:space="preserve"> </w:t>
      </w:r>
      <w:r>
        <w:t>landlord’s</w:t>
      </w:r>
      <w:r>
        <w:rPr>
          <w:spacing w:val="-5"/>
        </w:rPr>
        <w:t xml:space="preserve"> </w:t>
      </w:r>
      <w:r>
        <w:t>special</w:t>
      </w:r>
      <w:r>
        <w:rPr>
          <w:spacing w:val="-3"/>
        </w:rPr>
        <w:t xml:space="preserve"> </w:t>
      </w:r>
      <w:r>
        <w:t>claims</w:t>
      </w:r>
      <w:r>
        <w:rPr>
          <w:spacing w:val="-4"/>
        </w:rPr>
        <w:t xml:space="preserve"> </w:t>
      </w:r>
      <w:r>
        <w:t>must</w:t>
      </w:r>
      <w:r>
        <w:rPr>
          <w:spacing w:val="-5"/>
        </w:rPr>
        <w:t xml:space="preserve"> </w:t>
      </w:r>
      <w:r>
        <w:t>be submitted and approved within 12 months of the event type entered in CLIVe.</w:t>
      </w:r>
    </w:p>
    <w:p w14:paraId="676225FD" w14:textId="3F976EC6" w:rsidR="00B23022" w:rsidRDefault="00EA7383" w:rsidP="006F1A70">
      <w:pPr>
        <w:pStyle w:val="BodyText"/>
        <w:ind w:right="180"/>
      </w:pPr>
      <w:r>
        <w:t>HAP reimbursement requests submitted more than 12 months after the payment due month</w:t>
      </w:r>
      <w:r>
        <w:rPr>
          <w:spacing w:val="-4"/>
        </w:rPr>
        <w:t xml:space="preserve"> </w:t>
      </w:r>
      <w:r>
        <w:t>will</w:t>
      </w:r>
      <w:r>
        <w:rPr>
          <w:spacing w:val="-5"/>
        </w:rPr>
        <w:t xml:space="preserve"> </w:t>
      </w:r>
      <w:r>
        <w:t>not</w:t>
      </w:r>
      <w:r>
        <w:rPr>
          <w:spacing w:val="-4"/>
        </w:rPr>
        <w:t xml:space="preserve"> </w:t>
      </w:r>
      <w:r>
        <w:t>be</w:t>
      </w:r>
      <w:r>
        <w:rPr>
          <w:spacing w:val="-2"/>
        </w:rPr>
        <w:t xml:space="preserve"> </w:t>
      </w:r>
      <w:r>
        <w:t>paid</w:t>
      </w:r>
      <w:r>
        <w:rPr>
          <w:spacing w:val="-1"/>
        </w:rPr>
        <w:t xml:space="preserve"> </w:t>
      </w:r>
      <w:r>
        <w:t>(e.g.,</w:t>
      </w:r>
      <w:r>
        <w:rPr>
          <w:spacing w:val="-2"/>
        </w:rPr>
        <w:t xml:space="preserve"> </w:t>
      </w:r>
      <w:r>
        <w:t>if</w:t>
      </w:r>
      <w:r>
        <w:rPr>
          <w:spacing w:val="-1"/>
        </w:rPr>
        <w:t xml:space="preserve"> </w:t>
      </w:r>
      <w:r>
        <w:t>a</w:t>
      </w:r>
      <w:r>
        <w:rPr>
          <w:spacing w:val="-2"/>
        </w:rPr>
        <w:t xml:space="preserve"> </w:t>
      </w:r>
      <w:r>
        <w:t>requisition</w:t>
      </w:r>
      <w:r>
        <w:rPr>
          <w:spacing w:val="-1"/>
        </w:rPr>
        <w:t xml:space="preserve"> </w:t>
      </w:r>
      <w:r>
        <w:t>is</w:t>
      </w:r>
      <w:r>
        <w:rPr>
          <w:spacing w:val="-5"/>
        </w:rPr>
        <w:t xml:space="preserve"> </w:t>
      </w:r>
      <w:r>
        <w:t>submitted</w:t>
      </w:r>
      <w:r>
        <w:rPr>
          <w:spacing w:val="-1"/>
        </w:rPr>
        <w:t xml:space="preserve"> </w:t>
      </w:r>
      <w:r>
        <w:t>in</w:t>
      </w:r>
      <w:r>
        <w:rPr>
          <w:spacing w:val="-1"/>
        </w:rPr>
        <w:t xml:space="preserve"> </w:t>
      </w:r>
      <w:r>
        <w:t>January</w:t>
      </w:r>
      <w:r>
        <w:rPr>
          <w:spacing w:val="-6"/>
        </w:rPr>
        <w:t xml:space="preserve"> </w:t>
      </w:r>
      <w:r>
        <w:t>20</w:t>
      </w:r>
      <w:r w:rsidR="00CC44C1">
        <w:t>23</w:t>
      </w:r>
      <w:r>
        <w:rPr>
          <w:spacing w:val="-4"/>
        </w:rPr>
        <w:t xml:space="preserve"> </w:t>
      </w:r>
      <w:r>
        <w:t>for</w:t>
      </w:r>
      <w:r>
        <w:rPr>
          <w:spacing w:val="-2"/>
        </w:rPr>
        <w:t xml:space="preserve"> </w:t>
      </w:r>
      <w:r>
        <w:t>14</w:t>
      </w:r>
      <w:r>
        <w:rPr>
          <w:spacing w:val="-4"/>
        </w:rPr>
        <w:t xml:space="preserve"> </w:t>
      </w:r>
      <w:r>
        <w:t>months of Ongoing Subsidy payment [November 20</w:t>
      </w:r>
      <w:r w:rsidR="00CC44C1">
        <w:t>21</w:t>
      </w:r>
      <w:r>
        <w:t xml:space="preserve"> through December 20</w:t>
      </w:r>
      <w:r w:rsidR="00CC44C1">
        <w:t>22</w:t>
      </w:r>
      <w:r>
        <w:t>], the</w:t>
      </w:r>
      <w:r>
        <w:rPr>
          <w:spacing w:val="40"/>
        </w:rPr>
        <w:t xml:space="preserve"> </w:t>
      </w:r>
      <w:r w:rsidR="00BF024B">
        <w:t>LME-MCO</w:t>
      </w:r>
      <w:r>
        <w:t xml:space="preserve"> will not receive payment for November or December 20</w:t>
      </w:r>
      <w:r w:rsidR="00CC44C1">
        <w:t>21</w:t>
      </w:r>
      <w:r>
        <w:t xml:space="preserve"> because these months are outside of the 12-month payment window for submittal and approval).</w:t>
      </w:r>
    </w:p>
    <w:p w14:paraId="3B58460F" w14:textId="2A6B9454" w:rsidR="00B23022" w:rsidRDefault="00BF024B" w:rsidP="006F1A70">
      <w:pPr>
        <w:pStyle w:val="BodyText"/>
        <w:spacing w:before="1"/>
        <w:ind w:right="180"/>
      </w:pPr>
      <w:r>
        <w:t>LME-MCO</w:t>
      </w:r>
      <w:r w:rsidR="00EA7383">
        <w:t>s</w:t>
      </w:r>
      <w:r w:rsidR="00EA7383">
        <w:rPr>
          <w:spacing w:val="-4"/>
        </w:rPr>
        <w:t xml:space="preserve"> </w:t>
      </w:r>
      <w:r w:rsidR="00EA7383">
        <w:t>should</w:t>
      </w:r>
      <w:r w:rsidR="00EA7383">
        <w:rPr>
          <w:spacing w:val="-3"/>
        </w:rPr>
        <w:t xml:space="preserve"> </w:t>
      </w:r>
      <w:r w:rsidR="00EA7383">
        <w:t>contact</w:t>
      </w:r>
      <w:r w:rsidR="00EA7383">
        <w:rPr>
          <w:spacing w:val="-3"/>
        </w:rPr>
        <w:t xml:space="preserve"> </w:t>
      </w:r>
      <w:r w:rsidR="00DF1C82">
        <w:rPr>
          <w:spacing w:val="-3"/>
        </w:rPr>
        <w:t>NC</w:t>
      </w:r>
      <w:r w:rsidR="00EA7383">
        <w:t>DHHS</w:t>
      </w:r>
      <w:r w:rsidR="00EA7383">
        <w:rPr>
          <w:spacing w:val="-4"/>
        </w:rPr>
        <w:t xml:space="preserve"> </w:t>
      </w:r>
      <w:r w:rsidR="00EA7383">
        <w:t>staff</w:t>
      </w:r>
      <w:r w:rsidR="00EA7383">
        <w:rPr>
          <w:spacing w:val="-5"/>
        </w:rPr>
        <w:t xml:space="preserve"> </w:t>
      </w:r>
      <w:r w:rsidR="00EA7383">
        <w:t>if</w:t>
      </w:r>
      <w:r w:rsidR="00EA7383">
        <w:rPr>
          <w:spacing w:val="-5"/>
        </w:rPr>
        <w:t xml:space="preserve"> </w:t>
      </w:r>
      <w:r>
        <w:t>LME-MCO</w:t>
      </w:r>
      <w:r w:rsidR="00EA7383">
        <w:t>s</w:t>
      </w:r>
      <w:r w:rsidR="00EA7383">
        <w:rPr>
          <w:spacing w:val="-4"/>
        </w:rPr>
        <w:t xml:space="preserve"> </w:t>
      </w:r>
      <w:r w:rsidR="00EA7383">
        <w:t>would</w:t>
      </w:r>
      <w:r w:rsidR="00EA7383">
        <w:rPr>
          <w:spacing w:val="-3"/>
        </w:rPr>
        <w:t xml:space="preserve"> </w:t>
      </w:r>
      <w:r w:rsidR="00EA7383">
        <w:t>like</w:t>
      </w:r>
      <w:r w:rsidR="00EA7383">
        <w:rPr>
          <w:spacing w:val="-5"/>
        </w:rPr>
        <w:t xml:space="preserve"> </w:t>
      </w:r>
      <w:r w:rsidR="00EA7383">
        <w:t>to</w:t>
      </w:r>
      <w:r w:rsidR="00EA7383">
        <w:rPr>
          <w:spacing w:val="-5"/>
        </w:rPr>
        <w:t xml:space="preserve"> </w:t>
      </w:r>
      <w:r w:rsidR="00EA7383">
        <w:t>request reconsideration due to extenuating circumstances.</w:t>
      </w:r>
      <w:r w:rsidR="00CC49DD">
        <w:t xml:space="preserve"> Requests must be received by </w:t>
      </w:r>
      <w:r w:rsidR="00DF1C82">
        <w:t>NC</w:t>
      </w:r>
      <w:r w:rsidR="00CC49DD">
        <w:t xml:space="preserve">DHHS within 15 months of </w:t>
      </w:r>
      <w:r w:rsidR="00855337">
        <w:t>date of claim.</w:t>
      </w:r>
    </w:p>
    <w:p w14:paraId="44847D8C" w14:textId="77777777" w:rsidR="00B23022" w:rsidRDefault="00B23022" w:rsidP="006F1A70">
      <w:pPr>
        <w:pStyle w:val="BodyText"/>
        <w:ind w:left="0" w:right="180"/>
      </w:pPr>
    </w:p>
    <w:p w14:paraId="29D1445E" w14:textId="77777777" w:rsidR="00B23022" w:rsidRDefault="00EA7383" w:rsidP="006F1A70">
      <w:pPr>
        <w:pStyle w:val="Heading1"/>
        <w:spacing w:before="0"/>
        <w:ind w:right="180"/>
        <w:rPr>
          <w:u w:val="none"/>
        </w:rPr>
      </w:pPr>
      <w:bookmarkStart w:id="102" w:name="Data_Entry_Timeframes"/>
      <w:bookmarkStart w:id="103" w:name="_bookmark51"/>
      <w:bookmarkEnd w:id="102"/>
      <w:bookmarkEnd w:id="103"/>
      <w:r>
        <w:t>Data</w:t>
      </w:r>
      <w:r>
        <w:rPr>
          <w:spacing w:val="-9"/>
        </w:rPr>
        <w:t xml:space="preserve"> </w:t>
      </w:r>
      <w:r>
        <w:t>Entry</w:t>
      </w:r>
      <w:r>
        <w:rPr>
          <w:spacing w:val="-7"/>
        </w:rPr>
        <w:t xml:space="preserve"> </w:t>
      </w:r>
      <w:r>
        <w:rPr>
          <w:spacing w:val="-2"/>
        </w:rPr>
        <w:t>Timeframes</w:t>
      </w:r>
      <w:r>
        <w:rPr>
          <w:spacing w:val="40"/>
        </w:rPr>
        <w:t xml:space="preserve"> </w:t>
      </w:r>
    </w:p>
    <w:p w14:paraId="5C38A230" w14:textId="7C2635DA" w:rsidR="00B23022" w:rsidRDefault="00BF024B" w:rsidP="006F1A70">
      <w:pPr>
        <w:pStyle w:val="BodyText"/>
        <w:ind w:right="180"/>
        <w:rPr>
          <w:spacing w:val="-2"/>
        </w:rPr>
      </w:pPr>
      <w:r>
        <w:t>LME-MCO</w:t>
      </w:r>
      <w:r w:rsidR="00EA7383">
        <w:t xml:space="preserve"> staff should enter household information and upload required documents related to</w:t>
      </w:r>
      <w:r w:rsidR="00EA7383">
        <w:rPr>
          <w:spacing w:val="-4"/>
        </w:rPr>
        <w:t xml:space="preserve"> </w:t>
      </w:r>
      <w:r w:rsidR="00EA7383">
        <w:t>unit</w:t>
      </w:r>
      <w:r w:rsidR="00EA7383">
        <w:rPr>
          <w:spacing w:val="-1"/>
        </w:rPr>
        <w:t xml:space="preserve"> </w:t>
      </w:r>
      <w:r w:rsidR="00EA7383">
        <w:t>events</w:t>
      </w:r>
      <w:r w:rsidR="00EA7383">
        <w:rPr>
          <w:spacing w:val="-5"/>
        </w:rPr>
        <w:t xml:space="preserve"> </w:t>
      </w:r>
      <w:r w:rsidR="00EA7383">
        <w:t>within</w:t>
      </w:r>
      <w:r w:rsidR="00EA7383">
        <w:rPr>
          <w:spacing w:val="-1"/>
        </w:rPr>
        <w:t xml:space="preserve"> </w:t>
      </w:r>
      <w:r w:rsidR="00EA7383">
        <w:t>30</w:t>
      </w:r>
      <w:r w:rsidR="00EA7383">
        <w:rPr>
          <w:spacing w:val="-4"/>
        </w:rPr>
        <w:t xml:space="preserve"> </w:t>
      </w:r>
      <w:r w:rsidR="00EA7383">
        <w:t>days</w:t>
      </w:r>
      <w:r w:rsidR="00EA7383">
        <w:rPr>
          <w:spacing w:val="-3"/>
        </w:rPr>
        <w:t xml:space="preserve"> </w:t>
      </w:r>
      <w:r w:rsidR="00EA7383">
        <w:t>of</w:t>
      </w:r>
      <w:r w:rsidR="00EA7383">
        <w:rPr>
          <w:spacing w:val="-4"/>
        </w:rPr>
        <w:t xml:space="preserve"> </w:t>
      </w:r>
      <w:r w:rsidR="00EA7383">
        <w:t>the</w:t>
      </w:r>
      <w:r w:rsidR="00EA7383">
        <w:rPr>
          <w:spacing w:val="-4"/>
        </w:rPr>
        <w:t xml:space="preserve"> </w:t>
      </w:r>
      <w:r w:rsidR="00EA7383">
        <w:t>event,</w:t>
      </w:r>
      <w:r w:rsidR="00EA7383">
        <w:rPr>
          <w:spacing w:val="-2"/>
        </w:rPr>
        <w:t xml:space="preserve"> </w:t>
      </w:r>
      <w:r w:rsidR="00EA7383">
        <w:t>for</w:t>
      </w:r>
      <w:r w:rsidR="00EA7383">
        <w:rPr>
          <w:spacing w:val="-2"/>
        </w:rPr>
        <w:t xml:space="preserve"> </w:t>
      </w:r>
      <w:r w:rsidR="00EA7383">
        <w:t>review</w:t>
      </w:r>
      <w:r w:rsidR="00EA7383">
        <w:rPr>
          <w:spacing w:val="-1"/>
        </w:rPr>
        <w:t xml:space="preserve"> </w:t>
      </w:r>
      <w:r w:rsidR="00EA7383">
        <w:t>and</w:t>
      </w:r>
      <w:r w:rsidR="00EA7383">
        <w:rPr>
          <w:spacing w:val="-4"/>
        </w:rPr>
        <w:t xml:space="preserve"> </w:t>
      </w:r>
      <w:r w:rsidR="00EA7383">
        <w:t>approval</w:t>
      </w:r>
      <w:r w:rsidR="00EA7383">
        <w:rPr>
          <w:spacing w:val="-5"/>
        </w:rPr>
        <w:t xml:space="preserve"> </w:t>
      </w:r>
      <w:r w:rsidR="00EA7383">
        <w:t>by</w:t>
      </w:r>
      <w:r w:rsidR="00EA7383">
        <w:rPr>
          <w:spacing w:val="-3"/>
        </w:rPr>
        <w:t xml:space="preserve"> </w:t>
      </w:r>
      <w:r w:rsidR="00E11B8B">
        <w:rPr>
          <w:spacing w:val="-3"/>
        </w:rPr>
        <w:t>North Carolina Housing Finance Agency</w:t>
      </w:r>
      <w:r w:rsidR="00EA7383">
        <w:rPr>
          <w:spacing w:val="-2"/>
        </w:rPr>
        <w:t xml:space="preserve"> </w:t>
      </w:r>
      <w:r w:rsidR="00EA7383">
        <w:t>compliance</w:t>
      </w:r>
      <w:r w:rsidR="00EA7383">
        <w:rPr>
          <w:spacing w:val="-2"/>
        </w:rPr>
        <w:t xml:space="preserve"> </w:t>
      </w:r>
      <w:r w:rsidR="00EA7383">
        <w:t xml:space="preserve">staff to document program compliance. Failure to upload all documents and enter necessary data in CLIVe within 30 days of event, will result in noncompliance and possible subsidy payment </w:t>
      </w:r>
      <w:r w:rsidR="00EA7383">
        <w:rPr>
          <w:spacing w:val="-2"/>
        </w:rPr>
        <w:t>suspension.</w:t>
      </w:r>
    </w:p>
    <w:p w14:paraId="02C74AAF" w14:textId="77777777" w:rsidR="0090264B" w:rsidRDefault="0090264B" w:rsidP="006F1A70">
      <w:pPr>
        <w:pStyle w:val="BodyText"/>
        <w:ind w:right="180"/>
        <w:rPr>
          <w:spacing w:val="-2"/>
        </w:rPr>
      </w:pPr>
    </w:p>
    <w:p w14:paraId="79D1733A" w14:textId="77777777" w:rsidR="0090264B" w:rsidRPr="009E5518" w:rsidRDefault="0090264B" w:rsidP="006F1A70">
      <w:pPr>
        <w:pStyle w:val="BodyText"/>
        <w:ind w:right="180"/>
        <w:rPr>
          <w:b/>
          <w:bCs/>
          <w:sz w:val="32"/>
          <w:szCs w:val="32"/>
          <w:u w:val="single"/>
        </w:rPr>
      </w:pPr>
      <w:r w:rsidRPr="009E5518">
        <w:rPr>
          <w:b/>
          <w:bCs/>
          <w:sz w:val="32"/>
          <w:szCs w:val="32"/>
          <w:u w:val="single"/>
        </w:rPr>
        <w:t xml:space="preserve">Annual Rent Increase </w:t>
      </w:r>
    </w:p>
    <w:p w14:paraId="35E3CDCB" w14:textId="77777777" w:rsidR="0090264B" w:rsidRDefault="0090264B" w:rsidP="006F1A70">
      <w:pPr>
        <w:pStyle w:val="BodyText"/>
        <w:ind w:right="180"/>
      </w:pPr>
    </w:p>
    <w:p w14:paraId="42EB7420" w14:textId="55387305" w:rsidR="00E61490" w:rsidRDefault="0090264B" w:rsidP="006F1A70">
      <w:pPr>
        <w:pStyle w:val="BodyText"/>
        <w:ind w:right="180"/>
      </w:pPr>
      <w:r w:rsidRPr="0090264B">
        <w:t>Landlords must submit a request for rent increases to LME</w:t>
      </w:r>
      <w:r w:rsidR="00093A8F">
        <w:t>-</w:t>
      </w:r>
      <w:r w:rsidRPr="0090264B">
        <w:t>MCOs in accordance with the terms of the lease and HAP Agreement. Approved rent increases are effective and implemented in accordance with the terms of the lease and the HAP agreement. LME</w:t>
      </w:r>
      <w:r w:rsidR="00093A8F">
        <w:t>-</w:t>
      </w:r>
      <w:r w:rsidRPr="0090264B">
        <w:t>MCOs are encouraged to negotiate the amount of the rent increase proposed by the landlord. Approved rent increases should not impact the tenant rent portion unless there has been a determination of a change in tenant (household) income, or if the subsidy is already at FMR. LME</w:t>
      </w:r>
      <w:r w:rsidR="00093A8F">
        <w:t>-</w:t>
      </w:r>
      <w:r w:rsidRPr="0090264B">
        <w:t xml:space="preserve">MCOs must provide notice to the tenant and landlord of a change to the total rent, tenant portion of rent or subsidy amount at least 30 days before the effective date of the rent increase. </w:t>
      </w:r>
    </w:p>
    <w:p w14:paraId="3027BAC8" w14:textId="77777777" w:rsidR="00E61490" w:rsidRDefault="00E61490" w:rsidP="006F1A70">
      <w:pPr>
        <w:pStyle w:val="BodyText"/>
        <w:ind w:right="180"/>
      </w:pPr>
    </w:p>
    <w:p w14:paraId="41843CBF" w14:textId="77777777" w:rsidR="00E61490" w:rsidRPr="009E5518" w:rsidRDefault="0090264B" w:rsidP="006F1A70">
      <w:pPr>
        <w:pStyle w:val="BodyText"/>
        <w:ind w:right="180"/>
        <w:rPr>
          <w:b/>
          <w:bCs/>
          <w:sz w:val="32"/>
          <w:szCs w:val="32"/>
          <w:u w:val="single"/>
        </w:rPr>
      </w:pPr>
      <w:r w:rsidRPr="009E5518">
        <w:rPr>
          <w:b/>
          <w:bCs/>
          <w:sz w:val="32"/>
          <w:szCs w:val="32"/>
          <w:u w:val="single"/>
        </w:rPr>
        <w:t xml:space="preserve">Review and Approval of Rent Increase Requests </w:t>
      </w:r>
    </w:p>
    <w:p w14:paraId="68BE078E" w14:textId="77777777" w:rsidR="00E61490" w:rsidRDefault="00E61490" w:rsidP="006F1A70">
      <w:pPr>
        <w:pStyle w:val="BodyText"/>
        <w:ind w:right="180"/>
      </w:pPr>
    </w:p>
    <w:p w14:paraId="6AAA7905" w14:textId="7F592FA1" w:rsidR="0090264B" w:rsidRDefault="0090264B" w:rsidP="006F1A70">
      <w:pPr>
        <w:pStyle w:val="BodyText"/>
        <w:ind w:right="180"/>
      </w:pPr>
      <w:r w:rsidRPr="0090264B">
        <w:t>LME</w:t>
      </w:r>
      <w:r w:rsidR="00093A8F">
        <w:t>-</w:t>
      </w:r>
      <w:r w:rsidRPr="0090264B">
        <w:t>MCOs may approve rent increases of 3% or less without review or approval from DHHS. Rent increases greater than 3% require an additional review of rent reasonableness and FMR. Provided the rent increase does not exceed 120% FMR and rent reasonableness, the increase may be approved by the LME</w:t>
      </w:r>
      <w:r w:rsidR="000B63CC">
        <w:t>-</w:t>
      </w:r>
      <w:r w:rsidRPr="0090264B">
        <w:t>MCO without further review or approval by DHHS. DHHS requires a waiver request when a rent increase exceeds 3% and exceeds 120% FMR and rent reasonableness.</w:t>
      </w:r>
    </w:p>
    <w:sectPr w:rsidR="0090264B">
      <w:footerReference w:type="default" r:id="rId13"/>
      <w:pgSz w:w="12240" w:h="15840"/>
      <w:pgMar w:top="1400" w:right="580" w:bottom="1200" w:left="12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8047" w14:textId="77777777" w:rsidR="00536A3C" w:rsidRDefault="00536A3C">
      <w:r>
        <w:separator/>
      </w:r>
    </w:p>
  </w:endnote>
  <w:endnote w:type="continuationSeparator" w:id="0">
    <w:p w14:paraId="1DE43A99" w14:textId="77777777" w:rsidR="00536A3C" w:rsidRDefault="0053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478B" w14:textId="77777777" w:rsidR="00B23022" w:rsidRDefault="00EA7383">
    <w:pPr>
      <w:pStyle w:val="BodyText"/>
      <w:spacing w:line="14" w:lineRule="auto"/>
      <w:ind w:left="0"/>
      <w:rPr>
        <w:sz w:val="16"/>
      </w:rPr>
    </w:pPr>
    <w:r>
      <w:rPr>
        <w:noProof/>
      </w:rPr>
      <mc:AlternateContent>
        <mc:Choice Requires="wps">
          <w:drawing>
            <wp:anchor distT="0" distB="0" distL="0" distR="0" simplePos="0" relativeHeight="487100928" behindDoc="1" locked="0" layoutInCell="1" allowOverlap="1" wp14:anchorId="320F0A42" wp14:editId="06095388">
              <wp:simplePos x="0" y="0"/>
              <wp:positionH relativeFrom="page">
                <wp:posOffset>3776471</wp:posOffset>
              </wp:positionH>
              <wp:positionV relativeFrom="page">
                <wp:posOffset>9283700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6F636A" w14:textId="77777777" w:rsidR="00B23022" w:rsidRDefault="00EA7383">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20F0A42" id="_x0000_t202" coordsize="21600,21600" o:spt="202" path="m,l,21600r21600,l21600,xe">
              <v:stroke joinstyle="miter"/>
              <v:path gradientshapeok="t" o:connecttype="rect"/>
            </v:shapetype>
            <v:shape id="Textbox 2" o:spid="_x0000_s1032" type="#_x0000_t202" style="position:absolute;margin-left:297.35pt;margin-top:731pt;width:18.3pt;height:13.05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n8deQuIA&#10;AAANAQAADwAAAGRycy9kb3ducmV2LnhtbEyPwU7DMBBE70j8g7WVuFEnbQlpGqeqEJyQUNNw4OjE&#10;bmI1XofYbcPfsz3BcWeeZmfy7WR7dtGjNw4FxPMImMbGKYOtgM/q7TEF5oNEJXuHWsCP9rAt7u9y&#10;mSl3xVJfDqFlFII+kwK6EIaMc9902ko/d4NG8o5utDLQObZcjfJK4bbniyhKuJUG6UMnB/3S6eZ0&#10;OFsBuy8sX833R70vj6WpqnWE78lJiIfZtNsAC3oKfzDc6lN1KKhT7c6oPOsFPK1Xz4SSsUoWtIqQ&#10;ZBkvgdU3KU1j4EXO/68ofgEAAP//AwBQSwECLQAUAAYACAAAACEAtoM4kv4AAADhAQAAEwAAAAAA&#10;AAAAAAAAAAAAAAAAW0NvbnRlbnRfVHlwZXNdLnhtbFBLAQItABQABgAIAAAAIQA4/SH/1gAAAJQB&#10;AAALAAAAAAAAAAAAAAAAAC8BAABfcmVscy8ucmVsc1BLAQItABQABgAIAAAAIQBqbD5XlAEAABoD&#10;AAAOAAAAAAAAAAAAAAAAAC4CAABkcnMvZTJvRG9jLnhtbFBLAQItABQABgAIAAAAIQCfx15C4gAA&#10;AA0BAAAPAAAAAAAAAAAAAAAAAO4DAABkcnMvZG93bnJldi54bWxQSwUGAAAAAAQABADzAAAA/QQA&#10;AAAA&#10;" filled="f" stroked="f">
              <v:textbox inset="0,0,0,0">
                <w:txbxContent>
                  <w:p w14:paraId="0C6F636A" w14:textId="77777777" w:rsidR="00B23022" w:rsidRDefault="00EA7383">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661406"/>
      <w:docPartObj>
        <w:docPartGallery w:val="Page Numbers (Bottom of Page)"/>
        <w:docPartUnique/>
      </w:docPartObj>
    </w:sdtPr>
    <w:sdtEndPr>
      <w:rPr>
        <w:color w:val="7F7F7F" w:themeColor="background1" w:themeShade="7F"/>
        <w:spacing w:val="60"/>
      </w:rPr>
    </w:sdtEndPr>
    <w:sdtContent>
      <w:p w14:paraId="734A2DA3" w14:textId="083D7786" w:rsidR="00EB5D00" w:rsidRDefault="00EB5D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2FE0332" w14:textId="77777777" w:rsidR="00B23022" w:rsidRDefault="00B23022">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211542"/>
      <w:docPartObj>
        <w:docPartGallery w:val="Page Numbers (Bottom of Page)"/>
        <w:docPartUnique/>
      </w:docPartObj>
    </w:sdtPr>
    <w:sdtEndPr>
      <w:rPr>
        <w:color w:val="7F7F7F" w:themeColor="background1" w:themeShade="7F"/>
        <w:spacing w:val="60"/>
      </w:rPr>
    </w:sdtEndPr>
    <w:sdtContent>
      <w:p w14:paraId="686C5943" w14:textId="679A5E74" w:rsidR="008E17F1" w:rsidRDefault="008E17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63F289" w14:textId="31AA2C25" w:rsidR="00EE150F" w:rsidRDefault="00EE150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45683" w14:textId="77777777" w:rsidR="00536A3C" w:rsidRDefault="00536A3C">
      <w:r>
        <w:separator/>
      </w:r>
    </w:p>
  </w:footnote>
  <w:footnote w:type="continuationSeparator" w:id="0">
    <w:p w14:paraId="7CBC095B" w14:textId="77777777" w:rsidR="00536A3C" w:rsidRDefault="0053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280"/>
    <w:multiLevelType w:val="hybridMultilevel"/>
    <w:tmpl w:val="72FEF3A6"/>
    <w:lvl w:ilvl="0" w:tplc="F0384838">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05F03B60">
      <w:numFmt w:val="bullet"/>
      <w:lvlText w:val="•"/>
      <w:lvlJc w:val="left"/>
      <w:pPr>
        <w:ind w:left="1980" w:hanging="360"/>
      </w:pPr>
      <w:rPr>
        <w:rFonts w:hint="default"/>
        <w:lang w:val="en-US" w:eastAsia="en-US" w:bidi="ar-SA"/>
      </w:rPr>
    </w:lvl>
    <w:lvl w:ilvl="2" w:tplc="23FC013A">
      <w:numFmt w:val="bullet"/>
      <w:lvlText w:val="•"/>
      <w:lvlJc w:val="left"/>
      <w:pPr>
        <w:ind w:left="2920" w:hanging="360"/>
      </w:pPr>
      <w:rPr>
        <w:rFonts w:hint="default"/>
        <w:lang w:val="en-US" w:eastAsia="en-US" w:bidi="ar-SA"/>
      </w:rPr>
    </w:lvl>
    <w:lvl w:ilvl="3" w:tplc="8CCE4280">
      <w:numFmt w:val="bullet"/>
      <w:lvlText w:val="•"/>
      <w:lvlJc w:val="left"/>
      <w:pPr>
        <w:ind w:left="3860" w:hanging="360"/>
      </w:pPr>
      <w:rPr>
        <w:rFonts w:hint="default"/>
        <w:lang w:val="en-US" w:eastAsia="en-US" w:bidi="ar-SA"/>
      </w:rPr>
    </w:lvl>
    <w:lvl w:ilvl="4" w:tplc="9DDA648E">
      <w:numFmt w:val="bullet"/>
      <w:lvlText w:val="•"/>
      <w:lvlJc w:val="left"/>
      <w:pPr>
        <w:ind w:left="4800" w:hanging="360"/>
      </w:pPr>
      <w:rPr>
        <w:rFonts w:hint="default"/>
        <w:lang w:val="en-US" w:eastAsia="en-US" w:bidi="ar-SA"/>
      </w:rPr>
    </w:lvl>
    <w:lvl w:ilvl="5" w:tplc="F48C4FEE">
      <w:numFmt w:val="bullet"/>
      <w:lvlText w:val="•"/>
      <w:lvlJc w:val="left"/>
      <w:pPr>
        <w:ind w:left="5740" w:hanging="360"/>
      </w:pPr>
      <w:rPr>
        <w:rFonts w:hint="default"/>
        <w:lang w:val="en-US" w:eastAsia="en-US" w:bidi="ar-SA"/>
      </w:rPr>
    </w:lvl>
    <w:lvl w:ilvl="6" w:tplc="B680E544">
      <w:numFmt w:val="bullet"/>
      <w:lvlText w:val="•"/>
      <w:lvlJc w:val="left"/>
      <w:pPr>
        <w:ind w:left="6680" w:hanging="360"/>
      </w:pPr>
      <w:rPr>
        <w:rFonts w:hint="default"/>
        <w:lang w:val="en-US" w:eastAsia="en-US" w:bidi="ar-SA"/>
      </w:rPr>
    </w:lvl>
    <w:lvl w:ilvl="7" w:tplc="F71A2334">
      <w:numFmt w:val="bullet"/>
      <w:lvlText w:val="•"/>
      <w:lvlJc w:val="left"/>
      <w:pPr>
        <w:ind w:left="7620" w:hanging="360"/>
      </w:pPr>
      <w:rPr>
        <w:rFonts w:hint="default"/>
        <w:lang w:val="en-US" w:eastAsia="en-US" w:bidi="ar-SA"/>
      </w:rPr>
    </w:lvl>
    <w:lvl w:ilvl="8" w:tplc="DA58EE50">
      <w:numFmt w:val="bullet"/>
      <w:lvlText w:val="•"/>
      <w:lvlJc w:val="left"/>
      <w:pPr>
        <w:ind w:left="8560" w:hanging="360"/>
      </w:pPr>
      <w:rPr>
        <w:rFonts w:hint="default"/>
        <w:lang w:val="en-US" w:eastAsia="en-US" w:bidi="ar-SA"/>
      </w:rPr>
    </w:lvl>
  </w:abstractNum>
  <w:abstractNum w:abstractNumId="1" w15:restartNumberingAfterBreak="0">
    <w:nsid w:val="092A2F21"/>
    <w:multiLevelType w:val="hybridMultilevel"/>
    <w:tmpl w:val="96409076"/>
    <w:lvl w:ilvl="0" w:tplc="9164493C">
      <w:numFmt w:val="bullet"/>
      <w:lvlText w:val=""/>
      <w:lvlJc w:val="left"/>
      <w:pPr>
        <w:ind w:left="831" w:hanging="360"/>
      </w:pPr>
      <w:rPr>
        <w:rFonts w:ascii="Symbol" w:eastAsia="Symbol" w:hAnsi="Symbol" w:cs="Symbol" w:hint="default"/>
        <w:b w:val="0"/>
        <w:bCs w:val="0"/>
        <w:i w:val="0"/>
        <w:iCs w:val="0"/>
        <w:spacing w:val="0"/>
        <w:w w:val="100"/>
        <w:sz w:val="18"/>
        <w:szCs w:val="18"/>
        <w:lang w:val="en-US" w:eastAsia="en-US" w:bidi="ar-SA"/>
      </w:rPr>
    </w:lvl>
    <w:lvl w:ilvl="1" w:tplc="D27212D6">
      <w:numFmt w:val="bullet"/>
      <w:lvlText w:val="•"/>
      <w:lvlJc w:val="left"/>
      <w:pPr>
        <w:ind w:left="1052" w:hanging="360"/>
      </w:pPr>
      <w:rPr>
        <w:rFonts w:hint="default"/>
        <w:lang w:val="en-US" w:eastAsia="en-US" w:bidi="ar-SA"/>
      </w:rPr>
    </w:lvl>
    <w:lvl w:ilvl="2" w:tplc="DE6C62B6">
      <w:numFmt w:val="bullet"/>
      <w:lvlText w:val="•"/>
      <w:lvlJc w:val="left"/>
      <w:pPr>
        <w:ind w:left="1265" w:hanging="360"/>
      </w:pPr>
      <w:rPr>
        <w:rFonts w:hint="default"/>
        <w:lang w:val="en-US" w:eastAsia="en-US" w:bidi="ar-SA"/>
      </w:rPr>
    </w:lvl>
    <w:lvl w:ilvl="3" w:tplc="5CC8D3D8">
      <w:numFmt w:val="bullet"/>
      <w:lvlText w:val="•"/>
      <w:lvlJc w:val="left"/>
      <w:pPr>
        <w:ind w:left="1477" w:hanging="360"/>
      </w:pPr>
      <w:rPr>
        <w:rFonts w:hint="default"/>
        <w:lang w:val="en-US" w:eastAsia="en-US" w:bidi="ar-SA"/>
      </w:rPr>
    </w:lvl>
    <w:lvl w:ilvl="4" w:tplc="7FC4E6C8">
      <w:numFmt w:val="bullet"/>
      <w:lvlText w:val="•"/>
      <w:lvlJc w:val="left"/>
      <w:pPr>
        <w:ind w:left="1690" w:hanging="360"/>
      </w:pPr>
      <w:rPr>
        <w:rFonts w:hint="default"/>
        <w:lang w:val="en-US" w:eastAsia="en-US" w:bidi="ar-SA"/>
      </w:rPr>
    </w:lvl>
    <w:lvl w:ilvl="5" w:tplc="4B00A282">
      <w:numFmt w:val="bullet"/>
      <w:lvlText w:val="•"/>
      <w:lvlJc w:val="left"/>
      <w:pPr>
        <w:ind w:left="1903" w:hanging="360"/>
      </w:pPr>
      <w:rPr>
        <w:rFonts w:hint="default"/>
        <w:lang w:val="en-US" w:eastAsia="en-US" w:bidi="ar-SA"/>
      </w:rPr>
    </w:lvl>
    <w:lvl w:ilvl="6" w:tplc="BCCE9BA0">
      <w:numFmt w:val="bullet"/>
      <w:lvlText w:val="•"/>
      <w:lvlJc w:val="left"/>
      <w:pPr>
        <w:ind w:left="2115" w:hanging="360"/>
      </w:pPr>
      <w:rPr>
        <w:rFonts w:hint="default"/>
        <w:lang w:val="en-US" w:eastAsia="en-US" w:bidi="ar-SA"/>
      </w:rPr>
    </w:lvl>
    <w:lvl w:ilvl="7" w:tplc="C74889C8">
      <w:numFmt w:val="bullet"/>
      <w:lvlText w:val="•"/>
      <w:lvlJc w:val="left"/>
      <w:pPr>
        <w:ind w:left="2328" w:hanging="360"/>
      </w:pPr>
      <w:rPr>
        <w:rFonts w:hint="default"/>
        <w:lang w:val="en-US" w:eastAsia="en-US" w:bidi="ar-SA"/>
      </w:rPr>
    </w:lvl>
    <w:lvl w:ilvl="8" w:tplc="6506275E">
      <w:numFmt w:val="bullet"/>
      <w:lvlText w:val="•"/>
      <w:lvlJc w:val="left"/>
      <w:pPr>
        <w:ind w:left="2540" w:hanging="360"/>
      </w:pPr>
      <w:rPr>
        <w:rFonts w:hint="default"/>
        <w:lang w:val="en-US" w:eastAsia="en-US" w:bidi="ar-SA"/>
      </w:rPr>
    </w:lvl>
  </w:abstractNum>
  <w:abstractNum w:abstractNumId="2" w15:restartNumberingAfterBreak="0">
    <w:nsid w:val="12613B4D"/>
    <w:multiLevelType w:val="hybridMultilevel"/>
    <w:tmpl w:val="75D4C4D0"/>
    <w:lvl w:ilvl="0" w:tplc="064AB9B8">
      <w:start w:val="1"/>
      <w:numFmt w:val="decimal"/>
      <w:lvlText w:val="%1."/>
      <w:lvlJc w:val="left"/>
      <w:pPr>
        <w:ind w:left="558" w:hanging="238"/>
      </w:pPr>
      <w:rPr>
        <w:rFonts w:ascii="Calibri" w:eastAsia="Calibri" w:hAnsi="Calibri" w:cs="Calibri" w:hint="default"/>
        <w:b w:val="0"/>
        <w:bCs w:val="0"/>
        <w:i w:val="0"/>
        <w:iCs w:val="0"/>
        <w:spacing w:val="0"/>
        <w:w w:val="100"/>
        <w:sz w:val="24"/>
        <w:szCs w:val="24"/>
        <w:lang w:val="en-US" w:eastAsia="en-US" w:bidi="ar-SA"/>
      </w:rPr>
    </w:lvl>
    <w:lvl w:ilvl="1" w:tplc="714032B2">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4656D508">
      <w:numFmt w:val="bullet"/>
      <w:lvlText w:val="•"/>
      <w:lvlJc w:val="left"/>
      <w:pPr>
        <w:ind w:left="1040" w:hanging="360"/>
      </w:pPr>
      <w:rPr>
        <w:rFonts w:hint="default"/>
        <w:lang w:val="en-US" w:eastAsia="en-US" w:bidi="ar-SA"/>
      </w:rPr>
    </w:lvl>
    <w:lvl w:ilvl="3" w:tplc="0D920D2C">
      <w:numFmt w:val="bullet"/>
      <w:lvlText w:val="•"/>
      <w:lvlJc w:val="left"/>
      <w:pPr>
        <w:ind w:left="2215" w:hanging="360"/>
      </w:pPr>
      <w:rPr>
        <w:rFonts w:hint="default"/>
        <w:lang w:val="en-US" w:eastAsia="en-US" w:bidi="ar-SA"/>
      </w:rPr>
    </w:lvl>
    <w:lvl w:ilvl="4" w:tplc="AA2CE452">
      <w:numFmt w:val="bullet"/>
      <w:lvlText w:val="•"/>
      <w:lvlJc w:val="left"/>
      <w:pPr>
        <w:ind w:left="3390" w:hanging="360"/>
      </w:pPr>
      <w:rPr>
        <w:rFonts w:hint="default"/>
        <w:lang w:val="en-US" w:eastAsia="en-US" w:bidi="ar-SA"/>
      </w:rPr>
    </w:lvl>
    <w:lvl w:ilvl="5" w:tplc="D24EAA3A">
      <w:numFmt w:val="bullet"/>
      <w:lvlText w:val="•"/>
      <w:lvlJc w:val="left"/>
      <w:pPr>
        <w:ind w:left="4565" w:hanging="360"/>
      </w:pPr>
      <w:rPr>
        <w:rFonts w:hint="default"/>
        <w:lang w:val="en-US" w:eastAsia="en-US" w:bidi="ar-SA"/>
      </w:rPr>
    </w:lvl>
    <w:lvl w:ilvl="6" w:tplc="DC74CAAE">
      <w:numFmt w:val="bullet"/>
      <w:lvlText w:val="•"/>
      <w:lvlJc w:val="left"/>
      <w:pPr>
        <w:ind w:left="5740" w:hanging="360"/>
      </w:pPr>
      <w:rPr>
        <w:rFonts w:hint="default"/>
        <w:lang w:val="en-US" w:eastAsia="en-US" w:bidi="ar-SA"/>
      </w:rPr>
    </w:lvl>
    <w:lvl w:ilvl="7" w:tplc="08E816DA">
      <w:numFmt w:val="bullet"/>
      <w:lvlText w:val="•"/>
      <w:lvlJc w:val="left"/>
      <w:pPr>
        <w:ind w:left="6915" w:hanging="360"/>
      </w:pPr>
      <w:rPr>
        <w:rFonts w:hint="default"/>
        <w:lang w:val="en-US" w:eastAsia="en-US" w:bidi="ar-SA"/>
      </w:rPr>
    </w:lvl>
    <w:lvl w:ilvl="8" w:tplc="F322F5E2">
      <w:numFmt w:val="bullet"/>
      <w:lvlText w:val="•"/>
      <w:lvlJc w:val="left"/>
      <w:pPr>
        <w:ind w:left="8090" w:hanging="360"/>
      </w:pPr>
      <w:rPr>
        <w:rFonts w:hint="default"/>
        <w:lang w:val="en-US" w:eastAsia="en-US" w:bidi="ar-SA"/>
      </w:rPr>
    </w:lvl>
  </w:abstractNum>
  <w:abstractNum w:abstractNumId="3" w15:restartNumberingAfterBreak="0">
    <w:nsid w:val="13165C8F"/>
    <w:multiLevelType w:val="hybridMultilevel"/>
    <w:tmpl w:val="38F221AC"/>
    <w:lvl w:ilvl="0" w:tplc="0DC81A6A">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96248C3C">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3C6ED498">
      <w:numFmt w:val="bullet"/>
      <w:lvlText w:val="•"/>
      <w:lvlJc w:val="left"/>
      <w:pPr>
        <w:ind w:left="2920" w:hanging="360"/>
      </w:pPr>
      <w:rPr>
        <w:rFonts w:hint="default"/>
        <w:lang w:val="en-US" w:eastAsia="en-US" w:bidi="ar-SA"/>
      </w:rPr>
    </w:lvl>
    <w:lvl w:ilvl="3" w:tplc="6A42F29C">
      <w:numFmt w:val="bullet"/>
      <w:lvlText w:val="•"/>
      <w:lvlJc w:val="left"/>
      <w:pPr>
        <w:ind w:left="3860" w:hanging="360"/>
      </w:pPr>
      <w:rPr>
        <w:rFonts w:hint="default"/>
        <w:lang w:val="en-US" w:eastAsia="en-US" w:bidi="ar-SA"/>
      </w:rPr>
    </w:lvl>
    <w:lvl w:ilvl="4" w:tplc="04E4E962">
      <w:numFmt w:val="bullet"/>
      <w:lvlText w:val="•"/>
      <w:lvlJc w:val="left"/>
      <w:pPr>
        <w:ind w:left="4800" w:hanging="360"/>
      </w:pPr>
      <w:rPr>
        <w:rFonts w:hint="default"/>
        <w:lang w:val="en-US" w:eastAsia="en-US" w:bidi="ar-SA"/>
      </w:rPr>
    </w:lvl>
    <w:lvl w:ilvl="5" w:tplc="E85CAF1A">
      <w:numFmt w:val="bullet"/>
      <w:lvlText w:val="•"/>
      <w:lvlJc w:val="left"/>
      <w:pPr>
        <w:ind w:left="5740" w:hanging="360"/>
      </w:pPr>
      <w:rPr>
        <w:rFonts w:hint="default"/>
        <w:lang w:val="en-US" w:eastAsia="en-US" w:bidi="ar-SA"/>
      </w:rPr>
    </w:lvl>
    <w:lvl w:ilvl="6" w:tplc="0FACB71A">
      <w:numFmt w:val="bullet"/>
      <w:lvlText w:val="•"/>
      <w:lvlJc w:val="left"/>
      <w:pPr>
        <w:ind w:left="6680" w:hanging="360"/>
      </w:pPr>
      <w:rPr>
        <w:rFonts w:hint="default"/>
        <w:lang w:val="en-US" w:eastAsia="en-US" w:bidi="ar-SA"/>
      </w:rPr>
    </w:lvl>
    <w:lvl w:ilvl="7" w:tplc="1772E5F6">
      <w:numFmt w:val="bullet"/>
      <w:lvlText w:val="•"/>
      <w:lvlJc w:val="left"/>
      <w:pPr>
        <w:ind w:left="7620" w:hanging="360"/>
      </w:pPr>
      <w:rPr>
        <w:rFonts w:hint="default"/>
        <w:lang w:val="en-US" w:eastAsia="en-US" w:bidi="ar-SA"/>
      </w:rPr>
    </w:lvl>
    <w:lvl w:ilvl="8" w:tplc="9054541C">
      <w:numFmt w:val="bullet"/>
      <w:lvlText w:val="•"/>
      <w:lvlJc w:val="left"/>
      <w:pPr>
        <w:ind w:left="8560" w:hanging="360"/>
      </w:pPr>
      <w:rPr>
        <w:rFonts w:hint="default"/>
        <w:lang w:val="en-US" w:eastAsia="en-US" w:bidi="ar-SA"/>
      </w:rPr>
    </w:lvl>
  </w:abstractNum>
  <w:abstractNum w:abstractNumId="4" w15:restartNumberingAfterBreak="0">
    <w:nsid w:val="15366B17"/>
    <w:multiLevelType w:val="hybridMultilevel"/>
    <w:tmpl w:val="5F082782"/>
    <w:lvl w:ilvl="0" w:tplc="0682046E">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5FF014B8">
      <w:numFmt w:val="bullet"/>
      <w:lvlText w:val="•"/>
      <w:lvlJc w:val="left"/>
      <w:pPr>
        <w:ind w:left="1980" w:hanging="360"/>
      </w:pPr>
      <w:rPr>
        <w:rFonts w:hint="default"/>
        <w:lang w:val="en-US" w:eastAsia="en-US" w:bidi="ar-SA"/>
      </w:rPr>
    </w:lvl>
    <w:lvl w:ilvl="2" w:tplc="3E70C03C">
      <w:numFmt w:val="bullet"/>
      <w:lvlText w:val="•"/>
      <w:lvlJc w:val="left"/>
      <w:pPr>
        <w:ind w:left="2920" w:hanging="360"/>
      </w:pPr>
      <w:rPr>
        <w:rFonts w:hint="default"/>
        <w:lang w:val="en-US" w:eastAsia="en-US" w:bidi="ar-SA"/>
      </w:rPr>
    </w:lvl>
    <w:lvl w:ilvl="3" w:tplc="47EA71F6">
      <w:numFmt w:val="bullet"/>
      <w:lvlText w:val="•"/>
      <w:lvlJc w:val="left"/>
      <w:pPr>
        <w:ind w:left="3860" w:hanging="360"/>
      </w:pPr>
      <w:rPr>
        <w:rFonts w:hint="default"/>
        <w:lang w:val="en-US" w:eastAsia="en-US" w:bidi="ar-SA"/>
      </w:rPr>
    </w:lvl>
    <w:lvl w:ilvl="4" w:tplc="61E64CCE">
      <w:numFmt w:val="bullet"/>
      <w:lvlText w:val="•"/>
      <w:lvlJc w:val="left"/>
      <w:pPr>
        <w:ind w:left="4800" w:hanging="360"/>
      </w:pPr>
      <w:rPr>
        <w:rFonts w:hint="default"/>
        <w:lang w:val="en-US" w:eastAsia="en-US" w:bidi="ar-SA"/>
      </w:rPr>
    </w:lvl>
    <w:lvl w:ilvl="5" w:tplc="E62E3792">
      <w:numFmt w:val="bullet"/>
      <w:lvlText w:val="•"/>
      <w:lvlJc w:val="left"/>
      <w:pPr>
        <w:ind w:left="5740" w:hanging="360"/>
      </w:pPr>
      <w:rPr>
        <w:rFonts w:hint="default"/>
        <w:lang w:val="en-US" w:eastAsia="en-US" w:bidi="ar-SA"/>
      </w:rPr>
    </w:lvl>
    <w:lvl w:ilvl="6" w:tplc="5E58BECA">
      <w:numFmt w:val="bullet"/>
      <w:lvlText w:val="•"/>
      <w:lvlJc w:val="left"/>
      <w:pPr>
        <w:ind w:left="6680" w:hanging="360"/>
      </w:pPr>
      <w:rPr>
        <w:rFonts w:hint="default"/>
        <w:lang w:val="en-US" w:eastAsia="en-US" w:bidi="ar-SA"/>
      </w:rPr>
    </w:lvl>
    <w:lvl w:ilvl="7" w:tplc="D6E810F6">
      <w:numFmt w:val="bullet"/>
      <w:lvlText w:val="•"/>
      <w:lvlJc w:val="left"/>
      <w:pPr>
        <w:ind w:left="7620" w:hanging="360"/>
      </w:pPr>
      <w:rPr>
        <w:rFonts w:hint="default"/>
        <w:lang w:val="en-US" w:eastAsia="en-US" w:bidi="ar-SA"/>
      </w:rPr>
    </w:lvl>
    <w:lvl w:ilvl="8" w:tplc="FD5AEDEE">
      <w:numFmt w:val="bullet"/>
      <w:lvlText w:val="•"/>
      <w:lvlJc w:val="left"/>
      <w:pPr>
        <w:ind w:left="8560" w:hanging="360"/>
      </w:pPr>
      <w:rPr>
        <w:rFonts w:hint="default"/>
        <w:lang w:val="en-US" w:eastAsia="en-US" w:bidi="ar-SA"/>
      </w:rPr>
    </w:lvl>
  </w:abstractNum>
  <w:abstractNum w:abstractNumId="5" w15:restartNumberingAfterBreak="0">
    <w:nsid w:val="1A363CB5"/>
    <w:multiLevelType w:val="hybridMultilevel"/>
    <w:tmpl w:val="77CE8F20"/>
    <w:lvl w:ilvl="0" w:tplc="53A090FC">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8E92DF4E">
      <w:numFmt w:val="bullet"/>
      <w:lvlText w:val=""/>
      <w:lvlJc w:val="left"/>
      <w:pPr>
        <w:ind w:left="1760" w:hanging="360"/>
      </w:pPr>
      <w:rPr>
        <w:rFonts w:ascii="Symbol" w:eastAsia="Symbol" w:hAnsi="Symbol" w:cs="Symbol" w:hint="default"/>
        <w:b w:val="0"/>
        <w:bCs w:val="0"/>
        <w:i w:val="0"/>
        <w:iCs w:val="0"/>
        <w:spacing w:val="0"/>
        <w:w w:val="100"/>
        <w:sz w:val="24"/>
        <w:szCs w:val="24"/>
        <w:lang w:val="en-US" w:eastAsia="en-US" w:bidi="ar-SA"/>
      </w:rPr>
    </w:lvl>
    <w:lvl w:ilvl="2" w:tplc="6FF8E0E0">
      <w:numFmt w:val="bullet"/>
      <w:lvlText w:val="•"/>
      <w:lvlJc w:val="left"/>
      <w:pPr>
        <w:ind w:left="2724" w:hanging="360"/>
      </w:pPr>
      <w:rPr>
        <w:rFonts w:hint="default"/>
        <w:lang w:val="en-US" w:eastAsia="en-US" w:bidi="ar-SA"/>
      </w:rPr>
    </w:lvl>
    <w:lvl w:ilvl="3" w:tplc="A998B230">
      <w:numFmt w:val="bullet"/>
      <w:lvlText w:val="•"/>
      <w:lvlJc w:val="left"/>
      <w:pPr>
        <w:ind w:left="3688" w:hanging="360"/>
      </w:pPr>
      <w:rPr>
        <w:rFonts w:hint="default"/>
        <w:lang w:val="en-US" w:eastAsia="en-US" w:bidi="ar-SA"/>
      </w:rPr>
    </w:lvl>
    <w:lvl w:ilvl="4" w:tplc="709A29F0">
      <w:numFmt w:val="bullet"/>
      <w:lvlText w:val="•"/>
      <w:lvlJc w:val="left"/>
      <w:pPr>
        <w:ind w:left="4653" w:hanging="360"/>
      </w:pPr>
      <w:rPr>
        <w:rFonts w:hint="default"/>
        <w:lang w:val="en-US" w:eastAsia="en-US" w:bidi="ar-SA"/>
      </w:rPr>
    </w:lvl>
    <w:lvl w:ilvl="5" w:tplc="256E4FA0">
      <w:numFmt w:val="bullet"/>
      <w:lvlText w:val="•"/>
      <w:lvlJc w:val="left"/>
      <w:pPr>
        <w:ind w:left="5617" w:hanging="360"/>
      </w:pPr>
      <w:rPr>
        <w:rFonts w:hint="default"/>
        <w:lang w:val="en-US" w:eastAsia="en-US" w:bidi="ar-SA"/>
      </w:rPr>
    </w:lvl>
    <w:lvl w:ilvl="6" w:tplc="46B62768">
      <w:numFmt w:val="bullet"/>
      <w:lvlText w:val="•"/>
      <w:lvlJc w:val="left"/>
      <w:pPr>
        <w:ind w:left="6582" w:hanging="360"/>
      </w:pPr>
      <w:rPr>
        <w:rFonts w:hint="default"/>
        <w:lang w:val="en-US" w:eastAsia="en-US" w:bidi="ar-SA"/>
      </w:rPr>
    </w:lvl>
    <w:lvl w:ilvl="7" w:tplc="20141D8A">
      <w:numFmt w:val="bullet"/>
      <w:lvlText w:val="•"/>
      <w:lvlJc w:val="left"/>
      <w:pPr>
        <w:ind w:left="7546" w:hanging="360"/>
      </w:pPr>
      <w:rPr>
        <w:rFonts w:hint="default"/>
        <w:lang w:val="en-US" w:eastAsia="en-US" w:bidi="ar-SA"/>
      </w:rPr>
    </w:lvl>
    <w:lvl w:ilvl="8" w:tplc="A23E8E74">
      <w:numFmt w:val="bullet"/>
      <w:lvlText w:val="•"/>
      <w:lvlJc w:val="left"/>
      <w:pPr>
        <w:ind w:left="8511" w:hanging="360"/>
      </w:pPr>
      <w:rPr>
        <w:rFonts w:hint="default"/>
        <w:lang w:val="en-US" w:eastAsia="en-US" w:bidi="ar-SA"/>
      </w:rPr>
    </w:lvl>
  </w:abstractNum>
  <w:abstractNum w:abstractNumId="6" w15:restartNumberingAfterBreak="0">
    <w:nsid w:val="1DDA7366"/>
    <w:multiLevelType w:val="hybridMultilevel"/>
    <w:tmpl w:val="CEA06B4A"/>
    <w:lvl w:ilvl="0" w:tplc="619E67EA">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1" w:tplc="E5C45658">
      <w:numFmt w:val="bullet"/>
      <w:lvlText w:val="•"/>
      <w:lvlJc w:val="left"/>
      <w:pPr>
        <w:ind w:left="1980" w:hanging="360"/>
      </w:pPr>
      <w:rPr>
        <w:rFonts w:hint="default"/>
        <w:lang w:val="en-US" w:eastAsia="en-US" w:bidi="ar-SA"/>
      </w:rPr>
    </w:lvl>
    <w:lvl w:ilvl="2" w:tplc="C7DCCFE4">
      <w:numFmt w:val="bullet"/>
      <w:lvlText w:val="•"/>
      <w:lvlJc w:val="left"/>
      <w:pPr>
        <w:ind w:left="2920" w:hanging="360"/>
      </w:pPr>
      <w:rPr>
        <w:rFonts w:hint="default"/>
        <w:lang w:val="en-US" w:eastAsia="en-US" w:bidi="ar-SA"/>
      </w:rPr>
    </w:lvl>
    <w:lvl w:ilvl="3" w:tplc="D6FC2216">
      <w:numFmt w:val="bullet"/>
      <w:lvlText w:val="•"/>
      <w:lvlJc w:val="left"/>
      <w:pPr>
        <w:ind w:left="3860" w:hanging="360"/>
      </w:pPr>
      <w:rPr>
        <w:rFonts w:hint="default"/>
        <w:lang w:val="en-US" w:eastAsia="en-US" w:bidi="ar-SA"/>
      </w:rPr>
    </w:lvl>
    <w:lvl w:ilvl="4" w:tplc="15AE227C">
      <w:numFmt w:val="bullet"/>
      <w:lvlText w:val="•"/>
      <w:lvlJc w:val="left"/>
      <w:pPr>
        <w:ind w:left="4800" w:hanging="360"/>
      </w:pPr>
      <w:rPr>
        <w:rFonts w:hint="default"/>
        <w:lang w:val="en-US" w:eastAsia="en-US" w:bidi="ar-SA"/>
      </w:rPr>
    </w:lvl>
    <w:lvl w:ilvl="5" w:tplc="4E661A78">
      <w:numFmt w:val="bullet"/>
      <w:lvlText w:val="•"/>
      <w:lvlJc w:val="left"/>
      <w:pPr>
        <w:ind w:left="5740" w:hanging="360"/>
      </w:pPr>
      <w:rPr>
        <w:rFonts w:hint="default"/>
        <w:lang w:val="en-US" w:eastAsia="en-US" w:bidi="ar-SA"/>
      </w:rPr>
    </w:lvl>
    <w:lvl w:ilvl="6" w:tplc="F41C8ABA">
      <w:numFmt w:val="bullet"/>
      <w:lvlText w:val="•"/>
      <w:lvlJc w:val="left"/>
      <w:pPr>
        <w:ind w:left="6680" w:hanging="360"/>
      </w:pPr>
      <w:rPr>
        <w:rFonts w:hint="default"/>
        <w:lang w:val="en-US" w:eastAsia="en-US" w:bidi="ar-SA"/>
      </w:rPr>
    </w:lvl>
    <w:lvl w:ilvl="7" w:tplc="8BEEC9A4">
      <w:numFmt w:val="bullet"/>
      <w:lvlText w:val="•"/>
      <w:lvlJc w:val="left"/>
      <w:pPr>
        <w:ind w:left="7620" w:hanging="360"/>
      </w:pPr>
      <w:rPr>
        <w:rFonts w:hint="default"/>
        <w:lang w:val="en-US" w:eastAsia="en-US" w:bidi="ar-SA"/>
      </w:rPr>
    </w:lvl>
    <w:lvl w:ilvl="8" w:tplc="11321536">
      <w:numFmt w:val="bullet"/>
      <w:lvlText w:val="•"/>
      <w:lvlJc w:val="left"/>
      <w:pPr>
        <w:ind w:left="8560" w:hanging="360"/>
      </w:pPr>
      <w:rPr>
        <w:rFonts w:hint="default"/>
        <w:lang w:val="en-US" w:eastAsia="en-US" w:bidi="ar-SA"/>
      </w:rPr>
    </w:lvl>
  </w:abstractNum>
  <w:abstractNum w:abstractNumId="7" w15:restartNumberingAfterBreak="0">
    <w:nsid w:val="22303394"/>
    <w:multiLevelType w:val="hybridMultilevel"/>
    <w:tmpl w:val="F04E9BBE"/>
    <w:lvl w:ilvl="0" w:tplc="66902D3C">
      <w:numFmt w:val="bullet"/>
      <w:lvlText w:val=""/>
      <w:lvlJc w:val="left"/>
      <w:pPr>
        <w:ind w:left="1045" w:hanging="360"/>
      </w:pPr>
      <w:rPr>
        <w:rFonts w:ascii="Symbol" w:eastAsia="Symbol" w:hAnsi="Symbol" w:cs="Symbol" w:hint="default"/>
        <w:spacing w:val="0"/>
        <w:w w:val="100"/>
        <w:lang w:val="en-US" w:eastAsia="en-US" w:bidi="ar-SA"/>
      </w:rPr>
    </w:lvl>
    <w:lvl w:ilvl="1" w:tplc="BAE0ABBE">
      <w:numFmt w:val="bullet"/>
      <w:lvlText w:val="o"/>
      <w:lvlJc w:val="left"/>
      <w:pPr>
        <w:ind w:left="1765" w:hanging="360"/>
      </w:pPr>
      <w:rPr>
        <w:rFonts w:ascii="Courier New" w:eastAsia="Courier New" w:hAnsi="Courier New" w:cs="Courier New" w:hint="default"/>
        <w:b w:val="0"/>
        <w:bCs w:val="0"/>
        <w:i w:val="0"/>
        <w:iCs w:val="0"/>
        <w:spacing w:val="0"/>
        <w:w w:val="100"/>
        <w:sz w:val="24"/>
        <w:szCs w:val="24"/>
        <w:lang w:val="en-US" w:eastAsia="en-US" w:bidi="ar-SA"/>
      </w:rPr>
    </w:lvl>
    <w:lvl w:ilvl="2" w:tplc="1D20AF8C">
      <w:numFmt w:val="bullet"/>
      <w:lvlText w:val="•"/>
      <w:lvlJc w:val="left"/>
      <w:pPr>
        <w:ind w:left="2724" w:hanging="360"/>
      </w:pPr>
      <w:rPr>
        <w:rFonts w:hint="default"/>
        <w:lang w:val="en-US" w:eastAsia="en-US" w:bidi="ar-SA"/>
      </w:rPr>
    </w:lvl>
    <w:lvl w:ilvl="3" w:tplc="1234A6BE">
      <w:numFmt w:val="bullet"/>
      <w:lvlText w:val="•"/>
      <w:lvlJc w:val="left"/>
      <w:pPr>
        <w:ind w:left="3688" w:hanging="360"/>
      </w:pPr>
      <w:rPr>
        <w:rFonts w:hint="default"/>
        <w:lang w:val="en-US" w:eastAsia="en-US" w:bidi="ar-SA"/>
      </w:rPr>
    </w:lvl>
    <w:lvl w:ilvl="4" w:tplc="682CFD36">
      <w:numFmt w:val="bullet"/>
      <w:lvlText w:val="•"/>
      <w:lvlJc w:val="left"/>
      <w:pPr>
        <w:ind w:left="4653" w:hanging="360"/>
      </w:pPr>
      <w:rPr>
        <w:rFonts w:hint="default"/>
        <w:lang w:val="en-US" w:eastAsia="en-US" w:bidi="ar-SA"/>
      </w:rPr>
    </w:lvl>
    <w:lvl w:ilvl="5" w:tplc="B986D88C">
      <w:numFmt w:val="bullet"/>
      <w:lvlText w:val="•"/>
      <w:lvlJc w:val="left"/>
      <w:pPr>
        <w:ind w:left="5617" w:hanging="360"/>
      </w:pPr>
      <w:rPr>
        <w:rFonts w:hint="default"/>
        <w:lang w:val="en-US" w:eastAsia="en-US" w:bidi="ar-SA"/>
      </w:rPr>
    </w:lvl>
    <w:lvl w:ilvl="6" w:tplc="F7B8EA26">
      <w:numFmt w:val="bullet"/>
      <w:lvlText w:val="•"/>
      <w:lvlJc w:val="left"/>
      <w:pPr>
        <w:ind w:left="6582" w:hanging="360"/>
      </w:pPr>
      <w:rPr>
        <w:rFonts w:hint="default"/>
        <w:lang w:val="en-US" w:eastAsia="en-US" w:bidi="ar-SA"/>
      </w:rPr>
    </w:lvl>
    <w:lvl w:ilvl="7" w:tplc="579A18D0">
      <w:numFmt w:val="bullet"/>
      <w:lvlText w:val="•"/>
      <w:lvlJc w:val="left"/>
      <w:pPr>
        <w:ind w:left="7546" w:hanging="360"/>
      </w:pPr>
      <w:rPr>
        <w:rFonts w:hint="default"/>
        <w:lang w:val="en-US" w:eastAsia="en-US" w:bidi="ar-SA"/>
      </w:rPr>
    </w:lvl>
    <w:lvl w:ilvl="8" w:tplc="2CB8FDA6">
      <w:numFmt w:val="bullet"/>
      <w:lvlText w:val="•"/>
      <w:lvlJc w:val="left"/>
      <w:pPr>
        <w:ind w:left="8511" w:hanging="360"/>
      </w:pPr>
      <w:rPr>
        <w:rFonts w:hint="default"/>
        <w:lang w:val="en-US" w:eastAsia="en-US" w:bidi="ar-SA"/>
      </w:rPr>
    </w:lvl>
  </w:abstractNum>
  <w:abstractNum w:abstractNumId="8" w15:restartNumberingAfterBreak="0">
    <w:nsid w:val="22473158"/>
    <w:multiLevelType w:val="hybridMultilevel"/>
    <w:tmpl w:val="772EB178"/>
    <w:lvl w:ilvl="0" w:tplc="E9249D7A">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ED4894D6">
      <w:numFmt w:val="bullet"/>
      <w:lvlText w:val="•"/>
      <w:lvlJc w:val="left"/>
      <w:pPr>
        <w:ind w:left="1980" w:hanging="360"/>
      </w:pPr>
      <w:rPr>
        <w:rFonts w:hint="default"/>
        <w:lang w:val="en-US" w:eastAsia="en-US" w:bidi="ar-SA"/>
      </w:rPr>
    </w:lvl>
    <w:lvl w:ilvl="2" w:tplc="700627A4">
      <w:numFmt w:val="bullet"/>
      <w:lvlText w:val="•"/>
      <w:lvlJc w:val="left"/>
      <w:pPr>
        <w:ind w:left="2920" w:hanging="360"/>
      </w:pPr>
      <w:rPr>
        <w:rFonts w:hint="default"/>
        <w:lang w:val="en-US" w:eastAsia="en-US" w:bidi="ar-SA"/>
      </w:rPr>
    </w:lvl>
    <w:lvl w:ilvl="3" w:tplc="2438F1E2">
      <w:numFmt w:val="bullet"/>
      <w:lvlText w:val="•"/>
      <w:lvlJc w:val="left"/>
      <w:pPr>
        <w:ind w:left="3860" w:hanging="360"/>
      </w:pPr>
      <w:rPr>
        <w:rFonts w:hint="default"/>
        <w:lang w:val="en-US" w:eastAsia="en-US" w:bidi="ar-SA"/>
      </w:rPr>
    </w:lvl>
    <w:lvl w:ilvl="4" w:tplc="20E0A6B4">
      <w:numFmt w:val="bullet"/>
      <w:lvlText w:val="•"/>
      <w:lvlJc w:val="left"/>
      <w:pPr>
        <w:ind w:left="4800" w:hanging="360"/>
      </w:pPr>
      <w:rPr>
        <w:rFonts w:hint="default"/>
        <w:lang w:val="en-US" w:eastAsia="en-US" w:bidi="ar-SA"/>
      </w:rPr>
    </w:lvl>
    <w:lvl w:ilvl="5" w:tplc="C8502404">
      <w:numFmt w:val="bullet"/>
      <w:lvlText w:val="•"/>
      <w:lvlJc w:val="left"/>
      <w:pPr>
        <w:ind w:left="5740" w:hanging="360"/>
      </w:pPr>
      <w:rPr>
        <w:rFonts w:hint="default"/>
        <w:lang w:val="en-US" w:eastAsia="en-US" w:bidi="ar-SA"/>
      </w:rPr>
    </w:lvl>
    <w:lvl w:ilvl="6" w:tplc="F61AEFA0">
      <w:numFmt w:val="bullet"/>
      <w:lvlText w:val="•"/>
      <w:lvlJc w:val="left"/>
      <w:pPr>
        <w:ind w:left="6680" w:hanging="360"/>
      </w:pPr>
      <w:rPr>
        <w:rFonts w:hint="default"/>
        <w:lang w:val="en-US" w:eastAsia="en-US" w:bidi="ar-SA"/>
      </w:rPr>
    </w:lvl>
    <w:lvl w:ilvl="7" w:tplc="68642BD8">
      <w:numFmt w:val="bullet"/>
      <w:lvlText w:val="•"/>
      <w:lvlJc w:val="left"/>
      <w:pPr>
        <w:ind w:left="7620" w:hanging="360"/>
      </w:pPr>
      <w:rPr>
        <w:rFonts w:hint="default"/>
        <w:lang w:val="en-US" w:eastAsia="en-US" w:bidi="ar-SA"/>
      </w:rPr>
    </w:lvl>
    <w:lvl w:ilvl="8" w:tplc="870C4BF4">
      <w:numFmt w:val="bullet"/>
      <w:lvlText w:val="•"/>
      <w:lvlJc w:val="left"/>
      <w:pPr>
        <w:ind w:left="8560" w:hanging="360"/>
      </w:pPr>
      <w:rPr>
        <w:rFonts w:hint="default"/>
        <w:lang w:val="en-US" w:eastAsia="en-US" w:bidi="ar-SA"/>
      </w:rPr>
    </w:lvl>
  </w:abstractNum>
  <w:abstractNum w:abstractNumId="9" w15:restartNumberingAfterBreak="0">
    <w:nsid w:val="2FEC2D4F"/>
    <w:multiLevelType w:val="hybridMultilevel"/>
    <w:tmpl w:val="ED20994A"/>
    <w:lvl w:ilvl="0" w:tplc="387679DA">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1F429018">
      <w:numFmt w:val="bullet"/>
      <w:lvlText w:val="•"/>
      <w:lvlJc w:val="left"/>
      <w:pPr>
        <w:ind w:left="728" w:hanging="360"/>
      </w:pPr>
      <w:rPr>
        <w:rFonts w:hint="default"/>
        <w:lang w:val="en-US" w:eastAsia="en-US" w:bidi="ar-SA"/>
      </w:rPr>
    </w:lvl>
    <w:lvl w:ilvl="2" w:tplc="637A977A">
      <w:numFmt w:val="bullet"/>
      <w:lvlText w:val="•"/>
      <w:lvlJc w:val="left"/>
      <w:pPr>
        <w:ind w:left="977" w:hanging="360"/>
      </w:pPr>
      <w:rPr>
        <w:rFonts w:hint="default"/>
        <w:lang w:val="en-US" w:eastAsia="en-US" w:bidi="ar-SA"/>
      </w:rPr>
    </w:lvl>
    <w:lvl w:ilvl="3" w:tplc="A9F6C9F8">
      <w:numFmt w:val="bullet"/>
      <w:lvlText w:val="•"/>
      <w:lvlJc w:val="left"/>
      <w:pPr>
        <w:ind w:left="1225" w:hanging="360"/>
      </w:pPr>
      <w:rPr>
        <w:rFonts w:hint="default"/>
        <w:lang w:val="en-US" w:eastAsia="en-US" w:bidi="ar-SA"/>
      </w:rPr>
    </w:lvl>
    <w:lvl w:ilvl="4" w:tplc="D7C89C60">
      <w:numFmt w:val="bullet"/>
      <w:lvlText w:val="•"/>
      <w:lvlJc w:val="left"/>
      <w:pPr>
        <w:ind w:left="1474" w:hanging="360"/>
      </w:pPr>
      <w:rPr>
        <w:rFonts w:hint="default"/>
        <w:lang w:val="en-US" w:eastAsia="en-US" w:bidi="ar-SA"/>
      </w:rPr>
    </w:lvl>
    <w:lvl w:ilvl="5" w:tplc="AB14B75E">
      <w:numFmt w:val="bullet"/>
      <w:lvlText w:val="•"/>
      <w:lvlJc w:val="left"/>
      <w:pPr>
        <w:ind w:left="1723" w:hanging="360"/>
      </w:pPr>
      <w:rPr>
        <w:rFonts w:hint="default"/>
        <w:lang w:val="en-US" w:eastAsia="en-US" w:bidi="ar-SA"/>
      </w:rPr>
    </w:lvl>
    <w:lvl w:ilvl="6" w:tplc="08B0A0CC">
      <w:numFmt w:val="bullet"/>
      <w:lvlText w:val="•"/>
      <w:lvlJc w:val="left"/>
      <w:pPr>
        <w:ind w:left="1971" w:hanging="360"/>
      </w:pPr>
      <w:rPr>
        <w:rFonts w:hint="default"/>
        <w:lang w:val="en-US" w:eastAsia="en-US" w:bidi="ar-SA"/>
      </w:rPr>
    </w:lvl>
    <w:lvl w:ilvl="7" w:tplc="3FFC07A0">
      <w:numFmt w:val="bullet"/>
      <w:lvlText w:val="•"/>
      <w:lvlJc w:val="left"/>
      <w:pPr>
        <w:ind w:left="2220" w:hanging="360"/>
      </w:pPr>
      <w:rPr>
        <w:rFonts w:hint="default"/>
        <w:lang w:val="en-US" w:eastAsia="en-US" w:bidi="ar-SA"/>
      </w:rPr>
    </w:lvl>
    <w:lvl w:ilvl="8" w:tplc="C2060082">
      <w:numFmt w:val="bullet"/>
      <w:lvlText w:val="•"/>
      <w:lvlJc w:val="left"/>
      <w:pPr>
        <w:ind w:left="2468" w:hanging="360"/>
      </w:pPr>
      <w:rPr>
        <w:rFonts w:hint="default"/>
        <w:lang w:val="en-US" w:eastAsia="en-US" w:bidi="ar-SA"/>
      </w:rPr>
    </w:lvl>
  </w:abstractNum>
  <w:abstractNum w:abstractNumId="10" w15:restartNumberingAfterBreak="0">
    <w:nsid w:val="33F9137D"/>
    <w:multiLevelType w:val="hybridMultilevel"/>
    <w:tmpl w:val="D09A315E"/>
    <w:lvl w:ilvl="0" w:tplc="5EE6F7D0">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93AA4912">
      <w:numFmt w:val="bullet"/>
      <w:lvlText w:val="o"/>
      <w:lvlJc w:val="left"/>
      <w:pPr>
        <w:ind w:left="1660" w:hanging="360"/>
      </w:pPr>
      <w:rPr>
        <w:rFonts w:ascii="Courier New" w:eastAsia="Courier New" w:hAnsi="Courier New" w:cs="Courier New" w:hint="default"/>
        <w:b w:val="0"/>
        <w:bCs w:val="0"/>
        <w:i w:val="0"/>
        <w:iCs w:val="0"/>
        <w:spacing w:val="0"/>
        <w:w w:val="100"/>
        <w:sz w:val="24"/>
        <w:szCs w:val="24"/>
        <w:lang w:val="en-US" w:eastAsia="en-US" w:bidi="ar-SA"/>
      </w:rPr>
    </w:lvl>
    <w:lvl w:ilvl="2" w:tplc="B09AA442">
      <w:numFmt w:val="bullet"/>
      <w:lvlText w:val="•"/>
      <w:lvlJc w:val="left"/>
      <w:pPr>
        <w:ind w:left="2635" w:hanging="360"/>
      </w:pPr>
      <w:rPr>
        <w:rFonts w:hint="default"/>
        <w:lang w:val="en-US" w:eastAsia="en-US" w:bidi="ar-SA"/>
      </w:rPr>
    </w:lvl>
    <w:lvl w:ilvl="3" w:tplc="2842EB90">
      <w:numFmt w:val="bullet"/>
      <w:lvlText w:val="•"/>
      <w:lvlJc w:val="left"/>
      <w:pPr>
        <w:ind w:left="3611" w:hanging="360"/>
      </w:pPr>
      <w:rPr>
        <w:rFonts w:hint="default"/>
        <w:lang w:val="en-US" w:eastAsia="en-US" w:bidi="ar-SA"/>
      </w:rPr>
    </w:lvl>
    <w:lvl w:ilvl="4" w:tplc="AF32C52E">
      <w:numFmt w:val="bullet"/>
      <w:lvlText w:val="•"/>
      <w:lvlJc w:val="left"/>
      <w:pPr>
        <w:ind w:left="4586" w:hanging="360"/>
      </w:pPr>
      <w:rPr>
        <w:rFonts w:hint="default"/>
        <w:lang w:val="en-US" w:eastAsia="en-US" w:bidi="ar-SA"/>
      </w:rPr>
    </w:lvl>
    <w:lvl w:ilvl="5" w:tplc="08C23C82">
      <w:numFmt w:val="bullet"/>
      <w:lvlText w:val="•"/>
      <w:lvlJc w:val="left"/>
      <w:pPr>
        <w:ind w:left="5562" w:hanging="360"/>
      </w:pPr>
      <w:rPr>
        <w:rFonts w:hint="default"/>
        <w:lang w:val="en-US" w:eastAsia="en-US" w:bidi="ar-SA"/>
      </w:rPr>
    </w:lvl>
    <w:lvl w:ilvl="6" w:tplc="9496ADBA">
      <w:numFmt w:val="bullet"/>
      <w:lvlText w:val="•"/>
      <w:lvlJc w:val="left"/>
      <w:pPr>
        <w:ind w:left="6537" w:hanging="360"/>
      </w:pPr>
      <w:rPr>
        <w:rFonts w:hint="default"/>
        <w:lang w:val="en-US" w:eastAsia="en-US" w:bidi="ar-SA"/>
      </w:rPr>
    </w:lvl>
    <w:lvl w:ilvl="7" w:tplc="34D41EDC">
      <w:numFmt w:val="bullet"/>
      <w:lvlText w:val="•"/>
      <w:lvlJc w:val="left"/>
      <w:pPr>
        <w:ind w:left="7513" w:hanging="360"/>
      </w:pPr>
      <w:rPr>
        <w:rFonts w:hint="default"/>
        <w:lang w:val="en-US" w:eastAsia="en-US" w:bidi="ar-SA"/>
      </w:rPr>
    </w:lvl>
    <w:lvl w:ilvl="8" w:tplc="301AA546">
      <w:numFmt w:val="bullet"/>
      <w:lvlText w:val="•"/>
      <w:lvlJc w:val="left"/>
      <w:pPr>
        <w:ind w:left="8488" w:hanging="360"/>
      </w:pPr>
      <w:rPr>
        <w:rFonts w:hint="default"/>
        <w:lang w:val="en-US" w:eastAsia="en-US" w:bidi="ar-SA"/>
      </w:rPr>
    </w:lvl>
  </w:abstractNum>
  <w:abstractNum w:abstractNumId="11" w15:restartNumberingAfterBreak="0">
    <w:nsid w:val="365473C5"/>
    <w:multiLevelType w:val="hybridMultilevel"/>
    <w:tmpl w:val="C70EF9F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2" w15:restartNumberingAfterBreak="0">
    <w:nsid w:val="37D358FC"/>
    <w:multiLevelType w:val="hybridMultilevel"/>
    <w:tmpl w:val="F1A6057C"/>
    <w:lvl w:ilvl="0" w:tplc="A4A02636">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2B585514">
      <w:numFmt w:val="bullet"/>
      <w:lvlText w:val="•"/>
      <w:lvlJc w:val="left"/>
      <w:pPr>
        <w:ind w:left="1980" w:hanging="360"/>
      </w:pPr>
      <w:rPr>
        <w:rFonts w:hint="default"/>
        <w:lang w:val="en-US" w:eastAsia="en-US" w:bidi="ar-SA"/>
      </w:rPr>
    </w:lvl>
    <w:lvl w:ilvl="2" w:tplc="4BDEDF6E">
      <w:numFmt w:val="bullet"/>
      <w:lvlText w:val="•"/>
      <w:lvlJc w:val="left"/>
      <w:pPr>
        <w:ind w:left="2920" w:hanging="360"/>
      </w:pPr>
      <w:rPr>
        <w:rFonts w:hint="default"/>
        <w:lang w:val="en-US" w:eastAsia="en-US" w:bidi="ar-SA"/>
      </w:rPr>
    </w:lvl>
    <w:lvl w:ilvl="3" w:tplc="3D2C366C">
      <w:numFmt w:val="bullet"/>
      <w:lvlText w:val="•"/>
      <w:lvlJc w:val="left"/>
      <w:pPr>
        <w:ind w:left="3860" w:hanging="360"/>
      </w:pPr>
      <w:rPr>
        <w:rFonts w:hint="default"/>
        <w:lang w:val="en-US" w:eastAsia="en-US" w:bidi="ar-SA"/>
      </w:rPr>
    </w:lvl>
    <w:lvl w:ilvl="4" w:tplc="1840D1EE">
      <w:numFmt w:val="bullet"/>
      <w:lvlText w:val="•"/>
      <w:lvlJc w:val="left"/>
      <w:pPr>
        <w:ind w:left="4800" w:hanging="360"/>
      </w:pPr>
      <w:rPr>
        <w:rFonts w:hint="default"/>
        <w:lang w:val="en-US" w:eastAsia="en-US" w:bidi="ar-SA"/>
      </w:rPr>
    </w:lvl>
    <w:lvl w:ilvl="5" w:tplc="429A9298">
      <w:numFmt w:val="bullet"/>
      <w:lvlText w:val="•"/>
      <w:lvlJc w:val="left"/>
      <w:pPr>
        <w:ind w:left="5740" w:hanging="360"/>
      </w:pPr>
      <w:rPr>
        <w:rFonts w:hint="default"/>
        <w:lang w:val="en-US" w:eastAsia="en-US" w:bidi="ar-SA"/>
      </w:rPr>
    </w:lvl>
    <w:lvl w:ilvl="6" w:tplc="3434073A">
      <w:numFmt w:val="bullet"/>
      <w:lvlText w:val="•"/>
      <w:lvlJc w:val="left"/>
      <w:pPr>
        <w:ind w:left="6680" w:hanging="360"/>
      </w:pPr>
      <w:rPr>
        <w:rFonts w:hint="default"/>
        <w:lang w:val="en-US" w:eastAsia="en-US" w:bidi="ar-SA"/>
      </w:rPr>
    </w:lvl>
    <w:lvl w:ilvl="7" w:tplc="A216A6C6">
      <w:numFmt w:val="bullet"/>
      <w:lvlText w:val="•"/>
      <w:lvlJc w:val="left"/>
      <w:pPr>
        <w:ind w:left="7620" w:hanging="360"/>
      </w:pPr>
      <w:rPr>
        <w:rFonts w:hint="default"/>
        <w:lang w:val="en-US" w:eastAsia="en-US" w:bidi="ar-SA"/>
      </w:rPr>
    </w:lvl>
    <w:lvl w:ilvl="8" w:tplc="6BC272C2">
      <w:numFmt w:val="bullet"/>
      <w:lvlText w:val="•"/>
      <w:lvlJc w:val="left"/>
      <w:pPr>
        <w:ind w:left="8560" w:hanging="360"/>
      </w:pPr>
      <w:rPr>
        <w:rFonts w:hint="default"/>
        <w:lang w:val="en-US" w:eastAsia="en-US" w:bidi="ar-SA"/>
      </w:rPr>
    </w:lvl>
  </w:abstractNum>
  <w:abstractNum w:abstractNumId="13" w15:restartNumberingAfterBreak="0">
    <w:nsid w:val="41157164"/>
    <w:multiLevelType w:val="hybridMultilevel"/>
    <w:tmpl w:val="A660645C"/>
    <w:lvl w:ilvl="0" w:tplc="B87A9716">
      <w:numFmt w:val="bullet"/>
      <w:lvlText w:val=""/>
      <w:lvlJc w:val="left"/>
      <w:pPr>
        <w:ind w:left="831" w:hanging="360"/>
      </w:pPr>
      <w:rPr>
        <w:rFonts w:ascii="Symbol" w:eastAsia="Symbol" w:hAnsi="Symbol" w:cs="Symbol" w:hint="default"/>
        <w:b w:val="0"/>
        <w:bCs w:val="0"/>
        <w:i w:val="0"/>
        <w:iCs w:val="0"/>
        <w:spacing w:val="0"/>
        <w:w w:val="100"/>
        <w:sz w:val="18"/>
        <w:szCs w:val="18"/>
        <w:lang w:val="en-US" w:eastAsia="en-US" w:bidi="ar-SA"/>
      </w:rPr>
    </w:lvl>
    <w:lvl w:ilvl="1" w:tplc="CDFCF9AA">
      <w:numFmt w:val="bullet"/>
      <w:lvlText w:val="•"/>
      <w:lvlJc w:val="left"/>
      <w:pPr>
        <w:ind w:left="1052" w:hanging="360"/>
      </w:pPr>
      <w:rPr>
        <w:rFonts w:hint="default"/>
        <w:lang w:val="en-US" w:eastAsia="en-US" w:bidi="ar-SA"/>
      </w:rPr>
    </w:lvl>
    <w:lvl w:ilvl="2" w:tplc="89FC19B4">
      <w:numFmt w:val="bullet"/>
      <w:lvlText w:val="•"/>
      <w:lvlJc w:val="left"/>
      <w:pPr>
        <w:ind w:left="1265" w:hanging="360"/>
      </w:pPr>
      <w:rPr>
        <w:rFonts w:hint="default"/>
        <w:lang w:val="en-US" w:eastAsia="en-US" w:bidi="ar-SA"/>
      </w:rPr>
    </w:lvl>
    <w:lvl w:ilvl="3" w:tplc="63B2FB2A">
      <w:numFmt w:val="bullet"/>
      <w:lvlText w:val="•"/>
      <w:lvlJc w:val="left"/>
      <w:pPr>
        <w:ind w:left="1477" w:hanging="360"/>
      </w:pPr>
      <w:rPr>
        <w:rFonts w:hint="default"/>
        <w:lang w:val="en-US" w:eastAsia="en-US" w:bidi="ar-SA"/>
      </w:rPr>
    </w:lvl>
    <w:lvl w:ilvl="4" w:tplc="3F24A624">
      <w:numFmt w:val="bullet"/>
      <w:lvlText w:val="•"/>
      <w:lvlJc w:val="left"/>
      <w:pPr>
        <w:ind w:left="1690" w:hanging="360"/>
      </w:pPr>
      <w:rPr>
        <w:rFonts w:hint="default"/>
        <w:lang w:val="en-US" w:eastAsia="en-US" w:bidi="ar-SA"/>
      </w:rPr>
    </w:lvl>
    <w:lvl w:ilvl="5" w:tplc="2670E166">
      <w:numFmt w:val="bullet"/>
      <w:lvlText w:val="•"/>
      <w:lvlJc w:val="left"/>
      <w:pPr>
        <w:ind w:left="1903" w:hanging="360"/>
      </w:pPr>
      <w:rPr>
        <w:rFonts w:hint="default"/>
        <w:lang w:val="en-US" w:eastAsia="en-US" w:bidi="ar-SA"/>
      </w:rPr>
    </w:lvl>
    <w:lvl w:ilvl="6" w:tplc="C2027D68">
      <w:numFmt w:val="bullet"/>
      <w:lvlText w:val="•"/>
      <w:lvlJc w:val="left"/>
      <w:pPr>
        <w:ind w:left="2115" w:hanging="360"/>
      </w:pPr>
      <w:rPr>
        <w:rFonts w:hint="default"/>
        <w:lang w:val="en-US" w:eastAsia="en-US" w:bidi="ar-SA"/>
      </w:rPr>
    </w:lvl>
    <w:lvl w:ilvl="7" w:tplc="8A9E65A4">
      <w:numFmt w:val="bullet"/>
      <w:lvlText w:val="•"/>
      <w:lvlJc w:val="left"/>
      <w:pPr>
        <w:ind w:left="2328" w:hanging="360"/>
      </w:pPr>
      <w:rPr>
        <w:rFonts w:hint="default"/>
        <w:lang w:val="en-US" w:eastAsia="en-US" w:bidi="ar-SA"/>
      </w:rPr>
    </w:lvl>
    <w:lvl w:ilvl="8" w:tplc="C7942498">
      <w:numFmt w:val="bullet"/>
      <w:lvlText w:val="•"/>
      <w:lvlJc w:val="left"/>
      <w:pPr>
        <w:ind w:left="2540" w:hanging="360"/>
      </w:pPr>
      <w:rPr>
        <w:rFonts w:hint="default"/>
        <w:lang w:val="en-US" w:eastAsia="en-US" w:bidi="ar-SA"/>
      </w:rPr>
    </w:lvl>
  </w:abstractNum>
  <w:abstractNum w:abstractNumId="14" w15:restartNumberingAfterBreak="0">
    <w:nsid w:val="463810F2"/>
    <w:multiLevelType w:val="hybridMultilevel"/>
    <w:tmpl w:val="7FF2C84C"/>
    <w:lvl w:ilvl="0" w:tplc="A3F20864">
      <w:numFmt w:val="bullet"/>
      <w:lvlText w:val=""/>
      <w:lvlJc w:val="left"/>
      <w:pPr>
        <w:ind w:left="831" w:hanging="360"/>
      </w:pPr>
      <w:rPr>
        <w:rFonts w:ascii="Symbol" w:eastAsia="Symbol" w:hAnsi="Symbol" w:cs="Symbol" w:hint="default"/>
        <w:b w:val="0"/>
        <w:bCs w:val="0"/>
        <w:i w:val="0"/>
        <w:iCs w:val="0"/>
        <w:spacing w:val="0"/>
        <w:w w:val="100"/>
        <w:sz w:val="18"/>
        <w:szCs w:val="18"/>
        <w:lang w:val="en-US" w:eastAsia="en-US" w:bidi="ar-SA"/>
      </w:rPr>
    </w:lvl>
    <w:lvl w:ilvl="1" w:tplc="35D48622">
      <w:numFmt w:val="bullet"/>
      <w:lvlText w:val="•"/>
      <w:lvlJc w:val="left"/>
      <w:pPr>
        <w:ind w:left="1052" w:hanging="360"/>
      </w:pPr>
      <w:rPr>
        <w:rFonts w:hint="default"/>
        <w:lang w:val="en-US" w:eastAsia="en-US" w:bidi="ar-SA"/>
      </w:rPr>
    </w:lvl>
    <w:lvl w:ilvl="2" w:tplc="49B89E1C">
      <w:numFmt w:val="bullet"/>
      <w:lvlText w:val="•"/>
      <w:lvlJc w:val="left"/>
      <w:pPr>
        <w:ind w:left="1265" w:hanging="360"/>
      </w:pPr>
      <w:rPr>
        <w:rFonts w:hint="default"/>
        <w:lang w:val="en-US" w:eastAsia="en-US" w:bidi="ar-SA"/>
      </w:rPr>
    </w:lvl>
    <w:lvl w:ilvl="3" w:tplc="48507C1E">
      <w:numFmt w:val="bullet"/>
      <w:lvlText w:val="•"/>
      <w:lvlJc w:val="left"/>
      <w:pPr>
        <w:ind w:left="1477" w:hanging="360"/>
      </w:pPr>
      <w:rPr>
        <w:rFonts w:hint="default"/>
        <w:lang w:val="en-US" w:eastAsia="en-US" w:bidi="ar-SA"/>
      </w:rPr>
    </w:lvl>
    <w:lvl w:ilvl="4" w:tplc="F8825878">
      <w:numFmt w:val="bullet"/>
      <w:lvlText w:val="•"/>
      <w:lvlJc w:val="left"/>
      <w:pPr>
        <w:ind w:left="1690" w:hanging="360"/>
      </w:pPr>
      <w:rPr>
        <w:rFonts w:hint="default"/>
        <w:lang w:val="en-US" w:eastAsia="en-US" w:bidi="ar-SA"/>
      </w:rPr>
    </w:lvl>
    <w:lvl w:ilvl="5" w:tplc="5582B42E">
      <w:numFmt w:val="bullet"/>
      <w:lvlText w:val="•"/>
      <w:lvlJc w:val="left"/>
      <w:pPr>
        <w:ind w:left="1903" w:hanging="360"/>
      </w:pPr>
      <w:rPr>
        <w:rFonts w:hint="default"/>
        <w:lang w:val="en-US" w:eastAsia="en-US" w:bidi="ar-SA"/>
      </w:rPr>
    </w:lvl>
    <w:lvl w:ilvl="6" w:tplc="EF8C4DEC">
      <w:numFmt w:val="bullet"/>
      <w:lvlText w:val="•"/>
      <w:lvlJc w:val="left"/>
      <w:pPr>
        <w:ind w:left="2115" w:hanging="360"/>
      </w:pPr>
      <w:rPr>
        <w:rFonts w:hint="default"/>
        <w:lang w:val="en-US" w:eastAsia="en-US" w:bidi="ar-SA"/>
      </w:rPr>
    </w:lvl>
    <w:lvl w:ilvl="7" w:tplc="B9D6C7DA">
      <w:numFmt w:val="bullet"/>
      <w:lvlText w:val="•"/>
      <w:lvlJc w:val="left"/>
      <w:pPr>
        <w:ind w:left="2328" w:hanging="360"/>
      </w:pPr>
      <w:rPr>
        <w:rFonts w:hint="default"/>
        <w:lang w:val="en-US" w:eastAsia="en-US" w:bidi="ar-SA"/>
      </w:rPr>
    </w:lvl>
    <w:lvl w:ilvl="8" w:tplc="AE20AD92">
      <w:numFmt w:val="bullet"/>
      <w:lvlText w:val="•"/>
      <w:lvlJc w:val="left"/>
      <w:pPr>
        <w:ind w:left="2540" w:hanging="360"/>
      </w:pPr>
      <w:rPr>
        <w:rFonts w:hint="default"/>
        <w:lang w:val="en-US" w:eastAsia="en-US" w:bidi="ar-SA"/>
      </w:rPr>
    </w:lvl>
  </w:abstractNum>
  <w:abstractNum w:abstractNumId="15" w15:restartNumberingAfterBreak="0">
    <w:nsid w:val="4DBF5BF7"/>
    <w:multiLevelType w:val="hybridMultilevel"/>
    <w:tmpl w:val="D9A07E18"/>
    <w:lvl w:ilvl="0" w:tplc="D6AC07EE">
      <w:numFmt w:val="bullet"/>
      <w:lvlText w:val=""/>
      <w:lvlJc w:val="left"/>
      <w:pPr>
        <w:ind w:left="831" w:hanging="360"/>
      </w:pPr>
      <w:rPr>
        <w:rFonts w:ascii="Symbol" w:eastAsia="Symbol" w:hAnsi="Symbol" w:cs="Symbol" w:hint="default"/>
        <w:b w:val="0"/>
        <w:bCs w:val="0"/>
        <w:i w:val="0"/>
        <w:iCs w:val="0"/>
        <w:spacing w:val="0"/>
        <w:w w:val="100"/>
        <w:sz w:val="18"/>
        <w:szCs w:val="18"/>
        <w:lang w:val="en-US" w:eastAsia="en-US" w:bidi="ar-SA"/>
      </w:rPr>
    </w:lvl>
    <w:lvl w:ilvl="1" w:tplc="A1E8BD52">
      <w:numFmt w:val="bullet"/>
      <w:lvlText w:val="•"/>
      <w:lvlJc w:val="left"/>
      <w:pPr>
        <w:ind w:left="1052" w:hanging="360"/>
      </w:pPr>
      <w:rPr>
        <w:rFonts w:hint="default"/>
        <w:lang w:val="en-US" w:eastAsia="en-US" w:bidi="ar-SA"/>
      </w:rPr>
    </w:lvl>
    <w:lvl w:ilvl="2" w:tplc="76D68F46">
      <w:numFmt w:val="bullet"/>
      <w:lvlText w:val="•"/>
      <w:lvlJc w:val="left"/>
      <w:pPr>
        <w:ind w:left="1265" w:hanging="360"/>
      </w:pPr>
      <w:rPr>
        <w:rFonts w:hint="default"/>
        <w:lang w:val="en-US" w:eastAsia="en-US" w:bidi="ar-SA"/>
      </w:rPr>
    </w:lvl>
    <w:lvl w:ilvl="3" w:tplc="DEFABF2E">
      <w:numFmt w:val="bullet"/>
      <w:lvlText w:val="•"/>
      <w:lvlJc w:val="left"/>
      <w:pPr>
        <w:ind w:left="1477" w:hanging="360"/>
      </w:pPr>
      <w:rPr>
        <w:rFonts w:hint="default"/>
        <w:lang w:val="en-US" w:eastAsia="en-US" w:bidi="ar-SA"/>
      </w:rPr>
    </w:lvl>
    <w:lvl w:ilvl="4" w:tplc="E63E7036">
      <w:numFmt w:val="bullet"/>
      <w:lvlText w:val="•"/>
      <w:lvlJc w:val="left"/>
      <w:pPr>
        <w:ind w:left="1690" w:hanging="360"/>
      </w:pPr>
      <w:rPr>
        <w:rFonts w:hint="default"/>
        <w:lang w:val="en-US" w:eastAsia="en-US" w:bidi="ar-SA"/>
      </w:rPr>
    </w:lvl>
    <w:lvl w:ilvl="5" w:tplc="4D5C4842">
      <w:numFmt w:val="bullet"/>
      <w:lvlText w:val="•"/>
      <w:lvlJc w:val="left"/>
      <w:pPr>
        <w:ind w:left="1903" w:hanging="360"/>
      </w:pPr>
      <w:rPr>
        <w:rFonts w:hint="default"/>
        <w:lang w:val="en-US" w:eastAsia="en-US" w:bidi="ar-SA"/>
      </w:rPr>
    </w:lvl>
    <w:lvl w:ilvl="6" w:tplc="6A304F5E">
      <w:numFmt w:val="bullet"/>
      <w:lvlText w:val="•"/>
      <w:lvlJc w:val="left"/>
      <w:pPr>
        <w:ind w:left="2115" w:hanging="360"/>
      </w:pPr>
      <w:rPr>
        <w:rFonts w:hint="default"/>
        <w:lang w:val="en-US" w:eastAsia="en-US" w:bidi="ar-SA"/>
      </w:rPr>
    </w:lvl>
    <w:lvl w:ilvl="7" w:tplc="17347500">
      <w:numFmt w:val="bullet"/>
      <w:lvlText w:val="•"/>
      <w:lvlJc w:val="left"/>
      <w:pPr>
        <w:ind w:left="2328" w:hanging="360"/>
      </w:pPr>
      <w:rPr>
        <w:rFonts w:hint="default"/>
        <w:lang w:val="en-US" w:eastAsia="en-US" w:bidi="ar-SA"/>
      </w:rPr>
    </w:lvl>
    <w:lvl w:ilvl="8" w:tplc="0F3827E2">
      <w:numFmt w:val="bullet"/>
      <w:lvlText w:val="•"/>
      <w:lvlJc w:val="left"/>
      <w:pPr>
        <w:ind w:left="2540" w:hanging="360"/>
      </w:pPr>
      <w:rPr>
        <w:rFonts w:hint="default"/>
        <w:lang w:val="en-US" w:eastAsia="en-US" w:bidi="ar-SA"/>
      </w:rPr>
    </w:lvl>
  </w:abstractNum>
  <w:abstractNum w:abstractNumId="16" w15:restartNumberingAfterBreak="0">
    <w:nsid w:val="581E44F3"/>
    <w:multiLevelType w:val="hybridMultilevel"/>
    <w:tmpl w:val="DD7C8670"/>
    <w:lvl w:ilvl="0" w:tplc="E8C44152">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3B56CA6E">
      <w:numFmt w:val="bullet"/>
      <w:lvlText w:val="•"/>
      <w:lvlJc w:val="left"/>
      <w:pPr>
        <w:ind w:left="728" w:hanging="360"/>
      </w:pPr>
      <w:rPr>
        <w:rFonts w:hint="default"/>
        <w:lang w:val="en-US" w:eastAsia="en-US" w:bidi="ar-SA"/>
      </w:rPr>
    </w:lvl>
    <w:lvl w:ilvl="2" w:tplc="5AD4CFC0">
      <w:numFmt w:val="bullet"/>
      <w:lvlText w:val="•"/>
      <w:lvlJc w:val="left"/>
      <w:pPr>
        <w:ind w:left="977" w:hanging="360"/>
      </w:pPr>
      <w:rPr>
        <w:rFonts w:hint="default"/>
        <w:lang w:val="en-US" w:eastAsia="en-US" w:bidi="ar-SA"/>
      </w:rPr>
    </w:lvl>
    <w:lvl w:ilvl="3" w:tplc="A350B93C">
      <w:numFmt w:val="bullet"/>
      <w:lvlText w:val="•"/>
      <w:lvlJc w:val="left"/>
      <w:pPr>
        <w:ind w:left="1225" w:hanging="360"/>
      </w:pPr>
      <w:rPr>
        <w:rFonts w:hint="default"/>
        <w:lang w:val="en-US" w:eastAsia="en-US" w:bidi="ar-SA"/>
      </w:rPr>
    </w:lvl>
    <w:lvl w:ilvl="4" w:tplc="AF9EDDEE">
      <w:numFmt w:val="bullet"/>
      <w:lvlText w:val="•"/>
      <w:lvlJc w:val="left"/>
      <w:pPr>
        <w:ind w:left="1474" w:hanging="360"/>
      </w:pPr>
      <w:rPr>
        <w:rFonts w:hint="default"/>
        <w:lang w:val="en-US" w:eastAsia="en-US" w:bidi="ar-SA"/>
      </w:rPr>
    </w:lvl>
    <w:lvl w:ilvl="5" w:tplc="B5AE4E1E">
      <w:numFmt w:val="bullet"/>
      <w:lvlText w:val="•"/>
      <w:lvlJc w:val="left"/>
      <w:pPr>
        <w:ind w:left="1723" w:hanging="360"/>
      </w:pPr>
      <w:rPr>
        <w:rFonts w:hint="default"/>
        <w:lang w:val="en-US" w:eastAsia="en-US" w:bidi="ar-SA"/>
      </w:rPr>
    </w:lvl>
    <w:lvl w:ilvl="6" w:tplc="26C242B2">
      <w:numFmt w:val="bullet"/>
      <w:lvlText w:val="•"/>
      <w:lvlJc w:val="left"/>
      <w:pPr>
        <w:ind w:left="1971" w:hanging="360"/>
      </w:pPr>
      <w:rPr>
        <w:rFonts w:hint="default"/>
        <w:lang w:val="en-US" w:eastAsia="en-US" w:bidi="ar-SA"/>
      </w:rPr>
    </w:lvl>
    <w:lvl w:ilvl="7" w:tplc="F28C9BA0">
      <w:numFmt w:val="bullet"/>
      <w:lvlText w:val="•"/>
      <w:lvlJc w:val="left"/>
      <w:pPr>
        <w:ind w:left="2220" w:hanging="360"/>
      </w:pPr>
      <w:rPr>
        <w:rFonts w:hint="default"/>
        <w:lang w:val="en-US" w:eastAsia="en-US" w:bidi="ar-SA"/>
      </w:rPr>
    </w:lvl>
    <w:lvl w:ilvl="8" w:tplc="F3B63C1C">
      <w:numFmt w:val="bullet"/>
      <w:lvlText w:val="•"/>
      <w:lvlJc w:val="left"/>
      <w:pPr>
        <w:ind w:left="2468" w:hanging="360"/>
      </w:pPr>
      <w:rPr>
        <w:rFonts w:hint="default"/>
        <w:lang w:val="en-US" w:eastAsia="en-US" w:bidi="ar-SA"/>
      </w:rPr>
    </w:lvl>
  </w:abstractNum>
  <w:abstractNum w:abstractNumId="17" w15:restartNumberingAfterBreak="0">
    <w:nsid w:val="5C67253D"/>
    <w:multiLevelType w:val="hybridMultilevel"/>
    <w:tmpl w:val="A7AAA14C"/>
    <w:lvl w:ilvl="0" w:tplc="8DC436B4">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EFC2713C">
      <w:numFmt w:val="bullet"/>
      <w:lvlText w:val="•"/>
      <w:lvlJc w:val="left"/>
      <w:pPr>
        <w:ind w:left="1980" w:hanging="360"/>
      </w:pPr>
      <w:rPr>
        <w:rFonts w:hint="default"/>
        <w:lang w:val="en-US" w:eastAsia="en-US" w:bidi="ar-SA"/>
      </w:rPr>
    </w:lvl>
    <w:lvl w:ilvl="2" w:tplc="81C26620">
      <w:numFmt w:val="bullet"/>
      <w:lvlText w:val="•"/>
      <w:lvlJc w:val="left"/>
      <w:pPr>
        <w:ind w:left="2920" w:hanging="360"/>
      </w:pPr>
      <w:rPr>
        <w:rFonts w:hint="default"/>
        <w:lang w:val="en-US" w:eastAsia="en-US" w:bidi="ar-SA"/>
      </w:rPr>
    </w:lvl>
    <w:lvl w:ilvl="3" w:tplc="586ECAF8">
      <w:numFmt w:val="bullet"/>
      <w:lvlText w:val="•"/>
      <w:lvlJc w:val="left"/>
      <w:pPr>
        <w:ind w:left="3860" w:hanging="360"/>
      </w:pPr>
      <w:rPr>
        <w:rFonts w:hint="default"/>
        <w:lang w:val="en-US" w:eastAsia="en-US" w:bidi="ar-SA"/>
      </w:rPr>
    </w:lvl>
    <w:lvl w:ilvl="4" w:tplc="360CC600">
      <w:numFmt w:val="bullet"/>
      <w:lvlText w:val="•"/>
      <w:lvlJc w:val="left"/>
      <w:pPr>
        <w:ind w:left="4800" w:hanging="360"/>
      </w:pPr>
      <w:rPr>
        <w:rFonts w:hint="default"/>
        <w:lang w:val="en-US" w:eastAsia="en-US" w:bidi="ar-SA"/>
      </w:rPr>
    </w:lvl>
    <w:lvl w:ilvl="5" w:tplc="95EE3C9C">
      <w:numFmt w:val="bullet"/>
      <w:lvlText w:val="•"/>
      <w:lvlJc w:val="left"/>
      <w:pPr>
        <w:ind w:left="5740" w:hanging="360"/>
      </w:pPr>
      <w:rPr>
        <w:rFonts w:hint="default"/>
        <w:lang w:val="en-US" w:eastAsia="en-US" w:bidi="ar-SA"/>
      </w:rPr>
    </w:lvl>
    <w:lvl w:ilvl="6" w:tplc="9ED2660C">
      <w:numFmt w:val="bullet"/>
      <w:lvlText w:val="•"/>
      <w:lvlJc w:val="left"/>
      <w:pPr>
        <w:ind w:left="6680" w:hanging="360"/>
      </w:pPr>
      <w:rPr>
        <w:rFonts w:hint="default"/>
        <w:lang w:val="en-US" w:eastAsia="en-US" w:bidi="ar-SA"/>
      </w:rPr>
    </w:lvl>
    <w:lvl w:ilvl="7" w:tplc="4BFC75B2">
      <w:numFmt w:val="bullet"/>
      <w:lvlText w:val="•"/>
      <w:lvlJc w:val="left"/>
      <w:pPr>
        <w:ind w:left="7620" w:hanging="360"/>
      </w:pPr>
      <w:rPr>
        <w:rFonts w:hint="default"/>
        <w:lang w:val="en-US" w:eastAsia="en-US" w:bidi="ar-SA"/>
      </w:rPr>
    </w:lvl>
    <w:lvl w:ilvl="8" w:tplc="9430760A">
      <w:numFmt w:val="bullet"/>
      <w:lvlText w:val="•"/>
      <w:lvlJc w:val="left"/>
      <w:pPr>
        <w:ind w:left="8560" w:hanging="360"/>
      </w:pPr>
      <w:rPr>
        <w:rFonts w:hint="default"/>
        <w:lang w:val="en-US" w:eastAsia="en-US" w:bidi="ar-SA"/>
      </w:rPr>
    </w:lvl>
  </w:abstractNum>
  <w:abstractNum w:abstractNumId="18" w15:restartNumberingAfterBreak="0">
    <w:nsid w:val="605E34A1"/>
    <w:multiLevelType w:val="hybridMultilevel"/>
    <w:tmpl w:val="8D64AA9C"/>
    <w:lvl w:ilvl="0" w:tplc="B406C81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1" w:tplc="503EADE8">
      <w:numFmt w:val="bullet"/>
      <w:lvlText w:val="•"/>
      <w:lvlJc w:val="left"/>
      <w:pPr>
        <w:ind w:left="1980" w:hanging="360"/>
      </w:pPr>
      <w:rPr>
        <w:rFonts w:hint="default"/>
        <w:lang w:val="en-US" w:eastAsia="en-US" w:bidi="ar-SA"/>
      </w:rPr>
    </w:lvl>
    <w:lvl w:ilvl="2" w:tplc="104C79FA">
      <w:numFmt w:val="bullet"/>
      <w:lvlText w:val="•"/>
      <w:lvlJc w:val="left"/>
      <w:pPr>
        <w:ind w:left="2920" w:hanging="360"/>
      </w:pPr>
      <w:rPr>
        <w:rFonts w:hint="default"/>
        <w:lang w:val="en-US" w:eastAsia="en-US" w:bidi="ar-SA"/>
      </w:rPr>
    </w:lvl>
    <w:lvl w:ilvl="3" w:tplc="049C3A60">
      <w:numFmt w:val="bullet"/>
      <w:lvlText w:val="•"/>
      <w:lvlJc w:val="left"/>
      <w:pPr>
        <w:ind w:left="3860" w:hanging="360"/>
      </w:pPr>
      <w:rPr>
        <w:rFonts w:hint="default"/>
        <w:lang w:val="en-US" w:eastAsia="en-US" w:bidi="ar-SA"/>
      </w:rPr>
    </w:lvl>
    <w:lvl w:ilvl="4" w:tplc="02C0E7A0">
      <w:numFmt w:val="bullet"/>
      <w:lvlText w:val="•"/>
      <w:lvlJc w:val="left"/>
      <w:pPr>
        <w:ind w:left="4800" w:hanging="360"/>
      </w:pPr>
      <w:rPr>
        <w:rFonts w:hint="default"/>
        <w:lang w:val="en-US" w:eastAsia="en-US" w:bidi="ar-SA"/>
      </w:rPr>
    </w:lvl>
    <w:lvl w:ilvl="5" w:tplc="737E39DE">
      <w:numFmt w:val="bullet"/>
      <w:lvlText w:val="•"/>
      <w:lvlJc w:val="left"/>
      <w:pPr>
        <w:ind w:left="5740" w:hanging="360"/>
      </w:pPr>
      <w:rPr>
        <w:rFonts w:hint="default"/>
        <w:lang w:val="en-US" w:eastAsia="en-US" w:bidi="ar-SA"/>
      </w:rPr>
    </w:lvl>
    <w:lvl w:ilvl="6" w:tplc="4802DCAA">
      <w:numFmt w:val="bullet"/>
      <w:lvlText w:val="•"/>
      <w:lvlJc w:val="left"/>
      <w:pPr>
        <w:ind w:left="6680" w:hanging="360"/>
      </w:pPr>
      <w:rPr>
        <w:rFonts w:hint="default"/>
        <w:lang w:val="en-US" w:eastAsia="en-US" w:bidi="ar-SA"/>
      </w:rPr>
    </w:lvl>
    <w:lvl w:ilvl="7" w:tplc="F42CE550">
      <w:numFmt w:val="bullet"/>
      <w:lvlText w:val="•"/>
      <w:lvlJc w:val="left"/>
      <w:pPr>
        <w:ind w:left="7620" w:hanging="360"/>
      </w:pPr>
      <w:rPr>
        <w:rFonts w:hint="default"/>
        <w:lang w:val="en-US" w:eastAsia="en-US" w:bidi="ar-SA"/>
      </w:rPr>
    </w:lvl>
    <w:lvl w:ilvl="8" w:tplc="B084230A">
      <w:numFmt w:val="bullet"/>
      <w:lvlText w:val="•"/>
      <w:lvlJc w:val="left"/>
      <w:pPr>
        <w:ind w:left="8560" w:hanging="360"/>
      </w:pPr>
      <w:rPr>
        <w:rFonts w:hint="default"/>
        <w:lang w:val="en-US" w:eastAsia="en-US" w:bidi="ar-SA"/>
      </w:rPr>
    </w:lvl>
  </w:abstractNum>
  <w:abstractNum w:abstractNumId="19" w15:restartNumberingAfterBreak="0">
    <w:nsid w:val="62750090"/>
    <w:multiLevelType w:val="hybridMultilevel"/>
    <w:tmpl w:val="A600F9EA"/>
    <w:lvl w:ilvl="0" w:tplc="357E9F46">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AF5030EE">
      <w:numFmt w:val="bullet"/>
      <w:lvlText w:val="•"/>
      <w:lvlJc w:val="left"/>
      <w:pPr>
        <w:ind w:left="1980" w:hanging="360"/>
      </w:pPr>
      <w:rPr>
        <w:rFonts w:hint="default"/>
        <w:lang w:val="en-US" w:eastAsia="en-US" w:bidi="ar-SA"/>
      </w:rPr>
    </w:lvl>
    <w:lvl w:ilvl="2" w:tplc="67BC3800">
      <w:numFmt w:val="bullet"/>
      <w:lvlText w:val="•"/>
      <w:lvlJc w:val="left"/>
      <w:pPr>
        <w:ind w:left="2920" w:hanging="360"/>
      </w:pPr>
      <w:rPr>
        <w:rFonts w:hint="default"/>
        <w:lang w:val="en-US" w:eastAsia="en-US" w:bidi="ar-SA"/>
      </w:rPr>
    </w:lvl>
    <w:lvl w:ilvl="3" w:tplc="A42A818E">
      <w:numFmt w:val="bullet"/>
      <w:lvlText w:val="•"/>
      <w:lvlJc w:val="left"/>
      <w:pPr>
        <w:ind w:left="3860" w:hanging="360"/>
      </w:pPr>
      <w:rPr>
        <w:rFonts w:hint="default"/>
        <w:lang w:val="en-US" w:eastAsia="en-US" w:bidi="ar-SA"/>
      </w:rPr>
    </w:lvl>
    <w:lvl w:ilvl="4" w:tplc="AE8A9A24">
      <w:numFmt w:val="bullet"/>
      <w:lvlText w:val="•"/>
      <w:lvlJc w:val="left"/>
      <w:pPr>
        <w:ind w:left="4800" w:hanging="360"/>
      </w:pPr>
      <w:rPr>
        <w:rFonts w:hint="default"/>
        <w:lang w:val="en-US" w:eastAsia="en-US" w:bidi="ar-SA"/>
      </w:rPr>
    </w:lvl>
    <w:lvl w:ilvl="5" w:tplc="0078338A">
      <w:numFmt w:val="bullet"/>
      <w:lvlText w:val="•"/>
      <w:lvlJc w:val="left"/>
      <w:pPr>
        <w:ind w:left="5740" w:hanging="360"/>
      </w:pPr>
      <w:rPr>
        <w:rFonts w:hint="default"/>
        <w:lang w:val="en-US" w:eastAsia="en-US" w:bidi="ar-SA"/>
      </w:rPr>
    </w:lvl>
    <w:lvl w:ilvl="6" w:tplc="9FAAB3F2">
      <w:numFmt w:val="bullet"/>
      <w:lvlText w:val="•"/>
      <w:lvlJc w:val="left"/>
      <w:pPr>
        <w:ind w:left="6680" w:hanging="360"/>
      </w:pPr>
      <w:rPr>
        <w:rFonts w:hint="default"/>
        <w:lang w:val="en-US" w:eastAsia="en-US" w:bidi="ar-SA"/>
      </w:rPr>
    </w:lvl>
    <w:lvl w:ilvl="7" w:tplc="EE585C02">
      <w:numFmt w:val="bullet"/>
      <w:lvlText w:val="•"/>
      <w:lvlJc w:val="left"/>
      <w:pPr>
        <w:ind w:left="7620" w:hanging="360"/>
      </w:pPr>
      <w:rPr>
        <w:rFonts w:hint="default"/>
        <w:lang w:val="en-US" w:eastAsia="en-US" w:bidi="ar-SA"/>
      </w:rPr>
    </w:lvl>
    <w:lvl w:ilvl="8" w:tplc="478AC996">
      <w:numFmt w:val="bullet"/>
      <w:lvlText w:val="•"/>
      <w:lvlJc w:val="left"/>
      <w:pPr>
        <w:ind w:left="8560" w:hanging="360"/>
      </w:pPr>
      <w:rPr>
        <w:rFonts w:hint="default"/>
        <w:lang w:val="en-US" w:eastAsia="en-US" w:bidi="ar-SA"/>
      </w:rPr>
    </w:lvl>
  </w:abstractNum>
  <w:abstractNum w:abstractNumId="20" w15:restartNumberingAfterBreak="0">
    <w:nsid w:val="67A911EE"/>
    <w:multiLevelType w:val="hybridMultilevel"/>
    <w:tmpl w:val="30326010"/>
    <w:lvl w:ilvl="0" w:tplc="D180BE7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1E9CC39E">
      <w:numFmt w:val="bullet"/>
      <w:lvlText w:val="o"/>
      <w:lvlJc w:val="left"/>
      <w:pPr>
        <w:ind w:left="1040" w:hanging="360"/>
      </w:pPr>
      <w:rPr>
        <w:rFonts w:ascii="Courier New" w:eastAsia="Courier New" w:hAnsi="Courier New" w:cs="Courier New" w:hint="default"/>
        <w:b w:val="0"/>
        <w:bCs w:val="0"/>
        <w:i w:val="0"/>
        <w:iCs w:val="0"/>
        <w:spacing w:val="0"/>
        <w:w w:val="100"/>
        <w:sz w:val="24"/>
        <w:szCs w:val="24"/>
        <w:lang w:val="en-US" w:eastAsia="en-US" w:bidi="ar-SA"/>
      </w:rPr>
    </w:lvl>
    <w:lvl w:ilvl="2" w:tplc="3920D862">
      <w:numFmt w:val="bullet"/>
      <w:lvlText w:val="•"/>
      <w:lvlJc w:val="left"/>
      <w:pPr>
        <w:ind w:left="2084" w:hanging="360"/>
      </w:pPr>
      <w:rPr>
        <w:rFonts w:hint="default"/>
        <w:lang w:val="en-US" w:eastAsia="en-US" w:bidi="ar-SA"/>
      </w:rPr>
    </w:lvl>
    <w:lvl w:ilvl="3" w:tplc="D480BD2E">
      <w:numFmt w:val="bullet"/>
      <w:lvlText w:val="•"/>
      <w:lvlJc w:val="left"/>
      <w:pPr>
        <w:ind w:left="3128" w:hanging="360"/>
      </w:pPr>
      <w:rPr>
        <w:rFonts w:hint="default"/>
        <w:lang w:val="en-US" w:eastAsia="en-US" w:bidi="ar-SA"/>
      </w:rPr>
    </w:lvl>
    <w:lvl w:ilvl="4" w:tplc="3E966E44">
      <w:numFmt w:val="bullet"/>
      <w:lvlText w:val="•"/>
      <w:lvlJc w:val="left"/>
      <w:pPr>
        <w:ind w:left="4173" w:hanging="360"/>
      </w:pPr>
      <w:rPr>
        <w:rFonts w:hint="default"/>
        <w:lang w:val="en-US" w:eastAsia="en-US" w:bidi="ar-SA"/>
      </w:rPr>
    </w:lvl>
    <w:lvl w:ilvl="5" w:tplc="80CA2A56">
      <w:numFmt w:val="bullet"/>
      <w:lvlText w:val="•"/>
      <w:lvlJc w:val="left"/>
      <w:pPr>
        <w:ind w:left="5217" w:hanging="360"/>
      </w:pPr>
      <w:rPr>
        <w:rFonts w:hint="default"/>
        <w:lang w:val="en-US" w:eastAsia="en-US" w:bidi="ar-SA"/>
      </w:rPr>
    </w:lvl>
    <w:lvl w:ilvl="6" w:tplc="81A8898C">
      <w:numFmt w:val="bullet"/>
      <w:lvlText w:val="•"/>
      <w:lvlJc w:val="left"/>
      <w:pPr>
        <w:ind w:left="6262" w:hanging="360"/>
      </w:pPr>
      <w:rPr>
        <w:rFonts w:hint="default"/>
        <w:lang w:val="en-US" w:eastAsia="en-US" w:bidi="ar-SA"/>
      </w:rPr>
    </w:lvl>
    <w:lvl w:ilvl="7" w:tplc="5A18C856">
      <w:numFmt w:val="bullet"/>
      <w:lvlText w:val="•"/>
      <w:lvlJc w:val="left"/>
      <w:pPr>
        <w:ind w:left="7306" w:hanging="360"/>
      </w:pPr>
      <w:rPr>
        <w:rFonts w:hint="default"/>
        <w:lang w:val="en-US" w:eastAsia="en-US" w:bidi="ar-SA"/>
      </w:rPr>
    </w:lvl>
    <w:lvl w:ilvl="8" w:tplc="24D8FDFA">
      <w:numFmt w:val="bullet"/>
      <w:lvlText w:val="•"/>
      <w:lvlJc w:val="left"/>
      <w:pPr>
        <w:ind w:left="8351" w:hanging="360"/>
      </w:pPr>
      <w:rPr>
        <w:rFonts w:hint="default"/>
        <w:lang w:val="en-US" w:eastAsia="en-US" w:bidi="ar-SA"/>
      </w:rPr>
    </w:lvl>
  </w:abstractNum>
  <w:abstractNum w:abstractNumId="21" w15:restartNumberingAfterBreak="0">
    <w:nsid w:val="6C596AB9"/>
    <w:multiLevelType w:val="hybridMultilevel"/>
    <w:tmpl w:val="02606FE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2" w15:restartNumberingAfterBreak="0">
    <w:nsid w:val="70610855"/>
    <w:multiLevelType w:val="hybridMultilevel"/>
    <w:tmpl w:val="A6266AE8"/>
    <w:lvl w:ilvl="0" w:tplc="BB1817F4">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3684F912">
      <w:numFmt w:val="bullet"/>
      <w:lvlText w:val="•"/>
      <w:lvlJc w:val="left"/>
      <w:pPr>
        <w:ind w:left="728" w:hanging="360"/>
      </w:pPr>
      <w:rPr>
        <w:rFonts w:hint="default"/>
        <w:lang w:val="en-US" w:eastAsia="en-US" w:bidi="ar-SA"/>
      </w:rPr>
    </w:lvl>
    <w:lvl w:ilvl="2" w:tplc="B1EEAB7C">
      <w:numFmt w:val="bullet"/>
      <w:lvlText w:val="•"/>
      <w:lvlJc w:val="left"/>
      <w:pPr>
        <w:ind w:left="977" w:hanging="360"/>
      </w:pPr>
      <w:rPr>
        <w:rFonts w:hint="default"/>
        <w:lang w:val="en-US" w:eastAsia="en-US" w:bidi="ar-SA"/>
      </w:rPr>
    </w:lvl>
    <w:lvl w:ilvl="3" w:tplc="24FC5648">
      <w:numFmt w:val="bullet"/>
      <w:lvlText w:val="•"/>
      <w:lvlJc w:val="left"/>
      <w:pPr>
        <w:ind w:left="1225" w:hanging="360"/>
      </w:pPr>
      <w:rPr>
        <w:rFonts w:hint="default"/>
        <w:lang w:val="en-US" w:eastAsia="en-US" w:bidi="ar-SA"/>
      </w:rPr>
    </w:lvl>
    <w:lvl w:ilvl="4" w:tplc="5BA88EC0">
      <w:numFmt w:val="bullet"/>
      <w:lvlText w:val="•"/>
      <w:lvlJc w:val="left"/>
      <w:pPr>
        <w:ind w:left="1474" w:hanging="360"/>
      </w:pPr>
      <w:rPr>
        <w:rFonts w:hint="default"/>
        <w:lang w:val="en-US" w:eastAsia="en-US" w:bidi="ar-SA"/>
      </w:rPr>
    </w:lvl>
    <w:lvl w:ilvl="5" w:tplc="C5886BF8">
      <w:numFmt w:val="bullet"/>
      <w:lvlText w:val="•"/>
      <w:lvlJc w:val="left"/>
      <w:pPr>
        <w:ind w:left="1723" w:hanging="360"/>
      </w:pPr>
      <w:rPr>
        <w:rFonts w:hint="default"/>
        <w:lang w:val="en-US" w:eastAsia="en-US" w:bidi="ar-SA"/>
      </w:rPr>
    </w:lvl>
    <w:lvl w:ilvl="6" w:tplc="8CC4DC92">
      <w:numFmt w:val="bullet"/>
      <w:lvlText w:val="•"/>
      <w:lvlJc w:val="left"/>
      <w:pPr>
        <w:ind w:left="1971" w:hanging="360"/>
      </w:pPr>
      <w:rPr>
        <w:rFonts w:hint="default"/>
        <w:lang w:val="en-US" w:eastAsia="en-US" w:bidi="ar-SA"/>
      </w:rPr>
    </w:lvl>
    <w:lvl w:ilvl="7" w:tplc="49849EFA">
      <w:numFmt w:val="bullet"/>
      <w:lvlText w:val="•"/>
      <w:lvlJc w:val="left"/>
      <w:pPr>
        <w:ind w:left="2220" w:hanging="360"/>
      </w:pPr>
      <w:rPr>
        <w:rFonts w:hint="default"/>
        <w:lang w:val="en-US" w:eastAsia="en-US" w:bidi="ar-SA"/>
      </w:rPr>
    </w:lvl>
    <w:lvl w:ilvl="8" w:tplc="66D6A3EC">
      <w:numFmt w:val="bullet"/>
      <w:lvlText w:val="•"/>
      <w:lvlJc w:val="left"/>
      <w:pPr>
        <w:ind w:left="2468" w:hanging="360"/>
      </w:pPr>
      <w:rPr>
        <w:rFonts w:hint="default"/>
        <w:lang w:val="en-US" w:eastAsia="en-US" w:bidi="ar-SA"/>
      </w:rPr>
    </w:lvl>
  </w:abstractNum>
  <w:abstractNum w:abstractNumId="23" w15:restartNumberingAfterBreak="0">
    <w:nsid w:val="725C02CE"/>
    <w:multiLevelType w:val="hybridMultilevel"/>
    <w:tmpl w:val="A454AAC0"/>
    <w:lvl w:ilvl="0" w:tplc="F7CE20D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D37E031C">
      <w:numFmt w:val="bullet"/>
      <w:lvlText w:val="•"/>
      <w:lvlJc w:val="left"/>
      <w:pPr>
        <w:ind w:left="1890" w:hanging="360"/>
      </w:pPr>
      <w:rPr>
        <w:rFonts w:hint="default"/>
        <w:lang w:val="en-US" w:eastAsia="en-US" w:bidi="ar-SA"/>
      </w:rPr>
    </w:lvl>
    <w:lvl w:ilvl="2" w:tplc="95F42B9A">
      <w:numFmt w:val="bullet"/>
      <w:lvlText w:val="•"/>
      <w:lvlJc w:val="left"/>
      <w:pPr>
        <w:ind w:left="2840" w:hanging="360"/>
      </w:pPr>
      <w:rPr>
        <w:rFonts w:hint="default"/>
        <w:lang w:val="en-US" w:eastAsia="en-US" w:bidi="ar-SA"/>
      </w:rPr>
    </w:lvl>
    <w:lvl w:ilvl="3" w:tplc="FDE60EF6">
      <w:numFmt w:val="bullet"/>
      <w:lvlText w:val="•"/>
      <w:lvlJc w:val="left"/>
      <w:pPr>
        <w:ind w:left="3790" w:hanging="360"/>
      </w:pPr>
      <w:rPr>
        <w:rFonts w:hint="default"/>
        <w:lang w:val="en-US" w:eastAsia="en-US" w:bidi="ar-SA"/>
      </w:rPr>
    </w:lvl>
    <w:lvl w:ilvl="4" w:tplc="5780241A">
      <w:numFmt w:val="bullet"/>
      <w:lvlText w:val="•"/>
      <w:lvlJc w:val="left"/>
      <w:pPr>
        <w:ind w:left="4740" w:hanging="360"/>
      </w:pPr>
      <w:rPr>
        <w:rFonts w:hint="default"/>
        <w:lang w:val="en-US" w:eastAsia="en-US" w:bidi="ar-SA"/>
      </w:rPr>
    </w:lvl>
    <w:lvl w:ilvl="5" w:tplc="40FC8602">
      <w:numFmt w:val="bullet"/>
      <w:lvlText w:val="•"/>
      <w:lvlJc w:val="left"/>
      <w:pPr>
        <w:ind w:left="5690" w:hanging="360"/>
      </w:pPr>
      <w:rPr>
        <w:rFonts w:hint="default"/>
        <w:lang w:val="en-US" w:eastAsia="en-US" w:bidi="ar-SA"/>
      </w:rPr>
    </w:lvl>
    <w:lvl w:ilvl="6" w:tplc="8EB0789C">
      <w:numFmt w:val="bullet"/>
      <w:lvlText w:val="•"/>
      <w:lvlJc w:val="left"/>
      <w:pPr>
        <w:ind w:left="6640" w:hanging="360"/>
      </w:pPr>
      <w:rPr>
        <w:rFonts w:hint="default"/>
        <w:lang w:val="en-US" w:eastAsia="en-US" w:bidi="ar-SA"/>
      </w:rPr>
    </w:lvl>
    <w:lvl w:ilvl="7" w:tplc="912A7E7A">
      <w:numFmt w:val="bullet"/>
      <w:lvlText w:val="•"/>
      <w:lvlJc w:val="left"/>
      <w:pPr>
        <w:ind w:left="7590" w:hanging="360"/>
      </w:pPr>
      <w:rPr>
        <w:rFonts w:hint="default"/>
        <w:lang w:val="en-US" w:eastAsia="en-US" w:bidi="ar-SA"/>
      </w:rPr>
    </w:lvl>
    <w:lvl w:ilvl="8" w:tplc="87960040">
      <w:numFmt w:val="bullet"/>
      <w:lvlText w:val="•"/>
      <w:lvlJc w:val="left"/>
      <w:pPr>
        <w:ind w:left="8540" w:hanging="360"/>
      </w:pPr>
      <w:rPr>
        <w:rFonts w:hint="default"/>
        <w:lang w:val="en-US" w:eastAsia="en-US" w:bidi="ar-SA"/>
      </w:rPr>
    </w:lvl>
  </w:abstractNum>
  <w:abstractNum w:abstractNumId="24" w15:restartNumberingAfterBreak="0">
    <w:nsid w:val="730B38B8"/>
    <w:multiLevelType w:val="hybridMultilevel"/>
    <w:tmpl w:val="51B2B0BE"/>
    <w:lvl w:ilvl="0" w:tplc="FD1CB85A">
      <w:start w:val="1"/>
      <w:numFmt w:val="decimal"/>
      <w:lvlText w:val="%1."/>
      <w:lvlJc w:val="left"/>
      <w:pPr>
        <w:ind w:left="940" w:hanging="360"/>
      </w:pPr>
      <w:rPr>
        <w:rFonts w:ascii="Calibri" w:eastAsia="Calibri" w:hAnsi="Calibri" w:cs="Calibri" w:hint="default"/>
        <w:b w:val="0"/>
        <w:bCs w:val="0"/>
        <w:i w:val="0"/>
        <w:iCs w:val="0"/>
        <w:spacing w:val="0"/>
        <w:w w:val="100"/>
        <w:sz w:val="24"/>
        <w:szCs w:val="24"/>
        <w:lang w:val="en-US" w:eastAsia="en-US" w:bidi="ar-SA"/>
      </w:rPr>
    </w:lvl>
    <w:lvl w:ilvl="1" w:tplc="F014F93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2" w:tplc="0E3094F6">
      <w:numFmt w:val="bullet"/>
      <w:lvlText w:val="•"/>
      <w:lvlJc w:val="left"/>
      <w:pPr>
        <w:ind w:left="2840" w:hanging="360"/>
      </w:pPr>
      <w:rPr>
        <w:rFonts w:hint="default"/>
        <w:lang w:val="en-US" w:eastAsia="en-US" w:bidi="ar-SA"/>
      </w:rPr>
    </w:lvl>
    <w:lvl w:ilvl="3" w:tplc="21FE889A">
      <w:numFmt w:val="bullet"/>
      <w:lvlText w:val="•"/>
      <w:lvlJc w:val="left"/>
      <w:pPr>
        <w:ind w:left="3790" w:hanging="360"/>
      </w:pPr>
      <w:rPr>
        <w:rFonts w:hint="default"/>
        <w:lang w:val="en-US" w:eastAsia="en-US" w:bidi="ar-SA"/>
      </w:rPr>
    </w:lvl>
    <w:lvl w:ilvl="4" w:tplc="F7F29498">
      <w:numFmt w:val="bullet"/>
      <w:lvlText w:val="•"/>
      <w:lvlJc w:val="left"/>
      <w:pPr>
        <w:ind w:left="4740" w:hanging="360"/>
      </w:pPr>
      <w:rPr>
        <w:rFonts w:hint="default"/>
        <w:lang w:val="en-US" w:eastAsia="en-US" w:bidi="ar-SA"/>
      </w:rPr>
    </w:lvl>
    <w:lvl w:ilvl="5" w:tplc="031EE37E">
      <w:numFmt w:val="bullet"/>
      <w:lvlText w:val="•"/>
      <w:lvlJc w:val="left"/>
      <w:pPr>
        <w:ind w:left="5690" w:hanging="360"/>
      </w:pPr>
      <w:rPr>
        <w:rFonts w:hint="default"/>
        <w:lang w:val="en-US" w:eastAsia="en-US" w:bidi="ar-SA"/>
      </w:rPr>
    </w:lvl>
    <w:lvl w:ilvl="6" w:tplc="EEE6977A">
      <w:numFmt w:val="bullet"/>
      <w:lvlText w:val="•"/>
      <w:lvlJc w:val="left"/>
      <w:pPr>
        <w:ind w:left="6640" w:hanging="360"/>
      </w:pPr>
      <w:rPr>
        <w:rFonts w:hint="default"/>
        <w:lang w:val="en-US" w:eastAsia="en-US" w:bidi="ar-SA"/>
      </w:rPr>
    </w:lvl>
    <w:lvl w:ilvl="7" w:tplc="AD5E8C5C">
      <w:numFmt w:val="bullet"/>
      <w:lvlText w:val="•"/>
      <w:lvlJc w:val="left"/>
      <w:pPr>
        <w:ind w:left="7590" w:hanging="360"/>
      </w:pPr>
      <w:rPr>
        <w:rFonts w:hint="default"/>
        <w:lang w:val="en-US" w:eastAsia="en-US" w:bidi="ar-SA"/>
      </w:rPr>
    </w:lvl>
    <w:lvl w:ilvl="8" w:tplc="4C920084">
      <w:numFmt w:val="bullet"/>
      <w:lvlText w:val="•"/>
      <w:lvlJc w:val="left"/>
      <w:pPr>
        <w:ind w:left="8540" w:hanging="360"/>
      </w:pPr>
      <w:rPr>
        <w:rFonts w:hint="default"/>
        <w:lang w:val="en-US" w:eastAsia="en-US" w:bidi="ar-SA"/>
      </w:rPr>
    </w:lvl>
  </w:abstractNum>
  <w:abstractNum w:abstractNumId="25" w15:restartNumberingAfterBreak="0">
    <w:nsid w:val="749E2A81"/>
    <w:multiLevelType w:val="hybridMultilevel"/>
    <w:tmpl w:val="990281BA"/>
    <w:lvl w:ilvl="0" w:tplc="5C92CF02">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3F1ED238">
      <w:numFmt w:val="bullet"/>
      <w:lvlText w:val="•"/>
      <w:lvlJc w:val="left"/>
      <w:pPr>
        <w:ind w:left="1980" w:hanging="360"/>
      </w:pPr>
      <w:rPr>
        <w:rFonts w:hint="default"/>
        <w:lang w:val="en-US" w:eastAsia="en-US" w:bidi="ar-SA"/>
      </w:rPr>
    </w:lvl>
    <w:lvl w:ilvl="2" w:tplc="28862658">
      <w:numFmt w:val="bullet"/>
      <w:lvlText w:val="•"/>
      <w:lvlJc w:val="left"/>
      <w:pPr>
        <w:ind w:left="2920" w:hanging="360"/>
      </w:pPr>
      <w:rPr>
        <w:rFonts w:hint="default"/>
        <w:lang w:val="en-US" w:eastAsia="en-US" w:bidi="ar-SA"/>
      </w:rPr>
    </w:lvl>
    <w:lvl w:ilvl="3" w:tplc="66B0F8AC">
      <w:numFmt w:val="bullet"/>
      <w:lvlText w:val="•"/>
      <w:lvlJc w:val="left"/>
      <w:pPr>
        <w:ind w:left="3860" w:hanging="360"/>
      </w:pPr>
      <w:rPr>
        <w:rFonts w:hint="default"/>
        <w:lang w:val="en-US" w:eastAsia="en-US" w:bidi="ar-SA"/>
      </w:rPr>
    </w:lvl>
    <w:lvl w:ilvl="4" w:tplc="602CEDC4">
      <w:numFmt w:val="bullet"/>
      <w:lvlText w:val="•"/>
      <w:lvlJc w:val="left"/>
      <w:pPr>
        <w:ind w:left="4800" w:hanging="360"/>
      </w:pPr>
      <w:rPr>
        <w:rFonts w:hint="default"/>
        <w:lang w:val="en-US" w:eastAsia="en-US" w:bidi="ar-SA"/>
      </w:rPr>
    </w:lvl>
    <w:lvl w:ilvl="5" w:tplc="420C4574">
      <w:numFmt w:val="bullet"/>
      <w:lvlText w:val="•"/>
      <w:lvlJc w:val="left"/>
      <w:pPr>
        <w:ind w:left="5740" w:hanging="360"/>
      </w:pPr>
      <w:rPr>
        <w:rFonts w:hint="default"/>
        <w:lang w:val="en-US" w:eastAsia="en-US" w:bidi="ar-SA"/>
      </w:rPr>
    </w:lvl>
    <w:lvl w:ilvl="6" w:tplc="D34E0F44">
      <w:numFmt w:val="bullet"/>
      <w:lvlText w:val="•"/>
      <w:lvlJc w:val="left"/>
      <w:pPr>
        <w:ind w:left="6680" w:hanging="360"/>
      </w:pPr>
      <w:rPr>
        <w:rFonts w:hint="default"/>
        <w:lang w:val="en-US" w:eastAsia="en-US" w:bidi="ar-SA"/>
      </w:rPr>
    </w:lvl>
    <w:lvl w:ilvl="7" w:tplc="04A6C874">
      <w:numFmt w:val="bullet"/>
      <w:lvlText w:val="•"/>
      <w:lvlJc w:val="left"/>
      <w:pPr>
        <w:ind w:left="7620" w:hanging="360"/>
      </w:pPr>
      <w:rPr>
        <w:rFonts w:hint="default"/>
        <w:lang w:val="en-US" w:eastAsia="en-US" w:bidi="ar-SA"/>
      </w:rPr>
    </w:lvl>
    <w:lvl w:ilvl="8" w:tplc="9EE2D0D0">
      <w:numFmt w:val="bullet"/>
      <w:lvlText w:val="•"/>
      <w:lvlJc w:val="left"/>
      <w:pPr>
        <w:ind w:left="8560" w:hanging="360"/>
      </w:pPr>
      <w:rPr>
        <w:rFonts w:hint="default"/>
        <w:lang w:val="en-US" w:eastAsia="en-US" w:bidi="ar-SA"/>
      </w:rPr>
    </w:lvl>
  </w:abstractNum>
  <w:abstractNum w:abstractNumId="26" w15:restartNumberingAfterBreak="0">
    <w:nsid w:val="784B1F2D"/>
    <w:multiLevelType w:val="hybridMultilevel"/>
    <w:tmpl w:val="5BCC2648"/>
    <w:lvl w:ilvl="0" w:tplc="EB0604C4">
      <w:numFmt w:val="bullet"/>
      <w:lvlText w:val=""/>
      <w:lvlJc w:val="left"/>
      <w:pPr>
        <w:ind w:left="831" w:hanging="360"/>
      </w:pPr>
      <w:rPr>
        <w:rFonts w:ascii="Symbol" w:eastAsia="Symbol" w:hAnsi="Symbol" w:cs="Symbol" w:hint="default"/>
        <w:b w:val="0"/>
        <w:bCs w:val="0"/>
        <w:i w:val="0"/>
        <w:iCs w:val="0"/>
        <w:spacing w:val="0"/>
        <w:w w:val="100"/>
        <w:sz w:val="18"/>
        <w:szCs w:val="18"/>
        <w:lang w:val="en-US" w:eastAsia="en-US" w:bidi="ar-SA"/>
      </w:rPr>
    </w:lvl>
    <w:lvl w:ilvl="1" w:tplc="15386DA2">
      <w:numFmt w:val="bullet"/>
      <w:lvlText w:val="•"/>
      <w:lvlJc w:val="left"/>
      <w:pPr>
        <w:ind w:left="1052" w:hanging="360"/>
      </w:pPr>
      <w:rPr>
        <w:rFonts w:hint="default"/>
        <w:lang w:val="en-US" w:eastAsia="en-US" w:bidi="ar-SA"/>
      </w:rPr>
    </w:lvl>
    <w:lvl w:ilvl="2" w:tplc="56789C60">
      <w:numFmt w:val="bullet"/>
      <w:lvlText w:val="•"/>
      <w:lvlJc w:val="left"/>
      <w:pPr>
        <w:ind w:left="1265" w:hanging="360"/>
      </w:pPr>
      <w:rPr>
        <w:rFonts w:hint="default"/>
        <w:lang w:val="en-US" w:eastAsia="en-US" w:bidi="ar-SA"/>
      </w:rPr>
    </w:lvl>
    <w:lvl w:ilvl="3" w:tplc="867CACB2">
      <w:numFmt w:val="bullet"/>
      <w:lvlText w:val="•"/>
      <w:lvlJc w:val="left"/>
      <w:pPr>
        <w:ind w:left="1477" w:hanging="360"/>
      </w:pPr>
      <w:rPr>
        <w:rFonts w:hint="default"/>
        <w:lang w:val="en-US" w:eastAsia="en-US" w:bidi="ar-SA"/>
      </w:rPr>
    </w:lvl>
    <w:lvl w:ilvl="4" w:tplc="B3BA5CB0">
      <w:numFmt w:val="bullet"/>
      <w:lvlText w:val="•"/>
      <w:lvlJc w:val="left"/>
      <w:pPr>
        <w:ind w:left="1690" w:hanging="360"/>
      </w:pPr>
      <w:rPr>
        <w:rFonts w:hint="default"/>
        <w:lang w:val="en-US" w:eastAsia="en-US" w:bidi="ar-SA"/>
      </w:rPr>
    </w:lvl>
    <w:lvl w:ilvl="5" w:tplc="4326592E">
      <w:numFmt w:val="bullet"/>
      <w:lvlText w:val="•"/>
      <w:lvlJc w:val="left"/>
      <w:pPr>
        <w:ind w:left="1903" w:hanging="360"/>
      </w:pPr>
      <w:rPr>
        <w:rFonts w:hint="default"/>
        <w:lang w:val="en-US" w:eastAsia="en-US" w:bidi="ar-SA"/>
      </w:rPr>
    </w:lvl>
    <w:lvl w:ilvl="6" w:tplc="CC00D9A2">
      <w:numFmt w:val="bullet"/>
      <w:lvlText w:val="•"/>
      <w:lvlJc w:val="left"/>
      <w:pPr>
        <w:ind w:left="2115" w:hanging="360"/>
      </w:pPr>
      <w:rPr>
        <w:rFonts w:hint="default"/>
        <w:lang w:val="en-US" w:eastAsia="en-US" w:bidi="ar-SA"/>
      </w:rPr>
    </w:lvl>
    <w:lvl w:ilvl="7" w:tplc="AD90155C">
      <w:numFmt w:val="bullet"/>
      <w:lvlText w:val="•"/>
      <w:lvlJc w:val="left"/>
      <w:pPr>
        <w:ind w:left="2328" w:hanging="360"/>
      </w:pPr>
      <w:rPr>
        <w:rFonts w:hint="default"/>
        <w:lang w:val="en-US" w:eastAsia="en-US" w:bidi="ar-SA"/>
      </w:rPr>
    </w:lvl>
    <w:lvl w:ilvl="8" w:tplc="AC58182C">
      <w:numFmt w:val="bullet"/>
      <w:lvlText w:val="•"/>
      <w:lvlJc w:val="left"/>
      <w:pPr>
        <w:ind w:left="2540" w:hanging="360"/>
      </w:pPr>
      <w:rPr>
        <w:rFonts w:hint="default"/>
        <w:lang w:val="en-US" w:eastAsia="en-US" w:bidi="ar-SA"/>
      </w:rPr>
    </w:lvl>
  </w:abstractNum>
  <w:abstractNum w:abstractNumId="27" w15:restartNumberingAfterBreak="0">
    <w:nsid w:val="79283E26"/>
    <w:multiLevelType w:val="hybridMultilevel"/>
    <w:tmpl w:val="FBF0E0E0"/>
    <w:lvl w:ilvl="0" w:tplc="B316E78C">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8B5A70FC">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D5D02408">
      <w:numFmt w:val="bullet"/>
      <w:lvlText w:val="•"/>
      <w:lvlJc w:val="left"/>
      <w:pPr>
        <w:ind w:left="2920" w:hanging="360"/>
      </w:pPr>
      <w:rPr>
        <w:rFonts w:hint="default"/>
        <w:lang w:val="en-US" w:eastAsia="en-US" w:bidi="ar-SA"/>
      </w:rPr>
    </w:lvl>
    <w:lvl w:ilvl="3" w:tplc="A30ECD58">
      <w:numFmt w:val="bullet"/>
      <w:lvlText w:val="•"/>
      <w:lvlJc w:val="left"/>
      <w:pPr>
        <w:ind w:left="3860" w:hanging="360"/>
      </w:pPr>
      <w:rPr>
        <w:rFonts w:hint="default"/>
        <w:lang w:val="en-US" w:eastAsia="en-US" w:bidi="ar-SA"/>
      </w:rPr>
    </w:lvl>
    <w:lvl w:ilvl="4" w:tplc="387085BE">
      <w:numFmt w:val="bullet"/>
      <w:lvlText w:val="•"/>
      <w:lvlJc w:val="left"/>
      <w:pPr>
        <w:ind w:left="4800" w:hanging="360"/>
      </w:pPr>
      <w:rPr>
        <w:rFonts w:hint="default"/>
        <w:lang w:val="en-US" w:eastAsia="en-US" w:bidi="ar-SA"/>
      </w:rPr>
    </w:lvl>
    <w:lvl w:ilvl="5" w:tplc="6B3A1A4E">
      <w:numFmt w:val="bullet"/>
      <w:lvlText w:val="•"/>
      <w:lvlJc w:val="left"/>
      <w:pPr>
        <w:ind w:left="5740" w:hanging="360"/>
      </w:pPr>
      <w:rPr>
        <w:rFonts w:hint="default"/>
        <w:lang w:val="en-US" w:eastAsia="en-US" w:bidi="ar-SA"/>
      </w:rPr>
    </w:lvl>
    <w:lvl w:ilvl="6" w:tplc="6F7C55D4">
      <w:numFmt w:val="bullet"/>
      <w:lvlText w:val="•"/>
      <w:lvlJc w:val="left"/>
      <w:pPr>
        <w:ind w:left="6680" w:hanging="360"/>
      </w:pPr>
      <w:rPr>
        <w:rFonts w:hint="default"/>
        <w:lang w:val="en-US" w:eastAsia="en-US" w:bidi="ar-SA"/>
      </w:rPr>
    </w:lvl>
    <w:lvl w:ilvl="7" w:tplc="0FD4B39C">
      <w:numFmt w:val="bullet"/>
      <w:lvlText w:val="•"/>
      <w:lvlJc w:val="left"/>
      <w:pPr>
        <w:ind w:left="7620" w:hanging="360"/>
      </w:pPr>
      <w:rPr>
        <w:rFonts w:hint="default"/>
        <w:lang w:val="en-US" w:eastAsia="en-US" w:bidi="ar-SA"/>
      </w:rPr>
    </w:lvl>
    <w:lvl w:ilvl="8" w:tplc="0BFAE7C8">
      <w:numFmt w:val="bullet"/>
      <w:lvlText w:val="•"/>
      <w:lvlJc w:val="left"/>
      <w:pPr>
        <w:ind w:left="8560" w:hanging="360"/>
      </w:pPr>
      <w:rPr>
        <w:rFonts w:hint="default"/>
        <w:lang w:val="en-US" w:eastAsia="en-US" w:bidi="ar-SA"/>
      </w:rPr>
    </w:lvl>
  </w:abstractNum>
  <w:abstractNum w:abstractNumId="28" w15:restartNumberingAfterBreak="0">
    <w:nsid w:val="7A6A13F2"/>
    <w:multiLevelType w:val="hybridMultilevel"/>
    <w:tmpl w:val="CCD482C2"/>
    <w:lvl w:ilvl="0" w:tplc="D6D41F14">
      <w:start w:val="1"/>
      <w:numFmt w:val="decimal"/>
      <w:lvlText w:val="%1."/>
      <w:lvlJc w:val="left"/>
      <w:pPr>
        <w:ind w:left="1040" w:hanging="360"/>
      </w:pPr>
      <w:rPr>
        <w:rFonts w:ascii="Calibri" w:eastAsia="Calibri" w:hAnsi="Calibri" w:cs="Calibri" w:hint="default"/>
        <w:b w:val="0"/>
        <w:bCs w:val="0"/>
        <w:i w:val="0"/>
        <w:iCs w:val="0"/>
        <w:spacing w:val="0"/>
        <w:w w:val="100"/>
        <w:sz w:val="24"/>
        <w:szCs w:val="24"/>
        <w:lang w:val="en-US" w:eastAsia="en-US" w:bidi="ar-SA"/>
      </w:rPr>
    </w:lvl>
    <w:lvl w:ilvl="1" w:tplc="ACF6097A">
      <w:numFmt w:val="bullet"/>
      <w:lvlText w:val="•"/>
      <w:lvlJc w:val="left"/>
      <w:pPr>
        <w:ind w:left="1980" w:hanging="360"/>
      </w:pPr>
      <w:rPr>
        <w:rFonts w:hint="default"/>
        <w:lang w:val="en-US" w:eastAsia="en-US" w:bidi="ar-SA"/>
      </w:rPr>
    </w:lvl>
    <w:lvl w:ilvl="2" w:tplc="E74CFC86">
      <w:numFmt w:val="bullet"/>
      <w:lvlText w:val="•"/>
      <w:lvlJc w:val="left"/>
      <w:pPr>
        <w:ind w:left="2920" w:hanging="360"/>
      </w:pPr>
      <w:rPr>
        <w:rFonts w:hint="default"/>
        <w:lang w:val="en-US" w:eastAsia="en-US" w:bidi="ar-SA"/>
      </w:rPr>
    </w:lvl>
    <w:lvl w:ilvl="3" w:tplc="68503C5C">
      <w:numFmt w:val="bullet"/>
      <w:lvlText w:val="•"/>
      <w:lvlJc w:val="left"/>
      <w:pPr>
        <w:ind w:left="3860" w:hanging="360"/>
      </w:pPr>
      <w:rPr>
        <w:rFonts w:hint="default"/>
        <w:lang w:val="en-US" w:eastAsia="en-US" w:bidi="ar-SA"/>
      </w:rPr>
    </w:lvl>
    <w:lvl w:ilvl="4" w:tplc="09569B0E">
      <w:numFmt w:val="bullet"/>
      <w:lvlText w:val="•"/>
      <w:lvlJc w:val="left"/>
      <w:pPr>
        <w:ind w:left="4800" w:hanging="360"/>
      </w:pPr>
      <w:rPr>
        <w:rFonts w:hint="default"/>
        <w:lang w:val="en-US" w:eastAsia="en-US" w:bidi="ar-SA"/>
      </w:rPr>
    </w:lvl>
    <w:lvl w:ilvl="5" w:tplc="DB560A5C">
      <w:numFmt w:val="bullet"/>
      <w:lvlText w:val="•"/>
      <w:lvlJc w:val="left"/>
      <w:pPr>
        <w:ind w:left="5740" w:hanging="360"/>
      </w:pPr>
      <w:rPr>
        <w:rFonts w:hint="default"/>
        <w:lang w:val="en-US" w:eastAsia="en-US" w:bidi="ar-SA"/>
      </w:rPr>
    </w:lvl>
    <w:lvl w:ilvl="6" w:tplc="C18EEBA4">
      <w:numFmt w:val="bullet"/>
      <w:lvlText w:val="•"/>
      <w:lvlJc w:val="left"/>
      <w:pPr>
        <w:ind w:left="6680" w:hanging="360"/>
      </w:pPr>
      <w:rPr>
        <w:rFonts w:hint="default"/>
        <w:lang w:val="en-US" w:eastAsia="en-US" w:bidi="ar-SA"/>
      </w:rPr>
    </w:lvl>
    <w:lvl w:ilvl="7" w:tplc="8592D25E">
      <w:numFmt w:val="bullet"/>
      <w:lvlText w:val="•"/>
      <w:lvlJc w:val="left"/>
      <w:pPr>
        <w:ind w:left="7620" w:hanging="360"/>
      </w:pPr>
      <w:rPr>
        <w:rFonts w:hint="default"/>
        <w:lang w:val="en-US" w:eastAsia="en-US" w:bidi="ar-SA"/>
      </w:rPr>
    </w:lvl>
    <w:lvl w:ilvl="8" w:tplc="DA766162">
      <w:numFmt w:val="bullet"/>
      <w:lvlText w:val="•"/>
      <w:lvlJc w:val="left"/>
      <w:pPr>
        <w:ind w:left="8560" w:hanging="360"/>
      </w:pPr>
      <w:rPr>
        <w:rFonts w:hint="default"/>
        <w:lang w:val="en-US" w:eastAsia="en-US" w:bidi="ar-SA"/>
      </w:rPr>
    </w:lvl>
  </w:abstractNum>
  <w:abstractNum w:abstractNumId="29" w15:restartNumberingAfterBreak="0">
    <w:nsid w:val="7DAF095F"/>
    <w:multiLevelType w:val="hybridMultilevel"/>
    <w:tmpl w:val="61DCCE76"/>
    <w:lvl w:ilvl="0" w:tplc="30D49A88">
      <w:numFmt w:val="bullet"/>
      <w:lvlText w:val=""/>
      <w:lvlJc w:val="left"/>
      <w:pPr>
        <w:ind w:left="834" w:hanging="360"/>
      </w:pPr>
      <w:rPr>
        <w:rFonts w:ascii="Symbol" w:eastAsia="Symbol" w:hAnsi="Symbol" w:cs="Symbol" w:hint="default"/>
        <w:b w:val="0"/>
        <w:bCs w:val="0"/>
        <w:i w:val="0"/>
        <w:iCs w:val="0"/>
        <w:spacing w:val="0"/>
        <w:w w:val="100"/>
        <w:sz w:val="22"/>
        <w:szCs w:val="22"/>
        <w:lang w:val="en-US" w:eastAsia="en-US" w:bidi="ar-SA"/>
      </w:rPr>
    </w:lvl>
    <w:lvl w:ilvl="1" w:tplc="F744B7A4">
      <w:numFmt w:val="bullet"/>
      <w:lvlText w:val="•"/>
      <w:lvlJc w:val="left"/>
      <w:pPr>
        <w:ind w:left="1052" w:hanging="360"/>
      </w:pPr>
      <w:rPr>
        <w:rFonts w:hint="default"/>
        <w:lang w:val="en-US" w:eastAsia="en-US" w:bidi="ar-SA"/>
      </w:rPr>
    </w:lvl>
    <w:lvl w:ilvl="2" w:tplc="7CFC5A9E">
      <w:numFmt w:val="bullet"/>
      <w:lvlText w:val="•"/>
      <w:lvlJc w:val="left"/>
      <w:pPr>
        <w:ind w:left="1265" w:hanging="360"/>
      </w:pPr>
      <w:rPr>
        <w:rFonts w:hint="default"/>
        <w:lang w:val="en-US" w:eastAsia="en-US" w:bidi="ar-SA"/>
      </w:rPr>
    </w:lvl>
    <w:lvl w:ilvl="3" w:tplc="DE9EE318">
      <w:numFmt w:val="bullet"/>
      <w:lvlText w:val="•"/>
      <w:lvlJc w:val="left"/>
      <w:pPr>
        <w:ind w:left="1477" w:hanging="360"/>
      </w:pPr>
      <w:rPr>
        <w:rFonts w:hint="default"/>
        <w:lang w:val="en-US" w:eastAsia="en-US" w:bidi="ar-SA"/>
      </w:rPr>
    </w:lvl>
    <w:lvl w:ilvl="4" w:tplc="A642E322">
      <w:numFmt w:val="bullet"/>
      <w:lvlText w:val="•"/>
      <w:lvlJc w:val="left"/>
      <w:pPr>
        <w:ind w:left="1690" w:hanging="360"/>
      </w:pPr>
      <w:rPr>
        <w:rFonts w:hint="default"/>
        <w:lang w:val="en-US" w:eastAsia="en-US" w:bidi="ar-SA"/>
      </w:rPr>
    </w:lvl>
    <w:lvl w:ilvl="5" w:tplc="1E5895CA">
      <w:numFmt w:val="bullet"/>
      <w:lvlText w:val="•"/>
      <w:lvlJc w:val="left"/>
      <w:pPr>
        <w:ind w:left="1903" w:hanging="360"/>
      </w:pPr>
      <w:rPr>
        <w:rFonts w:hint="default"/>
        <w:lang w:val="en-US" w:eastAsia="en-US" w:bidi="ar-SA"/>
      </w:rPr>
    </w:lvl>
    <w:lvl w:ilvl="6" w:tplc="D2988CA6">
      <w:numFmt w:val="bullet"/>
      <w:lvlText w:val="•"/>
      <w:lvlJc w:val="left"/>
      <w:pPr>
        <w:ind w:left="2115" w:hanging="360"/>
      </w:pPr>
      <w:rPr>
        <w:rFonts w:hint="default"/>
        <w:lang w:val="en-US" w:eastAsia="en-US" w:bidi="ar-SA"/>
      </w:rPr>
    </w:lvl>
    <w:lvl w:ilvl="7" w:tplc="607830BA">
      <w:numFmt w:val="bullet"/>
      <w:lvlText w:val="•"/>
      <w:lvlJc w:val="left"/>
      <w:pPr>
        <w:ind w:left="2328" w:hanging="360"/>
      </w:pPr>
      <w:rPr>
        <w:rFonts w:hint="default"/>
        <w:lang w:val="en-US" w:eastAsia="en-US" w:bidi="ar-SA"/>
      </w:rPr>
    </w:lvl>
    <w:lvl w:ilvl="8" w:tplc="A98C14BA">
      <w:numFmt w:val="bullet"/>
      <w:lvlText w:val="•"/>
      <w:lvlJc w:val="left"/>
      <w:pPr>
        <w:ind w:left="2540" w:hanging="360"/>
      </w:pPr>
      <w:rPr>
        <w:rFonts w:hint="default"/>
        <w:lang w:val="en-US" w:eastAsia="en-US" w:bidi="ar-SA"/>
      </w:rPr>
    </w:lvl>
  </w:abstractNum>
  <w:num w:numId="1" w16cid:durableId="1427843519">
    <w:abstractNumId w:val="0"/>
  </w:num>
  <w:num w:numId="2" w16cid:durableId="2014257208">
    <w:abstractNumId w:val="28"/>
  </w:num>
  <w:num w:numId="3" w16cid:durableId="57292754">
    <w:abstractNumId w:val="23"/>
  </w:num>
  <w:num w:numId="4" w16cid:durableId="1524512280">
    <w:abstractNumId w:val="24"/>
  </w:num>
  <w:num w:numId="5" w16cid:durableId="293414124">
    <w:abstractNumId w:val="10"/>
  </w:num>
  <w:num w:numId="6" w16cid:durableId="2081975391">
    <w:abstractNumId w:val="5"/>
  </w:num>
  <w:num w:numId="7" w16cid:durableId="1599023604">
    <w:abstractNumId w:val="19"/>
  </w:num>
  <w:num w:numId="8" w16cid:durableId="256865237">
    <w:abstractNumId w:val="8"/>
  </w:num>
  <w:num w:numId="9" w16cid:durableId="1690176461">
    <w:abstractNumId w:val="12"/>
  </w:num>
  <w:num w:numId="10" w16cid:durableId="1820227479">
    <w:abstractNumId w:val="25"/>
  </w:num>
  <w:num w:numId="11" w16cid:durableId="1581525392">
    <w:abstractNumId w:val="4"/>
  </w:num>
  <w:num w:numId="12" w16cid:durableId="1798644747">
    <w:abstractNumId w:val="17"/>
  </w:num>
  <w:num w:numId="13" w16cid:durableId="2109884859">
    <w:abstractNumId w:val="27"/>
  </w:num>
  <w:num w:numId="14" w16cid:durableId="996228211">
    <w:abstractNumId w:val="6"/>
  </w:num>
  <w:num w:numId="15" w16cid:durableId="1136679529">
    <w:abstractNumId w:val="2"/>
  </w:num>
  <w:num w:numId="16" w16cid:durableId="849875272">
    <w:abstractNumId w:val="20"/>
  </w:num>
  <w:num w:numId="17" w16cid:durableId="91827465">
    <w:abstractNumId w:val="18"/>
  </w:num>
  <w:num w:numId="18" w16cid:durableId="471824514">
    <w:abstractNumId w:val="3"/>
  </w:num>
  <w:num w:numId="19" w16cid:durableId="390272972">
    <w:abstractNumId w:val="7"/>
  </w:num>
  <w:num w:numId="20" w16cid:durableId="1416513679">
    <w:abstractNumId w:val="15"/>
  </w:num>
  <w:num w:numId="21" w16cid:durableId="1300066006">
    <w:abstractNumId w:val="26"/>
  </w:num>
  <w:num w:numId="22" w16cid:durableId="2064137451">
    <w:abstractNumId w:val="1"/>
  </w:num>
  <w:num w:numId="23" w16cid:durableId="149370844">
    <w:abstractNumId w:val="13"/>
  </w:num>
  <w:num w:numId="24" w16cid:durableId="1849982278">
    <w:abstractNumId w:val="14"/>
  </w:num>
  <w:num w:numId="25" w16cid:durableId="915169049">
    <w:abstractNumId w:val="29"/>
  </w:num>
  <w:num w:numId="26" w16cid:durableId="339233839">
    <w:abstractNumId w:val="9"/>
  </w:num>
  <w:num w:numId="27" w16cid:durableId="1273438070">
    <w:abstractNumId w:val="16"/>
  </w:num>
  <w:num w:numId="28" w16cid:durableId="1464695190">
    <w:abstractNumId w:val="22"/>
  </w:num>
  <w:num w:numId="29" w16cid:durableId="1609963810">
    <w:abstractNumId w:val="21"/>
  </w:num>
  <w:num w:numId="30" w16cid:durableId="169411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22"/>
    <w:rsid w:val="00031539"/>
    <w:rsid w:val="00034166"/>
    <w:rsid w:val="00052EC0"/>
    <w:rsid w:val="0005345E"/>
    <w:rsid w:val="00053C1E"/>
    <w:rsid w:val="00056654"/>
    <w:rsid w:val="000626BA"/>
    <w:rsid w:val="000730CF"/>
    <w:rsid w:val="00074AE0"/>
    <w:rsid w:val="00090BB6"/>
    <w:rsid w:val="00090D1D"/>
    <w:rsid w:val="00093A8F"/>
    <w:rsid w:val="00094279"/>
    <w:rsid w:val="00096A57"/>
    <w:rsid w:val="000B63CC"/>
    <w:rsid w:val="000C4960"/>
    <w:rsid w:val="000D07A8"/>
    <w:rsid w:val="000F0359"/>
    <w:rsid w:val="000F71B4"/>
    <w:rsid w:val="001021DF"/>
    <w:rsid w:val="00106886"/>
    <w:rsid w:val="0010763D"/>
    <w:rsid w:val="00112D74"/>
    <w:rsid w:val="00114312"/>
    <w:rsid w:val="0013137B"/>
    <w:rsid w:val="00132253"/>
    <w:rsid w:val="001404EC"/>
    <w:rsid w:val="00143079"/>
    <w:rsid w:val="001432A0"/>
    <w:rsid w:val="00143B73"/>
    <w:rsid w:val="0014596D"/>
    <w:rsid w:val="00170F3F"/>
    <w:rsid w:val="00171EA8"/>
    <w:rsid w:val="00171F6F"/>
    <w:rsid w:val="00191AEF"/>
    <w:rsid w:val="00195F40"/>
    <w:rsid w:val="0019698D"/>
    <w:rsid w:val="001A1249"/>
    <w:rsid w:val="001A26C5"/>
    <w:rsid w:val="001A6993"/>
    <w:rsid w:val="001C1C72"/>
    <w:rsid w:val="001C2BFE"/>
    <w:rsid w:val="001D6222"/>
    <w:rsid w:val="001D6951"/>
    <w:rsid w:val="00213015"/>
    <w:rsid w:val="00215EFD"/>
    <w:rsid w:val="0022153E"/>
    <w:rsid w:val="0022720A"/>
    <w:rsid w:val="00232A5F"/>
    <w:rsid w:val="002336EF"/>
    <w:rsid w:val="0023575C"/>
    <w:rsid w:val="0023606F"/>
    <w:rsid w:val="00236994"/>
    <w:rsid w:val="002376A5"/>
    <w:rsid w:val="00247F16"/>
    <w:rsid w:val="00253C64"/>
    <w:rsid w:val="002746F2"/>
    <w:rsid w:val="002766FF"/>
    <w:rsid w:val="002823C6"/>
    <w:rsid w:val="00282A8A"/>
    <w:rsid w:val="00283900"/>
    <w:rsid w:val="00285743"/>
    <w:rsid w:val="00287FAB"/>
    <w:rsid w:val="002952F3"/>
    <w:rsid w:val="00296055"/>
    <w:rsid w:val="00296720"/>
    <w:rsid w:val="00296A8F"/>
    <w:rsid w:val="002A1F0D"/>
    <w:rsid w:val="002A2651"/>
    <w:rsid w:val="002A475E"/>
    <w:rsid w:val="002B0A86"/>
    <w:rsid w:val="002C1B54"/>
    <w:rsid w:val="002C7008"/>
    <w:rsid w:val="002C7C4D"/>
    <w:rsid w:val="002D0A36"/>
    <w:rsid w:val="002D3385"/>
    <w:rsid w:val="002F3868"/>
    <w:rsid w:val="002F5525"/>
    <w:rsid w:val="00300408"/>
    <w:rsid w:val="003072FD"/>
    <w:rsid w:val="00316A3F"/>
    <w:rsid w:val="00316B2B"/>
    <w:rsid w:val="0032315D"/>
    <w:rsid w:val="00326547"/>
    <w:rsid w:val="003271FE"/>
    <w:rsid w:val="003443E6"/>
    <w:rsid w:val="00353D34"/>
    <w:rsid w:val="003608C1"/>
    <w:rsid w:val="003610A0"/>
    <w:rsid w:val="00364114"/>
    <w:rsid w:val="003670DC"/>
    <w:rsid w:val="00372104"/>
    <w:rsid w:val="00373750"/>
    <w:rsid w:val="003845CD"/>
    <w:rsid w:val="00385F37"/>
    <w:rsid w:val="003A5E59"/>
    <w:rsid w:val="003B076C"/>
    <w:rsid w:val="003B306B"/>
    <w:rsid w:val="003B69EC"/>
    <w:rsid w:val="003C4365"/>
    <w:rsid w:val="003C5970"/>
    <w:rsid w:val="003F2AFC"/>
    <w:rsid w:val="003F4391"/>
    <w:rsid w:val="00403A6F"/>
    <w:rsid w:val="004142D5"/>
    <w:rsid w:val="00416156"/>
    <w:rsid w:val="004176B9"/>
    <w:rsid w:val="00430D13"/>
    <w:rsid w:val="00434294"/>
    <w:rsid w:val="004522F6"/>
    <w:rsid w:val="00456654"/>
    <w:rsid w:val="004752F1"/>
    <w:rsid w:val="00482340"/>
    <w:rsid w:val="00491724"/>
    <w:rsid w:val="004A0872"/>
    <w:rsid w:val="004A7853"/>
    <w:rsid w:val="004D1E38"/>
    <w:rsid w:val="004E4419"/>
    <w:rsid w:val="004E69BB"/>
    <w:rsid w:val="004F1543"/>
    <w:rsid w:val="0050598F"/>
    <w:rsid w:val="005139F3"/>
    <w:rsid w:val="005236D7"/>
    <w:rsid w:val="00523F67"/>
    <w:rsid w:val="00531658"/>
    <w:rsid w:val="00536A3C"/>
    <w:rsid w:val="005423A2"/>
    <w:rsid w:val="00543597"/>
    <w:rsid w:val="00552522"/>
    <w:rsid w:val="00556E3E"/>
    <w:rsid w:val="005571FB"/>
    <w:rsid w:val="005669FE"/>
    <w:rsid w:val="00577B93"/>
    <w:rsid w:val="00584B40"/>
    <w:rsid w:val="00586695"/>
    <w:rsid w:val="00596B77"/>
    <w:rsid w:val="005C2F8A"/>
    <w:rsid w:val="005C43F4"/>
    <w:rsid w:val="005D4E0F"/>
    <w:rsid w:val="005E0106"/>
    <w:rsid w:val="005E01E9"/>
    <w:rsid w:val="005E076E"/>
    <w:rsid w:val="0060332D"/>
    <w:rsid w:val="00606F8A"/>
    <w:rsid w:val="0060772A"/>
    <w:rsid w:val="00611E87"/>
    <w:rsid w:val="00620DA4"/>
    <w:rsid w:val="006245ED"/>
    <w:rsid w:val="00626E93"/>
    <w:rsid w:val="00653D14"/>
    <w:rsid w:val="006556C7"/>
    <w:rsid w:val="00656038"/>
    <w:rsid w:val="00656A31"/>
    <w:rsid w:val="00666DEB"/>
    <w:rsid w:val="00670D1A"/>
    <w:rsid w:val="00681DB3"/>
    <w:rsid w:val="00687E52"/>
    <w:rsid w:val="006A15DF"/>
    <w:rsid w:val="006A3AE7"/>
    <w:rsid w:val="006A6C41"/>
    <w:rsid w:val="006C4323"/>
    <w:rsid w:val="006C56CF"/>
    <w:rsid w:val="006E0D94"/>
    <w:rsid w:val="006E16F6"/>
    <w:rsid w:val="006E6DEA"/>
    <w:rsid w:val="006F1A70"/>
    <w:rsid w:val="00701742"/>
    <w:rsid w:val="00703161"/>
    <w:rsid w:val="0071508A"/>
    <w:rsid w:val="0071541A"/>
    <w:rsid w:val="007156F6"/>
    <w:rsid w:val="00725D19"/>
    <w:rsid w:val="0073791B"/>
    <w:rsid w:val="00745D0B"/>
    <w:rsid w:val="007505A2"/>
    <w:rsid w:val="00754DAF"/>
    <w:rsid w:val="007557F8"/>
    <w:rsid w:val="007702CD"/>
    <w:rsid w:val="0078016C"/>
    <w:rsid w:val="0078371B"/>
    <w:rsid w:val="007942AE"/>
    <w:rsid w:val="007A58C8"/>
    <w:rsid w:val="007D4A08"/>
    <w:rsid w:val="007E03F7"/>
    <w:rsid w:val="00813062"/>
    <w:rsid w:val="00815000"/>
    <w:rsid w:val="008209C0"/>
    <w:rsid w:val="0082684F"/>
    <w:rsid w:val="00834DA1"/>
    <w:rsid w:val="00843BF4"/>
    <w:rsid w:val="008461E0"/>
    <w:rsid w:val="0085008D"/>
    <w:rsid w:val="00855337"/>
    <w:rsid w:val="00856957"/>
    <w:rsid w:val="0086266C"/>
    <w:rsid w:val="008645DF"/>
    <w:rsid w:val="008703B1"/>
    <w:rsid w:val="0087679D"/>
    <w:rsid w:val="008A11C5"/>
    <w:rsid w:val="008B0DA6"/>
    <w:rsid w:val="008B381B"/>
    <w:rsid w:val="008E17F1"/>
    <w:rsid w:val="008E5249"/>
    <w:rsid w:val="008F3EA0"/>
    <w:rsid w:val="0090264B"/>
    <w:rsid w:val="00904A2B"/>
    <w:rsid w:val="00904E21"/>
    <w:rsid w:val="00904E80"/>
    <w:rsid w:val="00942A05"/>
    <w:rsid w:val="0094459D"/>
    <w:rsid w:val="00945514"/>
    <w:rsid w:val="00951E8C"/>
    <w:rsid w:val="00952B3B"/>
    <w:rsid w:val="009607F6"/>
    <w:rsid w:val="00964E54"/>
    <w:rsid w:val="00975666"/>
    <w:rsid w:val="0098591F"/>
    <w:rsid w:val="0098744F"/>
    <w:rsid w:val="009A1D49"/>
    <w:rsid w:val="009A7E11"/>
    <w:rsid w:val="009B402B"/>
    <w:rsid w:val="009B68D4"/>
    <w:rsid w:val="009B7F3E"/>
    <w:rsid w:val="009C645D"/>
    <w:rsid w:val="009D2F4C"/>
    <w:rsid w:val="009D3E0B"/>
    <w:rsid w:val="009D525A"/>
    <w:rsid w:val="009E02A2"/>
    <w:rsid w:val="009E5518"/>
    <w:rsid w:val="009E7532"/>
    <w:rsid w:val="009F3784"/>
    <w:rsid w:val="009F6FAB"/>
    <w:rsid w:val="00A146F6"/>
    <w:rsid w:val="00A17866"/>
    <w:rsid w:val="00A20601"/>
    <w:rsid w:val="00A21EEC"/>
    <w:rsid w:val="00A37F62"/>
    <w:rsid w:val="00A423FA"/>
    <w:rsid w:val="00A500A1"/>
    <w:rsid w:val="00A55277"/>
    <w:rsid w:val="00A564A4"/>
    <w:rsid w:val="00A5789E"/>
    <w:rsid w:val="00A647BA"/>
    <w:rsid w:val="00A674AD"/>
    <w:rsid w:val="00A842EF"/>
    <w:rsid w:val="00A93DAB"/>
    <w:rsid w:val="00A94951"/>
    <w:rsid w:val="00A949C6"/>
    <w:rsid w:val="00A94B05"/>
    <w:rsid w:val="00A95345"/>
    <w:rsid w:val="00A96804"/>
    <w:rsid w:val="00AB4DA4"/>
    <w:rsid w:val="00AB5B26"/>
    <w:rsid w:val="00AB6DFB"/>
    <w:rsid w:val="00AD0E73"/>
    <w:rsid w:val="00AD14E8"/>
    <w:rsid w:val="00AF77AC"/>
    <w:rsid w:val="00B009A7"/>
    <w:rsid w:val="00B0130B"/>
    <w:rsid w:val="00B16B87"/>
    <w:rsid w:val="00B23022"/>
    <w:rsid w:val="00B30DED"/>
    <w:rsid w:val="00B35758"/>
    <w:rsid w:val="00B412AD"/>
    <w:rsid w:val="00B47755"/>
    <w:rsid w:val="00B570E6"/>
    <w:rsid w:val="00B603B1"/>
    <w:rsid w:val="00B826BD"/>
    <w:rsid w:val="00B87747"/>
    <w:rsid w:val="00B93C16"/>
    <w:rsid w:val="00B96F81"/>
    <w:rsid w:val="00BA06E3"/>
    <w:rsid w:val="00BA1086"/>
    <w:rsid w:val="00BA4F30"/>
    <w:rsid w:val="00BA52D7"/>
    <w:rsid w:val="00BB159E"/>
    <w:rsid w:val="00BC3892"/>
    <w:rsid w:val="00BE25A1"/>
    <w:rsid w:val="00BE2FAA"/>
    <w:rsid w:val="00BE4813"/>
    <w:rsid w:val="00BF024B"/>
    <w:rsid w:val="00C1663A"/>
    <w:rsid w:val="00C179EB"/>
    <w:rsid w:val="00C213A4"/>
    <w:rsid w:val="00C3272D"/>
    <w:rsid w:val="00C40030"/>
    <w:rsid w:val="00C4695E"/>
    <w:rsid w:val="00C51A5D"/>
    <w:rsid w:val="00C54CF7"/>
    <w:rsid w:val="00C715B7"/>
    <w:rsid w:val="00C73DBE"/>
    <w:rsid w:val="00C772DA"/>
    <w:rsid w:val="00C826EC"/>
    <w:rsid w:val="00C85CF9"/>
    <w:rsid w:val="00C92504"/>
    <w:rsid w:val="00CA3671"/>
    <w:rsid w:val="00CB45AB"/>
    <w:rsid w:val="00CB5A7A"/>
    <w:rsid w:val="00CC44C1"/>
    <w:rsid w:val="00CC49DD"/>
    <w:rsid w:val="00CD5755"/>
    <w:rsid w:val="00CE3799"/>
    <w:rsid w:val="00CF1795"/>
    <w:rsid w:val="00CF3212"/>
    <w:rsid w:val="00CF326C"/>
    <w:rsid w:val="00CF3615"/>
    <w:rsid w:val="00CF719B"/>
    <w:rsid w:val="00D0790E"/>
    <w:rsid w:val="00D11698"/>
    <w:rsid w:val="00D22A41"/>
    <w:rsid w:val="00D247C5"/>
    <w:rsid w:val="00D26261"/>
    <w:rsid w:val="00D27864"/>
    <w:rsid w:val="00D372CD"/>
    <w:rsid w:val="00D43CF4"/>
    <w:rsid w:val="00D470FF"/>
    <w:rsid w:val="00D50EE4"/>
    <w:rsid w:val="00D61DFC"/>
    <w:rsid w:val="00D64FB5"/>
    <w:rsid w:val="00D65167"/>
    <w:rsid w:val="00D718ED"/>
    <w:rsid w:val="00D83F83"/>
    <w:rsid w:val="00DB0FDE"/>
    <w:rsid w:val="00DB1255"/>
    <w:rsid w:val="00DB4075"/>
    <w:rsid w:val="00DC2033"/>
    <w:rsid w:val="00DC4FF6"/>
    <w:rsid w:val="00DC55DF"/>
    <w:rsid w:val="00DC6656"/>
    <w:rsid w:val="00DD0010"/>
    <w:rsid w:val="00DD185C"/>
    <w:rsid w:val="00DE339A"/>
    <w:rsid w:val="00DE422C"/>
    <w:rsid w:val="00DF1C82"/>
    <w:rsid w:val="00E04015"/>
    <w:rsid w:val="00E073E7"/>
    <w:rsid w:val="00E11B8B"/>
    <w:rsid w:val="00E32D92"/>
    <w:rsid w:val="00E40892"/>
    <w:rsid w:val="00E42456"/>
    <w:rsid w:val="00E46813"/>
    <w:rsid w:val="00E512D4"/>
    <w:rsid w:val="00E5778C"/>
    <w:rsid w:val="00E602CF"/>
    <w:rsid w:val="00E60F63"/>
    <w:rsid w:val="00E61490"/>
    <w:rsid w:val="00E6620C"/>
    <w:rsid w:val="00E929B5"/>
    <w:rsid w:val="00E94FA3"/>
    <w:rsid w:val="00E958DB"/>
    <w:rsid w:val="00EA031D"/>
    <w:rsid w:val="00EA7383"/>
    <w:rsid w:val="00EB5D00"/>
    <w:rsid w:val="00EC0E53"/>
    <w:rsid w:val="00EC3128"/>
    <w:rsid w:val="00EC3CEE"/>
    <w:rsid w:val="00EC4C0B"/>
    <w:rsid w:val="00EE14D8"/>
    <w:rsid w:val="00EE150F"/>
    <w:rsid w:val="00EE1926"/>
    <w:rsid w:val="00F00D0D"/>
    <w:rsid w:val="00F02018"/>
    <w:rsid w:val="00F02A65"/>
    <w:rsid w:val="00F03EEF"/>
    <w:rsid w:val="00F044BE"/>
    <w:rsid w:val="00F25457"/>
    <w:rsid w:val="00F27448"/>
    <w:rsid w:val="00F33EA6"/>
    <w:rsid w:val="00F36B87"/>
    <w:rsid w:val="00F44B15"/>
    <w:rsid w:val="00F45FC0"/>
    <w:rsid w:val="00F60256"/>
    <w:rsid w:val="00F67B04"/>
    <w:rsid w:val="00F76A05"/>
    <w:rsid w:val="00F76DD6"/>
    <w:rsid w:val="00F81ECF"/>
    <w:rsid w:val="00F8231B"/>
    <w:rsid w:val="00F872A5"/>
    <w:rsid w:val="00F90371"/>
    <w:rsid w:val="00F905BB"/>
    <w:rsid w:val="00FB1376"/>
    <w:rsid w:val="00FC7040"/>
    <w:rsid w:val="00FE2D12"/>
    <w:rsid w:val="00FE3F81"/>
    <w:rsid w:val="00FE4536"/>
    <w:rsid w:val="00FF0372"/>
    <w:rsid w:val="00FF584F"/>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BBE44"/>
  <w15:docId w15:val="{B3850F78-1E08-4785-A4BF-53DDA15E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69"/>
      <w:ind w:left="320"/>
      <w:outlineLvl w:val="0"/>
    </w:pPr>
    <w:rPr>
      <w:b/>
      <w:bCs/>
      <w:sz w:val="32"/>
      <w:szCs w:val="32"/>
      <w:u w:val="single" w:color="000000"/>
    </w:rPr>
  </w:style>
  <w:style w:type="paragraph" w:styleId="Heading2">
    <w:name w:val="heading 2"/>
    <w:basedOn w:val="Normal"/>
    <w:uiPriority w:val="9"/>
    <w:unhideWhenUsed/>
    <w:qFormat/>
    <w:pPr>
      <w:ind w:left="320"/>
      <w:outlineLvl w:val="1"/>
    </w:pPr>
    <w:rPr>
      <w:b/>
      <w:bCs/>
      <w:sz w:val="28"/>
      <w:szCs w:val="28"/>
    </w:rPr>
  </w:style>
  <w:style w:type="paragraph" w:styleId="Heading3">
    <w:name w:val="heading 3"/>
    <w:basedOn w:val="Normal"/>
    <w:uiPriority w:val="9"/>
    <w:unhideWhenUsed/>
    <w:qFormat/>
    <w:pPr>
      <w:ind w:left="320"/>
      <w:outlineLvl w:val="2"/>
    </w:pPr>
    <w:rPr>
      <w:b/>
      <w:bCs/>
      <w:sz w:val="24"/>
      <w:szCs w:val="24"/>
    </w:rPr>
  </w:style>
  <w:style w:type="paragraph" w:styleId="Heading4">
    <w:name w:val="heading 4"/>
    <w:basedOn w:val="Normal"/>
    <w:uiPriority w:val="9"/>
    <w:unhideWhenUsed/>
    <w:qFormat/>
    <w:pPr>
      <w:ind w:left="320"/>
      <w:outlineLvl w:val="3"/>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18"/>
    </w:pPr>
  </w:style>
  <w:style w:type="paragraph" w:styleId="TOC2">
    <w:name w:val="toc 2"/>
    <w:basedOn w:val="Normal"/>
    <w:uiPriority w:val="1"/>
    <w:qFormat/>
    <w:pPr>
      <w:spacing w:before="101"/>
      <w:ind w:left="339"/>
    </w:pPr>
  </w:style>
  <w:style w:type="paragraph" w:styleId="TOC3">
    <w:name w:val="toc 3"/>
    <w:basedOn w:val="Normal"/>
    <w:uiPriority w:val="1"/>
    <w:qFormat/>
    <w:pPr>
      <w:spacing w:before="99"/>
      <w:ind w:left="557"/>
    </w:pPr>
  </w:style>
  <w:style w:type="paragraph" w:styleId="BodyText">
    <w:name w:val="Body Text"/>
    <w:basedOn w:val="Normal"/>
    <w:uiPriority w:val="1"/>
    <w:qFormat/>
    <w:pPr>
      <w:ind w:left="320"/>
    </w:pPr>
    <w:rPr>
      <w:sz w:val="24"/>
      <w:szCs w:val="24"/>
    </w:rPr>
  </w:style>
  <w:style w:type="paragraph" w:styleId="Title">
    <w:name w:val="Title"/>
    <w:basedOn w:val="Normal"/>
    <w:uiPriority w:val="10"/>
    <w:qFormat/>
    <w:pPr>
      <w:ind w:left="690" w:right="1327"/>
      <w:jc w:val="center"/>
    </w:pPr>
    <w:rPr>
      <w:b/>
      <w:bCs/>
      <w:sz w:val="52"/>
      <w:szCs w:val="52"/>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spacing w:before="6"/>
      <w:ind w:left="112"/>
    </w:pPr>
  </w:style>
  <w:style w:type="paragraph" w:styleId="Revision">
    <w:name w:val="Revision"/>
    <w:hidden/>
    <w:uiPriority w:val="99"/>
    <w:semiHidden/>
    <w:rsid w:val="00CA3671"/>
    <w:pPr>
      <w:widowControl/>
      <w:autoSpaceDE/>
      <w:autoSpaceDN/>
    </w:pPr>
    <w:rPr>
      <w:rFonts w:ascii="Calibri" w:eastAsia="Calibri" w:hAnsi="Calibri" w:cs="Calibri"/>
    </w:rPr>
  </w:style>
  <w:style w:type="paragraph" w:styleId="NormalWeb">
    <w:name w:val="Normal (Web)"/>
    <w:basedOn w:val="Normal"/>
    <w:uiPriority w:val="99"/>
    <w:semiHidden/>
    <w:unhideWhenUsed/>
    <w:rsid w:val="002376A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0892"/>
    <w:rPr>
      <w:sz w:val="16"/>
      <w:szCs w:val="16"/>
    </w:rPr>
  </w:style>
  <w:style w:type="paragraph" w:styleId="CommentText">
    <w:name w:val="annotation text"/>
    <w:basedOn w:val="Normal"/>
    <w:link w:val="CommentTextChar"/>
    <w:uiPriority w:val="99"/>
    <w:unhideWhenUsed/>
    <w:rsid w:val="00E40892"/>
    <w:rPr>
      <w:sz w:val="20"/>
      <w:szCs w:val="20"/>
    </w:rPr>
  </w:style>
  <w:style w:type="character" w:customStyle="1" w:styleId="CommentTextChar">
    <w:name w:val="Comment Text Char"/>
    <w:basedOn w:val="DefaultParagraphFont"/>
    <w:link w:val="CommentText"/>
    <w:uiPriority w:val="99"/>
    <w:rsid w:val="00E4089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0892"/>
    <w:rPr>
      <w:b/>
      <w:bCs/>
    </w:rPr>
  </w:style>
  <w:style w:type="character" w:customStyle="1" w:styleId="CommentSubjectChar">
    <w:name w:val="Comment Subject Char"/>
    <w:basedOn w:val="CommentTextChar"/>
    <w:link w:val="CommentSubject"/>
    <w:uiPriority w:val="99"/>
    <w:semiHidden/>
    <w:rsid w:val="00E40892"/>
    <w:rPr>
      <w:rFonts w:ascii="Calibri" w:eastAsia="Calibri" w:hAnsi="Calibri" w:cs="Calibri"/>
      <w:b/>
      <w:bCs/>
      <w:sz w:val="20"/>
      <w:szCs w:val="20"/>
    </w:rPr>
  </w:style>
  <w:style w:type="character" w:customStyle="1" w:styleId="ui-provider">
    <w:name w:val="ui-provider"/>
    <w:basedOn w:val="DefaultParagraphFont"/>
    <w:rsid w:val="00B35758"/>
  </w:style>
  <w:style w:type="paragraph" w:styleId="Header">
    <w:name w:val="header"/>
    <w:basedOn w:val="Normal"/>
    <w:link w:val="HeaderChar"/>
    <w:uiPriority w:val="99"/>
    <w:unhideWhenUsed/>
    <w:rsid w:val="00EE150F"/>
    <w:pPr>
      <w:tabs>
        <w:tab w:val="center" w:pos="4680"/>
        <w:tab w:val="right" w:pos="9360"/>
      </w:tabs>
    </w:pPr>
  </w:style>
  <w:style w:type="character" w:customStyle="1" w:styleId="HeaderChar">
    <w:name w:val="Header Char"/>
    <w:basedOn w:val="DefaultParagraphFont"/>
    <w:link w:val="Header"/>
    <w:uiPriority w:val="99"/>
    <w:rsid w:val="00EE150F"/>
    <w:rPr>
      <w:rFonts w:ascii="Calibri" w:eastAsia="Calibri" w:hAnsi="Calibri" w:cs="Calibri"/>
    </w:rPr>
  </w:style>
  <w:style w:type="paragraph" w:styleId="Footer">
    <w:name w:val="footer"/>
    <w:basedOn w:val="Normal"/>
    <w:link w:val="FooterChar"/>
    <w:uiPriority w:val="99"/>
    <w:unhideWhenUsed/>
    <w:rsid w:val="00EE150F"/>
    <w:pPr>
      <w:tabs>
        <w:tab w:val="center" w:pos="4680"/>
        <w:tab w:val="right" w:pos="9360"/>
      </w:tabs>
    </w:pPr>
  </w:style>
  <w:style w:type="character" w:customStyle="1" w:styleId="FooterChar">
    <w:name w:val="Footer Char"/>
    <w:basedOn w:val="DefaultParagraphFont"/>
    <w:link w:val="Footer"/>
    <w:uiPriority w:val="99"/>
    <w:rsid w:val="00EE150F"/>
    <w:rPr>
      <w:rFonts w:ascii="Calibri" w:eastAsia="Calibri" w:hAnsi="Calibri" w:cs="Calibri"/>
    </w:rPr>
  </w:style>
  <w:style w:type="character" w:styleId="Hyperlink">
    <w:name w:val="Hyperlink"/>
    <w:basedOn w:val="DefaultParagraphFont"/>
    <w:uiPriority w:val="99"/>
    <w:unhideWhenUsed/>
    <w:rsid w:val="00F36B87"/>
    <w:rPr>
      <w:color w:val="0000FF" w:themeColor="hyperlink"/>
      <w:u w:val="single"/>
    </w:rPr>
  </w:style>
  <w:style w:type="character" w:styleId="UnresolvedMention">
    <w:name w:val="Unresolved Mention"/>
    <w:basedOn w:val="DefaultParagraphFont"/>
    <w:uiPriority w:val="99"/>
    <w:semiHidden/>
    <w:unhideWhenUsed/>
    <w:rsid w:val="00F36B87"/>
    <w:rPr>
      <w:color w:val="605E5C"/>
      <w:shd w:val="clear" w:color="auto" w:fill="E1DFDD"/>
    </w:rPr>
  </w:style>
  <w:style w:type="character" w:styleId="FollowedHyperlink">
    <w:name w:val="FollowedHyperlink"/>
    <w:basedOn w:val="DefaultParagraphFont"/>
    <w:uiPriority w:val="99"/>
    <w:semiHidden/>
    <w:unhideWhenUsed/>
    <w:rsid w:val="00F36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47585">
      <w:bodyDiv w:val="1"/>
      <w:marLeft w:val="0"/>
      <w:marRight w:val="0"/>
      <w:marTop w:val="0"/>
      <w:marBottom w:val="0"/>
      <w:divBdr>
        <w:top w:val="none" w:sz="0" w:space="0" w:color="auto"/>
        <w:left w:val="none" w:sz="0" w:space="0" w:color="auto"/>
        <w:bottom w:val="none" w:sz="0" w:space="0" w:color="auto"/>
        <w:right w:val="none" w:sz="0" w:space="0" w:color="auto"/>
      </w:divBdr>
    </w:div>
    <w:div w:id="127613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ncdhhs.gov/dhsr/acls/multiunitfac.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ud.gov/program_offices/public_indian_housing/reac/nspire" TargetMode="External"/><Relationship Id="rId4" Type="http://schemas.openxmlformats.org/officeDocument/2006/relationships/webSettings" Target="webSettings.xml"/><Relationship Id="rId9" Type="http://schemas.openxmlformats.org/officeDocument/2006/relationships/hyperlink" Target="https://www.huduser.gov/portal/datasets/fm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10293</Words>
  <Characters>58671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Jessa</dc:creator>
  <cp:lastModifiedBy>Josh Walker</cp:lastModifiedBy>
  <cp:revision>4</cp:revision>
  <cp:lastPrinted>2024-08-29T16:16:00Z</cp:lastPrinted>
  <dcterms:created xsi:type="dcterms:W3CDTF">2025-05-13T19:40:00Z</dcterms:created>
  <dcterms:modified xsi:type="dcterms:W3CDTF">2025-05-14T13:28:00Z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0x01010030520B740E443F4BB6B0F9D27587D3FA</vt:lpwstr>
  </property>
  <property fmtid="{D5CDD505-2E9C-101B-9397-08002B2CF9AE}" pid="3" name="Created">
    <vt:filetime>2022-11-16T00:00:00Z</vt:filetime>
  </property>
  <property fmtid="{D5CDD505-2E9C-101B-9397-08002B2CF9AE}" pid="4" name="Creator">
    <vt:lpwstr>Acrobat PDFMaker 20 for Word</vt:lpwstr>
  </property>
  <property fmtid="{D5CDD505-2E9C-101B-9397-08002B2CF9AE}" pid="5" name="LastSaved">
    <vt:filetime>2024-01-31T00:00:00Z</vt:filetime>
  </property>
  <property fmtid="{D5CDD505-2E9C-101B-9397-08002B2CF9AE}" pid="6" name="Producer">
    <vt:lpwstr>Adobe PDF Library 20.5.199</vt:lpwstr>
  </property>
  <property fmtid="{D5CDD505-2E9C-101B-9397-08002B2CF9AE}" pid="7" name="SourceModified">
    <vt:lpwstr>D:20221116193720</vt:lpwstr>
  </property>
  <property fmtid="{D5CDD505-2E9C-101B-9397-08002B2CF9AE}" pid="8" name="GrammarlyDocumentId">
    <vt:lpwstr>cdfb645125beabf9aa86dde5e021bc814e6ca1c3653bfa02ec744c67d35c2543</vt:lpwstr>
  </property>
</Properties>
</file>