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F57F" w14:textId="5D1BA338" w:rsidR="00945EB5" w:rsidRDefault="00945EB5" w:rsidP="00E524CC">
      <w:pPr>
        <w:pStyle w:val="BodyText"/>
        <w:ind w:left="3933"/>
        <w:rPr>
          <w:sz w:val="20"/>
        </w:rPr>
      </w:pPr>
    </w:p>
    <w:p w14:paraId="3E73DFFB" w14:textId="560113C3" w:rsidR="00945EB5" w:rsidRDefault="00945EB5" w:rsidP="006B1F94">
      <w:pPr>
        <w:pStyle w:val="BodyText"/>
        <w:jc w:val="center"/>
        <w:rPr>
          <w:sz w:val="20"/>
        </w:rPr>
      </w:pPr>
    </w:p>
    <w:p w14:paraId="7E6467A9" w14:textId="71E6D7F6" w:rsidR="00945EB5" w:rsidRDefault="00634CFA" w:rsidP="00E524CC">
      <w:pPr>
        <w:pStyle w:val="BodyText"/>
        <w:rPr>
          <w:sz w:val="20"/>
        </w:rPr>
      </w:pPr>
      <w:r w:rsidRPr="00634CFA">
        <w:rPr>
          <w:noProof/>
          <w:sz w:val="20"/>
        </w:rPr>
        <w:drawing>
          <wp:inline distT="0" distB="0" distL="0" distR="0" wp14:anchorId="6EFCD72E" wp14:editId="49B375EB">
            <wp:extent cx="5943600" cy="1784985"/>
            <wp:effectExtent l="0" t="0" r="0" b="5715"/>
            <wp:docPr id="123993474" name="Picture 1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0A544B29" w:rsidR="003229EB" w:rsidRPr="009B63A8" w:rsidRDefault="00176427" w:rsidP="00C37EC3">
      <w:pPr>
        <w:spacing w:line="338" w:lineRule="auto"/>
        <w:jc w:val="center"/>
        <w:rPr>
          <w:sz w:val="36"/>
          <w:szCs w:val="36"/>
        </w:rPr>
      </w:pPr>
      <w:r>
        <w:rPr>
          <w:sz w:val="36"/>
          <w:szCs w:val="36"/>
        </w:rPr>
        <w:t>POLICY AND PROCEDURE</w:t>
      </w:r>
      <w:r w:rsidR="0063186B">
        <w:rPr>
          <w:sz w:val="36"/>
          <w:szCs w:val="36"/>
        </w:rPr>
        <w:t xml:space="preserve"> DESK GUIDE</w:t>
      </w:r>
      <w:r>
        <w:rPr>
          <w:sz w:val="36"/>
          <w:szCs w:val="36"/>
        </w:rPr>
        <w:t xml:space="preserve"> </w:t>
      </w:r>
      <w:r w:rsidR="004335CE">
        <w:rPr>
          <w:sz w:val="36"/>
          <w:szCs w:val="36"/>
        </w:rPr>
        <w:t>202</w:t>
      </w:r>
      <w:r w:rsidR="0082077B">
        <w:rPr>
          <w:sz w:val="36"/>
          <w:szCs w:val="36"/>
        </w:rPr>
        <w:t>6</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59ECD0D" w:rsidR="00945EB5" w:rsidRPr="0091214E" w:rsidRDefault="009942F1" w:rsidP="00E524CC">
      <w:pPr>
        <w:ind w:left="338"/>
        <w:rPr>
          <w:sz w:val="24"/>
          <w:szCs w:val="24"/>
        </w:rPr>
      </w:pPr>
      <w:r w:rsidRPr="0091214E">
        <w:rPr>
          <w:sz w:val="24"/>
          <w:szCs w:val="24"/>
        </w:rPr>
        <w:t>Division of Aging</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2B615D" w:rsidP="00E524CC">
      <w:pPr>
        <w:ind w:left="339"/>
        <w:rPr>
          <w:sz w:val="24"/>
          <w:szCs w:val="24"/>
        </w:rPr>
      </w:pPr>
      <w:hyperlink r:id="rId10" w:history="1">
        <w:r w:rsidRPr="000A4799">
          <w:rPr>
            <w:rStyle w:val="Hyperlink"/>
            <w:sz w:val="24"/>
            <w:szCs w:val="24"/>
          </w:rPr>
          <w:t>NCESG@DHHS.NC.GOV</w:t>
        </w:r>
      </w:hyperlink>
      <w:r>
        <w:rPr>
          <w:sz w:val="24"/>
          <w:szCs w:val="24"/>
        </w:rPr>
        <w:t xml:space="preserve"> </w:t>
      </w:r>
    </w:p>
    <w:p w14:paraId="26BB4F2B" w14:textId="77777777" w:rsidR="00945EB5" w:rsidRPr="0091214E" w:rsidRDefault="00945EB5" w:rsidP="00E524CC">
      <w:pPr>
        <w:pStyle w:val="BodyText"/>
      </w:pPr>
    </w:p>
    <w:p w14:paraId="7AD8F52A" w14:textId="1AA2B3D2"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Last Updated</w:t>
      </w:r>
      <w:r w:rsidR="004335CE">
        <w:rPr>
          <w:sz w:val="24"/>
          <w:szCs w:val="24"/>
        </w:rPr>
        <w:t xml:space="preserve"> </w:t>
      </w:r>
      <w:r w:rsidR="0082077B">
        <w:rPr>
          <w:sz w:val="24"/>
          <w:szCs w:val="24"/>
        </w:rPr>
        <w:t>October 2025</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6" w:history="1">
            <w:r w:rsidRPr="008143C5">
              <w:rPr>
                <w:rStyle w:val="Hyperlink"/>
                <w:noProof/>
              </w:rPr>
              <w:t>Background Information</w:t>
            </w:r>
            <w:r w:rsidRPr="008143C5">
              <w:rPr>
                <w:noProof/>
                <w:webHidden/>
              </w:rPr>
              <w:tab/>
            </w:r>
            <w:r w:rsidRPr="008143C5">
              <w:rPr>
                <w:noProof/>
                <w:webHidden/>
              </w:rPr>
              <w:fldChar w:fldCharType="begin"/>
            </w:r>
            <w:r w:rsidRPr="008143C5">
              <w:rPr>
                <w:noProof/>
                <w:webHidden/>
              </w:rPr>
              <w:instrText xml:space="preserve"> PAGEREF _Toc24707266 \h </w:instrText>
            </w:r>
            <w:r w:rsidRPr="008143C5">
              <w:rPr>
                <w:noProof/>
                <w:webHidden/>
              </w:rPr>
            </w:r>
            <w:r w:rsidRPr="008143C5">
              <w:rPr>
                <w:noProof/>
                <w:webHidden/>
              </w:rPr>
              <w:fldChar w:fldCharType="separate"/>
            </w:r>
            <w:r w:rsidRPr="008143C5">
              <w:rPr>
                <w:noProof/>
                <w:webHidden/>
              </w:rPr>
              <w:t>4</w:t>
            </w:r>
            <w:r w:rsidRPr="008143C5">
              <w:rPr>
                <w:noProof/>
                <w:webHidden/>
              </w:rPr>
              <w:fldChar w:fldCharType="end"/>
            </w:r>
          </w:hyperlink>
        </w:p>
        <w:p w14:paraId="4384CB80" w14:textId="1AED51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7" w:history="1">
            <w:r w:rsidRPr="008143C5">
              <w:rPr>
                <w:rStyle w:val="Hyperlink"/>
                <w:noProof/>
              </w:rPr>
              <w:t>Purpose</w:t>
            </w:r>
            <w:r w:rsidRPr="008143C5">
              <w:rPr>
                <w:noProof/>
                <w:webHidden/>
              </w:rPr>
              <w:tab/>
            </w:r>
            <w:r w:rsidRPr="008143C5">
              <w:rPr>
                <w:noProof/>
                <w:webHidden/>
              </w:rPr>
              <w:fldChar w:fldCharType="begin"/>
            </w:r>
            <w:r w:rsidRPr="008143C5">
              <w:rPr>
                <w:noProof/>
                <w:webHidden/>
              </w:rPr>
              <w:instrText xml:space="preserve"> PAGEREF _Toc24707267 \h </w:instrText>
            </w:r>
            <w:r w:rsidRPr="008143C5">
              <w:rPr>
                <w:noProof/>
                <w:webHidden/>
              </w:rPr>
            </w:r>
            <w:r w:rsidRPr="008143C5">
              <w:rPr>
                <w:noProof/>
                <w:webHidden/>
              </w:rPr>
              <w:fldChar w:fldCharType="separate"/>
            </w:r>
            <w:r w:rsidRPr="008143C5">
              <w:rPr>
                <w:noProof/>
                <w:webHidden/>
              </w:rPr>
              <w:t>5</w:t>
            </w:r>
            <w:r w:rsidRPr="008143C5">
              <w:rPr>
                <w:noProof/>
                <w:webHidden/>
              </w:rPr>
              <w:fldChar w:fldCharType="end"/>
            </w:r>
          </w:hyperlink>
        </w:p>
        <w:p w14:paraId="587FD8F2" w14:textId="394FE9F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8" w:history="1">
            <w:r w:rsidRPr="008143C5">
              <w:rPr>
                <w:rStyle w:val="Hyperlink"/>
                <w:noProof/>
              </w:rPr>
              <w:t>Funding Priorities</w:t>
            </w:r>
            <w:r w:rsidRPr="008143C5">
              <w:rPr>
                <w:noProof/>
                <w:webHidden/>
              </w:rPr>
              <w:tab/>
            </w:r>
            <w:r w:rsidRPr="008143C5">
              <w:rPr>
                <w:noProof/>
                <w:webHidden/>
              </w:rPr>
              <w:fldChar w:fldCharType="begin"/>
            </w:r>
            <w:r w:rsidRPr="008143C5">
              <w:rPr>
                <w:noProof/>
                <w:webHidden/>
              </w:rPr>
              <w:instrText xml:space="preserve"> PAGEREF _Toc24707268 \h </w:instrText>
            </w:r>
            <w:r w:rsidRPr="008143C5">
              <w:rPr>
                <w:noProof/>
                <w:webHidden/>
              </w:rPr>
            </w:r>
            <w:r w:rsidRPr="008143C5">
              <w:rPr>
                <w:noProof/>
                <w:webHidden/>
              </w:rPr>
              <w:fldChar w:fldCharType="separate"/>
            </w:r>
            <w:r w:rsidRPr="008143C5">
              <w:rPr>
                <w:noProof/>
                <w:webHidden/>
              </w:rPr>
              <w:t>5</w:t>
            </w:r>
            <w:r w:rsidRPr="008143C5">
              <w:rPr>
                <w:noProof/>
                <w:webHidden/>
              </w:rPr>
              <w:fldChar w:fldCharType="end"/>
            </w:r>
          </w:hyperlink>
        </w:p>
        <w:p w14:paraId="3BB2A7E3" w14:textId="7B904EB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69" w:history="1">
            <w:r w:rsidRPr="008143C5">
              <w:rPr>
                <w:rStyle w:val="Hyperlink"/>
                <w:noProof/>
              </w:rPr>
              <w:t>NC ESG Program Contacts</w:t>
            </w:r>
            <w:r w:rsidRPr="008143C5">
              <w:rPr>
                <w:noProof/>
                <w:webHidden/>
              </w:rPr>
              <w:tab/>
            </w:r>
            <w:r w:rsidRPr="008143C5">
              <w:rPr>
                <w:noProof/>
                <w:webHidden/>
              </w:rPr>
              <w:fldChar w:fldCharType="begin"/>
            </w:r>
            <w:r w:rsidRPr="008143C5">
              <w:rPr>
                <w:noProof/>
                <w:webHidden/>
              </w:rPr>
              <w:instrText xml:space="preserve"> PAGEREF _Toc24707269 \h </w:instrText>
            </w:r>
            <w:r w:rsidRPr="008143C5">
              <w:rPr>
                <w:noProof/>
                <w:webHidden/>
              </w:rPr>
            </w:r>
            <w:r w:rsidRPr="008143C5">
              <w:rPr>
                <w:noProof/>
                <w:webHidden/>
              </w:rPr>
              <w:fldChar w:fldCharType="separate"/>
            </w:r>
            <w:r w:rsidRPr="008143C5">
              <w:rPr>
                <w:noProof/>
                <w:webHidden/>
              </w:rPr>
              <w:t>6</w:t>
            </w:r>
            <w:r w:rsidRPr="008143C5">
              <w:rPr>
                <w:noProof/>
                <w:webHidden/>
              </w:rPr>
              <w:fldChar w:fldCharType="end"/>
            </w:r>
          </w:hyperlink>
        </w:p>
        <w:p w14:paraId="4FDF7F7D" w14:textId="7552890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0" w:history="1">
            <w:r w:rsidRPr="008143C5">
              <w:rPr>
                <w:rStyle w:val="Hyperlink"/>
                <w:noProof/>
              </w:rPr>
              <w:t xml:space="preserve">NC ESG </w:t>
            </w:r>
            <w:r w:rsidR="004335CE">
              <w:rPr>
                <w:rStyle w:val="Hyperlink"/>
                <w:noProof/>
              </w:rPr>
              <w:t>2023</w:t>
            </w:r>
            <w:r w:rsidRPr="008143C5">
              <w:rPr>
                <w:rStyle w:val="Hyperlink"/>
                <w:noProof/>
              </w:rPr>
              <w:t xml:space="preserve"> Timeline</w:t>
            </w:r>
            <w:r w:rsidRPr="008143C5">
              <w:rPr>
                <w:noProof/>
                <w:webHidden/>
              </w:rPr>
              <w:tab/>
            </w:r>
            <w:r w:rsidRPr="008143C5">
              <w:rPr>
                <w:noProof/>
                <w:webHidden/>
              </w:rPr>
              <w:fldChar w:fldCharType="begin"/>
            </w:r>
            <w:r w:rsidRPr="008143C5">
              <w:rPr>
                <w:noProof/>
                <w:webHidden/>
              </w:rPr>
              <w:instrText xml:space="preserve"> PAGEREF _Toc24707270 \h </w:instrText>
            </w:r>
            <w:r w:rsidRPr="008143C5">
              <w:rPr>
                <w:noProof/>
                <w:webHidden/>
              </w:rPr>
            </w:r>
            <w:r w:rsidRPr="008143C5">
              <w:rPr>
                <w:noProof/>
                <w:webHidden/>
              </w:rPr>
              <w:fldChar w:fldCharType="separate"/>
            </w:r>
            <w:r w:rsidRPr="008143C5">
              <w:rPr>
                <w:noProof/>
                <w:webHidden/>
              </w:rPr>
              <w:t>6</w:t>
            </w:r>
            <w:r w:rsidRPr="008143C5">
              <w:rPr>
                <w:noProof/>
                <w:webHidden/>
              </w:rPr>
              <w:fldChar w:fldCharType="end"/>
            </w:r>
          </w:hyperlink>
        </w:p>
        <w:p w14:paraId="4C2AB7F3" w14:textId="511D918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1" w:history="1">
            <w:r w:rsidRPr="008143C5">
              <w:rPr>
                <w:rStyle w:val="Hyperlink"/>
                <w:noProof/>
              </w:rPr>
              <w:t>State Governing Authority</w:t>
            </w:r>
            <w:r w:rsidRPr="008143C5">
              <w:rPr>
                <w:noProof/>
                <w:webHidden/>
              </w:rPr>
              <w:tab/>
            </w:r>
            <w:r w:rsidRPr="008143C5">
              <w:rPr>
                <w:noProof/>
                <w:webHidden/>
              </w:rPr>
              <w:fldChar w:fldCharType="begin"/>
            </w:r>
            <w:r w:rsidRPr="008143C5">
              <w:rPr>
                <w:noProof/>
                <w:webHidden/>
              </w:rPr>
              <w:instrText xml:space="preserve"> PAGEREF _Toc24707271 \h </w:instrText>
            </w:r>
            <w:r w:rsidRPr="008143C5">
              <w:rPr>
                <w:noProof/>
                <w:webHidden/>
              </w:rPr>
            </w:r>
            <w:r w:rsidRPr="008143C5">
              <w:rPr>
                <w:noProof/>
                <w:webHidden/>
              </w:rPr>
              <w:fldChar w:fldCharType="separate"/>
            </w:r>
            <w:r w:rsidRPr="008143C5">
              <w:rPr>
                <w:noProof/>
                <w:webHidden/>
              </w:rPr>
              <w:t>7</w:t>
            </w:r>
            <w:r w:rsidRPr="008143C5">
              <w:rPr>
                <w:noProof/>
                <w:webHidden/>
              </w:rPr>
              <w:fldChar w:fldCharType="end"/>
            </w:r>
          </w:hyperlink>
        </w:p>
        <w:p w14:paraId="1DDFC171" w14:textId="206D059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2" w:history="1">
            <w:r w:rsidRPr="008143C5">
              <w:rPr>
                <w:rStyle w:val="Hyperlink"/>
                <w:noProof/>
              </w:rPr>
              <w:t>Federal Governing Authority</w:t>
            </w:r>
            <w:r w:rsidRPr="008143C5">
              <w:rPr>
                <w:noProof/>
                <w:webHidden/>
              </w:rPr>
              <w:tab/>
            </w:r>
            <w:r w:rsidRPr="008143C5">
              <w:rPr>
                <w:noProof/>
                <w:webHidden/>
              </w:rPr>
              <w:fldChar w:fldCharType="begin"/>
            </w:r>
            <w:r w:rsidRPr="008143C5">
              <w:rPr>
                <w:noProof/>
                <w:webHidden/>
              </w:rPr>
              <w:instrText xml:space="preserve"> PAGEREF _Toc24707272 \h </w:instrText>
            </w:r>
            <w:r w:rsidRPr="008143C5">
              <w:rPr>
                <w:noProof/>
                <w:webHidden/>
              </w:rPr>
            </w:r>
            <w:r w:rsidRPr="008143C5">
              <w:rPr>
                <w:noProof/>
                <w:webHidden/>
              </w:rPr>
              <w:fldChar w:fldCharType="separate"/>
            </w:r>
            <w:r w:rsidRPr="008143C5">
              <w:rPr>
                <w:noProof/>
                <w:webHidden/>
              </w:rPr>
              <w:t>7</w:t>
            </w:r>
            <w:r w:rsidRPr="008143C5">
              <w:rPr>
                <w:noProof/>
                <w:webHidden/>
              </w:rPr>
              <w:fldChar w:fldCharType="end"/>
            </w:r>
          </w:hyperlink>
        </w:p>
        <w:p w14:paraId="2C0CCF90" w14:textId="160705C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3" w:history="1">
            <w:r w:rsidRPr="008143C5">
              <w:rPr>
                <w:rStyle w:val="Hyperlink"/>
                <w:noProof/>
              </w:rPr>
              <w:t>Training</w:t>
            </w:r>
            <w:r w:rsidRPr="008143C5">
              <w:rPr>
                <w:noProof/>
                <w:webHidden/>
              </w:rPr>
              <w:tab/>
            </w:r>
            <w:r w:rsidRPr="008143C5">
              <w:rPr>
                <w:noProof/>
                <w:webHidden/>
              </w:rPr>
              <w:fldChar w:fldCharType="begin"/>
            </w:r>
            <w:r w:rsidRPr="008143C5">
              <w:rPr>
                <w:noProof/>
                <w:webHidden/>
              </w:rPr>
              <w:instrText xml:space="preserve"> PAGEREF _Toc24707273 \h </w:instrText>
            </w:r>
            <w:r w:rsidRPr="008143C5">
              <w:rPr>
                <w:noProof/>
                <w:webHidden/>
              </w:rPr>
            </w:r>
            <w:r w:rsidRPr="008143C5">
              <w:rPr>
                <w:noProof/>
                <w:webHidden/>
              </w:rPr>
              <w:fldChar w:fldCharType="separate"/>
            </w:r>
            <w:r w:rsidRPr="008143C5">
              <w:rPr>
                <w:noProof/>
                <w:webHidden/>
              </w:rPr>
              <w:t>10</w:t>
            </w:r>
            <w:r w:rsidRPr="008143C5">
              <w:rPr>
                <w:noProof/>
                <w:webHidden/>
              </w:rPr>
              <w:fldChar w:fldCharType="end"/>
            </w:r>
          </w:hyperlink>
        </w:p>
        <w:p w14:paraId="0283940B" w14:textId="6850EAC5"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Pr="008143C5">
              <w:rPr>
                <w:rStyle w:val="Hyperlink"/>
                <w:b w:val="0"/>
                <w:bCs w:val="0"/>
                <w:noProof/>
              </w:rPr>
              <w:t>SECTION 2: PROGRAM OPERATIONS MANUAL</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_Toc24707274 \h </w:instrText>
            </w:r>
            <w:r w:rsidRPr="008143C5">
              <w:rPr>
                <w:b w:val="0"/>
                <w:bCs w:val="0"/>
                <w:noProof/>
                <w:webHidden/>
              </w:rPr>
            </w:r>
            <w:r w:rsidRPr="008143C5">
              <w:rPr>
                <w:b w:val="0"/>
                <w:bCs w:val="0"/>
                <w:noProof/>
                <w:webHidden/>
              </w:rPr>
              <w:fldChar w:fldCharType="separate"/>
            </w:r>
            <w:r w:rsidRPr="008143C5">
              <w:rPr>
                <w:b w:val="0"/>
                <w:bCs w:val="0"/>
                <w:noProof/>
                <w:webHidden/>
              </w:rPr>
              <w:t>11</w:t>
            </w:r>
            <w:r w:rsidRPr="008143C5">
              <w:rPr>
                <w:b w:val="0"/>
                <w:bCs w:val="0"/>
                <w:noProof/>
                <w:webHidden/>
              </w:rPr>
              <w:fldChar w:fldCharType="end"/>
            </w:r>
          </w:hyperlink>
        </w:p>
        <w:p w14:paraId="0CD31D7A" w14:textId="47E5CC4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Pr="008143C5">
              <w:rPr>
                <w:rStyle w:val="Hyperlink"/>
                <w:b w:val="0"/>
                <w:bCs w:val="0"/>
                <w:noProof/>
              </w:rPr>
              <w:t>SECTION 3: NC ESG COMPONENTS AND PARTICIPANT ELIGIBILITY</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_Toc24707275 \h </w:instrText>
            </w:r>
            <w:r w:rsidRPr="008143C5">
              <w:rPr>
                <w:b w:val="0"/>
                <w:bCs w:val="0"/>
                <w:noProof/>
                <w:webHidden/>
              </w:rPr>
            </w:r>
            <w:r w:rsidRPr="008143C5">
              <w:rPr>
                <w:b w:val="0"/>
                <w:bCs w:val="0"/>
                <w:noProof/>
                <w:webHidden/>
              </w:rPr>
              <w:fldChar w:fldCharType="separate"/>
            </w:r>
            <w:r w:rsidRPr="008143C5">
              <w:rPr>
                <w:b w:val="0"/>
                <w:bCs w:val="0"/>
                <w:noProof/>
                <w:webHidden/>
              </w:rPr>
              <w:t>14</w:t>
            </w:r>
            <w:r w:rsidRPr="008143C5">
              <w:rPr>
                <w:b w:val="0"/>
                <w:bCs w:val="0"/>
                <w:noProof/>
                <w:webHidden/>
              </w:rPr>
              <w:fldChar w:fldCharType="end"/>
            </w:r>
          </w:hyperlink>
        </w:p>
        <w:p w14:paraId="1A1E7CA2" w14:textId="1E556EE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6" w:history="1">
            <w:r w:rsidRPr="008143C5">
              <w:rPr>
                <w:rStyle w:val="Hyperlink"/>
                <w:noProof/>
              </w:rPr>
              <w:t>Program Participant Eligibility</w:t>
            </w:r>
            <w:r w:rsidRPr="008143C5">
              <w:rPr>
                <w:noProof/>
                <w:webHidden/>
              </w:rPr>
              <w:tab/>
            </w:r>
            <w:r w:rsidRPr="008143C5">
              <w:rPr>
                <w:noProof/>
                <w:webHidden/>
              </w:rPr>
              <w:fldChar w:fldCharType="begin"/>
            </w:r>
            <w:r w:rsidRPr="008143C5">
              <w:rPr>
                <w:noProof/>
                <w:webHidden/>
              </w:rPr>
              <w:instrText xml:space="preserve"> PAGEREF _Toc24707276 \h </w:instrText>
            </w:r>
            <w:r w:rsidRPr="008143C5">
              <w:rPr>
                <w:noProof/>
                <w:webHidden/>
              </w:rPr>
            </w:r>
            <w:r w:rsidRPr="008143C5">
              <w:rPr>
                <w:noProof/>
                <w:webHidden/>
              </w:rPr>
              <w:fldChar w:fldCharType="separate"/>
            </w:r>
            <w:r w:rsidRPr="008143C5">
              <w:rPr>
                <w:noProof/>
                <w:webHidden/>
              </w:rPr>
              <w:t>17</w:t>
            </w:r>
            <w:r w:rsidRPr="008143C5">
              <w:rPr>
                <w:noProof/>
                <w:webHidden/>
              </w:rPr>
              <w:fldChar w:fldCharType="end"/>
            </w:r>
          </w:hyperlink>
        </w:p>
        <w:p w14:paraId="1EA01CE0" w14:textId="611DBBF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7" w:history="1">
            <w:r w:rsidRPr="008143C5">
              <w:rPr>
                <w:rStyle w:val="Hyperlink"/>
                <w:noProof/>
              </w:rPr>
              <w:t>Eligible Homeless Definitions</w:t>
            </w:r>
            <w:r w:rsidRPr="008143C5">
              <w:rPr>
                <w:noProof/>
                <w:webHidden/>
              </w:rPr>
              <w:tab/>
            </w:r>
            <w:r w:rsidRPr="008143C5">
              <w:rPr>
                <w:noProof/>
                <w:webHidden/>
              </w:rPr>
              <w:fldChar w:fldCharType="begin"/>
            </w:r>
            <w:r w:rsidRPr="008143C5">
              <w:rPr>
                <w:noProof/>
                <w:webHidden/>
              </w:rPr>
              <w:instrText xml:space="preserve"> PAGEREF _Toc24707277 \h </w:instrText>
            </w:r>
            <w:r w:rsidRPr="008143C5">
              <w:rPr>
                <w:noProof/>
                <w:webHidden/>
              </w:rPr>
            </w:r>
            <w:r w:rsidRPr="008143C5">
              <w:rPr>
                <w:noProof/>
                <w:webHidden/>
              </w:rPr>
              <w:fldChar w:fldCharType="separate"/>
            </w:r>
            <w:r w:rsidRPr="008143C5">
              <w:rPr>
                <w:noProof/>
                <w:webHidden/>
              </w:rPr>
              <w:t>17</w:t>
            </w:r>
            <w:r w:rsidRPr="008143C5">
              <w:rPr>
                <w:noProof/>
                <w:webHidden/>
              </w:rPr>
              <w:fldChar w:fldCharType="end"/>
            </w:r>
          </w:hyperlink>
        </w:p>
        <w:p w14:paraId="7F807348" w14:textId="1811BA3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78" w:history="1">
            <w:r w:rsidRPr="008143C5">
              <w:rPr>
                <w:rStyle w:val="Hyperlink"/>
                <w:noProof/>
              </w:rPr>
              <w:t>Documenting Homeless Status</w:t>
            </w:r>
            <w:r w:rsidRPr="008143C5">
              <w:rPr>
                <w:noProof/>
                <w:webHidden/>
              </w:rPr>
              <w:tab/>
            </w:r>
            <w:r w:rsidRPr="008143C5">
              <w:rPr>
                <w:noProof/>
                <w:webHidden/>
              </w:rPr>
              <w:fldChar w:fldCharType="begin"/>
            </w:r>
            <w:r w:rsidRPr="008143C5">
              <w:rPr>
                <w:noProof/>
                <w:webHidden/>
              </w:rPr>
              <w:instrText xml:space="preserve"> PAGEREF _Toc24707278 \h </w:instrText>
            </w:r>
            <w:r w:rsidRPr="008143C5">
              <w:rPr>
                <w:noProof/>
                <w:webHidden/>
              </w:rPr>
            </w:r>
            <w:r w:rsidRPr="008143C5">
              <w:rPr>
                <w:noProof/>
                <w:webHidden/>
              </w:rPr>
              <w:fldChar w:fldCharType="separate"/>
            </w:r>
            <w:r w:rsidRPr="008143C5">
              <w:rPr>
                <w:noProof/>
                <w:webHidden/>
              </w:rPr>
              <w:t>18</w:t>
            </w:r>
            <w:r w:rsidRPr="008143C5">
              <w:rPr>
                <w:noProof/>
                <w:webHidden/>
              </w:rPr>
              <w:fldChar w:fldCharType="end"/>
            </w:r>
          </w:hyperlink>
        </w:p>
        <w:p w14:paraId="7DD398A9" w14:textId="39D927B1"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Pr="008143C5">
              <w:rPr>
                <w:rStyle w:val="Hyperlink"/>
                <w:b w:val="0"/>
                <w:bCs w:val="0"/>
                <w:noProof/>
              </w:rPr>
              <w:t>SECTION 4: STREET OUTREACH</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_Toc24707279 \h </w:instrText>
            </w:r>
            <w:r w:rsidRPr="008143C5">
              <w:rPr>
                <w:b w:val="0"/>
                <w:bCs w:val="0"/>
                <w:noProof/>
                <w:webHidden/>
              </w:rPr>
            </w:r>
            <w:r w:rsidRPr="008143C5">
              <w:rPr>
                <w:b w:val="0"/>
                <w:bCs w:val="0"/>
                <w:noProof/>
                <w:webHidden/>
              </w:rPr>
              <w:fldChar w:fldCharType="separate"/>
            </w:r>
            <w:r w:rsidRPr="008143C5">
              <w:rPr>
                <w:b w:val="0"/>
                <w:bCs w:val="0"/>
                <w:noProof/>
                <w:webHidden/>
              </w:rPr>
              <w:t>19</w:t>
            </w:r>
            <w:r w:rsidRPr="008143C5">
              <w:rPr>
                <w:b w:val="0"/>
                <w:bCs w:val="0"/>
                <w:noProof/>
                <w:webHidden/>
              </w:rPr>
              <w:fldChar w:fldCharType="end"/>
            </w:r>
          </w:hyperlink>
        </w:p>
        <w:p w14:paraId="39948B99" w14:textId="5F9C2DF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0" w:history="1">
            <w:r w:rsidRPr="008143C5">
              <w:rPr>
                <w:rStyle w:val="Hyperlink"/>
                <w:noProof/>
              </w:rPr>
              <w:t>Contact</w:t>
            </w:r>
            <w:r w:rsidRPr="008143C5">
              <w:rPr>
                <w:noProof/>
                <w:webHidden/>
              </w:rPr>
              <w:tab/>
            </w:r>
            <w:r w:rsidRPr="008143C5">
              <w:rPr>
                <w:noProof/>
                <w:webHidden/>
              </w:rPr>
              <w:fldChar w:fldCharType="begin"/>
            </w:r>
            <w:r w:rsidRPr="008143C5">
              <w:rPr>
                <w:noProof/>
                <w:webHidden/>
              </w:rPr>
              <w:instrText xml:space="preserve"> PAGEREF _Toc24707280 \h </w:instrText>
            </w:r>
            <w:r w:rsidRPr="008143C5">
              <w:rPr>
                <w:noProof/>
                <w:webHidden/>
              </w:rPr>
            </w:r>
            <w:r w:rsidRPr="008143C5">
              <w:rPr>
                <w:noProof/>
                <w:webHidden/>
              </w:rPr>
              <w:fldChar w:fldCharType="separate"/>
            </w:r>
            <w:r w:rsidRPr="008143C5">
              <w:rPr>
                <w:noProof/>
                <w:webHidden/>
              </w:rPr>
              <w:t>19</w:t>
            </w:r>
            <w:r w:rsidRPr="008143C5">
              <w:rPr>
                <w:noProof/>
                <w:webHidden/>
              </w:rPr>
              <w:fldChar w:fldCharType="end"/>
            </w:r>
          </w:hyperlink>
        </w:p>
        <w:p w14:paraId="12BC3E55" w14:textId="0DAD54E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1" w:history="1">
            <w:r w:rsidRPr="008143C5">
              <w:rPr>
                <w:rStyle w:val="Hyperlink"/>
                <w:noProof/>
              </w:rPr>
              <w:t>Housing-Focused Case Management</w:t>
            </w:r>
            <w:r w:rsidRPr="008143C5">
              <w:rPr>
                <w:noProof/>
                <w:webHidden/>
              </w:rPr>
              <w:tab/>
            </w:r>
            <w:r w:rsidRPr="008143C5">
              <w:rPr>
                <w:noProof/>
                <w:webHidden/>
              </w:rPr>
              <w:fldChar w:fldCharType="begin"/>
            </w:r>
            <w:r w:rsidRPr="008143C5">
              <w:rPr>
                <w:noProof/>
                <w:webHidden/>
              </w:rPr>
              <w:instrText xml:space="preserve"> PAGEREF _Toc24707281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5AAFFCDF" w14:textId="509C90B5"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2" w:history="1">
            <w:r w:rsidRPr="008143C5">
              <w:rPr>
                <w:rStyle w:val="Hyperlink"/>
                <w:noProof/>
              </w:rPr>
              <w:t>Emergency Health Services</w:t>
            </w:r>
            <w:r w:rsidRPr="008143C5">
              <w:rPr>
                <w:noProof/>
                <w:webHidden/>
              </w:rPr>
              <w:tab/>
            </w:r>
            <w:r w:rsidRPr="008143C5">
              <w:rPr>
                <w:noProof/>
                <w:webHidden/>
              </w:rPr>
              <w:fldChar w:fldCharType="begin"/>
            </w:r>
            <w:r w:rsidRPr="008143C5">
              <w:rPr>
                <w:noProof/>
                <w:webHidden/>
              </w:rPr>
              <w:instrText xml:space="preserve"> PAGEREF _Toc24707282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2C84E77B" w14:textId="0833182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3" w:history="1">
            <w:r w:rsidRPr="008143C5">
              <w:rPr>
                <w:rStyle w:val="Hyperlink"/>
                <w:noProof/>
              </w:rPr>
              <w:t>Emergency Mental Health Services</w:t>
            </w:r>
            <w:r w:rsidRPr="008143C5">
              <w:rPr>
                <w:noProof/>
                <w:webHidden/>
              </w:rPr>
              <w:tab/>
            </w:r>
            <w:r w:rsidRPr="008143C5">
              <w:rPr>
                <w:noProof/>
                <w:webHidden/>
              </w:rPr>
              <w:fldChar w:fldCharType="begin"/>
            </w:r>
            <w:r w:rsidRPr="008143C5">
              <w:rPr>
                <w:noProof/>
                <w:webHidden/>
              </w:rPr>
              <w:instrText xml:space="preserve"> PAGEREF _Toc24707283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01B125D1" w14:textId="47BE147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4" w:history="1">
            <w:r w:rsidRPr="008143C5">
              <w:rPr>
                <w:rStyle w:val="Hyperlink"/>
                <w:noProof/>
              </w:rPr>
              <w:t>Transportation Services</w:t>
            </w:r>
            <w:r w:rsidRPr="008143C5">
              <w:rPr>
                <w:noProof/>
                <w:webHidden/>
              </w:rPr>
              <w:tab/>
            </w:r>
            <w:r w:rsidRPr="008143C5">
              <w:rPr>
                <w:noProof/>
                <w:webHidden/>
              </w:rPr>
              <w:fldChar w:fldCharType="begin"/>
            </w:r>
            <w:r w:rsidRPr="008143C5">
              <w:rPr>
                <w:noProof/>
                <w:webHidden/>
              </w:rPr>
              <w:instrText xml:space="preserve"> PAGEREF _Toc24707284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04046506" w14:textId="2B11B22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5" w:history="1">
            <w:r w:rsidRPr="008143C5">
              <w:rPr>
                <w:rStyle w:val="Hyperlink"/>
                <w:noProof/>
              </w:rPr>
              <w:t>Services for Special Populations</w:t>
            </w:r>
            <w:r w:rsidRPr="008143C5">
              <w:rPr>
                <w:noProof/>
                <w:webHidden/>
              </w:rPr>
              <w:tab/>
            </w:r>
            <w:r w:rsidRPr="008143C5">
              <w:rPr>
                <w:noProof/>
                <w:webHidden/>
              </w:rPr>
              <w:fldChar w:fldCharType="begin"/>
            </w:r>
            <w:r w:rsidRPr="008143C5">
              <w:rPr>
                <w:noProof/>
                <w:webHidden/>
              </w:rPr>
              <w:instrText xml:space="preserve"> PAGEREF _Toc24707285 \h </w:instrText>
            </w:r>
            <w:r w:rsidRPr="008143C5">
              <w:rPr>
                <w:noProof/>
                <w:webHidden/>
              </w:rPr>
            </w:r>
            <w:r w:rsidRPr="008143C5">
              <w:rPr>
                <w:noProof/>
                <w:webHidden/>
              </w:rPr>
              <w:fldChar w:fldCharType="separate"/>
            </w:r>
            <w:r w:rsidRPr="008143C5">
              <w:rPr>
                <w:noProof/>
                <w:webHidden/>
              </w:rPr>
              <w:t>20</w:t>
            </w:r>
            <w:r w:rsidRPr="008143C5">
              <w:rPr>
                <w:noProof/>
                <w:webHidden/>
              </w:rPr>
              <w:fldChar w:fldCharType="end"/>
            </w:r>
          </w:hyperlink>
        </w:p>
        <w:p w14:paraId="37A43D19" w14:textId="2EC4732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Pr="008143C5">
              <w:rPr>
                <w:rStyle w:val="Hyperlink"/>
                <w:b w:val="0"/>
                <w:bCs w:val="0"/>
                <w:noProof/>
              </w:rPr>
              <w:t>SECTION 5: EMERGENCY SHELTER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_Toc24707286 \h </w:instrText>
            </w:r>
            <w:r w:rsidRPr="008143C5">
              <w:rPr>
                <w:b w:val="0"/>
                <w:bCs w:val="0"/>
                <w:noProof/>
                <w:webHidden/>
              </w:rPr>
            </w:r>
            <w:r w:rsidRPr="008143C5">
              <w:rPr>
                <w:b w:val="0"/>
                <w:bCs w:val="0"/>
                <w:noProof/>
                <w:webHidden/>
              </w:rPr>
              <w:fldChar w:fldCharType="separate"/>
            </w:r>
            <w:r w:rsidRPr="008143C5">
              <w:rPr>
                <w:b w:val="0"/>
                <w:bCs w:val="0"/>
                <w:noProof/>
                <w:webHidden/>
              </w:rPr>
              <w:t>21</w:t>
            </w:r>
            <w:r w:rsidRPr="008143C5">
              <w:rPr>
                <w:b w:val="0"/>
                <w:bCs w:val="0"/>
                <w:noProof/>
                <w:webHidden/>
              </w:rPr>
              <w:fldChar w:fldCharType="end"/>
            </w:r>
          </w:hyperlink>
        </w:p>
        <w:p w14:paraId="32C8AF1B" w14:textId="49B9431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7" w:history="1">
            <w:r w:rsidRPr="008143C5">
              <w:rPr>
                <w:rStyle w:val="Hyperlink"/>
                <w:noProof/>
              </w:rPr>
              <w:t>Shelter Operations</w:t>
            </w:r>
            <w:r w:rsidRPr="008143C5">
              <w:rPr>
                <w:noProof/>
                <w:webHidden/>
              </w:rPr>
              <w:tab/>
            </w:r>
            <w:r w:rsidRPr="008143C5">
              <w:rPr>
                <w:noProof/>
                <w:webHidden/>
              </w:rPr>
              <w:fldChar w:fldCharType="begin"/>
            </w:r>
            <w:r w:rsidRPr="008143C5">
              <w:rPr>
                <w:noProof/>
                <w:webHidden/>
              </w:rPr>
              <w:instrText xml:space="preserve"> PAGEREF _Toc24707287 \h </w:instrText>
            </w:r>
            <w:r w:rsidRPr="008143C5">
              <w:rPr>
                <w:noProof/>
                <w:webHidden/>
              </w:rPr>
            </w:r>
            <w:r w:rsidRPr="008143C5">
              <w:rPr>
                <w:noProof/>
                <w:webHidden/>
              </w:rPr>
              <w:fldChar w:fldCharType="separate"/>
            </w:r>
            <w:r w:rsidRPr="008143C5">
              <w:rPr>
                <w:noProof/>
                <w:webHidden/>
              </w:rPr>
              <w:t>21</w:t>
            </w:r>
            <w:r w:rsidRPr="008143C5">
              <w:rPr>
                <w:noProof/>
                <w:webHidden/>
              </w:rPr>
              <w:fldChar w:fldCharType="end"/>
            </w:r>
          </w:hyperlink>
        </w:p>
        <w:p w14:paraId="57F270DB" w14:textId="50FF6A5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88" w:history="1">
            <w:r w:rsidRPr="008143C5">
              <w:rPr>
                <w:rStyle w:val="Hyperlink"/>
                <w:noProof/>
              </w:rPr>
              <w:t>Emergency Shelter Essential Services</w:t>
            </w:r>
            <w:r w:rsidRPr="008143C5">
              <w:rPr>
                <w:noProof/>
                <w:webHidden/>
              </w:rPr>
              <w:tab/>
            </w:r>
            <w:r w:rsidRPr="008143C5">
              <w:rPr>
                <w:noProof/>
                <w:webHidden/>
              </w:rPr>
              <w:fldChar w:fldCharType="begin"/>
            </w:r>
            <w:r w:rsidRPr="008143C5">
              <w:rPr>
                <w:noProof/>
                <w:webHidden/>
              </w:rPr>
              <w:instrText xml:space="preserve"> PAGEREF _Toc24707288 \h </w:instrText>
            </w:r>
            <w:r w:rsidRPr="008143C5">
              <w:rPr>
                <w:noProof/>
                <w:webHidden/>
              </w:rPr>
            </w:r>
            <w:r w:rsidRPr="008143C5">
              <w:rPr>
                <w:noProof/>
                <w:webHidden/>
              </w:rPr>
              <w:fldChar w:fldCharType="separate"/>
            </w:r>
            <w:r w:rsidRPr="008143C5">
              <w:rPr>
                <w:noProof/>
                <w:webHidden/>
              </w:rPr>
              <w:t>22</w:t>
            </w:r>
            <w:r w:rsidRPr="008143C5">
              <w:rPr>
                <w:noProof/>
                <w:webHidden/>
              </w:rPr>
              <w:fldChar w:fldCharType="end"/>
            </w:r>
          </w:hyperlink>
        </w:p>
        <w:p w14:paraId="0AE0576E" w14:textId="45D2A5D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Pr="008143C5">
              <w:rPr>
                <w:rStyle w:val="Hyperlink"/>
                <w:b w:val="0"/>
                <w:bCs w:val="0"/>
                <w:noProof/>
              </w:rPr>
              <w:t>SECTION 6: RAPID REHOUSING (RRH) &amp; HOMELESS PREVENTION (HP)</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_Toc24707289 \h </w:instrText>
            </w:r>
            <w:r w:rsidRPr="008143C5">
              <w:rPr>
                <w:b w:val="0"/>
                <w:bCs w:val="0"/>
                <w:noProof/>
                <w:webHidden/>
              </w:rPr>
            </w:r>
            <w:r w:rsidRPr="008143C5">
              <w:rPr>
                <w:b w:val="0"/>
                <w:bCs w:val="0"/>
                <w:noProof/>
                <w:webHidden/>
              </w:rPr>
              <w:fldChar w:fldCharType="separate"/>
            </w:r>
            <w:r w:rsidRPr="008143C5">
              <w:rPr>
                <w:b w:val="0"/>
                <w:bCs w:val="0"/>
                <w:noProof/>
                <w:webHidden/>
              </w:rPr>
              <w:t>24</w:t>
            </w:r>
            <w:r w:rsidRPr="008143C5">
              <w:rPr>
                <w:b w:val="0"/>
                <w:bCs w:val="0"/>
                <w:noProof/>
                <w:webHidden/>
              </w:rPr>
              <w:fldChar w:fldCharType="end"/>
            </w:r>
          </w:hyperlink>
        </w:p>
        <w:p w14:paraId="5B86D094" w14:textId="4C30553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0" w:history="1">
            <w:r w:rsidRPr="008143C5">
              <w:rPr>
                <w:rStyle w:val="Hyperlink"/>
                <w:noProof/>
              </w:rPr>
              <w:t>Participant Income Eligibility Requirements / Criteria</w:t>
            </w:r>
            <w:r w:rsidRPr="008143C5">
              <w:rPr>
                <w:noProof/>
                <w:webHidden/>
              </w:rPr>
              <w:tab/>
            </w:r>
            <w:r w:rsidRPr="008143C5">
              <w:rPr>
                <w:noProof/>
                <w:webHidden/>
              </w:rPr>
              <w:fldChar w:fldCharType="begin"/>
            </w:r>
            <w:r w:rsidRPr="008143C5">
              <w:rPr>
                <w:noProof/>
                <w:webHidden/>
              </w:rPr>
              <w:instrText xml:space="preserve"> PAGEREF _Toc24707290 \h </w:instrText>
            </w:r>
            <w:r w:rsidRPr="008143C5">
              <w:rPr>
                <w:noProof/>
                <w:webHidden/>
              </w:rPr>
            </w:r>
            <w:r w:rsidRPr="008143C5">
              <w:rPr>
                <w:noProof/>
                <w:webHidden/>
              </w:rPr>
              <w:fldChar w:fldCharType="separate"/>
            </w:r>
            <w:r w:rsidRPr="008143C5">
              <w:rPr>
                <w:noProof/>
                <w:webHidden/>
              </w:rPr>
              <w:t>25</w:t>
            </w:r>
            <w:r w:rsidRPr="008143C5">
              <w:rPr>
                <w:noProof/>
                <w:webHidden/>
              </w:rPr>
              <w:fldChar w:fldCharType="end"/>
            </w:r>
          </w:hyperlink>
        </w:p>
        <w:p w14:paraId="5DFCB1C1" w14:textId="01D786B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1" w:history="1">
            <w:r w:rsidRPr="008143C5">
              <w:rPr>
                <w:rStyle w:val="Hyperlink"/>
                <w:noProof/>
              </w:rPr>
              <w:t>Housing Relocation and Stabilization Services</w:t>
            </w:r>
            <w:r w:rsidRPr="008143C5">
              <w:rPr>
                <w:noProof/>
                <w:webHidden/>
              </w:rPr>
              <w:tab/>
            </w:r>
            <w:r w:rsidRPr="008143C5">
              <w:rPr>
                <w:noProof/>
                <w:webHidden/>
              </w:rPr>
              <w:fldChar w:fldCharType="begin"/>
            </w:r>
            <w:r w:rsidRPr="008143C5">
              <w:rPr>
                <w:noProof/>
                <w:webHidden/>
              </w:rPr>
              <w:instrText xml:space="preserve"> PAGEREF _Toc24707291 \h </w:instrText>
            </w:r>
            <w:r w:rsidRPr="008143C5">
              <w:rPr>
                <w:noProof/>
                <w:webHidden/>
              </w:rPr>
            </w:r>
            <w:r w:rsidRPr="008143C5">
              <w:rPr>
                <w:noProof/>
                <w:webHidden/>
              </w:rPr>
              <w:fldChar w:fldCharType="separate"/>
            </w:r>
            <w:r w:rsidRPr="008143C5">
              <w:rPr>
                <w:noProof/>
                <w:webHidden/>
              </w:rPr>
              <w:t>26</w:t>
            </w:r>
            <w:r w:rsidRPr="008143C5">
              <w:rPr>
                <w:noProof/>
                <w:webHidden/>
              </w:rPr>
              <w:fldChar w:fldCharType="end"/>
            </w:r>
          </w:hyperlink>
        </w:p>
        <w:p w14:paraId="423C19D9" w14:textId="2618B60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2" w:history="1">
            <w:r w:rsidRPr="008143C5">
              <w:rPr>
                <w:rStyle w:val="Hyperlink"/>
                <w:noProof/>
              </w:rPr>
              <w:t>Financial Assistance</w:t>
            </w:r>
            <w:r w:rsidRPr="008143C5">
              <w:rPr>
                <w:noProof/>
                <w:webHidden/>
              </w:rPr>
              <w:tab/>
            </w:r>
            <w:r w:rsidRPr="008143C5">
              <w:rPr>
                <w:noProof/>
                <w:webHidden/>
              </w:rPr>
              <w:fldChar w:fldCharType="begin"/>
            </w:r>
            <w:r w:rsidRPr="008143C5">
              <w:rPr>
                <w:noProof/>
                <w:webHidden/>
              </w:rPr>
              <w:instrText xml:space="preserve"> PAGEREF _Toc24707292 \h </w:instrText>
            </w:r>
            <w:r w:rsidRPr="008143C5">
              <w:rPr>
                <w:noProof/>
                <w:webHidden/>
              </w:rPr>
            </w:r>
            <w:r w:rsidRPr="008143C5">
              <w:rPr>
                <w:noProof/>
                <w:webHidden/>
              </w:rPr>
              <w:fldChar w:fldCharType="separate"/>
            </w:r>
            <w:r w:rsidRPr="008143C5">
              <w:rPr>
                <w:noProof/>
                <w:webHidden/>
              </w:rPr>
              <w:t>27</w:t>
            </w:r>
            <w:r w:rsidRPr="008143C5">
              <w:rPr>
                <w:noProof/>
                <w:webHidden/>
              </w:rPr>
              <w:fldChar w:fldCharType="end"/>
            </w:r>
          </w:hyperlink>
        </w:p>
        <w:p w14:paraId="16B8606B" w14:textId="13295F6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3" w:history="1">
            <w:r w:rsidRPr="008143C5">
              <w:rPr>
                <w:rStyle w:val="Hyperlink"/>
                <w:noProof/>
              </w:rPr>
              <w:t>Restrictions</w:t>
            </w:r>
            <w:r w:rsidRPr="008143C5">
              <w:rPr>
                <w:noProof/>
                <w:webHidden/>
              </w:rPr>
              <w:tab/>
            </w:r>
            <w:r w:rsidRPr="008143C5">
              <w:rPr>
                <w:noProof/>
                <w:webHidden/>
              </w:rPr>
              <w:fldChar w:fldCharType="begin"/>
            </w:r>
            <w:r w:rsidRPr="008143C5">
              <w:rPr>
                <w:noProof/>
                <w:webHidden/>
              </w:rPr>
              <w:instrText xml:space="preserve"> PAGEREF _Toc24707293 \h </w:instrText>
            </w:r>
            <w:r w:rsidRPr="008143C5">
              <w:rPr>
                <w:noProof/>
                <w:webHidden/>
              </w:rPr>
            </w:r>
            <w:r w:rsidRPr="008143C5">
              <w:rPr>
                <w:noProof/>
                <w:webHidden/>
              </w:rPr>
              <w:fldChar w:fldCharType="separate"/>
            </w:r>
            <w:r w:rsidRPr="008143C5">
              <w:rPr>
                <w:noProof/>
                <w:webHidden/>
              </w:rPr>
              <w:t>29</w:t>
            </w:r>
            <w:r w:rsidRPr="008143C5">
              <w:rPr>
                <w:noProof/>
                <w:webHidden/>
              </w:rPr>
              <w:fldChar w:fldCharType="end"/>
            </w:r>
          </w:hyperlink>
        </w:p>
        <w:p w14:paraId="3A57A065" w14:textId="723A1E18"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Pr="008143C5">
              <w:rPr>
                <w:rStyle w:val="Hyperlink"/>
                <w:b w:val="0"/>
                <w:bCs w:val="0"/>
                <w:noProof/>
              </w:rPr>
              <w:t>SECTION 7: HMIS AND COMPARABLE DATABASE</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_Toc24707294 \h </w:instrText>
            </w:r>
            <w:r w:rsidRPr="008143C5">
              <w:rPr>
                <w:b w:val="0"/>
                <w:bCs w:val="0"/>
                <w:noProof/>
                <w:webHidden/>
              </w:rPr>
            </w:r>
            <w:r w:rsidRPr="008143C5">
              <w:rPr>
                <w:b w:val="0"/>
                <w:bCs w:val="0"/>
                <w:noProof/>
                <w:webHidden/>
              </w:rPr>
              <w:fldChar w:fldCharType="separate"/>
            </w:r>
            <w:r w:rsidRPr="008143C5">
              <w:rPr>
                <w:b w:val="0"/>
                <w:bCs w:val="0"/>
                <w:noProof/>
                <w:webHidden/>
              </w:rPr>
              <w:t>31</w:t>
            </w:r>
            <w:r w:rsidRPr="008143C5">
              <w:rPr>
                <w:b w:val="0"/>
                <w:bCs w:val="0"/>
                <w:noProof/>
                <w:webHidden/>
              </w:rPr>
              <w:fldChar w:fldCharType="end"/>
            </w:r>
          </w:hyperlink>
        </w:p>
        <w:p w14:paraId="4EB10D05" w14:textId="5D37AF87"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5" w:history="1">
            <w:r w:rsidRPr="008143C5">
              <w:rPr>
                <w:rStyle w:val="Hyperlink"/>
                <w:noProof/>
              </w:rPr>
              <w:t>Eligible Activities for Subrecipients</w:t>
            </w:r>
            <w:r w:rsidRPr="008143C5">
              <w:rPr>
                <w:noProof/>
                <w:webHidden/>
              </w:rPr>
              <w:tab/>
            </w:r>
            <w:r w:rsidRPr="008143C5">
              <w:rPr>
                <w:noProof/>
                <w:webHidden/>
              </w:rPr>
              <w:fldChar w:fldCharType="begin"/>
            </w:r>
            <w:r w:rsidRPr="008143C5">
              <w:rPr>
                <w:noProof/>
                <w:webHidden/>
              </w:rPr>
              <w:instrText xml:space="preserve"> PAGEREF _Toc24707295 \h </w:instrText>
            </w:r>
            <w:r w:rsidRPr="008143C5">
              <w:rPr>
                <w:noProof/>
                <w:webHidden/>
              </w:rPr>
            </w:r>
            <w:r w:rsidRPr="008143C5">
              <w:rPr>
                <w:noProof/>
                <w:webHidden/>
              </w:rPr>
              <w:fldChar w:fldCharType="separate"/>
            </w:r>
            <w:r w:rsidRPr="008143C5">
              <w:rPr>
                <w:noProof/>
                <w:webHidden/>
              </w:rPr>
              <w:t>31</w:t>
            </w:r>
            <w:r w:rsidRPr="008143C5">
              <w:rPr>
                <w:noProof/>
                <w:webHidden/>
              </w:rPr>
              <w:fldChar w:fldCharType="end"/>
            </w:r>
          </w:hyperlink>
        </w:p>
        <w:p w14:paraId="794D59D8" w14:textId="35F9DB8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296" w:history="1">
            <w:r w:rsidRPr="008143C5">
              <w:rPr>
                <w:rStyle w:val="Hyperlink"/>
                <w:noProof/>
              </w:rPr>
              <w:t>Eligible Activities for Lead Agencies</w:t>
            </w:r>
            <w:r w:rsidRPr="008143C5">
              <w:rPr>
                <w:noProof/>
                <w:webHidden/>
              </w:rPr>
              <w:tab/>
            </w:r>
            <w:r w:rsidRPr="008143C5">
              <w:rPr>
                <w:noProof/>
                <w:webHidden/>
              </w:rPr>
              <w:fldChar w:fldCharType="begin"/>
            </w:r>
            <w:r w:rsidRPr="008143C5">
              <w:rPr>
                <w:noProof/>
                <w:webHidden/>
              </w:rPr>
              <w:instrText xml:space="preserve"> PAGEREF _Toc24707296 \h </w:instrText>
            </w:r>
            <w:r w:rsidRPr="008143C5">
              <w:rPr>
                <w:noProof/>
                <w:webHidden/>
              </w:rPr>
            </w:r>
            <w:r w:rsidRPr="008143C5">
              <w:rPr>
                <w:noProof/>
                <w:webHidden/>
              </w:rPr>
              <w:fldChar w:fldCharType="separate"/>
            </w:r>
            <w:r w:rsidRPr="008143C5">
              <w:rPr>
                <w:noProof/>
                <w:webHidden/>
              </w:rPr>
              <w:t>32</w:t>
            </w:r>
            <w:r w:rsidRPr="008143C5">
              <w:rPr>
                <w:noProof/>
                <w:webHidden/>
              </w:rPr>
              <w:fldChar w:fldCharType="end"/>
            </w:r>
          </w:hyperlink>
        </w:p>
        <w:p w14:paraId="277CBC4A" w14:textId="1EC1518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Pr="008143C5">
              <w:rPr>
                <w:rStyle w:val="Hyperlink"/>
                <w:b w:val="0"/>
                <w:bCs w:val="0"/>
                <w:noProof/>
              </w:rPr>
              <w:t>SECTION 8: OVERHEAD / INDIRECT COSTS (24 CFR 576. 109)</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_Toc24707297 \h </w:instrText>
            </w:r>
            <w:r w:rsidRPr="008143C5">
              <w:rPr>
                <w:b w:val="0"/>
                <w:bCs w:val="0"/>
                <w:noProof/>
                <w:webHidden/>
              </w:rPr>
            </w:r>
            <w:r w:rsidRPr="008143C5">
              <w:rPr>
                <w:b w:val="0"/>
                <w:bCs w:val="0"/>
                <w:noProof/>
                <w:webHidden/>
              </w:rPr>
              <w:fldChar w:fldCharType="separate"/>
            </w:r>
            <w:r w:rsidRPr="008143C5">
              <w:rPr>
                <w:b w:val="0"/>
                <w:bCs w:val="0"/>
                <w:noProof/>
                <w:webHidden/>
              </w:rPr>
              <w:t>33</w:t>
            </w:r>
            <w:r w:rsidRPr="008143C5">
              <w:rPr>
                <w:b w:val="0"/>
                <w:bCs w:val="0"/>
                <w:noProof/>
                <w:webHidden/>
              </w:rPr>
              <w:fldChar w:fldCharType="end"/>
            </w:r>
          </w:hyperlink>
        </w:p>
        <w:p w14:paraId="7750306E" w14:textId="12298AA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Pr="008143C5">
              <w:rPr>
                <w:rStyle w:val="Hyperlink"/>
                <w:b w:val="0"/>
                <w:bCs w:val="0"/>
                <w:noProof/>
              </w:rPr>
              <w:t>SECTION 9: RECORDS TO MAINTAIN – CLIENT FILES 24 CFR 576.500</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_Toc24707298 \h </w:instrText>
            </w:r>
            <w:r w:rsidRPr="008143C5">
              <w:rPr>
                <w:b w:val="0"/>
                <w:bCs w:val="0"/>
                <w:noProof/>
                <w:webHidden/>
              </w:rPr>
            </w:r>
            <w:r w:rsidRPr="008143C5">
              <w:rPr>
                <w:b w:val="0"/>
                <w:bCs w:val="0"/>
                <w:noProof/>
                <w:webHidden/>
              </w:rPr>
              <w:fldChar w:fldCharType="separate"/>
            </w:r>
            <w:r w:rsidRPr="008143C5">
              <w:rPr>
                <w:b w:val="0"/>
                <w:bCs w:val="0"/>
                <w:noProof/>
                <w:webHidden/>
              </w:rPr>
              <w:t>34</w:t>
            </w:r>
            <w:r w:rsidRPr="008143C5">
              <w:rPr>
                <w:b w:val="0"/>
                <w:bCs w:val="0"/>
                <w:noProof/>
                <w:webHidden/>
              </w:rPr>
              <w:fldChar w:fldCharType="end"/>
            </w:r>
          </w:hyperlink>
        </w:p>
        <w:p w14:paraId="5A5EEC16" w14:textId="29EEDF09"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Pr="008143C5">
              <w:rPr>
                <w:rStyle w:val="Hyperlink"/>
                <w:b w:val="0"/>
                <w:bCs w:val="0"/>
                <w:noProof/>
              </w:rPr>
              <w:t>SECTION 10: REIMBURSEMENTS REQUESTS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_Toc24707299 \h </w:instrText>
            </w:r>
            <w:r w:rsidRPr="008143C5">
              <w:rPr>
                <w:b w:val="0"/>
                <w:bCs w:val="0"/>
                <w:noProof/>
                <w:webHidden/>
              </w:rPr>
            </w:r>
            <w:r w:rsidRPr="008143C5">
              <w:rPr>
                <w:b w:val="0"/>
                <w:bCs w:val="0"/>
                <w:noProof/>
                <w:webHidden/>
              </w:rPr>
              <w:fldChar w:fldCharType="separate"/>
            </w:r>
            <w:r w:rsidRPr="008143C5">
              <w:rPr>
                <w:b w:val="0"/>
                <w:bCs w:val="0"/>
                <w:noProof/>
                <w:webHidden/>
              </w:rPr>
              <w:t>37</w:t>
            </w:r>
            <w:r w:rsidRPr="008143C5">
              <w:rPr>
                <w:b w:val="0"/>
                <w:bCs w:val="0"/>
                <w:noProof/>
                <w:webHidden/>
              </w:rPr>
              <w:fldChar w:fldCharType="end"/>
            </w:r>
          </w:hyperlink>
        </w:p>
        <w:p w14:paraId="0693F936" w14:textId="7977718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0" w:history="1">
            <w:r w:rsidRPr="008143C5">
              <w:rPr>
                <w:rStyle w:val="Hyperlink"/>
                <w:noProof/>
              </w:rPr>
              <w:t>Records to Maintain – Costs Incurred</w:t>
            </w:r>
            <w:r w:rsidRPr="008143C5">
              <w:rPr>
                <w:noProof/>
                <w:webHidden/>
              </w:rPr>
              <w:tab/>
            </w:r>
            <w:r w:rsidRPr="008143C5">
              <w:rPr>
                <w:noProof/>
                <w:webHidden/>
              </w:rPr>
              <w:fldChar w:fldCharType="begin"/>
            </w:r>
            <w:r w:rsidRPr="008143C5">
              <w:rPr>
                <w:noProof/>
                <w:webHidden/>
              </w:rPr>
              <w:instrText xml:space="preserve"> PAGEREF _Toc24707300 \h </w:instrText>
            </w:r>
            <w:r w:rsidRPr="008143C5">
              <w:rPr>
                <w:noProof/>
                <w:webHidden/>
              </w:rPr>
            </w:r>
            <w:r w:rsidRPr="008143C5">
              <w:rPr>
                <w:noProof/>
                <w:webHidden/>
              </w:rPr>
              <w:fldChar w:fldCharType="separate"/>
            </w:r>
            <w:r w:rsidRPr="008143C5">
              <w:rPr>
                <w:noProof/>
                <w:webHidden/>
              </w:rPr>
              <w:t>37</w:t>
            </w:r>
            <w:r w:rsidRPr="008143C5">
              <w:rPr>
                <w:noProof/>
                <w:webHidden/>
              </w:rPr>
              <w:fldChar w:fldCharType="end"/>
            </w:r>
          </w:hyperlink>
        </w:p>
        <w:p w14:paraId="75CC51B3" w14:textId="0B9567E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1" w:history="1">
            <w:r w:rsidRPr="008143C5">
              <w:rPr>
                <w:rStyle w:val="Hyperlink"/>
                <w:noProof/>
              </w:rPr>
              <w:t>Request for Reimbursement</w:t>
            </w:r>
            <w:r w:rsidRPr="008143C5">
              <w:rPr>
                <w:noProof/>
                <w:webHidden/>
              </w:rPr>
              <w:tab/>
            </w:r>
            <w:r w:rsidRPr="008143C5">
              <w:rPr>
                <w:noProof/>
                <w:webHidden/>
              </w:rPr>
              <w:fldChar w:fldCharType="begin"/>
            </w:r>
            <w:r w:rsidRPr="008143C5">
              <w:rPr>
                <w:noProof/>
                <w:webHidden/>
              </w:rPr>
              <w:instrText xml:space="preserve"> PAGEREF _Toc24707301 \h </w:instrText>
            </w:r>
            <w:r w:rsidRPr="008143C5">
              <w:rPr>
                <w:noProof/>
                <w:webHidden/>
              </w:rPr>
            </w:r>
            <w:r w:rsidRPr="008143C5">
              <w:rPr>
                <w:noProof/>
                <w:webHidden/>
              </w:rPr>
              <w:fldChar w:fldCharType="separate"/>
            </w:r>
            <w:r w:rsidRPr="008143C5">
              <w:rPr>
                <w:noProof/>
                <w:webHidden/>
              </w:rPr>
              <w:t>37</w:t>
            </w:r>
            <w:r w:rsidRPr="008143C5">
              <w:rPr>
                <w:noProof/>
                <w:webHidden/>
              </w:rPr>
              <w:fldChar w:fldCharType="end"/>
            </w:r>
          </w:hyperlink>
        </w:p>
        <w:p w14:paraId="3A672C00" w14:textId="609377B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2" w:history="1">
            <w:r w:rsidRPr="008143C5">
              <w:rPr>
                <w:rStyle w:val="Hyperlink"/>
                <w:noProof/>
              </w:rPr>
              <w:t>Submission Requirements</w:t>
            </w:r>
            <w:r w:rsidRPr="008143C5">
              <w:rPr>
                <w:noProof/>
                <w:webHidden/>
              </w:rPr>
              <w:tab/>
            </w:r>
            <w:r w:rsidRPr="008143C5">
              <w:rPr>
                <w:noProof/>
                <w:webHidden/>
              </w:rPr>
              <w:fldChar w:fldCharType="begin"/>
            </w:r>
            <w:r w:rsidRPr="008143C5">
              <w:rPr>
                <w:noProof/>
                <w:webHidden/>
              </w:rPr>
              <w:instrText xml:space="preserve"> PAGEREF _Toc24707302 \h </w:instrText>
            </w:r>
            <w:r w:rsidRPr="008143C5">
              <w:rPr>
                <w:noProof/>
                <w:webHidden/>
              </w:rPr>
            </w:r>
            <w:r w:rsidRPr="008143C5">
              <w:rPr>
                <w:noProof/>
                <w:webHidden/>
              </w:rPr>
              <w:fldChar w:fldCharType="separate"/>
            </w:r>
            <w:r w:rsidRPr="008143C5">
              <w:rPr>
                <w:noProof/>
                <w:webHidden/>
              </w:rPr>
              <w:t>38</w:t>
            </w:r>
            <w:r w:rsidRPr="008143C5">
              <w:rPr>
                <w:noProof/>
                <w:webHidden/>
              </w:rPr>
              <w:fldChar w:fldCharType="end"/>
            </w:r>
          </w:hyperlink>
        </w:p>
        <w:p w14:paraId="230FCC1A" w14:textId="43C0CF9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3" w:history="1">
            <w:r w:rsidRPr="008143C5">
              <w:rPr>
                <w:rStyle w:val="Hyperlink"/>
                <w:noProof/>
              </w:rPr>
              <w:t>Budget Amendments</w:t>
            </w:r>
            <w:r w:rsidRPr="008143C5">
              <w:rPr>
                <w:noProof/>
                <w:webHidden/>
              </w:rPr>
              <w:tab/>
            </w:r>
            <w:r w:rsidRPr="008143C5">
              <w:rPr>
                <w:noProof/>
                <w:webHidden/>
              </w:rPr>
              <w:fldChar w:fldCharType="begin"/>
            </w:r>
            <w:r w:rsidRPr="008143C5">
              <w:rPr>
                <w:noProof/>
                <w:webHidden/>
              </w:rPr>
              <w:instrText xml:space="preserve"> PAGEREF _Toc24707303 \h </w:instrText>
            </w:r>
            <w:r w:rsidRPr="008143C5">
              <w:rPr>
                <w:noProof/>
                <w:webHidden/>
              </w:rPr>
            </w:r>
            <w:r w:rsidRPr="008143C5">
              <w:rPr>
                <w:noProof/>
                <w:webHidden/>
              </w:rPr>
              <w:fldChar w:fldCharType="separate"/>
            </w:r>
            <w:r w:rsidRPr="008143C5">
              <w:rPr>
                <w:noProof/>
                <w:webHidden/>
              </w:rPr>
              <w:t>39</w:t>
            </w:r>
            <w:r w:rsidRPr="008143C5">
              <w:rPr>
                <w:noProof/>
                <w:webHidden/>
              </w:rPr>
              <w:fldChar w:fldCharType="end"/>
            </w:r>
          </w:hyperlink>
        </w:p>
        <w:p w14:paraId="3015BB97" w14:textId="099D16D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4" w:history="1">
            <w:r w:rsidRPr="008143C5">
              <w:rPr>
                <w:rStyle w:val="Hyperlink"/>
                <w:noProof/>
              </w:rPr>
              <w:t>Quarterly Reimbursements</w:t>
            </w:r>
            <w:r w:rsidRPr="008143C5">
              <w:rPr>
                <w:noProof/>
                <w:webHidden/>
              </w:rPr>
              <w:tab/>
            </w:r>
            <w:r w:rsidRPr="008143C5">
              <w:rPr>
                <w:noProof/>
                <w:webHidden/>
              </w:rPr>
              <w:fldChar w:fldCharType="begin"/>
            </w:r>
            <w:r w:rsidRPr="008143C5">
              <w:rPr>
                <w:noProof/>
                <w:webHidden/>
              </w:rPr>
              <w:instrText xml:space="preserve"> PAGEREF _Toc24707304 \h </w:instrText>
            </w:r>
            <w:r w:rsidRPr="008143C5">
              <w:rPr>
                <w:noProof/>
                <w:webHidden/>
              </w:rPr>
            </w:r>
            <w:r w:rsidRPr="008143C5">
              <w:rPr>
                <w:noProof/>
                <w:webHidden/>
              </w:rPr>
              <w:fldChar w:fldCharType="separate"/>
            </w:r>
            <w:r w:rsidRPr="008143C5">
              <w:rPr>
                <w:noProof/>
                <w:webHidden/>
              </w:rPr>
              <w:t>40</w:t>
            </w:r>
            <w:r w:rsidRPr="008143C5">
              <w:rPr>
                <w:noProof/>
                <w:webHidden/>
              </w:rPr>
              <w:fldChar w:fldCharType="end"/>
            </w:r>
          </w:hyperlink>
        </w:p>
        <w:p w14:paraId="4CCA67E5" w14:textId="18AD33D5"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Pr="008143C5">
              <w:rPr>
                <w:rStyle w:val="Hyperlink"/>
                <w:b w:val="0"/>
                <w:bCs w:val="0"/>
                <w:noProof/>
              </w:rPr>
              <w:t>SECTION 11: COMPLIANCE MONITORING</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_Toc24707305 \h </w:instrText>
            </w:r>
            <w:r w:rsidRPr="008143C5">
              <w:rPr>
                <w:b w:val="0"/>
                <w:bCs w:val="0"/>
                <w:noProof/>
                <w:webHidden/>
              </w:rPr>
            </w:r>
            <w:r w:rsidRPr="008143C5">
              <w:rPr>
                <w:b w:val="0"/>
                <w:bCs w:val="0"/>
                <w:noProof/>
                <w:webHidden/>
              </w:rPr>
              <w:fldChar w:fldCharType="separate"/>
            </w:r>
            <w:r w:rsidRPr="008143C5">
              <w:rPr>
                <w:b w:val="0"/>
                <w:bCs w:val="0"/>
                <w:noProof/>
                <w:webHidden/>
              </w:rPr>
              <w:t>41</w:t>
            </w:r>
            <w:r w:rsidRPr="008143C5">
              <w:rPr>
                <w:b w:val="0"/>
                <w:bCs w:val="0"/>
                <w:noProof/>
                <w:webHidden/>
              </w:rPr>
              <w:fldChar w:fldCharType="end"/>
            </w:r>
          </w:hyperlink>
        </w:p>
        <w:p w14:paraId="0C00A671" w14:textId="708E2B1B"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6" w:history="1">
            <w:r w:rsidRPr="008143C5">
              <w:rPr>
                <w:rStyle w:val="Hyperlink"/>
                <w:noProof/>
              </w:rPr>
              <w:t>Desk Monitoring</w:t>
            </w:r>
            <w:r w:rsidRPr="008143C5">
              <w:rPr>
                <w:noProof/>
                <w:webHidden/>
              </w:rPr>
              <w:tab/>
            </w:r>
            <w:r w:rsidRPr="008143C5">
              <w:rPr>
                <w:noProof/>
                <w:webHidden/>
              </w:rPr>
              <w:fldChar w:fldCharType="begin"/>
            </w:r>
            <w:r w:rsidRPr="008143C5">
              <w:rPr>
                <w:noProof/>
                <w:webHidden/>
              </w:rPr>
              <w:instrText xml:space="preserve"> PAGEREF _Toc24707306 \h </w:instrText>
            </w:r>
            <w:r w:rsidRPr="008143C5">
              <w:rPr>
                <w:noProof/>
                <w:webHidden/>
              </w:rPr>
            </w:r>
            <w:r w:rsidRPr="008143C5">
              <w:rPr>
                <w:noProof/>
                <w:webHidden/>
              </w:rPr>
              <w:fldChar w:fldCharType="separate"/>
            </w:r>
            <w:r w:rsidRPr="008143C5">
              <w:rPr>
                <w:noProof/>
                <w:webHidden/>
              </w:rPr>
              <w:t>41</w:t>
            </w:r>
            <w:r w:rsidRPr="008143C5">
              <w:rPr>
                <w:noProof/>
                <w:webHidden/>
              </w:rPr>
              <w:fldChar w:fldCharType="end"/>
            </w:r>
          </w:hyperlink>
        </w:p>
        <w:p w14:paraId="0FFE0642" w14:textId="7B361EA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7" w:history="1">
            <w:r w:rsidRPr="008143C5">
              <w:rPr>
                <w:rStyle w:val="Hyperlink"/>
                <w:noProof/>
              </w:rPr>
              <w:t>On-Site Compliance Visits</w:t>
            </w:r>
            <w:r w:rsidRPr="008143C5">
              <w:rPr>
                <w:noProof/>
                <w:webHidden/>
              </w:rPr>
              <w:tab/>
            </w:r>
            <w:r w:rsidRPr="008143C5">
              <w:rPr>
                <w:noProof/>
                <w:webHidden/>
              </w:rPr>
              <w:fldChar w:fldCharType="begin"/>
            </w:r>
            <w:r w:rsidRPr="008143C5">
              <w:rPr>
                <w:noProof/>
                <w:webHidden/>
              </w:rPr>
              <w:instrText xml:space="preserve"> PAGEREF _Toc24707307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1F42D736" w14:textId="11037318"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8" w:history="1">
            <w:r w:rsidRPr="008143C5">
              <w:rPr>
                <w:rStyle w:val="Hyperlink"/>
                <w:noProof/>
              </w:rPr>
              <w:t>Electronic Files</w:t>
            </w:r>
            <w:r w:rsidRPr="008143C5">
              <w:rPr>
                <w:noProof/>
                <w:webHidden/>
              </w:rPr>
              <w:tab/>
            </w:r>
            <w:r w:rsidRPr="008143C5">
              <w:rPr>
                <w:noProof/>
                <w:webHidden/>
              </w:rPr>
              <w:fldChar w:fldCharType="begin"/>
            </w:r>
            <w:r w:rsidRPr="008143C5">
              <w:rPr>
                <w:noProof/>
                <w:webHidden/>
              </w:rPr>
              <w:instrText xml:space="preserve"> PAGEREF _Toc24707308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62470629" w14:textId="0580DBF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09" w:history="1">
            <w:r w:rsidRPr="008143C5">
              <w:rPr>
                <w:rStyle w:val="Hyperlink"/>
                <w:noProof/>
              </w:rPr>
              <w:t>Habitability Standards</w:t>
            </w:r>
            <w:r w:rsidRPr="008143C5">
              <w:rPr>
                <w:noProof/>
                <w:webHidden/>
              </w:rPr>
              <w:tab/>
            </w:r>
            <w:r w:rsidRPr="008143C5">
              <w:rPr>
                <w:noProof/>
                <w:webHidden/>
              </w:rPr>
              <w:fldChar w:fldCharType="begin"/>
            </w:r>
            <w:r w:rsidRPr="008143C5">
              <w:rPr>
                <w:noProof/>
                <w:webHidden/>
              </w:rPr>
              <w:instrText xml:space="preserve"> PAGEREF _Toc24707309 \h </w:instrText>
            </w:r>
            <w:r w:rsidRPr="008143C5">
              <w:rPr>
                <w:noProof/>
                <w:webHidden/>
              </w:rPr>
            </w:r>
            <w:r w:rsidRPr="008143C5">
              <w:rPr>
                <w:noProof/>
                <w:webHidden/>
              </w:rPr>
              <w:fldChar w:fldCharType="separate"/>
            </w:r>
            <w:r w:rsidRPr="008143C5">
              <w:rPr>
                <w:noProof/>
                <w:webHidden/>
              </w:rPr>
              <w:t>42</w:t>
            </w:r>
            <w:r w:rsidRPr="008143C5">
              <w:rPr>
                <w:noProof/>
                <w:webHidden/>
              </w:rPr>
              <w:fldChar w:fldCharType="end"/>
            </w:r>
          </w:hyperlink>
        </w:p>
        <w:p w14:paraId="59C4410A" w14:textId="1AF711C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0" w:history="1">
            <w:r w:rsidRPr="008143C5">
              <w:rPr>
                <w:rStyle w:val="Hyperlink"/>
                <w:noProof/>
              </w:rPr>
              <w:t>Exit Interview</w:t>
            </w:r>
            <w:r w:rsidRPr="008143C5">
              <w:rPr>
                <w:noProof/>
                <w:webHidden/>
              </w:rPr>
              <w:tab/>
            </w:r>
            <w:r w:rsidRPr="008143C5">
              <w:rPr>
                <w:noProof/>
                <w:webHidden/>
              </w:rPr>
              <w:fldChar w:fldCharType="begin"/>
            </w:r>
            <w:r w:rsidRPr="008143C5">
              <w:rPr>
                <w:noProof/>
                <w:webHidden/>
              </w:rPr>
              <w:instrText xml:space="preserve"> PAGEREF _Toc24707310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58FFF6EC" w14:textId="57749452"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1" w:history="1">
            <w:r w:rsidRPr="008143C5">
              <w:rPr>
                <w:rStyle w:val="Hyperlink"/>
                <w:noProof/>
              </w:rPr>
              <w:t>Compliance Violations</w:t>
            </w:r>
            <w:r w:rsidRPr="008143C5">
              <w:rPr>
                <w:noProof/>
                <w:webHidden/>
              </w:rPr>
              <w:tab/>
            </w:r>
            <w:r w:rsidRPr="008143C5">
              <w:rPr>
                <w:noProof/>
                <w:webHidden/>
              </w:rPr>
              <w:fldChar w:fldCharType="begin"/>
            </w:r>
            <w:r w:rsidRPr="008143C5">
              <w:rPr>
                <w:noProof/>
                <w:webHidden/>
              </w:rPr>
              <w:instrText xml:space="preserve"> PAGEREF _Toc24707311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6EB090DA" w14:textId="13D313B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2" w:history="1">
            <w:r w:rsidRPr="008143C5">
              <w:rPr>
                <w:rStyle w:val="Hyperlink"/>
                <w:noProof/>
              </w:rPr>
              <w:t>Fiscal Sponsors</w:t>
            </w:r>
            <w:r w:rsidRPr="008143C5">
              <w:rPr>
                <w:noProof/>
                <w:webHidden/>
              </w:rPr>
              <w:tab/>
            </w:r>
            <w:r w:rsidRPr="008143C5">
              <w:rPr>
                <w:noProof/>
                <w:webHidden/>
              </w:rPr>
              <w:fldChar w:fldCharType="begin"/>
            </w:r>
            <w:r w:rsidRPr="008143C5">
              <w:rPr>
                <w:noProof/>
                <w:webHidden/>
              </w:rPr>
              <w:instrText xml:space="preserve"> PAGEREF _Toc24707312 \h </w:instrText>
            </w:r>
            <w:r w:rsidRPr="008143C5">
              <w:rPr>
                <w:noProof/>
                <w:webHidden/>
              </w:rPr>
            </w:r>
            <w:r w:rsidRPr="008143C5">
              <w:rPr>
                <w:noProof/>
                <w:webHidden/>
              </w:rPr>
              <w:fldChar w:fldCharType="separate"/>
            </w:r>
            <w:r w:rsidRPr="008143C5">
              <w:rPr>
                <w:noProof/>
                <w:webHidden/>
              </w:rPr>
              <w:t>43</w:t>
            </w:r>
            <w:r w:rsidRPr="008143C5">
              <w:rPr>
                <w:noProof/>
                <w:webHidden/>
              </w:rPr>
              <w:fldChar w:fldCharType="end"/>
            </w:r>
          </w:hyperlink>
        </w:p>
        <w:p w14:paraId="06B1E23A" w14:textId="52869D9E"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3" w:history="1">
            <w:r w:rsidRPr="008143C5">
              <w:rPr>
                <w:rStyle w:val="Hyperlink"/>
                <w:noProof/>
              </w:rPr>
              <w:t>Appeal Process</w:t>
            </w:r>
            <w:r w:rsidRPr="008143C5">
              <w:rPr>
                <w:noProof/>
                <w:webHidden/>
              </w:rPr>
              <w:tab/>
            </w:r>
            <w:r w:rsidRPr="008143C5">
              <w:rPr>
                <w:noProof/>
                <w:webHidden/>
              </w:rPr>
              <w:fldChar w:fldCharType="begin"/>
            </w:r>
            <w:r w:rsidRPr="008143C5">
              <w:rPr>
                <w:noProof/>
                <w:webHidden/>
              </w:rPr>
              <w:instrText xml:space="preserve"> PAGEREF _Toc24707313 \h </w:instrText>
            </w:r>
            <w:r w:rsidRPr="008143C5">
              <w:rPr>
                <w:noProof/>
                <w:webHidden/>
              </w:rPr>
            </w:r>
            <w:r w:rsidRPr="008143C5">
              <w:rPr>
                <w:noProof/>
                <w:webHidden/>
              </w:rPr>
              <w:fldChar w:fldCharType="separate"/>
            </w:r>
            <w:r w:rsidRPr="008143C5">
              <w:rPr>
                <w:noProof/>
                <w:webHidden/>
              </w:rPr>
              <w:t>44</w:t>
            </w:r>
            <w:r w:rsidRPr="008143C5">
              <w:rPr>
                <w:noProof/>
                <w:webHidden/>
              </w:rPr>
              <w:fldChar w:fldCharType="end"/>
            </w:r>
          </w:hyperlink>
        </w:p>
        <w:p w14:paraId="71407541" w14:textId="58A5B54F"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Pr="008143C5">
              <w:rPr>
                <w:rStyle w:val="Hyperlink"/>
                <w:b w:val="0"/>
                <w:bCs w:val="0"/>
                <w:noProof/>
              </w:rPr>
              <w:t>SECTION 12: NC ESG GRANT CLOSE OUT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_Toc24707314 \h </w:instrText>
            </w:r>
            <w:r w:rsidRPr="008143C5">
              <w:rPr>
                <w:b w:val="0"/>
                <w:bCs w:val="0"/>
                <w:noProof/>
                <w:webHidden/>
              </w:rPr>
            </w:r>
            <w:r w:rsidRPr="008143C5">
              <w:rPr>
                <w:b w:val="0"/>
                <w:bCs w:val="0"/>
                <w:noProof/>
                <w:webHidden/>
              </w:rPr>
              <w:fldChar w:fldCharType="separate"/>
            </w:r>
            <w:r w:rsidRPr="008143C5">
              <w:rPr>
                <w:b w:val="0"/>
                <w:bCs w:val="0"/>
                <w:noProof/>
                <w:webHidden/>
              </w:rPr>
              <w:t>44</w:t>
            </w:r>
            <w:r w:rsidRPr="008143C5">
              <w:rPr>
                <w:b w:val="0"/>
                <w:bCs w:val="0"/>
                <w:noProof/>
                <w:webHidden/>
              </w:rPr>
              <w:fldChar w:fldCharType="end"/>
            </w:r>
          </w:hyperlink>
        </w:p>
        <w:p w14:paraId="50DF2291" w14:textId="29A6CBA9"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Pr="008143C5">
              <w:rPr>
                <w:rStyle w:val="Hyperlink"/>
                <w:b w:val="0"/>
                <w:bCs w:val="0"/>
                <w:noProof/>
              </w:rPr>
              <w:t>SECTION 13: ESG QUARTERLY PERFORMANCE REPORTS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_Toc24707315 \h </w:instrText>
            </w:r>
            <w:r w:rsidRPr="008143C5">
              <w:rPr>
                <w:b w:val="0"/>
                <w:bCs w:val="0"/>
                <w:noProof/>
                <w:webHidden/>
              </w:rPr>
            </w:r>
            <w:r w:rsidRPr="008143C5">
              <w:rPr>
                <w:b w:val="0"/>
                <w:bCs w:val="0"/>
                <w:noProof/>
                <w:webHidden/>
              </w:rPr>
              <w:fldChar w:fldCharType="separate"/>
            </w:r>
            <w:r w:rsidRPr="008143C5">
              <w:rPr>
                <w:b w:val="0"/>
                <w:bCs w:val="0"/>
                <w:noProof/>
                <w:webHidden/>
              </w:rPr>
              <w:t>45</w:t>
            </w:r>
            <w:r w:rsidRPr="008143C5">
              <w:rPr>
                <w:b w:val="0"/>
                <w:bCs w:val="0"/>
                <w:noProof/>
                <w:webHidden/>
              </w:rPr>
              <w:fldChar w:fldCharType="end"/>
            </w:r>
          </w:hyperlink>
        </w:p>
        <w:p w14:paraId="1B3DFA82" w14:textId="7F363B58"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Pr="008143C5">
              <w:rPr>
                <w:rStyle w:val="Hyperlink"/>
                <w:b w:val="0"/>
                <w:bCs w:val="0"/>
                <w:noProof/>
              </w:rPr>
              <w:t>SECTION 14: PERFORMANCE MEASUREMENTS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_Toc24707316 \h </w:instrText>
            </w:r>
            <w:r w:rsidRPr="008143C5">
              <w:rPr>
                <w:b w:val="0"/>
                <w:bCs w:val="0"/>
                <w:noProof/>
                <w:webHidden/>
              </w:rPr>
            </w:r>
            <w:r w:rsidRPr="008143C5">
              <w:rPr>
                <w:b w:val="0"/>
                <w:bCs w:val="0"/>
                <w:noProof/>
                <w:webHidden/>
              </w:rPr>
              <w:fldChar w:fldCharType="separate"/>
            </w:r>
            <w:r w:rsidRPr="008143C5">
              <w:rPr>
                <w:b w:val="0"/>
                <w:bCs w:val="0"/>
                <w:noProof/>
                <w:webHidden/>
              </w:rPr>
              <w:t>46</w:t>
            </w:r>
            <w:r w:rsidRPr="008143C5">
              <w:rPr>
                <w:b w:val="0"/>
                <w:bCs w:val="0"/>
                <w:noProof/>
                <w:webHidden/>
              </w:rPr>
              <w:fldChar w:fldCharType="end"/>
            </w:r>
          </w:hyperlink>
        </w:p>
        <w:p w14:paraId="33BFFAEF" w14:textId="11188B32"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Pr="008143C5">
              <w:rPr>
                <w:rStyle w:val="Hyperlink"/>
                <w:b w:val="0"/>
                <w:bCs w:val="0"/>
                <w:noProof/>
              </w:rPr>
              <w:t>SECTION 15: FINANCIAL REQUIREMENTS AND PROCUREMENT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_Toc24707317 \h </w:instrText>
            </w:r>
            <w:r w:rsidRPr="008143C5">
              <w:rPr>
                <w:b w:val="0"/>
                <w:bCs w:val="0"/>
                <w:noProof/>
                <w:webHidden/>
              </w:rPr>
            </w:r>
            <w:r w:rsidRPr="008143C5">
              <w:rPr>
                <w:b w:val="0"/>
                <w:bCs w:val="0"/>
                <w:noProof/>
                <w:webHidden/>
              </w:rPr>
              <w:fldChar w:fldCharType="separate"/>
            </w:r>
            <w:r w:rsidRPr="008143C5">
              <w:rPr>
                <w:b w:val="0"/>
                <w:bCs w:val="0"/>
                <w:noProof/>
                <w:webHidden/>
              </w:rPr>
              <w:t>48</w:t>
            </w:r>
            <w:r w:rsidRPr="008143C5">
              <w:rPr>
                <w:b w:val="0"/>
                <w:bCs w:val="0"/>
                <w:noProof/>
                <w:webHidden/>
              </w:rPr>
              <w:fldChar w:fldCharType="end"/>
            </w:r>
          </w:hyperlink>
        </w:p>
        <w:p w14:paraId="670A7505" w14:textId="25F1EAB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8" w:history="1">
            <w:r w:rsidRPr="008143C5">
              <w:rPr>
                <w:rStyle w:val="Hyperlink"/>
                <w:noProof/>
              </w:rPr>
              <w:t>Spending Deadline</w:t>
            </w:r>
            <w:r w:rsidRPr="008143C5">
              <w:rPr>
                <w:noProof/>
                <w:webHidden/>
              </w:rPr>
              <w:tab/>
            </w:r>
            <w:r w:rsidRPr="008143C5">
              <w:rPr>
                <w:noProof/>
                <w:webHidden/>
              </w:rPr>
              <w:fldChar w:fldCharType="begin"/>
            </w:r>
            <w:r w:rsidRPr="008143C5">
              <w:rPr>
                <w:noProof/>
                <w:webHidden/>
              </w:rPr>
              <w:instrText xml:space="preserve"> PAGEREF _Toc24707318 \h </w:instrText>
            </w:r>
            <w:r w:rsidRPr="008143C5">
              <w:rPr>
                <w:noProof/>
                <w:webHidden/>
              </w:rPr>
            </w:r>
            <w:r w:rsidRPr="008143C5">
              <w:rPr>
                <w:noProof/>
                <w:webHidden/>
              </w:rPr>
              <w:fldChar w:fldCharType="separate"/>
            </w:r>
            <w:r w:rsidRPr="008143C5">
              <w:rPr>
                <w:noProof/>
                <w:webHidden/>
              </w:rPr>
              <w:t>50</w:t>
            </w:r>
            <w:r w:rsidRPr="008143C5">
              <w:rPr>
                <w:noProof/>
                <w:webHidden/>
              </w:rPr>
              <w:fldChar w:fldCharType="end"/>
            </w:r>
          </w:hyperlink>
        </w:p>
        <w:p w14:paraId="173824A0" w14:textId="3AA8F3B4"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19" w:history="1">
            <w:r w:rsidRPr="008143C5">
              <w:rPr>
                <w:rStyle w:val="Hyperlink"/>
                <w:noProof/>
              </w:rPr>
              <w:t>OMB Audit Requirements</w:t>
            </w:r>
            <w:r w:rsidRPr="008143C5">
              <w:rPr>
                <w:noProof/>
                <w:webHidden/>
              </w:rPr>
              <w:tab/>
            </w:r>
            <w:r w:rsidRPr="008143C5">
              <w:rPr>
                <w:noProof/>
                <w:webHidden/>
              </w:rPr>
              <w:fldChar w:fldCharType="begin"/>
            </w:r>
            <w:r w:rsidRPr="008143C5">
              <w:rPr>
                <w:noProof/>
                <w:webHidden/>
              </w:rPr>
              <w:instrText xml:space="preserve"> PAGEREF _Toc24707319 \h </w:instrText>
            </w:r>
            <w:r w:rsidRPr="008143C5">
              <w:rPr>
                <w:noProof/>
                <w:webHidden/>
              </w:rPr>
            </w:r>
            <w:r w:rsidRPr="008143C5">
              <w:rPr>
                <w:noProof/>
                <w:webHidden/>
              </w:rPr>
              <w:fldChar w:fldCharType="separate"/>
            </w:r>
            <w:r w:rsidRPr="008143C5">
              <w:rPr>
                <w:noProof/>
                <w:webHidden/>
              </w:rPr>
              <w:t>50</w:t>
            </w:r>
            <w:r w:rsidRPr="008143C5">
              <w:rPr>
                <w:noProof/>
                <w:webHidden/>
              </w:rPr>
              <w:fldChar w:fldCharType="end"/>
            </w:r>
          </w:hyperlink>
        </w:p>
        <w:p w14:paraId="5FE1BF80" w14:textId="48184180"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0" w:history="1">
            <w:r w:rsidRPr="008143C5">
              <w:rPr>
                <w:rStyle w:val="Hyperlink"/>
                <w:noProof/>
              </w:rPr>
              <w:t>Uniform Administrative Requirements</w:t>
            </w:r>
            <w:r w:rsidRPr="008143C5">
              <w:rPr>
                <w:noProof/>
                <w:webHidden/>
              </w:rPr>
              <w:tab/>
            </w:r>
            <w:r w:rsidRPr="008143C5">
              <w:rPr>
                <w:noProof/>
                <w:webHidden/>
              </w:rPr>
              <w:fldChar w:fldCharType="begin"/>
            </w:r>
            <w:r w:rsidRPr="008143C5">
              <w:rPr>
                <w:noProof/>
                <w:webHidden/>
              </w:rPr>
              <w:instrText xml:space="preserve"> PAGEREF _Toc24707320 \h </w:instrText>
            </w:r>
            <w:r w:rsidRPr="008143C5">
              <w:rPr>
                <w:noProof/>
                <w:webHidden/>
              </w:rPr>
            </w:r>
            <w:r w:rsidRPr="008143C5">
              <w:rPr>
                <w:noProof/>
                <w:webHidden/>
              </w:rPr>
              <w:fldChar w:fldCharType="separate"/>
            </w:r>
            <w:r w:rsidRPr="008143C5">
              <w:rPr>
                <w:noProof/>
                <w:webHidden/>
              </w:rPr>
              <w:t>51</w:t>
            </w:r>
            <w:r w:rsidRPr="008143C5">
              <w:rPr>
                <w:noProof/>
                <w:webHidden/>
              </w:rPr>
              <w:fldChar w:fldCharType="end"/>
            </w:r>
          </w:hyperlink>
        </w:p>
        <w:p w14:paraId="727C863C" w14:textId="76A9D911"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Pr="008143C5">
              <w:rPr>
                <w:rStyle w:val="Hyperlink"/>
                <w:b w:val="0"/>
                <w:bCs w:val="0"/>
                <w:noProof/>
              </w:rPr>
              <w:t>SECTION 16: OTHER FEDERAL REQUIREMENTS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_Toc24707321 \h </w:instrText>
            </w:r>
            <w:r w:rsidRPr="008143C5">
              <w:rPr>
                <w:b w:val="0"/>
                <w:bCs w:val="0"/>
                <w:noProof/>
                <w:webHidden/>
              </w:rPr>
            </w:r>
            <w:r w:rsidRPr="008143C5">
              <w:rPr>
                <w:b w:val="0"/>
                <w:bCs w:val="0"/>
                <w:noProof/>
                <w:webHidden/>
              </w:rPr>
              <w:fldChar w:fldCharType="separate"/>
            </w:r>
            <w:r w:rsidRPr="008143C5">
              <w:rPr>
                <w:b w:val="0"/>
                <w:bCs w:val="0"/>
                <w:noProof/>
                <w:webHidden/>
              </w:rPr>
              <w:t>52</w:t>
            </w:r>
            <w:r w:rsidRPr="008143C5">
              <w:rPr>
                <w:b w:val="0"/>
                <w:bCs w:val="0"/>
                <w:noProof/>
                <w:webHidden/>
              </w:rPr>
              <w:fldChar w:fldCharType="end"/>
            </w:r>
          </w:hyperlink>
        </w:p>
        <w:p w14:paraId="2E36ABDA" w14:textId="31E4D7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2" w:history="1">
            <w:r w:rsidRPr="008143C5">
              <w:rPr>
                <w:rStyle w:val="Hyperlink"/>
                <w:noProof/>
              </w:rPr>
              <w:t>Conflict of Interest</w:t>
            </w:r>
            <w:r w:rsidRPr="008143C5">
              <w:rPr>
                <w:noProof/>
                <w:webHidden/>
              </w:rPr>
              <w:tab/>
            </w:r>
            <w:r w:rsidRPr="008143C5">
              <w:rPr>
                <w:noProof/>
                <w:webHidden/>
              </w:rPr>
              <w:fldChar w:fldCharType="begin"/>
            </w:r>
            <w:r w:rsidRPr="008143C5">
              <w:rPr>
                <w:noProof/>
                <w:webHidden/>
              </w:rPr>
              <w:instrText xml:space="preserve"> PAGEREF _Toc24707322 \h </w:instrText>
            </w:r>
            <w:r w:rsidRPr="008143C5">
              <w:rPr>
                <w:noProof/>
                <w:webHidden/>
              </w:rPr>
            </w:r>
            <w:r w:rsidRPr="008143C5">
              <w:rPr>
                <w:noProof/>
                <w:webHidden/>
              </w:rPr>
              <w:fldChar w:fldCharType="separate"/>
            </w:r>
            <w:r w:rsidRPr="008143C5">
              <w:rPr>
                <w:noProof/>
                <w:webHidden/>
              </w:rPr>
              <w:t>52</w:t>
            </w:r>
            <w:r w:rsidRPr="008143C5">
              <w:rPr>
                <w:noProof/>
                <w:webHidden/>
              </w:rPr>
              <w:fldChar w:fldCharType="end"/>
            </w:r>
          </w:hyperlink>
        </w:p>
        <w:p w14:paraId="026B8E02" w14:textId="41F1F9A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3" w:history="1">
            <w:r w:rsidRPr="008143C5">
              <w:rPr>
                <w:rStyle w:val="Hyperlink"/>
                <w:noProof/>
              </w:rPr>
              <w:t>Nondiscrimination and Equal Opportunity Requirements</w:t>
            </w:r>
            <w:r w:rsidRPr="008143C5">
              <w:rPr>
                <w:noProof/>
                <w:webHidden/>
              </w:rPr>
              <w:tab/>
            </w:r>
            <w:r w:rsidRPr="008143C5">
              <w:rPr>
                <w:noProof/>
                <w:webHidden/>
              </w:rPr>
              <w:fldChar w:fldCharType="begin"/>
            </w:r>
            <w:r w:rsidRPr="008143C5">
              <w:rPr>
                <w:noProof/>
                <w:webHidden/>
              </w:rPr>
              <w:instrText xml:space="preserve"> PAGEREF _Toc24707323 \h </w:instrText>
            </w:r>
            <w:r w:rsidRPr="008143C5">
              <w:rPr>
                <w:noProof/>
                <w:webHidden/>
              </w:rPr>
            </w:r>
            <w:r w:rsidRPr="008143C5">
              <w:rPr>
                <w:noProof/>
                <w:webHidden/>
              </w:rPr>
              <w:fldChar w:fldCharType="separate"/>
            </w:r>
            <w:r w:rsidRPr="008143C5">
              <w:rPr>
                <w:noProof/>
                <w:webHidden/>
              </w:rPr>
              <w:t>53</w:t>
            </w:r>
            <w:r w:rsidRPr="008143C5">
              <w:rPr>
                <w:noProof/>
                <w:webHidden/>
              </w:rPr>
              <w:fldChar w:fldCharType="end"/>
            </w:r>
          </w:hyperlink>
        </w:p>
        <w:p w14:paraId="7333A4F6" w14:textId="0D785631"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4" w:history="1">
            <w:r w:rsidRPr="008143C5">
              <w:rPr>
                <w:rStyle w:val="Hyperlink"/>
                <w:noProof/>
              </w:rPr>
              <w:t>Affirmatively Furthering Fair Housing</w:t>
            </w:r>
            <w:r w:rsidRPr="008143C5">
              <w:rPr>
                <w:noProof/>
                <w:webHidden/>
              </w:rPr>
              <w:tab/>
            </w:r>
            <w:r w:rsidRPr="008143C5">
              <w:rPr>
                <w:noProof/>
                <w:webHidden/>
              </w:rPr>
              <w:fldChar w:fldCharType="begin"/>
            </w:r>
            <w:r w:rsidRPr="008143C5">
              <w:rPr>
                <w:noProof/>
                <w:webHidden/>
              </w:rPr>
              <w:instrText xml:space="preserve"> PAGEREF _Toc24707324 \h </w:instrText>
            </w:r>
            <w:r w:rsidRPr="008143C5">
              <w:rPr>
                <w:noProof/>
                <w:webHidden/>
              </w:rPr>
            </w:r>
            <w:r w:rsidRPr="008143C5">
              <w:rPr>
                <w:noProof/>
                <w:webHidden/>
              </w:rPr>
              <w:fldChar w:fldCharType="separate"/>
            </w:r>
            <w:r w:rsidRPr="008143C5">
              <w:rPr>
                <w:noProof/>
                <w:webHidden/>
              </w:rPr>
              <w:t>53</w:t>
            </w:r>
            <w:r w:rsidRPr="008143C5">
              <w:rPr>
                <w:noProof/>
                <w:webHidden/>
              </w:rPr>
              <w:fldChar w:fldCharType="end"/>
            </w:r>
          </w:hyperlink>
        </w:p>
        <w:p w14:paraId="1F4C6117" w14:textId="08B3E74B"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Pr="008143C5">
              <w:rPr>
                <w:rStyle w:val="Hyperlink"/>
                <w:b w:val="0"/>
                <w:bCs w:val="0"/>
                <w:noProof/>
              </w:rPr>
              <w:t>APPENDIX A: NC ESG RESOURCES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_Toc24707325 \h </w:instrText>
            </w:r>
            <w:r w:rsidRPr="008143C5">
              <w:rPr>
                <w:b w:val="0"/>
                <w:bCs w:val="0"/>
                <w:noProof/>
                <w:webHidden/>
              </w:rPr>
            </w:r>
            <w:r w:rsidRPr="008143C5">
              <w:rPr>
                <w:b w:val="0"/>
                <w:bCs w:val="0"/>
                <w:noProof/>
                <w:webHidden/>
              </w:rPr>
              <w:fldChar w:fldCharType="separate"/>
            </w:r>
            <w:r w:rsidRPr="008143C5">
              <w:rPr>
                <w:b w:val="0"/>
                <w:bCs w:val="0"/>
                <w:noProof/>
                <w:webHidden/>
              </w:rPr>
              <w:t>54</w:t>
            </w:r>
            <w:r w:rsidRPr="008143C5">
              <w:rPr>
                <w:b w:val="0"/>
                <w:bCs w:val="0"/>
                <w:noProof/>
                <w:webHidden/>
              </w:rPr>
              <w:fldChar w:fldCharType="end"/>
            </w:r>
          </w:hyperlink>
        </w:p>
        <w:p w14:paraId="5035732A" w14:textId="2968593F"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6" w:history="1">
            <w:r w:rsidRPr="008143C5">
              <w:rPr>
                <w:rStyle w:val="Hyperlink"/>
                <w:noProof/>
              </w:rPr>
              <w:t>Key Concepts and Requirements</w:t>
            </w:r>
            <w:r w:rsidRPr="008143C5">
              <w:rPr>
                <w:noProof/>
                <w:webHidden/>
              </w:rPr>
              <w:tab/>
            </w:r>
            <w:r w:rsidRPr="008143C5">
              <w:rPr>
                <w:noProof/>
                <w:webHidden/>
              </w:rPr>
              <w:fldChar w:fldCharType="begin"/>
            </w:r>
            <w:r w:rsidRPr="008143C5">
              <w:rPr>
                <w:noProof/>
                <w:webHidden/>
              </w:rPr>
              <w:instrText xml:space="preserve"> PAGEREF _Toc24707326 \h </w:instrText>
            </w:r>
            <w:r w:rsidRPr="008143C5">
              <w:rPr>
                <w:noProof/>
                <w:webHidden/>
              </w:rPr>
            </w:r>
            <w:r w:rsidRPr="008143C5">
              <w:rPr>
                <w:noProof/>
                <w:webHidden/>
              </w:rPr>
              <w:fldChar w:fldCharType="separate"/>
            </w:r>
            <w:r w:rsidRPr="008143C5">
              <w:rPr>
                <w:noProof/>
                <w:webHidden/>
              </w:rPr>
              <w:t>54</w:t>
            </w:r>
            <w:r w:rsidRPr="008143C5">
              <w:rPr>
                <w:noProof/>
                <w:webHidden/>
              </w:rPr>
              <w:fldChar w:fldCharType="end"/>
            </w:r>
          </w:hyperlink>
        </w:p>
        <w:p w14:paraId="2D8FFADC" w14:textId="5B2EA37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7" w:history="1">
            <w:r w:rsidRPr="008143C5">
              <w:rPr>
                <w:rStyle w:val="Hyperlink"/>
                <w:noProof/>
              </w:rPr>
              <w:t>Eligibility and Documentation</w:t>
            </w:r>
            <w:r w:rsidRPr="008143C5">
              <w:rPr>
                <w:noProof/>
                <w:webHidden/>
              </w:rPr>
              <w:tab/>
            </w:r>
            <w:r w:rsidRPr="008143C5">
              <w:rPr>
                <w:noProof/>
                <w:webHidden/>
              </w:rPr>
              <w:fldChar w:fldCharType="begin"/>
            </w:r>
            <w:r w:rsidRPr="008143C5">
              <w:rPr>
                <w:noProof/>
                <w:webHidden/>
              </w:rPr>
              <w:instrText xml:space="preserve"> PAGEREF _Toc24707327 \h </w:instrText>
            </w:r>
            <w:r w:rsidRPr="008143C5">
              <w:rPr>
                <w:noProof/>
                <w:webHidden/>
              </w:rPr>
            </w:r>
            <w:r w:rsidRPr="008143C5">
              <w:rPr>
                <w:noProof/>
                <w:webHidden/>
              </w:rPr>
              <w:fldChar w:fldCharType="separate"/>
            </w:r>
            <w:r w:rsidRPr="008143C5">
              <w:rPr>
                <w:noProof/>
                <w:webHidden/>
              </w:rPr>
              <w:t>54</w:t>
            </w:r>
            <w:r w:rsidRPr="008143C5">
              <w:rPr>
                <w:noProof/>
                <w:webHidden/>
              </w:rPr>
              <w:fldChar w:fldCharType="end"/>
            </w:r>
          </w:hyperlink>
        </w:p>
        <w:p w14:paraId="07979348" w14:textId="3843B44D"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8" w:history="1">
            <w:r w:rsidRPr="008143C5">
              <w:rPr>
                <w:rStyle w:val="Hyperlink"/>
                <w:noProof/>
              </w:rPr>
              <w:t>Data Collection, Reporting, &amp; Planning</w:t>
            </w:r>
            <w:r w:rsidRPr="008143C5">
              <w:rPr>
                <w:noProof/>
                <w:webHidden/>
              </w:rPr>
              <w:tab/>
            </w:r>
            <w:r w:rsidRPr="008143C5">
              <w:rPr>
                <w:noProof/>
                <w:webHidden/>
              </w:rPr>
              <w:fldChar w:fldCharType="begin"/>
            </w:r>
            <w:r w:rsidRPr="008143C5">
              <w:rPr>
                <w:noProof/>
                <w:webHidden/>
              </w:rPr>
              <w:instrText xml:space="preserve"> PAGEREF _Toc24707328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5CF9DDF6" w14:textId="1FA298AA"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29" w:history="1">
            <w:r w:rsidRPr="008143C5">
              <w:rPr>
                <w:rStyle w:val="Hyperlink"/>
                <w:noProof/>
              </w:rPr>
              <w:t>HMIS</w:t>
            </w:r>
            <w:r w:rsidRPr="008143C5">
              <w:rPr>
                <w:noProof/>
                <w:webHidden/>
              </w:rPr>
              <w:tab/>
            </w:r>
            <w:r w:rsidRPr="008143C5">
              <w:rPr>
                <w:noProof/>
                <w:webHidden/>
              </w:rPr>
              <w:fldChar w:fldCharType="begin"/>
            </w:r>
            <w:r w:rsidRPr="008143C5">
              <w:rPr>
                <w:noProof/>
                <w:webHidden/>
              </w:rPr>
              <w:instrText xml:space="preserve"> PAGEREF _Toc24707329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78C51808" w14:textId="2D0209F6"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0" w:history="1">
            <w:r w:rsidRPr="008143C5">
              <w:rPr>
                <w:rStyle w:val="Hyperlink"/>
                <w:noProof/>
              </w:rPr>
              <w:t>Sage</w:t>
            </w:r>
            <w:r w:rsidRPr="008143C5">
              <w:rPr>
                <w:noProof/>
                <w:webHidden/>
              </w:rPr>
              <w:tab/>
            </w:r>
            <w:r w:rsidRPr="008143C5">
              <w:rPr>
                <w:noProof/>
                <w:webHidden/>
              </w:rPr>
              <w:fldChar w:fldCharType="begin"/>
            </w:r>
            <w:r w:rsidRPr="008143C5">
              <w:rPr>
                <w:noProof/>
                <w:webHidden/>
              </w:rPr>
              <w:instrText xml:space="preserve"> PAGEREF _Toc24707330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3C37D9CD" w14:textId="29DFB0DC"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1" w:history="1">
            <w:r w:rsidRPr="008143C5">
              <w:rPr>
                <w:rStyle w:val="Hyperlink"/>
                <w:noProof/>
              </w:rPr>
              <w:t>Important Cross-Cutting Concepts</w:t>
            </w:r>
            <w:r w:rsidRPr="008143C5">
              <w:rPr>
                <w:noProof/>
                <w:webHidden/>
              </w:rPr>
              <w:tab/>
            </w:r>
            <w:r w:rsidRPr="008143C5">
              <w:rPr>
                <w:noProof/>
                <w:webHidden/>
              </w:rPr>
              <w:fldChar w:fldCharType="begin"/>
            </w:r>
            <w:r w:rsidRPr="008143C5">
              <w:rPr>
                <w:noProof/>
                <w:webHidden/>
              </w:rPr>
              <w:instrText xml:space="preserve"> PAGEREF _Toc24707331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45AB60B8" w14:textId="34130799" w:rsidR="008143C5" w:rsidRPr="008143C5" w:rsidRDefault="008143C5">
          <w:pPr>
            <w:pStyle w:val="TOC2"/>
            <w:tabs>
              <w:tab w:val="right" w:leader="dot" w:pos="9350"/>
            </w:tabs>
            <w:rPr>
              <w:rFonts w:asciiTheme="minorHAnsi" w:eastAsiaTheme="minorEastAsia" w:hAnsiTheme="minorHAnsi" w:cstheme="minorBidi"/>
              <w:noProof/>
              <w:lang w:bidi="ar-SA"/>
            </w:rPr>
          </w:pPr>
          <w:hyperlink w:anchor="_Toc24707332" w:history="1">
            <w:r w:rsidRPr="008143C5">
              <w:rPr>
                <w:rStyle w:val="Hyperlink"/>
                <w:noProof/>
              </w:rPr>
              <w:t>NC ESG FAQs</w:t>
            </w:r>
            <w:r w:rsidRPr="008143C5">
              <w:rPr>
                <w:noProof/>
                <w:webHidden/>
              </w:rPr>
              <w:tab/>
            </w:r>
            <w:r w:rsidRPr="008143C5">
              <w:rPr>
                <w:noProof/>
                <w:webHidden/>
              </w:rPr>
              <w:fldChar w:fldCharType="begin"/>
            </w:r>
            <w:r w:rsidRPr="008143C5">
              <w:rPr>
                <w:noProof/>
                <w:webHidden/>
              </w:rPr>
              <w:instrText xml:space="preserve"> PAGEREF _Toc24707332 \h </w:instrText>
            </w:r>
            <w:r w:rsidRPr="008143C5">
              <w:rPr>
                <w:noProof/>
                <w:webHidden/>
              </w:rPr>
            </w:r>
            <w:r w:rsidRPr="008143C5">
              <w:rPr>
                <w:noProof/>
                <w:webHidden/>
              </w:rPr>
              <w:fldChar w:fldCharType="separate"/>
            </w:r>
            <w:r w:rsidRPr="008143C5">
              <w:rPr>
                <w:noProof/>
                <w:webHidden/>
              </w:rPr>
              <w:t>55</w:t>
            </w:r>
            <w:r w:rsidRPr="008143C5">
              <w:rPr>
                <w:noProof/>
                <w:webHidden/>
              </w:rPr>
              <w:fldChar w:fldCharType="end"/>
            </w:r>
          </w:hyperlink>
        </w:p>
        <w:p w14:paraId="5AAA451D" w14:textId="47D74584"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Pr="008143C5">
              <w:rPr>
                <w:rStyle w:val="Hyperlink"/>
                <w:b w:val="0"/>
                <w:bCs w:val="0"/>
                <w:noProof/>
              </w:rPr>
              <w:t>APPENDIX B: WRITTEN STANDARDS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_Toc24707333 \h </w:instrText>
            </w:r>
            <w:r w:rsidRPr="008143C5">
              <w:rPr>
                <w:b w:val="0"/>
                <w:bCs w:val="0"/>
                <w:noProof/>
                <w:webHidden/>
              </w:rPr>
            </w:r>
            <w:r w:rsidRPr="008143C5">
              <w:rPr>
                <w:b w:val="0"/>
                <w:bCs w:val="0"/>
                <w:noProof/>
                <w:webHidden/>
              </w:rPr>
              <w:fldChar w:fldCharType="separate"/>
            </w:r>
            <w:r w:rsidRPr="008143C5">
              <w:rPr>
                <w:b w:val="0"/>
                <w:bCs w:val="0"/>
                <w:noProof/>
                <w:webHidden/>
              </w:rPr>
              <w:t>56</w:t>
            </w:r>
            <w:r w:rsidRPr="008143C5">
              <w:rPr>
                <w:b w:val="0"/>
                <w:bCs w:val="0"/>
                <w:noProof/>
                <w:webHidden/>
              </w:rPr>
              <w:fldChar w:fldCharType="end"/>
            </w:r>
          </w:hyperlink>
        </w:p>
        <w:p w14:paraId="512A544F" w14:textId="21D2B4BE"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Pr="008143C5">
              <w:rPr>
                <w:rStyle w:val="Hyperlink"/>
                <w:b w:val="0"/>
                <w:bCs w:val="0"/>
                <w:noProof/>
              </w:rPr>
              <w:t>APPENDIX C: EMERGENCY TRANSFER PLAN CHECKLIST</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_Toc24707334 \h </w:instrText>
            </w:r>
            <w:r w:rsidRPr="008143C5">
              <w:rPr>
                <w:b w:val="0"/>
                <w:bCs w:val="0"/>
                <w:noProof/>
                <w:webHidden/>
              </w:rPr>
            </w:r>
            <w:r w:rsidRPr="008143C5">
              <w:rPr>
                <w:b w:val="0"/>
                <w:bCs w:val="0"/>
                <w:noProof/>
                <w:webHidden/>
              </w:rPr>
              <w:fldChar w:fldCharType="separate"/>
            </w:r>
            <w:r w:rsidRPr="008143C5">
              <w:rPr>
                <w:b w:val="0"/>
                <w:bCs w:val="0"/>
                <w:noProof/>
                <w:webHidden/>
              </w:rPr>
              <w:t>60</w:t>
            </w:r>
            <w:r w:rsidRPr="008143C5">
              <w:rPr>
                <w:b w:val="0"/>
                <w:bCs w:val="0"/>
                <w:noProof/>
                <w:webHidden/>
              </w:rPr>
              <w:fldChar w:fldCharType="end"/>
            </w:r>
          </w:hyperlink>
        </w:p>
        <w:p w14:paraId="5FF12E51" w14:textId="054BC3BC"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Pr="008143C5">
              <w:rPr>
                <w:rStyle w:val="Hyperlink"/>
                <w:b w:val="0"/>
                <w:bCs w:val="0"/>
                <w:noProof/>
              </w:rPr>
              <w:t>APPENDIX D: NC ESG FORMS &amp; INFORMATION</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_Toc24707335 \h </w:instrText>
            </w:r>
            <w:r w:rsidRPr="008143C5">
              <w:rPr>
                <w:b w:val="0"/>
                <w:bCs w:val="0"/>
                <w:noProof/>
                <w:webHidden/>
              </w:rPr>
            </w:r>
            <w:r w:rsidRPr="008143C5">
              <w:rPr>
                <w:b w:val="0"/>
                <w:bCs w:val="0"/>
                <w:noProof/>
                <w:webHidden/>
              </w:rPr>
              <w:fldChar w:fldCharType="separate"/>
            </w:r>
            <w:r w:rsidRPr="008143C5">
              <w:rPr>
                <w:b w:val="0"/>
                <w:bCs w:val="0"/>
                <w:noProof/>
                <w:webHidden/>
              </w:rPr>
              <w:t>63</w:t>
            </w:r>
            <w:r w:rsidRPr="008143C5">
              <w:rPr>
                <w:b w:val="0"/>
                <w:bCs w:val="0"/>
                <w:noProof/>
                <w:webHidden/>
              </w:rPr>
              <w:fldChar w:fldCharType="end"/>
            </w:r>
          </w:hyperlink>
        </w:p>
        <w:p w14:paraId="428ACE8A" w14:textId="40965DF4"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Pr="008143C5">
              <w:rPr>
                <w:rStyle w:val="Hyperlink"/>
                <w:b w:val="0"/>
                <w:bCs w:val="0"/>
                <w:noProof/>
              </w:rPr>
              <w:t>APPENDIX E: NC ESG PROGRAM ACRONYMS</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_Toc24707336 \h </w:instrText>
            </w:r>
            <w:r w:rsidRPr="008143C5">
              <w:rPr>
                <w:b w:val="0"/>
                <w:bCs w:val="0"/>
                <w:noProof/>
                <w:webHidden/>
              </w:rPr>
            </w:r>
            <w:r w:rsidRPr="008143C5">
              <w:rPr>
                <w:b w:val="0"/>
                <w:bCs w:val="0"/>
                <w:noProof/>
                <w:webHidden/>
              </w:rPr>
              <w:fldChar w:fldCharType="separate"/>
            </w:r>
            <w:r w:rsidRPr="008143C5">
              <w:rPr>
                <w:b w:val="0"/>
                <w:bCs w:val="0"/>
                <w:noProof/>
                <w:webHidden/>
              </w:rPr>
              <w:t>64</w:t>
            </w:r>
            <w:r w:rsidRPr="008143C5">
              <w:rPr>
                <w:b w:val="0"/>
                <w:bCs w:val="0"/>
                <w:noProof/>
                <w:webHidden/>
              </w:rPr>
              <w:fldChar w:fldCharType="end"/>
            </w:r>
          </w:hyperlink>
        </w:p>
        <w:p w14:paraId="62225A4C" w14:textId="1B5071A7" w:rsidR="008143C5" w:rsidRPr="008143C5" w:rsidRDefault="008143C5">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Pr="008143C5">
              <w:rPr>
                <w:rStyle w:val="Hyperlink"/>
                <w:b w:val="0"/>
                <w:bCs w:val="0"/>
                <w:noProof/>
              </w:rPr>
              <w:t>APPENDIX F: NC ESG RENT REASONABLENESS AND FMR</w:t>
            </w:r>
            <w:r w:rsidRPr="008143C5">
              <w:rPr>
                <w:b w:val="0"/>
                <w:bCs w:val="0"/>
                <w:noProof/>
                <w:webHidden/>
              </w:rPr>
              <w:tab/>
            </w:r>
            <w:r w:rsidRPr="008143C5">
              <w:rPr>
                <w:b w:val="0"/>
                <w:bCs w:val="0"/>
                <w:noProof/>
                <w:webHidden/>
              </w:rPr>
              <w:fldChar w:fldCharType="begin"/>
            </w:r>
            <w:r w:rsidRPr="008143C5">
              <w:rPr>
                <w:b w:val="0"/>
                <w:bCs w:val="0"/>
                <w:noProof/>
                <w:webHidden/>
              </w:rPr>
              <w:instrText xml:space="preserve"> PAGEREF _Toc24707337 \h </w:instrText>
            </w:r>
            <w:r w:rsidRPr="008143C5">
              <w:rPr>
                <w:b w:val="0"/>
                <w:bCs w:val="0"/>
                <w:noProof/>
                <w:webHidden/>
              </w:rPr>
            </w:r>
            <w:r w:rsidRPr="008143C5">
              <w:rPr>
                <w:b w:val="0"/>
                <w:bCs w:val="0"/>
                <w:noProof/>
                <w:webHidden/>
              </w:rPr>
              <w:fldChar w:fldCharType="separate"/>
            </w:r>
            <w:r w:rsidRPr="008143C5">
              <w:rPr>
                <w:b w:val="0"/>
                <w:bCs w:val="0"/>
                <w:noProof/>
                <w:webHidden/>
              </w:rPr>
              <w:t>65</w:t>
            </w:r>
            <w:r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1ED8F0E9"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0027313B">
        <w:rPr>
          <w:sz w:val="24"/>
          <w:szCs w:val="24"/>
        </w:rPr>
        <w:t>RUSH</w:t>
      </w:r>
      <w:r w:rsidRPr="00DF2544">
        <w:rPr>
          <w:sz w:val="24"/>
          <w:szCs w:val="24"/>
        </w:rPr>
        <w:t xml:space="preserve">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745F0407"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w:t>
      </w:r>
      <w:r w:rsidR="0082077B">
        <w:t>ng (the Division)</w:t>
      </w:r>
      <w:r w:rsidRPr="003229EB">
        <w:t>,</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6250A33B" w:rsidR="00945EB5" w:rsidRPr="003229EB" w:rsidRDefault="009942F1" w:rsidP="00E524CC">
      <w:pPr>
        <w:pStyle w:val="BodyText"/>
        <w:ind w:left="200"/>
        <w:jc w:val="both"/>
      </w:pPr>
      <w:r w:rsidRPr="002619F0">
        <w:t xml:space="preserve">Included in this </w:t>
      </w:r>
      <w:r w:rsidR="00176427" w:rsidRPr="002619F0">
        <w:t xml:space="preserve">document </w:t>
      </w:r>
      <w:r w:rsidRPr="002619F0">
        <w:t xml:space="preserve">are the procedures and process each </w:t>
      </w:r>
      <w:r w:rsidR="003229EB" w:rsidRPr="002619F0">
        <w:t>grant subrecipient</w:t>
      </w:r>
      <w:r w:rsidRPr="002619F0">
        <w:t xml:space="preserve"> must follow </w:t>
      </w:r>
      <w:r w:rsidR="00EB103E" w:rsidRPr="002619F0">
        <w:t>to</w:t>
      </w:r>
      <w:r w:rsidRPr="002619F0">
        <w:t xml:space="preserve"> </w:t>
      </w:r>
      <w:proofErr w:type="gramStart"/>
      <w:r w:rsidRPr="002619F0">
        <w:t>be in compliance with</w:t>
      </w:r>
      <w:proofErr w:type="gramEnd"/>
      <w:r w:rsidRPr="002619F0">
        <w:t xml:space="preserve"> the federal, state and local </w:t>
      </w:r>
      <w:r w:rsidR="00C170CA" w:rsidRPr="002619F0">
        <w:t>NC ESG</w:t>
      </w:r>
      <w:r w:rsidRPr="002619F0">
        <w:t xml:space="preserve"> standards and regulations. </w:t>
      </w:r>
      <w:proofErr w:type="gramStart"/>
      <w:r w:rsidRPr="002619F0">
        <w:t xml:space="preserve">The  </w:t>
      </w:r>
      <w:r w:rsidR="0082077B">
        <w:t>Division</w:t>
      </w:r>
      <w:proofErr w:type="gramEnd"/>
      <w:r w:rsidR="0082077B">
        <w:t xml:space="preserve"> </w:t>
      </w:r>
      <w:r w:rsidRPr="002619F0">
        <w:t xml:space="preserve">encourages each </w:t>
      </w:r>
      <w:r w:rsidR="003229EB" w:rsidRPr="002619F0">
        <w:t>grant subrecipient</w:t>
      </w:r>
      <w:r w:rsidRPr="002619F0">
        <w:t xml:space="preserve"> to share</w:t>
      </w:r>
      <w:r w:rsidRPr="003229EB">
        <w:t xml:space="preserv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5233FE74"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w:t>
      </w:r>
      <w:r w:rsidR="0082077B">
        <w:t>the Division</w:t>
      </w:r>
      <w:r>
        <w:t xml:space="preserve">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proofErr w:type="gramStart"/>
      <w:r>
        <w:t>providing assistance to</w:t>
      </w:r>
      <w:proofErr w:type="gramEnd"/>
      <w:r>
        <w:t xml:space="preserve"> </w:t>
      </w:r>
      <w:proofErr w:type="gramStart"/>
      <w:r>
        <w:t>persons</w:t>
      </w:r>
      <w:proofErr w:type="gramEnd"/>
      <w:r>
        <w:t xml:space="preserve">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Default="00D30DA7" w:rsidP="00D30DA7">
      <w:pPr>
        <w:rPr>
          <w:sz w:val="24"/>
        </w:rPr>
      </w:pPr>
    </w:p>
    <w:p w14:paraId="32194ED8" w14:textId="77777777" w:rsidR="0082077B" w:rsidRPr="00D30DA7" w:rsidRDefault="0082077B"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54045CBA"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w:t>
      </w:r>
      <w:r w:rsidR="0082077B">
        <w:t>ices, Division of Aging,</w:t>
      </w:r>
      <w:r>
        <w:t xml:space="preserve">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9ABF89D"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r w:rsidR="00176427" w:rsidRPr="00147175">
        <w:rPr>
          <w:sz w:val="24"/>
          <w:szCs w:val="24"/>
        </w:rPr>
        <w:t>street.</w:t>
      </w:r>
    </w:p>
    <w:p w14:paraId="308D755A" w14:textId="77777777" w:rsidR="009662D0" w:rsidRPr="00147175" w:rsidRDefault="009662D0" w:rsidP="00E524CC">
      <w:pPr>
        <w:tabs>
          <w:tab w:val="left" w:pos="8640"/>
        </w:tabs>
        <w:jc w:val="both"/>
        <w:rPr>
          <w:sz w:val="24"/>
          <w:szCs w:val="24"/>
        </w:rPr>
      </w:pPr>
    </w:p>
    <w:p w14:paraId="3DDBC002" w14:textId="556DA801"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r w:rsidR="00176427" w:rsidRPr="00147175">
        <w:rPr>
          <w:sz w:val="24"/>
          <w:szCs w:val="24"/>
        </w:rPr>
        <w:t>families.</w:t>
      </w:r>
      <w:r w:rsidRPr="00147175">
        <w:rPr>
          <w:sz w:val="24"/>
          <w:szCs w:val="24"/>
        </w:rPr>
        <w:t xml:space="preserve"> </w:t>
      </w:r>
    </w:p>
    <w:p w14:paraId="3261DD0D" w14:textId="77777777" w:rsidR="009662D0" w:rsidRPr="00147175" w:rsidRDefault="009662D0" w:rsidP="00E524CC">
      <w:pPr>
        <w:tabs>
          <w:tab w:val="left" w:pos="8640"/>
        </w:tabs>
        <w:jc w:val="both"/>
        <w:rPr>
          <w:sz w:val="24"/>
          <w:szCs w:val="24"/>
        </w:rPr>
      </w:pPr>
    </w:p>
    <w:p w14:paraId="6F6A0AC5" w14:textId="6AD309B3"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r w:rsidR="00176427" w:rsidRPr="00147175">
        <w:rPr>
          <w:sz w:val="24"/>
          <w:szCs w:val="24"/>
        </w:rPr>
        <w:t>shelters.</w:t>
      </w:r>
      <w:r w:rsidRPr="00147175">
        <w:rPr>
          <w:sz w:val="24"/>
          <w:szCs w:val="24"/>
        </w:rPr>
        <w:t xml:space="preserve">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5391ABDA" w14:textId="74DE7789" w:rsidR="00A60AA8" w:rsidRPr="0082077B" w:rsidRDefault="009662D0" w:rsidP="0082077B">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21D4AA32" w14:textId="77777777" w:rsidR="00A60AA8" w:rsidRPr="00093C44" w:rsidRDefault="00A60AA8" w:rsidP="00093C44">
      <w:pPr>
        <w:widowControl/>
        <w:tabs>
          <w:tab w:val="left" w:pos="8640"/>
        </w:tabs>
        <w:autoSpaceDE/>
        <w:autoSpaceDN/>
        <w:contextualSpacing/>
        <w:jc w:val="both"/>
        <w:rPr>
          <w:sz w:val="24"/>
          <w:szCs w:val="24"/>
        </w:rPr>
      </w:pPr>
    </w:p>
    <w:p w14:paraId="097DB18A" w14:textId="7A8E4020" w:rsidR="00DB5DC5" w:rsidRDefault="00A60AA8" w:rsidP="001465B6">
      <w:pPr>
        <w:rPr>
          <w:sz w:val="24"/>
          <w:szCs w:val="24"/>
        </w:rPr>
      </w:pPr>
      <w:r>
        <w:rPr>
          <w:sz w:val="24"/>
          <w:szCs w:val="24"/>
        </w:rPr>
        <w:t xml:space="preserve">Annual Request for Funding </w:t>
      </w:r>
    </w:p>
    <w:p w14:paraId="353AB2FB" w14:textId="77777777" w:rsidR="00A60AA8" w:rsidRDefault="00A60AA8" w:rsidP="001465B6">
      <w:pPr>
        <w:rPr>
          <w:sz w:val="24"/>
          <w:szCs w:val="24"/>
        </w:rPr>
      </w:pPr>
    </w:p>
    <w:p w14:paraId="73B6F31E" w14:textId="2D0DD412" w:rsidR="001465B6" w:rsidRPr="002619F0" w:rsidRDefault="001465B6" w:rsidP="004053EA">
      <w:pPr>
        <w:jc w:val="both"/>
        <w:rPr>
          <w:bCs/>
          <w:sz w:val="24"/>
          <w:szCs w:val="24"/>
        </w:rPr>
      </w:pPr>
      <w:r w:rsidRPr="002619F0">
        <w:rPr>
          <w:sz w:val="24"/>
        </w:rPr>
        <w:t xml:space="preserve">The North Carolina Department of Health and Human Services (DHHS), Division of Aging is responsible for administering North Carolina’s Statewide annual allocation of funds, herein referred </w:t>
      </w:r>
      <w:r w:rsidRPr="002619F0">
        <w:rPr>
          <w:sz w:val="24"/>
          <w:szCs w:val="24"/>
        </w:rPr>
        <w:t>to as NC ESG, from the United States Department of Housing and Urban Development (HUD). Funding of applications submitted in response to this Request for Applications is contingent upon the State receiving funds from the US Dept. of Housing and Urban Development (HUD).</w:t>
      </w:r>
      <w:r w:rsidRPr="002619F0">
        <w:rPr>
          <w:rFonts w:ascii="Arial" w:hAnsi="Arial" w:cs="Arial"/>
          <w:b/>
          <w:sz w:val="28"/>
          <w:szCs w:val="28"/>
        </w:rPr>
        <w:t xml:space="preserve"> </w:t>
      </w:r>
      <w:r w:rsidRPr="002619F0">
        <w:rPr>
          <w:bCs/>
          <w:sz w:val="24"/>
          <w:szCs w:val="24"/>
        </w:rPr>
        <w:t>A request for application (RFA) will be published each year.  It is typically published in Ju</w:t>
      </w:r>
      <w:r w:rsidR="0082077B">
        <w:rPr>
          <w:bCs/>
          <w:sz w:val="24"/>
          <w:szCs w:val="24"/>
        </w:rPr>
        <w:t>ne</w:t>
      </w:r>
      <w:r w:rsidRPr="002619F0">
        <w:rPr>
          <w:bCs/>
          <w:sz w:val="24"/>
          <w:szCs w:val="24"/>
        </w:rPr>
        <w:t xml:space="preserve"> with applications due in </w:t>
      </w:r>
      <w:r w:rsidR="0082077B">
        <w:rPr>
          <w:bCs/>
          <w:sz w:val="24"/>
          <w:szCs w:val="24"/>
        </w:rPr>
        <w:t>August</w:t>
      </w:r>
      <w:r w:rsidRPr="002619F0">
        <w:rPr>
          <w:bCs/>
          <w:sz w:val="24"/>
          <w:szCs w:val="24"/>
        </w:rPr>
        <w:t xml:space="preserve">.  The RFA includes application instructions that fully outline the application requirements, process, and funding available to each CoC. </w:t>
      </w:r>
    </w:p>
    <w:p w14:paraId="21A5B1C1" w14:textId="6CA0F08F" w:rsidR="001465B6" w:rsidRPr="002619F0" w:rsidRDefault="001465B6" w:rsidP="004053EA">
      <w:pPr>
        <w:jc w:val="both"/>
        <w:rPr>
          <w:rFonts w:ascii="Arial" w:hAnsi="Arial" w:cs="Arial"/>
          <w:b/>
          <w:sz w:val="28"/>
          <w:szCs w:val="28"/>
        </w:rPr>
      </w:pPr>
    </w:p>
    <w:p w14:paraId="123EB42C" w14:textId="77777777" w:rsidR="001465B6" w:rsidRPr="002619F0" w:rsidRDefault="001465B6" w:rsidP="004053EA">
      <w:pPr>
        <w:pStyle w:val="Heading2"/>
        <w:jc w:val="both"/>
        <w:rPr>
          <w:rFonts w:ascii="Times New Roman" w:hAnsi="Times New Roman" w:cs="Times New Roman"/>
          <w:b/>
          <w:bCs/>
          <w:color w:val="auto"/>
          <w:sz w:val="24"/>
          <w:szCs w:val="24"/>
          <w:lang w:bidi="ar-SA"/>
        </w:rPr>
      </w:pPr>
      <w:bookmarkStart w:id="7" w:name="_Toc12263986"/>
      <w:r w:rsidRPr="002619F0">
        <w:rPr>
          <w:rFonts w:ascii="Times New Roman" w:hAnsi="Times New Roman" w:cs="Times New Roman"/>
          <w:b/>
          <w:bCs/>
          <w:color w:val="auto"/>
          <w:sz w:val="24"/>
          <w:szCs w:val="24"/>
        </w:rPr>
        <w:t>Eligible Applicants</w:t>
      </w:r>
      <w:bookmarkEnd w:id="7"/>
    </w:p>
    <w:p w14:paraId="0A92A460" w14:textId="77777777" w:rsidR="001465B6" w:rsidRPr="002619F0" w:rsidRDefault="001465B6" w:rsidP="004053EA">
      <w:pPr>
        <w:adjustRightInd w:val="0"/>
        <w:jc w:val="both"/>
        <w:rPr>
          <w:sz w:val="24"/>
          <w:szCs w:val="24"/>
        </w:rPr>
      </w:pPr>
      <w:r w:rsidRPr="002619F0">
        <w:rPr>
          <w:sz w:val="24"/>
          <w:szCs w:val="24"/>
        </w:rPr>
        <w:t xml:space="preserve">The NC ESG Office will accept one regional application per CoC. Project applications that are not recommended for funding in the regional application will not be reviewed. CoCs will recommend nonprofit and/or local government organizations to be subrecipients of ESG funds.  </w:t>
      </w:r>
    </w:p>
    <w:p w14:paraId="36B8A6AE" w14:textId="77777777" w:rsidR="001465B6" w:rsidRPr="002619F0" w:rsidRDefault="001465B6" w:rsidP="004053EA">
      <w:pPr>
        <w:adjustRightInd w:val="0"/>
        <w:jc w:val="both"/>
        <w:rPr>
          <w:sz w:val="24"/>
          <w:szCs w:val="24"/>
        </w:rPr>
      </w:pPr>
    </w:p>
    <w:p w14:paraId="64DF36B4" w14:textId="77777777" w:rsidR="001465B6" w:rsidRPr="002619F0" w:rsidRDefault="001465B6" w:rsidP="004053EA">
      <w:pPr>
        <w:adjustRightInd w:val="0"/>
        <w:jc w:val="both"/>
        <w:rPr>
          <w:sz w:val="24"/>
          <w:szCs w:val="24"/>
        </w:rPr>
      </w:pPr>
      <w:r w:rsidRPr="002619F0">
        <w:rPr>
          <w:sz w:val="24"/>
          <w:szCs w:val="24"/>
        </w:rPr>
        <w:t xml:space="preserve">Once approved, these recommended organizations will contract directly with the State or subcontract with the region’s Fiscal Sponsor.   </w:t>
      </w:r>
    </w:p>
    <w:p w14:paraId="62427AE5" w14:textId="77777777" w:rsidR="001465B6" w:rsidRPr="002619F0" w:rsidRDefault="001465B6" w:rsidP="004053EA">
      <w:pPr>
        <w:adjustRightInd w:val="0"/>
        <w:jc w:val="both"/>
        <w:rPr>
          <w:sz w:val="24"/>
          <w:szCs w:val="24"/>
        </w:rPr>
      </w:pPr>
    </w:p>
    <w:p w14:paraId="2B71856D" w14:textId="77777777" w:rsidR="001465B6" w:rsidRPr="002619F0" w:rsidRDefault="001465B6" w:rsidP="004053EA">
      <w:pPr>
        <w:pStyle w:val="NoSpacing"/>
        <w:ind w:left="720"/>
        <w:jc w:val="both"/>
        <w:rPr>
          <w:b/>
          <w:bCs/>
          <w:sz w:val="24"/>
          <w:szCs w:val="24"/>
        </w:rPr>
      </w:pPr>
      <w:r w:rsidRPr="002619F0">
        <w:rPr>
          <w:b/>
          <w:bCs/>
          <w:sz w:val="24"/>
          <w:szCs w:val="24"/>
        </w:rPr>
        <w:t>Eligible Subrecipients</w:t>
      </w:r>
    </w:p>
    <w:p w14:paraId="3D185F18" w14:textId="77777777" w:rsidR="001465B6" w:rsidRPr="002619F0" w:rsidRDefault="001465B6" w:rsidP="004053EA">
      <w:pPr>
        <w:adjustRightInd w:val="0"/>
        <w:ind w:left="720"/>
        <w:jc w:val="both"/>
        <w:rPr>
          <w:b/>
          <w:sz w:val="24"/>
          <w:szCs w:val="24"/>
        </w:rPr>
      </w:pPr>
      <w:r w:rsidRPr="002619F0">
        <w:rPr>
          <w:sz w:val="24"/>
          <w:szCs w:val="24"/>
        </w:rPr>
        <w:t>The following are eligible sub-recipients for ESG funding:</w:t>
      </w:r>
    </w:p>
    <w:p w14:paraId="6B04F3E8" w14:textId="77777777" w:rsidR="001465B6" w:rsidRPr="002619F0" w:rsidRDefault="001465B6" w:rsidP="005C2D72">
      <w:pPr>
        <w:widowControl/>
        <w:numPr>
          <w:ilvl w:val="0"/>
          <w:numId w:val="75"/>
        </w:numPr>
        <w:tabs>
          <w:tab w:val="clear" w:pos="360"/>
          <w:tab w:val="num" w:pos="1260"/>
        </w:tabs>
        <w:adjustRightInd w:val="0"/>
        <w:ind w:left="1080"/>
        <w:jc w:val="both"/>
        <w:rPr>
          <w:sz w:val="24"/>
          <w:szCs w:val="24"/>
        </w:rPr>
      </w:pPr>
      <w:r w:rsidRPr="002619F0">
        <w:rPr>
          <w:sz w:val="24"/>
          <w:szCs w:val="24"/>
        </w:rPr>
        <w:t xml:space="preserve">Units of general local government, including metropolitan entitlement communities that receive direct ESG allocations from HUD  </w:t>
      </w:r>
    </w:p>
    <w:p w14:paraId="380E0378" w14:textId="77777777" w:rsidR="001465B6" w:rsidRPr="002619F0" w:rsidRDefault="001465B6" w:rsidP="004053EA">
      <w:pPr>
        <w:adjustRightInd w:val="0"/>
        <w:ind w:left="1080"/>
        <w:jc w:val="both"/>
        <w:rPr>
          <w:sz w:val="24"/>
          <w:szCs w:val="24"/>
        </w:rPr>
      </w:pPr>
    </w:p>
    <w:p w14:paraId="0CA7D38F" w14:textId="77777777" w:rsidR="001465B6" w:rsidRPr="002619F0" w:rsidRDefault="001465B6" w:rsidP="005C2D72">
      <w:pPr>
        <w:pStyle w:val="ListParagraph"/>
        <w:widowControl/>
        <w:numPr>
          <w:ilvl w:val="0"/>
          <w:numId w:val="75"/>
        </w:numPr>
        <w:tabs>
          <w:tab w:val="clear" w:pos="360"/>
          <w:tab w:val="num" w:pos="1080"/>
        </w:tabs>
        <w:adjustRightInd w:val="0"/>
        <w:ind w:left="1080"/>
        <w:contextualSpacing/>
        <w:jc w:val="both"/>
        <w:rPr>
          <w:sz w:val="24"/>
          <w:szCs w:val="24"/>
        </w:rPr>
      </w:pPr>
      <w:r w:rsidRPr="002619F0">
        <w:rPr>
          <w:sz w:val="24"/>
          <w:szCs w:val="24"/>
        </w:rPr>
        <w:lastRenderedPageBreak/>
        <w:t>Private 501 (c) 3 designated nonprofit organizations.</w:t>
      </w:r>
    </w:p>
    <w:p w14:paraId="1D6BDAEF" w14:textId="77777777" w:rsidR="001465B6" w:rsidRPr="002619F0" w:rsidRDefault="001465B6" w:rsidP="004053EA">
      <w:pPr>
        <w:pStyle w:val="ListParagraph"/>
        <w:ind w:left="1440"/>
        <w:jc w:val="both"/>
        <w:rPr>
          <w:sz w:val="24"/>
          <w:szCs w:val="24"/>
        </w:rPr>
      </w:pPr>
    </w:p>
    <w:p w14:paraId="4DBACF53" w14:textId="77777777" w:rsidR="001465B6" w:rsidRPr="002619F0" w:rsidRDefault="001465B6" w:rsidP="004053EA">
      <w:pPr>
        <w:adjustRightInd w:val="0"/>
        <w:ind w:left="720"/>
        <w:jc w:val="both"/>
        <w:rPr>
          <w:sz w:val="24"/>
          <w:szCs w:val="24"/>
        </w:rPr>
      </w:pPr>
      <w:r w:rsidRPr="002619F0">
        <w:rPr>
          <w:b/>
          <w:bCs/>
          <w:sz w:val="24"/>
          <w:szCs w:val="24"/>
        </w:rPr>
        <w:t>Note</w:t>
      </w:r>
      <w:r w:rsidRPr="002619F0">
        <w:rPr>
          <w:sz w:val="24"/>
          <w:szCs w:val="24"/>
        </w:rPr>
        <w:t>: Public Housing Authorities (PHAs) or non-profits established by PHAs are not eligible sub-recipients of NC ESG funds.</w:t>
      </w:r>
    </w:p>
    <w:p w14:paraId="12B08E74" w14:textId="77777777" w:rsidR="001465B6" w:rsidRPr="002619F0" w:rsidRDefault="001465B6" w:rsidP="004053EA">
      <w:pPr>
        <w:adjustRightInd w:val="0"/>
        <w:jc w:val="both"/>
        <w:rPr>
          <w:sz w:val="24"/>
          <w:szCs w:val="24"/>
        </w:rPr>
      </w:pPr>
    </w:p>
    <w:p w14:paraId="1A55AFD1" w14:textId="77777777" w:rsidR="001465B6" w:rsidRPr="001465B6" w:rsidRDefault="001465B6" w:rsidP="004053EA">
      <w:pPr>
        <w:adjustRightInd w:val="0"/>
        <w:jc w:val="both"/>
        <w:rPr>
          <w:sz w:val="24"/>
          <w:szCs w:val="24"/>
        </w:rPr>
      </w:pPr>
      <w:r w:rsidRPr="002619F0">
        <w:rPr>
          <w:sz w:val="24"/>
          <w:szCs w:val="24"/>
        </w:rPr>
        <w:t xml:space="preserve">Applications for funding will not be accepted </w:t>
      </w:r>
      <w:proofErr w:type="gramStart"/>
      <w:r w:rsidRPr="002619F0">
        <w:rPr>
          <w:sz w:val="24"/>
          <w:szCs w:val="24"/>
        </w:rPr>
        <w:t>from</w:t>
      </w:r>
      <w:proofErr w:type="gramEnd"/>
      <w:r w:rsidRPr="002619F0">
        <w:rPr>
          <w:sz w:val="24"/>
          <w:szCs w:val="24"/>
        </w:rPr>
        <w:t xml:space="preserve"> local governments or nonprofit organizations separately from the Regional Application.</w:t>
      </w:r>
      <w:r w:rsidRPr="001465B6">
        <w:rPr>
          <w:sz w:val="24"/>
          <w:szCs w:val="24"/>
        </w:rPr>
        <w:t xml:space="preserve">  </w:t>
      </w:r>
    </w:p>
    <w:p w14:paraId="3420C111" w14:textId="77777777" w:rsidR="001465B6" w:rsidRPr="001465B6" w:rsidRDefault="001465B6" w:rsidP="001465B6">
      <w:pPr>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8" w:name="_Toc24707268"/>
      <w:r w:rsidRPr="00DB5DC5">
        <w:rPr>
          <w:rFonts w:ascii="Times New Roman" w:hAnsi="Times New Roman" w:cs="Times New Roman"/>
          <w:b/>
          <w:color w:val="auto"/>
          <w:sz w:val="24"/>
          <w:szCs w:val="24"/>
        </w:rPr>
        <w:t>Funding Priorities</w:t>
      </w:r>
      <w:bookmarkEnd w:id="8"/>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096D8B93" w:rsidR="00DB5DC5" w:rsidRDefault="00DB5DC5" w:rsidP="00E524CC">
      <w:pPr>
        <w:pStyle w:val="BodyText"/>
        <w:ind w:left="759"/>
        <w:jc w:val="both"/>
      </w:pPr>
      <w:r>
        <w:t xml:space="preserve">The State strongly encourages use of emergency shelter funds to support facilities linked to rapid rehousing programs within </w:t>
      </w:r>
      <w:proofErr w:type="gramStart"/>
      <w:r>
        <w:t>a</w:t>
      </w:r>
      <w:r w:rsidR="0027313B">
        <w:t xml:space="preserve"> </w:t>
      </w:r>
      <w:r>
        <w:t>CoC</w:t>
      </w:r>
      <w:proofErr w:type="gramEnd"/>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39A851B9" w:rsidR="00DB5DC5" w:rsidRDefault="00DB5DC5" w:rsidP="00E524CC">
      <w:pPr>
        <w:pStyle w:val="BodyText"/>
        <w:ind w:left="759"/>
        <w:jc w:val="both"/>
      </w:pPr>
      <w:proofErr w:type="gramStart"/>
      <w:r>
        <w:t>For</w:t>
      </w:r>
      <w:r>
        <w:rPr>
          <w:spacing w:val="-5"/>
        </w:rPr>
        <w:t xml:space="preserve"> </w:t>
      </w:r>
      <w:r>
        <w:t>the</w:t>
      </w:r>
      <w:r>
        <w:rPr>
          <w:spacing w:val="-4"/>
        </w:rPr>
        <w:t xml:space="preserve"> </w:t>
      </w:r>
      <w:r>
        <w:t>purpose</w:t>
      </w:r>
      <w:r>
        <w:rPr>
          <w:spacing w:val="-5"/>
        </w:rPr>
        <w:t xml:space="preserve"> </w:t>
      </w:r>
      <w:r>
        <w:t>of</w:t>
      </w:r>
      <w:proofErr w:type="gramEnd"/>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sidR="0082077B">
        <w:t xml:space="preserve"> and homelessness prevention</w:t>
      </w:r>
      <w:r>
        <w:t>.</w:t>
      </w:r>
      <w:r>
        <w:rPr>
          <w:spacing w:val="-12"/>
        </w:rPr>
        <w:t xml:space="preserve"> </w:t>
      </w:r>
      <w:r w:rsidR="00B95072">
        <w:rPr>
          <w:spacing w:val="-12"/>
        </w:rPr>
        <w:t xml:space="preserve"> </w:t>
      </w:r>
      <w:r w:rsidR="0082077B">
        <w:t>Housing Stability</w:t>
      </w:r>
      <w:r>
        <w:rPr>
          <w:spacing w:val="-10"/>
        </w:rPr>
        <w:t xml:space="preserve"> </w:t>
      </w:r>
      <w:r>
        <w:t>Services</w:t>
      </w:r>
      <w:r>
        <w:rPr>
          <w:spacing w:val="-9"/>
        </w:rPr>
        <w:t xml:space="preserve"> </w:t>
      </w:r>
      <w:r>
        <w:t>and</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6169FBBD"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rsidR="0082077B">
        <w:t>housing stability</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9" w:name="_Toc24707269"/>
      <w:r>
        <w:rPr>
          <w:rFonts w:ascii="Times New Roman" w:hAnsi="Times New Roman" w:cs="Times New Roman"/>
          <w:b/>
          <w:color w:val="auto"/>
          <w:sz w:val="24"/>
          <w:szCs w:val="24"/>
        </w:rPr>
        <w:t>NC ESG</w:t>
      </w:r>
      <w:r w:rsidR="009662D0" w:rsidRPr="00726027">
        <w:rPr>
          <w:rFonts w:ascii="Times New Roman" w:hAnsi="Times New Roman" w:cs="Times New Roman"/>
          <w:b/>
          <w:color w:val="auto"/>
          <w:sz w:val="24"/>
          <w:szCs w:val="24"/>
        </w:rPr>
        <w:t xml:space="preserve"> Program Contacts</w:t>
      </w:r>
      <w:bookmarkEnd w:id="9"/>
    </w:p>
    <w:p w14:paraId="42A1451C" w14:textId="4009CCB7" w:rsidR="009662D0" w:rsidRPr="00093C44" w:rsidRDefault="009662D0" w:rsidP="00093C44">
      <w:pPr>
        <w:pStyle w:val="BodyText"/>
        <w:ind w:left="200"/>
        <w:jc w:val="both"/>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w:t>
      </w:r>
      <w:r w:rsidR="0027313B">
        <w:t xml:space="preserve"> at </w:t>
      </w:r>
      <w:hyperlink r:id="rId12" w:history="1">
        <w:r w:rsidR="0027313B" w:rsidRPr="005F65B6">
          <w:rPr>
            <w:rStyle w:val="Hyperlink"/>
          </w:rPr>
          <w:t>ncesg@dhhs.nc.gov</w:t>
        </w:r>
      </w:hyperlink>
      <w:r w:rsidR="0027313B">
        <w:t xml:space="preserve"> or at the contact information below</w:t>
      </w:r>
      <w:r>
        <w:t xml:space="preserve">,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rsidR="00521F53">
        <w:t xml:space="preserve">the </w:t>
      </w:r>
      <w:r w:rsidR="00093C44">
        <w:t>Requisition Smartsheet Link.</w:t>
      </w:r>
    </w:p>
    <w:p w14:paraId="3FE509AE" w14:textId="77777777" w:rsidR="009662D0" w:rsidRDefault="009662D0" w:rsidP="00E524CC">
      <w:pPr>
        <w:pStyle w:val="BodyText"/>
        <w:spacing w:after="1"/>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gridCol w:w="3533"/>
      </w:tblGrid>
      <w:tr w:rsidR="007366D6" w:rsidRPr="009F2DE8" w14:paraId="27512B79" w14:textId="44CC9F6F" w:rsidTr="007366D6">
        <w:trPr>
          <w:trHeight w:val="2568"/>
          <w:jc w:val="center"/>
        </w:trPr>
        <w:tc>
          <w:tcPr>
            <w:tcW w:w="3533" w:type="dxa"/>
          </w:tcPr>
          <w:p w14:paraId="2263357E" w14:textId="77777777" w:rsidR="007366D6" w:rsidRPr="009F2DE8" w:rsidRDefault="007366D6" w:rsidP="007366D6">
            <w:pPr>
              <w:pStyle w:val="NoSpacing"/>
              <w:rPr>
                <w:b/>
                <w:sz w:val="20"/>
                <w:szCs w:val="20"/>
              </w:rPr>
            </w:pPr>
            <w:r w:rsidRPr="009F2DE8">
              <w:rPr>
                <w:b/>
                <w:sz w:val="20"/>
                <w:szCs w:val="20"/>
              </w:rPr>
              <w:t>Chris Battle</w:t>
            </w:r>
          </w:p>
          <w:p w14:paraId="352DCA01" w14:textId="77777777" w:rsidR="0082077B" w:rsidRDefault="007366D6" w:rsidP="007366D6">
            <w:pPr>
              <w:pStyle w:val="NoSpacing"/>
              <w:rPr>
                <w:sz w:val="20"/>
                <w:szCs w:val="20"/>
              </w:rPr>
            </w:pPr>
            <w:r w:rsidRPr="009F2DE8">
              <w:rPr>
                <w:sz w:val="20"/>
                <w:szCs w:val="20"/>
              </w:rPr>
              <w:t>NC ESG Homeless Programs Coordinator Division of Aging</w:t>
            </w:r>
          </w:p>
          <w:p w14:paraId="5307F39F" w14:textId="294773AF" w:rsidR="007366D6" w:rsidRPr="009F2DE8" w:rsidRDefault="007366D6" w:rsidP="007366D6">
            <w:pPr>
              <w:pStyle w:val="NoSpacing"/>
              <w:rPr>
                <w:sz w:val="20"/>
                <w:szCs w:val="20"/>
              </w:rPr>
            </w:pPr>
            <w:r w:rsidRPr="009F2DE8">
              <w:rPr>
                <w:sz w:val="20"/>
                <w:szCs w:val="20"/>
              </w:rPr>
              <w:t>North Carolina Department of Health and Human Services</w:t>
            </w:r>
          </w:p>
          <w:p w14:paraId="6643AEEC" w14:textId="379F2AEA" w:rsidR="007366D6" w:rsidRPr="009F2DE8" w:rsidRDefault="007366D6" w:rsidP="007366D6">
            <w:pPr>
              <w:pStyle w:val="NoSpacing"/>
              <w:rPr>
                <w:sz w:val="20"/>
                <w:szCs w:val="20"/>
              </w:rPr>
            </w:pPr>
            <w:r>
              <w:rPr>
                <w:sz w:val="20"/>
                <w:szCs w:val="20"/>
              </w:rPr>
              <w:t>919-675-3067 cell</w:t>
            </w:r>
          </w:p>
          <w:p w14:paraId="38513A69" w14:textId="77777777" w:rsidR="007366D6" w:rsidRPr="009F2DE8" w:rsidRDefault="007366D6" w:rsidP="007366D6">
            <w:pPr>
              <w:pStyle w:val="NoSpacing"/>
              <w:rPr>
                <w:sz w:val="20"/>
                <w:szCs w:val="20"/>
              </w:rPr>
            </w:pPr>
            <w:hyperlink r:id="rId13">
              <w:r w:rsidRPr="009F2DE8">
                <w:rPr>
                  <w:color w:val="0000FF"/>
                  <w:sz w:val="20"/>
                  <w:szCs w:val="20"/>
                  <w:u w:val="single" w:color="0000FF"/>
                </w:rPr>
                <w:t>Chris.battle@dhhs.nc.gov</w:t>
              </w:r>
            </w:hyperlink>
          </w:p>
          <w:p w14:paraId="1F3AA178" w14:textId="77777777"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038241F8" w14:textId="77777777" w:rsidR="007366D6" w:rsidRPr="009F2DE8" w:rsidRDefault="007366D6" w:rsidP="007366D6">
            <w:pPr>
              <w:pStyle w:val="NoSpacing"/>
              <w:rPr>
                <w:b/>
                <w:sz w:val="20"/>
                <w:szCs w:val="20"/>
              </w:rPr>
            </w:pPr>
            <w:r w:rsidRPr="009F2DE8">
              <w:rPr>
                <w:b/>
                <w:sz w:val="20"/>
                <w:szCs w:val="20"/>
              </w:rPr>
              <w:t>Lisa Worth</w:t>
            </w:r>
          </w:p>
          <w:p w14:paraId="17440F3B" w14:textId="77777777" w:rsidR="0082077B" w:rsidRDefault="007366D6" w:rsidP="007366D6">
            <w:pPr>
              <w:pStyle w:val="NoSpacing"/>
              <w:rPr>
                <w:sz w:val="20"/>
                <w:szCs w:val="20"/>
              </w:rPr>
            </w:pPr>
            <w:r w:rsidRPr="009F2DE8">
              <w:rPr>
                <w:sz w:val="20"/>
                <w:szCs w:val="20"/>
              </w:rPr>
              <w:t>NC ESG Homeless Programs Coordinator Division of Aging</w:t>
            </w:r>
            <w:r w:rsidR="0082077B">
              <w:rPr>
                <w:sz w:val="20"/>
                <w:szCs w:val="20"/>
              </w:rPr>
              <w:t xml:space="preserve"> </w:t>
            </w:r>
          </w:p>
          <w:p w14:paraId="649DB8C1" w14:textId="3FD631DF" w:rsidR="007366D6" w:rsidRPr="009F2DE8" w:rsidRDefault="007366D6" w:rsidP="007366D6">
            <w:pPr>
              <w:pStyle w:val="NoSpacing"/>
              <w:rPr>
                <w:sz w:val="20"/>
                <w:szCs w:val="20"/>
              </w:rPr>
            </w:pPr>
            <w:r w:rsidRPr="009F2DE8">
              <w:rPr>
                <w:sz w:val="20"/>
                <w:szCs w:val="20"/>
              </w:rPr>
              <w:t>North Carolina Department of Health and Human Services</w:t>
            </w:r>
          </w:p>
          <w:p w14:paraId="6FFE017C" w14:textId="7A84DFAC" w:rsidR="007366D6" w:rsidRPr="009F2DE8" w:rsidRDefault="007366D6" w:rsidP="007366D6">
            <w:pPr>
              <w:pStyle w:val="NoSpacing"/>
              <w:rPr>
                <w:sz w:val="20"/>
                <w:szCs w:val="20"/>
              </w:rPr>
            </w:pPr>
            <w:r>
              <w:rPr>
                <w:sz w:val="20"/>
                <w:szCs w:val="20"/>
              </w:rPr>
              <w:t>919-605-0085 cell</w:t>
            </w:r>
          </w:p>
          <w:p w14:paraId="37D7C21C" w14:textId="77777777" w:rsidR="007366D6" w:rsidRPr="009F2DE8" w:rsidRDefault="007366D6" w:rsidP="007366D6">
            <w:pPr>
              <w:pStyle w:val="NoSpacing"/>
              <w:rPr>
                <w:color w:val="0000FF"/>
                <w:sz w:val="20"/>
                <w:szCs w:val="20"/>
                <w:u w:val="single" w:color="0000FF"/>
              </w:rPr>
            </w:pPr>
            <w:hyperlink r:id="rId14" w:tgtFrame="_blank" w:history="1">
              <w:r w:rsidRPr="009F2DE8">
                <w:rPr>
                  <w:color w:val="0000FF"/>
                  <w:sz w:val="20"/>
                  <w:szCs w:val="20"/>
                  <w:u w:val="single" w:color="0000FF"/>
                </w:rPr>
                <w:t>Lisa.Worth@dhhs.nc.gov</w:t>
              </w:r>
            </w:hyperlink>
            <w:r w:rsidRPr="009F2DE8">
              <w:rPr>
                <w:color w:val="0000FF"/>
                <w:sz w:val="20"/>
                <w:szCs w:val="20"/>
                <w:u w:val="single" w:color="0000FF"/>
              </w:rPr>
              <w:t xml:space="preserve"> </w:t>
            </w:r>
          </w:p>
          <w:p w14:paraId="250D88F0" w14:textId="1DD8AB0F"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4D0BA831" w14:textId="6B01ED39" w:rsidR="007366D6" w:rsidRPr="009F2DE8" w:rsidRDefault="007366D6" w:rsidP="007366D6">
            <w:pPr>
              <w:pStyle w:val="NoSpacing"/>
              <w:rPr>
                <w:b/>
                <w:sz w:val="20"/>
                <w:szCs w:val="20"/>
              </w:rPr>
            </w:pPr>
            <w:r>
              <w:rPr>
                <w:b/>
                <w:sz w:val="20"/>
                <w:szCs w:val="20"/>
              </w:rPr>
              <w:t>Alissa Pritchett</w:t>
            </w:r>
          </w:p>
          <w:p w14:paraId="7F47D3C8" w14:textId="77777777" w:rsidR="0082077B" w:rsidRDefault="007366D6" w:rsidP="007366D6">
            <w:pPr>
              <w:pStyle w:val="NoSpacing"/>
              <w:rPr>
                <w:sz w:val="20"/>
                <w:szCs w:val="20"/>
              </w:rPr>
            </w:pPr>
            <w:r w:rsidRPr="009F2DE8">
              <w:rPr>
                <w:sz w:val="20"/>
                <w:szCs w:val="20"/>
              </w:rPr>
              <w:t>NC ESG Homeless Programs Coordinator Division of Aging</w:t>
            </w:r>
          </w:p>
          <w:p w14:paraId="534049AC" w14:textId="6ECB1093" w:rsidR="007366D6" w:rsidRPr="009F2DE8" w:rsidRDefault="007366D6" w:rsidP="007366D6">
            <w:pPr>
              <w:pStyle w:val="NoSpacing"/>
              <w:rPr>
                <w:sz w:val="20"/>
                <w:szCs w:val="20"/>
              </w:rPr>
            </w:pPr>
            <w:r w:rsidRPr="009F2DE8">
              <w:rPr>
                <w:sz w:val="20"/>
                <w:szCs w:val="20"/>
              </w:rPr>
              <w:t>North Carolina Department of Health and Human Services</w:t>
            </w:r>
          </w:p>
          <w:p w14:paraId="1CC9CCD1" w14:textId="7F0D89A1" w:rsidR="007366D6" w:rsidRPr="009F2DE8" w:rsidRDefault="007366D6" w:rsidP="007366D6">
            <w:pPr>
              <w:pStyle w:val="NoSpacing"/>
              <w:rPr>
                <w:sz w:val="20"/>
                <w:szCs w:val="20"/>
              </w:rPr>
            </w:pPr>
            <w:r>
              <w:rPr>
                <w:sz w:val="20"/>
                <w:szCs w:val="20"/>
              </w:rPr>
              <w:t>919-614-5777</w:t>
            </w:r>
          </w:p>
          <w:p w14:paraId="0208673F" w14:textId="42AB35EC" w:rsidR="007366D6" w:rsidRPr="009F2DE8" w:rsidRDefault="007366D6" w:rsidP="007366D6">
            <w:pPr>
              <w:pStyle w:val="NoSpacing"/>
              <w:rPr>
                <w:color w:val="0000FF"/>
                <w:sz w:val="20"/>
                <w:szCs w:val="20"/>
                <w:u w:val="single" w:color="0000FF"/>
              </w:rPr>
            </w:pPr>
            <w:hyperlink r:id="rId15" w:history="1">
              <w:r w:rsidRPr="00C7568B">
                <w:rPr>
                  <w:rStyle w:val="Hyperlink"/>
                  <w:sz w:val="20"/>
                  <w:szCs w:val="20"/>
                </w:rPr>
                <w:t>Alissa.Pritchett@dhhs.nc.gov</w:t>
              </w:r>
            </w:hyperlink>
            <w:r w:rsidRPr="009F2DE8">
              <w:rPr>
                <w:color w:val="0000FF"/>
                <w:sz w:val="20"/>
                <w:szCs w:val="20"/>
                <w:u w:val="single" w:color="0000FF"/>
              </w:rPr>
              <w:t xml:space="preserve"> </w:t>
            </w:r>
          </w:p>
          <w:p w14:paraId="27DF3626" w14:textId="176D8733" w:rsidR="007366D6" w:rsidRPr="009F2DE8" w:rsidRDefault="007366D6" w:rsidP="007366D6">
            <w:pPr>
              <w:pStyle w:val="NoSpacing"/>
              <w:rPr>
                <w:b/>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lastRenderedPageBreak/>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6"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21EEB60C" w:rsidR="009662D0" w:rsidRPr="00B1498D" w:rsidRDefault="00C170CA" w:rsidP="00E524CC">
      <w:pPr>
        <w:pStyle w:val="Heading2"/>
        <w:spacing w:before="0"/>
        <w:ind w:left="180"/>
        <w:rPr>
          <w:rFonts w:ascii="Times New Roman" w:hAnsi="Times New Roman" w:cs="Times New Roman"/>
          <w:b/>
          <w:color w:val="auto"/>
          <w:sz w:val="24"/>
          <w:szCs w:val="24"/>
        </w:rPr>
      </w:pPr>
      <w:bookmarkStart w:id="10"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4335CE">
        <w:rPr>
          <w:rFonts w:ascii="Times New Roman" w:hAnsi="Times New Roman" w:cs="Times New Roman"/>
          <w:b/>
          <w:color w:val="auto"/>
          <w:sz w:val="24"/>
          <w:szCs w:val="24"/>
        </w:rPr>
        <w:t>202</w:t>
      </w:r>
      <w:r w:rsidR="0082077B">
        <w:rPr>
          <w:rFonts w:ascii="Times New Roman" w:hAnsi="Times New Roman" w:cs="Times New Roman"/>
          <w:b/>
          <w:color w:val="auto"/>
          <w:sz w:val="24"/>
          <w:szCs w:val="24"/>
        </w:rPr>
        <w:t>6</w:t>
      </w:r>
      <w:r w:rsidR="009662D0" w:rsidRPr="00B1498D">
        <w:rPr>
          <w:rFonts w:ascii="Times New Roman" w:hAnsi="Times New Roman" w:cs="Times New Roman"/>
          <w:b/>
          <w:color w:val="auto"/>
          <w:sz w:val="24"/>
          <w:szCs w:val="24"/>
        </w:rPr>
        <w:t xml:space="preserve"> Timeline</w:t>
      </w:r>
      <w:bookmarkEnd w:id="10"/>
    </w:p>
    <w:p w14:paraId="3CA21912" w14:textId="6DB3D236" w:rsidR="009662D0" w:rsidRPr="00B1498D" w:rsidRDefault="009662D0" w:rsidP="00E524CC">
      <w:pPr>
        <w:pStyle w:val="BodyText"/>
        <w:ind w:left="200"/>
        <w:jc w:val="both"/>
      </w:pPr>
      <w:r w:rsidRPr="00B1498D">
        <w:t>The following timeline lists the key dates for the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1" w:name="_Hlk511819682"/>
    </w:p>
    <w:p w14:paraId="787E3DAE" w14:textId="444C076D" w:rsidR="00D76DE8" w:rsidRPr="00D76DE8" w:rsidRDefault="00D76DE8" w:rsidP="00D76DE8">
      <w:pPr>
        <w:pStyle w:val="BodyText"/>
        <w:tabs>
          <w:tab w:val="left" w:pos="5760"/>
          <w:tab w:val="left" w:pos="8640"/>
        </w:tabs>
        <w:spacing w:before="161"/>
        <w:ind w:left="270"/>
        <w:jc w:val="both"/>
        <w:rPr>
          <w:b/>
          <w:sz w:val="22"/>
          <w:szCs w:val="22"/>
          <w:u w:val="single"/>
        </w:rPr>
      </w:pPr>
      <w:bookmarkStart w:id="12" w:name="ESG_2018_Timeline"/>
      <w:bookmarkStart w:id="13" w:name="_bookmark3"/>
      <w:bookmarkStart w:id="14" w:name="SECTION_2_GENERAL_REQUIREMENTS_&amp;_AUTHORI"/>
      <w:bookmarkStart w:id="15" w:name="_bookmark4"/>
      <w:bookmarkEnd w:id="11"/>
      <w:bookmarkEnd w:id="12"/>
      <w:bookmarkEnd w:id="13"/>
      <w:bookmarkEnd w:id="14"/>
      <w:bookmarkEnd w:id="15"/>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004335CE">
        <w:rPr>
          <w:b/>
          <w:sz w:val="22"/>
          <w:szCs w:val="22"/>
          <w:u w:val="single"/>
        </w:rPr>
        <w:t>202</w:t>
      </w:r>
      <w:r w:rsidR="0082077B">
        <w:rPr>
          <w:b/>
          <w:sz w:val="22"/>
          <w:szCs w:val="22"/>
          <w:u w:val="single"/>
        </w:rPr>
        <w:t>6</w:t>
      </w:r>
    </w:p>
    <w:p w14:paraId="1E11397E" w14:textId="7D8BFB5C"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 xml:space="preserve">January 01, </w:t>
      </w:r>
      <w:r w:rsidR="004335CE">
        <w:rPr>
          <w:sz w:val="22"/>
          <w:szCs w:val="22"/>
        </w:rPr>
        <w:t>202</w:t>
      </w:r>
      <w:r w:rsidR="0082077B">
        <w:rPr>
          <w:sz w:val="22"/>
          <w:szCs w:val="22"/>
        </w:rPr>
        <w:t>6</w:t>
      </w:r>
      <w:r w:rsidRPr="00D76DE8">
        <w:rPr>
          <w:sz w:val="22"/>
          <w:szCs w:val="22"/>
        </w:rPr>
        <w:t xml:space="preserve"> – March 31,</w:t>
      </w:r>
      <w:r w:rsidRPr="00D76DE8">
        <w:rPr>
          <w:spacing w:val="-11"/>
          <w:sz w:val="22"/>
          <w:szCs w:val="22"/>
        </w:rPr>
        <w:t xml:space="preserve"> </w:t>
      </w:r>
      <w:r w:rsidR="004335CE">
        <w:rPr>
          <w:sz w:val="22"/>
          <w:szCs w:val="22"/>
        </w:rPr>
        <w:t>202</w:t>
      </w:r>
      <w:r w:rsidR="0082077B">
        <w:rPr>
          <w:sz w:val="22"/>
          <w:szCs w:val="22"/>
        </w:rPr>
        <w:t>6</w:t>
      </w:r>
    </w:p>
    <w:p w14:paraId="15D7653A" w14:textId="144E2FE6"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004335CE">
        <w:rPr>
          <w:sz w:val="22"/>
          <w:szCs w:val="22"/>
        </w:rPr>
        <w:t>20</w:t>
      </w:r>
      <w:r w:rsidR="0027313B">
        <w:rPr>
          <w:sz w:val="22"/>
          <w:szCs w:val="22"/>
        </w:rPr>
        <w:t>2</w:t>
      </w:r>
      <w:r w:rsidR="0082077B">
        <w:rPr>
          <w:sz w:val="22"/>
          <w:szCs w:val="22"/>
        </w:rPr>
        <w:t>6</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274E4BC0"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 xml:space="preserve">April 01, </w:t>
      </w:r>
      <w:r w:rsidR="004335CE">
        <w:rPr>
          <w:sz w:val="22"/>
          <w:szCs w:val="22"/>
        </w:rPr>
        <w:t>202</w:t>
      </w:r>
      <w:r w:rsidR="0082077B">
        <w:rPr>
          <w:sz w:val="22"/>
          <w:szCs w:val="22"/>
        </w:rPr>
        <w:t>6</w:t>
      </w:r>
      <w:r w:rsidRPr="00D76DE8">
        <w:rPr>
          <w:sz w:val="22"/>
          <w:szCs w:val="22"/>
        </w:rPr>
        <w:t xml:space="preserve"> – June 30,</w:t>
      </w:r>
      <w:r w:rsidRPr="00D76DE8">
        <w:rPr>
          <w:spacing w:val="-10"/>
          <w:sz w:val="22"/>
          <w:szCs w:val="22"/>
        </w:rPr>
        <w:t xml:space="preserve"> </w:t>
      </w:r>
      <w:r w:rsidR="004335CE">
        <w:rPr>
          <w:sz w:val="22"/>
          <w:szCs w:val="22"/>
        </w:rPr>
        <w:t>202</w:t>
      </w:r>
      <w:r w:rsidR="0082077B">
        <w:rPr>
          <w:sz w:val="22"/>
          <w:szCs w:val="22"/>
        </w:rPr>
        <w:t>6</w:t>
      </w:r>
    </w:p>
    <w:p w14:paraId="4B7477D9" w14:textId="1449C958"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4335CE">
        <w:rPr>
          <w:sz w:val="22"/>
          <w:szCs w:val="22"/>
        </w:rPr>
        <w:t>202</w:t>
      </w:r>
      <w:r w:rsidR="00BB14A3">
        <w:rPr>
          <w:sz w:val="22"/>
          <w:szCs w:val="22"/>
        </w:rPr>
        <w:t>4</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5E6D0312"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4335CE">
        <w:rPr>
          <w:sz w:val="22"/>
          <w:szCs w:val="22"/>
        </w:rPr>
        <w:t>202</w:t>
      </w:r>
      <w:r w:rsidR="0082077B">
        <w:rPr>
          <w:sz w:val="22"/>
          <w:szCs w:val="22"/>
        </w:rPr>
        <w:t>6</w:t>
      </w:r>
      <w:r w:rsidRPr="00D76DE8">
        <w:rPr>
          <w:sz w:val="22"/>
          <w:szCs w:val="22"/>
        </w:rPr>
        <w:t xml:space="preserve"> – Sept. 30,</w:t>
      </w:r>
      <w:r w:rsidRPr="00D76DE8">
        <w:rPr>
          <w:spacing w:val="-13"/>
          <w:sz w:val="22"/>
          <w:szCs w:val="22"/>
        </w:rPr>
        <w:t xml:space="preserve"> </w:t>
      </w:r>
      <w:r w:rsidR="004335CE">
        <w:rPr>
          <w:sz w:val="22"/>
          <w:szCs w:val="22"/>
        </w:rPr>
        <w:t>202</w:t>
      </w:r>
      <w:r w:rsidR="0082077B">
        <w:rPr>
          <w:sz w:val="22"/>
          <w:szCs w:val="22"/>
        </w:rPr>
        <w:t>6</w:t>
      </w:r>
    </w:p>
    <w:p w14:paraId="210C7C89" w14:textId="77088186"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w:t>
      </w:r>
      <w:r w:rsidR="0082077B">
        <w:rPr>
          <w:sz w:val="22"/>
          <w:szCs w:val="22"/>
        </w:rPr>
        <w:t>1</w:t>
      </w:r>
      <w:r w:rsidRPr="00D76DE8">
        <w:rPr>
          <w:sz w:val="22"/>
          <w:szCs w:val="22"/>
        </w:rPr>
        <w:t>,</w:t>
      </w:r>
      <w:r w:rsidRPr="00D76DE8">
        <w:rPr>
          <w:spacing w:val="-8"/>
          <w:sz w:val="22"/>
          <w:szCs w:val="22"/>
        </w:rPr>
        <w:t xml:space="preserve"> </w:t>
      </w:r>
      <w:r w:rsidR="004335CE">
        <w:rPr>
          <w:sz w:val="22"/>
          <w:szCs w:val="22"/>
        </w:rPr>
        <w:t>202</w:t>
      </w:r>
      <w:r w:rsidR="0082077B">
        <w:rPr>
          <w:sz w:val="22"/>
          <w:szCs w:val="22"/>
        </w:rPr>
        <w:t>6</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418DD538"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4335CE">
        <w:rPr>
          <w:sz w:val="22"/>
          <w:szCs w:val="22"/>
        </w:rPr>
        <w:t>202</w:t>
      </w:r>
      <w:r w:rsidR="0082077B">
        <w:rPr>
          <w:sz w:val="22"/>
          <w:szCs w:val="22"/>
        </w:rPr>
        <w:t>6</w:t>
      </w:r>
      <w:r w:rsidRPr="00D76DE8">
        <w:rPr>
          <w:sz w:val="22"/>
          <w:szCs w:val="22"/>
        </w:rPr>
        <w:t xml:space="preserve"> – Dec. 31,</w:t>
      </w:r>
      <w:r w:rsidRPr="00D76DE8">
        <w:rPr>
          <w:spacing w:val="-14"/>
          <w:sz w:val="22"/>
          <w:szCs w:val="22"/>
        </w:rPr>
        <w:t xml:space="preserve"> </w:t>
      </w:r>
      <w:r w:rsidR="004335CE">
        <w:rPr>
          <w:sz w:val="22"/>
          <w:szCs w:val="22"/>
        </w:rPr>
        <w:t>202</w:t>
      </w:r>
      <w:r w:rsidR="0082077B">
        <w:rPr>
          <w:sz w:val="22"/>
          <w:szCs w:val="22"/>
        </w:rPr>
        <w:t>6</w:t>
      </w:r>
    </w:p>
    <w:p w14:paraId="3D88D875" w14:textId="2FF91E24" w:rsidR="00D76DE8" w:rsidRPr="00D76DE8" w:rsidRDefault="00D76DE8" w:rsidP="0027313B">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4335CE">
        <w:rPr>
          <w:sz w:val="22"/>
          <w:szCs w:val="22"/>
        </w:rPr>
        <w:t>202</w:t>
      </w:r>
      <w:r w:rsidR="0082077B">
        <w:rPr>
          <w:sz w:val="22"/>
          <w:szCs w:val="22"/>
        </w:rPr>
        <w:t>6</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16F9D3B6"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 xml:space="preserve">February 15, </w:t>
      </w:r>
      <w:r w:rsidR="007366D6">
        <w:rPr>
          <w:sz w:val="22"/>
          <w:szCs w:val="22"/>
        </w:rPr>
        <w:t>202</w:t>
      </w:r>
      <w:r w:rsidR="0082077B">
        <w:rPr>
          <w:sz w:val="22"/>
          <w:szCs w:val="22"/>
        </w:rPr>
        <w:t>7</w:t>
      </w:r>
      <w:r w:rsidRPr="00D76DE8">
        <w:rPr>
          <w:sz w:val="22"/>
          <w:szCs w:val="22"/>
        </w:rPr>
        <w:t>, 12:00pm (noon)</w:t>
      </w:r>
    </w:p>
    <w:p w14:paraId="5D5123DA" w14:textId="51BD3FAC" w:rsidR="00D76DE8" w:rsidRPr="00D76DE8" w:rsidRDefault="004335CE" w:rsidP="0027313B">
      <w:pPr>
        <w:pStyle w:val="BodyText"/>
        <w:tabs>
          <w:tab w:val="left" w:pos="5760"/>
          <w:tab w:val="left" w:pos="8640"/>
        </w:tabs>
        <w:spacing w:before="41"/>
        <w:ind w:left="270"/>
        <w:jc w:val="both"/>
        <w:rPr>
          <w:sz w:val="22"/>
          <w:szCs w:val="22"/>
        </w:rPr>
      </w:pPr>
      <w:r>
        <w:rPr>
          <w:sz w:val="22"/>
          <w:szCs w:val="22"/>
        </w:rPr>
        <w:t>202</w:t>
      </w:r>
      <w:r w:rsidR="0027313B">
        <w:rPr>
          <w:sz w:val="22"/>
          <w:szCs w:val="22"/>
        </w:rPr>
        <w:t>5</w:t>
      </w:r>
      <w:r w:rsidR="00D76DE8" w:rsidRPr="00D76DE8">
        <w:rPr>
          <w:sz w:val="22"/>
          <w:szCs w:val="22"/>
        </w:rPr>
        <w:t xml:space="preserve"> CAPER submission</w:t>
      </w:r>
      <w:r w:rsidR="0027313B">
        <w:rPr>
          <w:sz w:val="22"/>
          <w:szCs w:val="22"/>
        </w:rPr>
        <w:t xml:space="preserve"> to Sage</w:t>
      </w:r>
      <w:r w:rsidR="00D76DE8" w:rsidRPr="00D76DE8">
        <w:rPr>
          <w:sz w:val="22"/>
          <w:szCs w:val="22"/>
        </w:rPr>
        <w:tab/>
        <w:t xml:space="preserve">February 15, </w:t>
      </w:r>
      <w:r w:rsidR="007366D6">
        <w:rPr>
          <w:sz w:val="22"/>
          <w:szCs w:val="22"/>
        </w:rPr>
        <w:t>202</w:t>
      </w:r>
      <w:r w:rsidR="0082077B">
        <w:rPr>
          <w:sz w:val="22"/>
          <w:szCs w:val="22"/>
        </w:rPr>
        <w:t>7</w:t>
      </w:r>
      <w:r w:rsidR="00D76DE8" w:rsidRPr="00D76DE8">
        <w:rPr>
          <w:sz w:val="22"/>
          <w:szCs w:val="22"/>
        </w:rPr>
        <w:t>, 12:00pm (noon)</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435DE276" w14:textId="77777777" w:rsidR="00D77A68" w:rsidRDefault="004335CE" w:rsidP="00D76DE8">
      <w:pPr>
        <w:ind w:left="270"/>
      </w:pPr>
      <w:r>
        <w:rPr>
          <w:b/>
        </w:rPr>
        <w:t>202</w:t>
      </w:r>
      <w:r w:rsidR="0082077B">
        <w:rPr>
          <w:b/>
        </w:rPr>
        <w:t>6</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rsidR="007366D6">
        <w:t>202</w:t>
      </w:r>
      <w:r w:rsidR="0082077B">
        <w:t>7</w:t>
      </w:r>
    </w:p>
    <w:p w14:paraId="2A614FEC" w14:textId="1BD11A12" w:rsidR="00CA0A4A" w:rsidRPr="00351F90" w:rsidRDefault="00D77A68" w:rsidP="00D76DE8">
      <w:pPr>
        <w:ind w:left="270"/>
        <w:rPr>
          <w:b/>
          <w:bCs/>
          <w:sz w:val="24"/>
          <w:szCs w:val="24"/>
        </w:rPr>
      </w:pPr>
      <w:r>
        <w:rPr>
          <w:b/>
        </w:rPr>
        <w:t>Amendment Submission Dates</w:t>
      </w:r>
      <w:r w:rsidRPr="00D77A68">
        <w:t>:</w:t>
      </w:r>
      <w:r>
        <w:t xml:space="preserve"> </w:t>
      </w:r>
      <w:r>
        <w:tab/>
      </w:r>
      <w:r>
        <w:tab/>
      </w:r>
      <w:r>
        <w:tab/>
      </w:r>
      <w:r>
        <w:tab/>
        <w:t>May 31, 2026, and October 15, 2026</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6" w:name="_Toc24707271"/>
      <w:r w:rsidRPr="0028237F">
        <w:rPr>
          <w:rFonts w:ascii="Times New Roman" w:hAnsi="Times New Roman" w:cs="Times New Roman"/>
          <w:b/>
          <w:color w:val="auto"/>
          <w:sz w:val="24"/>
          <w:szCs w:val="24"/>
        </w:rPr>
        <w:lastRenderedPageBreak/>
        <w:t>State Governing Authority</w:t>
      </w:r>
      <w:bookmarkEnd w:id="16"/>
    </w:p>
    <w:p w14:paraId="48E215E4" w14:textId="0424231E" w:rsidR="0028237F" w:rsidRDefault="0082077B" w:rsidP="00B02A38">
      <w:pPr>
        <w:pStyle w:val="BodyText"/>
        <w:jc w:val="both"/>
      </w:pPr>
      <w:r>
        <w:t>The Division</w:t>
      </w:r>
      <w:r w:rsidR="00B42BF2"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w:t>
      </w:r>
      <w:proofErr w:type="gramStart"/>
      <w:r w:rsidR="0028237F" w:rsidRPr="0028237F">
        <w:t>of Chapter 147 of the General Statutes,</w:t>
      </w:r>
      <w:proofErr w:type="gramEnd"/>
      <w:r w:rsidR="0028237F" w:rsidRPr="0028237F">
        <w:t xml:space="preserve">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w:t>
      </w:r>
      <w:proofErr w:type="gramStart"/>
      <w:r w:rsidR="0028237F" w:rsidRPr="0028237F">
        <w:t>for</w:t>
      </w:r>
      <w:proofErr w:type="gramEnd"/>
      <w:r w:rsidR="0028237F" w:rsidRPr="0028237F">
        <w:t xml:space="preserve">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subrecipients must familiarize themselve</w:t>
      </w:r>
      <w:r w:rsidRPr="002619F0">
        <w:t>s with the State NC ESG guidelines including The Desk Guide and Performance Standards</w:t>
      </w:r>
      <w:r>
        <w:t xml:space="preserve">, RFA and application materials, which can be found at </w:t>
      </w:r>
    </w:p>
    <w:p w14:paraId="36544ED1" w14:textId="4DD3D25B" w:rsidR="00B02A38" w:rsidRDefault="00513832" w:rsidP="00B02A38">
      <w:pPr>
        <w:pStyle w:val="BodyText"/>
        <w:jc w:val="both"/>
        <w:rPr>
          <w:rStyle w:val="Hyperlink"/>
        </w:rPr>
      </w:pPr>
      <w:hyperlink r:id="rId17" w:history="1">
        <w:r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7"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7"/>
      <w:r w:rsidRPr="00445AB0">
        <w:rPr>
          <w:rFonts w:ascii="Times New Roman" w:hAnsi="Times New Roman" w:cs="Times New Roman"/>
          <w:b/>
          <w:color w:val="auto"/>
          <w:sz w:val="24"/>
          <w:szCs w:val="24"/>
        </w:rPr>
        <w:t xml:space="preserve"> </w:t>
      </w:r>
    </w:p>
    <w:p w14:paraId="7A7C4B65" w14:textId="119743E3" w:rsidR="00B95072" w:rsidRDefault="00213931" w:rsidP="00B02A38">
      <w:pPr>
        <w:pStyle w:val="BodyText"/>
        <w:jc w:val="both"/>
      </w:pPr>
      <w:r w:rsidRPr="00513832">
        <w:t>The Emergency Solutions Grant (ESG) program is a HUD funded program administered by the Department of Health and Human Services (DHHS) Division of Aging.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6F63EBB7" w:rsidR="00213931" w:rsidRDefault="00213931" w:rsidP="00B02A38">
      <w:pPr>
        <w:pStyle w:val="BodyText"/>
        <w:jc w:val="both"/>
      </w:pPr>
      <w:r w:rsidRPr="009A6BE3">
        <w:t>Each year there is a competitive grant process to award funds.  After funds are awarded</w:t>
      </w:r>
      <w:r w:rsidR="0082077B">
        <w:t>, the Division</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proofErr w:type="gramStart"/>
      <w:r w:rsidR="007E75D8">
        <w:t>to:</w:t>
      </w:r>
      <w:proofErr w:type="gramEnd"/>
      <w:r>
        <w:t xml:space="preserve"> 24 CFR 576, 24 CFR 578, 2 CFR Part 200, 24 CFR 84 &amp; 85, OMB Circular A-133). These regulations can be found on the HUD Exchange web site</w:t>
      </w:r>
      <w:r w:rsidR="007E75D8">
        <w:t>:</w:t>
      </w:r>
    </w:p>
    <w:p w14:paraId="206897E9" w14:textId="7C5143CA" w:rsidR="006D0F24" w:rsidRDefault="007E75D8" w:rsidP="00E524CC">
      <w:pPr>
        <w:pStyle w:val="BodyText"/>
      </w:pPr>
      <w:hyperlink r:id="rId18" w:history="1">
        <w:r w:rsidRPr="000A4799">
          <w:rPr>
            <w:rStyle w:val="Hyperlink"/>
          </w:rPr>
          <w:t>https://www.hudexchange.info/programs/esg/esg-law-regulations-and-notices/</w:t>
        </w:r>
      </w:hyperlink>
      <w:r>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CoC’s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w:t>
      </w:r>
      <w:proofErr w:type="gramStart"/>
      <w:r w:rsidRPr="00B02A38">
        <w:rPr>
          <w:sz w:val="24"/>
          <w:szCs w:val="24"/>
        </w:rPr>
        <w:t>subpopulations</w:t>
      </w:r>
      <w:proofErr w:type="gramEnd"/>
      <w:r w:rsidRPr="00B02A38">
        <w:rPr>
          <w:sz w:val="24"/>
          <w:szCs w:val="24"/>
        </w:rPr>
        <w:t xml:space="preserve">.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w:t>
      </w:r>
      <w:proofErr w:type="gramStart"/>
      <w:r w:rsidR="004069FA">
        <w:rPr>
          <w:sz w:val="24"/>
          <w:szCs w:val="24"/>
        </w:rPr>
        <w:t>organization,</w:t>
      </w:r>
      <w:proofErr w:type="gramEnd"/>
      <w:r w:rsidR="004069FA">
        <w:rPr>
          <w:sz w:val="24"/>
          <w:szCs w:val="24"/>
        </w:rPr>
        <w:t xml:space="preserve"> must come from the Coordinated Entry process, regardless of what funding source the organization chooses to utilize (ESG, CoC, private funds, etc.) </w:t>
      </w:r>
      <w:bookmarkStart w:id="18" w:name="Coordination_with_Other_Targeted_Homeles"/>
      <w:bookmarkStart w:id="19" w:name="_bookmark6"/>
      <w:bookmarkEnd w:id="18"/>
      <w:bookmarkEnd w:id="19"/>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w:t>
      </w:r>
      <w:proofErr w:type="gramStart"/>
      <w:r w:rsidRPr="00B02A38">
        <w:rPr>
          <w:sz w:val="24"/>
          <w:szCs w:val="24"/>
        </w:rPr>
        <w:t>to</w:t>
      </w:r>
      <w:proofErr w:type="gramEnd"/>
      <w:r w:rsidRPr="00B02A38">
        <w:rPr>
          <w:sz w:val="24"/>
          <w:szCs w:val="24"/>
        </w:rPr>
        <w:t xml:space="preserve">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20" w:name="Data_Collection"/>
      <w:bookmarkStart w:id="21" w:name="_bookmark7"/>
      <w:bookmarkEnd w:id="20"/>
      <w:bookmarkEnd w:id="21"/>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 xml:space="preserve">are exempt from the HMIS participation requirement (i.e. Domestic Violence / Victim Service Provider agencies) must meet the same reporting requirements, using a comparable </w:t>
      </w:r>
      <w:proofErr w:type="gramStart"/>
      <w:r w:rsidRPr="00B02A38">
        <w:rPr>
          <w:sz w:val="24"/>
          <w:szCs w:val="24"/>
        </w:rPr>
        <w:t>database,</w:t>
      </w:r>
      <w:proofErr w:type="gramEnd"/>
      <w:r w:rsidRPr="00B02A38">
        <w:rPr>
          <w:sz w:val="24"/>
          <w:szCs w:val="24"/>
        </w:rPr>
        <w:t xml:space="preserve"> that produces electronic reports including, but not limited to, the Consolidated Annual Performance Evaluation Report (CAPER), as well as other data </w:t>
      </w:r>
      <w:proofErr w:type="gramStart"/>
      <w:r w:rsidRPr="00B02A38">
        <w:rPr>
          <w:sz w:val="24"/>
          <w:szCs w:val="24"/>
        </w:rPr>
        <w:t>request</w:t>
      </w:r>
      <w:proofErr w:type="gramEnd"/>
      <w:r w:rsidRPr="00B02A38">
        <w:rPr>
          <w:sz w:val="24"/>
          <w:szCs w:val="24"/>
        </w:rPr>
        <w:t xml:space="preserve">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2" w:name="Environmental_Reviews"/>
      <w:bookmarkStart w:id="23" w:name="_bookmark8"/>
      <w:bookmarkEnd w:id="22"/>
      <w:bookmarkEnd w:id="23"/>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w:t>
      </w:r>
      <w:proofErr w:type="gramStart"/>
      <w:r w:rsidRPr="00B02A38">
        <w:rPr>
          <w:sz w:val="24"/>
          <w:szCs w:val="24"/>
        </w:rPr>
        <w:t>form</w:t>
      </w:r>
      <w:proofErr w:type="gramEnd"/>
      <w:r w:rsidRPr="00B02A38">
        <w:rPr>
          <w:sz w:val="24"/>
          <w:szCs w:val="24"/>
        </w:rPr>
        <w:t xml:space="preserve">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w:t>
      </w:r>
      <w:proofErr w:type="gramStart"/>
      <w:r w:rsidRPr="00B02A38">
        <w:rPr>
          <w:sz w:val="24"/>
          <w:szCs w:val="24"/>
        </w:rPr>
        <w:t>executed</w:t>
      </w:r>
      <w:proofErr w:type="gramEnd"/>
      <w:r w:rsidRPr="00B02A38">
        <w:rPr>
          <w:sz w:val="24"/>
          <w:szCs w:val="24"/>
        </w:rPr>
        <w:t xml:space="preserve"> and funds can be awarded. This is the only action the Subrecipient is required to take </w:t>
      </w:r>
      <w:proofErr w:type="gramStart"/>
      <w:r w:rsidRPr="00B02A38">
        <w:rPr>
          <w:sz w:val="24"/>
          <w:szCs w:val="24"/>
        </w:rPr>
        <w:t>in order to</w:t>
      </w:r>
      <w:proofErr w:type="gramEnd"/>
      <w:r w:rsidRPr="00B02A38">
        <w:rPr>
          <w:sz w:val="24"/>
          <w:szCs w:val="24"/>
        </w:rPr>
        <w:t xml:space="preserve"> </w:t>
      </w:r>
      <w:proofErr w:type="gramStart"/>
      <w:r w:rsidRPr="00B02A38">
        <w:rPr>
          <w:sz w:val="24"/>
          <w:szCs w:val="24"/>
        </w:rPr>
        <w:t>be in compliance with</w:t>
      </w:r>
      <w:proofErr w:type="gramEnd"/>
      <w:r w:rsidRPr="00B02A38">
        <w:rPr>
          <w:sz w:val="24"/>
          <w:szCs w:val="24"/>
        </w:rPr>
        <w:t xml:space="preserve">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4" w:name="Homeless_Participation_(576.405)"/>
      <w:bookmarkStart w:id="25" w:name="_bookmark10"/>
      <w:bookmarkEnd w:id="24"/>
      <w:bookmarkEnd w:id="25"/>
      <w:r w:rsidRPr="0028237F">
        <w:rPr>
          <w:b/>
          <w:sz w:val="24"/>
          <w:szCs w:val="24"/>
        </w:rPr>
        <w:t xml:space="preserve">Homeless Participation </w:t>
      </w:r>
    </w:p>
    <w:p w14:paraId="1B12D1B2" w14:textId="1757132A" w:rsidR="006D0F24"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w:t>
      </w:r>
      <w:proofErr w:type="gramStart"/>
      <w:r w:rsidRPr="00B02A38">
        <w:rPr>
          <w:sz w:val="24"/>
          <w:szCs w:val="24"/>
        </w:rPr>
        <w:t>persons</w:t>
      </w:r>
      <w:proofErr w:type="gramEnd"/>
      <w:r w:rsidRPr="00B02A38">
        <w:rPr>
          <w:sz w:val="24"/>
          <w:szCs w:val="24"/>
        </w:rPr>
        <w:t xml:space="preserve">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6" w:name="Local_Planning_Area_(LPA)_Lead_Agency"/>
      <w:bookmarkStart w:id="27" w:name="_bookmark11"/>
      <w:bookmarkEnd w:id="26"/>
      <w:bookmarkEnd w:id="27"/>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4DC44756" w:rsidR="006D0F24" w:rsidRDefault="00A60AA8" w:rsidP="006B14BE">
      <w:pPr>
        <w:pStyle w:val="ListParagraph"/>
        <w:ind w:left="720" w:firstLine="0"/>
        <w:jc w:val="both"/>
        <w:rPr>
          <w:sz w:val="24"/>
          <w:szCs w:val="24"/>
        </w:rPr>
      </w:pPr>
      <w:r>
        <w:rPr>
          <w:sz w:val="24"/>
          <w:szCs w:val="24"/>
        </w:rPr>
        <w:t xml:space="preserve">While match is required* North Carolina has opted, when </w:t>
      </w:r>
      <w:r w:rsidR="00C33CCD">
        <w:rPr>
          <w:sz w:val="24"/>
          <w:szCs w:val="24"/>
        </w:rPr>
        <w:t xml:space="preserve">funds are </w:t>
      </w:r>
      <w:r>
        <w:rPr>
          <w:sz w:val="24"/>
          <w:szCs w:val="24"/>
        </w:rPr>
        <w:t>available</w:t>
      </w:r>
      <w:r w:rsidR="00C33CCD">
        <w:rPr>
          <w:sz w:val="24"/>
          <w:szCs w:val="24"/>
        </w:rPr>
        <w:t>,</w:t>
      </w:r>
      <w:r>
        <w:rPr>
          <w:sz w:val="24"/>
          <w:szCs w:val="24"/>
        </w:rPr>
        <w:t xml:space="preserve"> to </w:t>
      </w:r>
      <w:r w:rsidR="00C33CCD">
        <w:rPr>
          <w:sz w:val="24"/>
          <w:szCs w:val="24"/>
        </w:rPr>
        <w:t xml:space="preserve">provide match for subrecipients.  </w:t>
      </w:r>
      <w:r>
        <w:rPr>
          <w:sz w:val="24"/>
          <w:szCs w:val="24"/>
        </w:rPr>
        <w:t xml:space="preserve"> </w:t>
      </w:r>
    </w:p>
    <w:p w14:paraId="4014E407" w14:textId="77777777" w:rsidR="008F53F6" w:rsidRPr="007366D6" w:rsidRDefault="008F53F6" w:rsidP="007366D6">
      <w:pPr>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lastRenderedPageBreak/>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 xml:space="preserve">Prohibition against involuntary family separation. The </w:t>
      </w:r>
      <w:proofErr w:type="gramStart"/>
      <w:r w:rsidR="00213931" w:rsidRPr="00213931">
        <w:rPr>
          <w:sz w:val="24"/>
          <w:szCs w:val="24"/>
        </w:rPr>
        <w:t>age,</w:t>
      </w:r>
      <w:proofErr w:type="gramEnd"/>
      <w:r w:rsidR="00213931" w:rsidRPr="00213931">
        <w:rPr>
          <w:sz w:val="24"/>
          <w:szCs w:val="24"/>
        </w:rPr>
        <w:t xml:space="preserve"> of a child under age 18 must not be used as a basis for denying any family's admission to an emergency shelter that uses ESG funding or services and provides shelter to families with children </w:t>
      </w:r>
      <w:proofErr w:type="gramStart"/>
      <w:r w:rsidR="00213931" w:rsidRPr="00213931">
        <w:rPr>
          <w:sz w:val="24"/>
          <w:szCs w:val="24"/>
        </w:rPr>
        <w:t>under age</w:t>
      </w:r>
      <w:proofErr w:type="gramEnd"/>
      <w:r w:rsidR="00213931" w:rsidRPr="00213931">
        <w:rPr>
          <w:sz w:val="24"/>
          <w:szCs w:val="24"/>
        </w:rPr>
        <w:t xml:space="preserve"> 18.</w:t>
      </w:r>
    </w:p>
    <w:p w14:paraId="3BDB18C4" w14:textId="77777777" w:rsidR="0027313B" w:rsidRDefault="0027313B" w:rsidP="00C240C5">
      <w:pPr>
        <w:pStyle w:val="ListParagraph"/>
        <w:ind w:left="720" w:firstLine="0"/>
        <w:rPr>
          <w:sz w:val="24"/>
          <w:szCs w:val="24"/>
        </w:rPr>
      </w:pPr>
    </w:p>
    <w:p w14:paraId="48028147" w14:textId="77777777" w:rsidR="0027313B" w:rsidRPr="0027313B" w:rsidRDefault="0027313B" w:rsidP="0027313B">
      <w:pPr>
        <w:pStyle w:val="ListParagraph"/>
        <w:numPr>
          <w:ilvl w:val="0"/>
          <w:numId w:val="23"/>
        </w:numPr>
        <w:overflowPunct w:val="0"/>
        <w:spacing w:line="247" w:lineRule="exact"/>
        <w:rPr>
          <w:b/>
          <w:bCs/>
          <w:sz w:val="24"/>
          <w:szCs w:val="24"/>
        </w:rPr>
      </w:pPr>
      <w:r w:rsidRPr="0027313B">
        <w:rPr>
          <w:b/>
          <w:bCs/>
          <w:sz w:val="24"/>
          <w:szCs w:val="24"/>
        </w:rPr>
        <w:t>Serving Youth Who Lack 3</w:t>
      </w:r>
      <w:r w:rsidRPr="0027313B">
        <w:rPr>
          <w:b/>
          <w:bCs/>
          <w:position w:val="6"/>
          <w:sz w:val="24"/>
          <w:szCs w:val="24"/>
        </w:rPr>
        <w:t xml:space="preserve">rd. </w:t>
      </w:r>
      <w:r w:rsidRPr="0027313B">
        <w:rPr>
          <w:b/>
          <w:bCs/>
          <w:sz w:val="24"/>
          <w:szCs w:val="24"/>
        </w:rPr>
        <w:t>Party Documentation or Live in Unsafe Situations</w:t>
      </w:r>
    </w:p>
    <w:p w14:paraId="23266460" w14:textId="77777777" w:rsidR="0027313B" w:rsidRPr="007366D6" w:rsidRDefault="0027313B" w:rsidP="0027313B">
      <w:pPr>
        <w:overflowPunct w:val="0"/>
        <w:ind w:left="720" w:right="423"/>
        <w:rPr>
          <w:sz w:val="24"/>
          <w:szCs w:val="24"/>
        </w:rPr>
      </w:pPr>
      <w:r w:rsidRPr="007366D6">
        <w:rPr>
          <w:sz w:val="24"/>
          <w:szCs w:val="24"/>
        </w:rPr>
        <w:t>Notwithstanding any contrary requirements under the McKinney-Vento Homeless Assistance Act or 24 CFR part 576, youth aged 24 and under who seek assistance (including shelter, services or rental assistance) shall not be required to provide third-party documentation that they meet the homeless definition in 24 CFR 578.3 as a condition for receiving assistance; and unaccompanied youth aged 24 and under (or families headed by youth aged 24 and under) who have an unsafe primary nighttime residence and no safe alternative to that residence shall be considered homeless for purposes of assistance provided by any private nonprofit organization whose primary mission is to provide services to youth aged 24 and under and families headed by youth aged 24 and under.</w:t>
      </w:r>
    </w:p>
    <w:p w14:paraId="40BB7944" w14:textId="666923EA" w:rsidR="00E44C7C" w:rsidRPr="0082077B" w:rsidRDefault="00E44C7C" w:rsidP="0082077B">
      <w:pPr>
        <w:rPr>
          <w:sz w:val="24"/>
          <w:szCs w:val="24"/>
        </w:rPr>
      </w:pPr>
    </w:p>
    <w:p w14:paraId="3D97E94A" w14:textId="6FA3CAD4"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w:t>
      </w:r>
      <w:r w:rsidR="001342A5">
        <w:rPr>
          <w:b/>
          <w:sz w:val="24"/>
          <w:szCs w:val="24"/>
        </w:rPr>
        <w:t>22</w:t>
      </w:r>
      <w:r w:rsidRPr="00FC2D06">
        <w:rPr>
          <w:b/>
          <w:sz w:val="24"/>
          <w:szCs w:val="24"/>
        </w:rPr>
        <w:t xml:space="preserve"> (“VAWA”):</w:t>
      </w:r>
    </w:p>
    <w:p w14:paraId="0D0C480C" w14:textId="0FD2E0E5" w:rsidR="001321C0" w:rsidRPr="0082077B" w:rsidRDefault="001321C0" w:rsidP="00E44C7C">
      <w:pPr>
        <w:pStyle w:val="ListParagraph"/>
        <w:ind w:left="720" w:firstLine="0"/>
        <w:rPr>
          <w:sz w:val="24"/>
          <w:szCs w:val="24"/>
        </w:rPr>
      </w:pPr>
      <w:r w:rsidRPr="0082077B">
        <w:rPr>
          <w:sz w:val="24"/>
          <w:szCs w:val="24"/>
        </w:rPr>
        <w:t>On March 15, 2022, the President signed into law the Consolidated Appropriations Act of 2022 (</w:t>
      </w:r>
      <w:hyperlink r:id="rId19" w:tgtFrame="_blank" w:history="1">
        <w:r w:rsidRPr="0082077B">
          <w:rPr>
            <w:rStyle w:val="Hyperlink"/>
            <w:sz w:val="24"/>
            <w:szCs w:val="24"/>
          </w:rPr>
          <w:t>Pub. L. 117-103</w:t>
        </w:r>
      </w:hyperlink>
      <w:r w:rsidRPr="0082077B">
        <w:rPr>
          <w:sz w:val="24"/>
          <w:szCs w:val="24"/>
        </w:rPr>
        <w:t xml:space="preserve">, 136 Stat. 49), which included the Violence Against Women Act Reauthorization Act of 2022 (VAWA 2022). VAWA 2022 reauthorizes, amends, and strengthens the Violence Against Women Act of 1994, as amended (VAWA) (Pub. L. 103-322, tit. IV, sec. 40001-40703; </w:t>
      </w:r>
      <w:hyperlink r:id="rId20" w:tgtFrame="_blank" w:history="1">
        <w:r w:rsidRPr="0082077B">
          <w:rPr>
            <w:rStyle w:val="Hyperlink"/>
            <w:sz w:val="24"/>
            <w:szCs w:val="24"/>
          </w:rPr>
          <w:t>42 U.S.C. 13925</w:t>
        </w:r>
      </w:hyperlink>
      <w:r w:rsidRPr="0082077B">
        <w:rPr>
          <w:sz w:val="24"/>
          <w:szCs w:val="24"/>
        </w:rPr>
        <w:t xml:space="preserve"> </w:t>
      </w:r>
      <w:r w:rsidRPr="0082077B">
        <w:rPr>
          <w:rStyle w:val="Emphasis"/>
          <w:sz w:val="24"/>
          <w:szCs w:val="24"/>
        </w:rPr>
        <w:t>et seq.</w:t>
      </w:r>
      <w:r w:rsidRPr="0082077B">
        <w:rPr>
          <w:sz w:val="24"/>
          <w:szCs w:val="24"/>
        </w:rPr>
        <w:t>). The provisions of VAWA 2022 that are applicable to HUD programs are found in title VI of Division W of the Consolidated Appropriations Act of 2022, which is entitled “Safe Homes for Victims.” Section 2 of VAWA 2022 provides revised definitions for the statute.</w:t>
      </w:r>
    </w:p>
    <w:p w14:paraId="1EAD07B1" w14:textId="77777777" w:rsidR="001321C0" w:rsidRDefault="001321C0" w:rsidP="00E44C7C">
      <w:pPr>
        <w:pStyle w:val="ListParagraph"/>
        <w:ind w:left="720" w:firstLine="0"/>
        <w:rPr>
          <w:sz w:val="24"/>
          <w:szCs w:val="24"/>
        </w:rPr>
      </w:pPr>
    </w:p>
    <w:p w14:paraId="07DD829E" w14:textId="2B34ABB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w:t>
      </w:r>
      <w:r w:rsidRPr="00E44C7C">
        <w:rPr>
          <w:sz w:val="24"/>
          <w:szCs w:val="24"/>
        </w:rPr>
        <w:lastRenderedPageBreak/>
        <w:t>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w:t>
      </w:r>
      <w:proofErr w:type="gramStart"/>
      <w:r w:rsidRPr="00E44C7C">
        <w:rPr>
          <w:sz w:val="24"/>
          <w:szCs w:val="24"/>
        </w:rPr>
        <w:t>participants</w:t>
      </w:r>
      <w:proofErr w:type="gramEnd"/>
      <w:r w:rsidRPr="00E44C7C">
        <w:rPr>
          <w:sz w:val="24"/>
          <w:szCs w:val="24"/>
        </w:rPr>
        <w:t xml:space="preserve"> the following HUD forms, or a comparable form developed by the </w:t>
      </w:r>
      <w:r w:rsidR="00E17FDC">
        <w:rPr>
          <w:sz w:val="24"/>
          <w:szCs w:val="24"/>
        </w:rPr>
        <w:t>CoCs</w:t>
      </w:r>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 xml:space="preserve">Any contract between the subrecipient and a </w:t>
      </w:r>
      <w:proofErr w:type="gramStart"/>
      <w:r w:rsidRPr="00E44C7C">
        <w:rPr>
          <w:sz w:val="24"/>
          <w:szCs w:val="24"/>
        </w:rPr>
        <w:t>Landlord</w:t>
      </w:r>
      <w:proofErr w:type="gramEnd"/>
      <w:r w:rsidRPr="00E44C7C">
        <w:rPr>
          <w:sz w:val="24"/>
          <w:szCs w:val="24"/>
        </w:rPr>
        <w:t xml:space="preserve">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r>
        <w:rPr>
          <w:spacing w:val="-4"/>
          <w:sz w:val="24"/>
        </w:rPr>
        <w:t>L;</w:t>
      </w:r>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r>
        <w:rPr>
          <w:spacing w:val="-4"/>
          <w:sz w:val="24"/>
        </w:rPr>
        <w:t>requirements;</w:t>
      </w:r>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r>
        <w:rPr>
          <w:spacing w:val="-3"/>
          <w:sz w:val="24"/>
        </w:rPr>
        <w:t xml:space="preserve">owner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r>
        <w:rPr>
          <w:spacing w:val="-3"/>
          <w:sz w:val="24"/>
        </w:rPr>
        <w:t xml:space="preserve">sublease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401A73D2" w14:textId="728171D3" w:rsidR="00BB4468" w:rsidRPr="00BB4468" w:rsidRDefault="00BB4468" w:rsidP="00E44C7C">
      <w:pPr>
        <w:jc w:val="both"/>
        <w:rPr>
          <w:b/>
          <w:bCs/>
          <w:sz w:val="24"/>
          <w:szCs w:val="24"/>
        </w:rPr>
      </w:pPr>
      <w:r w:rsidRPr="00BB4468">
        <w:rPr>
          <w:b/>
          <w:bCs/>
          <w:sz w:val="24"/>
          <w:szCs w:val="24"/>
        </w:rPr>
        <w:t>Equal Access Rule</w:t>
      </w:r>
    </w:p>
    <w:p w14:paraId="6202D647" w14:textId="77777777" w:rsidR="00BB4468" w:rsidRPr="00BB4468" w:rsidRDefault="00BB4468" w:rsidP="00BB4468">
      <w:pPr>
        <w:pStyle w:val="NormalWeb"/>
        <w:shd w:val="clear" w:color="auto" w:fill="FFFFFF"/>
        <w:spacing w:before="0" w:beforeAutospacing="0" w:after="150" w:afterAutospacing="0"/>
        <w:rPr>
          <w:color w:val="000000"/>
        </w:rPr>
      </w:pPr>
      <w:r w:rsidRPr="00BB4468">
        <w:rPr>
          <w:color w:val="000000"/>
        </w:rPr>
        <w:t>HUD’s Equal Access Rule requires equal access to HUD housing programs without regard to a person’s actual or perceived sexual orientation, gender identity, or marital status. Housing providers that receive HUD funding or that provide housing subject to HUD-insured mortgages, and lenders that make such loans, must comply with the Rule. Specifically, HUD has issued three program rules providing equal access to housing, that together make up HUD’s Equal Access Rule (“EA Rule” or “EAR”):</w:t>
      </w:r>
    </w:p>
    <w:p w14:paraId="21E359FB"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1" w:history="1">
        <w:r w:rsidRPr="00BB4468">
          <w:rPr>
            <w:rStyle w:val="Hyperlink"/>
            <w:color w:val="005EBD"/>
            <w:sz w:val="24"/>
            <w:szCs w:val="24"/>
          </w:rPr>
          <w:t>Equal Access to Housing in HUD Programs Regardless of Sexual Orientation or Gender Identity</w:t>
        </w:r>
      </w:hyperlink>
      <w:r w:rsidRPr="00BB4468">
        <w:rPr>
          <w:color w:val="000000"/>
          <w:sz w:val="24"/>
          <w:szCs w:val="24"/>
        </w:rPr>
        <w:t xml:space="preserve">" This Rule requires that a determination of eligibility for housing that is assisted by HUD or subject to a mortgage insured by HUD shall be made available without regard to actual or perceived sexual orientation, gender identity, or marital status. The rule </w:t>
      </w:r>
      <w:r w:rsidRPr="00BB4468">
        <w:rPr>
          <w:color w:val="000000"/>
          <w:sz w:val="24"/>
          <w:szCs w:val="24"/>
        </w:rPr>
        <w:lastRenderedPageBreak/>
        <w:t xml:space="preserve">includes a definition for sexual orientation and gender </w:t>
      </w:r>
      <w:proofErr w:type="gramStart"/>
      <w:r w:rsidRPr="00BB4468">
        <w:rPr>
          <w:color w:val="000000"/>
          <w:sz w:val="24"/>
          <w:szCs w:val="24"/>
        </w:rPr>
        <w:t>identity, and</w:t>
      </w:r>
      <w:proofErr w:type="gramEnd"/>
      <w:r w:rsidRPr="00BB4468">
        <w:rPr>
          <w:color w:val="000000"/>
          <w:sz w:val="24"/>
          <w:szCs w:val="24"/>
        </w:rPr>
        <w:t xml:space="preserve"> expands the definition of family in most of HUD's programs.</w:t>
      </w:r>
      <w:r w:rsidRPr="00BB4468">
        <w:rPr>
          <w:color w:val="000000"/>
          <w:sz w:val="24"/>
          <w:szCs w:val="24"/>
        </w:rPr>
        <w:br/>
        <w:t> </w:t>
      </w:r>
    </w:p>
    <w:p w14:paraId="29FFB326"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2" w:history="1">
        <w:r w:rsidRPr="00BB4468">
          <w:rPr>
            <w:rStyle w:val="Hyperlink"/>
            <w:color w:val="005EBD"/>
            <w:sz w:val="24"/>
            <w:szCs w:val="24"/>
          </w:rPr>
          <w:t>Equal Access to Housing in HUD's Native American and Native Hawaiian Programs-Regardless of Sexual Orientation or Gender Identity</w:t>
        </w:r>
      </w:hyperlink>
      <w:r w:rsidRPr="00BB4468">
        <w:rPr>
          <w:color w:val="000000"/>
          <w:sz w:val="24"/>
          <w:szCs w:val="24"/>
        </w:rPr>
        <w:t xml:space="preserve">." This Rule applies the same equal access provisions from the preceding rule to HUD's Native American and Native Hawaiian programs. These programs are also required to </w:t>
      </w:r>
      <w:proofErr w:type="gramStart"/>
      <w:r w:rsidRPr="00BB4468">
        <w:rPr>
          <w:color w:val="000000"/>
          <w:sz w:val="24"/>
          <w:szCs w:val="24"/>
        </w:rPr>
        <w:t>make a determination</w:t>
      </w:r>
      <w:proofErr w:type="gramEnd"/>
      <w:r w:rsidRPr="00BB4468">
        <w:rPr>
          <w:color w:val="000000"/>
          <w:sz w:val="24"/>
          <w:szCs w:val="24"/>
        </w:rPr>
        <w:t xml:space="preserve"> of eligibility for housing that is assisted by HUD or subject to a mortgage insured by HUD in accordance with the eligibility requirements provided for such program by HUD, without regard to actual or perceived sexual orientation, gender identity, or marital status.</w:t>
      </w:r>
      <w:r w:rsidRPr="00BB4468">
        <w:rPr>
          <w:color w:val="000000"/>
          <w:sz w:val="24"/>
          <w:szCs w:val="24"/>
        </w:rPr>
        <w:br/>
        <w:t> </w:t>
      </w:r>
    </w:p>
    <w:p w14:paraId="51887EC9" w14:textId="77777777" w:rsidR="00BB4468" w:rsidRPr="00BB4468" w:rsidRDefault="00BB4468" w:rsidP="005C2D72">
      <w:pPr>
        <w:widowControl/>
        <w:numPr>
          <w:ilvl w:val="0"/>
          <w:numId w:val="78"/>
        </w:numPr>
        <w:shd w:val="clear" w:color="auto" w:fill="FFFFFF"/>
        <w:autoSpaceDE/>
        <w:autoSpaceDN/>
        <w:spacing w:after="150"/>
        <w:rPr>
          <w:color w:val="000000"/>
          <w:sz w:val="24"/>
          <w:szCs w:val="24"/>
        </w:rPr>
      </w:pPr>
      <w:r w:rsidRPr="00BB4468">
        <w:rPr>
          <w:color w:val="000000"/>
          <w:sz w:val="24"/>
          <w:szCs w:val="24"/>
        </w:rPr>
        <w:t>"</w:t>
      </w:r>
      <w:hyperlink r:id="rId23" w:history="1">
        <w:r w:rsidRPr="00BB4468">
          <w:rPr>
            <w:rStyle w:val="Hyperlink"/>
            <w:color w:val="005EBD"/>
            <w:sz w:val="24"/>
            <w:szCs w:val="24"/>
          </w:rPr>
          <w:t>Equal Access in Accordance with an Individual's Gender Identity in Community Planning and Development Programs Rule</w:t>
        </w:r>
      </w:hyperlink>
      <w:r w:rsidRPr="00BB4468">
        <w:rPr>
          <w:color w:val="000000"/>
          <w:sz w:val="24"/>
          <w:szCs w:val="24"/>
        </w:rPr>
        <w:t>" This Rule ensures that all individuals have equal access to the Department's core programs, including shelters and other buildings and facilities, in accordance with their gender identity and in a manner that affords equal access to the individual’s family.  Providers that operate single-sex projects using funds awarded through the Office of Community Planning and Development (CPD) are required by the rule to provide all individuals, including transgender individuals and other individuals who do not identify with the sex they were assigned at birth, with access to programs, benefits, services, and accommodations in accordance with their gender identity without being subjected to intrusive questioning or being asked to provide documentation. This requirement includes tenant selection and admission preferences. The rule also amended the original EAR definitions for sexual orientation and gender identity.</w:t>
      </w:r>
    </w:p>
    <w:p w14:paraId="43B401B4" w14:textId="4C0AB65A" w:rsidR="00BB4468" w:rsidRPr="00BB4468" w:rsidRDefault="00BB4468" w:rsidP="00BB4468">
      <w:pPr>
        <w:widowControl/>
        <w:shd w:val="clear" w:color="auto" w:fill="FFFFFF"/>
        <w:autoSpaceDE/>
        <w:autoSpaceDN/>
        <w:spacing w:after="150"/>
        <w:rPr>
          <w:color w:val="000000"/>
          <w:sz w:val="24"/>
          <w:szCs w:val="24"/>
          <w:lang w:bidi="ar-SA"/>
        </w:rPr>
      </w:pPr>
      <w:r w:rsidRPr="00BB4468">
        <w:rPr>
          <w:i/>
          <w:iCs/>
          <w:color w:val="000000"/>
          <w:sz w:val="24"/>
          <w:szCs w:val="24"/>
          <w:lang w:bidi="ar-SA"/>
        </w:rPr>
        <w:t>Example of Program Violations Under HUD’s Equal Access Rule:</w:t>
      </w:r>
    </w:p>
    <w:p w14:paraId="6BB23BC4" w14:textId="196DB99C" w:rsidR="00BB4468" w:rsidRPr="00BB4468" w:rsidRDefault="00BB4468" w:rsidP="005C2D72">
      <w:pPr>
        <w:widowControl/>
        <w:numPr>
          <w:ilvl w:val="0"/>
          <w:numId w:val="79"/>
        </w:numPr>
        <w:shd w:val="clear" w:color="auto" w:fill="FFFFFF"/>
        <w:autoSpaceDE/>
        <w:autoSpaceDN/>
        <w:spacing w:after="150"/>
        <w:rPr>
          <w:color w:val="000000"/>
          <w:sz w:val="24"/>
          <w:szCs w:val="24"/>
          <w:lang w:bidi="ar-SA"/>
        </w:rPr>
      </w:pPr>
      <w:r w:rsidRPr="00BB4468">
        <w:rPr>
          <w:i/>
          <w:iCs/>
          <w:color w:val="000000"/>
          <w:sz w:val="24"/>
          <w:szCs w:val="24"/>
          <w:lang w:bidi="ar-SA"/>
        </w:rPr>
        <w:t>A transgender woman sought an overnight stay at a HUD-funded woman’s homeless shelter with shared dormitory-style sleeping and shared, unlocked bathrooms.  During the intake process, the shelter staff refused to address the transgender woman as female, misgendered her, and made other statements to discredit her gender identity. The shelter staff refused to shelter the transgender woman at the woman’s shelter in accordance with her gender identity</w:t>
      </w:r>
      <w:r>
        <w:rPr>
          <w:i/>
          <w:iCs/>
          <w:color w:val="000000"/>
          <w:sz w:val="24"/>
          <w:szCs w:val="24"/>
          <w:lang w:bidi="ar-SA"/>
        </w:rPr>
        <w:t xml:space="preserve"> </w:t>
      </w:r>
      <w:r w:rsidRPr="00BB4468">
        <w:rPr>
          <w:i/>
          <w:iCs/>
          <w:color w:val="000000"/>
          <w:sz w:val="24"/>
          <w:szCs w:val="24"/>
          <w:lang w:bidi="ar-SA"/>
        </w:rPr>
        <w:t>but offered to place the transgender woman in a man’s shelter.</w:t>
      </w:r>
    </w:p>
    <w:p w14:paraId="5F7B9299" w14:textId="77777777" w:rsidR="00BB4468" w:rsidRPr="00BB4468" w:rsidRDefault="00BB4468" w:rsidP="00E44C7C">
      <w:pPr>
        <w:jc w:val="both"/>
        <w:rPr>
          <w:sz w:val="24"/>
          <w:szCs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8" w:name="ESG_Policies_and_Procedures_Manual_(Oper"/>
      <w:bookmarkStart w:id="29" w:name="_bookmark13"/>
      <w:bookmarkStart w:id="30" w:name="Written_Standards"/>
      <w:bookmarkStart w:id="31" w:name="_bookmark14"/>
      <w:bookmarkStart w:id="32" w:name="_Toc24707273"/>
      <w:bookmarkEnd w:id="28"/>
      <w:bookmarkEnd w:id="29"/>
      <w:bookmarkEnd w:id="30"/>
      <w:bookmarkEnd w:id="31"/>
      <w:r w:rsidRPr="003A4F84">
        <w:rPr>
          <w:rFonts w:ascii="Times New Roman" w:hAnsi="Times New Roman" w:cs="Times New Roman"/>
          <w:b/>
          <w:color w:val="auto"/>
          <w:sz w:val="24"/>
          <w:szCs w:val="24"/>
        </w:rPr>
        <w:t>Training</w:t>
      </w:r>
      <w:bookmarkEnd w:id="32"/>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w:t>
      </w:r>
      <w:proofErr w:type="gramStart"/>
      <w:r w:rsidRPr="003A4F84">
        <w:rPr>
          <w:sz w:val="24"/>
          <w:szCs w:val="24"/>
        </w:rPr>
        <w:t>trainings</w:t>
      </w:r>
      <w:proofErr w:type="gramEnd"/>
      <w:r>
        <w:rPr>
          <w:sz w:val="24"/>
          <w:szCs w:val="24"/>
        </w:rPr>
        <w:t>, tutorials and webinars</w:t>
      </w:r>
      <w:r w:rsidRPr="003A4F84">
        <w:rPr>
          <w:sz w:val="24"/>
          <w:szCs w:val="24"/>
        </w:rPr>
        <w:t xml:space="preserve"> provided during the program year.  </w:t>
      </w:r>
      <w:proofErr w:type="gramStart"/>
      <w:r w:rsidRPr="003A4F84">
        <w:rPr>
          <w:sz w:val="24"/>
          <w:szCs w:val="24"/>
        </w:rPr>
        <w:t>Trainings</w:t>
      </w:r>
      <w:proofErr w:type="gramEnd"/>
      <w:r w:rsidRPr="003A4F84">
        <w:rPr>
          <w:sz w:val="24"/>
          <w:szCs w:val="24"/>
        </w:rPr>
        <w:t xml:space="preserve"> will be conducted via webinar and/or conference call when feasible. Some </w:t>
      </w:r>
      <w:proofErr w:type="gramStart"/>
      <w:r w:rsidRPr="003A4F84">
        <w:rPr>
          <w:sz w:val="24"/>
          <w:szCs w:val="24"/>
        </w:rPr>
        <w:t>trainings</w:t>
      </w:r>
      <w:proofErr w:type="gramEnd"/>
      <w:r w:rsidRPr="003A4F84">
        <w:rPr>
          <w:sz w:val="24"/>
          <w:szCs w:val="24"/>
        </w:rPr>
        <w:t xml:space="preserve">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3" w:name="_Toc24707274"/>
      <w:r w:rsidRPr="00B02A38">
        <w:rPr>
          <w:u w:val="thick"/>
        </w:rPr>
        <w:lastRenderedPageBreak/>
        <w:t xml:space="preserve">SECTION </w:t>
      </w:r>
      <w:r w:rsidR="00D83F00">
        <w:rPr>
          <w:u w:val="thick"/>
        </w:rPr>
        <w:t>2</w:t>
      </w:r>
      <w:r w:rsidRPr="00B02A38">
        <w:rPr>
          <w:u w:val="thick"/>
        </w:rPr>
        <w:t>: PROGRAM OPERATIONS MANUAL</w:t>
      </w:r>
      <w:bookmarkEnd w:id="33"/>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w:t>
      </w:r>
      <w:proofErr w:type="gramStart"/>
      <w:r w:rsidRPr="00B02A38">
        <w:rPr>
          <w:b/>
          <w:sz w:val="24"/>
          <w:szCs w:val="24"/>
        </w:rPr>
        <w:t>overlap</w:t>
      </w:r>
      <w:proofErr w:type="gramEnd"/>
      <w:r w:rsidRPr="00B02A38">
        <w:rPr>
          <w:b/>
          <w:sz w:val="24"/>
          <w:szCs w:val="24"/>
        </w:rPr>
        <w:t>.</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4" w:name="_Hlk535327988"/>
    </w:p>
    <w:p w14:paraId="2812D492" w14:textId="2D869DF5" w:rsidR="004809F0" w:rsidRDefault="004809F0" w:rsidP="004809F0">
      <w:pPr>
        <w:pStyle w:val="ListParagraph"/>
        <w:numPr>
          <w:ilvl w:val="1"/>
          <w:numId w:val="22"/>
        </w:numPr>
        <w:tabs>
          <w:tab w:val="left" w:pos="720"/>
        </w:tabs>
        <w:ind w:left="720"/>
        <w:jc w:val="both"/>
        <w:rPr>
          <w:sz w:val="24"/>
        </w:rPr>
      </w:pPr>
      <w:r w:rsidRPr="008333C1">
        <w:rPr>
          <w:sz w:val="24"/>
        </w:rPr>
        <w:t>Housing First offers individuals and families experiencing homelessness immediate access to permanent affordable or supportive housing</w:t>
      </w:r>
      <w:r w:rsidRPr="008333C1">
        <w:rPr>
          <w:b/>
          <w:sz w:val="24"/>
        </w:rPr>
        <w:t xml:space="preserve">. </w:t>
      </w:r>
      <w:r w:rsidRPr="008333C1">
        <w:rPr>
          <w:sz w:val="24"/>
        </w:rPr>
        <w:t>This model of housing assistance prioritizes rapid placement and stabilization in permanent housing that does not have service participation requirements or preconditions (such as sobriety or a minimum income</w:t>
      </w:r>
      <w:r w:rsidRPr="008333C1">
        <w:rPr>
          <w:spacing w:val="-15"/>
          <w:sz w:val="24"/>
        </w:rPr>
        <w:t xml:space="preserve"> </w:t>
      </w:r>
      <w:r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 xml:space="preserve">It is illegal to discriminate </w:t>
      </w:r>
      <w:proofErr w:type="gramStart"/>
      <w:r w:rsidRPr="00BB06EC">
        <w:rPr>
          <w:i/>
          <w:sz w:val="24"/>
        </w:rPr>
        <w:t>in</w:t>
      </w:r>
      <w:proofErr w:type="gramEnd"/>
      <w:r w:rsidRPr="00BB06EC">
        <w:rPr>
          <w:i/>
          <w:sz w:val="24"/>
        </w:rPr>
        <w:t xml:space="preserve"> the sale or rental of housing, including against individuals seeking </w:t>
      </w:r>
      <w:proofErr w:type="gramStart"/>
      <w:r w:rsidRPr="00BB06EC">
        <w:rPr>
          <w:i/>
          <w:sz w:val="24"/>
        </w:rPr>
        <w:t>a mortgage</w:t>
      </w:r>
      <w:proofErr w:type="gramEnd"/>
      <w:r w:rsidRPr="00BB06EC">
        <w:rPr>
          <w:i/>
          <w:sz w:val="24"/>
        </w:rPr>
        <w:t xml:space="preserv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w:t>
      </w:r>
      <w:proofErr w:type="gramStart"/>
      <w:r w:rsidRPr="00B71C7B">
        <w:rPr>
          <w:sz w:val="24"/>
        </w:rPr>
        <w:t>on the basis of</w:t>
      </w:r>
      <w:proofErr w:type="gramEnd"/>
      <w:r w:rsidRPr="00B71C7B">
        <w:rPr>
          <w:sz w:val="24"/>
        </w:rPr>
        <w:t xml:space="preserve">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w:t>
      </w:r>
      <w:proofErr w:type="gramStart"/>
      <w:r w:rsidRPr="00B71C7B">
        <w:rPr>
          <w:i/>
          <w:sz w:val="24"/>
        </w:rPr>
        <w:t>in</w:t>
      </w:r>
      <w:proofErr w:type="gramEnd"/>
      <w:r w:rsidRPr="00B71C7B">
        <w:rPr>
          <w:i/>
          <w:sz w:val="24"/>
        </w:rPr>
        <w:t xml:space="preserve"> the sale or rental of housing, including against individuals seeking </w:t>
      </w:r>
      <w:proofErr w:type="gramStart"/>
      <w:r w:rsidRPr="00B71C7B">
        <w:rPr>
          <w:i/>
          <w:sz w:val="24"/>
        </w:rPr>
        <w:t>a mortgage</w:t>
      </w:r>
      <w:proofErr w:type="gramEnd"/>
      <w:r w:rsidRPr="00B71C7B">
        <w:rPr>
          <w:i/>
          <w:sz w:val="24"/>
        </w:rPr>
        <w:t xml:space="preserv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w:t>
      </w:r>
      <w:r w:rsidRPr="00B71C7B">
        <w:rPr>
          <w:sz w:val="24"/>
        </w:rPr>
        <w:lastRenderedPageBreak/>
        <w:t xml:space="preserve">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t>
      </w:r>
      <w:proofErr w:type="gramStart"/>
      <w:r w:rsidRPr="00B71C7B">
        <w:rPr>
          <w:sz w:val="24"/>
        </w:rPr>
        <w:t>who</w:t>
      </w:r>
      <w:proofErr w:type="gramEnd"/>
      <w:r w:rsidRPr="00B71C7B">
        <w:rPr>
          <w:sz w:val="24"/>
        </w:rPr>
        <w:t>,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w:t>
      </w:r>
      <w:proofErr w:type="gramStart"/>
      <w:r w:rsidRPr="00B71C7B">
        <w:rPr>
          <w:spacing w:val="-14"/>
          <w:sz w:val="24"/>
        </w:rPr>
        <w:t xml:space="preserve">the </w:t>
      </w:r>
      <w:r w:rsidRPr="00B71C7B">
        <w:rPr>
          <w:sz w:val="24"/>
        </w:rPr>
        <w:t>program</w:t>
      </w:r>
      <w:proofErr w:type="gramEnd"/>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w:t>
      </w:r>
      <w:proofErr w:type="gramStart"/>
      <w:r w:rsidR="00746F9C">
        <w:rPr>
          <w:sz w:val="24"/>
        </w:rPr>
        <w:t>Stabilization</w:t>
      </w:r>
      <w:r w:rsidR="003C2D81">
        <w:rPr>
          <w:sz w:val="24"/>
        </w:rPr>
        <w:t>,</w:t>
      </w:r>
      <w:proofErr w:type="gramEnd"/>
      <w:r w:rsidR="003C2D81">
        <w:rPr>
          <w:sz w:val="24"/>
        </w:rPr>
        <w:t xml:space="preserve">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w:t>
      </w:r>
      <w:proofErr w:type="gramStart"/>
      <w:r>
        <w:rPr>
          <w:sz w:val="24"/>
        </w:rPr>
        <w:t>that</w:t>
      </w:r>
      <w:proofErr w:type="gramEnd"/>
      <w:r>
        <w:rPr>
          <w:sz w:val="24"/>
        </w:rPr>
        <w:t xml:space="preserve">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proofErr w:type="gramStart"/>
      <w:r>
        <w:rPr>
          <w:sz w:val="23"/>
        </w:rPr>
        <w:t>Subrecipients of Emergency Shelter Operations,</w:t>
      </w:r>
      <w:proofErr w:type="gramEnd"/>
      <w:r>
        <w:rPr>
          <w:sz w:val="23"/>
        </w:rPr>
        <w:t xml:space="preserve">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4"/>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proofErr w:type="gramStart"/>
      <w:r>
        <w:rPr>
          <w:sz w:val="24"/>
        </w:rPr>
        <w:t>All</w:t>
      </w:r>
      <w:r w:rsidR="005412A2">
        <w:rPr>
          <w:sz w:val="24"/>
        </w:rPr>
        <w:t xml:space="preserve"> of</w:t>
      </w:r>
      <w:proofErr w:type="gramEnd"/>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1788EFC6" w:rsidR="005A114E" w:rsidRPr="0082454F"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7B63346D" w14:textId="2C0AC50D" w:rsidR="0082454F" w:rsidRPr="001342A5" w:rsidRDefault="0082454F" w:rsidP="00E524CC">
      <w:pPr>
        <w:pStyle w:val="ListParagraph"/>
        <w:numPr>
          <w:ilvl w:val="0"/>
          <w:numId w:val="23"/>
        </w:numPr>
        <w:tabs>
          <w:tab w:val="left" w:pos="1530"/>
        </w:tabs>
        <w:ind w:left="1530"/>
        <w:jc w:val="both"/>
        <w:rPr>
          <w:b/>
          <w:sz w:val="20"/>
          <w:szCs w:val="20"/>
        </w:rPr>
      </w:pPr>
      <w:r w:rsidRPr="001342A5">
        <w:rPr>
          <w:sz w:val="20"/>
          <w:szCs w:val="20"/>
        </w:rPr>
        <w:t>Equal Access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5"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5"/>
      <w:r>
        <w:rPr>
          <w:u w:val="thick"/>
        </w:rPr>
        <w:t xml:space="preserve"> </w:t>
      </w:r>
    </w:p>
    <w:p w14:paraId="08F8C107" w14:textId="2211176C" w:rsidR="000E59A0" w:rsidRDefault="000E59A0" w:rsidP="00611D2B">
      <w:bookmarkStart w:id="36" w:name="Program_Components"/>
      <w:bookmarkStart w:id="37" w:name="_bookmark16"/>
      <w:bookmarkEnd w:id="36"/>
      <w:bookmarkEnd w:id="37"/>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Services for special populations (homeless youth, homeless </w:t>
      </w:r>
      <w:proofErr w:type="gramStart"/>
      <w:r w:rsidRPr="00C61581">
        <w:rPr>
          <w:sz w:val="24"/>
          <w:szCs w:val="24"/>
        </w:rPr>
        <w:t>persons</w:t>
      </w:r>
      <w:proofErr w:type="gramEnd"/>
      <w:r w:rsidRPr="00C61581">
        <w:rPr>
          <w:sz w:val="24"/>
          <w:szCs w:val="24"/>
        </w:rPr>
        <w:t xml:space="preserve">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8"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8"/>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9" w:name="_Toc511996193"/>
      <w:r w:rsidRPr="00C61581">
        <w:rPr>
          <w:b/>
          <w:bCs/>
        </w:rPr>
        <w:t>Financial Assistance</w:t>
      </w:r>
      <w:bookmarkEnd w:id="39"/>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40" w:name="Homeless_Definitions"/>
      <w:bookmarkStart w:id="41" w:name="_bookmark17"/>
      <w:bookmarkStart w:id="42" w:name="_Toc24707276"/>
      <w:bookmarkEnd w:id="40"/>
      <w:bookmarkEnd w:id="41"/>
      <w:r w:rsidRPr="00B1498D">
        <w:rPr>
          <w:rFonts w:ascii="Times New Roman" w:hAnsi="Times New Roman" w:cs="Times New Roman"/>
          <w:b/>
          <w:color w:val="auto"/>
          <w:sz w:val="24"/>
          <w:szCs w:val="24"/>
        </w:rPr>
        <w:lastRenderedPageBreak/>
        <w:t>Program Participant Eligibility</w:t>
      </w:r>
      <w:bookmarkEnd w:id="42"/>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r w:rsidR="00B8534A" w:rsidRPr="002A0639">
        <w:t>CoC’s</w:t>
      </w:r>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3" w:name="Documenting_Homeless_Status"/>
      <w:bookmarkStart w:id="44" w:name="_bookmark19"/>
      <w:bookmarkEnd w:id="43"/>
      <w:bookmarkEnd w:id="44"/>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5"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5"/>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w:t>
      </w:r>
      <w:proofErr w:type="gramStart"/>
      <w:r w:rsidRPr="002A0639">
        <w:t>participants</w:t>
      </w:r>
      <w:proofErr w:type="gramEnd"/>
      <w:r w:rsidRPr="002A0639">
        <w:t xml:space="preserve">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 xml:space="preserve">Individual or family who lacks a fixed, regular, and adequate </w:t>
            </w:r>
            <w:proofErr w:type="gramStart"/>
            <w:r w:rsidRPr="00E524CC">
              <w:t>nighttime</w:t>
            </w:r>
            <w:proofErr w:type="gramEnd"/>
            <w:r w:rsidRPr="00E524CC">
              <w:t xml:space="preserv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 xml:space="preserve">Has a primary </w:t>
            </w:r>
            <w:proofErr w:type="gramStart"/>
            <w:r w:rsidRPr="00E524CC">
              <w:t>nighttime</w:t>
            </w:r>
            <w:proofErr w:type="gramEnd"/>
            <w:r w:rsidRPr="00E524CC">
              <w:t xml:space="preserve"> residence that is a public or private place not meant for human</w:t>
            </w:r>
            <w:r w:rsidRPr="00E524CC">
              <w:rPr>
                <w:spacing w:val="-8"/>
              </w:rPr>
              <w:t xml:space="preserve"> </w:t>
            </w:r>
            <w:r w:rsidRPr="00E524CC">
              <w:t>habitation;</w:t>
            </w:r>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proofErr w:type="gramStart"/>
            <w:r w:rsidRPr="00E524CC">
              <w:t>Is</w:t>
            </w:r>
            <w:proofErr w:type="gramEnd"/>
            <w:r w:rsidRPr="00E524CC">
              <w:t xml:space="preserve"> </w:t>
            </w:r>
            <w:proofErr w:type="gramStart"/>
            <w:r w:rsidRPr="00E524CC">
              <w:t>exiting</w:t>
            </w:r>
            <w:proofErr w:type="gramEnd"/>
            <w:r w:rsidRPr="00E524CC">
              <w:t xml:space="preserve">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r w:rsidRPr="00E524CC">
              <w:t>assistance;</w:t>
            </w:r>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r w:rsidRPr="00E524CC">
              <w:t>statutes;</w:t>
            </w:r>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r w:rsidRPr="00E524CC">
              <w:t>application;</w:t>
            </w:r>
          </w:p>
          <w:p w14:paraId="42270E04" w14:textId="77777777" w:rsidR="00D32243" w:rsidRPr="00E524CC" w:rsidRDefault="00D32243" w:rsidP="00E524CC">
            <w:pPr>
              <w:pStyle w:val="TableParagraph"/>
              <w:numPr>
                <w:ilvl w:val="0"/>
                <w:numId w:val="17"/>
              </w:numPr>
              <w:tabs>
                <w:tab w:val="left" w:pos="827"/>
                <w:tab w:val="left" w:pos="828"/>
              </w:tabs>
              <w:spacing w:line="265" w:lineRule="exact"/>
            </w:pPr>
            <w:proofErr w:type="gramStart"/>
            <w:r w:rsidRPr="00E524CC">
              <w:t>Have</w:t>
            </w:r>
            <w:proofErr w:type="gramEnd"/>
            <w:r w:rsidRPr="00E524CC">
              <w:t xml:space="preserve"> moved two or more times in the preceding 60 days;</w:t>
            </w:r>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proofErr w:type="gramStart"/>
            <w:r w:rsidRPr="00E524CC">
              <w:t>period of time</w:t>
            </w:r>
            <w:proofErr w:type="gramEnd"/>
            <w:r w:rsidRPr="00E524CC">
              <w:t xml:space="preserv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Is fleeing/attempting to flee Domestic Violence / Victim Service Provider;</w:t>
            </w:r>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6" w:name="_Toc24707278"/>
      <w:r w:rsidRPr="00AA351E">
        <w:rPr>
          <w:rFonts w:ascii="Times New Roman" w:hAnsi="Times New Roman" w:cs="Times New Roman"/>
          <w:b/>
          <w:color w:val="auto"/>
          <w:sz w:val="24"/>
          <w:szCs w:val="24"/>
        </w:rPr>
        <w:t>Documenting Homeless Status</w:t>
      </w:r>
      <w:bookmarkEnd w:id="46"/>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 xml:space="preserve">ensure compliance with homeless definitions </w:t>
      </w:r>
      <w:proofErr w:type="gramStart"/>
      <w:r w:rsidRPr="00C8457D">
        <w:t>and,</w:t>
      </w:r>
      <w:proofErr w:type="gramEnd"/>
      <w:r w:rsidRPr="00C8457D">
        <w:t xml:space="preserve">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w:t>
      </w:r>
      <w:proofErr w:type="gramStart"/>
      <w:r w:rsidRPr="00C8457D">
        <w:t>homeless</w:t>
      </w:r>
      <w:proofErr w:type="gramEnd"/>
      <w:r w:rsidRPr="00C8457D">
        <w:t xml:space="preserve">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7" w:name="Program_Participant_Eligibility"/>
      <w:bookmarkStart w:id="48" w:name="_bookmark18"/>
      <w:bookmarkEnd w:id="47"/>
      <w:bookmarkEnd w:id="48"/>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9" w:name="_Toc24707279"/>
      <w:r>
        <w:rPr>
          <w:u w:val="thick"/>
        </w:rPr>
        <w:lastRenderedPageBreak/>
        <w:t xml:space="preserve">SECTION </w:t>
      </w:r>
      <w:r w:rsidR="00D83F00">
        <w:rPr>
          <w:u w:val="thick"/>
        </w:rPr>
        <w:t>4</w:t>
      </w:r>
      <w:r>
        <w:rPr>
          <w:u w:val="thick"/>
        </w:rPr>
        <w:t>: STREET OUTREACH</w:t>
      </w:r>
      <w:bookmarkEnd w:id="49"/>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50" w:name="Eligible_Activities:"/>
      <w:bookmarkStart w:id="51" w:name="_bookmark21"/>
      <w:bookmarkEnd w:id="50"/>
      <w:bookmarkEnd w:id="51"/>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proofErr w:type="gramStart"/>
      <w:r>
        <w:rPr>
          <w:sz w:val="24"/>
        </w:rPr>
        <w:t>persons</w:t>
      </w:r>
      <w:proofErr w:type="gramEnd"/>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2" w:name="Engagement"/>
      <w:bookmarkStart w:id="53" w:name="_bookmark22"/>
      <w:bookmarkStart w:id="54" w:name="_Toc24707280"/>
      <w:bookmarkEnd w:id="52"/>
      <w:bookmarkEnd w:id="53"/>
      <w:r>
        <w:rPr>
          <w:rFonts w:ascii="Times New Roman" w:hAnsi="Times New Roman" w:cs="Times New Roman"/>
          <w:b/>
          <w:color w:val="auto"/>
          <w:sz w:val="24"/>
          <w:szCs w:val="24"/>
        </w:rPr>
        <w:t>Contact</w:t>
      </w:r>
      <w:bookmarkEnd w:id="54"/>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proofErr w:type="gramStart"/>
      <w:r>
        <w:rPr>
          <w:sz w:val="24"/>
        </w:rPr>
        <w:t>to</w:t>
      </w:r>
      <w:proofErr w:type="gramEnd"/>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mainstream social services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5" w:name="Housing-Focused_Case_Management"/>
      <w:bookmarkStart w:id="56" w:name="_bookmark23"/>
      <w:bookmarkStart w:id="57" w:name="_Toc24707281"/>
      <w:bookmarkEnd w:id="55"/>
      <w:bookmarkEnd w:id="56"/>
      <w:r w:rsidRPr="002C7A4B">
        <w:rPr>
          <w:rFonts w:ascii="Times New Roman" w:hAnsi="Times New Roman" w:cs="Times New Roman"/>
          <w:b/>
          <w:color w:val="auto"/>
          <w:sz w:val="24"/>
          <w:szCs w:val="24"/>
        </w:rPr>
        <w:t>Housing-Focused Case Management</w:t>
      </w:r>
      <w:bookmarkEnd w:id="57"/>
    </w:p>
    <w:p w14:paraId="4D403E12" w14:textId="77777777" w:rsidR="006D0F24" w:rsidRDefault="006D0F24" w:rsidP="00E524CC">
      <w:pPr>
        <w:pStyle w:val="BodyText"/>
        <w:ind w:left="200"/>
        <w:jc w:val="both"/>
      </w:pPr>
      <w:r>
        <w:t xml:space="preserve">Assessment of the housing and service needs of unsheltered homeless </w:t>
      </w:r>
      <w:proofErr w:type="gramStart"/>
      <w:r>
        <w:t>persons</w:t>
      </w:r>
      <w:proofErr w:type="gramEnd"/>
      <w:r>
        <w:t xml:space="preserve">, and the arrangement for, coordination of, and monitoring of delivery of services to those </w:t>
      </w:r>
      <w:proofErr w:type="gramStart"/>
      <w:r>
        <w:t>persons</w:t>
      </w:r>
      <w:proofErr w:type="gramEnd"/>
      <w:r>
        <w:t>,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Initial evaluation, verification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8" w:name="Emergency_Health_Services"/>
      <w:bookmarkStart w:id="59" w:name="_bookmark24"/>
      <w:bookmarkStart w:id="60" w:name="_Toc24707282"/>
      <w:bookmarkEnd w:id="58"/>
      <w:bookmarkEnd w:id="59"/>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60"/>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1" w:name="Emergency_Mental_Health_Services"/>
      <w:bookmarkStart w:id="62" w:name="_bookmark25"/>
      <w:bookmarkStart w:id="63" w:name="_Toc24707283"/>
      <w:bookmarkEnd w:id="61"/>
      <w:bookmarkEnd w:id="62"/>
      <w:r w:rsidRPr="002C7A4B">
        <w:rPr>
          <w:rFonts w:ascii="Times New Roman" w:hAnsi="Times New Roman" w:cs="Times New Roman"/>
          <w:b/>
          <w:color w:val="auto"/>
          <w:sz w:val="24"/>
          <w:szCs w:val="24"/>
        </w:rPr>
        <w:t>Emergency Mental Health Services</w:t>
      </w:r>
      <w:bookmarkEnd w:id="63"/>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4" w:name="Transportation_Services"/>
      <w:bookmarkStart w:id="65" w:name="_bookmark26"/>
      <w:bookmarkStart w:id="66" w:name="_Toc24707284"/>
      <w:bookmarkEnd w:id="64"/>
      <w:bookmarkEnd w:id="65"/>
      <w:r w:rsidRPr="002C7A4B">
        <w:rPr>
          <w:rFonts w:ascii="Times New Roman" w:hAnsi="Times New Roman" w:cs="Times New Roman"/>
          <w:b/>
          <w:color w:val="auto"/>
          <w:sz w:val="24"/>
          <w:szCs w:val="24"/>
        </w:rPr>
        <w:t>Transportation Services</w:t>
      </w:r>
      <w:bookmarkEnd w:id="66"/>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7" w:name="Services_for_Special_Populations"/>
      <w:bookmarkStart w:id="68" w:name="_bookmark27"/>
      <w:bookmarkStart w:id="69" w:name="_Toc24707285"/>
      <w:bookmarkEnd w:id="67"/>
      <w:bookmarkEnd w:id="68"/>
      <w:r w:rsidRPr="002C7A4B">
        <w:rPr>
          <w:rFonts w:ascii="Times New Roman" w:hAnsi="Times New Roman" w:cs="Times New Roman"/>
          <w:b/>
          <w:color w:val="auto"/>
          <w:sz w:val="24"/>
          <w:szCs w:val="24"/>
        </w:rPr>
        <w:t>Services for Special Populations</w:t>
      </w:r>
      <w:bookmarkEnd w:id="69"/>
    </w:p>
    <w:p w14:paraId="267A61B9" w14:textId="77777777" w:rsidR="006D0F24" w:rsidRDefault="006D0F24" w:rsidP="00E524CC">
      <w:pPr>
        <w:pStyle w:val="BodyText"/>
        <w:ind w:left="200"/>
        <w:jc w:val="both"/>
      </w:pPr>
      <w:r>
        <w:t xml:space="preserve">Any of the essential services listed </w:t>
      </w:r>
      <w:proofErr w:type="gramStart"/>
      <w:r>
        <w:t>above that</w:t>
      </w:r>
      <w:proofErr w:type="gramEnd"/>
      <w:r>
        <w:t xml:space="preserve">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70" w:name="SECTION_5:_EMERGENCY_SHELTER"/>
      <w:bookmarkStart w:id="71" w:name="_bookmark28"/>
      <w:bookmarkStart w:id="72" w:name="_Toc24707286"/>
      <w:bookmarkEnd w:id="70"/>
      <w:bookmarkEnd w:id="71"/>
      <w:r>
        <w:rPr>
          <w:u w:val="thick"/>
        </w:rPr>
        <w:lastRenderedPageBreak/>
        <w:t xml:space="preserve">SECTION </w:t>
      </w:r>
      <w:r w:rsidR="00D83F00">
        <w:rPr>
          <w:u w:val="thick"/>
        </w:rPr>
        <w:t>5</w:t>
      </w:r>
      <w:r>
        <w:rPr>
          <w:u w:val="thick"/>
        </w:rPr>
        <w:t>: EMERGENCY SHELTER</w:t>
      </w:r>
      <w:bookmarkEnd w:id="72"/>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 xml:space="preserve">temporary daytime </w:t>
      </w:r>
      <w:proofErr w:type="gramStart"/>
      <w:r>
        <w:rPr>
          <w:sz w:val="24"/>
        </w:rPr>
        <w:t>accommodations</w:t>
      </w:r>
      <w:proofErr w:type="gramEnd"/>
      <w:r>
        <w:rPr>
          <w:sz w:val="24"/>
        </w:rPr>
        <w:t xml:space="preserve">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3" w:name="Shelter_Operations"/>
      <w:bookmarkStart w:id="74" w:name="_bookmark29"/>
      <w:bookmarkEnd w:id="73"/>
      <w:bookmarkEnd w:id="74"/>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5" w:name="_Toc24707287"/>
      <w:r w:rsidRPr="007E15D2">
        <w:rPr>
          <w:rFonts w:ascii="Times New Roman" w:hAnsi="Times New Roman" w:cs="Times New Roman"/>
          <w:b/>
          <w:color w:val="auto"/>
          <w:sz w:val="24"/>
          <w:szCs w:val="24"/>
        </w:rPr>
        <w:t>Shelter Operations</w:t>
      </w:r>
      <w:bookmarkEnd w:id="75"/>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proofErr w:type="gramStart"/>
      <w:r>
        <w:rPr>
          <w:sz w:val="24"/>
        </w:rPr>
        <w:t>is in compliance with</w:t>
      </w:r>
      <w:proofErr w:type="gramEnd"/>
      <w:r>
        <w:rPr>
          <w:sz w:val="24"/>
        </w:rPr>
        <w:t xml:space="preserve">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1803E95B" w14:textId="42857D4C" w:rsidR="00FF7270" w:rsidRDefault="006D0F24" w:rsidP="00FF7270">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7B69B5A5" w14:textId="77777777" w:rsidR="00FF7270" w:rsidRPr="00FF7270" w:rsidRDefault="00FF7270" w:rsidP="00FF7270">
      <w:pPr>
        <w:pStyle w:val="ListParagraph"/>
        <w:rPr>
          <w:sz w:val="24"/>
        </w:rPr>
      </w:pPr>
    </w:p>
    <w:p w14:paraId="15E48908" w14:textId="5F8827FA" w:rsidR="00FF7270" w:rsidRPr="00FF7270" w:rsidRDefault="00FF7270" w:rsidP="00FF7270">
      <w:pPr>
        <w:pStyle w:val="ListParagraph"/>
        <w:numPr>
          <w:ilvl w:val="1"/>
          <w:numId w:val="20"/>
        </w:numPr>
        <w:tabs>
          <w:tab w:val="left" w:pos="919"/>
          <w:tab w:val="left" w:pos="920"/>
        </w:tabs>
        <w:jc w:val="both"/>
        <w:rPr>
          <w:sz w:val="24"/>
        </w:rPr>
      </w:pPr>
      <w:r>
        <w:rPr>
          <w:sz w:val="24"/>
        </w:rPr>
        <w:t xml:space="preserve">Hotels used as shelter must pass the shelter habitability inspection prior </w:t>
      </w:r>
      <w:proofErr w:type="gramStart"/>
      <w:r>
        <w:rPr>
          <w:sz w:val="24"/>
        </w:rPr>
        <w:t>in order to</w:t>
      </w:r>
      <w:proofErr w:type="gramEnd"/>
      <w:r>
        <w:rPr>
          <w:sz w:val="24"/>
        </w:rPr>
        <w:t xml:space="preserve"> be eligible for reimbursement by NC ESG funds.</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6" w:name="Essential_Services"/>
      <w:bookmarkStart w:id="77" w:name="_bookmark30"/>
      <w:bookmarkStart w:id="78" w:name="_Toc24707288"/>
      <w:bookmarkEnd w:id="76"/>
      <w:bookmarkEnd w:id="77"/>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8"/>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of assessing, arranging, coordinating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securing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Obtaining Federal, State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28981433" w:rsidR="006D0F24" w:rsidRPr="005B0335" w:rsidRDefault="006D0F24" w:rsidP="003E3968">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proofErr w:type="gramStart"/>
      <w:r>
        <w:t>child care</w:t>
      </w:r>
      <w:proofErr w:type="gramEnd"/>
      <w:r>
        <w:t xml:space="preserve"> must be licensed by the jurisdiction in which it operates to be</w:t>
      </w:r>
      <w:r w:rsidRPr="005B0335">
        <w:t xml:space="preserve"> </w:t>
      </w:r>
      <w:r>
        <w:t>eligible.</w:t>
      </w:r>
      <w:r w:rsidR="00FF7270">
        <w:t xml:space="preserve"> </w:t>
      </w:r>
      <w:proofErr w:type="gramStart"/>
      <w:r w:rsidR="00FF7270">
        <w:t>Child care</w:t>
      </w:r>
      <w:proofErr w:type="gramEnd"/>
      <w:r w:rsidR="00FF7270">
        <w:t xml:space="preserve"> must only be provided during the times the guardians are searching for employment, at work, or attending school.</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 xml:space="preserve">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w:t>
      </w:r>
      <w:proofErr w:type="gramStart"/>
      <w:r>
        <w:t>retain</w:t>
      </w:r>
      <w:proofErr w:type="gramEnd"/>
      <w:r>
        <w:t xml:space="preserve">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eliminate or deter </w:t>
      </w:r>
      <w:proofErr w:type="gramStart"/>
      <w:r>
        <w:t>relapse</w:t>
      </w:r>
      <w:proofErr w:type="gramEnd"/>
      <w:r>
        <w:t xml:space="preserv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 xml:space="preserve">for costs of travel by program participants to and from medical care, employment, </w:t>
      </w:r>
      <w:proofErr w:type="gramStart"/>
      <w:r>
        <w:t>child care</w:t>
      </w:r>
      <w:proofErr w:type="gramEnd"/>
      <w:r>
        <w:t>,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 xml:space="preserve">the costs of </w:t>
      </w:r>
      <w:r>
        <w:lastRenderedPageBreak/>
        <w:t>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9" w:name="SECTION_6:_RAPID_RE-HOUSING_(RRH)_&amp;_HOME"/>
      <w:bookmarkStart w:id="80" w:name="_bookmark31"/>
      <w:bookmarkStart w:id="81" w:name="_Toc24707289"/>
      <w:bookmarkEnd w:id="79"/>
      <w:bookmarkEnd w:id="80"/>
      <w:r>
        <w:rPr>
          <w:u w:val="thick"/>
        </w:rPr>
        <w:lastRenderedPageBreak/>
        <w:t xml:space="preserve">SECTION </w:t>
      </w:r>
      <w:r w:rsidR="00D83F00">
        <w:rPr>
          <w:u w:val="thick"/>
        </w:rPr>
        <w:t>6</w:t>
      </w:r>
      <w:r>
        <w:rPr>
          <w:u w:val="thick"/>
        </w:rPr>
        <w:t>: RAPID REHOUSING (RRH) &amp; HOMELESS PREVENTION (HP)</w:t>
      </w:r>
      <w:bookmarkEnd w:id="81"/>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proofErr w:type="gramStart"/>
      <w:r>
        <w:t>as long as</w:t>
      </w:r>
      <w:proofErr w:type="gramEnd"/>
      <w:r>
        <w:t xml:space="preserve">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5CA44B8D" w:rsidR="00C012AA" w:rsidRDefault="006D0F24" w:rsidP="00E524CC">
            <w:pPr>
              <w:pStyle w:val="TableParagraph"/>
              <w:ind w:left="113"/>
            </w:pPr>
            <w:r w:rsidRPr="008842C8">
              <w:rPr>
                <w:b/>
              </w:rPr>
              <w:t xml:space="preserve">Category 2 </w:t>
            </w:r>
            <w:r w:rsidRPr="008842C8">
              <w:t xml:space="preserve">– </w:t>
            </w:r>
            <w:r w:rsidR="00171418">
              <w:t>Losing Residence</w:t>
            </w:r>
            <w:r w:rsidRPr="008842C8">
              <w:t xml:space="preserve"> </w:t>
            </w:r>
          </w:p>
          <w:p w14:paraId="01884CA6" w14:textId="77777777" w:rsidR="006D0F24"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p w14:paraId="36B1ABD2" w14:textId="33A1A684" w:rsidR="00171418" w:rsidRPr="008842C8" w:rsidRDefault="00171418" w:rsidP="00E524CC">
            <w:pPr>
              <w:pStyle w:val="TableParagraph"/>
              <w:ind w:left="113"/>
            </w:pPr>
            <w:r>
              <w:rPr>
                <w:b/>
              </w:rPr>
              <w:t>At 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w:t>
            </w:r>
            <w:proofErr w:type="gramStart"/>
            <w:r w:rsidRPr="008842C8">
              <w:t>persons</w:t>
            </w:r>
            <w:proofErr w:type="gramEnd"/>
            <w:r w:rsidRPr="008842C8">
              <w:t xml:space="preserve">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w:t>
            </w:r>
            <w:proofErr w:type="gramStart"/>
            <w:r w:rsidRPr="008842C8">
              <w:t>persons</w:t>
            </w:r>
            <w:proofErr w:type="gramEnd"/>
            <w:r w:rsidRPr="008842C8">
              <w:rPr>
                <w:u w:val="single"/>
              </w:rPr>
              <w:t xml:space="preserve"> achieve stability</w:t>
            </w:r>
            <w:r w:rsidRPr="008842C8">
              <w:t xml:space="preserve"> as quickly as possible in </w:t>
            </w:r>
            <w:r w:rsidRPr="008842C8">
              <w:rPr>
                <w:spacing w:val="-4"/>
              </w:rPr>
              <w:t xml:space="preserve">that </w:t>
            </w:r>
            <w:r w:rsidRPr="008842C8">
              <w:t>housing and;</w:t>
            </w:r>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w:t>
            </w:r>
            <w:proofErr w:type="gramStart"/>
            <w:r w:rsidRPr="008842C8">
              <w:t>persons</w:t>
            </w:r>
            <w:proofErr w:type="gramEnd"/>
            <w:r w:rsidRPr="008842C8">
              <w:t xml:space="preserve">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w:t>
            </w:r>
            <w:proofErr w:type="gramStart"/>
            <w:r w:rsidRPr="008842C8">
              <w:t>persons</w:t>
            </w:r>
            <w:proofErr w:type="gramEnd"/>
            <w:r w:rsidRPr="008842C8">
              <w:t xml:space="preserve"> </w:t>
            </w:r>
            <w:r w:rsidRPr="008842C8">
              <w:rPr>
                <w:u w:val="single"/>
              </w:rPr>
              <w:t>regain stability</w:t>
            </w:r>
            <w:r w:rsidRPr="008842C8">
              <w:t xml:space="preserve"> in their current housing or other permanent</w:t>
            </w:r>
            <w:r w:rsidRPr="008842C8">
              <w:rPr>
                <w:spacing w:val="-5"/>
              </w:rPr>
              <w:t xml:space="preserve"> </w:t>
            </w:r>
            <w:r w:rsidRPr="008842C8">
              <w:t>housing and;</w:t>
            </w:r>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 xml:space="preserve">Establish a need based on </w:t>
            </w:r>
            <w:proofErr w:type="gramStart"/>
            <w:r w:rsidRPr="008842C8">
              <w:t>lack</w:t>
            </w:r>
            <w:proofErr w:type="gramEnd"/>
            <w:r w:rsidRPr="008842C8">
              <w:t xml:space="preserve">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2" w:name="Participant_Income"/>
      <w:bookmarkStart w:id="83" w:name="_bookmark32"/>
      <w:bookmarkStart w:id="84" w:name="_Toc24707290"/>
      <w:bookmarkEnd w:id="82"/>
      <w:bookmarkEnd w:id="83"/>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4"/>
    </w:p>
    <w:p w14:paraId="09508ADE" w14:textId="77777777" w:rsidR="006D0F24" w:rsidRPr="007366D6" w:rsidRDefault="006D0F24" w:rsidP="00E524CC">
      <w:pPr>
        <w:ind w:left="200"/>
        <w:jc w:val="both"/>
        <w:rPr>
          <w:sz w:val="24"/>
          <w:szCs w:val="24"/>
        </w:rPr>
      </w:pPr>
      <w:r w:rsidRPr="007366D6">
        <w:rPr>
          <w:sz w:val="24"/>
          <w:szCs w:val="24"/>
        </w:rPr>
        <w:t>Income requirements do not apply to program participants who are being served under Rapid Rehousing</w:t>
      </w:r>
      <w:r w:rsidR="003E3968" w:rsidRPr="007366D6">
        <w:rPr>
          <w:sz w:val="24"/>
          <w:szCs w:val="24"/>
        </w:rPr>
        <w:t xml:space="preserve"> at initial intake or during the first 12 months.  After 12 months, program participants must have</w:t>
      </w:r>
      <w:r w:rsidR="003E3968" w:rsidRPr="007366D6">
        <w:rPr>
          <w:spacing w:val="-11"/>
          <w:sz w:val="24"/>
          <w:szCs w:val="24"/>
        </w:rPr>
        <w:t xml:space="preserve"> </w:t>
      </w:r>
      <w:r w:rsidR="003E3968" w:rsidRPr="007366D6">
        <w:rPr>
          <w:sz w:val="24"/>
          <w:szCs w:val="24"/>
        </w:rPr>
        <w:t>an</w:t>
      </w:r>
      <w:r w:rsidR="003E3968" w:rsidRPr="007366D6">
        <w:rPr>
          <w:spacing w:val="-8"/>
          <w:sz w:val="24"/>
          <w:szCs w:val="24"/>
        </w:rPr>
        <w:t xml:space="preserve"> </w:t>
      </w:r>
      <w:r w:rsidR="003E3968" w:rsidRPr="007366D6">
        <w:rPr>
          <w:sz w:val="24"/>
          <w:szCs w:val="24"/>
        </w:rPr>
        <w:t>annual</w:t>
      </w:r>
      <w:r w:rsidR="003E3968" w:rsidRPr="007366D6">
        <w:rPr>
          <w:spacing w:val="-10"/>
          <w:sz w:val="24"/>
          <w:szCs w:val="24"/>
        </w:rPr>
        <w:t xml:space="preserve"> </w:t>
      </w:r>
      <w:r w:rsidR="003E3968" w:rsidRPr="007366D6">
        <w:rPr>
          <w:sz w:val="24"/>
          <w:szCs w:val="24"/>
        </w:rPr>
        <w:t>income</w:t>
      </w:r>
      <w:r w:rsidR="003E3968" w:rsidRPr="007366D6">
        <w:rPr>
          <w:spacing w:val="-11"/>
          <w:sz w:val="24"/>
          <w:szCs w:val="24"/>
        </w:rPr>
        <w:t xml:space="preserve"> at or </w:t>
      </w:r>
      <w:r w:rsidR="003E3968" w:rsidRPr="007366D6">
        <w:rPr>
          <w:sz w:val="24"/>
          <w:szCs w:val="24"/>
        </w:rPr>
        <w:t>below</w:t>
      </w:r>
      <w:r w:rsidR="003E3968" w:rsidRPr="007366D6">
        <w:rPr>
          <w:spacing w:val="-11"/>
          <w:sz w:val="24"/>
          <w:szCs w:val="24"/>
        </w:rPr>
        <w:t xml:space="preserve"> </w:t>
      </w:r>
      <w:r w:rsidR="003E3968" w:rsidRPr="007366D6">
        <w:rPr>
          <w:sz w:val="24"/>
          <w:szCs w:val="24"/>
        </w:rPr>
        <w:t>30</w:t>
      </w:r>
      <w:r w:rsidR="003E3968" w:rsidRPr="007366D6">
        <w:rPr>
          <w:spacing w:val="-10"/>
          <w:sz w:val="24"/>
          <w:szCs w:val="24"/>
        </w:rPr>
        <w:t xml:space="preserve"> </w:t>
      </w:r>
      <w:r w:rsidR="003E3968" w:rsidRPr="007366D6">
        <w:rPr>
          <w:sz w:val="24"/>
          <w:szCs w:val="24"/>
        </w:rPr>
        <w:t>percent</w:t>
      </w:r>
      <w:r w:rsidR="003E3968" w:rsidRPr="007366D6">
        <w:rPr>
          <w:spacing w:val="-7"/>
          <w:sz w:val="24"/>
          <w:szCs w:val="24"/>
        </w:rPr>
        <w:t xml:space="preserve"> </w:t>
      </w:r>
      <w:r w:rsidR="003E3968" w:rsidRPr="007366D6">
        <w:rPr>
          <w:sz w:val="24"/>
          <w:szCs w:val="24"/>
        </w:rPr>
        <w:t>of</w:t>
      </w:r>
      <w:r w:rsidR="003E3968" w:rsidRPr="007366D6">
        <w:rPr>
          <w:spacing w:val="-12"/>
          <w:sz w:val="24"/>
          <w:szCs w:val="24"/>
        </w:rPr>
        <w:t xml:space="preserve"> </w:t>
      </w:r>
      <w:r w:rsidR="003E3968" w:rsidRPr="007366D6">
        <w:rPr>
          <w:sz w:val="24"/>
          <w:szCs w:val="24"/>
        </w:rPr>
        <w:t>the</w:t>
      </w:r>
      <w:r w:rsidR="003E3968" w:rsidRPr="007366D6">
        <w:rPr>
          <w:spacing w:val="-9"/>
          <w:sz w:val="24"/>
          <w:szCs w:val="24"/>
        </w:rPr>
        <w:t xml:space="preserve"> </w:t>
      </w:r>
      <w:r w:rsidR="003E3968" w:rsidRPr="007366D6">
        <w:rPr>
          <w:sz w:val="24"/>
          <w:szCs w:val="24"/>
        </w:rPr>
        <w:t xml:space="preserve">area median income.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24"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5" w:name="Inclusions"/>
      <w:bookmarkStart w:id="86" w:name="_bookmark33"/>
      <w:bookmarkEnd w:id="85"/>
      <w:bookmarkEnd w:id="86"/>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Earned income (wages, salaries, net income from </w:t>
      </w:r>
      <w:proofErr w:type="gramStart"/>
      <w:r>
        <w:rPr>
          <w:sz w:val="24"/>
        </w:rPr>
        <w:t>operating of</w:t>
      </w:r>
      <w:proofErr w:type="gramEnd"/>
      <w:r>
        <w:rPr>
          <w:sz w:val="24"/>
        </w:rPr>
        <w:t xml:space="preserve">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Regular contributions or gifts from organizations or </w:t>
      </w:r>
      <w:proofErr w:type="gramStart"/>
      <w:r>
        <w:rPr>
          <w:sz w:val="24"/>
        </w:rPr>
        <w:t>persons</w:t>
      </w:r>
      <w:proofErr w:type="gramEnd"/>
      <w:r>
        <w:rPr>
          <w:sz w:val="24"/>
        </w:rPr>
        <w:t xml:space="preserve">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25"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7" w:name="Exclusions"/>
      <w:bookmarkStart w:id="88" w:name="_bookmark34"/>
      <w:bookmarkEnd w:id="87"/>
      <w:bookmarkEnd w:id="88"/>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 xml:space="preserve">Medical </w:t>
      </w:r>
      <w:proofErr w:type="gramStart"/>
      <w:r>
        <w:rPr>
          <w:sz w:val="24"/>
        </w:rPr>
        <w:t>expense</w:t>
      </w:r>
      <w:r w:rsidRPr="007E15D2">
        <w:rPr>
          <w:sz w:val="24"/>
        </w:rPr>
        <w:t xml:space="preserve"> </w:t>
      </w:r>
      <w:r>
        <w:rPr>
          <w:sz w:val="24"/>
        </w:rPr>
        <w:t>reimbursements</w:t>
      </w:r>
      <w:proofErr w:type="gramEnd"/>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proofErr w:type="gramStart"/>
      <w:r>
        <w:rPr>
          <w:sz w:val="24"/>
        </w:rPr>
        <w:t>pay</w:t>
      </w:r>
      <w:proofErr w:type="gramEnd"/>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 xml:space="preserve">Earnings </w:t>
      </w:r>
      <w:proofErr w:type="gramStart"/>
      <w:r>
        <w:rPr>
          <w:sz w:val="24"/>
        </w:rPr>
        <w:t>in excess of</w:t>
      </w:r>
      <w:proofErr w:type="gramEnd"/>
      <w:r>
        <w:rPr>
          <w:sz w:val="24"/>
        </w:rPr>
        <w:t xml:space="preserve">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 xml:space="preserve">Adoption assistance payments </w:t>
      </w:r>
      <w:proofErr w:type="gramStart"/>
      <w:r>
        <w:rPr>
          <w:sz w:val="24"/>
        </w:rPr>
        <w:t>in excess of</w:t>
      </w:r>
      <w:proofErr w:type="gramEnd"/>
      <w:r>
        <w:rPr>
          <w:sz w:val="24"/>
        </w:rPr>
        <w:t xml:space="preserve">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 xml:space="preserve">Refunds or rebates </w:t>
      </w:r>
      <w:proofErr w:type="gramStart"/>
      <w:r>
        <w:rPr>
          <w:sz w:val="24"/>
        </w:rPr>
        <w:t>for</w:t>
      </w:r>
      <w:proofErr w:type="gramEnd"/>
      <w:r>
        <w:rPr>
          <w:sz w:val="24"/>
        </w:rPr>
        <w:t xml:space="preserve">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6"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9" w:name="Re-Evaluating_Participation"/>
      <w:bookmarkStart w:id="90" w:name="_bookmark35"/>
      <w:bookmarkStart w:id="91" w:name="Housing_Relocation_and_Stabilization_Ser"/>
      <w:bookmarkStart w:id="92" w:name="_bookmark36"/>
      <w:bookmarkEnd w:id="89"/>
      <w:bookmarkEnd w:id="90"/>
      <w:bookmarkEnd w:id="91"/>
      <w:bookmarkEnd w:id="92"/>
    </w:p>
    <w:p w14:paraId="2F0DDB4D" w14:textId="77777777" w:rsidR="00213931" w:rsidRDefault="00213931" w:rsidP="00213931">
      <w:pPr>
        <w:pStyle w:val="BodyText"/>
        <w:ind w:left="199"/>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3" w:name="_Toc24707291"/>
      <w:r w:rsidRPr="007E15D2">
        <w:rPr>
          <w:rFonts w:ascii="Times New Roman" w:hAnsi="Times New Roman" w:cs="Times New Roman"/>
          <w:b/>
          <w:color w:val="auto"/>
          <w:sz w:val="24"/>
          <w:szCs w:val="24"/>
        </w:rPr>
        <w:t>Housing Relocation and Stabilization Services</w:t>
      </w:r>
      <w:bookmarkEnd w:id="93"/>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w:t>
      </w:r>
      <w:proofErr w:type="gramStart"/>
      <w:r w:rsidRPr="007E15D2">
        <w:rPr>
          <w:sz w:val="24"/>
        </w:rPr>
        <w:t>housing</w:t>
      </w:r>
      <w:proofErr w:type="gramEnd"/>
      <w:r w:rsidRPr="007E15D2">
        <w:rPr>
          <w:sz w:val="24"/>
        </w:rPr>
        <w:t xml:space="preserve"> </w:t>
      </w:r>
      <w:proofErr w:type="gramStart"/>
      <w:r w:rsidRPr="007E15D2">
        <w:rPr>
          <w:sz w:val="24"/>
        </w:rPr>
        <w:t>include</w:t>
      </w:r>
      <w:proofErr w:type="gramEnd"/>
      <w:r w:rsidRPr="007E15D2">
        <w:rPr>
          <w:sz w:val="24"/>
        </w:rPr>
        <w:t xml:space="preserv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r>
        <w:rPr>
          <w:sz w:val="24"/>
        </w:rPr>
        <w:t>housing;</w:t>
      </w:r>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r>
        <w:rPr>
          <w:sz w:val="24"/>
        </w:rPr>
        <w:t>search;</w:t>
      </w:r>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r>
        <w:rPr>
          <w:sz w:val="24"/>
        </w:rPr>
        <w:t>owners;</w:t>
      </w:r>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Assistance with submitting rental applications and understanding leases;</w:t>
      </w:r>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r>
        <w:rPr>
          <w:sz w:val="24"/>
        </w:rPr>
        <w:t>reasonableness;</w:t>
      </w:r>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w:t>
      </w:r>
      <w:proofErr w:type="gramStart"/>
      <w:r w:rsidRPr="007E15D2">
        <w:rPr>
          <w:sz w:val="24"/>
          <w:szCs w:val="24"/>
        </w:rPr>
        <w:t>the payment</w:t>
      </w:r>
      <w:proofErr w:type="gramEnd"/>
      <w:r w:rsidRPr="007E15D2">
        <w:rPr>
          <w:sz w:val="24"/>
          <w:szCs w:val="24"/>
        </w:rPr>
        <w:t xml:space="preserve">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4" w:name="Financial_Assistance"/>
      <w:bookmarkStart w:id="95" w:name="_bookmark37"/>
      <w:bookmarkEnd w:id="94"/>
      <w:bookmarkEnd w:id="95"/>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6" w:name="_Toc24707292"/>
      <w:r w:rsidRPr="002A7D73">
        <w:rPr>
          <w:rFonts w:ascii="Times New Roman" w:hAnsi="Times New Roman" w:cs="Times New Roman"/>
          <w:b/>
          <w:color w:val="auto"/>
          <w:sz w:val="24"/>
          <w:szCs w:val="24"/>
        </w:rPr>
        <w:t>Financial Assistance</w:t>
      </w:r>
      <w:bookmarkEnd w:id="96"/>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0BFF7DC2" w14:textId="66687FB8" w:rsidR="00FF7270" w:rsidRDefault="00FF7270" w:rsidP="00E524CC">
      <w:pPr>
        <w:pStyle w:val="ListParagraph"/>
        <w:numPr>
          <w:ilvl w:val="1"/>
          <w:numId w:val="20"/>
        </w:numPr>
        <w:tabs>
          <w:tab w:val="left" w:pos="919"/>
          <w:tab w:val="left" w:pos="920"/>
        </w:tabs>
        <w:spacing w:line="293" w:lineRule="exact"/>
        <w:jc w:val="both"/>
        <w:rPr>
          <w:sz w:val="24"/>
        </w:rPr>
      </w:pPr>
      <w:r>
        <w:rPr>
          <w:sz w:val="24"/>
        </w:rPr>
        <w:t>Utility arrears (up to 6 months)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w:t>
      </w:r>
      <w:proofErr w:type="gramStart"/>
      <w:r w:rsidRPr="002A7D73">
        <w:rPr>
          <w:sz w:val="24"/>
        </w:rPr>
        <w:t>as long as</w:t>
      </w:r>
      <w:proofErr w:type="gramEnd"/>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643DA6AF" w14:textId="5904E506" w:rsidR="00827EDF" w:rsidRDefault="00827EDF" w:rsidP="005C49DA">
      <w:pPr>
        <w:tabs>
          <w:tab w:val="left" w:pos="1999"/>
          <w:tab w:val="left" w:pos="2000"/>
        </w:tabs>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w:t>
      </w:r>
      <w:proofErr w:type="gramStart"/>
      <w:r w:rsidRPr="002A7D73">
        <w:rPr>
          <w:sz w:val="24"/>
        </w:rPr>
        <w:t>from</w:t>
      </w:r>
      <w:proofErr w:type="gramEnd"/>
      <w:r w:rsidRPr="002A7D73">
        <w:rPr>
          <w:sz w:val="24"/>
        </w:rPr>
        <w:t xml:space="preserve">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w:t>
      </w:r>
      <w:proofErr w:type="gramStart"/>
      <w:r w:rsidRPr="002A7D73">
        <w:rPr>
          <w:sz w:val="24"/>
        </w:rPr>
        <w:t>the program</w:t>
      </w:r>
      <w:proofErr w:type="gramEnd"/>
      <w:r w:rsidRPr="002A7D73">
        <w:rPr>
          <w:sz w:val="24"/>
        </w:rPr>
        <w:t xml:space="preserve">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 xml:space="preserve">counts as one month. This assistance may only be provided if the program participant or a member of the same household has an account in his or her name with a utility company or proof of responsibility to make utility payments. Eligible utility services are gas, </w:t>
      </w:r>
      <w:proofErr w:type="gramStart"/>
      <w:r w:rsidRPr="002A7D73">
        <w:rPr>
          <w:sz w:val="24"/>
        </w:rPr>
        <w:t>electric</w:t>
      </w:r>
      <w:proofErr w:type="gramEnd"/>
      <w:r w:rsidRPr="002A7D73">
        <w:rPr>
          <w:sz w:val="24"/>
        </w:rPr>
        <w:t>,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7" w:name="Short-_and_Medium-Term_Rental_Assistance"/>
      <w:bookmarkStart w:id="98" w:name="_bookmark38"/>
      <w:bookmarkEnd w:id="97"/>
      <w:bookmarkEnd w:id="98"/>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491A0DD2" w14:textId="77777777" w:rsidR="00FF7270" w:rsidRDefault="00FF7270" w:rsidP="00FF7270">
      <w:pPr>
        <w:pStyle w:val="ListParagraph"/>
        <w:tabs>
          <w:tab w:val="left" w:pos="1280"/>
        </w:tabs>
        <w:ind w:left="1280" w:firstLine="0"/>
        <w:jc w:val="both"/>
        <w:rPr>
          <w:sz w:val="24"/>
        </w:rPr>
      </w:pPr>
    </w:p>
    <w:p w14:paraId="11D4AE55" w14:textId="7B20A980" w:rsidR="006D0F24" w:rsidRPr="002A7D73" w:rsidRDefault="006D0F24" w:rsidP="00E524CC">
      <w:pPr>
        <w:tabs>
          <w:tab w:val="left" w:pos="1640"/>
        </w:tabs>
        <w:jc w:val="both"/>
        <w:rPr>
          <w:sz w:val="24"/>
        </w:rPr>
      </w:pPr>
      <w:r w:rsidRPr="002A7D73">
        <w:rPr>
          <w:b/>
          <w:sz w:val="24"/>
        </w:rPr>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w:t>
      </w:r>
      <w:r w:rsidRPr="002A7D73">
        <w:rPr>
          <w:sz w:val="24"/>
        </w:rPr>
        <w:lastRenderedPageBreak/>
        <w:t xml:space="preserve">receiving tenant-based rental </w:t>
      </w:r>
      <w:proofErr w:type="gramStart"/>
      <w:r w:rsidRPr="002A7D73">
        <w:rPr>
          <w:sz w:val="24"/>
        </w:rPr>
        <w:t>assistance, or</w:t>
      </w:r>
      <w:proofErr w:type="gramEnd"/>
      <w:r w:rsidRPr="002A7D73">
        <w:rPr>
          <w:sz w:val="24"/>
        </w:rPr>
        <w:t xml:space="preserve">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9" w:name="_Toc24707293"/>
      <w:r w:rsidRPr="002A7D73">
        <w:rPr>
          <w:rFonts w:ascii="Times New Roman" w:hAnsi="Times New Roman" w:cs="Times New Roman"/>
          <w:b/>
          <w:color w:val="auto"/>
          <w:sz w:val="24"/>
          <w:szCs w:val="24"/>
        </w:rPr>
        <w:t>Restrictions</w:t>
      </w:r>
      <w:bookmarkEnd w:id="99"/>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15C4A0F"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r w:rsidR="007F7EC1">
        <w:rPr>
          <w:sz w:val="24"/>
        </w:rPr>
        <w:t xml:space="preserve"> However, rental assistance agreements must be for a period of 90 days or less. If the household continues to need assistance beyond the initial period of the rental assistance agreement, another agreement may be completed for up to 90 days. At the expiration of each subsequent rental assistance agreement, additional agreements can be completed for up to 90 days </w:t>
      </w:r>
      <w:proofErr w:type="gramStart"/>
      <w:r w:rsidR="007F7EC1">
        <w:rPr>
          <w:sz w:val="24"/>
        </w:rPr>
        <w:t>as long as</w:t>
      </w:r>
      <w:proofErr w:type="gramEnd"/>
      <w:r w:rsidR="007F7EC1">
        <w:rPr>
          <w:sz w:val="24"/>
        </w:rPr>
        <w:t xml:space="preserve"> funds are available, the household continues to need assistance, and the household has not reached the maximum assistance limit under ESG. </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 xml:space="preserve">rental assistance may select a housing unit in which to live and may move to another unit or building and continue to receive rental assistance, </w:t>
      </w:r>
      <w:proofErr w:type="gramStart"/>
      <w:r>
        <w:rPr>
          <w:sz w:val="24"/>
        </w:rPr>
        <w:t>as long as</w:t>
      </w:r>
      <w:proofErr w:type="gramEnd"/>
      <w:r>
        <w:rPr>
          <w:sz w:val="24"/>
        </w:rPr>
        <w:t xml:space="preserve">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lastRenderedPageBreak/>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proofErr w:type="gramStart"/>
      <w:r>
        <w:rPr>
          <w:sz w:val="24"/>
        </w:rPr>
        <w:t>terminate</w:t>
      </w:r>
      <w:proofErr w:type="gramEnd"/>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t>The program participant moves out of the housing unit for which the program participant has a lease;</w:t>
      </w:r>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100" w:name="SECTION_7:_HMIS_AND_COMPARABLE_DATABASE"/>
      <w:bookmarkStart w:id="101" w:name="_bookmark39"/>
      <w:bookmarkStart w:id="102" w:name="_Toc24707294"/>
      <w:bookmarkEnd w:id="100"/>
      <w:bookmarkEnd w:id="101"/>
      <w:r>
        <w:rPr>
          <w:u w:val="thick"/>
        </w:rPr>
        <w:lastRenderedPageBreak/>
        <w:t xml:space="preserve">SECTION </w:t>
      </w:r>
      <w:r w:rsidR="00D83F00">
        <w:rPr>
          <w:u w:val="thick"/>
        </w:rPr>
        <w:t>7</w:t>
      </w:r>
      <w:r>
        <w:rPr>
          <w:u w:val="thick"/>
        </w:rPr>
        <w:t>: HMIS AND COMPARABLE DATABASE</w:t>
      </w:r>
      <w:bookmarkEnd w:id="102"/>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 xml:space="preserve">therefore costs associated with contributing data to the </w:t>
      </w:r>
      <w:proofErr w:type="gramStart"/>
      <w:r>
        <w:t>HMIS</w:t>
      </w:r>
      <w:proofErr w:type="gramEnd"/>
      <w:r>
        <w:t xml:space="preserve">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3" w:name="_Toc24707295"/>
      <w:r w:rsidRPr="007E5455">
        <w:rPr>
          <w:rFonts w:ascii="Times New Roman" w:hAnsi="Times New Roman" w:cs="Times New Roman"/>
          <w:b/>
          <w:color w:val="auto"/>
          <w:sz w:val="24"/>
          <w:szCs w:val="24"/>
        </w:rPr>
        <w:t>Eligible Activities for Subrecipients</w:t>
      </w:r>
      <w:bookmarkEnd w:id="103"/>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Hardware, equipment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Training staff </w:t>
      </w:r>
      <w:proofErr w:type="gramStart"/>
      <w:r>
        <w:rPr>
          <w:sz w:val="24"/>
        </w:rPr>
        <w:t>on</w:t>
      </w:r>
      <w:proofErr w:type="gramEnd"/>
      <w:r>
        <w:rPr>
          <w:sz w:val="24"/>
        </w:rPr>
        <w:t xml:space="preserve">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4" w:name="Eligible_Activities_for_HMIS/comparable_"/>
      <w:bookmarkStart w:id="105" w:name="_bookmark41"/>
      <w:bookmarkEnd w:id="104"/>
      <w:bookmarkEnd w:id="105"/>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6"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6"/>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62F1C0FE" w:rsidR="00927769" w:rsidRPr="00927769" w:rsidRDefault="00927769" w:rsidP="00927769">
      <w:pPr>
        <w:tabs>
          <w:tab w:val="left" w:pos="919"/>
          <w:tab w:val="left" w:pos="920"/>
        </w:tabs>
        <w:jc w:val="both"/>
        <w:rPr>
          <w:sz w:val="24"/>
        </w:rPr>
      </w:pPr>
      <w:r>
        <w:rPr>
          <w:sz w:val="24"/>
        </w:rPr>
        <w:t xml:space="preserve">Note – HMIS </w:t>
      </w:r>
      <w:r w:rsidR="007366D6">
        <w:rPr>
          <w:sz w:val="24"/>
        </w:rPr>
        <w:t>202</w:t>
      </w:r>
      <w:r w:rsidR="00FF7270">
        <w:rPr>
          <w:sz w:val="24"/>
        </w:rPr>
        <w:t>6</w:t>
      </w:r>
      <w:r>
        <w:rPr>
          <w:sz w:val="24"/>
        </w:rPr>
        <w:t xml:space="preserve"> Data Standards </w:t>
      </w:r>
      <w:r w:rsidR="00BB14A3">
        <w:rPr>
          <w:sz w:val="24"/>
        </w:rPr>
        <w:t>went</w:t>
      </w:r>
      <w:r>
        <w:rPr>
          <w:sz w:val="24"/>
        </w:rPr>
        <w:t xml:space="preserve"> into effect October 1, </w:t>
      </w:r>
      <w:r w:rsidR="004335CE">
        <w:rPr>
          <w:sz w:val="24"/>
        </w:rPr>
        <w:t>202</w:t>
      </w:r>
      <w:r w:rsidR="00FF7270">
        <w:rPr>
          <w:sz w:val="24"/>
        </w:rPr>
        <w:t>5</w:t>
      </w:r>
      <w:r>
        <w:rPr>
          <w:sz w:val="24"/>
        </w:rPr>
        <w:t xml:space="preserve">. </w:t>
      </w:r>
      <w:r w:rsidR="001342A5">
        <w:rPr>
          <w:sz w:val="24"/>
        </w:rPr>
        <w:t>These remain in effect through September 30, 202</w:t>
      </w:r>
      <w:r w:rsidR="00FF7270">
        <w:rPr>
          <w:sz w:val="24"/>
        </w:rPr>
        <w:t>7</w:t>
      </w:r>
      <w:r w:rsidR="001342A5">
        <w:rPr>
          <w:sz w:val="24"/>
        </w:rPr>
        <w:t>.</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7" w:name="_Toc24707297"/>
      <w:r w:rsidRPr="0016321F">
        <w:rPr>
          <w:u w:val="thick"/>
        </w:rPr>
        <w:lastRenderedPageBreak/>
        <w:t xml:space="preserve">SECTION </w:t>
      </w:r>
      <w:r w:rsidR="00D83F00">
        <w:rPr>
          <w:u w:val="thick"/>
        </w:rPr>
        <w:t>8</w:t>
      </w:r>
      <w:r w:rsidRPr="0016321F">
        <w:rPr>
          <w:u w:val="thick"/>
        </w:rPr>
        <w:t xml:space="preserve">: </w:t>
      </w:r>
      <w:bookmarkStart w:id="108" w:name="_Toc505058783"/>
      <w:r w:rsidRPr="0016321F">
        <w:rPr>
          <w:u w:val="thick"/>
        </w:rPr>
        <w:t>OVERHEAD / INDIRECT COSTS (24 CFR 576. 109)</w:t>
      </w:r>
      <w:bookmarkEnd w:id="107"/>
      <w:bookmarkEnd w:id="108"/>
    </w:p>
    <w:p w14:paraId="24803B63" w14:textId="77777777" w:rsidR="0016321F" w:rsidRDefault="0016321F" w:rsidP="00E524CC">
      <w:pPr>
        <w:rPr>
          <w:sz w:val="24"/>
          <w:szCs w:val="24"/>
        </w:rPr>
      </w:pPr>
    </w:p>
    <w:p w14:paraId="2FEC3750" w14:textId="77777777" w:rsidR="00D60801" w:rsidRPr="00D60801" w:rsidRDefault="00D60801" w:rsidP="00D60801">
      <w:pPr>
        <w:rPr>
          <w:sz w:val="24"/>
          <w:szCs w:val="24"/>
        </w:rPr>
      </w:pPr>
      <w:r w:rsidRPr="00D60801">
        <w:rPr>
          <w:sz w:val="24"/>
          <w:szCs w:val="24"/>
        </w:rPr>
        <w:t xml:space="preserve">Administrative costs are capped at 7.5% of the total </w:t>
      </w:r>
      <w:proofErr w:type="gramStart"/>
      <w:r w:rsidRPr="00D60801">
        <w:rPr>
          <w:sz w:val="24"/>
          <w:szCs w:val="24"/>
        </w:rPr>
        <w:t>award</w:t>
      </w:r>
      <w:proofErr w:type="gramEnd"/>
      <w:r w:rsidRPr="00D60801">
        <w:rPr>
          <w:sz w:val="24"/>
          <w:szCs w:val="24"/>
        </w:rPr>
        <w:t xml:space="preserve">. Eligible costs are described at </w:t>
      </w:r>
      <w:hyperlink r:id="rId27" w:history="1">
        <w:r w:rsidRPr="00D60801">
          <w:rPr>
            <w:rStyle w:val="Hyperlink"/>
            <w:sz w:val="24"/>
            <w:szCs w:val="24"/>
          </w:rPr>
          <w:t>Title 24, Part 576.108</w:t>
        </w:r>
      </w:hyperlink>
      <w:r w:rsidRPr="00D60801">
        <w:rPr>
          <w:sz w:val="24"/>
          <w:szCs w:val="24"/>
        </w:rPr>
        <w:t xml:space="preserve"> which include general management, oversight and coordination, training on ESG requirements, preparing the consolidated plan, and environmental review.  </w:t>
      </w:r>
    </w:p>
    <w:p w14:paraId="1412B68E" w14:textId="77777777" w:rsidR="00D60801" w:rsidRPr="00D60801" w:rsidRDefault="00D60801" w:rsidP="00D60801">
      <w:pPr>
        <w:rPr>
          <w:sz w:val="24"/>
          <w:szCs w:val="24"/>
        </w:rPr>
      </w:pPr>
    </w:p>
    <w:p w14:paraId="2CF22BCC" w14:textId="77777777" w:rsidR="00D60801" w:rsidRPr="00D60801" w:rsidRDefault="00D60801" w:rsidP="00D60801">
      <w:pPr>
        <w:rPr>
          <w:sz w:val="24"/>
          <w:szCs w:val="24"/>
        </w:rPr>
      </w:pPr>
      <w:r w:rsidRPr="00D60801">
        <w:rPr>
          <w:sz w:val="24"/>
          <w:szCs w:val="24"/>
        </w:rPr>
        <w:t xml:space="preserve">Indirect costs may be charged by the grantee using their federally negotiated indirect cost rate or using the de minimis rate or 15% of Modified Total Direct Costs as described in </w:t>
      </w:r>
      <w:hyperlink r:id="rId28" w:history="1">
        <w:r w:rsidRPr="00D60801">
          <w:rPr>
            <w:rStyle w:val="Hyperlink"/>
            <w:sz w:val="24"/>
            <w:szCs w:val="24"/>
          </w:rPr>
          <w:t>Title 2 Part 200, Subpart E</w:t>
        </w:r>
      </w:hyperlink>
      <w:r w:rsidRPr="00D60801">
        <w:rPr>
          <w:sz w:val="24"/>
          <w:szCs w:val="24"/>
        </w:rPr>
        <w:t xml:space="preserve"> related to carrying out street outreach, emergency shelter, homelessness prevention, rapid re-housing, and HMIS activities which are not subject to the 7.5% expenditure limit for administrative costs as described in </w:t>
      </w:r>
      <w:hyperlink r:id="rId29" w:history="1">
        <w:r w:rsidRPr="00D60801">
          <w:rPr>
            <w:rStyle w:val="Hyperlink"/>
            <w:sz w:val="24"/>
            <w:szCs w:val="24"/>
          </w:rPr>
          <w:t>Title 24, Part 576, Subpart B</w:t>
        </w:r>
      </w:hyperlink>
      <w:r w:rsidRPr="00D60801">
        <w:rPr>
          <w:sz w:val="24"/>
          <w:szCs w:val="24"/>
        </w:rPr>
        <w:t xml:space="preserve">.  </w:t>
      </w:r>
    </w:p>
    <w:p w14:paraId="330EBD67" w14:textId="77777777" w:rsidR="0016321F" w:rsidRDefault="0016321F" w:rsidP="00E524CC">
      <w:pPr>
        <w:rPr>
          <w:sz w:val="24"/>
          <w:szCs w:val="24"/>
        </w:rPr>
      </w:pPr>
    </w:p>
    <w:p w14:paraId="3B878FE5" w14:textId="5F5BFE81" w:rsidR="008842C8" w:rsidRDefault="00E5225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Pr>
          <w:sz w:val="24"/>
          <w:szCs w:val="24"/>
        </w:rPr>
        <w:t>.</w:t>
      </w:r>
    </w:p>
    <w:p w14:paraId="5AA822F9" w14:textId="60767C71" w:rsidR="00303F44" w:rsidRDefault="00303F44" w:rsidP="002A3FDE">
      <w:pPr>
        <w:pStyle w:val="Heading1"/>
        <w:spacing w:before="0"/>
        <w:ind w:left="0"/>
        <w:rPr>
          <w:u w:val="thick"/>
        </w:rPr>
      </w:pPr>
      <w:bookmarkStart w:id="109"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9"/>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proofErr w:type="gramStart"/>
      <w:r w:rsidR="009F2DE8">
        <w:rPr>
          <w:sz w:val="24"/>
          <w:szCs w:val="24"/>
        </w:rPr>
        <w:t>are</w:t>
      </w:r>
      <w:proofErr w:type="gramEnd"/>
      <w:r w:rsidR="009F2DE8">
        <w:rPr>
          <w:sz w:val="24"/>
          <w:szCs w:val="24"/>
        </w:rPr>
        <w:t xml:space="preserv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 xml:space="preserve">This checklist should be included in all </w:t>
      </w:r>
      <w:proofErr w:type="gramStart"/>
      <w:r w:rsidRPr="000C51E5">
        <w:t>prevention client</w:t>
      </w:r>
      <w:proofErr w:type="gramEnd"/>
      <w:r w:rsidRPr="000C51E5">
        <w:t xml:space="preserve">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30" w:history="1">
        <w:r w:rsidRPr="00F40134">
          <w:t>recipient</w:t>
        </w:r>
      </w:hyperlink>
      <w:r>
        <w:t xml:space="preserve"> must maintain and follow written intake procedures to ensure compliance with the </w:t>
      </w:r>
      <w:hyperlink r:id="rId31" w:history="1">
        <w:r w:rsidRPr="00F40134">
          <w:t>homeless</w:t>
        </w:r>
      </w:hyperlink>
      <w:r>
        <w:t xml:space="preserve"> definition in </w:t>
      </w:r>
      <w:hyperlink r:id="rId32" w:history="1">
        <w:r w:rsidRPr="00F40134">
          <w:t>§ 576.2</w:t>
        </w:r>
      </w:hyperlink>
      <w:r>
        <w:t xml:space="preserve">. The procedures must require documentation at intake of the evidence relied upon to establish and verify </w:t>
      </w:r>
      <w:hyperlink r:id="rId33"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34" w:history="1">
        <w:r w:rsidRPr="00F40134">
          <w:t>emergency shelter</w:t>
        </w:r>
      </w:hyperlink>
      <w:r>
        <w:t xml:space="preserve">, receiving street outreach services, or being immediately admitted to shelter or receiving services provided by a </w:t>
      </w:r>
      <w:hyperlink r:id="rId35" w:history="1">
        <w:r w:rsidRPr="00F40134">
          <w:t>victim service provider</w:t>
        </w:r>
      </w:hyperlink>
      <w:r>
        <w:t xml:space="preserve">. Records contained in an </w:t>
      </w:r>
      <w:hyperlink r:id="rId36" w:history="1">
        <w:r w:rsidRPr="00F40134">
          <w:t>HMIS</w:t>
        </w:r>
      </w:hyperlink>
      <w:r>
        <w:t xml:space="preserve"> or comparable database used by victim service or legal service providers are acceptable evidence of third-party documentation and intake worker observations if the </w:t>
      </w:r>
      <w:hyperlink r:id="rId37" w:history="1">
        <w:r w:rsidRPr="00F40134">
          <w:t>HMIS</w:t>
        </w:r>
      </w:hyperlink>
      <w:r>
        <w:t xml:space="preserve"> retains an auditable history of all entries, including the person who entered the data, the date of entry, and the change made; and if the </w:t>
      </w:r>
      <w:hyperlink r:id="rId38"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 xml:space="preserve">This form is the preferred documentation for client income.  For prevention clients, all sources of household income </w:t>
      </w:r>
      <w:proofErr w:type="gramStart"/>
      <w:r>
        <w:t xml:space="preserve">(for </w:t>
      </w:r>
      <w:proofErr w:type="gramEnd"/>
      <w:r>
        <w:t xml:space="preserve">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w:t>
      </w:r>
      <w:proofErr w:type="gramStart"/>
      <w:r>
        <w:t>statement</w:t>
      </w:r>
      <w:proofErr w:type="gramEnd"/>
      <w:r>
        <w:t xml:space="preserve"> of income from government </w:t>
      </w:r>
      <w:proofErr w:type="gramStart"/>
      <w:r>
        <w:t>agency</w:t>
      </w:r>
      <w:proofErr w:type="gramEnd"/>
      <w:r>
        <w:t xml:space="preserve">, </w:t>
      </w:r>
      <w:proofErr w:type="gramStart"/>
      <w:r>
        <w:t>statement</w:t>
      </w:r>
      <w:proofErr w:type="gramEnd"/>
      <w:r>
        <w:t xml:space="preserve"> from SSI or other public assistance </w:t>
      </w:r>
      <w:proofErr w:type="gramStart"/>
      <w:r>
        <w:t>agency</w:t>
      </w:r>
      <w:proofErr w:type="gramEnd"/>
      <w:r>
        <w:t>.</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139E3B1B" w:rsidR="0061564C" w:rsidRDefault="00B55022" w:rsidP="00B55022">
      <w:pPr>
        <w:rPr>
          <w:b/>
        </w:rPr>
      </w:pPr>
      <w:r w:rsidRPr="000C51E5">
        <w:rPr>
          <w:b/>
          <w:sz w:val="24"/>
          <w:szCs w:val="24"/>
          <w:u w:val="single"/>
        </w:rPr>
        <w:t>NC ESG Client Self Certification of Income</w:t>
      </w:r>
      <w:r w:rsidR="007366D6">
        <w:rPr>
          <w:b/>
          <w:sz w:val="24"/>
          <w:szCs w:val="24"/>
          <w:u w:val="single"/>
        </w:rPr>
        <w:t xml:space="preserve"> – Intake and Recertification</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w:t>
      </w:r>
      <w:proofErr w:type="gramStart"/>
      <w:r>
        <w:t>can cannot</w:t>
      </w:r>
      <w:proofErr w:type="gramEnd"/>
      <w:r>
        <w:t xml:space="preserve">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4AA081FF"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sidR="007366D6">
        <w:rPr>
          <w:b/>
          <w:sz w:val="24"/>
          <w:szCs w:val="24"/>
          <w:u w:val="single"/>
        </w:rPr>
        <w:t>- Intake and Recertification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w:t>
      </w:r>
      <w:proofErr w:type="gramStart"/>
      <w:r>
        <w:t>rapid</w:t>
      </w:r>
      <w:proofErr w:type="gramEnd"/>
      <w:r>
        <w:t xml:space="preserve"> rehousing clients, this form should be completed at the </w:t>
      </w:r>
      <w:r w:rsidR="00952A9C">
        <w:t>12-month</w:t>
      </w:r>
      <w:r>
        <w:t xml:space="preserve"> reassessment.</w:t>
      </w:r>
    </w:p>
    <w:p w14:paraId="0AE7EA06" w14:textId="77777777" w:rsidR="00B55022" w:rsidRDefault="00B55022" w:rsidP="00B55022"/>
    <w:p w14:paraId="011214DF" w14:textId="76FF4725" w:rsidR="0061564C" w:rsidRDefault="00B55022" w:rsidP="00B55022">
      <w:pPr>
        <w:rPr>
          <w:b/>
        </w:rPr>
      </w:pPr>
      <w:r w:rsidRPr="000C51E5">
        <w:rPr>
          <w:b/>
          <w:sz w:val="24"/>
          <w:szCs w:val="24"/>
          <w:u w:val="single"/>
        </w:rPr>
        <w:t xml:space="preserve">NC ESG Housing </w:t>
      </w:r>
      <w:r w:rsidR="007366D6">
        <w:rPr>
          <w:b/>
          <w:sz w:val="24"/>
          <w:szCs w:val="24"/>
          <w:u w:val="single"/>
        </w:rPr>
        <w:t>Critical Needs Assessment Summary and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 xml:space="preserve">This is an agreement between the agency and the landlord to provide detailed information on the rental assistance to be provided by the agency.  A copy of the client’s current lease and/or new lease must also be included </w:t>
      </w:r>
      <w:proofErr w:type="gramStart"/>
      <w:r>
        <w:t>with</w:t>
      </w:r>
      <w:proofErr w:type="gramEnd"/>
      <w:r>
        <w:t xml:space="preserve">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 xml:space="preserve">This form is used when clients who have experienced domestic violence </w:t>
      </w:r>
      <w:proofErr w:type="gramStart"/>
      <w:r>
        <w:t>are requesting</w:t>
      </w:r>
      <w:proofErr w:type="gramEnd"/>
      <w:r>
        <w:t xml:space="preserve"> an emergency transfer from one housing unit to another.  It details the requirements </w:t>
      </w:r>
      <w:proofErr w:type="gramStart"/>
      <w:r>
        <w:t>of</w:t>
      </w:r>
      <w:proofErr w:type="gramEnd"/>
      <w:r>
        <w:t xml:space="preserve">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10"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10"/>
    </w:p>
    <w:p w14:paraId="2DD3E683" w14:textId="77777777" w:rsidR="00680E3C" w:rsidRDefault="00680E3C" w:rsidP="00E524CC"/>
    <w:p w14:paraId="353EEDEE" w14:textId="52D74E5D"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1" w:name="_Hlk7606525"/>
      <w:r w:rsidRPr="005D0ECD">
        <w:rPr>
          <w:sz w:val="24"/>
          <w:szCs w:val="24"/>
        </w:rPr>
        <w:t>regardless of drawdown of funds (“zero” requisition), until the contracted amount is expended on or before December 31</w:t>
      </w:r>
      <w:r w:rsidR="00FF7270">
        <w:rPr>
          <w:sz w:val="24"/>
          <w:szCs w:val="24"/>
        </w:rPr>
        <w:t xml:space="preserve"> of each program year</w:t>
      </w:r>
      <w:r w:rsidRPr="005D0ECD">
        <w:rPr>
          <w:sz w:val="24"/>
          <w:szCs w:val="24"/>
        </w:rPr>
        <w:t xml:space="preserve">.  </w:t>
      </w:r>
      <w:bookmarkEnd w:id="111"/>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2"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2"/>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3" w:name="_Toc24707301"/>
      <w:bookmarkStart w:id="114" w:name="_Toc526842786"/>
      <w:r w:rsidRPr="00680E3C">
        <w:rPr>
          <w:rFonts w:ascii="Times New Roman" w:hAnsi="Times New Roman" w:cs="Times New Roman"/>
          <w:b/>
          <w:color w:val="auto"/>
          <w:sz w:val="24"/>
          <w:szCs w:val="24"/>
        </w:rPr>
        <w:t>Request for Reimbursement</w:t>
      </w:r>
      <w:bookmarkEnd w:id="113"/>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46C205DB" w:rsidR="00C224AC" w:rsidRPr="00EF47EE" w:rsidRDefault="00C224AC" w:rsidP="00E524CC">
      <w:pPr>
        <w:pStyle w:val="BodyText"/>
        <w:ind w:left="200"/>
        <w:jc w:val="both"/>
      </w:pPr>
      <w:r w:rsidRPr="00EF47EE">
        <w:t>Before Subrecipients can request reimbursement for</w:t>
      </w:r>
      <w:r w:rsidR="00FF7270">
        <w:t xml:space="preserve"> the current</w:t>
      </w:r>
      <w:r w:rsidRPr="00EF47EE">
        <w:t xml:space="preserve"> </w:t>
      </w:r>
      <w:r w:rsidR="006551EB">
        <w:t>Program</w:t>
      </w:r>
      <w:r w:rsidR="00FF7270">
        <w:t xml:space="preserve"> Year</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9"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597E00F7" w:rsidR="002F6BA2" w:rsidRDefault="00521F53" w:rsidP="00E524CC">
      <w:pPr>
        <w:pStyle w:val="ListParagraph"/>
        <w:numPr>
          <w:ilvl w:val="0"/>
          <w:numId w:val="8"/>
        </w:numPr>
        <w:tabs>
          <w:tab w:val="left" w:pos="919"/>
          <w:tab w:val="left" w:pos="920"/>
        </w:tabs>
        <w:spacing w:line="293" w:lineRule="exact"/>
        <w:jc w:val="both"/>
        <w:rPr>
          <w:sz w:val="24"/>
        </w:rPr>
      </w:pPr>
      <w:r>
        <w:rPr>
          <w:sz w:val="24"/>
        </w:rPr>
        <w:t xml:space="preserve">Submit requisition in one PDF to the Requisition Smartsheet Link </w:t>
      </w:r>
    </w:p>
    <w:p w14:paraId="7EAC289F" w14:textId="52473962"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w:t>
      </w:r>
      <w:r w:rsidR="00521F53">
        <w:rPr>
          <w:sz w:val="24"/>
        </w:rPr>
        <w:t xml:space="preserve"> via email or other methods</w:t>
      </w:r>
      <w:r>
        <w:rPr>
          <w:sz w:val="24"/>
        </w:rPr>
        <w:t xml:space="preserve">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 xml:space="preserve">NC </w:t>
      </w:r>
      <w:r w:rsidR="00C170CA">
        <w:rPr>
          <w:sz w:val="24"/>
        </w:rPr>
        <w:lastRenderedPageBreak/>
        <w:t>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 xml:space="preserve">Include corresponding </w:t>
      </w:r>
      <w:proofErr w:type="gramStart"/>
      <w:r>
        <w:rPr>
          <w:sz w:val="24"/>
        </w:rPr>
        <w:t>HMIS # (</w:t>
      </w:r>
      <w:proofErr w:type="gramEnd"/>
      <w:r>
        <w:rPr>
          <w:sz w:val="24"/>
        </w:rPr>
        <w:t xml:space="preserve">or client </w:t>
      </w:r>
      <w:proofErr w:type="gramStart"/>
      <w:r>
        <w:rPr>
          <w:sz w:val="24"/>
        </w:rPr>
        <w:t>identifying #)</w:t>
      </w:r>
      <w:proofErr w:type="gramEnd"/>
      <w:r>
        <w:rPr>
          <w:sz w:val="24"/>
        </w:rPr>
        <w:t xml:space="preserve"> on all documents, </w:t>
      </w:r>
      <w:proofErr w:type="gramStart"/>
      <w:r>
        <w:rPr>
          <w:sz w:val="24"/>
        </w:rPr>
        <w:t>redacting</w:t>
      </w:r>
      <w:proofErr w:type="gramEnd"/>
      <w:r>
        <w:rPr>
          <w:sz w:val="24"/>
        </w:rPr>
        <w:t xml:space="preserve">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46EB9FF2"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w:t>
      </w:r>
      <w:r w:rsidR="00171418">
        <w:rPr>
          <w:sz w:val="24"/>
        </w:rPr>
        <w:t>o the Smartsheet Link for 202</w:t>
      </w:r>
      <w:r w:rsidR="00FF7270">
        <w:rPr>
          <w:sz w:val="24"/>
        </w:rPr>
        <w:t>6</w:t>
      </w:r>
      <w:r w:rsidR="001342A5">
        <w:rPr>
          <w:sz w:val="24"/>
        </w:rPr>
        <w:t>.</w:t>
      </w:r>
      <w:r w:rsidR="00171418">
        <w:rPr>
          <w:sz w:val="24"/>
        </w:rPr>
        <w:t xml:space="preserve"> </w:t>
      </w:r>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2619F0"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2619F0">
        <w:rPr>
          <w:sz w:val="24"/>
        </w:rPr>
        <w:t>after the last billing day of the month</w:t>
      </w:r>
      <w:r w:rsidR="003C2F8E" w:rsidRPr="002619F0">
        <w:rPr>
          <w:sz w:val="24"/>
        </w:rPr>
        <w:t>,</w:t>
      </w:r>
      <w:r w:rsidRPr="002619F0">
        <w:rPr>
          <w:sz w:val="24"/>
        </w:rPr>
        <w:t xml:space="preserve"> for which the reimbursement is being</w:t>
      </w:r>
      <w:r w:rsidRPr="002619F0">
        <w:rPr>
          <w:spacing w:val="-14"/>
          <w:sz w:val="24"/>
        </w:rPr>
        <w:t xml:space="preserve"> </w:t>
      </w:r>
      <w:r w:rsidRPr="002619F0">
        <w:rPr>
          <w:sz w:val="24"/>
        </w:rPr>
        <w:t>requested.</w:t>
      </w:r>
    </w:p>
    <w:p w14:paraId="72102FBC" w14:textId="1962905B" w:rsidR="00C224AC" w:rsidRPr="002619F0" w:rsidRDefault="00C224AC" w:rsidP="00E524CC">
      <w:pPr>
        <w:pStyle w:val="ListParagraph"/>
        <w:numPr>
          <w:ilvl w:val="0"/>
          <w:numId w:val="8"/>
        </w:numPr>
        <w:tabs>
          <w:tab w:val="left" w:pos="920"/>
        </w:tabs>
        <w:jc w:val="both"/>
        <w:rPr>
          <w:sz w:val="24"/>
        </w:rPr>
      </w:pPr>
      <w:r w:rsidRPr="002619F0">
        <w:rPr>
          <w:sz w:val="24"/>
        </w:rPr>
        <w:t>If</w:t>
      </w:r>
      <w:r w:rsidRPr="002619F0">
        <w:rPr>
          <w:spacing w:val="-6"/>
          <w:sz w:val="24"/>
        </w:rPr>
        <w:t xml:space="preserve"> </w:t>
      </w:r>
      <w:r w:rsidRPr="002619F0">
        <w:rPr>
          <w:sz w:val="24"/>
        </w:rPr>
        <w:t>approved:</w:t>
      </w:r>
      <w:r w:rsidRPr="002619F0">
        <w:rPr>
          <w:spacing w:val="-7"/>
          <w:sz w:val="24"/>
        </w:rPr>
        <w:t xml:space="preserve"> </w:t>
      </w:r>
      <w:r w:rsidR="003C2F8E" w:rsidRPr="002619F0">
        <w:rPr>
          <w:spacing w:val="-7"/>
          <w:sz w:val="24"/>
        </w:rPr>
        <w:t xml:space="preserve">the </w:t>
      </w:r>
      <w:r w:rsidRPr="002619F0">
        <w:rPr>
          <w:sz w:val="24"/>
        </w:rPr>
        <w:t>requisition</w:t>
      </w:r>
      <w:r w:rsidRPr="002619F0">
        <w:rPr>
          <w:spacing w:val="-6"/>
          <w:sz w:val="24"/>
        </w:rPr>
        <w:t xml:space="preserve"> </w:t>
      </w:r>
      <w:r w:rsidRPr="002619F0">
        <w:rPr>
          <w:sz w:val="24"/>
        </w:rPr>
        <w:t>will</w:t>
      </w:r>
      <w:r w:rsidRPr="002619F0">
        <w:rPr>
          <w:spacing w:val="-7"/>
          <w:sz w:val="24"/>
        </w:rPr>
        <w:t xml:space="preserve"> </w:t>
      </w:r>
      <w:r w:rsidRPr="002619F0">
        <w:rPr>
          <w:sz w:val="24"/>
        </w:rPr>
        <w:t>be</w:t>
      </w:r>
      <w:r w:rsidRPr="002619F0">
        <w:rPr>
          <w:spacing w:val="-8"/>
          <w:sz w:val="24"/>
        </w:rPr>
        <w:t xml:space="preserve"> </w:t>
      </w:r>
      <w:r w:rsidRPr="002619F0">
        <w:rPr>
          <w:sz w:val="24"/>
        </w:rPr>
        <w:t>submitted</w:t>
      </w:r>
      <w:r w:rsidRPr="002619F0">
        <w:rPr>
          <w:spacing w:val="-6"/>
          <w:sz w:val="24"/>
        </w:rPr>
        <w:t xml:space="preserve"> </w:t>
      </w:r>
      <w:r w:rsidRPr="002619F0">
        <w:rPr>
          <w:sz w:val="24"/>
        </w:rPr>
        <w:t>for</w:t>
      </w:r>
      <w:r w:rsidRPr="002619F0">
        <w:rPr>
          <w:spacing w:val="-8"/>
          <w:sz w:val="24"/>
        </w:rPr>
        <w:t xml:space="preserve"> </w:t>
      </w:r>
      <w:r w:rsidRPr="002619F0">
        <w:rPr>
          <w:sz w:val="24"/>
        </w:rPr>
        <w:t>reimbursement</w:t>
      </w:r>
      <w:r w:rsidRPr="002619F0">
        <w:rPr>
          <w:spacing w:val="-6"/>
          <w:sz w:val="24"/>
        </w:rPr>
        <w:t xml:space="preserve"> </w:t>
      </w:r>
      <w:r w:rsidRPr="002619F0">
        <w:rPr>
          <w:sz w:val="24"/>
        </w:rPr>
        <w:t>to</w:t>
      </w:r>
      <w:r w:rsidRPr="002619F0">
        <w:rPr>
          <w:spacing w:val="-7"/>
          <w:sz w:val="24"/>
        </w:rPr>
        <w:t xml:space="preserve"> </w:t>
      </w:r>
      <w:r w:rsidRPr="002619F0">
        <w:rPr>
          <w:sz w:val="24"/>
        </w:rPr>
        <w:t>the</w:t>
      </w:r>
      <w:r w:rsidR="00521F53" w:rsidRPr="002619F0">
        <w:rPr>
          <w:sz w:val="24"/>
        </w:rPr>
        <w:t xml:space="preserve"> </w:t>
      </w:r>
      <w:r w:rsidR="0082077B">
        <w:rPr>
          <w:sz w:val="24"/>
        </w:rPr>
        <w:t>Division</w:t>
      </w:r>
      <w:r w:rsidR="00521F53" w:rsidRPr="002619F0">
        <w:rPr>
          <w:sz w:val="24"/>
        </w:rPr>
        <w:t xml:space="preserve"> Budget Office</w:t>
      </w:r>
      <w:r w:rsidRPr="002619F0">
        <w:rPr>
          <w:sz w:val="24"/>
        </w:rPr>
        <w:t>.</w:t>
      </w:r>
    </w:p>
    <w:p w14:paraId="383C458D" w14:textId="32A7C2A4" w:rsidR="00521F53" w:rsidRPr="002619F0" w:rsidRDefault="00521F53" w:rsidP="00E524CC">
      <w:pPr>
        <w:pStyle w:val="ListParagraph"/>
        <w:numPr>
          <w:ilvl w:val="0"/>
          <w:numId w:val="8"/>
        </w:numPr>
        <w:tabs>
          <w:tab w:val="left" w:pos="920"/>
        </w:tabs>
        <w:jc w:val="both"/>
        <w:rPr>
          <w:sz w:val="24"/>
        </w:rPr>
      </w:pPr>
      <w:r w:rsidRPr="002619F0">
        <w:rPr>
          <w:sz w:val="24"/>
        </w:rPr>
        <w:t>Once reviewed by the Budget Office, the requisition will be submitted to the Office of the State Controller for payment</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 xml:space="preserve">Reimbursements will be made within thirty (30) business days of an </w:t>
      </w:r>
      <w:r w:rsidRPr="00184DA9">
        <w:rPr>
          <w:sz w:val="24"/>
          <w:u w:val="single"/>
        </w:rPr>
        <w:t>approved</w:t>
      </w:r>
      <w:r w:rsidRPr="00236A0E">
        <w:rPr>
          <w:sz w:val="24"/>
        </w:rPr>
        <w:t xml:space="preserve">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DF17F3C"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w:t>
      </w:r>
      <w:r w:rsidR="008777AE" w:rsidRPr="0016040F">
        <w:t>to</w:t>
      </w:r>
      <w:r w:rsidR="00376EE8" w:rsidRPr="0016040F">
        <w:t xml:space="preserve"> reduce </w:t>
      </w:r>
      <w:r w:rsidR="005245E6" w:rsidRPr="0016040F">
        <w:t xml:space="preserve">the </w:t>
      </w:r>
      <w:r w:rsidR="00376EE8" w:rsidRPr="0016040F">
        <w:t>risk of discard)</w:t>
      </w:r>
    </w:p>
    <w:p w14:paraId="47BF3AD6" w14:textId="29BDCB9D" w:rsidR="00376EE8" w:rsidRPr="002619F0" w:rsidRDefault="00376EE8" w:rsidP="00E524CC">
      <w:pPr>
        <w:pStyle w:val="ListParagraph"/>
        <w:numPr>
          <w:ilvl w:val="0"/>
          <w:numId w:val="8"/>
        </w:numPr>
        <w:tabs>
          <w:tab w:val="left" w:pos="920"/>
        </w:tabs>
        <w:jc w:val="both"/>
        <w:rPr>
          <w:sz w:val="24"/>
        </w:rPr>
      </w:pPr>
      <w:r w:rsidRPr="002619F0">
        <w:rPr>
          <w:sz w:val="24"/>
        </w:rPr>
        <w:t>Requisition</w:t>
      </w:r>
      <w:r w:rsidR="003809C9" w:rsidRPr="002619F0">
        <w:rPr>
          <w:sz w:val="24"/>
        </w:rPr>
        <w:t>s</w:t>
      </w:r>
      <w:r w:rsidRPr="002619F0">
        <w:rPr>
          <w:sz w:val="24"/>
        </w:rPr>
        <w:t xml:space="preserve"> </w:t>
      </w:r>
      <w:r w:rsidR="00521F53" w:rsidRPr="002619F0">
        <w:rPr>
          <w:sz w:val="24"/>
        </w:rPr>
        <w:t>may</w:t>
      </w:r>
      <w:r w:rsidRPr="002619F0">
        <w:rPr>
          <w:sz w:val="24"/>
        </w:rPr>
        <w:t xml:space="preserve"> be discarded if found incomplete, incorrect, or received after the 45-day submission</w:t>
      </w:r>
      <w:r w:rsidRPr="002619F0">
        <w:rPr>
          <w:spacing w:val="-1"/>
          <w:sz w:val="24"/>
        </w:rPr>
        <w:t xml:space="preserve"> </w:t>
      </w:r>
      <w:r w:rsidRPr="002619F0">
        <w:rPr>
          <w:sz w:val="24"/>
        </w:rPr>
        <w:t>deadline.</w:t>
      </w:r>
    </w:p>
    <w:p w14:paraId="0E41060D" w14:textId="1BD017CB" w:rsidR="00376EE8" w:rsidRPr="002619F0" w:rsidRDefault="00376EE8" w:rsidP="00E524CC">
      <w:pPr>
        <w:pStyle w:val="ListParagraph"/>
        <w:numPr>
          <w:ilvl w:val="0"/>
          <w:numId w:val="8"/>
        </w:numPr>
        <w:tabs>
          <w:tab w:val="left" w:pos="920"/>
        </w:tabs>
        <w:jc w:val="both"/>
        <w:rPr>
          <w:sz w:val="24"/>
        </w:rPr>
      </w:pPr>
      <w:r w:rsidRPr="002619F0">
        <w:rPr>
          <w:sz w:val="24"/>
        </w:rPr>
        <w:t>The discarded requisition will be returned by email</w:t>
      </w:r>
      <w:r w:rsidR="00FE67B0" w:rsidRPr="002619F0">
        <w:rPr>
          <w:sz w:val="24"/>
        </w:rPr>
        <w:t xml:space="preserve"> indicating reason for discard. </w:t>
      </w:r>
    </w:p>
    <w:p w14:paraId="3DA8E927" w14:textId="77777777" w:rsidR="008777AE" w:rsidRDefault="006F6215" w:rsidP="00E524CC">
      <w:pPr>
        <w:pStyle w:val="ListParagraph"/>
        <w:numPr>
          <w:ilvl w:val="0"/>
          <w:numId w:val="8"/>
        </w:numPr>
        <w:tabs>
          <w:tab w:val="left" w:pos="920"/>
        </w:tabs>
        <w:jc w:val="both"/>
        <w:rPr>
          <w:sz w:val="24"/>
        </w:rPr>
      </w:pPr>
      <w:r w:rsidRPr="002619F0">
        <w:rPr>
          <w:sz w:val="24"/>
        </w:rPr>
        <w:t xml:space="preserve">Three discarded requisitions within one program </w:t>
      </w:r>
      <w:proofErr w:type="gramStart"/>
      <w:r w:rsidRPr="002619F0">
        <w:rPr>
          <w:sz w:val="24"/>
        </w:rPr>
        <w:t>year,</w:t>
      </w:r>
      <w:proofErr w:type="gramEnd"/>
      <w:r w:rsidRPr="002619F0">
        <w:rPr>
          <w:sz w:val="24"/>
        </w:rPr>
        <w:t xml:space="preserve"> </w:t>
      </w:r>
      <w:r w:rsidR="00521F53" w:rsidRPr="002619F0">
        <w:rPr>
          <w:sz w:val="24"/>
        </w:rPr>
        <w:t>may</w:t>
      </w:r>
      <w:r w:rsidRPr="002619F0">
        <w:rPr>
          <w:sz w:val="24"/>
        </w:rPr>
        <w:t xml:space="preserve"> result</w:t>
      </w:r>
      <w:r>
        <w:rPr>
          <w:sz w:val="24"/>
        </w:rPr>
        <w:t xml:space="preserve"> in a desk monitoring concern notation in the Subrecipient’s contract file.</w:t>
      </w:r>
    </w:p>
    <w:p w14:paraId="192D94E6" w14:textId="34AB2E90" w:rsidR="006F6215" w:rsidRPr="0016040F" w:rsidRDefault="008777AE" w:rsidP="00E524CC">
      <w:pPr>
        <w:pStyle w:val="ListParagraph"/>
        <w:numPr>
          <w:ilvl w:val="0"/>
          <w:numId w:val="8"/>
        </w:numPr>
        <w:tabs>
          <w:tab w:val="left" w:pos="920"/>
        </w:tabs>
        <w:jc w:val="both"/>
        <w:rPr>
          <w:sz w:val="24"/>
        </w:rPr>
      </w:pPr>
      <w:r>
        <w:rPr>
          <w:sz w:val="24"/>
        </w:rPr>
        <w:t xml:space="preserve">The 30-business day timeline for reimbursement </w:t>
      </w:r>
      <w:r w:rsidR="00F97134">
        <w:rPr>
          <w:sz w:val="24"/>
        </w:rPr>
        <w:t xml:space="preserve">starts over upon receipt of the corrected submission.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2503E365"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w:t>
      </w:r>
      <w:r w:rsidR="007F50D1" w:rsidRPr="002619F0">
        <w:rPr>
          <w:sz w:val="24"/>
        </w:rPr>
        <w:t xml:space="preserve">to the </w:t>
      </w:r>
      <w:r w:rsidR="00521F53" w:rsidRPr="002619F0">
        <w:rPr>
          <w:sz w:val="24"/>
        </w:rPr>
        <w:t>Requisition Smartsheet Link</w:t>
      </w:r>
      <w:r w:rsidR="00376EE8" w:rsidRPr="002619F0">
        <w:rPr>
          <w:spacing w:val="-14"/>
          <w:sz w:val="24"/>
        </w:rPr>
        <w:t xml:space="preserve"> </w:t>
      </w:r>
      <w:r w:rsidR="00376EE8" w:rsidRPr="002619F0">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 xml:space="preserve">discovers an error or omission after submitting </w:t>
      </w:r>
      <w:proofErr w:type="gramStart"/>
      <w:r>
        <w:t>a requisition</w:t>
      </w:r>
      <w:proofErr w:type="gramEnd"/>
      <w:r>
        <w:t xml:space="preserve"> request:</w:t>
      </w:r>
    </w:p>
    <w:p w14:paraId="407AEC19" w14:textId="5E5A656A"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40" w:history="1">
        <w:r w:rsidR="00171418" w:rsidRPr="00132BDD">
          <w:rPr>
            <w:rStyle w:val="Hyperlink"/>
            <w:sz w:val="24"/>
          </w:rPr>
          <w:t xml:space="preserve">NCESG@dhhs.nc.gov </w:t>
        </w:r>
      </w:hyperlink>
      <w:r>
        <w:rPr>
          <w:sz w:val="24"/>
        </w:rPr>
        <w:t>requesting the submission be</w:t>
      </w:r>
      <w:r>
        <w:rPr>
          <w:spacing w:val="-6"/>
          <w:sz w:val="24"/>
        </w:rPr>
        <w:t xml:space="preserve"> </w:t>
      </w:r>
      <w:r>
        <w:rPr>
          <w:sz w:val="24"/>
        </w:rPr>
        <w:t>discarded;</w:t>
      </w:r>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r>
        <w:rPr>
          <w:sz w:val="24"/>
        </w:rPr>
        <w:t>discarded;</w:t>
      </w:r>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1E8D1402" w:rsidR="00753ACE" w:rsidRDefault="00753ACE" w:rsidP="00E524CC">
      <w:pPr>
        <w:pStyle w:val="ListParagraph"/>
        <w:tabs>
          <w:tab w:val="left" w:pos="920"/>
        </w:tabs>
        <w:ind w:firstLine="0"/>
        <w:jc w:val="both"/>
        <w:rPr>
          <w:sz w:val="24"/>
        </w:rPr>
      </w:pPr>
    </w:p>
    <w:p w14:paraId="25456120" w14:textId="77777777" w:rsidR="00F97134" w:rsidRDefault="00F97134"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5" w:name="_Toc24707302"/>
      <w:bookmarkEnd w:id="114"/>
      <w:r w:rsidRPr="003021EB">
        <w:rPr>
          <w:rFonts w:ascii="Times New Roman" w:hAnsi="Times New Roman" w:cs="Times New Roman"/>
          <w:b/>
          <w:color w:val="auto"/>
          <w:sz w:val="24"/>
          <w:szCs w:val="24"/>
        </w:rPr>
        <w:t>Submission Requirements</w:t>
      </w:r>
      <w:bookmarkEnd w:id="115"/>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lastRenderedPageBreak/>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o preserve client confidentiality, names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o preserve client confidentiality, names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w:t>
      </w:r>
      <w:proofErr w:type="gramStart"/>
      <w:r w:rsidRPr="00C8457D">
        <w:t>reimburse</w:t>
      </w:r>
      <w:proofErr w:type="gramEnd"/>
      <w:r w:rsidRPr="00C8457D">
        <w:t xml:space="preserv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6" w:name="_Toc24707303"/>
      <w:bookmarkStart w:id="117" w:name="_Toc526842787"/>
      <w:r w:rsidRPr="000E7512">
        <w:rPr>
          <w:rFonts w:ascii="Times New Roman" w:hAnsi="Times New Roman" w:cs="Times New Roman"/>
          <w:b/>
          <w:color w:val="auto"/>
          <w:sz w:val="24"/>
          <w:szCs w:val="24"/>
        </w:rPr>
        <w:t>Budget Amendments</w:t>
      </w:r>
      <w:bookmarkEnd w:id="116"/>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w:t>
      </w:r>
      <w:proofErr w:type="gramStart"/>
      <w:r w:rsidRPr="005E4403">
        <w:rPr>
          <w:sz w:val="24"/>
        </w:rPr>
        <w:t>in order</w:t>
      </w:r>
      <w:r w:rsidR="00376EE8" w:rsidRPr="005E4403">
        <w:rPr>
          <w:sz w:val="24"/>
        </w:rPr>
        <w:t xml:space="preserve"> to</w:t>
      </w:r>
      <w:proofErr w:type="gramEnd"/>
      <w:r w:rsidR="00376EE8" w:rsidRPr="005E4403">
        <w:rPr>
          <w:sz w:val="24"/>
        </w:rPr>
        <w:t xml:space="preserve">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1741954E"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xml:space="preserve">, </w:t>
      </w:r>
      <w:proofErr w:type="gramStart"/>
      <w:r w:rsidR="005E4403" w:rsidRPr="005E4403">
        <w:rPr>
          <w:sz w:val="24"/>
        </w:rPr>
        <w:t>as long as</w:t>
      </w:r>
      <w:proofErr w:type="gramEnd"/>
      <w:r w:rsidR="005E4403" w:rsidRPr="005E4403">
        <w:rPr>
          <w:sz w:val="24"/>
        </w:rPr>
        <w:t xml:space="preserve"> the Subrecipient moves funds within the 60%</w:t>
      </w:r>
      <w:r w:rsidR="00FE67B0">
        <w:rPr>
          <w:sz w:val="24"/>
        </w:rPr>
        <w:t>-</w:t>
      </w:r>
      <w:r w:rsidR="005E4403" w:rsidRPr="005E4403">
        <w:rPr>
          <w:sz w:val="24"/>
        </w:rPr>
        <w:t>40</w:t>
      </w:r>
      <w:r w:rsidR="00F97134" w:rsidRPr="005E4403">
        <w:rPr>
          <w:sz w:val="24"/>
        </w:rPr>
        <w:t>%</w:t>
      </w:r>
      <w:r w:rsidR="00F97134">
        <w:rPr>
          <w:sz w:val="24"/>
        </w:rPr>
        <w:t xml:space="preserve"> </w:t>
      </w:r>
      <w:r w:rsidR="00F97134" w:rsidRPr="005E4403">
        <w:rPr>
          <w:sz w:val="24"/>
        </w:rPr>
        <w:t>requirement</w:t>
      </w:r>
      <w:r w:rsidR="005E4403" w:rsidRPr="005E4403">
        <w:rPr>
          <w:sz w:val="24"/>
        </w:rPr>
        <w:t xml:space="preserve">.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2D016261" w:rsidR="00376EE8" w:rsidRDefault="00FF7270" w:rsidP="00E524CC">
      <w:pPr>
        <w:pStyle w:val="ListParagraph"/>
        <w:widowControl/>
        <w:numPr>
          <w:ilvl w:val="1"/>
          <w:numId w:val="34"/>
        </w:numPr>
        <w:tabs>
          <w:tab w:val="left" w:pos="8640"/>
        </w:tabs>
        <w:autoSpaceDE/>
        <w:autoSpaceDN/>
        <w:ind w:left="630"/>
        <w:contextualSpacing/>
        <w:jc w:val="both"/>
        <w:rPr>
          <w:sz w:val="24"/>
        </w:rPr>
      </w:pPr>
      <w:r>
        <w:rPr>
          <w:sz w:val="24"/>
        </w:rPr>
        <w:t>Amendments can be requested two time</w:t>
      </w:r>
      <w:r w:rsidR="007341B4">
        <w:rPr>
          <w:sz w:val="24"/>
        </w:rPr>
        <w:t>s</w:t>
      </w:r>
      <w:r>
        <w:rPr>
          <w:sz w:val="24"/>
        </w:rPr>
        <w:t xml:space="preserve"> per year</w:t>
      </w:r>
      <w:r w:rsidR="005E4403">
        <w:rPr>
          <w:sz w:val="24"/>
        </w:rPr>
        <w:t>.</w:t>
      </w:r>
      <w:r>
        <w:rPr>
          <w:sz w:val="24"/>
        </w:rPr>
        <w:t xml:space="preserve"> The first </w:t>
      </w:r>
      <w:r w:rsidR="007341B4">
        <w:rPr>
          <w:sz w:val="24"/>
        </w:rPr>
        <w:t>opportunity to submit a request is by May 31, 2026. The second opportunity to submit a request is by October 15, 2026.</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44D33AFA" w14:textId="754E759E" w:rsidR="005E4403" w:rsidRPr="007341B4" w:rsidRDefault="00376EE8" w:rsidP="007341B4">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8" w:name="_Toc24707304"/>
      <w:r w:rsidRPr="00C73F02">
        <w:rPr>
          <w:rFonts w:ascii="Times New Roman" w:hAnsi="Times New Roman" w:cs="Times New Roman"/>
          <w:b/>
          <w:color w:val="auto"/>
          <w:sz w:val="24"/>
          <w:szCs w:val="24"/>
        </w:rPr>
        <w:t>Quarterly Reimbursement</w:t>
      </w:r>
      <w:bookmarkEnd w:id="117"/>
      <w:r w:rsidR="0040215E" w:rsidRPr="00C73F02">
        <w:rPr>
          <w:rFonts w:ascii="Times New Roman" w:hAnsi="Times New Roman" w:cs="Times New Roman"/>
          <w:b/>
          <w:color w:val="auto"/>
          <w:sz w:val="24"/>
          <w:szCs w:val="24"/>
        </w:rPr>
        <w:t>s</w:t>
      </w:r>
      <w:bookmarkEnd w:id="118"/>
    </w:p>
    <w:p w14:paraId="24657299" w14:textId="0513FD8E"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 xml:space="preserve">Based on the amount requisitioned per quarter, the subrecipient will fall into one of the </w:t>
      </w:r>
      <w:proofErr w:type="gramStart"/>
      <w:r>
        <w:t>spending tier</w:t>
      </w:r>
      <w:proofErr w:type="gramEnd"/>
      <w:r>
        <w:t xml:space="preserve"> categories below:</w:t>
      </w:r>
    </w:p>
    <w:p w14:paraId="755E1C44" w14:textId="6FC2F5AF" w:rsidR="00A54C89" w:rsidRPr="00C73F02" w:rsidRDefault="00A54C89" w:rsidP="001342A5">
      <w:pPr>
        <w:pStyle w:val="BodyText"/>
        <w:ind w:left="200"/>
      </w:pPr>
      <w:r w:rsidRPr="00A54C89">
        <w:rPr>
          <w:b/>
          <w:bCs/>
        </w:rPr>
        <w:t> </w:t>
      </w: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5E68E75B"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The </w:t>
      </w:r>
      <w:r w:rsidR="00C170CA">
        <w:t>NC ESG</w:t>
      </w:r>
      <w:r w:rsidR="00F043B7" w:rsidRPr="00844EE6">
        <w:t xml:space="preserve"> Office has the discretion to recapture a portion </w:t>
      </w:r>
      <w:proofErr w:type="gramStart"/>
      <w:r w:rsidR="00F043B7" w:rsidRPr="00844EE6">
        <w:t>or</w:t>
      </w:r>
      <w:proofErr w:type="gramEnd"/>
      <w:r w:rsidR="00F043B7" w:rsidRPr="00844EE6">
        <w:t xml:space="preserve">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7FD1553C" w14:textId="770DD99C" w:rsidR="00C57F56" w:rsidRDefault="00C930BE" w:rsidP="00171418">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19FB3193" w14:textId="77777777" w:rsidR="001342A5" w:rsidRDefault="001342A5" w:rsidP="00171418">
      <w:pPr>
        <w:pStyle w:val="BodyText"/>
        <w:ind w:left="200"/>
        <w:jc w:val="both"/>
      </w:pPr>
    </w:p>
    <w:p w14:paraId="3A4A1F8C" w14:textId="77777777" w:rsidR="001342A5" w:rsidRDefault="001342A5" w:rsidP="00E524CC">
      <w:pPr>
        <w:pStyle w:val="Heading1"/>
        <w:spacing w:before="0"/>
        <w:jc w:val="both"/>
        <w:rPr>
          <w:u w:val="single"/>
        </w:rPr>
      </w:pPr>
      <w:bookmarkStart w:id="119" w:name="SECTION_3:_ESG_COMPONENTS_AND_ELIGIBILIT"/>
      <w:bookmarkStart w:id="120" w:name="_bookmark15"/>
      <w:bookmarkStart w:id="121" w:name="SECTION_4:_STREET_OUTREACH"/>
      <w:bookmarkStart w:id="122" w:name="_bookmark20"/>
      <w:bookmarkStart w:id="123" w:name="_Toc24707305"/>
      <w:bookmarkEnd w:id="119"/>
      <w:bookmarkEnd w:id="120"/>
      <w:bookmarkEnd w:id="121"/>
      <w:bookmarkEnd w:id="122"/>
    </w:p>
    <w:p w14:paraId="1A1E9E47" w14:textId="77777777" w:rsidR="001342A5" w:rsidRDefault="001342A5" w:rsidP="00E524CC">
      <w:pPr>
        <w:pStyle w:val="Heading1"/>
        <w:spacing w:before="0"/>
        <w:jc w:val="both"/>
        <w:rPr>
          <w:u w:val="single"/>
        </w:rPr>
      </w:pPr>
    </w:p>
    <w:p w14:paraId="6CCEFC53" w14:textId="77777777" w:rsidR="001342A5" w:rsidRDefault="001342A5" w:rsidP="00E524CC">
      <w:pPr>
        <w:pStyle w:val="Heading1"/>
        <w:spacing w:before="0"/>
        <w:jc w:val="both"/>
        <w:rPr>
          <w:u w:val="single"/>
        </w:rPr>
      </w:pPr>
    </w:p>
    <w:p w14:paraId="7A5D39D6" w14:textId="77777777" w:rsidR="001342A5" w:rsidRDefault="001342A5" w:rsidP="00E524CC">
      <w:pPr>
        <w:pStyle w:val="Heading1"/>
        <w:spacing w:before="0"/>
        <w:jc w:val="both"/>
        <w:rPr>
          <w:u w:val="single"/>
        </w:rPr>
      </w:pPr>
    </w:p>
    <w:p w14:paraId="18D89E2D" w14:textId="77777777" w:rsidR="001342A5" w:rsidRDefault="001342A5" w:rsidP="00E524CC">
      <w:pPr>
        <w:pStyle w:val="Heading1"/>
        <w:spacing w:before="0"/>
        <w:jc w:val="both"/>
        <w:rPr>
          <w:u w:val="single"/>
        </w:rPr>
      </w:pPr>
    </w:p>
    <w:p w14:paraId="28F27AD4" w14:textId="77777777" w:rsidR="001342A5" w:rsidRDefault="001342A5" w:rsidP="00E524CC">
      <w:pPr>
        <w:pStyle w:val="Heading1"/>
        <w:spacing w:before="0"/>
        <w:jc w:val="both"/>
        <w:rPr>
          <w:u w:val="single"/>
        </w:rPr>
      </w:pPr>
    </w:p>
    <w:p w14:paraId="4F0789C0" w14:textId="77777777" w:rsidR="007341B4" w:rsidRDefault="007341B4" w:rsidP="00E524CC">
      <w:pPr>
        <w:pStyle w:val="Heading1"/>
        <w:spacing w:before="0"/>
        <w:jc w:val="both"/>
        <w:rPr>
          <w:u w:val="single"/>
        </w:rPr>
      </w:pPr>
    </w:p>
    <w:p w14:paraId="7C953362" w14:textId="77777777" w:rsidR="007341B4" w:rsidRDefault="007341B4" w:rsidP="00E524CC">
      <w:pPr>
        <w:pStyle w:val="Heading1"/>
        <w:spacing w:before="0"/>
        <w:jc w:val="both"/>
        <w:rPr>
          <w:u w:val="single"/>
        </w:rPr>
      </w:pPr>
    </w:p>
    <w:p w14:paraId="4898C6C2" w14:textId="77777777" w:rsidR="001342A5" w:rsidRDefault="001342A5" w:rsidP="00E524CC">
      <w:pPr>
        <w:pStyle w:val="Heading1"/>
        <w:spacing w:before="0"/>
        <w:jc w:val="both"/>
        <w:rPr>
          <w:u w:val="single"/>
        </w:rPr>
      </w:pPr>
    </w:p>
    <w:p w14:paraId="1BF26F76" w14:textId="77777777" w:rsidR="00B751F7" w:rsidRDefault="00B751F7" w:rsidP="00E524CC">
      <w:pPr>
        <w:pStyle w:val="Heading1"/>
        <w:spacing w:before="0"/>
        <w:jc w:val="both"/>
        <w:rPr>
          <w:u w:val="single"/>
        </w:rPr>
      </w:pPr>
    </w:p>
    <w:p w14:paraId="36A27B24" w14:textId="77777777" w:rsidR="00B751F7" w:rsidRDefault="00B751F7" w:rsidP="00E524CC">
      <w:pPr>
        <w:pStyle w:val="Heading1"/>
        <w:spacing w:before="0"/>
        <w:jc w:val="both"/>
        <w:rPr>
          <w:u w:val="single"/>
        </w:rPr>
      </w:pPr>
    </w:p>
    <w:p w14:paraId="37B39922" w14:textId="77777777" w:rsidR="001342A5" w:rsidRDefault="001342A5" w:rsidP="00E524CC">
      <w:pPr>
        <w:pStyle w:val="Heading1"/>
        <w:spacing w:before="0"/>
        <w:jc w:val="both"/>
        <w:rPr>
          <w:u w:val="single"/>
        </w:rPr>
      </w:pPr>
    </w:p>
    <w:p w14:paraId="080DA60F" w14:textId="280DE269" w:rsidR="001342A5" w:rsidRDefault="006D0F24" w:rsidP="00E524CC">
      <w:pPr>
        <w:pStyle w:val="Heading1"/>
        <w:spacing w:before="0"/>
        <w:jc w:val="both"/>
        <w:rPr>
          <w:u w:val="single"/>
        </w:rPr>
      </w:pPr>
      <w:r w:rsidRPr="00AC22A2">
        <w:rPr>
          <w:u w:val="single"/>
        </w:rPr>
        <w:lastRenderedPageBreak/>
        <w:t xml:space="preserve">SECTION </w:t>
      </w:r>
      <w:r w:rsidR="00E0795D" w:rsidRPr="00AC22A2">
        <w:rPr>
          <w:u w:val="single"/>
        </w:rPr>
        <w:t>1</w:t>
      </w:r>
      <w:r w:rsidR="00D83F00">
        <w:rPr>
          <w:u w:val="single"/>
        </w:rPr>
        <w:t>1</w:t>
      </w:r>
      <w:r w:rsidRPr="00AC22A2">
        <w:rPr>
          <w:u w:val="single"/>
        </w:rPr>
        <w:t xml:space="preserve">: COMPLIANCE </w:t>
      </w:r>
      <w:r w:rsidRPr="002619F0">
        <w:rPr>
          <w:u w:val="single"/>
        </w:rPr>
        <w:t>MONITORING</w:t>
      </w:r>
      <w:bookmarkEnd w:id="123"/>
      <w:r w:rsidR="00237F38" w:rsidRPr="002619F0">
        <w:rPr>
          <w:u w:val="single"/>
        </w:rPr>
        <w:t xml:space="preserve"> </w:t>
      </w:r>
    </w:p>
    <w:p w14:paraId="1CBFE6F2" w14:textId="48CE9DF7" w:rsidR="006D0F24" w:rsidRPr="00AC22A2" w:rsidRDefault="006D0F24" w:rsidP="00E524CC">
      <w:pPr>
        <w:pStyle w:val="Heading1"/>
        <w:spacing w:before="0"/>
        <w:jc w:val="both"/>
        <w:rPr>
          <w:u w:val="single"/>
        </w:rPr>
      </w:pPr>
    </w:p>
    <w:p w14:paraId="090B870B" w14:textId="3D6D49A9"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295ED1">
        <w:rPr>
          <w:spacing w:val="-6"/>
        </w:rPr>
        <w:t xml:space="preserve">conduct On-Site or Virtual monitoring visits </w:t>
      </w:r>
      <w:r w:rsidR="00196866">
        <w:rPr>
          <w:spacing w:val="-6"/>
        </w:rPr>
        <w:t>on</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New subrecipients will be monitored within the first year of their grant agreement. On-site</w:t>
      </w:r>
      <w:r w:rsidR="00295ED1">
        <w:t>/Virtual monitoring</w:t>
      </w:r>
      <w:r>
        <w:t xml:space="preserve"> visits </w:t>
      </w:r>
      <w:r w:rsidR="00B33F58">
        <w:t>allow</w:t>
      </w:r>
      <w:r>
        <w:t xml:space="preserve"> </w:t>
      </w:r>
      <w:r w:rsidR="00C170CA">
        <w:t>NC ESG</w:t>
      </w:r>
      <w:r>
        <w:t xml:space="preserve"> program staff to verify program compliance, to review financial records, and to review administrative structures and practices. Results of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fraud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w:t>
      </w:r>
      <w:proofErr w:type="gramStart"/>
      <w:r>
        <w:t>on-site arrival</w:t>
      </w:r>
      <w:proofErr w:type="gramEnd"/>
      <w:r>
        <w:t>.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4" w:name="Desk_Monitoring"/>
      <w:bookmarkStart w:id="125" w:name="_bookmark51"/>
      <w:bookmarkEnd w:id="124"/>
      <w:bookmarkEnd w:id="125"/>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6" w:name="_Toc24707306"/>
      <w:r w:rsidRPr="0069133C">
        <w:rPr>
          <w:rFonts w:ascii="Times New Roman" w:hAnsi="Times New Roman" w:cs="Times New Roman"/>
          <w:b/>
          <w:color w:val="auto"/>
          <w:sz w:val="24"/>
          <w:szCs w:val="24"/>
        </w:rPr>
        <w:t>Desk Monitoring</w:t>
      </w:r>
      <w:bookmarkEnd w:id="126"/>
    </w:p>
    <w:p w14:paraId="3DAE20C1" w14:textId="5F9CD9E5"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w:t>
      </w:r>
      <w:r w:rsidR="00DF7B60">
        <w:t xml:space="preserve">up to once </w:t>
      </w:r>
      <w:r w:rsidR="006D0F24">
        <w:t xml:space="preserve">per quarter. </w:t>
      </w:r>
      <w:r w:rsidR="0042206F">
        <w:t xml:space="preserve"> </w:t>
      </w:r>
      <w:r w:rsidR="006D0F24">
        <w:t xml:space="preserve">For </w:t>
      </w:r>
      <w:r w:rsidR="00DF7B60">
        <w:t>desk</w:t>
      </w:r>
      <w:r w:rsidR="006D0F24">
        <w:t xml:space="preserve"> review</w:t>
      </w:r>
      <w:r w:rsidR="00DF7B60">
        <w:t>s</w:t>
      </w:r>
      <w:r w:rsidR="006D0F24">
        <w:t>, staff will review all supporting documentation for accuracy and eligibility. Each S</w:t>
      </w:r>
      <w:r w:rsidR="0042206F">
        <w:t xml:space="preserve">ubrecipient will have </w:t>
      </w:r>
      <w:proofErr w:type="gramStart"/>
      <w:r w:rsidR="00DF7B60">
        <w:t>up to</w:t>
      </w:r>
      <w:r w:rsidR="0042206F">
        <w:t xml:space="preserve"> 4</w:t>
      </w:r>
      <w:r w:rsidR="006D0F24">
        <w:t xml:space="preserve"> requisition requests per year reviewed</w:t>
      </w:r>
      <w:proofErr w:type="gramEnd"/>
      <w:r w:rsidR="006D0F24">
        <w:t>. Desk Monitoring may also include the review of client files, program</w:t>
      </w:r>
      <w:bookmarkStart w:id="127" w:name="On-Site_Compliance_Visits"/>
      <w:bookmarkStart w:id="128" w:name="_bookmark52"/>
      <w:bookmarkEnd w:id="127"/>
      <w:bookmarkEnd w:id="128"/>
      <w:r w:rsidR="006D0F24">
        <w:t xml:space="preserve"> policies and procedures, financial policies, etc.</w:t>
      </w:r>
    </w:p>
    <w:p w14:paraId="77066F46" w14:textId="77777777" w:rsidR="004B2F38" w:rsidRDefault="004B2F38" w:rsidP="00171418">
      <w:pPr>
        <w:pStyle w:val="BodyText"/>
        <w:jc w:val="both"/>
        <w:rPr>
          <w:rFonts w:ascii="Arial" w:hAnsi="Arial" w:cs="Arial"/>
          <w:color w:val="222222"/>
          <w:sz w:val="20"/>
          <w:szCs w:val="20"/>
        </w:rPr>
      </w:pPr>
    </w:p>
    <w:p w14:paraId="3FCCEC95" w14:textId="77777777" w:rsid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11F69D16" w14:textId="77777777" w:rsidR="001342A5" w:rsidRPr="004B2F38" w:rsidRDefault="001342A5" w:rsidP="004B2F38">
      <w:pPr>
        <w:pStyle w:val="BodyText"/>
        <w:ind w:left="200"/>
        <w:jc w:val="both"/>
      </w:pP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9" w:name="_Toc24707307"/>
      <w:bookmarkStart w:id="130" w:name="_Hlk118981591"/>
      <w:bookmarkStart w:id="131" w:name="_Hlk63928353"/>
      <w:r w:rsidRPr="0069133C">
        <w:rPr>
          <w:rFonts w:ascii="Times New Roman" w:hAnsi="Times New Roman" w:cs="Times New Roman"/>
          <w:b/>
          <w:color w:val="auto"/>
          <w:sz w:val="24"/>
          <w:szCs w:val="24"/>
        </w:rPr>
        <w:t>On-Site Compliance Visits</w:t>
      </w:r>
      <w:bookmarkEnd w:id="129"/>
      <w:r w:rsidR="00237F38">
        <w:rPr>
          <w:rFonts w:ascii="Times New Roman" w:hAnsi="Times New Roman" w:cs="Times New Roman"/>
          <w:b/>
          <w:color w:val="auto"/>
          <w:sz w:val="24"/>
          <w:szCs w:val="24"/>
        </w:rPr>
        <w:t xml:space="preserve"> </w:t>
      </w:r>
    </w:p>
    <w:bookmarkEnd w:id="130"/>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4E6F5898" w:rsidR="006D0F24" w:rsidRPr="0069133C" w:rsidRDefault="006D0F24" w:rsidP="00E524CC">
      <w:pPr>
        <w:ind w:left="200"/>
        <w:jc w:val="both"/>
        <w:rPr>
          <w:sz w:val="24"/>
          <w:szCs w:val="24"/>
        </w:rPr>
      </w:pPr>
      <w:r w:rsidRPr="0069133C">
        <w:rPr>
          <w:sz w:val="24"/>
          <w:szCs w:val="24"/>
        </w:rPr>
        <w:t>The four primary goals of the on-site</w:t>
      </w:r>
      <w:r w:rsidR="00C93DE6">
        <w:rPr>
          <w:sz w:val="24"/>
          <w:szCs w:val="24"/>
        </w:rPr>
        <w:t>/virtual</w:t>
      </w:r>
      <w:r w:rsidRPr="0069133C">
        <w:rPr>
          <w:sz w:val="24"/>
          <w:szCs w:val="24"/>
        </w:rPr>
        <w:t xml:space="preserve"> compliance visit are to:</w:t>
      </w:r>
    </w:p>
    <w:p w14:paraId="085A48FB" w14:textId="77777777" w:rsidR="006D0F24" w:rsidRPr="0069133C" w:rsidRDefault="006D0F24" w:rsidP="00E524CC">
      <w:pPr>
        <w:pStyle w:val="BodyText"/>
        <w:jc w:val="both"/>
      </w:pPr>
    </w:p>
    <w:p w14:paraId="0AAE6AF3" w14:textId="482B5BDA" w:rsidR="006D0F24" w:rsidRPr="0069133C" w:rsidRDefault="006D0F24" w:rsidP="00C93DE6">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24AFBAC7"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r w:rsidR="00C93DE6" w:rsidRPr="0069133C">
        <w:rPr>
          <w:sz w:val="24"/>
          <w:szCs w:val="24"/>
        </w:rPr>
        <w:t>requirements.</w:t>
      </w:r>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49AF4D85" w14:textId="144A68C3" w:rsidR="00796513" w:rsidRDefault="006D0F24" w:rsidP="00796513">
      <w:pPr>
        <w:pStyle w:val="ListParagraph"/>
        <w:numPr>
          <w:ilvl w:val="1"/>
          <w:numId w:val="9"/>
        </w:numPr>
        <w:tabs>
          <w:tab w:val="left" w:pos="1280"/>
          <w:tab w:val="left" w:pos="1281"/>
        </w:tabs>
        <w:ind w:hanging="360"/>
        <w:jc w:val="both"/>
        <w:rPr>
          <w:sz w:val="24"/>
          <w:szCs w:val="24"/>
        </w:rPr>
      </w:pPr>
      <w:r>
        <w:rPr>
          <w:sz w:val="24"/>
          <w:szCs w:val="24"/>
        </w:rPr>
        <w:lastRenderedPageBreak/>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CA5A46E" w14:textId="77777777" w:rsidR="00022E11" w:rsidRDefault="00022E11" w:rsidP="00022E11">
      <w:pPr>
        <w:tabs>
          <w:tab w:val="left" w:pos="1280"/>
          <w:tab w:val="left" w:pos="1281"/>
        </w:tabs>
        <w:jc w:val="both"/>
        <w:rPr>
          <w:sz w:val="24"/>
          <w:szCs w:val="24"/>
        </w:rPr>
      </w:pPr>
      <w:r>
        <w:rPr>
          <w:sz w:val="24"/>
          <w:szCs w:val="24"/>
        </w:rPr>
        <w:t xml:space="preserve">   </w:t>
      </w:r>
    </w:p>
    <w:p w14:paraId="05A1C04F" w14:textId="571B28E7" w:rsidR="00022E11" w:rsidRDefault="00022E11" w:rsidP="00022E11">
      <w:pPr>
        <w:tabs>
          <w:tab w:val="left" w:pos="1280"/>
          <w:tab w:val="left" w:pos="1281"/>
        </w:tabs>
        <w:jc w:val="both"/>
        <w:rPr>
          <w:sz w:val="24"/>
          <w:szCs w:val="24"/>
        </w:rPr>
      </w:pPr>
      <w:r>
        <w:rPr>
          <w:sz w:val="24"/>
          <w:szCs w:val="24"/>
        </w:rPr>
        <w:t xml:space="preserve">     On-Site Monitoring visits comprise of a five-part process</w:t>
      </w:r>
      <w:r w:rsidR="00C93DE6">
        <w:rPr>
          <w:sz w:val="24"/>
          <w:szCs w:val="24"/>
        </w:rPr>
        <w:t>:</w:t>
      </w:r>
    </w:p>
    <w:p w14:paraId="54C923E3"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letter</w:t>
      </w:r>
    </w:p>
    <w:p w14:paraId="4372A005"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Entrance conference</w:t>
      </w:r>
    </w:p>
    <w:p w14:paraId="1F71B084"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Documentation</w:t>
      </w:r>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w:t>
      </w:r>
    </w:p>
    <w:p w14:paraId="678D837B"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Exit</w:t>
      </w:r>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w:t>
      </w:r>
    </w:p>
    <w:p w14:paraId="3AF9E31F" w14:textId="77777777" w:rsidR="00C93DE6" w:rsidRPr="00C93DE6" w:rsidRDefault="00C93DE6" w:rsidP="005C2D72">
      <w:pPr>
        <w:widowControl/>
        <w:numPr>
          <w:ilvl w:val="0"/>
          <w:numId w:val="76"/>
        </w:numPr>
        <w:tabs>
          <w:tab w:val="left" w:pos="821"/>
        </w:tabs>
        <w:autoSpaceDE/>
        <w:autoSpaceDN/>
        <w:spacing w:line="256" w:lineRule="auto"/>
        <w:ind w:left="1267"/>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w:t>
      </w:r>
    </w:p>
    <w:p w14:paraId="75383440" w14:textId="77777777" w:rsidR="00295ED1" w:rsidRDefault="00295ED1" w:rsidP="00171418">
      <w:pPr>
        <w:jc w:val="both"/>
        <w:rPr>
          <w:b/>
          <w:sz w:val="24"/>
          <w:szCs w:val="24"/>
        </w:rPr>
      </w:pPr>
    </w:p>
    <w:p w14:paraId="462D01D6" w14:textId="46DA1C83" w:rsidR="00295ED1" w:rsidRDefault="00295ED1" w:rsidP="00E524CC">
      <w:pPr>
        <w:ind w:left="180"/>
        <w:jc w:val="both"/>
        <w:rPr>
          <w:b/>
          <w:sz w:val="24"/>
          <w:szCs w:val="24"/>
        </w:rPr>
      </w:pPr>
      <w:r>
        <w:rPr>
          <w:b/>
          <w:sz w:val="24"/>
          <w:szCs w:val="24"/>
        </w:rPr>
        <w:t>Virtual</w:t>
      </w:r>
      <w:r w:rsidRPr="0069133C">
        <w:rPr>
          <w:b/>
          <w:sz w:val="24"/>
          <w:szCs w:val="24"/>
        </w:rPr>
        <w:t xml:space="preserve"> Compliance Visits</w:t>
      </w:r>
    </w:p>
    <w:p w14:paraId="3884A6FB" w14:textId="72218F6B" w:rsidR="00C93DE6" w:rsidRDefault="00C93DE6" w:rsidP="00E524CC">
      <w:pPr>
        <w:ind w:left="180"/>
        <w:jc w:val="both"/>
        <w:rPr>
          <w:color w:val="000000" w:themeColor="text1"/>
          <w:kern w:val="24"/>
          <w:sz w:val="24"/>
          <w:szCs w:val="24"/>
        </w:rPr>
      </w:pPr>
      <w:r w:rsidRPr="00171418">
        <w:rPr>
          <w:color w:val="000000" w:themeColor="text1"/>
          <w:kern w:val="24"/>
          <w:sz w:val="24"/>
          <w:szCs w:val="24"/>
        </w:rPr>
        <w:t>The “Virtual” monitoring visit is expected last one day and key staff members (i.e., Executive Director, Program Manager, Case Manager and Finance Controller) must be available for the allotted virtual meeting time slots provided in the Monitoring Notification Letter.</w:t>
      </w:r>
    </w:p>
    <w:p w14:paraId="0C87DF74" w14:textId="5390A530" w:rsidR="00C93DE6" w:rsidRDefault="00C93DE6" w:rsidP="00E524CC">
      <w:pPr>
        <w:ind w:left="180"/>
        <w:jc w:val="both"/>
        <w:rPr>
          <w:color w:val="000000" w:themeColor="text1"/>
          <w:kern w:val="24"/>
          <w:sz w:val="24"/>
          <w:szCs w:val="24"/>
        </w:rPr>
      </w:pPr>
    </w:p>
    <w:p w14:paraId="788E6C97" w14:textId="2C854377" w:rsidR="00C93DE6" w:rsidRDefault="00C93DE6" w:rsidP="00C93DE6">
      <w:pPr>
        <w:tabs>
          <w:tab w:val="left" w:pos="1280"/>
          <w:tab w:val="left" w:pos="1281"/>
        </w:tabs>
        <w:jc w:val="both"/>
        <w:rPr>
          <w:sz w:val="24"/>
          <w:szCs w:val="24"/>
        </w:rPr>
      </w:pPr>
      <w:r>
        <w:rPr>
          <w:sz w:val="24"/>
          <w:szCs w:val="24"/>
        </w:rPr>
        <w:t xml:space="preserve">    Virtual Monitoring visit </w:t>
      </w:r>
      <w:proofErr w:type="gramStart"/>
      <w:r>
        <w:rPr>
          <w:sz w:val="24"/>
          <w:szCs w:val="24"/>
        </w:rPr>
        <w:t>comprise</w:t>
      </w:r>
      <w:proofErr w:type="gramEnd"/>
      <w:r>
        <w:rPr>
          <w:sz w:val="24"/>
          <w:szCs w:val="24"/>
        </w:rPr>
        <w:t xml:space="preserve"> of a five-part process:</w:t>
      </w:r>
    </w:p>
    <w:p w14:paraId="406B4CAC" w14:textId="2C8543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Notification</w:t>
      </w:r>
      <w:r w:rsidRPr="00171418">
        <w:rPr>
          <w:rFonts w:cs="Wingdings"/>
          <w:color w:val="000000" w:themeColor="text1"/>
          <w:spacing w:val="-1"/>
          <w:kern w:val="24"/>
          <w:sz w:val="24"/>
          <w:szCs w:val="24"/>
          <w:lang w:bidi="ar-SA"/>
        </w:rPr>
        <w:t xml:space="preserve"> </w:t>
      </w:r>
      <w:proofErr w:type="gramStart"/>
      <w:r w:rsidRPr="00171418">
        <w:rPr>
          <w:rFonts w:cs="Wingdings"/>
          <w:color w:val="000000" w:themeColor="text1"/>
          <w:kern w:val="24"/>
          <w:sz w:val="24"/>
          <w:szCs w:val="24"/>
          <w:lang w:bidi="ar-SA"/>
        </w:rPr>
        <w:t>letter  -</w:t>
      </w:r>
      <w:proofErr w:type="gramEnd"/>
      <w:r w:rsidRPr="00171418">
        <w:rPr>
          <w:rFonts w:cs="Wingdings"/>
          <w:color w:val="000000" w:themeColor="text1"/>
          <w:kern w:val="24"/>
          <w:sz w:val="24"/>
          <w:szCs w:val="24"/>
          <w:lang w:bidi="ar-SA"/>
        </w:rPr>
        <w:t xml:space="preserve"> Indicating date, time, and requested documents.</w:t>
      </w:r>
    </w:p>
    <w:p w14:paraId="6F69490F"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Virtual Session 1 - Entrance conference (meeting w/Agency designated staff via Microsoft Teams)</w:t>
      </w:r>
    </w:p>
    <w:p w14:paraId="3524B7D7"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2 </w:t>
      </w:r>
      <w:proofErr w:type="gramStart"/>
      <w:r w:rsidRPr="00171418">
        <w:rPr>
          <w:rFonts w:cs="Wingdings"/>
          <w:color w:val="000000" w:themeColor="text1"/>
          <w:kern w:val="24"/>
          <w:sz w:val="24"/>
          <w:szCs w:val="24"/>
          <w:lang w:bidi="ar-SA"/>
        </w:rPr>
        <w:t>-  Documentation</w:t>
      </w:r>
      <w:proofErr w:type="gramEnd"/>
      <w:r w:rsidRPr="00171418">
        <w:rPr>
          <w:rFonts w:cs="Wingdings"/>
          <w:color w:val="000000" w:themeColor="text1"/>
          <w:spacing w:val="-1"/>
          <w:kern w:val="24"/>
          <w:sz w:val="24"/>
          <w:szCs w:val="24"/>
          <w:lang w:bidi="ar-SA"/>
        </w:rPr>
        <w:t xml:space="preserve"> </w:t>
      </w:r>
      <w:r w:rsidRPr="00171418">
        <w:rPr>
          <w:rFonts w:cs="Wingdings"/>
          <w:color w:val="000000" w:themeColor="text1"/>
          <w:kern w:val="24"/>
          <w:sz w:val="24"/>
          <w:szCs w:val="24"/>
          <w:lang w:bidi="ar-SA"/>
        </w:rPr>
        <w:t>review (Virtual meeting review w/program staff)</w:t>
      </w:r>
    </w:p>
    <w:p w14:paraId="5CAD8274"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 xml:space="preserve">Virtual Session 3 </w:t>
      </w:r>
      <w:proofErr w:type="gramStart"/>
      <w:r w:rsidRPr="00171418">
        <w:rPr>
          <w:rFonts w:cs="Wingdings"/>
          <w:color w:val="000000" w:themeColor="text1"/>
          <w:kern w:val="24"/>
          <w:sz w:val="24"/>
          <w:szCs w:val="24"/>
          <w:lang w:bidi="ar-SA"/>
        </w:rPr>
        <w:t>-  Exit</w:t>
      </w:r>
      <w:proofErr w:type="gramEnd"/>
      <w:r w:rsidRPr="00171418">
        <w:rPr>
          <w:rFonts w:cs="Wingdings"/>
          <w:color w:val="000000" w:themeColor="text1"/>
          <w:spacing w:val="-3"/>
          <w:kern w:val="24"/>
          <w:sz w:val="24"/>
          <w:szCs w:val="24"/>
          <w:lang w:bidi="ar-SA"/>
        </w:rPr>
        <w:t xml:space="preserve"> </w:t>
      </w:r>
      <w:r w:rsidRPr="00171418">
        <w:rPr>
          <w:rFonts w:cs="Wingdings"/>
          <w:color w:val="000000" w:themeColor="text1"/>
          <w:kern w:val="24"/>
          <w:sz w:val="24"/>
          <w:szCs w:val="24"/>
          <w:lang w:bidi="ar-SA"/>
        </w:rPr>
        <w:t>Conference – (Virtual meeting w/Agency designated staff)</w:t>
      </w:r>
    </w:p>
    <w:p w14:paraId="077283B2"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cs="Wingdings"/>
          <w:color w:val="000000" w:themeColor="text1"/>
          <w:kern w:val="24"/>
          <w:sz w:val="24"/>
          <w:szCs w:val="24"/>
          <w:lang w:bidi="ar-SA"/>
        </w:rPr>
        <w:t>Monitoring report</w:t>
      </w:r>
      <w:r w:rsidRPr="00171418">
        <w:rPr>
          <w:rFonts w:cs="Wingdings"/>
          <w:color w:val="000000" w:themeColor="text1"/>
          <w:spacing w:val="-4"/>
          <w:kern w:val="24"/>
          <w:sz w:val="24"/>
          <w:szCs w:val="24"/>
          <w:lang w:bidi="ar-SA"/>
        </w:rPr>
        <w:t xml:space="preserve"> </w:t>
      </w:r>
      <w:r w:rsidRPr="00171418">
        <w:rPr>
          <w:rFonts w:cs="Wingdings"/>
          <w:color w:val="000000" w:themeColor="text1"/>
          <w:kern w:val="24"/>
          <w:sz w:val="24"/>
          <w:szCs w:val="24"/>
          <w:lang w:bidi="ar-SA"/>
        </w:rPr>
        <w:t>letter (issued via email within business 30 days of review)</w:t>
      </w:r>
    </w:p>
    <w:p w14:paraId="4F32F830" w14:textId="77777777" w:rsidR="00C93DE6" w:rsidRPr="00C93DE6" w:rsidRDefault="00C93DE6" w:rsidP="005C2D72">
      <w:pPr>
        <w:widowControl/>
        <w:numPr>
          <w:ilvl w:val="0"/>
          <w:numId w:val="77"/>
        </w:numPr>
        <w:tabs>
          <w:tab w:val="left" w:pos="821"/>
        </w:tabs>
        <w:autoSpaceDE/>
        <w:autoSpaceDN/>
        <w:spacing w:line="256" w:lineRule="auto"/>
        <w:contextualSpacing/>
        <w:rPr>
          <w:sz w:val="24"/>
          <w:szCs w:val="24"/>
          <w:lang w:bidi="ar-SA"/>
        </w:rPr>
      </w:pPr>
      <w:r w:rsidRPr="00171418">
        <w:rPr>
          <w:rFonts w:eastAsia="Wingdings" w:cs="Wingdings"/>
          <w:color w:val="000000" w:themeColor="text1"/>
          <w:kern w:val="24"/>
          <w:sz w:val="24"/>
          <w:szCs w:val="24"/>
          <w:lang w:bidi="ar-SA"/>
        </w:rPr>
        <w:t>Additional sessions may be required (if necessary)</w:t>
      </w:r>
    </w:p>
    <w:p w14:paraId="6E0B4F01" w14:textId="77777777" w:rsidR="00295ED1" w:rsidRDefault="00295ED1" w:rsidP="00E524CC">
      <w:pPr>
        <w:ind w:left="180"/>
        <w:jc w:val="both"/>
        <w:rPr>
          <w:b/>
          <w:sz w:val="24"/>
          <w:szCs w:val="24"/>
        </w:rPr>
      </w:pPr>
    </w:p>
    <w:p w14:paraId="0C41F196" w14:textId="35EA0695" w:rsidR="006D0F24" w:rsidRPr="0069133C" w:rsidRDefault="006D0F24" w:rsidP="00E524CC">
      <w:pPr>
        <w:ind w:left="180"/>
        <w:jc w:val="both"/>
        <w:rPr>
          <w:b/>
          <w:sz w:val="24"/>
          <w:szCs w:val="24"/>
        </w:rPr>
      </w:pPr>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w:t>
      </w:r>
      <w:proofErr w:type="gramStart"/>
      <w:r>
        <w:t>provided</w:t>
      </w:r>
      <w:proofErr w:type="gramEnd"/>
      <w:r>
        <w:t xml:space="preserve"> written guidance which details the expectations for the visit.</w:t>
      </w:r>
    </w:p>
    <w:p w14:paraId="5AEBF9B5" w14:textId="1DB4D58C" w:rsidR="0042206F" w:rsidRDefault="0042206F" w:rsidP="001342A5">
      <w:pPr>
        <w:jc w:val="both"/>
        <w:rPr>
          <w:b/>
          <w:sz w:val="24"/>
          <w:szCs w:val="24"/>
        </w:rPr>
      </w:pPr>
      <w:bookmarkStart w:id="132" w:name="Unannounced_Visit"/>
      <w:bookmarkStart w:id="133" w:name="_bookmark54"/>
      <w:bookmarkEnd w:id="132"/>
      <w:bookmarkEnd w:id="133"/>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w:t>
      </w:r>
      <w:proofErr w:type="gramStart"/>
      <w:r w:rsidR="006D0F24">
        <w:t xml:space="preserve">accurate </w:t>
      </w:r>
      <w:r w:rsidR="0042206F">
        <w:t>requisition</w:t>
      </w:r>
      <w:proofErr w:type="gramEnd"/>
      <w:r w:rsidR="0042206F">
        <w:t xml:space="preserve">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proofErr w:type="gramStart"/>
      <w:r w:rsidR="00B33F58" w:rsidRPr="00281946">
        <w:t>produce</w:t>
      </w:r>
      <w:proofErr w:type="gramEnd"/>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31"/>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w:t>
      </w:r>
      <w:r w:rsidR="006D0F24">
        <w:lastRenderedPageBreak/>
        <w:t>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54CBE6AB" w14:textId="574DD332" w:rsidR="006D0F24" w:rsidRDefault="00B77A5E" w:rsidP="00C93DE6">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191C315F" w14:textId="77777777" w:rsidR="00C013E5" w:rsidRDefault="00C013E5" w:rsidP="00171418">
      <w:pPr>
        <w:pStyle w:val="BodyText"/>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35B0C4C6" w:rsidR="00CB60DA" w:rsidRDefault="00213419" w:rsidP="00E524CC">
      <w:pPr>
        <w:pStyle w:val="BodyText"/>
        <w:ind w:left="199"/>
        <w:jc w:val="both"/>
      </w:pPr>
      <w:r w:rsidRPr="00213419">
        <w:t xml:space="preserve">If </w:t>
      </w:r>
      <w:proofErr w:type="gramStart"/>
      <w:r w:rsidRPr="00213419">
        <w:t>the Compliance</w:t>
      </w:r>
      <w:proofErr w:type="gramEnd"/>
      <w:r w:rsidRPr="00213419">
        <w:t xml:space="preserv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w:t>
      </w:r>
      <w:proofErr w:type="gramStart"/>
      <w:r w:rsidRPr="00213419">
        <w:t>issue(s)</w:t>
      </w:r>
      <w:proofErr w:type="gramEnd"/>
      <w:r w:rsidRPr="00213419">
        <w:t xml:space="preserve"> has/have been resolved, funding could be suspended. Contract </w:t>
      </w:r>
      <w:proofErr w:type="gramStart"/>
      <w:r w:rsidRPr="00213419">
        <w:t>Non- Compliance</w:t>
      </w:r>
      <w:proofErr w:type="gramEnd"/>
      <w:r w:rsidRPr="00213419">
        <w:t xml:space="preserve"> will be noted in Subrecipient’s </w:t>
      </w:r>
      <w:r w:rsidR="00C93DE6" w:rsidRPr="00213419">
        <w:t>records and</w:t>
      </w:r>
      <w:r w:rsidRPr="00213419">
        <w:t xml:space="preserve">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w:t>
      </w:r>
      <w:proofErr w:type="gramStart"/>
      <w:r w:rsidR="00D20B48">
        <w:t>to be addressed</w:t>
      </w:r>
      <w:proofErr w:type="gramEnd"/>
      <w:r w:rsidR="00D20B48">
        <w:t xml:space="preserve">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proofErr w:type="gramStart"/>
      <w:r w:rsidRPr="00275733">
        <w:rPr>
          <w:sz w:val="24"/>
        </w:rPr>
        <w:t>Dependencies</w:t>
      </w:r>
      <w:proofErr w:type="gramEnd"/>
      <w:r w:rsidRPr="00275733">
        <w:rPr>
          <w:sz w:val="24"/>
        </w:rPr>
        <w:t xml:space="preserve">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(i.e.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Plans for monitoring, tracking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lastRenderedPageBreak/>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26FE0C96"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B3594FB" w14:textId="77777777" w:rsidR="00C93DE6" w:rsidRDefault="00C93DE6" w:rsidP="00171418">
      <w:pPr>
        <w:pStyle w:val="ListParagraph"/>
        <w:tabs>
          <w:tab w:val="left" w:pos="979"/>
          <w:tab w:val="left" w:pos="980"/>
        </w:tabs>
        <w:spacing w:line="293" w:lineRule="exact"/>
        <w:ind w:firstLine="0"/>
        <w:jc w:val="both"/>
        <w:rPr>
          <w:sz w:val="24"/>
        </w:rPr>
      </w:pP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w:t>
      </w:r>
      <w:proofErr w:type="gramStart"/>
      <w:r w:rsidRPr="004F1A54">
        <w:t>appeal</w:t>
      </w:r>
      <w:proofErr w:type="gramEnd"/>
      <w:r w:rsidRPr="004F1A54">
        <w:t xml:space="preserve">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w:t>
      </w:r>
      <w:proofErr w:type="gramStart"/>
      <w:r>
        <w:t>appeal request</w:t>
      </w:r>
      <w:proofErr w:type="gramEnd"/>
      <w:r>
        <w:t xml:space="preserve">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w:t>
      </w:r>
      <w:proofErr w:type="gramStart"/>
      <w:r>
        <w:t>designee</w:t>
      </w:r>
      <w:proofErr w:type="gramEnd"/>
      <w:r>
        <w:t xml:space="preserv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542347A0"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r w:rsidR="00B67588">
        <w:t>held,</w:t>
      </w:r>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w:t>
      </w:r>
      <w:proofErr w:type="gramStart"/>
      <w:r w:rsidRPr="005D0ECD">
        <w:rPr>
          <w:sz w:val="24"/>
          <w:szCs w:val="24"/>
        </w:rPr>
        <w:t>executed agreement</w:t>
      </w:r>
      <w:proofErr w:type="gramEnd"/>
      <w:r w:rsidRPr="005D0ECD">
        <w:rPr>
          <w:sz w:val="24"/>
          <w:szCs w:val="24"/>
        </w:rPr>
        <w:t xml:space="preserve">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41"/>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w:t>
      </w:r>
      <w:proofErr w:type="gramStart"/>
      <w:r>
        <w:rPr>
          <w:sz w:val="24"/>
          <w:szCs w:val="24"/>
        </w:rPr>
        <w:t>time period</w:t>
      </w:r>
      <w:proofErr w:type="gramEnd"/>
      <w:r>
        <w:rPr>
          <w:sz w:val="24"/>
          <w:szCs w:val="24"/>
        </w:rPr>
        <w:t xml:space="preserve">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158A4861" w:rsidR="006D0F24" w:rsidRPr="008E4BE0" w:rsidRDefault="006D0F24" w:rsidP="00E524CC">
            <w:pPr>
              <w:pStyle w:val="TableParagraph"/>
              <w:spacing w:line="256" w:lineRule="exact"/>
              <w:ind w:left="776"/>
              <w:jc w:val="center"/>
            </w:pPr>
            <w:r w:rsidRPr="008E4BE0">
              <w:t xml:space="preserve">January 1 – March 31, </w:t>
            </w:r>
            <w:r w:rsidR="004335CE">
              <w:t>202</w:t>
            </w:r>
            <w:r w:rsidR="007341B4">
              <w:t>6</w:t>
            </w:r>
          </w:p>
        </w:tc>
        <w:tc>
          <w:tcPr>
            <w:tcW w:w="2949" w:type="dxa"/>
          </w:tcPr>
          <w:p w14:paraId="1EF94BDE" w14:textId="1408B3C8" w:rsidR="006D0F24" w:rsidRPr="008E4BE0" w:rsidRDefault="00BD6985" w:rsidP="00E524CC">
            <w:pPr>
              <w:pStyle w:val="TableParagraph"/>
              <w:spacing w:line="256" w:lineRule="exact"/>
              <w:ind w:left="617"/>
              <w:jc w:val="center"/>
            </w:pPr>
            <w:r>
              <w:t xml:space="preserve">April 30, </w:t>
            </w:r>
            <w:r w:rsidR="004335CE">
              <w:t>202</w:t>
            </w:r>
            <w:r w:rsidR="007341B4">
              <w:t>6</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37C3C840" w:rsidR="006D0F24" w:rsidRPr="008E4BE0" w:rsidRDefault="006D0F24" w:rsidP="00E524CC">
            <w:pPr>
              <w:pStyle w:val="TableParagraph"/>
              <w:spacing w:line="256" w:lineRule="exact"/>
              <w:ind w:left="777"/>
              <w:jc w:val="center"/>
            </w:pPr>
            <w:r w:rsidRPr="008E4BE0">
              <w:t xml:space="preserve">January 1 – June 30, </w:t>
            </w:r>
            <w:r w:rsidR="004335CE">
              <w:t>202</w:t>
            </w:r>
            <w:r w:rsidR="007341B4">
              <w:t>6</w:t>
            </w:r>
          </w:p>
        </w:tc>
        <w:tc>
          <w:tcPr>
            <w:tcW w:w="2949" w:type="dxa"/>
          </w:tcPr>
          <w:p w14:paraId="4F70FFDA" w14:textId="04214500" w:rsidR="006D0F24" w:rsidRPr="008E4BE0" w:rsidRDefault="006D0F24" w:rsidP="00E524CC">
            <w:pPr>
              <w:pStyle w:val="TableParagraph"/>
              <w:spacing w:line="256" w:lineRule="exact"/>
              <w:ind w:left="614"/>
              <w:jc w:val="center"/>
            </w:pPr>
            <w:r w:rsidRPr="008E4BE0">
              <w:t xml:space="preserve">July 31, </w:t>
            </w:r>
            <w:r w:rsidR="004335CE">
              <w:t>202</w:t>
            </w:r>
            <w:r w:rsidR="007341B4">
              <w:t>6</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525D5907" w:rsidR="006D0F24" w:rsidRPr="008E4BE0" w:rsidRDefault="006D0F24" w:rsidP="00E524CC">
            <w:pPr>
              <w:pStyle w:val="TableParagraph"/>
              <w:spacing w:line="256" w:lineRule="exact"/>
              <w:ind w:left="779"/>
              <w:jc w:val="center"/>
            </w:pPr>
            <w:r w:rsidRPr="008E4BE0">
              <w:t xml:space="preserve">January 1 – September 30, </w:t>
            </w:r>
            <w:r w:rsidR="004335CE">
              <w:t>202</w:t>
            </w:r>
            <w:r w:rsidR="007341B4">
              <w:t>6</w:t>
            </w:r>
          </w:p>
        </w:tc>
        <w:tc>
          <w:tcPr>
            <w:tcW w:w="2949" w:type="dxa"/>
          </w:tcPr>
          <w:p w14:paraId="645CF6B9" w14:textId="1A5B6E20" w:rsidR="006D0F24" w:rsidRPr="008E4BE0" w:rsidRDefault="006D0F24" w:rsidP="00E524CC">
            <w:pPr>
              <w:pStyle w:val="TableParagraph"/>
              <w:spacing w:line="256" w:lineRule="exact"/>
              <w:ind w:left="617"/>
              <w:jc w:val="center"/>
            </w:pPr>
            <w:r w:rsidRPr="008E4BE0">
              <w:t xml:space="preserve">October 31, </w:t>
            </w:r>
            <w:r w:rsidR="004335CE">
              <w:t>202</w:t>
            </w:r>
            <w:r w:rsidR="007341B4">
              <w:t>6</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7C4070CA" w:rsidR="006D0F24" w:rsidRPr="008E4BE0" w:rsidRDefault="006D0F24" w:rsidP="00E524CC">
            <w:pPr>
              <w:pStyle w:val="TableParagraph"/>
              <w:spacing w:line="257" w:lineRule="exact"/>
              <w:ind w:left="777"/>
              <w:jc w:val="center"/>
            </w:pPr>
            <w:r w:rsidRPr="008E4BE0">
              <w:t xml:space="preserve">January 1 – December 31, </w:t>
            </w:r>
            <w:r w:rsidR="004335CE">
              <w:t>202</w:t>
            </w:r>
            <w:r w:rsidR="007341B4">
              <w:t>6</w:t>
            </w:r>
          </w:p>
        </w:tc>
        <w:tc>
          <w:tcPr>
            <w:tcW w:w="2949" w:type="dxa"/>
          </w:tcPr>
          <w:p w14:paraId="66595778" w14:textId="4DD211C8" w:rsidR="006D0F24" w:rsidRPr="008E4BE0" w:rsidRDefault="006D0F24" w:rsidP="00E524CC">
            <w:pPr>
              <w:pStyle w:val="TableParagraph"/>
              <w:spacing w:line="257" w:lineRule="exact"/>
              <w:ind w:left="615"/>
              <w:jc w:val="center"/>
            </w:pPr>
            <w:r w:rsidRPr="008E4BE0">
              <w:t xml:space="preserve">January 31, </w:t>
            </w:r>
            <w:r w:rsidR="007366D6">
              <w:t>202</w:t>
            </w:r>
            <w:r w:rsidR="007341B4">
              <w:t>7</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w:t>
      </w:r>
      <w:proofErr w:type="gramStart"/>
      <w:r w:rsidR="00BD6985">
        <w:rPr>
          <w:sz w:val="24"/>
          <w:szCs w:val="24"/>
        </w:rPr>
        <w:t>at this time</w:t>
      </w:r>
      <w:proofErr w:type="gramEnd"/>
      <w:r w:rsidR="00BD6985">
        <w:rPr>
          <w:sz w:val="24"/>
          <w:szCs w:val="24"/>
        </w:rPr>
        <w:t xml:space="preserv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w:t>
      </w:r>
      <w:proofErr w:type="gramStart"/>
      <w:r w:rsidR="00A25FFC" w:rsidRPr="00551650">
        <w:rPr>
          <w:sz w:val="24"/>
          <w:szCs w:val="24"/>
        </w:rPr>
        <w:t>discard</w:t>
      </w:r>
      <w:proofErr w:type="gramEnd"/>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w:t>
      </w:r>
      <w:proofErr w:type="gramStart"/>
      <w:r w:rsidR="00A25FFC" w:rsidRPr="00551650">
        <w:rPr>
          <w:sz w:val="24"/>
          <w:szCs w:val="24"/>
        </w:rPr>
        <w:t>its</w:t>
      </w:r>
      <w:proofErr w:type="gramEnd"/>
      <w:r w:rsidR="00A25FFC" w:rsidRPr="00551650">
        <w:rPr>
          <w:sz w:val="24"/>
          <w:szCs w:val="24"/>
        </w:rPr>
        <w:t xml:space="preserve">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 xml:space="preserve">Reimbursement accuracy is key to assuring programs receive funding in a timely and accurate manner.  Incorrect submissions delay reimbursement and </w:t>
      </w:r>
      <w:proofErr w:type="gramStart"/>
      <w:r>
        <w:t>effect</w:t>
      </w:r>
      <w:proofErr w:type="gramEnd"/>
      <w:r>
        <w:t xml:space="preserve">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w:t>
      </w:r>
      <w:proofErr w:type="gramStart"/>
      <w:r>
        <w:t>trainings</w:t>
      </w:r>
      <w:proofErr w:type="gramEnd"/>
      <w:r>
        <w:t xml:space="preserve">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r>
      <w:proofErr w:type="gramStart"/>
      <w:r>
        <w:t>The</w:t>
      </w:r>
      <w:proofErr w:type="gramEnd"/>
      <w:r>
        <w:t xml:space="preserve"> </w:t>
      </w:r>
      <w:proofErr w:type="gramStart"/>
      <w:r>
        <w:t>trainings</w:t>
      </w:r>
      <w:proofErr w:type="gramEnd"/>
      <w:r>
        <w:t xml:space="preserve"> provided by the NC ESG Office </w:t>
      </w:r>
      <w:proofErr w:type="gramStart"/>
      <w:r>
        <w:t>enhance</w:t>
      </w:r>
      <w:proofErr w:type="gramEnd"/>
      <w:r>
        <w:t xml:space="preserve"> compliance, </w:t>
      </w:r>
      <w:proofErr w:type="gramStart"/>
      <w:r>
        <w:t>coordinated</w:t>
      </w:r>
      <w:proofErr w:type="gramEnd"/>
      <w:r>
        <w:t xml:space="preserve">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512E7DE0" w:rsidR="00A04F7A" w:rsidRDefault="007458C2" w:rsidP="00E524CC">
      <w:pPr>
        <w:jc w:val="both"/>
        <w:rPr>
          <w:sz w:val="24"/>
          <w:szCs w:val="24"/>
        </w:rPr>
      </w:pPr>
      <w:r w:rsidRPr="00F54F42">
        <w:rPr>
          <w:sz w:val="24"/>
          <w:szCs w:val="24"/>
        </w:rPr>
        <w:t xml:space="preserve">The financial policy should be </w:t>
      </w:r>
      <w:proofErr w:type="gramStart"/>
      <w:r w:rsidRPr="00F54F42">
        <w:rPr>
          <w:sz w:val="24"/>
          <w:szCs w:val="24"/>
        </w:rPr>
        <w:t>consistent,</w:t>
      </w:r>
      <w:proofErr w:type="gramEnd"/>
      <w:r w:rsidRPr="00F54F42">
        <w:rPr>
          <w:sz w:val="24"/>
          <w:szCs w:val="24"/>
        </w:rPr>
        <w:t xml:space="preserve">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r w:rsidR="00AD201F">
        <w:rPr>
          <w:sz w:val="24"/>
          <w:szCs w:val="24"/>
        </w:rPr>
        <w:t>A separate policy specifically addressing procurement should also be in place</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 xml:space="preserve">Are costs </w:t>
      </w:r>
      <w:proofErr w:type="gramStart"/>
      <w:r>
        <w:t>are considered ‘</w:t>
      </w:r>
      <w:proofErr w:type="gramEnd"/>
      <w:r>
        <w:t xml:space="preserve">reasonable’ as they would not exceed what a prudent person would incur under similar circumstances. All costs should pass the ‘rational person’ test by meeting </w:t>
      </w:r>
      <w:proofErr w:type="gramStart"/>
      <w:r>
        <w:t>all of</w:t>
      </w:r>
      <w:proofErr w:type="gramEnd"/>
      <w:r>
        <w:t xml:space="preserve">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proofErr w:type="gramStart"/>
      <w:r w:rsidRPr="00D56E25">
        <w:rPr>
          <w:sz w:val="24"/>
          <w:szCs w:val="24"/>
        </w:rPr>
        <w:t>all of</w:t>
      </w:r>
      <w:proofErr w:type="gramEnd"/>
      <w:r w:rsidRPr="00D56E25">
        <w:rPr>
          <w:sz w:val="24"/>
          <w:szCs w:val="24"/>
        </w:rPr>
        <w:t xml:space="preserve">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w:t>
      </w:r>
      <w:proofErr w:type="gramStart"/>
      <w:r w:rsidRPr="00D56E25">
        <w:rPr>
          <w:sz w:val="24"/>
          <w:szCs w:val="24"/>
        </w:rPr>
        <w:t>up-to-date</w:t>
      </w:r>
      <w:proofErr w:type="gramEnd"/>
      <w:r w:rsidRPr="00D56E25">
        <w:rPr>
          <w:sz w:val="24"/>
          <w:szCs w:val="24"/>
        </w:rPr>
        <w:t xml:space="preserv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4A09857C" w:rsidR="007458C2" w:rsidRPr="00D56E25" w:rsidRDefault="007458C2" w:rsidP="00E524C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r w:rsidR="00B44660" w:rsidRPr="00D56E25">
        <w:rPr>
          <w:sz w:val="24"/>
          <w:szCs w:val="24"/>
        </w:rPr>
        <w:t>Federally sponsored</w:t>
      </w:r>
      <w:r w:rsidRPr="00D56E25">
        <w:rPr>
          <w:sz w:val="24"/>
          <w:szCs w:val="24"/>
        </w:rPr>
        <w:t xml:space="preserve">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w:t>
      </w:r>
      <w:proofErr w:type="gramStart"/>
      <w:r>
        <w:rPr>
          <w:sz w:val="24"/>
          <w:szCs w:val="24"/>
        </w:rPr>
        <w:t>organizations</w:t>
      </w:r>
      <w:proofErr w:type="gramEnd"/>
      <w:r>
        <w:rPr>
          <w:sz w:val="24"/>
          <w:szCs w:val="24"/>
        </w:rPr>
        <w:t xml:space="preserve">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w:t>
      </w:r>
      <w:proofErr w:type="gramStart"/>
      <w:r>
        <w:t>or</w:t>
      </w:r>
      <w:proofErr w:type="gramEnd"/>
      <w:r>
        <w:t xml:space="preserve">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236BF5AF" w:rsidR="007458C2" w:rsidRDefault="007458C2" w:rsidP="00E524CC">
      <w:pPr>
        <w:pStyle w:val="BodyText"/>
        <w:jc w:val="both"/>
      </w:pPr>
      <w:r>
        <w:t>Subrecipients that expend $</w:t>
      </w:r>
      <w:r w:rsidR="000C3FAC">
        <w:t>1,000,000</w:t>
      </w:r>
      <w:r>
        <w:t xml:space="preserve"> or more in federal funds (as a collective whole from </w:t>
      </w:r>
      <w:proofErr w:type="gramStart"/>
      <w:r>
        <w:t>all of</w:t>
      </w:r>
      <w:proofErr w:type="gramEnd"/>
      <w:r>
        <w:t xml:space="preserve">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w:t>
      </w:r>
      <w:proofErr w:type="gramStart"/>
      <w:r>
        <w:t>200.501, and</w:t>
      </w:r>
      <w:proofErr w:type="gramEnd"/>
      <w:r>
        <w:t xml:space="preserve">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w:t>
      </w:r>
      <w:proofErr w:type="gramStart"/>
      <w:r>
        <w:rPr>
          <w:sz w:val="24"/>
        </w:rPr>
        <w:t>as long as</w:t>
      </w:r>
      <w:proofErr w:type="gramEnd"/>
      <w:r>
        <w:rPr>
          <w:sz w:val="24"/>
        </w:rPr>
        <w:t xml:space="preserve"> those procedures conform to the provisions of the</w:t>
      </w:r>
      <w:r>
        <w:rPr>
          <w:spacing w:val="-4"/>
          <w:sz w:val="24"/>
        </w:rPr>
        <w:t xml:space="preserve"> </w:t>
      </w:r>
      <w:r>
        <w:rPr>
          <w:sz w:val="24"/>
        </w:rPr>
        <w:t>regulations;</w:t>
      </w:r>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 xml:space="preserve">arising out of </w:t>
      </w:r>
      <w:proofErr w:type="gramStart"/>
      <w:r>
        <w:rPr>
          <w:sz w:val="24"/>
        </w:rPr>
        <w:t>its</w:t>
      </w:r>
      <w:proofErr w:type="gramEnd"/>
      <w:r>
        <w:rPr>
          <w:sz w:val="24"/>
        </w:rPr>
        <w:t xml:space="preserve">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06051D35"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r w:rsidR="00B44660" w:rsidRPr="00FC2D06">
        <w:rPr>
          <w:b/>
        </w:rPr>
        <w:t>award,</w:t>
      </w:r>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proofErr w:type="gramStart"/>
      <w:r w:rsidRPr="00FC2D06">
        <w:t>Federal</w:t>
      </w:r>
      <w:proofErr w:type="gramEnd"/>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w:t>
      </w:r>
      <w:proofErr w:type="gramStart"/>
      <w:r w:rsidRPr="00FC2D06">
        <w:t>the financial</w:t>
      </w:r>
      <w:proofErr w:type="gramEnd"/>
      <w:r w:rsidRPr="00FC2D06">
        <w:t xml:space="preserve"> interest is not </w:t>
      </w:r>
      <w:r w:rsidR="00B44660" w:rsidRPr="00FC2D06">
        <w:t>substantial,</w:t>
      </w:r>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Persons Covered - The </w:t>
      </w:r>
      <w:proofErr w:type="gramStart"/>
      <w:r w:rsidRPr="00FC2D06">
        <w:rPr>
          <w:sz w:val="24"/>
          <w:szCs w:val="24"/>
        </w:rPr>
        <w:t>conflict of interest</w:t>
      </w:r>
      <w:proofErr w:type="gramEnd"/>
      <w:r w:rsidRPr="00FC2D06">
        <w:rPr>
          <w:sz w:val="24"/>
          <w:szCs w:val="24"/>
        </w:rPr>
        <w:t xml:space="preserve"> provisions </w:t>
      </w:r>
      <w:proofErr w:type="gramStart"/>
      <w:r w:rsidRPr="00FC2D06">
        <w:rPr>
          <w:sz w:val="24"/>
          <w:szCs w:val="24"/>
        </w:rPr>
        <w:t>applies</w:t>
      </w:r>
      <w:proofErr w:type="gramEnd"/>
      <w:r w:rsidRPr="00FC2D06">
        <w:rPr>
          <w:sz w:val="24"/>
          <w:szCs w:val="24"/>
        </w:rPr>
        <w:t xml:space="preserve">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w:t>
      </w:r>
      <w:proofErr w:type="gramStart"/>
      <w:r>
        <w:t>in order to</w:t>
      </w:r>
      <w:proofErr w:type="gramEnd"/>
      <w:r>
        <w:t xml:space="preserve"> receive a particular service, benefit, or encounter. In accordance with Title VI of the Civil Rights Act of 1964 (Title VI) and its implementing regulations, the subrecipient agrees to take reasonable steps to ensure meaningful access to activities for LEP </w:t>
      </w:r>
      <w:proofErr w:type="gramStart"/>
      <w:r>
        <w:t>persons</w:t>
      </w:r>
      <w:proofErr w:type="gramEnd"/>
      <w:r>
        <w:t>.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proofErr w:type="gramStart"/>
      <w:r>
        <w:rPr>
          <w:spacing w:val="-5"/>
        </w:rPr>
        <w:t>persons</w:t>
      </w:r>
      <w:proofErr w:type="gramEnd"/>
      <w:r>
        <w:rPr>
          <w:spacing w:val="-5"/>
        </w:rPr>
        <w:t xml:space="preserve">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42">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9942F1" w:rsidP="00E524CC">
      <w:pPr>
        <w:pStyle w:val="ListParagraph"/>
        <w:numPr>
          <w:ilvl w:val="0"/>
          <w:numId w:val="1"/>
        </w:numPr>
        <w:tabs>
          <w:tab w:val="left" w:pos="919"/>
          <w:tab w:val="left" w:pos="920"/>
        </w:tabs>
        <w:rPr>
          <w:rFonts w:ascii="Symbol" w:hAnsi="Symbol"/>
          <w:sz w:val="20"/>
        </w:rPr>
      </w:pPr>
      <w:hyperlink r:id="rId43">
        <w:r>
          <w:rPr>
            <w:color w:val="0000FF"/>
            <w:sz w:val="24"/>
            <w:u w:val="single" w:color="0000FF"/>
          </w:rPr>
          <w:t xml:space="preserve">Eligible Activities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4">
        <w:r>
          <w:rPr>
            <w:color w:val="0000FF"/>
            <w:sz w:val="24"/>
            <w:u w:val="single" w:color="0000FF"/>
          </w:rPr>
          <w:t xml:space="preserve"> </w:t>
        </w:r>
        <w:r w:rsidR="00B1498D">
          <w:rPr>
            <w:color w:val="0000FF"/>
            <w:sz w:val="24"/>
            <w:u w:val="single" w:color="0000FF"/>
          </w:rPr>
          <w:t>Activities</w:t>
        </w:r>
      </w:hyperlink>
    </w:p>
    <w:p w14:paraId="678B06C2" w14:textId="52C96A2B" w:rsidR="00945EB5" w:rsidRDefault="009942F1" w:rsidP="00E524CC">
      <w:pPr>
        <w:pStyle w:val="ListParagraph"/>
        <w:numPr>
          <w:ilvl w:val="0"/>
          <w:numId w:val="1"/>
        </w:numPr>
        <w:tabs>
          <w:tab w:val="left" w:pos="919"/>
          <w:tab w:val="left" w:pos="920"/>
        </w:tabs>
        <w:rPr>
          <w:rFonts w:ascii="Symbol" w:hAnsi="Symbol"/>
          <w:sz w:val="20"/>
        </w:rPr>
      </w:pPr>
      <w:hyperlink r:id="rId45">
        <w:r>
          <w:rPr>
            <w:color w:val="0000FF"/>
            <w:sz w:val="24"/>
            <w:u w:val="single" w:color="0000FF"/>
          </w:rPr>
          <w:t xml:space="preserve">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 Prevention</w:t>
        </w:r>
      </w:hyperlink>
      <w:hyperlink r:id="rId46">
        <w:r>
          <w:rPr>
            <w:color w:val="0000FF"/>
            <w:sz w:val="24"/>
            <w:u w:val="single" w:color="0000FF"/>
          </w:rPr>
          <w:t xml:space="preserve"> </w:t>
        </w:r>
        <w:r w:rsidR="00B1498D">
          <w:rPr>
            <w:color w:val="0000FF"/>
            <w:sz w:val="24"/>
            <w:u w:val="single" w:color="0000FF"/>
          </w:rPr>
          <w:t>Activities</w:t>
        </w:r>
      </w:hyperlink>
    </w:p>
    <w:p w14:paraId="5B8F1F1C" w14:textId="185E1165" w:rsidR="00945EB5" w:rsidRDefault="009942F1" w:rsidP="00E524CC">
      <w:pPr>
        <w:pStyle w:val="ListParagraph"/>
        <w:numPr>
          <w:ilvl w:val="0"/>
          <w:numId w:val="1"/>
        </w:numPr>
        <w:tabs>
          <w:tab w:val="left" w:pos="919"/>
          <w:tab w:val="left" w:pos="920"/>
        </w:tabs>
        <w:rPr>
          <w:rFonts w:ascii="Symbol" w:hAnsi="Symbol"/>
          <w:sz w:val="20"/>
        </w:rPr>
      </w:pPr>
      <w:hyperlink r:id="rId47">
        <w:r>
          <w:rPr>
            <w:color w:val="0000FF"/>
            <w:sz w:val="24"/>
            <w:u w:val="single" w:color="0000FF"/>
          </w:rPr>
          <w:t>Requirements for Rental Assistance Agreements and Leases Under</w:t>
        </w:r>
        <w:r>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C170CA" w:rsidP="00E524CC">
      <w:pPr>
        <w:pStyle w:val="ListParagraph"/>
        <w:numPr>
          <w:ilvl w:val="0"/>
          <w:numId w:val="1"/>
        </w:numPr>
        <w:tabs>
          <w:tab w:val="left" w:pos="919"/>
          <w:tab w:val="left" w:pos="920"/>
        </w:tabs>
        <w:rPr>
          <w:rFonts w:ascii="Symbol" w:hAnsi="Symbol"/>
          <w:sz w:val="20"/>
        </w:rPr>
      </w:pPr>
      <w:hyperlink r:id="rId48">
        <w:r>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9">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9942F1" w:rsidP="00E524CC">
      <w:pPr>
        <w:pStyle w:val="ListParagraph"/>
        <w:numPr>
          <w:ilvl w:val="0"/>
          <w:numId w:val="1"/>
        </w:numPr>
        <w:tabs>
          <w:tab w:val="left" w:pos="919"/>
          <w:tab w:val="left" w:pos="920"/>
        </w:tabs>
        <w:rPr>
          <w:rFonts w:ascii="Symbol" w:hAnsi="Symbol"/>
          <w:sz w:val="20"/>
        </w:rPr>
      </w:pPr>
      <w:hyperlink r:id="rId50">
        <w:r>
          <w:rPr>
            <w:color w:val="0000FF"/>
            <w:sz w:val="24"/>
            <w:u w:val="single" w:color="0000FF"/>
          </w:rPr>
          <w:t>Assigning Essential Services to the Appropriate Program</w:t>
        </w:r>
        <w:r>
          <w:rPr>
            <w:color w:val="0000FF"/>
            <w:spacing w:val="-7"/>
            <w:sz w:val="24"/>
            <w:u w:val="single" w:color="0000FF"/>
          </w:rPr>
          <w:t xml:space="preserve"> </w:t>
        </w:r>
        <w:r>
          <w:rPr>
            <w:color w:val="0000FF"/>
            <w:sz w:val="24"/>
            <w:u w:val="single" w:color="0000FF"/>
          </w:rPr>
          <w:t>Component</w:t>
        </w:r>
      </w:hyperlink>
    </w:p>
    <w:p w14:paraId="3C5F1429" w14:textId="77777777" w:rsidR="00945EB5" w:rsidRDefault="009942F1" w:rsidP="00E524CC">
      <w:pPr>
        <w:pStyle w:val="ListParagraph"/>
        <w:numPr>
          <w:ilvl w:val="0"/>
          <w:numId w:val="1"/>
        </w:numPr>
        <w:tabs>
          <w:tab w:val="left" w:pos="919"/>
          <w:tab w:val="left" w:pos="920"/>
        </w:tabs>
        <w:rPr>
          <w:rFonts w:ascii="Symbol" w:hAnsi="Symbol"/>
          <w:sz w:val="20"/>
        </w:rPr>
      </w:pPr>
      <w:hyperlink r:id="rId51">
        <w:r>
          <w:rPr>
            <w:color w:val="0000FF"/>
            <w:sz w:val="24"/>
            <w:u w:val="single" w:color="0000FF"/>
          </w:rPr>
          <w:t>Emergency Shelters: Distinguishing Between Renovation/Conversion and Maintenance</w:t>
        </w:r>
      </w:hyperlink>
      <w:hyperlink r:id="rId52">
        <w:r>
          <w:rPr>
            <w:color w:val="0000FF"/>
            <w:sz w:val="24"/>
            <w:u w:val="single" w:color="0000FF"/>
          </w:rPr>
          <w:t xml:space="preserve"> Activities</w:t>
        </w:r>
      </w:hyperlink>
    </w:p>
    <w:p w14:paraId="26953972" w14:textId="78D02A38" w:rsidR="00945EB5" w:rsidRDefault="009942F1" w:rsidP="00E524CC">
      <w:pPr>
        <w:pStyle w:val="ListParagraph"/>
        <w:numPr>
          <w:ilvl w:val="0"/>
          <w:numId w:val="1"/>
        </w:numPr>
        <w:tabs>
          <w:tab w:val="left" w:pos="919"/>
          <w:tab w:val="left" w:pos="920"/>
        </w:tabs>
        <w:rPr>
          <w:rFonts w:ascii="Symbol" w:hAnsi="Symbol"/>
          <w:sz w:val="20"/>
        </w:rPr>
      </w:pPr>
      <w:hyperlink r:id="rId53">
        <w:r>
          <w:rPr>
            <w:color w:val="0000FF"/>
            <w:sz w:val="24"/>
            <w:u w:val="single" w:color="0000FF"/>
          </w:rPr>
          <w:t xml:space="preserve">Using Contractors in the </w:t>
        </w:r>
        <w:r w:rsidR="00C170CA">
          <w:rPr>
            <w:color w:val="0000FF"/>
            <w:sz w:val="24"/>
            <w:u w:val="single" w:color="0000FF"/>
          </w:rPr>
          <w:t>NC ESG</w:t>
        </w:r>
        <w:r>
          <w:rPr>
            <w:color w:val="0000FF"/>
            <w:sz w:val="24"/>
            <w:u w:val="single" w:color="0000FF"/>
          </w:rPr>
          <w:t xml:space="preserve"> and CoC</w:t>
        </w:r>
        <w:r>
          <w:rPr>
            <w:color w:val="0000FF"/>
            <w:spacing w:val="-6"/>
            <w:sz w:val="24"/>
            <w:u w:val="single" w:color="0000FF"/>
          </w:rPr>
          <w:t xml:space="preserve"> </w:t>
        </w:r>
        <w:r>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C170CA" w:rsidP="00E524CC">
      <w:pPr>
        <w:pStyle w:val="ListParagraph"/>
        <w:numPr>
          <w:ilvl w:val="0"/>
          <w:numId w:val="1"/>
        </w:numPr>
        <w:tabs>
          <w:tab w:val="left" w:pos="919"/>
          <w:tab w:val="left" w:pos="920"/>
        </w:tabs>
        <w:rPr>
          <w:rFonts w:ascii="Symbol" w:hAnsi="Symbol"/>
          <w:sz w:val="20"/>
        </w:rPr>
      </w:pPr>
      <w:hyperlink r:id="rId54">
        <w:r>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C170CA" w:rsidP="00E524CC">
      <w:pPr>
        <w:pStyle w:val="ListParagraph"/>
        <w:numPr>
          <w:ilvl w:val="0"/>
          <w:numId w:val="1"/>
        </w:numPr>
        <w:tabs>
          <w:tab w:val="left" w:pos="919"/>
          <w:tab w:val="left" w:pos="920"/>
        </w:tabs>
        <w:rPr>
          <w:rFonts w:ascii="Symbol" w:hAnsi="Symbol"/>
          <w:sz w:val="20"/>
        </w:rPr>
      </w:pPr>
      <w:hyperlink r:id="rId55">
        <w:r>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9942F1" w:rsidP="00E524CC">
      <w:pPr>
        <w:pStyle w:val="ListParagraph"/>
        <w:numPr>
          <w:ilvl w:val="0"/>
          <w:numId w:val="1"/>
        </w:numPr>
        <w:tabs>
          <w:tab w:val="left" w:pos="919"/>
          <w:tab w:val="left" w:pos="920"/>
        </w:tabs>
        <w:rPr>
          <w:rFonts w:ascii="Symbol" w:hAnsi="Symbol"/>
          <w:sz w:val="20"/>
        </w:rPr>
      </w:pPr>
      <w:hyperlink r:id="rId56">
        <w:r>
          <w:rPr>
            <w:color w:val="0000FF"/>
            <w:sz w:val="24"/>
            <w:u w:val="single" w:color="0000FF"/>
          </w:rPr>
          <w:t>Applicable Requirements for Rental Assistance and Housing Relocation and Stabilization</w:t>
        </w:r>
      </w:hyperlink>
      <w:hyperlink r:id="rId57">
        <w:r>
          <w:rPr>
            <w:color w:val="0000FF"/>
            <w:sz w:val="24"/>
            <w:u w:val="single" w:color="0000FF"/>
          </w:rPr>
          <w:t xml:space="preserve"> Services</w:t>
        </w:r>
        <w:r>
          <w:rPr>
            <w:color w:val="0000FF"/>
            <w:spacing w:val="-1"/>
            <w:sz w:val="24"/>
            <w:u w:val="single" w:color="0000FF"/>
          </w:rPr>
          <w:t xml:space="preserve"> </w:t>
        </w:r>
        <w:r>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w:t>
      </w:r>
      <w:proofErr w:type="gramStart"/>
      <w:r>
        <w:t>participant</w:t>
      </w:r>
      <w:proofErr w:type="gramEnd"/>
      <w:r>
        <w:t xml:space="preserve"> eligibility:</w:t>
      </w:r>
    </w:p>
    <w:p w14:paraId="13DD56E5" w14:textId="77777777" w:rsidR="00945EB5" w:rsidRDefault="00945EB5" w:rsidP="00E524CC">
      <w:pPr>
        <w:pStyle w:val="BodyText"/>
      </w:pPr>
    </w:p>
    <w:p w14:paraId="2D5B4418" w14:textId="5D4723D6" w:rsidR="00945EB5" w:rsidRDefault="009942F1" w:rsidP="00E524CC">
      <w:pPr>
        <w:pStyle w:val="ListParagraph"/>
        <w:numPr>
          <w:ilvl w:val="0"/>
          <w:numId w:val="1"/>
        </w:numPr>
        <w:tabs>
          <w:tab w:val="left" w:pos="919"/>
          <w:tab w:val="left" w:pos="920"/>
        </w:tabs>
        <w:rPr>
          <w:rFonts w:ascii="Symbol" w:hAnsi="Symbol"/>
          <w:sz w:val="20"/>
        </w:rPr>
      </w:pPr>
      <w:hyperlink r:id="rId58">
        <w:r>
          <w:rPr>
            <w:color w:val="0000FF"/>
            <w:sz w:val="24"/>
            <w:u w:val="single" w:color="0000FF"/>
          </w:rPr>
          <w:t xml:space="preserve">At Risk Status and Income: Recordkeeping Requirements Webinar for </w:t>
        </w:r>
        <w:r w:rsidR="00C170CA">
          <w:rPr>
            <w:color w:val="0000FF"/>
            <w:sz w:val="24"/>
            <w:u w:val="single" w:color="0000FF"/>
          </w:rPr>
          <w:t>NC ESG</w:t>
        </w:r>
        <w:r>
          <w:rPr>
            <w:color w:val="0000FF"/>
            <w:spacing w:val="-10"/>
            <w:sz w:val="24"/>
            <w:u w:val="single" w:color="0000FF"/>
          </w:rPr>
          <w:t xml:space="preserve"> </w:t>
        </w:r>
        <w:r>
          <w:rPr>
            <w:color w:val="0000FF"/>
            <w:sz w:val="24"/>
            <w:u w:val="single" w:color="0000FF"/>
          </w:rPr>
          <w:t>Grantees</w:t>
        </w:r>
      </w:hyperlink>
    </w:p>
    <w:p w14:paraId="21500957" w14:textId="77777777" w:rsidR="00945EB5" w:rsidRDefault="009942F1" w:rsidP="00E524CC">
      <w:pPr>
        <w:pStyle w:val="ListParagraph"/>
        <w:numPr>
          <w:ilvl w:val="0"/>
          <w:numId w:val="1"/>
        </w:numPr>
        <w:tabs>
          <w:tab w:val="left" w:pos="919"/>
          <w:tab w:val="left" w:pos="920"/>
        </w:tabs>
        <w:rPr>
          <w:rFonts w:ascii="Symbol" w:hAnsi="Symbol"/>
          <w:sz w:val="20"/>
        </w:rPr>
      </w:pPr>
      <w:hyperlink r:id="rId59">
        <w:r>
          <w:rPr>
            <w:color w:val="0000FF"/>
            <w:sz w:val="24"/>
            <w:u w:val="single" w:color="0000FF"/>
          </w:rPr>
          <w:t>Homeless Status: Recordkeeping Requirements</w:t>
        </w:r>
        <w:r>
          <w:rPr>
            <w:color w:val="0000FF"/>
            <w:spacing w:val="-4"/>
            <w:sz w:val="24"/>
            <w:u w:val="single" w:color="0000FF"/>
          </w:rPr>
          <w:t xml:space="preserve"> </w:t>
        </w:r>
        <w:r>
          <w:rPr>
            <w:color w:val="0000FF"/>
            <w:sz w:val="24"/>
            <w:u w:val="single" w:color="0000FF"/>
          </w:rPr>
          <w:t>Webinar</w:t>
        </w:r>
      </w:hyperlink>
    </w:p>
    <w:p w14:paraId="16830010" w14:textId="77777777" w:rsidR="00945EB5" w:rsidRDefault="009942F1" w:rsidP="00E524CC">
      <w:pPr>
        <w:pStyle w:val="ListParagraph"/>
        <w:numPr>
          <w:ilvl w:val="0"/>
          <w:numId w:val="1"/>
        </w:numPr>
        <w:tabs>
          <w:tab w:val="left" w:pos="919"/>
          <w:tab w:val="left" w:pos="920"/>
        </w:tabs>
        <w:rPr>
          <w:rFonts w:ascii="Symbol" w:hAnsi="Symbol"/>
          <w:sz w:val="20"/>
        </w:rPr>
      </w:pPr>
      <w:hyperlink r:id="rId60">
        <w:r>
          <w:rPr>
            <w:color w:val="0000FF"/>
            <w:sz w:val="24"/>
            <w:u w:val="single" w:color="0000FF"/>
          </w:rPr>
          <w:t>Determining Homeless and At-Risk Status, Income and Disability</w:t>
        </w:r>
        <w:r>
          <w:rPr>
            <w:color w:val="0000FF"/>
            <w:spacing w:val="-7"/>
            <w:sz w:val="24"/>
            <w:u w:val="single" w:color="0000FF"/>
          </w:rPr>
          <w:t xml:space="preserve"> </w:t>
        </w:r>
        <w:r>
          <w:rPr>
            <w:color w:val="0000FF"/>
            <w:sz w:val="24"/>
            <w:u w:val="single" w:color="0000FF"/>
          </w:rPr>
          <w:t>Webinar</w:t>
        </w:r>
      </w:hyperlink>
    </w:p>
    <w:p w14:paraId="3AA614CB" w14:textId="07271BDA" w:rsidR="00945EB5" w:rsidRDefault="009942F1" w:rsidP="00E524CC">
      <w:pPr>
        <w:pStyle w:val="ListParagraph"/>
        <w:numPr>
          <w:ilvl w:val="0"/>
          <w:numId w:val="1"/>
        </w:numPr>
        <w:tabs>
          <w:tab w:val="left" w:pos="919"/>
          <w:tab w:val="left" w:pos="920"/>
        </w:tabs>
        <w:rPr>
          <w:rFonts w:ascii="Symbol" w:hAnsi="Symbol"/>
          <w:sz w:val="20"/>
        </w:rPr>
      </w:pPr>
      <w:hyperlink r:id="rId61">
        <w:r>
          <w:rPr>
            <w:color w:val="0000FF"/>
            <w:sz w:val="24"/>
            <w:u w:val="single" w:color="0000FF"/>
          </w:rPr>
          <w:t>The Homeless Definition and Eligibility for SHP, SPC, and</w:t>
        </w:r>
        <w:r>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9942F1" w:rsidP="00E524CC">
      <w:pPr>
        <w:pStyle w:val="ListParagraph"/>
        <w:numPr>
          <w:ilvl w:val="0"/>
          <w:numId w:val="1"/>
        </w:numPr>
        <w:tabs>
          <w:tab w:val="left" w:pos="919"/>
          <w:tab w:val="left" w:pos="920"/>
        </w:tabs>
        <w:rPr>
          <w:rFonts w:ascii="Symbol" w:hAnsi="Symbol"/>
          <w:sz w:val="20"/>
        </w:rPr>
      </w:pPr>
      <w:hyperlink r:id="rId62">
        <w:r>
          <w:rPr>
            <w:color w:val="0000FF"/>
            <w:sz w:val="24"/>
            <w:u w:val="single" w:color="0000FF"/>
          </w:rPr>
          <w:t>Criteria and Recordkeeping Requirements for Definition of</w:t>
        </w:r>
        <w:r>
          <w:rPr>
            <w:color w:val="0000FF"/>
            <w:spacing w:val="-8"/>
            <w:sz w:val="24"/>
            <w:u w:val="single" w:color="0000FF"/>
          </w:rPr>
          <w:t xml:space="preserve"> </w:t>
        </w:r>
        <w:r>
          <w:rPr>
            <w:color w:val="0000FF"/>
            <w:sz w:val="24"/>
            <w:u w:val="single" w:color="0000FF"/>
          </w:rPr>
          <w:t>Homelessness</w:t>
        </w:r>
      </w:hyperlink>
    </w:p>
    <w:p w14:paraId="7A9F3888" w14:textId="77777777" w:rsidR="00945EB5" w:rsidRDefault="009942F1" w:rsidP="00E524CC">
      <w:pPr>
        <w:pStyle w:val="ListParagraph"/>
        <w:numPr>
          <w:ilvl w:val="0"/>
          <w:numId w:val="1"/>
        </w:numPr>
        <w:tabs>
          <w:tab w:val="left" w:pos="919"/>
          <w:tab w:val="left" w:pos="920"/>
        </w:tabs>
        <w:rPr>
          <w:rFonts w:ascii="Symbol" w:hAnsi="Symbol"/>
          <w:sz w:val="20"/>
        </w:rPr>
      </w:pPr>
      <w:hyperlink r:id="rId63">
        <w:r>
          <w:rPr>
            <w:color w:val="0000FF"/>
            <w:sz w:val="24"/>
            <w:u w:val="single" w:color="0000FF"/>
          </w:rPr>
          <w:t>Criteria for Definition of At Risk of</w:t>
        </w:r>
        <w:r>
          <w:rPr>
            <w:color w:val="0000FF"/>
            <w:spacing w:val="-5"/>
            <w:sz w:val="24"/>
            <w:u w:val="single" w:color="0000FF"/>
          </w:rPr>
          <w:t xml:space="preserve"> </w:t>
        </w:r>
        <w:r>
          <w:rPr>
            <w:color w:val="0000FF"/>
            <w:sz w:val="24"/>
            <w:u w:val="single" w:color="0000FF"/>
          </w:rPr>
          <w:t>Homelessness</w:t>
        </w:r>
      </w:hyperlink>
    </w:p>
    <w:p w14:paraId="4948BDE1" w14:textId="58F0E8E1" w:rsidR="00945EB5" w:rsidRDefault="009942F1" w:rsidP="00E524CC">
      <w:pPr>
        <w:pStyle w:val="ListParagraph"/>
        <w:numPr>
          <w:ilvl w:val="0"/>
          <w:numId w:val="1"/>
        </w:numPr>
        <w:tabs>
          <w:tab w:val="left" w:pos="919"/>
          <w:tab w:val="left" w:pos="920"/>
        </w:tabs>
        <w:rPr>
          <w:rFonts w:ascii="Symbol" w:hAnsi="Symbol"/>
          <w:sz w:val="20"/>
        </w:rPr>
      </w:pPr>
      <w:hyperlink r:id="rId64">
        <w:r>
          <w:rPr>
            <w:color w:val="0000FF"/>
            <w:sz w:val="24"/>
            <w:u w:val="single" w:color="0000FF"/>
          </w:rPr>
          <w:t xml:space="preserve">SNAPS-Shot: Eligible Participants for </w:t>
        </w:r>
        <w:r w:rsidR="00C170CA">
          <w:rPr>
            <w:color w:val="0000FF"/>
            <w:sz w:val="24"/>
            <w:u w:val="single" w:color="0000FF"/>
          </w:rPr>
          <w:t>NC ESG</w:t>
        </w:r>
        <w:r>
          <w:rPr>
            <w:color w:val="0000FF"/>
            <w:sz w:val="24"/>
            <w:u w:val="single" w:color="0000FF"/>
          </w:rPr>
          <w:t xml:space="preserve"> </w:t>
        </w:r>
        <w:r w:rsidR="007D40CC">
          <w:rPr>
            <w:color w:val="0000FF"/>
            <w:sz w:val="24"/>
            <w:u w:val="single" w:color="0000FF"/>
          </w:rPr>
          <w:t>Rapid Rehousing</w:t>
        </w:r>
        <w:r>
          <w:rPr>
            <w:color w:val="0000FF"/>
            <w:sz w:val="24"/>
            <w:u w:val="single" w:color="0000FF"/>
          </w:rPr>
          <w:t xml:space="preserve"> and Homelessness</w:t>
        </w:r>
      </w:hyperlink>
      <w:hyperlink r:id="rId65">
        <w:r>
          <w:rPr>
            <w:color w:val="0000FF"/>
            <w:sz w:val="24"/>
            <w:u w:val="single" w:color="0000FF"/>
          </w:rPr>
          <w:t xml:space="preserve"> Prevention</w:t>
        </w:r>
        <w:r>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9942F1" w:rsidP="00E524CC">
      <w:pPr>
        <w:pStyle w:val="ListParagraph"/>
        <w:numPr>
          <w:ilvl w:val="0"/>
          <w:numId w:val="1"/>
        </w:numPr>
        <w:tabs>
          <w:tab w:val="left" w:pos="919"/>
          <w:tab w:val="left" w:pos="920"/>
        </w:tabs>
        <w:rPr>
          <w:rFonts w:ascii="Symbol" w:hAnsi="Symbol"/>
          <w:sz w:val="20"/>
        </w:rPr>
      </w:pPr>
      <w:hyperlink r:id="rId66">
        <w:r>
          <w:rPr>
            <w:color w:val="0000FF"/>
            <w:sz w:val="24"/>
            <w:u w:val="single" w:color="0000FF"/>
          </w:rPr>
          <w:t>Homeless Emergency Assistance and Rapid Transition to Housing (HEARTH): Defining</w:t>
        </w:r>
      </w:hyperlink>
      <w:hyperlink r:id="rId67">
        <w:r>
          <w:rPr>
            <w:color w:val="0000FF"/>
            <w:sz w:val="24"/>
            <w:u w:val="single" w:color="0000FF"/>
          </w:rPr>
          <w:t xml:space="preserve"> "Chronically Homeless" Final</w:t>
        </w:r>
        <w:r>
          <w:rPr>
            <w:color w:val="0000FF"/>
            <w:spacing w:val="-6"/>
            <w:sz w:val="24"/>
            <w:u w:val="single" w:color="0000FF"/>
          </w:rPr>
          <w:t xml:space="preserve"> </w:t>
        </w:r>
        <w:r>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9942F1" w:rsidP="00E524CC">
      <w:pPr>
        <w:pStyle w:val="ListParagraph"/>
        <w:numPr>
          <w:ilvl w:val="0"/>
          <w:numId w:val="1"/>
        </w:numPr>
        <w:tabs>
          <w:tab w:val="left" w:pos="919"/>
          <w:tab w:val="left" w:pos="920"/>
        </w:tabs>
        <w:rPr>
          <w:rFonts w:ascii="Symbol" w:hAnsi="Symbol"/>
          <w:sz w:val="20"/>
        </w:rPr>
      </w:pPr>
      <w:hyperlink r:id="rId68">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Final Rule on Defining "Chronically Homeless" Part II: Policy and</w:t>
        </w:r>
      </w:hyperlink>
      <w:hyperlink r:id="rId69">
        <w:r>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C170CA" w:rsidP="000E325F">
      <w:pPr>
        <w:pStyle w:val="ListParagraph"/>
        <w:numPr>
          <w:ilvl w:val="0"/>
          <w:numId w:val="1"/>
        </w:numPr>
        <w:tabs>
          <w:tab w:val="left" w:pos="919"/>
          <w:tab w:val="left" w:pos="920"/>
        </w:tabs>
        <w:ind w:left="1640"/>
        <w:rPr>
          <w:rFonts w:ascii="Symbol" w:hAnsi="Symbol"/>
          <w:sz w:val="20"/>
        </w:rPr>
      </w:pPr>
      <w:hyperlink r:id="rId70">
        <w:r>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9942F1" w:rsidP="000E325F">
      <w:pPr>
        <w:pStyle w:val="ListParagraph"/>
        <w:numPr>
          <w:ilvl w:val="0"/>
          <w:numId w:val="1"/>
        </w:numPr>
        <w:tabs>
          <w:tab w:val="left" w:pos="919"/>
          <w:tab w:val="left" w:pos="920"/>
        </w:tabs>
        <w:ind w:left="1640"/>
        <w:rPr>
          <w:rFonts w:ascii="Symbol" w:hAnsi="Symbol"/>
          <w:sz w:val="20"/>
        </w:rPr>
      </w:pPr>
      <w:hyperlink r:id="rId71">
        <w:r>
          <w:rPr>
            <w:color w:val="0000FF"/>
            <w:sz w:val="24"/>
            <w:u w:val="single" w:color="0000FF"/>
          </w:rPr>
          <w:t xml:space="preserve">CoC APR and </w:t>
        </w:r>
        <w:r w:rsidR="00C170CA">
          <w:rPr>
            <w:color w:val="0000FF"/>
            <w:sz w:val="24"/>
            <w:u w:val="single" w:color="0000FF"/>
          </w:rPr>
          <w:t>NC ESG</w:t>
        </w:r>
        <w:r>
          <w:rPr>
            <w:color w:val="0000FF"/>
            <w:sz w:val="24"/>
            <w:u w:val="single" w:color="0000FF"/>
          </w:rPr>
          <w:t xml:space="preserve"> CAPER HMIS Programming</w:t>
        </w:r>
        <w:r>
          <w:rPr>
            <w:color w:val="0000FF"/>
            <w:spacing w:val="-4"/>
            <w:sz w:val="24"/>
            <w:u w:val="single" w:color="0000FF"/>
          </w:rPr>
          <w:t xml:space="preserve"> </w:t>
        </w:r>
        <w:r>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9942F1" w:rsidP="000E325F">
      <w:pPr>
        <w:pStyle w:val="ListParagraph"/>
        <w:numPr>
          <w:ilvl w:val="0"/>
          <w:numId w:val="1"/>
        </w:numPr>
        <w:tabs>
          <w:tab w:val="left" w:pos="919"/>
          <w:tab w:val="left" w:pos="920"/>
        </w:tabs>
        <w:ind w:left="1640"/>
        <w:rPr>
          <w:rFonts w:ascii="Symbol" w:hAnsi="Symbol"/>
          <w:sz w:val="20"/>
        </w:rPr>
      </w:pPr>
      <w:hyperlink r:id="rId72">
        <w:r>
          <w:rPr>
            <w:color w:val="0000FF"/>
            <w:sz w:val="24"/>
            <w:u w:val="single" w:color="0000FF"/>
          </w:rPr>
          <w:t xml:space="preserve">Sage </w:t>
        </w:r>
        <w:r w:rsidR="00C170CA">
          <w:rPr>
            <w:color w:val="0000FF"/>
            <w:sz w:val="24"/>
            <w:u w:val="single" w:color="0000FF"/>
          </w:rPr>
          <w:t>NC ESG</w:t>
        </w:r>
        <w:r>
          <w:rPr>
            <w:color w:val="0000FF"/>
            <w:sz w:val="24"/>
            <w:u w:val="single" w:color="0000FF"/>
          </w:rPr>
          <w:t xml:space="preserve"> CAPER Guidebook for </w:t>
        </w:r>
        <w:r w:rsidR="00C170CA">
          <w:rPr>
            <w:color w:val="0000FF"/>
            <w:sz w:val="24"/>
            <w:u w:val="single" w:color="0000FF"/>
          </w:rPr>
          <w:t>NC ESG</w:t>
        </w:r>
        <w:r>
          <w:rPr>
            <w:color w:val="0000FF"/>
            <w:sz w:val="24"/>
            <w:u w:val="single" w:color="0000FF"/>
          </w:rPr>
          <w:t>-funded</w:t>
        </w:r>
        <w:r>
          <w:rPr>
            <w:color w:val="0000FF"/>
            <w:spacing w:val="-4"/>
            <w:sz w:val="24"/>
            <w:u w:val="single" w:color="0000FF"/>
          </w:rPr>
          <w:t xml:space="preserve"> </w:t>
        </w:r>
        <w:r>
          <w:rPr>
            <w:color w:val="0000FF"/>
            <w:sz w:val="24"/>
            <w:u w:val="single" w:color="0000FF"/>
          </w:rPr>
          <w:t>Programs</w:t>
        </w:r>
      </w:hyperlink>
    </w:p>
    <w:p w14:paraId="487B028B" w14:textId="3BBFAB07" w:rsidR="00945EB5" w:rsidRDefault="00C170CA" w:rsidP="000E325F">
      <w:pPr>
        <w:pStyle w:val="ListParagraph"/>
        <w:numPr>
          <w:ilvl w:val="0"/>
          <w:numId w:val="1"/>
        </w:numPr>
        <w:tabs>
          <w:tab w:val="left" w:pos="919"/>
          <w:tab w:val="left" w:pos="920"/>
        </w:tabs>
        <w:ind w:left="1640"/>
        <w:rPr>
          <w:rFonts w:ascii="Symbol" w:hAnsi="Symbol"/>
          <w:sz w:val="20"/>
        </w:rPr>
      </w:pPr>
      <w:hyperlink r:id="rId73">
        <w:r>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9942F1" w:rsidP="000E325F">
      <w:pPr>
        <w:pStyle w:val="ListParagraph"/>
        <w:numPr>
          <w:ilvl w:val="0"/>
          <w:numId w:val="1"/>
        </w:numPr>
        <w:tabs>
          <w:tab w:val="left" w:pos="919"/>
          <w:tab w:val="left" w:pos="920"/>
        </w:tabs>
        <w:ind w:left="1640"/>
        <w:rPr>
          <w:rFonts w:ascii="Symbol" w:hAnsi="Symbol"/>
          <w:sz w:val="20"/>
        </w:rPr>
      </w:pPr>
      <w:hyperlink r:id="rId74">
        <w:r>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14:paraId="2B38D3F0" w14:textId="3022917C" w:rsidR="00945EB5" w:rsidRDefault="009942F1" w:rsidP="000E325F">
      <w:pPr>
        <w:pStyle w:val="ListParagraph"/>
        <w:numPr>
          <w:ilvl w:val="0"/>
          <w:numId w:val="1"/>
        </w:numPr>
        <w:tabs>
          <w:tab w:val="left" w:pos="919"/>
          <w:tab w:val="left" w:pos="920"/>
        </w:tabs>
        <w:ind w:left="1640"/>
        <w:rPr>
          <w:rFonts w:ascii="Symbol" w:hAnsi="Symbol"/>
          <w:sz w:val="20"/>
        </w:rPr>
      </w:pPr>
      <w:hyperlink r:id="rId75">
        <w:r>
          <w:rPr>
            <w:color w:val="0000FF"/>
            <w:sz w:val="24"/>
            <w:u w:val="single" w:color="0000FF"/>
          </w:rPr>
          <w:t xml:space="preserve">Sage Guidance for </w:t>
        </w:r>
        <w:r w:rsidR="00C170CA">
          <w:rPr>
            <w:color w:val="0000FF"/>
            <w:sz w:val="24"/>
            <w:u w:val="single" w:color="0000FF"/>
          </w:rPr>
          <w:t>NC ESG</w:t>
        </w:r>
        <w:r>
          <w:rPr>
            <w:color w:val="0000FF"/>
            <w:sz w:val="24"/>
            <w:u w:val="single" w:color="0000FF"/>
          </w:rPr>
          <w:t xml:space="preserve"> Subrecipients</w:t>
        </w:r>
        <w:r>
          <w:rPr>
            <w:color w:val="0000FF"/>
            <w:spacing w:val="-1"/>
            <w:sz w:val="24"/>
            <w:u w:val="single" w:color="0000FF"/>
          </w:rPr>
          <w:t xml:space="preserve"> </w:t>
        </w:r>
        <w:r>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(CoCs)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9942F1" w:rsidP="00E524CC">
      <w:pPr>
        <w:pStyle w:val="ListParagraph"/>
        <w:numPr>
          <w:ilvl w:val="0"/>
          <w:numId w:val="1"/>
        </w:numPr>
        <w:tabs>
          <w:tab w:val="left" w:pos="919"/>
          <w:tab w:val="left" w:pos="920"/>
        </w:tabs>
        <w:rPr>
          <w:rFonts w:ascii="Symbol" w:hAnsi="Symbol"/>
          <w:sz w:val="20"/>
        </w:rPr>
      </w:pPr>
      <w:hyperlink r:id="rId76">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 xml:space="preserve">Focus: </w:t>
        </w:r>
        <w:r w:rsidR="007D40CC">
          <w:rPr>
            <w:color w:val="0000FF"/>
            <w:sz w:val="24"/>
            <w:u w:val="single" w:color="0000FF"/>
          </w:rPr>
          <w:t>Rapid Rehousing</w:t>
        </w:r>
        <w:r>
          <w:rPr>
            <w:color w:val="0000FF"/>
            <w:sz w:val="24"/>
            <w:u w:val="single" w:color="0000FF"/>
          </w:rPr>
          <w:t xml:space="preserve"> </w:t>
        </w:r>
        <w:proofErr w:type="gramStart"/>
        <w:r>
          <w:rPr>
            <w:color w:val="0000FF"/>
            <w:sz w:val="24"/>
            <w:u w:val="single" w:color="0000FF"/>
          </w:rPr>
          <w:t>As</w:t>
        </w:r>
        <w:proofErr w:type="gramEnd"/>
        <w:r>
          <w:rPr>
            <w:color w:val="0000FF"/>
            <w:sz w:val="24"/>
            <w:u w:val="single" w:color="0000FF"/>
          </w:rPr>
          <w:t xml:space="preserve"> a Model and Best</w:t>
        </w:r>
        <w:r>
          <w:rPr>
            <w:color w:val="0000FF"/>
            <w:spacing w:val="4"/>
            <w:sz w:val="24"/>
            <w:u w:val="single" w:color="0000FF"/>
          </w:rPr>
          <w:t xml:space="preserve"> </w:t>
        </w:r>
        <w:r>
          <w:rPr>
            <w:color w:val="0000FF"/>
            <w:sz w:val="24"/>
            <w:u w:val="single" w:color="0000FF"/>
          </w:rPr>
          <w:t>Practice</w:t>
        </w:r>
      </w:hyperlink>
    </w:p>
    <w:p w14:paraId="01E02A80" w14:textId="77777777" w:rsidR="00340A40" w:rsidRDefault="00340A40" w:rsidP="00E524CC">
      <w:pPr>
        <w:pStyle w:val="ListParagraph"/>
        <w:numPr>
          <w:ilvl w:val="0"/>
          <w:numId w:val="1"/>
        </w:numPr>
        <w:tabs>
          <w:tab w:val="left" w:pos="919"/>
          <w:tab w:val="left" w:pos="920"/>
        </w:tabs>
        <w:rPr>
          <w:rFonts w:ascii="Symbol" w:hAnsi="Symbol"/>
          <w:sz w:val="20"/>
        </w:rPr>
      </w:pPr>
      <w:hyperlink r:id="rId77" w:history="1">
        <w:r w:rsidRPr="00340A40">
          <w:rPr>
            <w:rStyle w:val="Hyperlink"/>
            <w:sz w:val="24"/>
            <w:u w:color="0000FF"/>
          </w:rPr>
          <w:t>NAEH Low Barrier Emergency Shelter Series</w:t>
        </w:r>
      </w:hyperlink>
      <w:r>
        <w:rPr>
          <w:color w:val="0000FF"/>
          <w:sz w:val="24"/>
          <w:u w:val="single" w:color="0000FF"/>
        </w:rPr>
        <w:t xml:space="preserve"> </w:t>
      </w:r>
    </w:p>
    <w:p w14:paraId="0FCB2A0C" w14:textId="77777777" w:rsidR="00945EB5" w:rsidRDefault="009942F1" w:rsidP="00E524CC">
      <w:pPr>
        <w:pStyle w:val="ListParagraph"/>
        <w:numPr>
          <w:ilvl w:val="0"/>
          <w:numId w:val="1"/>
        </w:numPr>
        <w:tabs>
          <w:tab w:val="left" w:pos="919"/>
          <w:tab w:val="left" w:pos="920"/>
        </w:tabs>
        <w:rPr>
          <w:rFonts w:ascii="Symbol" w:hAnsi="Symbol"/>
          <w:sz w:val="20"/>
        </w:rPr>
      </w:pPr>
      <w:hyperlink r:id="rId78">
        <w:r>
          <w:rPr>
            <w:color w:val="0000FF"/>
            <w:sz w:val="24"/>
            <w:u w:val="single" w:color="0000FF"/>
          </w:rPr>
          <w:t xml:space="preserve">HUD and USICH: Core Principles of Housing First and </w:t>
        </w:r>
        <w:r w:rsidR="007D40CC">
          <w:rPr>
            <w:color w:val="0000FF"/>
            <w:sz w:val="24"/>
            <w:u w:val="single" w:color="0000FF"/>
          </w:rPr>
          <w:t>Rapid Rehousing</w:t>
        </w:r>
        <w:r>
          <w:rPr>
            <w:color w:val="0000FF"/>
            <w:spacing w:val="-7"/>
            <w:sz w:val="24"/>
            <w:u w:val="single" w:color="0000FF"/>
          </w:rPr>
          <w:t xml:space="preserve"> </w:t>
        </w:r>
        <w:r>
          <w:rPr>
            <w:color w:val="0000FF"/>
            <w:sz w:val="24"/>
            <w:u w:val="single" w:color="0000FF"/>
          </w:rPr>
          <w:t>Webinar</w:t>
        </w:r>
      </w:hyperlink>
    </w:p>
    <w:p w14:paraId="0018D506" w14:textId="77777777" w:rsidR="00945EB5" w:rsidRDefault="009942F1" w:rsidP="00E524CC">
      <w:pPr>
        <w:pStyle w:val="ListParagraph"/>
        <w:numPr>
          <w:ilvl w:val="0"/>
          <w:numId w:val="1"/>
        </w:numPr>
        <w:tabs>
          <w:tab w:val="left" w:pos="919"/>
          <w:tab w:val="left" w:pos="920"/>
        </w:tabs>
        <w:rPr>
          <w:rFonts w:ascii="Symbol" w:hAnsi="Symbol"/>
          <w:sz w:val="20"/>
        </w:rPr>
      </w:pPr>
      <w:hyperlink r:id="rId79">
        <w:r>
          <w:rPr>
            <w:color w:val="0000FF"/>
            <w:sz w:val="24"/>
            <w:u w:val="single" w:color="0000FF"/>
          </w:rPr>
          <w:t>Coordinated Entry Policy</w:t>
        </w:r>
        <w:r>
          <w:rPr>
            <w:color w:val="0000FF"/>
            <w:spacing w:val="-9"/>
            <w:sz w:val="24"/>
            <w:u w:val="single" w:color="0000FF"/>
          </w:rPr>
          <w:t xml:space="preserve"> </w:t>
        </w:r>
        <w:r>
          <w:rPr>
            <w:color w:val="0000FF"/>
            <w:sz w:val="24"/>
            <w:u w:val="single" w:color="0000FF"/>
          </w:rPr>
          <w:t>Brief</w:t>
        </w:r>
      </w:hyperlink>
    </w:p>
    <w:p w14:paraId="53B0F64F" w14:textId="77777777" w:rsidR="00945EB5" w:rsidRDefault="009942F1" w:rsidP="00E524CC">
      <w:pPr>
        <w:pStyle w:val="ListParagraph"/>
        <w:numPr>
          <w:ilvl w:val="0"/>
          <w:numId w:val="1"/>
        </w:numPr>
        <w:tabs>
          <w:tab w:val="left" w:pos="919"/>
          <w:tab w:val="left" w:pos="920"/>
        </w:tabs>
        <w:rPr>
          <w:rFonts w:ascii="Symbol" w:hAnsi="Symbol"/>
          <w:sz w:val="20"/>
        </w:rPr>
      </w:pPr>
      <w:hyperlink r:id="rId80">
        <w:r>
          <w:rPr>
            <w:color w:val="0000FF"/>
            <w:sz w:val="24"/>
            <w:u w:val="single" w:color="0000FF"/>
          </w:rPr>
          <w:t>Coordinated Entry Requirements and Checklist of Essential</w:t>
        </w:r>
        <w:r>
          <w:rPr>
            <w:color w:val="0000FF"/>
            <w:spacing w:val="-6"/>
            <w:sz w:val="24"/>
            <w:u w:val="single" w:color="0000FF"/>
          </w:rPr>
          <w:t xml:space="preserve"> </w:t>
        </w:r>
        <w:r>
          <w:rPr>
            <w:color w:val="0000FF"/>
            <w:sz w:val="24"/>
            <w:u w:val="single" w:color="0000FF"/>
          </w:rPr>
          <w:t>Elements</w:t>
        </w:r>
      </w:hyperlink>
    </w:p>
    <w:p w14:paraId="46E61835" w14:textId="77777777" w:rsidR="00945EB5" w:rsidRDefault="009942F1" w:rsidP="00E524CC">
      <w:pPr>
        <w:pStyle w:val="ListParagraph"/>
        <w:numPr>
          <w:ilvl w:val="0"/>
          <w:numId w:val="1"/>
        </w:numPr>
        <w:tabs>
          <w:tab w:val="left" w:pos="919"/>
          <w:tab w:val="left" w:pos="920"/>
        </w:tabs>
        <w:rPr>
          <w:rFonts w:ascii="Symbol" w:hAnsi="Symbol"/>
          <w:sz w:val="20"/>
        </w:rPr>
      </w:pPr>
      <w:hyperlink r:id="rId81">
        <w:r>
          <w:rPr>
            <w:color w:val="0000FF"/>
            <w:sz w:val="24"/>
            <w:u w:val="single" w:color="0000FF"/>
          </w:rPr>
          <w:t xml:space="preserve">SNAPS </w:t>
        </w:r>
        <w:r>
          <w:rPr>
            <w:color w:val="0000FF"/>
            <w:spacing w:val="-3"/>
            <w:sz w:val="24"/>
            <w:u w:val="single" w:color="0000FF"/>
          </w:rPr>
          <w:t xml:space="preserve">In </w:t>
        </w:r>
        <w:r>
          <w:rPr>
            <w:color w:val="0000FF"/>
            <w:sz w:val="24"/>
            <w:u w:val="single" w:color="0000FF"/>
          </w:rPr>
          <w:t>Focus: Improving our Crisis Response</w:t>
        </w:r>
        <w:r>
          <w:rPr>
            <w:color w:val="0000FF"/>
            <w:spacing w:val="3"/>
            <w:sz w:val="24"/>
            <w:u w:val="single" w:color="0000FF"/>
          </w:rPr>
          <w:t xml:space="preserve"> </w:t>
        </w:r>
        <w:r>
          <w:rPr>
            <w:color w:val="0000FF"/>
            <w:sz w:val="24"/>
            <w:u w:val="single" w:color="0000FF"/>
          </w:rPr>
          <w:t>System</w:t>
        </w:r>
      </w:hyperlink>
    </w:p>
    <w:p w14:paraId="043B72C3" w14:textId="77777777" w:rsidR="00945EB5" w:rsidRDefault="009942F1" w:rsidP="00E524CC">
      <w:pPr>
        <w:pStyle w:val="ListParagraph"/>
        <w:numPr>
          <w:ilvl w:val="0"/>
          <w:numId w:val="1"/>
        </w:numPr>
        <w:tabs>
          <w:tab w:val="left" w:pos="919"/>
          <w:tab w:val="left" w:pos="920"/>
        </w:tabs>
        <w:rPr>
          <w:rFonts w:ascii="Symbol" w:hAnsi="Symbol"/>
          <w:sz w:val="20"/>
        </w:rPr>
      </w:pPr>
      <w:hyperlink r:id="rId82">
        <w:r>
          <w:rPr>
            <w:color w:val="0000FF"/>
            <w:sz w:val="24"/>
            <w:u w:val="single" w:color="0000FF"/>
          </w:rPr>
          <w:t>Coordination and Collaboration for CoCs and Con Plan Jurisdictions Guide and</w:t>
        </w:r>
        <w:r>
          <w:rPr>
            <w:color w:val="0000FF"/>
            <w:spacing w:val="-9"/>
            <w:sz w:val="24"/>
            <w:u w:val="single" w:color="0000FF"/>
          </w:rPr>
          <w:t xml:space="preserve"> </w:t>
        </w:r>
        <w:r>
          <w:rPr>
            <w:color w:val="0000FF"/>
            <w:sz w:val="24"/>
            <w:u w:val="single" w:color="0000FF"/>
          </w:rPr>
          <w:t>Video</w:t>
        </w:r>
      </w:hyperlink>
    </w:p>
    <w:p w14:paraId="77AE5D95" w14:textId="77777777" w:rsidR="00945EB5" w:rsidRDefault="009942F1" w:rsidP="00E524CC">
      <w:pPr>
        <w:pStyle w:val="ListParagraph"/>
        <w:numPr>
          <w:ilvl w:val="0"/>
          <w:numId w:val="1"/>
        </w:numPr>
        <w:tabs>
          <w:tab w:val="left" w:pos="919"/>
          <w:tab w:val="left" w:pos="920"/>
        </w:tabs>
        <w:rPr>
          <w:rFonts w:ascii="Symbol" w:hAnsi="Symbol"/>
          <w:sz w:val="20"/>
        </w:rPr>
      </w:pPr>
      <w:hyperlink r:id="rId83">
        <w:r>
          <w:rPr>
            <w:color w:val="0000FF"/>
            <w:sz w:val="24"/>
            <w:u w:val="single" w:color="0000FF"/>
          </w:rPr>
          <w:t>Emergency Solutions Grants State Recipient Consultation with Continuums of</w:t>
        </w:r>
        <w:r>
          <w:rPr>
            <w:color w:val="0000FF"/>
            <w:spacing w:val="-12"/>
            <w:sz w:val="24"/>
            <w:u w:val="single" w:color="0000FF"/>
          </w:rPr>
          <w:t xml:space="preserve"> </w:t>
        </w:r>
        <w:r>
          <w:rPr>
            <w:color w:val="0000FF"/>
            <w:sz w:val="24"/>
            <w:u w:val="single" w:color="0000FF"/>
          </w:rPr>
          <w:t>Care</w:t>
        </w:r>
      </w:hyperlink>
    </w:p>
    <w:p w14:paraId="7749068D" w14:textId="05A55D85" w:rsidR="00945EB5" w:rsidRDefault="009942F1" w:rsidP="00E524CC">
      <w:pPr>
        <w:pStyle w:val="ListParagraph"/>
        <w:numPr>
          <w:ilvl w:val="0"/>
          <w:numId w:val="1"/>
        </w:numPr>
        <w:tabs>
          <w:tab w:val="left" w:pos="919"/>
          <w:tab w:val="left" w:pos="920"/>
        </w:tabs>
        <w:rPr>
          <w:rFonts w:ascii="Symbol" w:hAnsi="Symbol"/>
          <w:sz w:val="20"/>
        </w:rPr>
      </w:pPr>
      <w:hyperlink r:id="rId84">
        <w:r>
          <w:rPr>
            <w:color w:val="0000FF"/>
            <w:sz w:val="24"/>
            <w:u w:val="single" w:color="0000FF"/>
          </w:rPr>
          <w:t xml:space="preserve">FY 2016 CoC-Con Plan Jurisdiction and </w:t>
        </w:r>
        <w:r w:rsidR="00C170CA">
          <w:rPr>
            <w:color w:val="0000FF"/>
            <w:sz w:val="24"/>
            <w:u w:val="single" w:color="0000FF"/>
          </w:rPr>
          <w:t>NC ESG</w:t>
        </w:r>
        <w:r>
          <w:rPr>
            <w:color w:val="0000FF"/>
            <w:sz w:val="24"/>
            <w:u w:val="single" w:color="0000FF"/>
          </w:rPr>
          <w:t xml:space="preserve"> Recipient</w:t>
        </w:r>
        <w:r>
          <w:rPr>
            <w:color w:val="0000FF"/>
            <w:spacing w:val="-5"/>
            <w:sz w:val="24"/>
            <w:u w:val="single" w:color="0000FF"/>
          </w:rPr>
          <w:t xml:space="preserve"> </w:t>
        </w:r>
        <w:r>
          <w:rPr>
            <w:color w:val="0000FF"/>
            <w:sz w:val="24"/>
            <w:u w:val="single" w:color="0000FF"/>
          </w:rPr>
          <w:t>Crosswalk</w:t>
        </w:r>
      </w:hyperlink>
    </w:p>
    <w:p w14:paraId="478D3EF1" w14:textId="77777777" w:rsidR="00945EB5" w:rsidRDefault="009942F1" w:rsidP="00E524CC">
      <w:pPr>
        <w:pStyle w:val="ListParagraph"/>
        <w:numPr>
          <w:ilvl w:val="0"/>
          <w:numId w:val="1"/>
        </w:numPr>
        <w:tabs>
          <w:tab w:val="left" w:pos="919"/>
          <w:tab w:val="left" w:pos="920"/>
        </w:tabs>
        <w:rPr>
          <w:rFonts w:ascii="Symbol" w:hAnsi="Symbol"/>
          <w:sz w:val="20"/>
        </w:rPr>
      </w:pPr>
      <w:hyperlink r:id="rId85">
        <w:r>
          <w:rPr>
            <w:color w:val="0000FF"/>
            <w:sz w:val="24"/>
            <w:u w:val="single" w:color="0000FF"/>
          </w:rPr>
          <w:t>Disaster Recovery Homelessness</w:t>
        </w:r>
        <w:r>
          <w:rPr>
            <w:color w:val="0000FF"/>
            <w:spacing w:val="-7"/>
            <w:sz w:val="24"/>
            <w:u w:val="single" w:color="0000FF"/>
          </w:rPr>
          <w:t xml:space="preserve"> </w:t>
        </w:r>
        <w:r>
          <w:rPr>
            <w:color w:val="0000FF"/>
            <w:sz w:val="24"/>
            <w:u w:val="single" w:color="0000FF"/>
          </w:rPr>
          <w:t>Toolkit</w:t>
        </w:r>
      </w:hyperlink>
    </w:p>
    <w:p w14:paraId="10B476CD" w14:textId="77777777" w:rsidR="00945EB5" w:rsidRDefault="009942F1" w:rsidP="00E524CC">
      <w:pPr>
        <w:pStyle w:val="ListParagraph"/>
        <w:numPr>
          <w:ilvl w:val="0"/>
          <w:numId w:val="1"/>
        </w:numPr>
        <w:tabs>
          <w:tab w:val="left" w:pos="919"/>
          <w:tab w:val="left" w:pos="920"/>
        </w:tabs>
        <w:rPr>
          <w:rFonts w:ascii="Symbol" w:hAnsi="Symbol"/>
          <w:sz w:val="20"/>
        </w:rPr>
      </w:pPr>
      <w:hyperlink r:id="rId86">
        <w:r>
          <w:rPr>
            <w:color w:val="0000FF"/>
            <w:sz w:val="24"/>
            <w:u w:val="single" w:color="0000FF"/>
          </w:rPr>
          <w:t>Disease Risks and</w:t>
        </w:r>
        <w:r>
          <w:rPr>
            <w:color w:val="0000FF"/>
            <w:spacing w:val="-2"/>
            <w:sz w:val="24"/>
            <w:u w:val="single" w:color="0000FF"/>
          </w:rPr>
          <w:t xml:space="preserve"> </w:t>
        </w:r>
        <w:r>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7">
        <w:r w:rsidR="00C170CA">
          <w:rPr>
            <w:color w:val="0000FF"/>
            <w:sz w:val="24"/>
            <w:szCs w:val="24"/>
            <w:u w:val="thick" w:color="0000FF"/>
          </w:rPr>
          <w:t>NC ESG</w:t>
        </w:r>
      </w:hyperlink>
      <w:r w:rsidRPr="004C52B9">
        <w:rPr>
          <w:color w:val="0000FF"/>
          <w:sz w:val="24"/>
          <w:szCs w:val="24"/>
        </w:rPr>
        <w:t xml:space="preserve"> </w:t>
      </w:r>
      <w:hyperlink r:id="rId88">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w:t>
            </w:r>
            <w:proofErr w:type="gramStart"/>
            <w:r>
              <w:t>type(s)</w:t>
            </w:r>
            <w:proofErr w:type="gramEnd"/>
            <w:r>
              <w:t xml:space="preserve">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4</w:t>
            </w:r>
            <w:proofErr w:type="gramStart"/>
            <w:r>
              <w:t>.  Standards</w:t>
            </w:r>
            <w:proofErr w:type="gramEnd"/>
            <w:r>
              <w:t xml:space="preserve"> include procedures describing the coordination (coordinated entry) emergency shelter providers, essential services providers</w:t>
            </w:r>
            <w:proofErr w:type="gramStart"/>
            <w:r>
              <w:t>, homelessness</w:t>
            </w:r>
            <w:proofErr w:type="gramEnd"/>
            <w:r>
              <w:t xml:space="preserve">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w:t>
            </w:r>
            <w:proofErr w:type="gramStart"/>
            <w:r>
              <w:t>requirement</w:t>
            </w:r>
            <w:proofErr w:type="gramEnd"/>
            <w:r>
              <w:t xml:space="preserve"> that clients </w:t>
            </w:r>
            <w:proofErr w:type="gramStart"/>
            <w:r>
              <w:t>served</w:t>
            </w:r>
            <w:proofErr w:type="gramEnd"/>
            <w:r>
              <w:t xml:space="preserve">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w:t>
            </w:r>
            <w:proofErr w:type="gramStart"/>
            <w:r>
              <w:t>provided</w:t>
            </w:r>
            <w:proofErr w:type="gramEnd"/>
            <w:r>
              <w:t xml:space="preserve">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referral and discharge by emergency shelters assisted </w:t>
            </w:r>
            <w:proofErr w:type="gramStart"/>
            <w:r>
              <w:t>under</w:t>
            </w:r>
            <w:proofErr w:type="gramEnd"/>
            <w:r>
              <w:t xml:space="preserve">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0D3E257E" w:rsidR="00885FC9" w:rsidRDefault="00885FC9" w:rsidP="00E524CC">
            <w:pPr>
              <w:pStyle w:val="TableParagraph"/>
              <w:ind w:left="724" w:hanging="360"/>
            </w:pPr>
            <w:r>
              <w:t xml:space="preserve">1. Standards shall include definitions of who </w:t>
            </w:r>
            <w:r w:rsidR="00B44660">
              <w:t>is</w:t>
            </w:r>
            <w:r>
              <w:t xml:space="preserve"> homeless and at-</w:t>
            </w:r>
            <w:proofErr w:type="gramStart"/>
            <w:r>
              <w:t>risk of</w:t>
            </w:r>
            <w:proofErr w:type="gramEnd"/>
            <w:r>
              <w:t xml:space="preserve">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 xml:space="preserve">6. Standards include how agency staff </w:t>
            </w:r>
            <w:proofErr w:type="gramStart"/>
            <w:r>
              <w:t>will document</w:t>
            </w:r>
            <w:proofErr w:type="gramEnd"/>
            <w:r>
              <w:t xml:space="preserve"> FMR and rent </w:t>
            </w:r>
            <w:proofErr w:type="gramStart"/>
            <w:r>
              <w:t>reasonableness</w:t>
            </w:r>
            <w:proofErr w:type="gramEnd"/>
            <w:r>
              <w:t xml:space="preserve"> standards, lead based paint inspections, and housing inspections. Included shall be procedures to verify and document the age of the units built before </w:t>
            </w:r>
            <w:proofErr w:type="gramStart"/>
            <w:r>
              <w:t>1978</w:t>
            </w:r>
            <w:proofErr w:type="gramEnd"/>
            <w:r>
              <w:t xml:space="preserve">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 xml:space="preserve">7. Standards include steps for determining how long a program participants will be provided rental assistance and </w:t>
            </w:r>
            <w:proofErr w:type="gramStart"/>
            <w:r>
              <w:t>whether or not</w:t>
            </w:r>
            <w:proofErr w:type="gramEnd"/>
            <w:r>
              <w:t xml:space="preserve">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 xml:space="preserve">9. Standards that includes the requirements of program participants to meet with a </w:t>
            </w:r>
            <w:proofErr w:type="gramStart"/>
            <w:r>
              <w:t>case  manager</w:t>
            </w:r>
            <w:proofErr w:type="gramEnd"/>
            <w:r>
              <w:t xml:space="preserve">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proofErr w:type="gramStart"/>
            <w:r>
              <w:t>lacks</w:t>
            </w:r>
            <w:proofErr w:type="gramEnd"/>
            <w:r>
              <w:t xml:space="preserve">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proofErr w:type="gramStart"/>
            <w:r>
              <w:rPr>
                <w:b/>
                <w:i/>
              </w:rPr>
              <w:t>at a later date</w:t>
            </w:r>
            <w:proofErr w:type="gramEnd"/>
            <w:r>
              <w:rPr>
                <w:b/>
                <w:i/>
              </w:rPr>
              <w:t xml:space="preserv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r>
              <w:t>CoC’s</w:t>
            </w:r>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proofErr w:type="gramStart"/>
      <w:r w:rsidRPr="009A7F49">
        <w:rPr>
          <w:sz w:val="24"/>
          <w:szCs w:val="24"/>
          <w:lang w:bidi="ar-SA"/>
        </w:rPr>
        <w:t>in order to</w:t>
      </w:r>
      <w:proofErr w:type="gramEnd"/>
      <w:r w:rsidRPr="009A7F49">
        <w:rPr>
          <w:sz w:val="24"/>
          <w:szCs w:val="24"/>
          <w:lang w:bidi="ar-SA"/>
        </w:rPr>
        <w:t xml:space="preserve">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Housing providers should coordinate with local providers of </w:t>
      </w:r>
      <w:proofErr w:type="gramStart"/>
      <w:r w:rsidRPr="009A7F49">
        <w:rPr>
          <w:sz w:val="24"/>
          <w:szCs w:val="24"/>
          <w:lang w:bidi="ar-SA"/>
        </w:rPr>
        <w:t>the tenant</w:t>
      </w:r>
      <w:proofErr w:type="gramEnd"/>
      <w:r w:rsidRPr="009A7F49">
        <w:rPr>
          <w:sz w:val="24"/>
          <w:szCs w:val="24"/>
          <w:lang w:bidi="ar-SA"/>
        </w:rPr>
        <w: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2430FED5"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 xml:space="preserve">to request a VAWA transfer, shall be sufficient documentation of the requirements necessary to request an emergency </w:t>
      </w:r>
      <w:r w:rsidR="00B44660" w:rsidRPr="009A7F49">
        <w:rPr>
          <w:sz w:val="24"/>
          <w:szCs w:val="24"/>
          <w:lang w:bidi="ar-SA"/>
        </w:rPr>
        <w:t>transfer.</w:t>
      </w:r>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proofErr w:type="gramStart"/>
      <w:r w:rsidRPr="009A7F49">
        <w:rPr>
          <w:sz w:val="24"/>
          <w:szCs w:val="24"/>
          <w:lang w:bidi="ar-SA"/>
        </w:rPr>
        <w:t>With regard to</w:t>
      </w:r>
      <w:proofErr w:type="gramEnd"/>
      <w:r w:rsidRPr="009A7F49">
        <w:rPr>
          <w:sz w:val="24"/>
          <w:szCs w:val="24"/>
          <w:lang w:bidi="ar-SA"/>
        </w:rPr>
        <w:t xml:space="preserve"> #9 above, housing providers are not required to require documentation from a tenant claiming VAWA protection. Verbal requests may be accepted. However, if documentation </w:t>
      </w:r>
      <w:proofErr w:type="gramStart"/>
      <w:r w:rsidRPr="009A7F49">
        <w:rPr>
          <w:sz w:val="24"/>
          <w:szCs w:val="24"/>
          <w:lang w:bidi="ar-SA"/>
        </w:rPr>
        <w:t>will be</w:t>
      </w:r>
      <w:proofErr w:type="gramEnd"/>
      <w:r w:rsidRPr="009A7F49">
        <w:rPr>
          <w:sz w:val="24"/>
          <w:szCs w:val="24"/>
          <w:lang w:bidi="ar-SA"/>
        </w:rPr>
        <w:t xml:space="preserve"> required, the requirement (as outlined above) must be included in the plan.</w:t>
      </w:r>
    </w:p>
    <w:p w14:paraId="55E17F6C" w14:textId="77777777" w:rsidR="00B44660" w:rsidRDefault="00B44660" w:rsidP="009A7F49">
      <w:pPr>
        <w:widowControl/>
        <w:autoSpaceDE/>
        <w:autoSpaceDN/>
        <w:spacing w:line="276" w:lineRule="auto"/>
        <w:ind w:left="900" w:right="920"/>
        <w:jc w:val="both"/>
        <w:rPr>
          <w:sz w:val="24"/>
          <w:szCs w:val="24"/>
          <w:lang w:bidi="ar-SA"/>
        </w:rPr>
      </w:pPr>
    </w:p>
    <w:p w14:paraId="165B2DDF" w14:textId="79373462"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proofErr w:type="gramStart"/>
      <w:r w:rsidRPr="009A7F49">
        <w:rPr>
          <w:sz w:val="24"/>
          <w:szCs w:val="24"/>
          <w:lang w:bidi="ar-SA"/>
        </w:rPr>
        <w:t>a time period</w:t>
      </w:r>
      <w:proofErr w:type="gramEnd"/>
      <w:r w:rsidRPr="009A7F49">
        <w:rPr>
          <w:sz w:val="24"/>
          <w:szCs w:val="24"/>
          <w:lang w:bidi="ar-SA"/>
        </w:rPr>
        <w:t xml:space="preserve">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C170CA" w:rsidP="00E524CC">
      <w:pPr>
        <w:ind w:left="379"/>
        <w:rPr>
          <w:color w:val="0000FF"/>
          <w:sz w:val="24"/>
          <w:szCs w:val="24"/>
          <w:u w:val="single" w:color="0000FF"/>
        </w:rPr>
      </w:pPr>
      <w:hyperlink r:id="rId89">
        <w:r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C170CA" w:rsidP="00E524CC">
      <w:pPr>
        <w:ind w:left="380"/>
        <w:rPr>
          <w:color w:val="0000FF"/>
          <w:sz w:val="24"/>
          <w:szCs w:val="24"/>
          <w:u w:val="single" w:color="0000FF"/>
        </w:rPr>
      </w:pPr>
      <w:hyperlink r:id="rId90">
        <w:r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0E325F" w:rsidP="00E524CC">
      <w:pPr>
        <w:ind w:left="380"/>
        <w:rPr>
          <w:rStyle w:val="Hyperlink"/>
          <w:sz w:val="24"/>
          <w:szCs w:val="24"/>
          <w:u w:color="0000FF"/>
        </w:rPr>
      </w:pPr>
      <w:hyperlink r:id="rId91" w:history="1">
        <w:r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r>
              <w:rPr>
                <w:sz w:val="24"/>
              </w:rPr>
              <w:t>eSNAPS</w:t>
            </w:r>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Point In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proofErr w:type="gramStart"/>
            <w:r>
              <w:rPr>
                <w:sz w:val="24"/>
              </w:rPr>
              <w:t>Safe Haven</w:t>
            </w:r>
            <w:proofErr w:type="gramEnd"/>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676757E7" w14:textId="77777777" w:rsidR="00377A32" w:rsidRDefault="00377A32" w:rsidP="00C92CED">
      <w:pPr>
        <w:pStyle w:val="Heading1"/>
        <w:spacing w:before="0"/>
        <w:ind w:left="399"/>
        <w:rPr>
          <w:u w:val="thick"/>
        </w:rPr>
      </w:pPr>
      <w:bookmarkStart w:id="231" w:name="_Toc24707337"/>
    </w:p>
    <w:p w14:paraId="5ED94596" w14:textId="1AAFDABD" w:rsidR="00C92CED" w:rsidRPr="005512D7" w:rsidRDefault="00C92CED" w:rsidP="00C92CED">
      <w:pPr>
        <w:pStyle w:val="Heading1"/>
        <w:spacing w:before="0"/>
        <w:ind w:left="399"/>
        <w:rPr>
          <w:u w:val="thick"/>
        </w:rPr>
      </w:pPr>
      <w:r w:rsidRPr="005512D7">
        <w:rPr>
          <w:u w:val="thick"/>
        </w:rPr>
        <w:lastRenderedPageBreak/>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Pr="00093C44" w:rsidRDefault="00C92CED" w:rsidP="008143C5">
      <w:pPr>
        <w:rPr>
          <w:b/>
          <w:bCs/>
        </w:rPr>
      </w:pPr>
      <w:r w:rsidRPr="00093C44">
        <w:rPr>
          <w:b/>
          <w:bCs/>
        </w:rPr>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HQ0opum+d7XAQAAP9Q0&#10;TdU0zbKmaappmo4eayc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RyN6mqbvfR0AAPBDNU1T0zQtq2maaprm6LF2&#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93"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bookmarkStart w:id="232" w:name="_Hlk99108768"/>
      <w:r>
        <w:rPr>
          <w:b/>
        </w:rPr>
        <w:t xml:space="preserve">If </w:t>
      </w:r>
      <w:r>
        <w:t xml:space="preserve">the gross rent for the unit exceeds either the rent reasonableness standard or FMR, ESG recipients are prohibited from using ESG funds for </w:t>
      </w:r>
      <w:r>
        <w:rPr>
          <w:b/>
        </w:rPr>
        <w:t xml:space="preserve">any </w:t>
      </w:r>
      <w:r>
        <w:t xml:space="preserve">portion of the rent, even if the household is willing and/or able to pay the difference. However, because the FMR and rent </w:t>
      </w:r>
      <w:proofErr w:type="gramStart"/>
      <w:r>
        <w:t>reasonableness</w:t>
      </w:r>
      <w:proofErr w:type="gramEnd"/>
      <w:r>
        <w:t xml:space="preserve">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 xml:space="preserve">to pay for financial assistance and services to locate and move to a different unit that meets the rent </w:t>
      </w:r>
      <w:proofErr w:type="gramStart"/>
      <w:r>
        <w:rPr>
          <w:sz w:val="24"/>
        </w:rPr>
        <w:t>reasonableness</w:t>
      </w:r>
      <w:proofErr w:type="gramEnd"/>
      <w:r>
        <w:rPr>
          <w:sz w:val="24"/>
        </w:rPr>
        <w:t xml:space="preserve"> standard and is at or below FMR and pay rental assistance in that</w:t>
      </w:r>
      <w:r>
        <w:rPr>
          <w:spacing w:val="-1"/>
          <w:sz w:val="24"/>
        </w:rPr>
        <w:t xml:space="preserve"> </w:t>
      </w:r>
      <w:r>
        <w:rPr>
          <w:sz w:val="24"/>
        </w:rPr>
        <w:t>unit.</w:t>
      </w:r>
    </w:p>
    <w:bookmarkEnd w:id="232"/>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f2JKqVGiRCk1Whui1BJDa1HGezcfI+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EHcAAAAJiDsAAIAExB0AAEAC4g4AACABcQcAAJCAuAMA&#10;AEhA3AEAACQg7gAAABIQdwAAAAmIOwAAgATEHQAAQALiDgAAIAFxBwAAkIC4AwAASEDcAQAAJCDu&#10;AAAAEhB3AAAACYg7AACABMQdAABAAuIOAAAgAXEHAACQgLgDAABIQNwBAAAkIO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95"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 xml:space="preserve">for use in any fiscal year on October </w:t>
      </w:r>
      <w:proofErr w:type="gramStart"/>
      <w:r>
        <w:t>1—</w:t>
      </w:r>
      <w:proofErr w:type="gramEnd"/>
      <w:r>
        <w:t>the first day of the fiscal year (FY). FMRs for each fiscal year can be found by visiting HUD’s website at</w:t>
      </w:r>
      <w:r>
        <w:rPr>
          <w:color w:val="0000FF"/>
          <w:u w:val="single" w:color="0000FF"/>
        </w:rPr>
        <w:t xml:space="preserve"> </w:t>
      </w:r>
      <w:hyperlink r:id="rId96">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8"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 xml:space="preserve">To calculate the gross rent for purposes of determining whether it meets the FMR, consider the entire housing cost: rent plus the cost of utilities that must, according to the lease, be the responsibility of the tenant. Utility costs may include gas, </w:t>
      </w:r>
      <w:proofErr w:type="gramStart"/>
      <w:r>
        <w:t>electric</w:t>
      </w:r>
      <w:proofErr w:type="gramEnd"/>
      <w:r>
        <w:t>, water, sewer, and trash. However, telephone, cable or satellite television</w:t>
      </w:r>
      <w:r>
        <w:rPr>
          <w:spacing w:val="-13"/>
        </w:rPr>
        <w:t xml:space="preserve"> </w:t>
      </w:r>
      <w:r>
        <w:t xml:space="preserve">service, and internet service are not included in FMRs, and are not </w:t>
      </w:r>
      <w:proofErr w:type="gramStart"/>
      <w:r>
        <w:t>allowable costs</w:t>
      </w:r>
      <w:proofErr w:type="gramEnd"/>
      <w:r>
        <w:t xml:space="preserve">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 xml:space="preserve">Once a unit is determined to meet the FMR and rent </w:t>
      </w:r>
      <w:proofErr w:type="gramStart"/>
      <w:r>
        <w:t>reasonableness</w:t>
      </w:r>
      <w:proofErr w:type="gramEnd"/>
      <w:r>
        <w:t xml:space="preserve">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 xml:space="preserve">Recipients/subrecipients must ensure that the rent for units assisted under the ESG Program does not exceed current HUD-published FMRs for their </w:t>
      </w:r>
      <w:proofErr w:type="gramStart"/>
      <w:r>
        <w:t>particular geographic</w:t>
      </w:r>
      <w:proofErr w:type="gramEnd"/>
      <w:r>
        <w:t xml:space="preserve">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w:t>
      </w:r>
      <w:proofErr w:type="gramStart"/>
      <w:r>
        <w:t>reasonableness</w:t>
      </w:r>
      <w:proofErr w:type="gramEnd"/>
      <w:r>
        <w:t xml:space="preserve">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proofErr w:type="gramStart"/>
      <w:r>
        <w:t>as long as</w:t>
      </w:r>
      <w:proofErr w:type="gramEnd"/>
      <w:r>
        <w:t xml:space="preserve">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Cp8ObNG715&#10;82ac8I9//fNqCwMAL8Gvf/OL8fnf/vr3E3On5v8FO/5Kev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100"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 xml:space="preserve">Recipients are responsible for determining what documentation is required </w:t>
      </w:r>
      <w:proofErr w:type="gramStart"/>
      <w:r>
        <w:t>in order to</w:t>
      </w:r>
      <w:proofErr w:type="gramEnd"/>
      <w:r>
        <w:t xml:space="preserve"> ensure the </w:t>
      </w:r>
      <w:proofErr w:type="gramStart"/>
      <w:r>
        <w:t>rent reasonableness</w:t>
      </w:r>
      <w:proofErr w:type="gramEnd"/>
      <w:r>
        <w:t xml:space="preserve">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101">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103"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r>
        <w:rPr>
          <w:sz w:val="24"/>
        </w:rPr>
        <w:t>listings;</w:t>
      </w:r>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r>
        <w:rPr>
          <w:sz w:val="24"/>
        </w:rPr>
        <w:t>lawns;</w:t>
      </w:r>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r>
        <w:rPr>
          <w:sz w:val="24"/>
        </w:rPr>
        <w:t>offices;</w:t>
      </w:r>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r>
        <w:rPr>
          <w:sz w:val="24"/>
        </w:rPr>
        <w:t>agents;</w:t>
      </w:r>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104">
        <w:r>
          <w:rPr>
            <w:color w:val="0000FF"/>
            <w:sz w:val="24"/>
            <w:u w:val="single" w:color="0000FF"/>
          </w:rPr>
          <w:t xml:space="preserve"> www.apartmentguide.com</w:t>
        </w:r>
      </w:hyperlink>
      <w:hyperlink r:id="rId105">
        <w:r>
          <w:rPr>
            <w:color w:val="0000FF"/>
            <w:sz w:val="24"/>
            <w:u w:val="single" w:color="0000FF"/>
          </w:rPr>
          <w:t xml:space="preserve"> www.apartments.com</w:t>
        </w:r>
      </w:hyperlink>
      <w:hyperlink r:id="rId106">
        <w:r>
          <w:rPr>
            <w:color w:val="0000FF"/>
            <w:sz w:val="24"/>
            <w:u w:val="single" w:color="0000FF"/>
          </w:rPr>
          <w:t xml:space="preserve"> www.forrentmag.com</w:t>
        </w:r>
      </w:hyperlink>
      <w:hyperlink r:id="rId107">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9"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 xml:space="preserve">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w:t>
      </w:r>
      <w:proofErr w:type="gramStart"/>
      <w:r>
        <w:t>reasonableness</w:t>
      </w:r>
      <w:proofErr w:type="gramEnd"/>
      <w:r>
        <w:t xml:space="preserve">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 xml:space="preserve">For HPRP, some grantees found it useful to build their own rental database </w:t>
      </w:r>
      <w:proofErr w:type="gramStart"/>
      <w:r>
        <w:t>in order to</w:t>
      </w:r>
      <w:proofErr w:type="gramEnd"/>
      <w:r>
        <w:t xml:space="preserve"> perform more efficient searches for comparable rents. Building a rental database allows </w:t>
      </w:r>
      <w:proofErr w:type="gramStart"/>
      <w:r>
        <w:t>the majority of</w:t>
      </w:r>
      <w:proofErr w:type="gramEnd"/>
      <w:r>
        <w:t xml:space="preserve">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 xml:space="preserve">rent reasonableness determinations and </w:t>
      </w:r>
      <w:proofErr w:type="gramStart"/>
      <w:r>
        <w:t>allows</w:t>
      </w:r>
      <w:proofErr w:type="gramEnd"/>
      <w:r>
        <w:t xml:space="preserve"> assistance to be provided more quickly.</w:t>
      </w:r>
    </w:p>
    <w:p w14:paraId="49A4EA29" w14:textId="77777777" w:rsidR="00C92CED" w:rsidRDefault="00C92CED" w:rsidP="00C92CED">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proofErr w:type="gramStart"/>
      <w:r>
        <w:t>in close proximity to</w:t>
      </w:r>
      <w:proofErr w:type="gramEnd"/>
      <w:r>
        <w:t xml:space="preserve">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10">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 xml:space="preserve">find real estate agents active </w:t>
      </w:r>
      <w:proofErr w:type="gramStart"/>
      <w:r>
        <w:rPr>
          <w:sz w:val="24"/>
        </w:rPr>
        <w:t>in particular communities</w:t>
      </w:r>
      <w:proofErr w:type="gramEnd"/>
      <w:r>
        <w:rPr>
          <w:sz w:val="24"/>
        </w:rPr>
        <w:t>, recipients can consult the National Association of Realtors on the web at</w:t>
      </w:r>
      <w:r>
        <w:rPr>
          <w:color w:val="0000FF"/>
          <w:sz w:val="24"/>
        </w:rPr>
        <w:t xml:space="preserve"> </w:t>
      </w:r>
      <w:hyperlink r:id="rId111">
        <w:r>
          <w:rPr>
            <w:color w:val="0000FF"/>
            <w:sz w:val="24"/>
            <w:u w:val="single" w:color="0000FF"/>
          </w:rPr>
          <w:t>www.realtor.org</w:t>
        </w:r>
      </w:hyperlink>
      <w:r>
        <w:rPr>
          <w:sz w:val="24"/>
        </w:rPr>
        <w:t>. For demographic information on the housing stock, market trends, etc., recipients should access</w:t>
      </w:r>
      <w:hyperlink r:id="rId112">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 xml:space="preserve">determine whether the recipient/subrecipient developed a written policy and </w:t>
      </w:r>
      <w:proofErr w:type="gramStart"/>
      <w:r>
        <w:t>followed</w:t>
      </w:r>
      <w:proofErr w:type="gramEnd"/>
      <w:r>
        <w:t xml:space="preserve">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 xml:space="preserve">The basis for </w:t>
      </w:r>
      <w:proofErr w:type="gramStart"/>
      <w:r>
        <w:t>the determination</w:t>
      </w:r>
      <w:proofErr w:type="gramEnd"/>
      <w:r>
        <w:t xml:space="preserve">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FB87D2B" w14:textId="66906ADE" w:rsidR="00460719" w:rsidRDefault="00C92CED" w:rsidP="00377A32">
      <w:pPr>
        <w:pStyle w:val="BodyText"/>
        <w:spacing w:before="156"/>
        <w:ind w:left="140" w:right="420"/>
      </w:pPr>
      <w:r>
        <w:t xml:space="preserve">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w:t>
      </w:r>
      <w:proofErr w:type="gramStart"/>
      <w:r>
        <w:t>staff</w:t>
      </w:r>
      <w:proofErr w:type="gramEnd"/>
      <w:r>
        <w:t>. For example, for rent reasonableness, one staff member could conduct a telephone survey of the property owner/landlords, while another searches rental databases for comparable properties</w:t>
      </w:r>
      <w:r w:rsidR="00377A32">
        <w:t>.</w:t>
      </w:r>
    </w:p>
    <w:p w14:paraId="4C467179" w14:textId="77777777" w:rsidR="00460719" w:rsidRDefault="00460719" w:rsidP="004335CE">
      <w:pPr>
        <w:rPr>
          <w:sz w:val="24"/>
          <w:szCs w:val="24"/>
        </w:rPr>
      </w:pPr>
    </w:p>
    <w:p w14:paraId="40DD9DA1" w14:textId="77777777" w:rsidR="00460719" w:rsidRDefault="00460719" w:rsidP="004335CE">
      <w:pPr>
        <w:rPr>
          <w:sz w:val="24"/>
          <w:szCs w:val="24"/>
        </w:rPr>
      </w:pPr>
    </w:p>
    <w:p w14:paraId="21798B9B" w14:textId="77777777" w:rsidR="00460719" w:rsidRDefault="00460719" w:rsidP="004335CE">
      <w:pPr>
        <w:rPr>
          <w:sz w:val="24"/>
          <w:szCs w:val="24"/>
        </w:rPr>
      </w:pPr>
    </w:p>
    <w:p w14:paraId="072DD8C7" w14:textId="77777777" w:rsidR="00460719" w:rsidRDefault="00460719" w:rsidP="004335CE">
      <w:pPr>
        <w:rPr>
          <w:sz w:val="24"/>
          <w:szCs w:val="24"/>
        </w:rPr>
      </w:pPr>
    </w:p>
    <w:p w14:paraId="6F60A2C0" w14:textId="77777777" w:rsidR="00460719" w:rsidRDefault="00460719" w:rsidP="004335CE">
      <w:pPr>
        <w:rPr>
          <w:sz w:val="24"/>
          <w:szCs w:val="24"/>
        </w:rPr>
      </w:pPr>
    </w:p>
    <w:p w14:paraId="522F86C1" w14:textId="77777777" w:rsidR="00460719" w:rsidRDefault="00460719" w:rsidP="004335CE">
      <w:pPr>
        <w:rPr>
          <w:sz w:val="24"/>
          <w:szCs w:val="24"/>
        </w:rPr>
      </w:pPr>
    </w:p>
    <w:p w14:paraId="433090F1" w14:textId="77777777" w:rsidR="00460719" w:rsidRDefault="00460719" w:rsidP="004335CE">
      <w:pPr>
        <w:rPr>
          <w:sz w:val="24"/>
          <w:szCs w:val="24"/>
        </w:rPr>
      </w:pPr>
    </w:p>
    <w:p w14:paraId="4DE0A367" w14:textId="77777777" w:rsidR="00460719" w:rsidRDefault="00460719" w:rsidP="004335CE">
      <w:pPr>
        <w:rPr>
          <w:sz w:val="24"/>
          <w:szCs w:val="24"/>
        </w:rPr>
      </w:pPr>
    </w:p>
    <w:p w14:paraId="4232126A" w14:textId="77777777" w:rsidR="00460719" w:rsidRDefault="00460719" w:rsidP="004335CE">
      <w:pPr>
        <w:rPr>
          <w:sz w:val="24"/>
          <w:szCs w:val="24"/>
        </w:rPr>
      </w:pPr>
    </w:p>
    <w:p w14:paraId="18CA21F6" w14:textId="77777777" w:rsidR="00460719" w:rsidRDefault="00460719" w:rsidP="004335CE">
      <w:pPr>
        <w:rPr>
          <w:sz w:val="24"/>
          <w:szCs w:val="24"/>
        </w:rPr>
      </w:pPr>
    </w:p>
    <w:p w14:paraId="2990B2C5" w14:textId="77777777" w:rsidR="00460719" w:rsidRDefault="00460719" w:rsidP="004335CE">
      <w:pPr>
        <w:rPr>
          <w:sz w:val="24"/>
          <w:szCs w:val="24"/>
        </w:rPr>
      </w:pPr>
    </w:p>
    <w:p w14:paraId="0433F3E7" w14:textId="77777777" w:rsidR="00460719" w:rsidRDefault="00460719" w:rsidP="004335CE">
      <w:pPr>
        <w:rPr>
          <w:sz w:val="24"/>
          <w:szCs w:val="24"/>
        </w:rPr>
      </w:pPr>
    </w:p>
    <w:p w14:paraId="74161CC9" w14:textId="77777777" w:rsidR="00460719" w:rsidRDefault="00460719" w:rsidP="004335CE">
      <w:pPr>
        <w:rPr>
          <w:sz w:val="24"/>
          <w:szCs w:val="24"/>
        </w:rPr>
      </w:pPr>
    </w:p>
    <w:p w14:paraId="3A4253F9" w14:textId="77777777" w:rsidR="00460719" w:rsidRDefault="00460719" w:rsidP="004335CE">
      <w:pPr>
        <w:rPr>
          <w:sz w:val="24"/>
          <w:szCs w:val="24"/>
        </w:rPr>
      </w:pPr>
    </w:p>
    <w:p w14:paraId="0EEAD92D" w14:textId="77777777" w:rsidR="00460719" w:rsidRDefault="00460719" w:rsidP="004335CE">
      <w:pPr>
        <w:rPr>
          <w:sz w:val="24"/>
          <w:szCs w:val="24"/>
        </w:rPr>
      </w:pPr>
    </w:p>
    <w:p w14:paraId="539EBE32" w14:textId="77777777" w:rsidR="00460719" w:rsidRDefault="00460719" w:rsidP="004335CE">
      <w:pPr>
        <w:rPr>
          <w:sz w:val="24"/>
          <w:szCs w:val="24"/>
        </w:rPr>
      </w:pPr>
    </w:p>
    <w:p w14:paraId="11BAC5ED" w14:textId="77777777" w:rsidR="00460719" w:rsidRDefault="00460719" w:rsidP="004335CE">
      <w:pPr>
        <w:rPr>
          <w:sz w:val="24"/>
          <w:szCs w:val="24"/>
        </w:rPr>
      </w:pPr>
    </w:p>
    <w:p w14:paraId="7102BD40" w14:textId="77777777" w:rsidR="00460719" w:rsidRDefault="00460719" w:rsidP="004335CE">
      <w:pPr>
        <w:rPr>
          <w:sz w:val="24"/>
          <w:szCs w:val="24"/>
        </w:rPr>
      </w:pPr>
    </w:p>
    <w:p w14:paraId="0C02C6CA" w14:textId="77777777" w:rsidR="00460719" w:rsidRDefault="00460719" w:rsidP="004335CE">
      <w:pPr>
        <w:rPr>
          <w:sz w:val="24"/>
          <w:szCs w:val="24"/>
        </w:rPr>
      </w:pPr>
    </w:p>
    <w:p w14:paraId="1239D1F7" w14:textId="77777777" w:rsidR="00460719" w:rsidRDefault="00460719" w:rsidP="004335CE">
      <w:pPr>
        <w:rPr>
          <w:sz w:val="24"/>
          <w:szCs w:val="24"/>
        </w:rPr>
      </w:pPr>
    </w:p>
    <w:p w14:paraId="4970C8E7" w14:textId="77777777" w:rsidR="00460719" w:rsidRDefault="00460719" w:rsidP="004335CE">
      <w:pPr>
        <w:rPr>
          <w:sz w:val="24"/>
          <w:szCs w:val="24"/>
        </w:rPr>
      </w:pPr>
    </w:p>
    <w:p w14:paraId="2BD14C74" w14:textId="77777777" w:rsidR="00460719" w:rsidRDefault="00460719" w:rsidP="004335CE">
      <w:pPr>
        <w:rPr>
          <w:sz w:val="24"/>
          <w:szCs w:val="24"/>
        </w:rPr>
      </w:pPr>
    </w:p>
    <w:p w14:paraId="0EE29214" w14:textId="77777777" w:rsidR="00460719" w:rsidRDefault="00460719" w:rsidP="004335CE">
      <w:pPr>
        <w:rPr>
          <w:sz w:val="24"/>
          <w:szCs w:val="24"/>
        </w:rPr>
      </w:pPr>
    </w:p>
    <w:p w14:paraId="2A3F1C72" w14:textId="77777777" w:rsidR="00460719" w:rsidRDefault="00460719" w:rsidP="004335CE">
      <w:pPr>
        <w:rPr>
          <w:sz w:val="24"/>
          <w:szCs w:val="24"/>
        </w:rPr>
      </w:pPr>
    </w:p>
    <w:p w14:paraId="08F4F47A" w14:textId="77777777" w:rsidR="00460719" w:rsidRDefault="00460719" w:rsidP="004335CE">
      <w:pPr>
        <w:rPr>
          <w:sz w:val="24"/>
          <w:szCs w:val="24"/>
        </w:rPr>
      </w:pPr>
    </w:p>
    <w:p w14:paraId="7B2346E8" w14:textId="77777777" w:rsidR="00460719" w:rsidRDefault="00460719" w:rsidP="004335CE">
      <w:pPr>
        <w:rPr>
          <w:sz w:val="24"/>
          <w:szCs w:val="24"/>
        </w:rPr>
      </w:pPr>
    </w:p>
    <w:p w14:paraId="3AC400E0" w14:textId="77777777" w:rsidR="00460719" w:rsidRDefault="00460719" w:rsidP="00460719">
      <w:pPr>
        <w:pStyle w:val="BodyText"/>
        <w:rPr>
          <w:sz w:val="20"/>
        </w:rPr>
      </w:pPr>
    </w:p>
    <w:p w14:paraId="0C6271F6" w14:textId="77777777" w:rsidR="00460719" w:rsidRDefault="00460719" w:rsidP="00460719">
      <w:pPr>
        <w:pStyle w:val="BodyText"/>
        <w:rPr>
          <w:sz w:val="20"/>
        </w:rPr>
      </w:pPr>
    </w:p>
    <w:p w14:paraId="37BAA304" w14:textId="77777777" w:rsidR="00460719" w:rsidRDefault="00460719" w:rsidP="00460719">
      <w:pPr>
        <w:pStyle w:val="BodyText"/>
        <w:rPr>
          <w:sz w:val="20"/>
        </w:rPr>
      </w:pPr>
    </w:p>
    <w:p w14:paraId="0E0C9038" w14:textId="77777777" w:rsidR="00460719" w:rsidRDefault="00460719" w:rsidP="00460719">
      <w:pPr>
        <w:pStyle w:val="BodyText"/>
        <w:rPr>
          <w:sz w:val="20"/>
        </w:rPr>
      </w:pPr>
    </w:p>
    <w:p w14:paraId="13057DED" w14:textId="04BF99DB" w:rsidR="00460719" w:rsidRDefault="00460719" w:rsidP="00460719">
      <w:pPr>
        <w:pStyle w:val="BodyText"/>
        <w:jc w:val="center"/>
        <w:rPr>
          <w:sz w:val="20"/>
        </w:rPr>
      </w:pPr>
    </w:p>
    <w:p w14:paraId="54BCAECF" w14:textId="77777777" w:rsidR="00460719" w:rsidRDefault="00460719" w:rsidP="00460719">
      <w:pPr>
        <w:pStyle w:val="BodyText"/>
        <w:rPr>
          <w:sz w:val="20"/>
        </w:rPr>
      </w:pPr>
    </w:p>
    <w:p w14:paraId="658B2080" w14:textId="77777777" w:rsidR="00460719" w:rsidRDefault="00460719" w:rsidP="00460719">
      <w:pPr>
        <w:pStyle w:val="BodyText"/>
        <w:rPr>
          <w:sz w:val="20"/>
        </w:rPr>
      </w:pPr>
    </w:p>
    <w:p w14:paraId="256ABE85" w14:textId="77777777" w:rsidR="00460719" w:rsidRDefault="00460719" w:rsidP="00460719">
      <w:pPr>
        <w:pStyle w:val="BodyText"/>
        <w:rPr>
          <w:sz w:val="20"/>
        </w:rPr>
      </w:pPr>
    </w:p>
    <w:p w14:paraId="0B1BBD00" w14:textId="39BDBC41" w:rsidR="00460719" w:rsidRDefault="00865EDD" w:rsidP="00865EDD">
      <w:pPr>
        <w:pStyle w:val="BodyText"/>
        <w:jc w:val="center"/>
        <w:rPr>
          <w:sz w:val="20"/>
        </w:rPr>
      </w:pPr>
      <w:r w:rsidRPr="00865EDD">
        <w:rPr>
          <w:noProof/>
          <w:sz w:val="20"/>
        </w:rPr>
        <w:lastRenderedPageBreak/>
        <w:drawing>
          <wp:inline distT="0" distB="0" distL="0" distR="0" wp14:anchorId="31867371" wp14:editId="35E60C21">
            <wp:extent cx="5943600" cy="1784985"/>
            <wp:effectExtent l="0" t="0" r="0" b="5715"/>
            <wp:docPr id="1010623774" name="Picture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1388681F" w14:textId="77777777" w:rsidR="00865EDD" w:rsidRDefault="00865EDD" w:rsidP="00865EDD">
      <w:pPr>
        <w:pStyle w:val="BodyText"/>
        <w:jc w:val="center"/>
        <w:rPr>
          <w:sz w:val="20"/>
        </w:rPr>
      </w:pPr>
    </w:p>
    <w:p w14:paraId="422E63D2" w14:textId="77777777" w:rsidR="00460719" w:rsidRDefault="00460719" w:rsidP="00460719">
      <w:pPr>
        <w:pStyle w:val="BodyText"/>
        <w:rPr>
          <w:sz w:val="12"/>
        </w:rPr>
      </w:pPr>
      <w:r>
        <w:rPr>
          <w:noProof/>
        </w:rPr>
        <mc:AlternateContent>
          <mc:Choice Requires="wps">
            <w:drawing>
              <wp:anchor distT="0" distB="0" distL="0" distR="0" simplePos="0" relativeHeight="251678720" behindDoc="1" locked="0" layoutInCell="1" allowOverlap="1" wp14:anchorId="5F863839" wp14:editId="3B27C0F8">
                <wp:simplePos x="0" y="0"/>
                <wp:positionH relativeFrom="page">
                  <wp:posOffset>896620</wp:posOffset>
                </wp:positionH>
                <wp:positionV relativeFrom="paragraph">
                  <wp:posOffset>117475</wp:posOffset>
                </wp:positionV>
                <wp:extent cx="5981065" cy="0"/>
                <wp:effectExtent l="10795" t="13335" r="8890" b="5715"/>
                <wp:wrapTopAndBottom/>
                <wp:docPr id="14524223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7F23A" id="Line 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" strokecolor="#75bca7" strokeweight=".72pt">
                <w10:wrap type="topAndBottom" anchorx="page"/>
              </v:line>
            </w:pict>
          </mc:Fallback>
        </mc:AlternateContent>
      </w:r>
    </w:p>
    <w:p w14:paraId="08B83952" w14:textId="77777777" w:rsidR="00460719" w:rsidRDefault="00460719" w:rsidP="00460719">
      <w:pPr>
        <w:pStyle w:val="BodyText"/>
        <w:rPr>
          <w:sz w:val="22"/>
        </w:rPr>
      </w:pPr>
    </w:p>
    <w:p w14:paraId="1E7BC3F3" w14:textId="2426BFB4" w:rsidR="00460719" w:rsidRPr="009B63A8" w:rsidRDefault="00460719" w:rsidP="00460719">
      <w:pPr>
        <w:spacing w:line="338" w:lineRule="auto"/>
        <w:jc w:val="center"/>
        <w:rPr>
          <w:color w:val="373545"/>
          <w:sz w:val="36"/>
          <w:szCs w:val="36"/>
        </w:rPr>
      </w:pPr>
      <w:r>
        <w:rPr>
          <w:color w:val="373545"/>
          <w:spacing w:val="-1"/>
          <w:sz w:val="36"/>
          <w:szCs w:val="36"/>
        </w:rPr>
        <w:t>STATE FISCAL RECOVERY FUNDS (SFRF)</w:t>
      </w:r>
      <w:r>
        <w:rPr>
          <w:color w:val="373545"/>
          <w:sz w:val="36"/>
          <w:szCs w:val="36"/>
        </w:rPr>
        <w:t xml:space="preserve"> ADDENDUM</w:t>
      </w:r>
    </w:p>
    <w:p w14:paraId="0D190DDC" w14:textId="77777777" w:rsidR="00460719" w:rsidRDefault="00460719" w:rsidP="00460719">
      <w:pPr>
        <w:pStyle w:val="BodyText"/>
        <w:rPr>
          <w:b/>
          <w:sz w:val="15"/>
        </w:rPr>
      </w:pPr>
      <w:r>
        <w:rPr>
          <w:noProof/>
        </w:rPr>
        <mc:AlternateContent>
          <mc:Choice Requires="wps">
            <w:drawing>
              <wp:anchor distT="0" distB="0" distL="0" distR="0" simplePos="0" relativeHeight="251679744" behindDoc="1" locked="0" layoutInCell="1" allowOverlap="1" wp14:anchorId="7F22B0E6" wp14:editId="70E95A58">
                <wp:simplePos x="0" y="0"/>
                <wp:positionH relativeFrom="page">
                  <wp:posOffset>896620</wp:posOffset>
                </wp:positionH>
                <wp:positionV relativeFrom="paragraph">
                  <wp:posOffset>145415</wp:posOffset>
                </wp:positionV>
                <wp:extent cx="5981065" cy="0"/>
                <wp:effectExtent l="10795" t="13335" r="8890" b="5715"/>
                <wp:wrapTopAndBottom/>
                <wp:docPr id="3193720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7A545"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" strokecolor="#75bca7" strokeweight=".72pt">
                <w10:wrap type="topAndBottom" anchorx="page"/>
              </v:line>
            </w:pict>
          </mc:Fallback>
        </mc:AlternateContent>
      </w:r>
    </w:p>
    <w:p w14:paraId="15355677" w14:textId="77777777" w:rsidR="00460719" w:rsidRDefault="00460719" w:rsidP="00460719">
      <w:pPr>
        <w:pStyle w:val="BodyText"/>
        <w:rPr>
          <w:b/>
          <w:sz w:val="14"/>
        </w:rPr>
      </w:pPr>
    </w:p>
    <w:p w14:paraId="3A42C6C8" w14:textId="77777777" w:rsidR="00460719" w:rsidRDefault="00460719" w:rsidP="00460719">
      <w:pPr>
        <w:pStyle w:val="BodyText"/>
        <w:rPr>
          <w:b/>
        </w:rPr>
      </w:pPr>
    </w:p>
    <w:p w14:paraId="2ED0BF4C" w14:textId="77777777" w:rsidR="00460719" w:rsidRDefault="00460719" w:rsidP="00460719">
      <w:pPr>
        <w:pStyle w:val="BodyText"/>
        <w:rPr>
          <w:b/>
          <w:sz w:val="21"/>
        </w:rPr>
      </w:pPr>
    </w:p>
    <w:p w14:paraId="19479BE1" w14:textId="77777777" w:rsidR="00460719" w:rsidRDefault="00460719" w:rsidP="00460719">
      <w:pPr>
        <w:ind w:left="338"/>
        <w:rPr>
          <w:sz w:val="24"/>
          <w:szCs w:val="24"/>
        </w:rPr>
      </w:pPr>
    </w:p>
    <w:p w14:paraId="6B33D556" w14:textId="77777777" w:rsidR="00460719" w:rsidRDefault="00460719" w:rsidP="00460719">
      <w:pPr>
        <w:ind w:left="338"/>
        <w:rPr>
          <w:sz w:val="24"/>
          <w:szCs w:val="24"/>
        </w:rPr>
      </w:pPr>
      <w:r>
        <w:rPr>
          <w:noProof/>
        </w:rPr>
        <w:drawing>
          <wp:anchor distT="0" distB="0" distL="0" distR="0" simplePos="0" relativeHeight="251677696" behindDoc="0" locked="0" layoutInCell="1" allowOverlap="1" wp14:anchorId="433BC64C" wp14:editId="120AEC64">
            <wp:simplePos x="0" y="0"/>
            <wp:positionH relativeFrom="page">
              <wp:posOffset>3128645</wp:posOffset>
            </wp:positionH>
            <wp:positionV relativeFrom="paragraph">
              <wp:posOffset>384175</wp:posOffset>
            </wp:positionV>
            <wp:extent cx="1014730" cy="1021080"/>
            <wp:effectExtent l="0" t="0" r="0" b="0"/>
            <wp:wrapTopAndBottom/>
            <wp:docPr id="1222977248"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77248" name="image2.png" descr="Icon&#10;&#10;Description automatically generated with medium confidence"/>
                    <pic:cNvPicPr/>
                  </pic:nvPicPr>
                  <pic:blipFill>
                    <a:blip r:embed="rId9" cstate="print"/>
                    <a:stretch>
                      <a:fillRect/>
                    </a:stretch>
                  </pic:blipFill>
                  <pic:spPr>
                    <a:xfrm>
                      <a:off x="0" y="0"/>
                      <a:ext cx="1014730" cy="1021080"/>
                    </a:xfrm>
                    <a:prstGeom prst="rect">
                      <a:avLst/>
                    </a:prstGeom>
                  </pic:spPr>
                </pic:pic>
              </a:graphicData>
            </a:graphic>
          </wp:anchor>
        </w:drawing>
      </w:r>
    </w:p>
    <w:p w14:paraId="3E8C32D6" w14:textId="77777777" w:rsidR="00460719" w:rsidRDefault="00460719" w:rsidP="00460719">
      <w:pPr>
        <w:ind w:left="338"/>
        <w:rPr>
          <w:sz w:val="24"/>
          <w:szCs w:val="24"/>
        </w:rPr>
      </w:pPr>
    </w:p>
    <w:p w14:paraId="2387197B" w14:textId="77777777" w:rsidR="00460719" w:rsidRDefault="00460719" w:rsidP="00460719">
      <w:pPr>
        <w:ind w:left="338"/>
        <w:rPr>
          <w:sz w:val="24"/>
          <w:szCs w:val="24"/>
        </w:rPr>
      </w:pPr>
    </w:p>
    <w:p w14:paraId="10E94014" w14:textId="77777777" w:rsidR="00460719" w:rsidRDefault="00460719" w:rsidP="00460719">
      <w:pPr>
        <w:ind w:left="338"/>
        <w:rPr>
          <w:sz w:val="24"/>
          <w:szCs w:val="24"/>
        </w:rPr>
      </w:pPr>
    </w:p>
    <w:p w14:paraId="5F4C022D" w14:textId="77777777" w:rsidR="00460719" w:rsidRDefault="00460719" w:rsidP="00460719">
      <w:pPr>
        <w:ind w:left="338"/>
        <w:rPr>
          <w:sz w:val="24"/>
          <w:szCs w:val="24"/>
        </w:rPr>
      </w:pPr>
    </w:p>
    <w:p w14:paraId="01FC5A0F" w14:textId="77777777" w:rsidR="00460719" w:rsidRDefault="00460719" w:rsidP="00460719">
      <w:pPr>
        <w:ind w:left="338"/>
        <w:rPr>
          <w:sz w:val="24"/>
          <w:szCs w:val="24"/>
        </w:rPr>
      </w:pPr>
    </w:p>
    <w:p w14:paraId="49179F88" w14:textId="77777777" w:rsidR="00460719" w:rsidRDefault="00460719" w:rsidP="00460719">
      <w:pPr>
        <w:ind w:left="338"/>
        <w:rPr>
          <w:sz w:val="24"/>
          <w:szCs w:val="24"/>
        </w:rPr>
      </w:pPr>
    </w:p>
    <w:p w14:paraId="2A4FF316" w14:textId="77777777" w:rsidR="00460719" w:rsidRDefault="00460719" w:rsidP="00460719">
      <w:pPr>
        <w:ind w:left="338"/>
        <w:rPr>
          <w:sz w:val="24"/>
          <w:szCs w:val="24"/>
        </w:rPr>
      </w:pPr>
    </w:p>
    <w:p w14:paraId="582D52D4" w14:textId="77777777" w:rsidR="00460719" w:rsidRPr="0091214E" w:rsidRDefault="00460719" w:rsidP="00460719">
      <w:pPr>
        <w:ind w:left="338"/>
        <w:rPr>
          <w:sz w:val="24"/>
          <w:szCs w:val="24"/>
        </w:rPr>
      </w:pPr>
      <w:r w:rsidRPr="0091214E">
        <w:rPr>
          <w:sz w:val="24"/>
          <w:szCs w:val="24"/>
        </w:rPr>
        <w:t xml:space="preserve">North Carolina Department of Health and Human Services </w:t>
      </w:r>
    </w:p>
    <w:p w14:paraId="5DCF85ED" w14:textId="35BF3CFA" w:rsidR="00460719" w:rsidRPr="0091214E" w:rsidRDefault="00460719" w:rsidP="00460719">
      <w:pPr>
        <w:ind w:left="338"/>
        <w:rPr>
          <w:sz w:val="24"/>
          <w:szCs w:val="24"/>
        </w:rPr>
      </w:pPr>
      <w:r w:rsidRPr="0091214E">
        <w:rPr>
          <w:sz w:val="24"/>
          <w:szCs w:val="24"/>
        </w:rPr>
        <w:t>Division of Aging</w:t>
      </w:r>
    </w:p>
    <w:p w14:paraId="7D51B90C" w14:textId="77777777" w:rsidR="00460719" w:rsidRDefault="00460719" w:rsidP="00460719">
      <w:pPr>
        <w:ind w:left="339"/>
        <w:rPr>
          <w:sz w:val="24"/>
          <w:szCs w:val="24"/>
        </w:rPr>
      </w:pPr>
      <w:r w:rsidRPr="0091214E">
        <w:rPr>
          <w:sz w:val="24"/>
          <w:szCs w:val="24"/>
        </w:rPr>
        <w:t>2101 Mail Service Center Raleigh, NC 27699-2101</w:t>
      </w:r>
    </w:p>
    <w:p w14:paraId="43350D67" w14:textId="77777777" w:rsidR="00460719" w:rsidRPr="0091214E" w:rsidRDefault="00460719" w:rsidP="00460719">
      <w:pPr>
        <w:ind w:left="339"/>
        <w:rPr>
          <w:sz w:val="24"/>
          <w:szCs w:val="24"/>
        </w:rPr>
      </w:pPr>
      <w:hyperlink r:id="rId113" w:history="1">
        <w:r w:rsidRPr="000A4799">
          <w:rPr>
            <w:rStyle w:val="Hyperlink"/>
            <w:sz w:val="24"/>
            <w:szCs w:val="24"/>
          </w:rPr>
          <w:t>NCESG@DHHS.NC.GOV</w:t>
        </w:r>
      </w:hyperlink>
      <w:r>
        <w:rPr>
          <w:sz w:val="24"/>
          <w:szCs w:val="24"/>
        </w:rPr>
        <w:t xml:space="preserve"> </w:t>
      </w:r>
    </w:p>
    <w:p w14:paraId="654FEEA0" w14:textId="77777777" w:rsidR="00460719" w:rsidRPr="0091214E" w:rsidRDefault="00460719" w:rsidP="00460719">
      <w:pPr>
        <w:pStyle w:val="BodyText"/>
      </w:pPr>
    </w:p>
    <w:p w14:paraId="46825188" w14:textId="06CD2E7A" w:rsidR="00460719" w:rsidRDefault="00460719" w:rsidP="00460719">
      <w:pPr>
        <w:tabs>
          <w:tab w:val="left" w:pos="2430"/>
        </w:tabs>
        <w:ind w:left="399"/>
        <w:rPr>
          <w:sz w:val="24"/>
          <w:szCs w:val="24"/>
        </w:rPr>
      </w:pPr>
      <w:r w:rsidRPr="0091214E">
        <w:rPr>
          <w:sz w:val="24"/>
          <w:szCs w:val="24"/>
        </w:rPr>
        <w:t xml:space="preserve">Last Updated </w:t>
      </w:r>
      <w:r w:rsidR="00792AAE">
        <w:rPr>
          <w:sz w:val="24"/>
          <w:szCs w:val="24"/>
        </w:rPr>
        <w:t>November 2024</w:t>
      </w:r>
    </w:p>
    <w:p w14:paraId="107EAD58" w14:textId="77777777" w:rsidR="00460719" w:rsidRPr="006B1F94" w:rsidRDefault="00460719" w:rsidP="00460719">
      <w:pPr>
        <w:rPr>
          <w:sz w:val="24"/>
          <w:szCs w:val="24"/>
        </w:rPr>
      </w:pPr>
    </w:p>
    <w:p w14:paraId="66CCC1C3" w14:textId="77777777" w:rsidR="00460719" w:rsidRPr="006B1F94" w:rsidRDefault="00460719" w:rsidP="00460719">
      <w:pPr>
        <w:tabs>
          <w:tab w:val="left" w:pos="8490"/>
        </w:tabs>
        <w:rPr>
          <w:sz w:val="24"/>
          <w:szCs w:val="24"/>
        </w:rPr>
        <w:sectPr w:rsidR="00460719" w:rsidRPr="006B1F94" w:rsidSect="00460719">
          <w:footerReference w:type="default" r:id="rId114"/>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1BD539F8" w14:textId="4DF54EFA" w:rsidR="00460719" w:rsidRPr="00460719" w:rsidRDefault="00460719" w:rsidP="00460719">
      <w:pPr>
        <w:rPr>
          <w:b/>
          <w:bCs/>
          <w:sz w:val="24"/>
          <w:szCs w:val="24"/>
        </w:rPr>
      </w:pPr>
      <w:r>
        <w:rPr>
          <w:sz w:val="24"/>
          <w:szCs w:val="24"/>
        </w:rPr>
        <w:lastRenderedPageBreak/>
        <w:t xml:space="preserve">This section is intended to provide an overview of key items for SFRF program operation.  For additional information please refer to the following: State Fiscal Recovery Fund Reference Guide, </w:t>
      </w:r>
      <w:r w:rsidRPr="00460719">
        <w:rPr>
          <w:sz w:val="24"/>
          <w:szCs w:val="24"/>
        </w:rPr>
        <w:t>S.L. 2021 – 180 SB 105</w:t>
      </w:r>
      <w:r>
        <w:rPr>
          <w:sz w:val="24"/>
          <w:szCs w:val="24"/>
        </w:rPr>
        <w:t>, and SFRF Eligible Expenses Guide.</w:t>
      </w:r>
    </w:p>
    <w:p w14:paraId="5E1D93D7" w14:textId="77777777" w:rsidR="00460719" w:rsidRDefault="00460719" w:rsidP="00460719">
      <w:pPr>
        <w:rPr>
          <w:b/>
          <w:bCs/>
          <w:sz w:val="24"/>
          <w:szCs w:val="24"/>
          <w:u w:val="single"/>
        </w:rPr>
      </w:pPr>
    </w:p>
    <w:p w14:paraId="367733BA" w14:textId="6945BD37" w:rsidR="00460719" w:rsidRPr="00A27E53" w:rsidRDefault="00460719" w:rsidP="00460719">
      <w:pPr>
        <w:rPr>
          <w:sz w:val="24"/>
          <w:szCs w:val="24"/>
        </w:rPr>
      </w:pPr>
      <w:r w:rsidRPr="00976C88">
        <w:rPr>
          <w:b/>
          <w:bCs/>
          <w:sz w:val="24"/>
          <w:szCs w:val="24"/>
          <w:u w:val="single"/>
        </w:rPr>
        <w:t>SUMMARY</w:t>
      </w:r>
      <w:r>
        <w:rPr>
          <w:b/>
          <w:bCs/>
          <w:sz w:val="24"/>
          <w:szCs w:val="24"/>
        </w:rPr>
        <w:t xml:space="preserve">: </w:t>
      </w:r>
      <w:r w:rsidRPr="00874479">
        <w:rPr>
          <w:sz w:val="24"/>
          <w:szCs w:val="24"/>
        </w:rPr>
        <w:t>These</w:t>
      </w:r>
      <w:r>
        <w:rPr>
          <w:sz w:val="24"/>
          <w:szCs w:val="24"/>
        </w:rPr>
        <w:t xml:space="preserve"> SFRF</w:t>
      </w:r>
      <w:r w:rsidRPr="00874479">
        <w:rPr>
          <w:sz w:val="24"/>
          <w:szCs w:val="24"/>
        </w:rPr>
        <w:t xml:space="preserve"> funds </w:t>
      </w:r>
      <w:r w:rsidRPr="00460719">
        <w:rPr>
          <w:sz w:val="24"/>
          <w:szCs w:val="24"/>
        </w:rPr>
        <w:t>shall be allocated for rapid rehousing services to assist individuals and families at risk of homelessness due to the COVID-19 public health emergency with obtaining safe housing. The funds allocated under this section shall remain available until depleted or on the date federal law requires the funds to be fully expended, whichever is earlier. These funds shall be used to supplement and not supplant existing funds for homelessness prevention activities and may b</w:t>
      </w:r>
      <w:r>
        <w:rPr>
          <w:sz w:val="24"/>
          <w:szCs w:val="24"/>
        </w:rPr>
        <w:t xml:space="preserve">e </w:t>
      </w:r>
      <w:r w:rsidRPr="00460719">
        <w:rPr>
          <w:sz w:val="24"/>
          <w:szCs w:val="24"/>
        </w:rPr>
        <w:t xml:space="preserve">used to provide financial assistance to eligible individuals and families to cover the cost of acute </w:t>
      </w:r>
      <w:r>
        <w:rPr>
          <w:sz w:val="24"/>
          <w:szCs w:val="24"/>
        </w:rPr>
        <w:t>needs.</w:t>
      </w:r>
    </w:p>
    <w:p w14:paraId="730F0C94" w14:textId="3A749BCF" w:rsidR="00460719" w:rsidRPr="00460719" w:rsidRDefault="00460719" w:rsidP="00460719">
      <w:pPr>
        <w:rPr>
          <w:sz w:val="24"/>
          <w:szCs w:val="24"/>
        </w:rPr>
      </w:pPr>
    </w:p>
    <w:p w14:paraId="23628BD8" w14:textId="6E7A3EFB" w:rsidR="00460719" w:rsidRPr="00E84C20" w:rsidRDefault="00E84C20" w:rsidP="00460719">
      <w:pPr>
        <w:rPr>
          <w:b/>
          <w:bCs/>
          <w:sz w:val="24"/>
          <w:szCs w:val="24"/>
          <w:u w:val="single"/>
        </w:rPr>
      </w:pPr>
      <w:r>
        <w:rPr>
          <w:b/>
          <w:bCs/>
          <w:sz w:val="24"/>
          <w:szCs w:val="24"/>
          <w:u w:val="single"/>
        </w:rPr>
        <w:t>ELIGIBILE EXPENSES</w:t>
      </w:r>
    </w:p>
    <w:p w14:paraId="6886FA2F" w14:textId="77777777" w:rsidR="00E84C20" w:rsidRDefault="00E84C20" w:rsidP="00460719">
      <w:pPr>
        <w:rPr>
          <w:b/>
          <w:bCs/>
          <w:i/>
          <w:iCs/>
          <w:sz w:val="24"/>
          <w:szCs w:val="24"/>
        </w:rPr>
      </w:pPr>
    </w:p>
    <w:p w14:paraId="572737D7" w14:textId="6434CDD6" w:rsidR="00E84C20" w:rsidRPr="00E84C20" w:rsidRDefault="00E84C20" w:rsidP="005C2D72">
      <w:pPr>
        <w:pStyle w:val="ListParagraph"/>
        <w:numPr>
          <w:ilvl w:val="0"/>
          <w:numId w:val="80"/>
        </w:numPr>
        <w:rPr>
          <w:sz w:val="24"/>
          <w:szCs w:val="24"/>
        </w:rPr>
      </w:pPr>
      <w:r w:rsidRPr="00E84C20">
        <w:rPr>
          <w:sz w:val="24"/>
          <w:szCs w:val="24"/>
        </w:rPr>
        <w:t xml:space="preserve">Security deposits and rental assistance for a period not to exceed 12 months per individual or family. </w:t>
      </w:r>
    </w:p>
    <w:p w14:paraId="16478868" w14:textId="170F0AB5" w:rsidR="00E84C20" w:rsidRPr="00E84C20" w:rsidRDefault="00E84C20" w:rsidP="005C2D72">
      <w:pPr>
        <w:pStyle w:val="ListParagraph"/>
        <w:numPr>
          <w:ilvl w:val="0"/>
          <w:numId w:val="80"/>
        </w:numPr>
        <w:rPr>
          <w:sz w:val="24"/>
          <w:szCs w:val="24"/>
        </w:rPr>
      </w:pPr>
      <w:r w:rsidRPr="00E84C20">
        <w:rPr>
          <w:sz w:val="24"/>
          <w:szCs w:val="24"/>
        </w:rPr>
        <w:t xml:space="preserve">Utility deposits and utility assistance for a period not to exceed 12 months per individual or family. </w:t>
      </w:r>
    </w:p>
    <w:p w14:paraId="5148BF1E" w14:textId="2C064C4E" w:rsidR="00E84C20" w:rsidRPr="00E84C20" w:rsidRDefault="00E84C20" w:rsidP="005C2D72">
      <w:pPr>
        <w:pStyle w:val="ListParagraph"/>
        <w:numPr>
          <w:ilvl w:val="0"/>
          <w:numId w:val="80"/>
        </w:numPr>
        <w:rPr>
          <w:sz w:val="24"/>
          <w:szCs w:val="24"/>
        </w:rPr>
      </w:pPr>
      <w:r w:rsidRPr="00E84C20">
        <w:rPr>
          <w:sz w:val="24"/>
          <w:szCs w:val="24"/>
        </w:rPr>
        <w:t xml:space="preserve">Temporary hotel stays while awaiting more permanent housing (see additional details below) </w:t>
      </w:r>
    </w:p>
    <w:p w14:paraId="1E87F896" w14:textId="77777777" w:rsidR="00E84C20" w:rsidRPr="00E84C20" w:rsidRDefault="00E84C20" w:rsidP="005C2D72">
      <w:pPr>
        <w:pStyle w:val="ListParagraph"/>
        <w:numPr>
          <w:ilvl w:val="0"/>
          <w:numId w:val="80"/>
        </w:numPr>
        <w:rPr>
          <w:sz w:val="24"/>
          <w:szCs w:val="24"/>
        </w:rPr>
      </w:pPr>
      <w:r w:rsidRPr="00E84C20">
        <w:rPr>
          <w:sz w:val="24"/>
          <w:szCs w:val="24"/>
        </w:rPr>
        <w:t xml:space="preserve">Housing navigation services </w:t>
      </w:r>
    </w:p>
    <w:p w14:paraId="0DE5F978" w14:textId="5EB69BE8" w:rsidR="00E84C20" w:rsidRPr="00E84C20" w:rsidRDefault="00E84C20" w:rsidP="005C2D72">
      <w:pPr>
        <w:pStyle w:val="ListParagraph"/>
        <w:numPr>
          <w:ilvl w:val="0"/>
          <w:numId w:val="80"/>
        </w:numPr>
        <w:rPr>
          <w:sz w:val="24"/>
          <w:szCs w:val="24"/>
        </w:rPr>
      </w:pPr>
      <w:r w:rsidRPr="00E84C20">
        <w:rPr>
          <w:sz w:val="24"/>
          <w:szCs w:val="24"/>
        </w:rPr>
        <w:t xml:space="preserve">Case management services related to the rapid attainment of safe housing. </w:t>
      </w:r>
    </w:p>
    <w:p w14:paraId="6B23B494" w14:textId="55A92278" w:rsidR="00E84C20" w:rsidRDefault="00E84C20" w:rsidP="005C2D72">
      <w:pPr>
        <w:pStyle w:val="ListParagraph"/>
        <w:numPr>
          <w:ilvl w:val="0"/>
          <w:numId w:val="80"/>
        </w:numPr>
        <w:rPr>
          <w:sz w:val="24"/>
          <w:szCs w:val="24"/>
        </w:rPr>
      </w:pPr>
      <w:r w:rsidRPr="00E84C20">
        <w:rPr>
          <w:sz w:val="24"/>
          <w:szCs w:val="24"/>
        </w:rPr>
        <w:t>Activities to increase local capacity for housing services and other related services to prevent homelessness, such as the evidenced-based coordinated entry system.</w:t>
      </w:r>
    </w:p>
    <w:p w14:paraId="3EC707B6" w14:textId="77777777" w:rsidR="00E84C20" w:rsidRDefault="00E84C20" w:rsidP="00E84C20">
      <w:pPr>
        <w:rPr>
          <w:sz w:val="24"/>
          <w:szCs w:val="24"/>
        </w:rPr>
      </w:pPr>
    </w:p>
    <w:p w14:paraId="14F6A4C4" w14:textId="10A005BD" w:rsidR="00E84C20" w:rsidRDefault="00E84C20" w:rsidP="00E84C20">
      <w:pPr>
        <w:rPr>
          <w:sz w:val="24"/>
          <w:szCs w:val="24"/>
        </w:rPr>
      </w:pPr>
      <w:r>
        <w:rPr>
          <w:sz w:val="24"/>
          <w:szCs w:val="24"/>
        </w:rPr>
        <w:t>Application Fees</w:t>
      </w:r>
    </w:p>
    <w:p w14:paraId="7C9698DF" w14:textId="523813E2" w:rsidR="00E84C20" w:rsidRDefault="00E84C20" w:rsidP="005C2D72">
      <w:pPr>
        <w:pStyle w:val="ListParagraph"/>
        <w:numPr>
          <w:ilvl w:val="0"/>
          <w:numId w:val="82"/>
        </w:numPr>
        <w:rPr>
          <w:sz w:val="24"/>
          <w:szCs w:val="24"/>
        </w:rPr>
      </w:pPr>
      <w:r>
        <w:rPr>
          <w:sz w:val="24"/>
          <w:szCs w:val="24"/>
        </w:rPr>
        <w:t>No limit on the number of or amount of fees paid, but must be their customary fee</w:t>
      </w:r>
    </w:p>
    <w:p w14:paraId="77B3D608" w14:textId="77777777" w:rsidR="00E84C20" w:rsidRPr="00E84C20" w:rsidRDefault="00E84C20" w:rsidP="00E84C20">
      <w:pPr>
        <w:pStyle w:val="ListParagraph"/>
        <w:ind w:left="720" w:firstLine="0"/>
        <w:rPr>
          <w:sz w:val="24"/>
          <w:szCs w:val="24"/>
        </w:rPr>
      </w:pPr>
    </w:p>
    <w:p w14:paraId="53A855B7" w14:textId="5F288409" w:rsidR="00E84C20" w:rsidRDefault="00E84C20" w:rsidP="00E84C20">
      <w:pPr>
        <w:rPr>
          <w:sz w:val="24"/>
          <w:szCs w:val="24"/>
        </w:rPr>
      </w:pPr>
      <w:r>
        <w:rPr>
          <w:sz w:val="24"/>
          <w:szCs w:val="24"/>
        </w:rPr>
        <w:t>Rental and Utility Arrears</w:t>
      </w:r>
    </w:p>
    <w:p w14:paraId="27798A0F" w14:textId="68B9C56A" w:rsidR="00E84C20" w:rsidRDefault="00E84C20" w:rsidP="005C2D72">
      <w:pPr>
        <w:pStyle w:val="ListParagraph"/>
        <w:numPr>
          <w:ilvl w:val="0"/>
          <w:numId w:val="81"/>
        </w:numPr>
        <w:rPr>
          <w:sz w:val="24"/>
          <w:szCs w:val="24"/>
        </w:rPr>
      </w:pPr>
      <w:r>
        <w:rPr>
          <w:sz w:val="24"/>
          <w:szCs w:val="24"/>
        </w:rPr>
        <w:t>Up to 6 months of arrears</w:t>
      </w:r>
    </w:p>
    <w:p w14:paraId="15FE0724" w14:textId="1EB257F9" w:rsidR="00E84C20" w:rsidRDefault="00E84C20" w:rsidP="005C2D72">
      <w:pPr>
        <w:pStyle w:val="ListParagraph"/>
        <w:numPr>
          <w:ilvl w:val="0"/>
          <w:numId w:val="81"/>
        </w:numPr>
        <w:rPr>
          <w:sz w:val="24"/>
          <w:szCs w:val="24"/>
        </w:rPr>
      </w:pPr>
      <w:r>
        <w:rPr>
          <w:sz w:val="24"/>
          <w:szCs w:val="24"/>
        </w:rPr>
        <w:t>Does not have to be consecutive months, but must be able to document the number of months</w:t>
      </w:r>
    </w:p>
    <w:p w14:paraId="18E647C8" w14:textId="7BEB8677" w:rsidR="00E84C20" w:rsidRDefault="00E84C20" w:rsidP="005C2D72">
      <w:pPr>
        <w:pStyle w:val="ListParagraph"/>
        <w:numPr>
          <w:ilvl w:val="0"/>
          <w:numId w:val="81"/>
        </w:numPr>
        <w:rPr>
          <w:sz w:val="24"/>
          <w:szCs w:val="24"/>
        </w:rPr>
      </w:pPr>
      <w:r>
        <w:rPr>
          <w:sz w:val="24"/>
          <w:szCs w:val="24"/>
        </w:rPr>
        <w:t>Eligible Utilities – Water, Electric, Gas</w:t>
      </w:r>
    </w:p>
    <w:p w14:paraId="2D7ED10A" w14:textId="21F75719" w:rsidR="00E84C20" w:rsidRPr="00E84C20" w:rsidRDefault="00E84C20" w:rsidP="005C2D72">
      <w:pPr>
        <w:pStyle w:val="ListParagraph"/>
        <w:numPr>
          <w:ilvl w:val="0"/>
          <w:numId w:val="81"/>
        </w:numPr>
        <w:rPr>
          <w:sz w:val="24"/>
          <w:szCs w:val="24"/>
        </w:rPr>
      </w:pPr>
      <w:r>
        <w:rPr>
          <w:sz w:val="24"/>
          <w:szCs w:val="24"/>
        </w:rPr>
        <w:t>Number of months paid counts towards the total 12 months of eligibility</w:t>
      </w:r>
    </w:p>
    <w:p w14:paraId="5C9F754C" w14:textId="77777777" w:rsidR="00460719" w:rsidRDefault="00460719" w:rsidP="00460719">
      <w:pPr>
        <w:rPr>
          <w:sz w:val="24"/>
          <w:szCs w:val="24"/>
        </w:rPr>
      </w:pPr>
    </w:p>
    <w:p w14:paraId="6C63DD51" w14:textId="77777777" w:rsidR="00460719" w:rsidRPr="00CB0149" w:rsidRDefault="00460719" w:rsidP="00460719">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4E2E5E2B"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Signing </w:t>
      </w:r>
      <w:proofErr w:type="gramStart"/>
      <w:r w:rsidRPr="00CB0149">
        <w:rPr>
          <w:sz w:val="24"/>
          <w:szCs w:val="24"/>
        </w:rPr>
        <w:t>bonuses</w:t>
      </w:r>
      <w:proofErr w:type="gramEnd"/>
      <w:r w:rsidRPr="00CB0149">
        <w:rPr>
          <w:sz w:val="24"/>
          <w:szCs w:val="24"/>
        </w:rPr>
        <w:t xml:space="preserve"> up to 2 months of rent</w:t>
      </w:r>
    </w:p>
    <w:p w14:paraId="63DF6745"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 xml:space="preserve">Security </w:t>
      </w:r>
      <w:proofErr w:type="gramStart"/>
      <w:r w:rsidRPr="00CB0149">
        <w:rPr>
          <w:sz w:val="24"/>
          <w:szCs w:val="24"/>
        </w:rPr>
        <w:t>deposits</w:t>
      </w:r>
      <w:proofErr w:type="gramEnd"/>
      <w:r w:rsidRPr="00CB0149">
        <w:rPr>
          <w:sz w:val="24"/>
          <w:szCs w:val="24"/>
        </w:rPr>
        <w:t xml:space="preserve"> up to 3 months of rent</w:t>
      </w:r>
    </w:p>
    <w:p w14:paraId="0C899F21" w14:textId="77777777" w:rsidR="00460719" w:rsidRPr="00CB0149"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04B3FFDB" w14:textId="4691EFD4" w:rsidR="00460719" w:rsidRPr="00E84C20" w:rsidRDefault="00460719" w:rsidP="00460719">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086B1BF9" w14:textId="77777777" w:rsidR="00460719" w:rsidRDefault="00460719" w:rsidP="00460719">
      <w:pPr>
        <w:rPr>
          <w:sz w:val="24"/>
          <w:szCs w:val="24"/>
        </w:rPr>
      </w:pPr>
      <w:r>
        <w:rPr>
          <w:sz w:val="24"/>
          <w:szCs w:val="24"/>
        </w:rPr>
        <w:t>Hotel/motel costs are eligible for the following:</w:t>
      </w:r>
    </w:p>
    <w:p w14:paraId="101CE7C4" w14:textId="77777777" w:rsidR="00460719" w:rsidRPr="00FF0936" w:rsidRDefault="00460719" w:rsidP="00460719">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3FF4088B" w14:textId="77777777" w:rsidR="00460719" w:rsidRDefault="00460719" w:rsidP="00460719">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0FF89B22" w14:textId="77777777" w:rsidR="00460719" w:rsidRPr="00706BD1" w:rsidRDefault="00460719" w:rsidP="00460719">
      <w:pPr>
        <w:pStyle w:val="ListParagraph"/>
        <w:widowControl/>
        <w:numPr>
          <w:ilvl w:val="0"/>
          <w:numId w:val="70"/>
        </w:numPr>
        <w:autoSpaceDE/>
        <w:autoSpaceDN/>
        <w:spacing w:after="160" w:line="259" w:lineRule="auto"/>
        <w:contextualSpacing/>
        <w:rPr>
          <w:sz w:val="24"/>
          <w:szCs w:val="24"/>
        </w:rPr>
      </w:pPr>
      <w:r>
        <w:rPr>
          <w:sz w:val="24"/>
          <w:szCs w:val="24"/>
        </w:rPr>
        <w:lastRenderedPageBreak/>
        <w:t xml:space="preserve">Cleaning and Repair </w:t>
      </w:r>
      <w:proofErr w:type="gramStart"/>
      <w:r>
        <w:rPr>
          <w:sz w:val="24"/>
          <w:szCs w:val="24"/>
        </w:rPr>
        <w:t>damages</w:t>
      </w:r>
      <w:proofErr w:type="gramEnd"/>
      <w:r>
        <w:rPr>
          <w:sz w:val="24"/>
          <w:szCs w:val="24"/>
        </w:rPr>
        <w:t xml:space="preserve"> caused by program participants above normal wear and tear of the room</w:t>
      </w:r>
    </w:p>
    <w:p w14:paraId="52EB04A2" w14:textId="77777777" w:rsidR="00460719" w:rsidRDefault="00460719" w:rsidP="00460719">
      <w:pPr>
        <w:widowControl/>
        <w:autoSpaceDE/>
        <w:autoSpaceDN/>
        <w:spacing w:after="160" w:line="259" w:lineRule="auto"/>
        <w:contextualSpacing/>
        <w:rPr>
          <w:sz w:val="24"/>
          <w:szCs w:val="24"/>
        </w:rPr>
      </w:pPr>
      <w:r>
        <w:rPr>
          <w:sz w:val="24"/>
          <w:szCs w:val="24"/>
        </w:rPr>
        <w:t>Furniture and Household Furnishings</w:t>
      </w:r>
    </w:p>
    <w:p w14:paraId="1D1DA088" w14:textId="77777777" w:rsidR="00460719" w:rsidRDefault="00460719" w:rsidP="005C2D72">
      <w:pPr>
        <w:pStyle w:val="ListParagraph"/>
        <w:widowControl/>
        <w:numPr>
          <w:ilvl w:val="0"/>
          <w:numId w:val="72"/>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14:paraId="14A4478B" w14:textId="77777777" w:rsidR="00460719" w:rsidRDefault="00460719" w:rsidP="005C2D72">
      <w:pPr>
        <w:pStyle w:val="ListParagraph"/>
        <w:widowControl/>
        <w:numPr>
          <w:ilvl w:val="0"/>
          <w:numId w:val="72"/>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14:paraId="0DCB596C" w14:textId="5D412694" w:rsidR="00E84C20" w:rsidRDefault="00E84C20" w:rsidP="00E84C20">
      <w:pPr>
        <w:widowControl/>
        <w:autoSpaceDE/>
        <w:autoSpaceDN/>
        <w:spacing w:after="160" w:line="259" w:lineRule="auto"/>
        <w:contextualSpacing/>
        <w:rPr>
          <w:sz w:val="24"/>
          <w:szCs w:val="24"/>
        </w:rPr>
      </w:pPr>
      <w:r>
        <w:rPr>
          <w:sz w:val="24"/>
          <w:szCs w:val="24"/>
        </w:rPr>
        <w:t>Moving Costs</w:t>
      </w:r>
    </w:p>
    <w:p w14:paraId="56447FA9" w14:textId="65B46ED8"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Truck rental</w:t>
      </w:r>
    </w:p>
    <w:p w14:paraId="56FD8D19" w14:textId="3140E989"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Storage fees (arrears are not eligible)</w:t>
      </w:r>
    </w:p>
    <w:p w14:paraId="566A8597" w14:textId="576F51EB" w:rsidR="00E84C20" w:rsidRDefault="00E84C20" w:rsidP="005C2D72">
      <w:pPr>
        <w:pStyle w:val="ListParagraph"/>
        <w:widowControl/>
        <w:numPr>
          <w:ilvl w:val="0"/>
          <w:numId w:val="83"/>
        </w:numPr>
        <w:autoSpaceDE/>
        <w:autoSpaceDN/>
        <w:spacing w:after="160" w:line="259" w:lineRule="auto"/>
        <w:contextualSpacing/>
        <w:rPr>
          <w:sz w:val="24"/>
          <w:szCs w:val="24"/>
        </w:rPr>
      </w:pPr>
      <w:r>
        <w:rPr>
          <w:sz w:val="24"/>
          <w:szCs w:val="24"/>
        </w:rPr>
        <w:t>Moving service</w:t>
      </w:r>
    </w:p>
    <w:p w14:paraId="6507CF79" w14:textId="5B806E1B" w:rsidR="00E84C20" w:rsidRDefault="00E84C20" w:rsidP="00E84C20">
      <w:pPr>
        <w:widowControl/>
        <w:autoSpaceDE/>
        <w:autoSpaceDN/>
        <w:spacing w:after="160" w:line="259" w:lineRule="auto"/>
        <w:contextualSpacing/>
        <w:rPr>
          <w:sz w:val="24"/>
          <w:szCs w:val="24"/>
        </w:rPr>
      </w:pPr>
      <w:r>
        <w:rPr>
          <w:sz w:val="24"/>
          <w:szCs w:val="24"/>
        </w:rPr>
        <w:t>Move-In Goods</w:t>
      </w:r>
    </w:p>
    <w:p w14:paraId="50941BC6"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1 bedroom: $900</w:t>
      </w:r>
    </w:p>
    <w:p w14:paraId="5CFA604E"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2 bedrooms: $1050</w:t>
      </w:r>
    </w:p>
    <w:p w14:paraId="0C4D8753"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3 bedrooms: $1150</w:t>
      </w:r>
    </w:p>
    <w:p w14:paraId="154D3FB7" w14:textId="77777777" w:rsidR="00E84C20" w:rsidRP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4 bedrooms: $1200</w:t>
      </w:r>
    </w:p>
    <w:p w14:paraId="5FE10E37" w14:textId="77777777" w:rsid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5 bedrooms: 1250</w:t>
      </w:r>
    </w:p>
    <w:p w14:paraId="2F83C7C2" w14:textId="47F367C7" w:rsidR="00E84C20" w:rsidRDefault="00E84C20" w:rsidP="005C2D72">
      <w:pPr>
        <w:widowControl/>
        <w:numPr>
          <w:ilvl w:val="0"/>
          <w:numId w:val="84"/>
        </w:numPr>
        <w:autoSpaceDE/>
        <w:autoSpaceDN/>
        <w:spacing w:after="160" w:line="259" w:lineRule="auto"/>
        <w:contextualSpacing/>
        <w:rPr>
          <w:sz w:val="24"/>
          <w:szCs w:val="24"/>
        </w:rPr>
      </w:pPr>
      <w:r w:rsidRPr="00E84C20">
        <w:rPr>
          <w:sz w:val="24"/>
          <w:szCs w:val="24"/>
        </w:rPr>
        <w:t xml:space="preserve">Additional bedrooms </w:t>
      </w:r>
      <w:proofErr w:type="gramStart"/>
      <w:r w:rsidRPr="00E84C20">
        <w:rPr>
          <w:sz w:val="24"/>
          <w:szCs w:val="24"/>
        </w:rPr>
        <w:t>$50</w:t>
      </w:r>
      <w:proofErr w:type="gramEnd"/>
      <w:r w:rsidRPr="00E84C20">
        <w:rPr>
          <w:sz w:val="24"/>
          <w:szCs w:val="24"/>
        </w:rPr>
        <w:t xml:space="preserve"> for each additional bedroom</w:t>
      </w:r>
    </w:p>
    <w:p w14:paraId="75469794" w14:textId="77777777" w:rsidR="00E84C20" w:rsidRDefault="00E84C20" w:rsidP="00E84C20">
      <w:pPr>
        <w:widowControl/>
        <w:autoSpaceDE/>
        <w:autoSpaceDN/>
        <w:spacing w:after="160" w:line="259" w:lineRule="auto"/>
        <w:contextualSpacing/>
        <w:rPr>
          <w:sz w:val="24"/>
          <w:szCs w:val="24"/>
        </w:rPr>
      </w:pPr>
    </w:p>
    <w:p w14:paraId="07E2C2A0" w14:textId="028AF50F" w:rsidR="00E84C20" w:rsidRDefault="00E84C20" w:rsidP="00E84C20">
      <w:pPr>
        <w:widowControl/>
        <w:autoSpaceDE/>
        <w:autoSpaceDN/>
        <w:spacing w:after="160" w:line="259" w:lineRule="auto"/>
        <w:contextualSpacing/>
        <w:rPr>
          <w:sz w:val="24"/>
          <w:szCs w:val="24"/>
        </w:rPr>
      </w:pPr>
      <w:r>
        <w:rPr>
          <w:sz w:val="24"/>
          <w:szCs w:val="24"/>
        </w:rPr>
        <w:t>Unit Upfit</w:t>
      </w:r>
    </w:p>
    <w:p w14:paraId="7DA5D413" w14:textId="77777777" w:rsidR="00792AAE" w:rsidRPr="00792AAE" w:rsidRDefault="00792AAE" w:rsidP="005C2D72">
      <w:pPr>
        <w:widowControl/>
        <w:numPr>
          <w:ilvl w:val="0"/>
          <w:numId w:val="85"/>
        </w:numPr>
        <w:autoSpaceDE/>
        <w:autoSpaceDN/>
        <w:spacing w:after="160" w:line="259" w:lineRule="auto"/>
        <w:contextualSpacing/>
        <w:rPr>
          <w:sz w:val="24"/>
          <w:szCs w:val="24"/>
        </w:rPr>
      </w:pPr>
      <w:r w:rsidRPr="00792AAE">
        <w:rPr>
          <w:sz w:val="24"/>
          <w:szCs w:val="24"/>
        </w:rPr>
        <w:t xml:space="preserve">If unit fails inspections, SFRF funds can cover repairs or work needed to have the unit pass inspection guidelines. </w:t>
      </w:r>
    </w:p>
    <w:p w14:paraId="154F8400" w14:textId="77777777" w:rsidR="00792AAE" w:rsidRDefault="00792AAE" w:rsidP="005C2D72">
      <w:pPr>
        <w:widowControl/>
        <w:numPr>
          <w:ilvl w:val="0"/>
          <w:numId w:val="85"/>
        </w:numPr>
        <w:autoSpaceDE/>
        <w:autoSpaceDN/>
        <w:spacing w:after="160" w:line="259" w:lineRule="auto"/>
        <w:contextualSpacing/>
        <w:rPr>
          <w:sz w:val="24"/>
          <w:szCs w:val="24"/>
        </w:rPr>
      </w:pPr>
      <w:r w:rsidRPr="00792AAE">
        <w:rPr>
          <w:sz w:val="24"/>
          <w:szCs w:val="24"/>
        </w:rPr>
        <w:t xml:space="preserve">Rehousing agencies can partner with the landlord to split costs or cover the costs of repairs or updates. </w:t>
      </w:r>
    </w:p>
    <w:p w14:paraId="08579ED8" w14:textId="2CB4207F" w:rsidR="00E84C20" w:rsidRDefault="00792AAE" w:rsidP="005C2D72">
      <w:pPr>
        <w:widowControl/>
        <w:numPr>
          <w:ilvl w:val="0"/>
          <w:numId w:val="85"/>
        </w:numPr>
        <w:autoSpaceDE/>
        <w:autoSpaceDN/>
        <w:spacing w:after="160" w:line="259" w:lineRule="auto"/>
        <w:contextualSpacing/>
        <w:rPr>
          <w:sz w:val="24"/>
          <w:szCs w:val="24"/>
        </w:rPr>
      </w:pPr>
      <w:r w:rsidRPr="00792AAE">
        <w:rPr>
          <w:sz w:val="24"/>
          <w:szCs w:val="24"/>
        </w:rPr>
        <w:t>Only renovation work that would enable the unit to meet inspection standards is allowed.</w:t>
      </w:r>
    </w:p>
    <w:p w14:paraId="412A5736" w14:textId="77777777" w:rsidR="00792AAE" w:rsidRPr="00792AAE" w:rsidRDefault="00792AAE" w:rsidP="00792AAE">
      <w:pPr>
        <w:widowControl/>
        <w:autoSpaceDE/>
        <w:autoSpaceDN/>
        <w:spacing w:after="160" w:line="259" w:lineRule="auto"/>
        <w:ind w:left="751"/>
        <w:contextualSpacing/>
        <w:rPr>
          <w:sz w:val="24"/>
          <w:szCs w:val="24"/>
        </w:rPr>
      </w:pPr>
    </w:p>
    <w:p w14:paraId="79A8C007" w14:textId="77777777" w:rsidR="00460719" w:rsidRPr="00DF2544" w:rsidRDefault="00460719" w:rsidP="00460719">
      <w:pPr>
        <w:rPr>
          <w:b/>
          <w:bCs/>
          <w:i/>
          <w:iCs/>
          <w:sz w:val="24"/>
          <w:szCs w:val="24"/>
          <w:lang w:bidi="ar-SA"/>
        </w:rPr>
      </w:pPr>
      <w:r w:rsidRPr="00DF2544">
        <w:rPr>
          <w:b/>
          <w:bCs/>
          <w:i/>
          <w:iCs/>
          <w:sz w:val="24"/>
          <w:szCs w:val="24"/>
        </w:rPr>
        <w:t>Program Compliance and Monitoring</w:t>
      </w:r>
    </w:p>
    <w:p w14:paraId="59DBB9B6" w14:textId="77777777" w:rsidR="00460719" w:rsidRPr="005F360B" w:rsidRDefault="00460719" w:rsidP="00460719">
      <w:pPr>
        <w:rPr>
          <w:rFonts w:ascii="Calibri" w:hAnsi="Calibri" w:cs="Calibri"/>
          <w:highlight w:val="yellow"/>
        </w:rPr>
      </w:pPr>
    </w:p>
    <w:p w14:paraId="5D706DFB" w14:textId="19AC1334" w:rsidR="00460719" w:rsidRPr="00DF2544" w:rsidRDefault="00460719" w:rsidP="00460719">
      <w:pPr>
        <w:rPr>
          <w:sz w:val="24"/>
          <w:szCs w:val="24"/>
        </w:rPr>
      </w:pPr>
      <w:r w:rsidRPr="00DF2544">
        <w:rPr>
          <w:sz w:val="24"/>
          <w:szCs w:val="24"/>
        </w:rPr>
        <w:t xml:space="preserve">Subrecipients are required to comply and adhere to all program standards detailed in the NC ESG </w:t>
      </w:r>
      <w:r>
        <w:rPr>
          <w:sz w:val="24"/>
          <w:szCs w:val="24"/>
        </w:rPr>
        <w:t>202</w:t>
      </w:r>
      <w:r w:rsidRPr="00DF2544">
        <w:rPr>
          <w:sz w:val="24"/>
          <w:szCs w:val="24"/>
        </w:rPr>
        <w:t xml:space="preserve"> Desk Guide and the</w:t>
      </w:r>
      <w:r w:rsidR="00792AAE">
        <w:rPr>
          <w:sz w:val="24"/>
          <w:szCs w:val="24"/>
        </w:rPr>
        <w:t xml:space="preserve"> SFRF </w:t>
      </w:r>
      <w:r w:rsidRPr="00DF2544">
        <w:rPr>
          <w:sz w:val="24"/>
          <w:szCs w:val="24"/>
        </w:rPr>
        <w:t xml:space="preserve">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3D38217B" w14:textId="77777777" w:rsidR="00460719" w:rsidRPr="005F360B" w:rsidRDefault="00460719" w:rsidP="00460719">
      <w:pPr>
        <w:rPr>
          <w:highlight w:val="yellow"/>
        </w:rPr>
      </w:pPr>
    </w:p>
    <w:p w14:paraId="2D6949B8" w14:textId="165439CE" w:rsidR="00460719" w:rsidRPr="005C56AE" w:rsidRDefault="00460719" w:rsidP="00460719">
      <w:pPr>
        <w:pStyle w:val="Heading2"/>
        <w:spacing w:before="0"/>
        <w:jc w:val="both"/>
        <w:rPr>
          <w:rFonts w:ascii="Times New Roman" w:hAnsi="Times New Roman" w:cs="Times New Roman"/>
          <w:bCs/>
          <w:color w:val="auto"/>
          <w:sz w:val="24"/>
          <w:szCs w:val="24"/>
        </w:rPr>
      </w:pPr>
      <w:r w:rsidRPr="005C56AE">
        <w:rPr>
          <w:rFonts w:ascii="Times New Roman" w:hAnsi="Times New Roman" w:cs="Times New Roman"/>
          <w:b/>
          <w:color w:val="auto"/>
          <w:sz w:val="24"/>
          <w:szCs w:val="24"/>
        </w:rPr>
        <w:t xml:space="preserve">On-Site Compliance Visits </w:t>
      </w:r>
    </w:p>
    <w:p w14:paraId="3B3DF01C" w14:textId="0B6A077C" w:rsidR="00460719" w:rsidRPr="005C56AE" w:rsidRDefault="00460719" w:rsidP="00460719">
      <w:pPr>
        <w:pStyle w:val="BodyText"/>
        <w:jc w:val="both"/>
      </w:pPr>
      <w:r w:rsidRPr="005C56AE">
        <w:t xml:space="preserve">All On-site compliance visits </w:t>
      </w:r>
      <w:r w:rsidR="00792AAE">
        <w:t>may</w:t>
      </w:r>
      <w:r w:rsidRPr="005C56AE">
        <w:t xml:space="preserve"> be conducted “virtually”</w:t>
      </w:r>
      <w:r w:rsidR="00792AAE">
        <w:t xml:space="preserve"> or in person</w:t>
      </w:r>
      <w:r w:rsidRPr="005C56AE">
        <w:t xml:space="preserve"> by the NC ESG Office. Subrecipients will receive written guidance and notification citing the date and time of the review and detailed a listing of required documents to be submitted to the NC ESG office prior to monitoring.</w:t>
      </w:r>
    </w:p>
    <w:p w14:paraId="52313AF6" w14:textId="77777777" w:rsidR="00460719" w:rsidRPr="005C56AE" w:rsidRDefault="00460719" w:rsidP="00460719">
      <w:pPr>
        <w:pStyle w:val="BodyText"/>
        <w:jc w:val="both"/>
        <w:rPr>
          <w:sz w:val="20"/>
        </w:rPr>
      </w:pPr>
    </w:p>
    <w:p w14:paraId="45AFD292" w14:textId="7A5ACF62" w:rsidR="00460719" w:rsidRPr="005C56AE" w:rsidRDefault="00460719" w:rsidP="00460719">
      <w:pPr>
        <w:jc w:val="both"/>
        <w:rPr>
          <w:b/>
          <w:sz w:val="24"/>
          <w:szCs w:val="24"/>
        </w:rPr>
      </w:pPr>
      <w:r w:rsidRPr="005C56AE">
        <w:rPr>
          <w:b/>
          <w:sz w:val="24"/>
          <w:szCs w:val="24"/>
        </w:rPr>
        <w:t xml:space="preserve">Announced Visit </w:t>
      </w:r>
    </w:p>
    <w:p w14:paraId="052E17C4" w14:textId="77777777" w:rsidR="00460719" w:rsidRPr="005C56AE" w:rsidRDefault="00460719" w:rsidP="00460719">
      <w:pPr>
        <w:pStyle w:val="BodyText"/>
        <w:jc w:val="both"/>
      </w:pPr>
      <w:r w:rsidRPr="005C56AE">
        <w:t xml:space="preserve">The announced site visit is scheduled by the NC ESG program staff with the Subrecipient. Once the visit is scheduled, the Subrecipient will be </w:t>
      </w:r>
      <w:proofErr w:type="gramStart"/>
      <w:r w:rsidRPr="005C56AE">
        <w:t>provided</w:t>
      </w:r>
      <w:proofErr w:type="gramEnd"/>
      <w:r w:rsidRPr="005C56AE">
        <w:t xml:space="preserve"> written guidance which details the expectations for the visit.</w:t>
      </w:r>
    </w:p>
    <w:p w14:paraId="54525CD2" w14:textId="77777777" w:rsidR="00460719" w:rsidRPr="005C56AE" w:rsidRDefault="00460719" w:rsidP="00460719">
      <w:pPr>
        <w:ind w:left="180"/>
        <w:jc w:val="both"/>
        <w:rPr>
          <w:b/>
          <w:sz w:val="24"/>
          <w:szCs w:val="24"/>
        </w:rPr>
      </w:pPr>
    </w:p>
    <w:p w14:paraId="76BFBAFA" w14:textId="359454BB" w:rsidR="00460719" w:rsidRPr="005C56AE" w:rsidRDefault="00460719" w:rsidP="00460719">
      <w:pPr>
        <w:jc w:val="both"/>
        <w:rPr>
          <w:bCs/>
          <w:sz w:val="24"/>
          <w:szCs w:val="24"/>
        </w:rPr>
      </w:pPr>
      <w:r w:rsidRPr="005C56AE">
        <w:rPr>
          <w:b/>
          <w:sz w:val="24"/>
          <w:szCs w:val="24"/>
        </w:rPr>
        <w:lastRenderedPageBreak/>
        <w:t>Unannounced Visit</w:t>
      </w:r>
    </w:p>
    <w:p w14:paraId="34750F18" w14:textId="77777777" w:rsidR="00460719" w:rsidRDefault="00460719" w:rsidP="00460719">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 xml:space="preserve">conducted based on certain factors, including but not limited to, agency’s prior history with NC ESG, concerns/deficiencies noted in Subrecipient’s client files, desk monitors, and/or financial statements, outcome of an announced visit, and fulfilling grant requirements such as timely and </w:t>
      </w:r>
      <w:proofErr w:type="gramStart"/>
      <w:r w:rsidRPr="00DF2544">
        <w:t>accurate requisition</w:t>
      </w:r>
      <w:proofErr w:type="gramEnd"/>
      <w:r w:rsidRPr="00DF2544">
        <w:t xml:space="preserve">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proofErr w:type="gramStart"/>
      <w:r w:rsidRPr="00DF2544">
        <w:t>produce</w:t>
      </w:r>
      <w:proofErr w:type="gramEnd"/>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09D0D261" w14:textId="77777777" w:rsidR="00460719" w:rsidRDefault="00460719" w:rsidP="00460719">
      <w:pPr>
        <w:rPr>
          <w:b/>
          <w:bCs/>
          <w:i/>
          <w:iCs/>
          <w:sz w:val="24"/>
          <w:szCs w:val="24"/>
        </w:rPr>
      </w:pPr>
    </w:p>
    <w:p w14:paraId="2B2391BB" w14:textId="77777777" w:rsidR="00460719" w:rsidRDefault="00460719" w:rsidP="00460719">
      <w:pPr>
        <w:rPr>
          <w:b/>
          <w:bCs/>
          <w:i/>
          <w:iCs/>
          <w:sz w:val="24"/>
          <w:szCs w:val="24"/>
        </w:rPr>
      </w:pPr>
      <w:r>
        <w:rPr>
          <w:b/>
          <w:bCs/>
          <w:i/>
          <w:iCs/>
          <w:sz w:val="24"/>
          <w:szCs w:val="24"/>
        </w:rPr>
        <w:t>Program Requirements</w:t>
      </w:r>
    </w:p>
    <w:p w14:paraId="2EA442C2" w14:textId="77777777" w:rsidR="00460719" w:rsidRDefault="00460719" w:rsidP="00460719">
      <w:pPr>
        <w:rPr>
          <w:sz w:val="24"/>
          <w:szCs w:val="24"/>
        </w:rPr>
      </w:pPr>
    </w:p>
    <w:p w14:paraId="6EA1E544" w14:textId="77777777" w:rsidR="00460719" w:rsidRDefault="00460719" w:rsidP="00460719">
      <w:pPr>
        <w:rPr>
          <w:sz w:val="24"/>
          <w:szCs w:val="24"/>
        </w:rPr>
      </w:pPr>
      <w:r>
        <w:rPr>
          <w:sz w:val="24"/>
          <w:szCs w:val="24"/>
        </w:rPr>
        <w:t>Duplication of benefits is prohibited.</w:t>
      </w:r>
    </w:p>
    <w:p w14:paraId="53E544E8" w14:textId="77777777" w:rsidR="00460719" w:rsidRDefault="00460719" w:rsidP="00460719">
      <w:pPr>
        <w:rPr>
          <w:i/>
          <w:iCs/>
          <w:sz w:val="24"/>
          <w:szCs w:val="24"/>
        </w:rPr>
      </w:pPr>
    </w:p>
    <w:p w14:paraId="1D916501" w14:textId="2443DD2F" w:rsidR="00460719" w:rsidRDefault="00460719" w:rsidP="00460719">
      <w:pPr>
        <w:rPr>
          <w:i/>
          <w:iCs/>
          <w:sz w:val="24"/>
          <w:szCs w:val="24"/>
        </w:rPr>
      </w:pPr>
      <w:r w:rsidRPr="00624A63">
        <w:rPr>
          <w:i/>
          <w:iCs/>
          <w:sz w:val="24"/>
          <w:szCs w:val="24"/>
        </w:rPr>
        <w:t xml:space="preserve">Individuals and families experiencing homelessness must not be required to receive treatment or perform any other prerequisite activities as a condition for receiving shelter, rental assistance, or other services provided with </w:t>
      </w:r>
      <w:r w:rsidR="00A41017">
        <w:rPr>
          <w:i/>
          <w:iCs/>
          <w:sz w:val="24"/>
          <w:szCs w:val="24"/>
        </w:rPr>
        <w:t>SFRF</w:t>
      </w:r>
      <w:r w:rsidRPr="00624A63">
        <w:rPr>
          <w:i/>
          <w:iCs/>
          <w:sz w:val="24"/>
          <w:szCs w:val="24"/>
        </w:rPr>
        <w:t xml:space="preserve"> funds.</w:t>
      </w:r>
    </w:p>
    <w:p w14:paraId="6DDCA057" w14:textId="77777777" w:rsidR="00460719" w:rsidRDefault="00460719" w:rsidP="00460719">
      <w:pPr>
        <w:rPr>
          <w:b/>
          <w:bCs/>
          <w:i/>
          <w:iCs/>
          <w:sz w:val="24"/>
          <w:szCs w:val="24"/>
        </w:rPr>
      </w:pPr>
    </w:p>
    <w:p w14:paraId="440026A9" w14:textId="77777777" w:rsidR="00460719" w:rsidRDefault="00460719" w:rsidP="00460719">
      <w:pPr>
        <w:rPr>
          <w:b/>
          <w:bCs/>
          <w:i/>
          <w:iCs/>
          <w:sz w:val="24"/>
          <w:szCs w:val="24"/>
        </w:rPr>
      </w:pPr>
      <w:r>
        <w:rPr>
          <w:b/>
          <w:bCs/>
          <w:i/>
          <w:iCs/>
          <w:sz w:val="24"/>
          <w:szCs w:val="24"/>
        </w:rPr>
        <w:t>Reporting Requirements</w:t>
      </w:r>
    </w:p>
    <w:p w14:paraId="54D80160" w14:textId="77777777" w:rsidR="00460719" w:rsidRDefault="00460719" w:rsidP="00460719">
      <w:pPr>
        <w:rPr>
          <w:sz w:val="24"/>
          <w:szCs w:val="24"/>
        </w:rPr>
      </w:pPr>
    </w:p>
    <w:p w14:paraId="7DB9B3DC" w14:textId="77777777" w:rsidR="00460719" w:rsidRDefault="00460719" w:rsidP="00460719">
      <w:pPr>
        <w:rPr>
          <w:sz w:val="24"/>
          <w:szCs w:val="24"/>
        </w:rPr>
      </w:pPr>
      <w:r>
        <w:rPr>
          <w:sz w:val="24"/>
          <w:szCs w:val="24"/>
        </w:rPr>
        <w:t xml:space="preserve">CAPERs are required quarterly.  CAPERs are due on the following dates: </w:t>
      </w:r>
    </w:p>
    <w:p w14:paraId="58360604" w14:textId="77777777" w:rsidR="00460719" w:rsidRDefault="00460719" w:rsidP="00460719">
      <w:pPr>
        <w:rPr>
          <w:sz w:val="24"/>
          <w:szCs w:val="24"/>
        </w:rPr>
      </w:pPr>
    </w:p>
    <w:p w14:paraId="28FAE11D" w14:textId="2F5E8908" w:rsidR="00460719" w:rsidRDefault="00460719" w:rsidP="00460719">
      <w:pPr>
        <w:rPr>
          <w:sz w:val="24"/>
          <w:szCs w:val="24"/>
        </w:rPr>
      </w:pPr>
    </w:p>
    <w:p w14:paraId="3B9AED6D" w14:textId="08E2E803" w:rsidR="00460719" w:rsidRDefault="00460719" w:rsidP="00460719">
      <w:pPr>
        <w:rPr>
          <w:sz w:val="24"/>
          <w:szCs w:val="24"/>
        </w:rPr>
      </w:pPr>
      <w:r>
        <w:rPr>
          <w:sz w:val="24"/>
          <w:szCs w:val="24"/>
        </w:rPr>
        <w:t xml:space="preserve">Quarter 1: </w:t>
      </w:r>
      <w:r w:rsidR="00792AAE">
        <w:rPr>
          <w:sz w:val="24"/>
          <w:szCs w:val="24"/>
        </w:rPr>
        <w:t>April 30</w:t>
      </w:r>
      <w:r>
        <w:rPr>
          <w:sz w:val="24"/>
          <w:szCs w:val="24"/>
        </w:rPr>
        <w:t>, 2024</w:t>
      </w:r>
    </w:p>
    <w:p w14:paraId="78DE0F47" w14:textId="0EFBF2DA" w:rsidR="00792AAE" w:rsidRDefault="00792AAE" w:rsidP="00460719">
      <w:pPr>
        <w:rPr>
          <w:sz w:val="24"/>
          <w:szCs w:val="24"/>
        </w:rPr>
      </w:pPr>
      <w:r>
        <w:rPr>
          <w:sz w:val="24"/>
          <w:szCs w:val="24"/>
        </w:rPr>
        <w:t>Quarter 2: July 31, 2024</w:t>
      </w:r>
    </w:p>
    <w:p w14:paraId="3076C39B" w14:textId="7FCD3393" w:rsidR="00792AAE" w:rsidRDefault="00792AAE" w:rsidP="00460719">
      <w:pPr>
        <w:rPr>
          <w:sz w:val="24"/>
          <w:szCs w:val="24"/>
        </w:rPr>
      </w:pPr>
      <w:r>
        <w:rPr>
          <w:sz w:val="24"/>
          <w:szCs w:val="24"/>
        </w:rPr>
        <w:t>Quarter 3: October 31, 2024</w:t>
      </w:r>
    </w:p>
    <w:p w14:paraId="0C7DA43A" w14:textId="6A22597D" w:rsidR="00792AAE" w:rsidRDefault="00792AAE" w:rsidP="00460719">
      <w:pPr>
        <w:rPr>
          <w:sz w:val="24"/>
          <w:szCs w:val="24"/>
        </w:rPr>
      </w:pPr>
      <w:r>
        <w:rPr>
          <w:sz w:val="24"/>
          <w:szCs w:val="24"/>
        </w:rPr>
        <w:t>Quarter 4 (cumulative for 2024): February 15, 2024</w:t>
      </w:r>
    </w:p>
    <w:p w14:paraId="4153FD24" w14:textId="156FD68C" w:rsidR="00792AAE" w:rsidRDefault="00792AAE" w:rsidP="00460719">
      <w:pPr>
        <w:rPr>
          <w:sz w:val="24"/>
          <w:szCs w:val="24"/>
        </w:rPr>
      </w:pPr>
      <w:r>
        <w:rPr>
          <w:sz w:val="24"/>
          <w:szCs w:val="24"/>
        </w:rPr>
        <w:t>Quarter 5: April 30, 2025</w:t>
      </w:r>
    </w:p>
    <w:p w14:paraId="079A9E09" w14:textId="07303FE1" w:rsidR="00792AAE" w:rsidRDefault="00792AAE" w:rsidP="00460719">
      <w:pPr>
        <w:rPr>
          <w:sz w:val="24"/>
          <w:szCs w:val="24"/>
        </w:rPr>
      </w:pPr>
      <w:r>
        <w:rPr>
          <w:sz w:val="24"/>
          <w:szCs w:val="24"/>
        </w:rPr>
        <w:t>Quarter 6 (cumulative for program): July 31, 2025</w:t>
      </w:r>
    </w:p>
    <w:p w14:paraId="38A7BDC5" w14:textId="77777777" w:rsidR="00792AAE" w:rsidRDefault="00792AAE" w:rsidP="00460719">
      <w:pPr>
        <w:rPr>
          <w:sz w:val="24"/>
          <w:szCs w:val="24"/>
        </w:rPr>
      </w:pPr>
    </w:p>
    <w:p w14:paraId="16256E7F" w14:textId="77777777" w:rsidR="00792AAE" w:rsidRDefault="00792AAE" w:rsidP="00460719">
      <w:pPr>
        <w:rPr>
          <w:sz w:val="24"/>
          <w:szCs w:val="24"/>
        </w:rPr>
      </w:pPr>
    </w:p>
    <w:p w14:paraId="41B374F8" w14:textId="77777777" w:rsidR="00792AAE" w:rsidRDefault="00792AAE" w:rsidP="00460719">
      <w:pPr>
        <w:rPr>
          <w:sz w:val="24"/>
          <w:szCs w:val="24"/>
        </w:rPr>
      </w:pPr>
    </w:p>
    <w:p w14:paraId="056963BE" w14:textId="77777777" w:rsidR="00792AAE" w:rsidRDefault="00792AAE" w:rsidP="00460719">
      <w:pPr>
        <w:rPr>
          <w:sz w:val="24"/>
          <w:szCs w:val="24"/>
        </w:rPr>
      </w:pPr>
    </w:p>
    <w:p w14:paraId="031ED865" w14:textId="77777777" w:rsidR="00792AAE" w:rsidRDefault="00792AAE" w:rsidP="00460719">
      <w:pPr>
        <w:rPr>
          <w:sz w:val="24"/>
          <w:szCs w:val="24"/>
        </w:rPr>
      </w:pPr>
    </w:p>
    <w:p w14:paraId="79107D5C" w14:textId="77777777" w:rsidR="00792AAE" w:rsidRDefault="00792AAE" w:rsidP="00460719">
      <w:pPr>
        <w:rPr>
          <w:sz w:val="24"/>
          <w:szCs w:val="24"/>
        </w:rPr>
      </w:pPr>
    </w:p>
    <w:p w14:paraId="67677E88" w14:textId="77777777" w:rsidR="00792AAE" w:rsidRDefault="00792AAE" w:rsidP="00460719">
      <w:pPr>
        <w:rPr>
          <w:sz w:val="24"/>
          <w:szCs w:val="24"/>
        </w:rPr>
      </w:pPr>
    </w:p>
    <w:p w14:paraId="03F288DC" w14:textId="77777777" w:rsidR="00792AAE" w:rsidRDefault="00792AAE" w:rsidP="00460719">
      <w:pPr>
        <w:rPr>
          <w:sz w:val="24"/>
          <w:szCs w:val="24"/>
        </w:rPr>
      </w:pPr>
    </w:p>
    <w:p w14:paraId="5F51FF99" w14:textId="77777777" w:rsidR="00792AAE" w:rsidRDefault="00792AAE" w:rsidP="00460719">
      <w:pPr>
        <w:rPr>
          <w:sz w:val="24"/>
          <w:szCs w:val="24"/>
        </w:rPr>
      </w:pPr>
    </w:p>
    <w:p w14:paraId="6CE7EDC0" w14:textId="77777777" w:rsidR="00792AAE" w:rsidRDefault="00792AAE" w:rsidP="00460719">
      <w:pPr>
        <w:rPr>
          <w:sz w:val="24"/>
          <w:szCs w:val="24"/>
        </w:rPr>
      </w:pPr>
    </w:p>
    <w:p w14:paraId="3ABF730C" w14:textId="77777777" w:rsidR="00792AAE" w:rsidRDefault="00792AAE" w:rsidP="00460719">
      <w:pPr>
        <w:rPr>
          <w:sz w:val="24"/>
          <w:szCs w:val="24"/>
        </w:rPr>
      </w:pPr>
    </w:p>
    <w:p w14:paraId="60B63589" w14:textId="77777777" w:rsidR="00792AAE" w:rsidRDefault="00792AAE" w:rsidP="00460719">
      <w:pPr>
        <w:rPr>
          <w:sz w:val="24"/>
          <w:szCs w:val="24"/>
        </w:rPr>
      </w:pPr>
    </w:p>
    <w:p w14:paraId="6B4DDBA9" w14:textId="77777777" w:rsidR="00792AAE" w:rsidRDefault="00792AAE" w:rsidP="00460719">
      <w:pPr>
        <w:rPr>
          <w:sz w:val="24"/>
          <w:szCs w:val="24"/>
        </w:rPr>
      </w:pPr>
    </w:p>
    <w:p w14:paraId="4332B2F4" w14:textId="77777777" w:rsidR="00792AAE" w:rsidRDefault="00792AAE" w:rsidP="00460719">
      <w:pPr>
        <w:rPr>
          <w:sz w:val="24"/>
          <w:szCs w:val="24"/>
        </w:rPr>
      </w:pPr>
    </w:p>
    <w:p w14:paraId="50E99A23" w14:textId="77777777" w:rsidR="00792AAE" w:rsidRDefault="00792AAE" w:rsidP="00460719">
      <w:pPr>
        <w:rPr>
          <w:sz w:val="24"/>
          <w:szCs w:val="24"/>
        </w:rPr>
      </w:pPr>
    </w:p>
    <w:p w14:paraId="07437A06" w14:textId="77777777" w:rsidR="00792AAE" w:rsidRDefault="00792AAE" w:rsidP="00460719">
      <w:pPr>
        <w:rPr>
          <w:sz w:val="24"/>
          <w:szCs w:val="24"/>
        </w:rPr>
      </w:pPr>
    </w:p>
    <w:p w14:paraId="0109E47D" w14:textId="77777777" w:rsidR="00792AAE" w:rsidRDefault="00792AAE" w:rsidP="00460719">
      <w:pPr>
        <w:rPr>
          <w:sz w:val="24"/>
          <w:szCs w:val="24"/>
        </w:rPr>
      </w:pPr>
    </w:p>
    <w:p w14:paraId="5A422D6C" w14:textId="77777777" w:rsidR="00792AAE" w:rsidRDefault="00792AAE" w:rsidP="00460719">
      <w:pPr>
        <w:rPr>
          <w:sz w:val="24"/>
          <w:szCs w:val="24"/>
        </w:rPr>
      </w:pPr>
    </w:p>
    <w:p w14:paraId="10540240" w14:textId="77777777" w:rsidR="00792AAE" w:rsidRDefault="00792AAE" w:rsidP="00460719">
      <w:pPr>
        <w:rPr>
          <w:sz w:val="24"/>
          <w:szCs w:val="24"/>
        </w:rPr>
      </w:pPr>
    </w:p>
    <w:p w14:paraId="16FDA1A0" w14:textId="77777777" w:rsidR="00792AAE" w:rsidRDefault="00792AAE" w:rsidP="00460719">
      <w:pPr>
        <w:rPr>
          <w:sz w:val="24"/>
          <w:szCs w:val="24"/>
        </w:rPr>
      </w:pPr>
    </w:p>
    <w:p w14:paraId="55087FEA" w14:textId="77777777" w:rsidR="00792AAE" w:rsidRDefault="00792AAE" w:rsidP="00460719">
      <w:pPr>
        <w:rPr>
          <w:sz w:val="24"/>
          <w:szCs w:val="24"/>
        </w:rPr>
      </w:pPr>
    </w:p>
    <w:p w14:paraId="26A4D0FC" w14:textId="200AE757" w:rsidR="00792AAE" w:rsidRDefault="00865EDD" w:rsidP="00792AAE">
      <w:pPr>
        <w:pStyle w:val="BodyText"/>
        <w:jc w:val="center"/>
        <w:rPr>
          <w:sz w:val="20"/>
        </w:rPr>
      </w:pPr>
      <w:r w:rsidRPr="00865EDD">
        <w:rPr>
          <w:noProof/>
          <w:sz w:val="20"/>
        </w:rPr>
        <w:lastRenderedPageBreak/>
        <w:drawing>
          <wp:inline distT="0" distB="0" distL="0" distR="0" wp14:anchorId="6ED4B3F8" wp14:editId="5CDDB501">
            <wp:extent cx="5943600" cy="1784985"/>
            <wp:effectExtent l="0" t="0" r="0" b="5715"/>
            <wp:docPr id="1701305522" name="Picture 1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84985"/>
                    </a:xfrm>
                    <a:prstGeom prst="rect">
                      <a:avLst/>
                    </a:prstGeom>
                    <a:noFill/>
                    <a:ln>
                      <a:noFill/>
                    </a:ln>
                  </pic:spPr>
                </pic:pic>
              </a:graphicData>
            </a:graphic>
          </wp:inline>
        </w:drawing>
      </w:r>
    </w:p>
    <w:p w14:paraId="1BF226CB" w14:textId="77777777" w:rsidR="00792AAE" w:rsidRDefault="00792AAE" w:rsidP="00792AAE">
      <w:pPr>
        <w:pStyle w:val="BodyText"/>
        <w:rPr>
          <w:sz w:val="20"/>
        </w:rPr>
      </w:pPr>
    </w:p>
    <w:p w14:paraId="33C70C05" w14:textId="77777777" w:rsidR="00792AAE" w:rsidRDefault="00792AAE" w:rsidP="00792AAE">
      <w:pPr>
        <w:pStyle w:val="BodyText"/>
        <w:rPr>
          <w:sz w:val="20"/>
        </w:rPr>
      </w:pPr>
    </w:p>
    <w:p w14:paraId="7624E039" w14:textId="77777777" w:rsidR="00792AAE" w:rsidRDefault="00792AAE" w:rsidP="00792AAE">
      <w:pPr>
        <w:pStyle w:val="BodyText"/>
        <w:rPr>
          <w:sz w:val="20"/>
        </w:rPr>
      </w:pPr>
    </w:p>
    <w:p w14:paraId="7FBAE4B0" w14:textId="77777777" w:rsidR="00792AAE" w:rsidRDefault="00792AAE" w:rsidP="00792AAE">
      <w:pPr>
        <w:pStyle w:val="BodyText"/>
        <w:rPr>
          <w:sz w:val="20"/>
        </w:rPr>
      </w:pPr>
    </w:p>
    <w:p w14:paraId="3FE4290D" w14:textId="77777777" w:rsidR="00792AAE" w:rsidRDefault="00792AAE" w:rsidP="00792AAE">
      <w:pPr>
        <w:pStyle w:val="BodyText"/>
        <w:rPr>
          <w:sz w:val="12"/>
        </w:rPr>
      </w:pPr>
      <w:r>
        <w:rPr>
          <w:noProof/>
        </w:rPr>
        <mc:AlternateContent>
          <mc:Choice Requires="wps">
            <w:drawing>
              <wp:anchor distT="0" distB="0" distL="0" distR="0" simplePos="0" relativeHeight="251682816" behindDoc="1" locked="0" layoutInCell="1" allowOverlap="1" wp14:anchorId="5C4561B7" wp14:editId="6CC29D04">
                <wp:simplePos x="0" y="0"/>
                <wp:positionH relativeFrom="page">
                  <wp:posOffset>896620</wp:posOffset>
                </wp:positionH>
                <wp:positionV relativeFrom="paragraph">
                  <wp:posOffset>117475</wp:posOffset>
                </wp:positionV>
                <wp:extent cx="5981065" cy="0"/>
                <wp:effectExtent l="10795" t="13335" r="8890" b="5715"/>
                <wp:wrapTopAndBottom/>
                <wp:docPr id="17240873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6A68" id="Line 5"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" strokecolor="#75bca7" strokeweight=".72pt">
                <w10:wrap type="topAndBottom" anchorx="page"/>
              </v:line>
            </w:pict>
          </mc:Fallback>
        </mc:AlternateContent>
      </w:r>
    </w:p>
    <w:p w14:paraId="2F07ADF7" w14:textId="77777777" w:rsidR="00792AAE" w:rsidRDefault="00792AAE" w:rsidP="00792AAE">
      <w:pPr>
        <w:pStyle w:val="BodyText"/>
        <w:rPr>
          <w:sz w:val="22"/>
        </w:rPr>
      </w:pPr>
    </w:p>
    <w:p w14:paraId="54A9B931" w14:textId="4432EC17" w:rsidR="00792AAE" w:rsidRPr="009B63A8" w:rsidRDefault="00792AAE" w:rsidP="00792AAE">
      <w:pPr>
        <w:spacing w:line="338" w:lineRule="auto"/>
        <w:jc w:val="center"/>
        <w:rPr>
          <w:color w:val="373545"/>
          <w:sz w:val="36"/>
          <w:szCs w:val="36"/>
        </w:rPr>
      </w:pPr>
      <w:r>
        <w:rPr>
          <w:color w:val="373545"/>
          <w:spacing w:val="-1"/>
          <w:sz w:val="36"/>
          <w:szCs w:val="36"/>
        </w:rPr>
        <w:t xml:space="preserve">RAPID UNSHELTERED </w:t>
      </w:r>
      <w:r w:rsidR="00A27E53">
        <w:rPr>
          <w:color w:val="373545"/>
          <w:spacing w:val="-1"/>
          <w:sz w:val="36"/>
          <w:szCs w:val="36"/>
        </w:rPr>
        <w:t xml:space="preserve">SURVIVOR </w:t>
      </w:r>
      <w:r>
        <w:rPr>
          <w:color w:val="373545"/>
          <w:spacing w:val="-1"/>
          <w:sz w:val="36"/>
          <w:szCs w:val="36"/>
        </w:rPr>
        <w:t>HOUSING (RUSH)</w:t>
      </w:r>
      <w:r>
        <w:rPr>
          <w:color w:val="373545"/>
          <w:sz w:val="36"/>
          <w:szCs w:val="36"/>
        </w:rPr>
        <w:t xml:space="preserve"> ADDENDUM</w:t>
      </w:r>
    </w:p>
    <w:p w14:paraId="0E326C30" w14:textId="77777777" w:rsidR="00792AAE" w:rsidRDefault="00792AAE" w:rsidP="00792AAE">
      <w:pPr>
        <w:pStyle w:val="BodyText"/>
        <w:rPr>
          <w:b/>
          <w:sz w:val="15"/>
        </w:rPr>
      </w:pPr>
      <w:r>
        <w:rPr>
          <w:noProof/>
        </w:rPr>
        <mc:AlternateContent>
          <mc:Choice Requires="wps">
            <w:drawing>
              <wp:anchor distT="0" distB="0" distL="0" distR="0" simplePos="0" relativeHeight="251683840" behindDoc="1" locked="0" layoutInCell="1" allowOverlap="1" wp14:anchorId="010EA61B" wp14:editId="2A0712D5">
                <wp:simplePos x="0" y="0"/>
                <wp:positionH relativeFrom="page">
                  <wp:posOffset>896620</wp:posOffset>
                </wp:positionH>
                <wp:positionV relativeFrom="paragraph">
                  <wp:posOffset>145415</wp:posOffset>
                </wp:positionV>
                <wp:extent cx="5981065" cy="0"/>
                <wp:effectExtent l="10795" t="13335" r="8890" b="5715"/>
                <wp:wrapTopAndBottom/>
                <wp:docPr id="17805422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46785" id="Line 4"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" strokecolor="#75bca7" strokeweight=".72pt">
                <w10:wrap type="topAndBottom" anchorx="page"/>
              </v:line>
            </w:pict>
          </mc:Fallback>
        </mc:AlternateContent>
      </w:r>
    </w:p>
    <w:p w14:paraId="3F6D29AE" w14:textId="77777777" w:rsidR="00792AAE" w:rsidRDefault="00792AAE" w:rsidP="00792AAE">
      <w:pPr>
        <w:pStyle w:val="BodyText"/>
        <w:rPr>
          <w:b/>
          <w:sz w:val="14"/>
        </w:rPr>
      </w:pPr>
    </w:p>
    <w:p w14:paraId="59E4D38C" w14:textId="77777777" w:rsidR="00792AAE" w:rsidRDefault="00792AAE" w:rsidP="00792AAE">
      <w:pPr>
        <w:pStyle w:val="BodyText"/>
        <w:rPr>
          <w:b/>
        </w:rPr>
      </w:pPr>
    </w:p>
    <w:p w14:paraId="3A948BCF" w14:textId="77777777" w:rsidR="00792AAE" w:rsidRDefault="00792AAE" w:rsidP="00792AAE">
      <w:pPr>
        <w:pStyle w:val="BodyText"/>
        <w:rPr>
          <w:b/>
          <w:sz w:val="21"/>
        </w:rPr>
      </w:pPr>
    </w:p>
    <w:p w14:paraId="6FC457E4" w14:textId="77777777" w:rsidR="00792AAE" w:rsidRDefault="00792AAE" w:rsidP="00792AAE">
      <w:pPr>
        <w:ind w:left="338"/>
        <w:rPr>
          <w:sz w:val="24"/>
          <w:szCs w:val="24"/>
        </w:rPr>
      </w:pPr>
    </w:p>
    <w:p w14:paraId="5A6CC1E8" w14:textId="77777777" w:rsidR="00792AAE" w:rsidRDefault="00792AAE" w:rsidP="00792AAE">
      <w:pPr>
        <w:ind w:left="338"/>
        <w:rPr>
          <w:sz w:val="24"/>
          <w:szCs w:val="24"/>
        </w:rPr>
      </w:pPr>
      <w:r>
        <w:rPr>
          <w:noProof/>
        </w:rPr>
        <w:drawing>
          <wp:anchor distT="0" distB="0" distL="0" distR="0" simplePos="0" relativeHeight="251681792" behindDoc="0" locked="0" layoutInCell="1" allowOverlap="1" wp14:anchorId="6C6A319F" wp14:editId="40FE879A">
            <wp:simplePos x="0" y="0"/>
            <wp:positionH relativeFrom="page">
              <wp:posOffset>3128645</wp:posOffset>
            </wp:positionH>
            <wp:positionV relativeFrom="paragraph">
              <wp:posOffset>384175</wp:posOffset>
            </wp:positionV>
            <wp:extent cx="1014730" cy="1021080"/>
            <wp:effectExtent l="0" t="0" r="0" b="0"/>
            <wp:wrapTopAndBottom/>
            <wp:docPr id="62322911" name="image2.png"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77248" name="image2.png" descr="Icon&#10;&#10;Description automatically generated with medium confidence"/>
                    <pic:cNvPicPr/>
                  </pic:nvPicPr>
                  <pic:blipFill>
                    <a:blip r:embed="rId9" cstate="print"/>
                    <a:stretch>
                      <a:fillRect/>
                    </a:stretch>
                  </pic:blipFill>
                  <pic:spPr>
                    <a:xfrm>
                      <a:off x="0" y="0"/>
                      <a:ext cx="1014730" cy="1021080"/>
                    </a:xfrm>
                    <a:prstGeom prst="rect">
                      <a:avLst/>
                    </a:prstGeom>
                  </pic:spPr>
                </pic:pic>
              </a:graphicData>
            </a:graphic>
          </wp:anchor>
        </w:drawing>
      </w:r>
    </w:p>
    <w:p w14:paraId="1957D9B2" w14:textId="77777777" w:rsidR="00792AAE" w:rsidRDefault="00792AAE" w:rsidP="00792AAE">
      <w:pPr>
        <w:ind w:left="338"/>
        <w:rPr>
          <w:sz w:val="24"/>
          <w:szCs w:val="24"/>
        </w:rPr>
      </w:pPr>
    </w:p>
    <w:p w14:paraId="5A47312B" w14:textId="77777777" w:rsidR="00792AAE" w:rsidRDefault="00792AAE" w:rsidP="00792AAE">
      <w:pPr>
        <w:ind w:left="338"/>
        <w:rPr>
          <w:sz w:val="24"/>
          <w:szCs w:val="24"/>
        </w:rPr>
      </w:pPr>
    </w:p>
    <w:p w14:paraId="78361E9A" w14:textId="77777777" w:rsidR="00792AAE" w:rsidRDefault="00792AAE" w:rsidP="00792AAE">
      <w:pPr>
        <w:ind w:left="338"/>
        <w:rPr>
          <w:sz w:val="24"/>
          <w:szCs w:val="24"/>
        </w:rPr>
      </w:pPr>
    </w:p>
    <w:p w14:paraId="4F40EDEF" w14:textId="77777777" w:rsidR="00792AAE" w:rsidRDefault="00792AAE" w:rsidP="00792AAE">
      <w:pPr>
        <w:ind w:left="338"/>
        <w:rPr>
          <w:sz w:val="24"/>
          <w:szCs w:val="24"/>
        </w:rPr>
      </w:pPr>
    </w:p>
    <w:p w14:paraId="08F4CA8F" w14:textId="77777777" w:rsidR="00792AAE" w:rsidRDefault="00792AAE" w:rsidP="00792AAE">
      <w:pPr>
        <w:ind w:left="338"/>
        <w:rPr>
          <w:sz w:val="24"/>
          <w:szCs w:val="24"/>
        </w:rPr>
      </w:pPr>
    </w:p>
    <w:p w14:paraId="320B9688" w14:textId="77777777" w:rsidR="00792AAE" w:rsidRDefault="00792AAE" w:rsidP="00792AAE">
      <w:pPr>
        <w:ind w:left="338"/>
        <w:rPr>
          <w:sz w:val="24"/>
          <w:szCs w:val="24"/>
        </w:rPr>
      </w:pPr>
    </w:p>
    <w:p w14:paraId="019ABD4C" w14:textId="77777777" w:rsidR="00792AAE" w:rsidRDefault="00792AAE" w:rsidP="00792AAE">
      <w:pPr>
        <w:ind w:left="338"/>
        <w:rPr>
          <w:sz w:val="24"/>
          <w:szCs w:val="24"/>
        </w:rPr>
      </w:pPr>
    </w:p>
    <w:p w14:paraId="285CB094" w14:textId="77777777" w:rsidR="00792AAE" w:rsidRPr="0091214E" w:rsidRDefault="00792AAE" w:rsidP="00792AAE">
      <w:pPr>
        <w:ind w:left="338"/>
        <w:rPr>
          <w:sz w:val="24"/>
          <w:szCs w:val="24"/>
        </w:rPr>
      </w:pPr>
      <w:r w:rsidRPr="0091214E">
        <w:rPr>
          <w:sz w:val="24"/>
          <w:szCs w:val="24"/>
        </w:rPr>
        <w:t xml:space="preserve">North Carolina Department of Health and Human Services </w:t>
      </w:r>
    </w:p>
    <w:p w14:paraId="06EED871" w14:textId="20FA0300" w:rsidR="00792AAE" w:rsidRPr="0091214E" w:rsidRDefault="00792AAE" w:rsidP="00792AAE">
      <w:pPr>
        <w:ind w:left="338"/>
        <w:rPr>
          <w:sz w:val="24"/>
          <w:szCs w:val="24"/>
        </w:rPr>
      </w:pPr>
      <w:r w:rsidRPr="0091214E">
        <w:rPr>
          <w:sz w:val="24"/>
          <w:szCs w:val="24"/>
        </w:rPr>
        <w:t>Division of Aging</w:t>
      </w:r>
    </w:p>
    <w:p w14:paraId="13F20849" w14:textId="77777777" w:rsidR="00792AAE" w:rsidRDefault="00792AAE" w:rsidP="00792AAE">
      <w:pPr>
        <w:ind w:left="339"/>
        <w:rPr>
          <w:sz w:val="24"/>
          <w:szCs w:val="24"/>
        </w:rPr>
      </w:pPr>
      <w:r w:rsidRPr="0091214E">
        <w:rPr>
          <w:sz w:val="24"/>
          <w:szCs w:val="24"/>
        </w:rPr>
        <w:t>2101 Mail Service Center Raleigh, NC 27699-2101</w:t>
      </w:r>
    </w:p>
    <w:p w14:paraId="47348E35" w14:textId="77777777" w:rsidR="00792AAE" w:rsidRPr="0091214E" w:rsidRDefault="00792AAE" w:rsidP="00792AAE">
      <w:pPr>
        <w:ind w:left="339"/>
        <w:rPr>
          <w:sz w:val="24"/>
          <w:szCs w:val="24"/>
        </w:rPr>
      </w:pPr>
      <w:hyperlink r:id="rId115" w:history="1">
        <w:r w:rsidRPr="000A4799">
          <w:rPr>
            <w:rStyle w:val="Hyperlink"/>
            <w:sz w:val="24"/>
            <w:szCs w:val="24"/>
          </w:rPr>
          <w:t>NCESG@DHHS.NC.GOV</w:t>
        </w:r>
      </w:hyperlink>
      <w:r>
        <w:rPr>
          <w:sz w:val="24"/>
          <w:szCs w:val="24"/>
        </w:rPr>
        <w:t xml:space="preserve"> </w:t>
      </w:r>
    </w:p>
    <w:p w14:paraId="4640537E" w14:textId="77777777" w:rsidR="00792AAE" w:rsidRPr="0091214E" w:rsidRDefault="00792AAE" w:rsidP="00792AAE">
      <w:pPr>
        <w:pStyle w:val="BodyText"/>
      </w:pPr>
    </w:p>
    <w:p w14:paraId="2CCFEED4" w14:textId="77777777" w:rsidR="00792AAE" w:rsidRDefault="00792AAE" w:rsidP="00792AAE">
      <w:pPr>
        <w:tabs>
          <w:tab w:val="left" w:pos="2430"/>
        </w:tabs>
        <w:ind w:left="399"/>
        <w:rPr>
          <w:sz w:val="24"/>
          <w:szCs w:val="24"/>
        </w:rPr>
      </w:pPr>
      <w:r w:rsidRPr="0091214E">
        <w:rPr>
          <w:sz w:val="24"/>
          <w:szCs w:val="24"/>
        </w:rPr>
        <w:t xml:space="preserve">Last Updated </w:t>
      </w:r>
      <w:r>
        <w:rPr>
          <w:sz w:val="24"/>
          <w:szCs w:val="24"/>
        </w:rPr>
        <w:t>November 2024</w:t>
      </w:r>
    </w:p>
    <w:p w14:paraId="61C03B03" w14:textId="77777777" w:rsidR="00792AAE" w:rsidRDefault="00792AAE" w:rsidP="00460719">
      <w:pPr>
        <w:rPr>
          <w:sz w:val="24"/>
          <w:szCs w:val="24"/>
        </w:rPr>
      </w:pPr>
    </w:p>
    <w:p w14:paraId="41934AE9" w14:textId="77777777" w:rsidR="00460719" w:rsidRDefault="00460719" w:rsidP="00460719">
      <w:pPr>
        <w:rPr>
          <w:sz w:val="24"/>
          <w:szCs w:val="24"/>
        </w:rPr>
      </w:pPr>
    </w:p>
    <w:p w14:paraId="2E9FF04B" w14:textId="77777777" w:rsidR="004335CE" w:rsidRDefault="004335CE" w:rsidP="004335CE">
      <w:pPr>
        <w:rPr>
          <w:sz w:val="24"/>
          <w:szCs w:val="24"/>
        </w:rPr>
      </w:pPr>
    </w:p>
    <w:p w14:paraId="546408C4" w14:textId="0C1D2ABA" w:rsidR="00A27E53" w:rsidRDefault="00A27E53" w:rsidP="00A27E53">
      <w:pPr>
        <w:rPr>
          <w:rStyle w:val="Hyperlink"/>
          <w:sz w:val="24"/>
          <w:szCs w:val="24"/>
        </w:rPr>
      </w:pPr>
      <w:r>
        <w:rPr>
          <w:sz w:val="24"/>
          <w:szCs w:val="24"/>
        </w:rPr>
        <w:t xml:space="preserve">This section is intended to provide an overview of key items for RUSH program operation.  For additional information please refer to the following: </w:t>
      </w:r>
      <w:hyperlink r:id="rId116" w:history="1">
        <w:r w:rsidRPr="006469CF">
          <w:rPr>
            <w:rStyle w:val="Hyperlink"/>
            <w:sz w:val="24"/>
            <w:szCs w:val="24"/>
          </w:rPr>
          <w:t>https://www.federalregister.gov/documents/2024/07/18/2024-15852/allocation-formula-applicable-requirements-and-waivers-and-suspension-of-requirements-for-rapid</w:t>
        </w:r>
      </w:hyperlink>
    </w:p>
    <w:p w14:paraId="77B7F9A1" w14:textId="17C0C114" w:rsidR="00B7769F" w:rsidRPr="00B7769F" w:rsidRDefault="00B7769F" w:rsidP="00B7769F">
      <w:pPr>
        <w:rPr>
          <w:sz w:val="24"/>
          <w:szCs w:val="24"/>
        </w:rPr>
      </w:pPr>
      <w:r w:rsidRPr="00B7769F">
        <w:rPr>
          <w:sz w:val="24"/>
          <w:szCs w:val="24"/>
        </w:rPr>
        <w:t>NC ESG Desk Guide</w:t>
      </w:r>
    </w:p>
    <w:p w14:paraId="7BEAC8A3" w14:textId="76CDE8AC" w:rsidR="00A27E53" w:rsidRPr="00460719" w:rsidRDefault="00A27E53" w:rsidP="00A27E53">
      <w:pPr>
        <w:rPr>
          <w:b/>
          <w:bCs/>
          <w:sz w:val="24"/>
          <w:szCs w:val="24"/>
        </w:rPr>
      </w:pPr>
      <w:r>
        <w:rPr>
          <w:sz w:val="24"/>
          <w:szCs w:val="24"/>
        </w:rPr>
        <w:t>NCORR’s Back@Home-Helene Program Policies</w:t>
      </w:r>
    </w:p>
    <w:p w14:paraId="79200E5F" w14:textId="77777777" w:rsidR="00A27E53" w:rsidRDefault="00A27E53" w:rsidP="00A27E53">
      <w:pPr>
        <w:rPr>
          <w:b/>
          <w:bCs/>
          <w:sz w:val="24"/>
          <w:szCs w:val="24"/>
          <w:u w:val="single"/>
        </w:rPr>
      </w:pPr>
    </w:p>
    <w:p w14:paraId="5DD447C6" w14:textId="69D0FF12" w:rsidR="00A27E53" w:rsidRPr="00460719" w:rsidRDefault="00A27E53" w:rsidP="00A27E53">
      <w:pPr>
        <w:rPr>
          <w:sz w:val="24"/>
          <w:szCs w:val="24"/>
        </w:rPr>
      </w:pPr>
      <w:proofErr w:type="gramStart"/>
      <w:r w:rsidRPr="00976C88">
        <w:rPr>
          <w:b/>
          <w:bCs/>
          <w:sz w:val="24"/>
          <w:szCs w:val="24"/>
          <w:u w:val="single"/>
        </w:rPr>
        <w:t>SUMMARY</w:t>
      </w:r>
      <w:r>
        <w:rPr>
          <w:b/>
          <w:bCs/>
          <w:sz w:val="24"/>
          <w:szCs w:val="24"/>
        </w:rPr>
        <w:t>:</w:t>
      </w:r>
      <w:r>
        <w:rPr>
          <w:sz w:val="24"/>
          <w:szCs w:val="24"/>
        </w:rPr>
        <w:t>.</w:t>
      </w:r>
      <w:proofErr w:type="gramEnd"/>
    </w:p>
    <w:p w14:paraId="798186EB" w14:textId="3D3BA4D0" w:rsidR="004335CE" w:rsidRDefault="00A27E53" w:rsidP="00C92CED">
      <w:pPr>
        <w:rPr>
          <w:sz w:val="24"/>
          <w:szCs w:val="24"/>
        </w:rPr>
      </w:pPr>
      <w:r w:rsidRPr="00A27E53">
        <w:rPr>
          <w:sz w:val="24"/>
          <w:szCs w:val="24"/>
        </w:rPr>
        <w:t>RUSH grants, awarded under the Emergency Solutions Grants (ESG) grant program, are made to States or local governments for the purpose of assisting individuals and families experiencing homelessness or at risk of homelessness, who have been residing in a “declared disaster area” and have needs that are not otherwise served or fully met by existing Federal disaster relief programs.</w:t>
      </w:r>
    </w:p>
    <w:p w14:paraId="51354CD0" w14:textId="77777777" w:rsidR="00B7769F" w:rsidRDefault="00B7769F" w:rsidP="00C92CED">
      <w:pPr>
        <w:rPr>
          <w:sz w:val="24"/>
          <w:szCs w:val="24"/>
        </w:rPr>
      </w:pPr>
    </w:p>
    <w:p w14:paraId="54146F59" w14:textId="2E07DCEC" w:rsidR="00B7769F" w:rsidRDefault="00B7769F" w:rsidP="00C92CED">
      <w:pPr>
        <w:rPr>
          <w:sz w:val="24"/>
          <w:szCs w:val="24"/>
        </w:rPr>
      </w:pPr>
      <w:r>
        <w:rPr>
          <w:sz w:val="24"/>
          <w:szCs w:val="24"/>
        </w:rPr>
        <w:t xml:space="preserve">RUSH funding follows all ESG HUD regulations and NC ESG Desk Guide </w:t>
      </w:r>
      <w:r w:rsidR="00901C09">
        <w:rPr>
          <w:sz w:val="24"/>
          <w:szCs w:val="24"/>
        </w:rPr>
        <w:t xml:space="preserve">program </w:t>
      </w:r>
      <w:r>
        <w:rPr>
          <w:sz w:val="24"/>
          <w:szCs w:val="24"/>
        </w:rPr>
        <w:t>requirements unless otherwise noted below. Please refer to the main</w:t>
      </w:r>
      <w:r w:rsidR="00901C09">
        <w:rPr>
          <w:sz w:val="24"/>
          <w:szCs w:val="24"/>
        </w:rPr>
        <w:t xml:space="preserve"> sections of the NC ESG Desk Guide for detailed requirements on all program elements.</w:t>
      </w:r>
      <w:r>
        <w:rPr>
          <w:sz w:val="24"/>
          <w:szCs w:val="24"/>
        </w:rPr>
        <w:t xml:space="preserve"> </w:t>
      </w:r>
    </w:p>
    <w:p w14:paraId="64FABED5" w14:textId="77777777" w:rsidR="00A27E53" w:rsidRDefault="00A27E53" w:rsidP="00C92CED">
      <w:pPr>
        <w:rPr>
          <w:sz w:val="24"/>
          <w:szCs w:val="24"/>
        </w:rPr>
      </w:pPr>
    </w:p>
    <w:p w14:paraId="4DD4FA4D" w14:textId="58B96A8D" w:rsidR="00A27E53" w:rsidRDefault="00A27E53" w:rsidP="00C92CED">
      <w:pPr>
        <w:rPr>
          <w:b/>
          <w:bCs/>
          <w:sz w:val="24"/>
          <w:szCs w:val="24"/>
          <w:u w:val="single"/>
        </w:rPr>
      </w:pPr>
      <w:r>
        <w:rPr>
          <w:b/>
          <w:bCs/>
          <w:sz w:val="24"/>
          <w:szCs w:val="24"/>
          <w:u w:val="single"/>
        </w:rPr>
        <w:t>ADMINISTRATION OF FUNDS</w:t>
      </w:r>
    </w:p>
    <w:p w14:paraId="7BC1EE8D" w14:textId="1FF78E25" w:rsidR="00A27E53" w:rsidRPr="00A27E53" w:rsidRDefault="00A27E53" w:rsidP="00A27E53">
      <w:pPr>
        <w:rPr>
          <w:sz w:val="24"/>
          <w:szCs w:val="24"/>
        </w:rPr>
      </w:pPr>
      <w:r>
        <w:rPr>
          <w:sz w:val="24"/>
          <w:szCs w:val="24"/>
        </w:rPr>
        <w:t>In conjunction with the NC Department of Health and Human Services, RUSH funds will be administered by NCORR’s Back@Home-Helene Program</w:t>
      </w:r>
      <w:r w:rsidR="00377A32">
        <w:rPr>
          <w:sz w:val="24"/>
          <w:szCs w:val="24"/>
        </w:rPr>
        <w:t xml:space="preserve"> and through the NC ESG Office.</w:t>
      </w:r>
    </w:p>
    <w:p w14:paraId="59E9855E" w14:textId="46BEAE85" w:rsidR="00A27E53" w:rsidRPr="00A27E53" w:rsidRDefault="00377A32" w:rsidP="00A27E53">
      <w:pPr>
        <w:rPr>
          <w:sz w:val="24"/>
          <w:szCs w:val="24"/>
        </w:rPr>
      </w:pPr>
      <w:r>
        <w:rPr>
          <w:sz w:val="24"/>
          <w:szCs w:val="24"/>
        </w:rPr>
        <w:t xml:space="preserve">For those participating in Back@Home-Helene, as an </w:t>
      </w:r>
      <w:r w:rsidR="00A27E53" w:rsidRPr="00A27E53">
        <w:rPr>
          <w:sz w:val="24"/>
          <w:szCs w:val="24"/>
        </w:rPr>
        <w:t>Oversight Agency, NCORR will:</w:t>
      </w:r>
    </w:p>
    <w:p w14:paraId="6EAE4196" w14:textId="77777777" w:rsidR="00A27E53" w:rsidRPr="00A27E53" w:rsidRDefault="00A27E53" w:rsidP="005C2D72">
      <w:pPr>
        <w:numPr>
          <w:ilvl w:val="0"/>
          <w:numId w:val="86"/>
        </w:numPr>
        <w:rPr>
          <w:sz w:val="24"/>
          <w:szCs w:val="24"/>
        </w:rPr>
      </w:pPr>
      <w:r w:rsidRPr="00A27E53">
        <w:rPr>
          <w:sz w:val="24"/>
          <w:szCs w:val="24"/>
        </w:rPr>
        <w:t>Administer all grants funded under RUSH and other funding sources</w:t>
      </w:r>
    </w:p>
    <w:p w14:paraId="2E16FA8C" w14:textId="77777777" w:rsidR="00A27E53" w:rsidRPr="00A27E53" w:rsidRDefault="00A27E53" w:rsidP="005C2D72">
      <w:pPr>
        <w:numPr>
          <w:ilvl w:val="0"/>
          <w:numId w:val="86"/>
        </w:numPr>
        <w:rPr>
          <w:sz w:val="24"/>
          <w:szCs w:val="24"/>
        </w:rPr>
      </w:pPr>
      <w:r w:rsidRPr="00A27E53">
        <w:rPr>
          <w:sz w:val="24"/>
          <w:szCs w:val="24"/>
        </w:rPr>
        <w:t>Act as recipient for HUD RUSH funds</w:t>
      </w:r>
    </w:p>
    <w:p w14:paraId="4296ABCB" w14:textId="77777777" w:rsidR="00A27E53" w:rsidRPr="00A27E53" w:rsidRDefault="00A27E53" w:rsidP="005C2D72">
      <w:pPr>
        <w:numPr>
          <w:ilvl w:val="0"/>
          <w:numId w:val="86"/>
        </w:numPr>
        <w:rPr>
          <w:sz w:val="24"/>
          <w:szCs w:val="24"/>
        </w:rPr>
      </w:pPr>
      <w:r w:rsidRPr="00A27E53">
        <w:rPr>
          <w:sz w:val="24"/>
          <w:szCs w:val="24"/>
        </w:rPr>
        <w:t>Design and oversee the program’s System of Record</w:t>
      </w:r>
    </w:p>
    <w:p w14:paraId="294969E8" w14:textId="77777777" w:rsidR="00A27E53" w:rsidRPr="00A27E53" w:rsidRDefault="00A27E53" w:rsidP="005C2D72">
      <w:pPr>
        <w:numPr>
          <w:ilvl w:val="0"/>
          <w:numId w:val="86"/>
        </w:numPr>
        <w:rPr>
          <w:sz w:val="24"/>
          <w:szCs w:val="24"/>
        </w:rPr>
      </w:pPr>
      <w:r w:rsidRPr="00A27E53">
        <w:rPr>
          <w:sz w:val="24"/>
          <w:szCs w:val="24"/>
        </w:rPr>
        <w:t>Report to funders and other partners</w:t>
      </w:r>
    </w:p>
    <w:p w14:paraId="0070B6FC" w14:textId="77777777" w:rsidR="00A27E53" w:rsidRPr="00A27E53" w:rsidRDefault="00A27E53" w:rsidP="005C2D72">
      <w:pPr>
        <w:numPr>
          <w:ilvl w:val="0"/>
          <w:numId w:val="86"/>
        </w:numPr>
        <w:rPr>
          <w:sz w:val="24"/>
          <w:szCs w:val="24"/>
        </w:rPr>
      </w:pPr>
      <w:r w:rsidRPr="00A27E53">
        <w:rPr>
          <w:sz w:val="24"/>
          <w:szCs w:val="24"/>
        </w:rPr>
        <w:t xml:space="preserve">Create and oversee the program budget </w:t>
      </w:r>
    </w:p>
    <w:p w14:paraId="7F28A2E1" w14:textId="77777777" w:rsidR="00A27E53" w:rsidRPr="00A27E53" w:rsidRDefault="00A27E53" w:rsidP="005C2D72">
      <w:pPr>
        <w:numPr>
          <w:ilvl w:val="0"/>
          <w:numId w:val="86"/>
        </w:numPr>
        <w:rPr>
          <w:sz w:val="24"/>
          <w:szCs w:val="24"/>
        </w:rPr>
      </w:pPr>
      <w:r w:rsidRPr="00A27E53">
        <w:rPr>
          <w:sz w:val="24"/>
          <w:szCs w:val="24"/>
        </w:rPr>
        <w:t xml:space="preserve">Design and implement funding processes to ensure they meet funding rules and regulations and to maximize leveraging of resources </w:t>
      </w:r>
    </w:p>
    <w:p w14:paraId="54FDA0ED" w14:textId="77777777" w:rsidR="00A27E53" w:rsidRPr="00A27E53" w:rsidRDefault="00A27E53" w:rsidP="005C2D72">
      <w:pPr>
        <w:numPr>
          <w:ilvl w:val="0"/>
          <w:numId w:val="86"/>
        </w:numPr>
        <w:rPr>
          <w:sz w:val="24"/>
          <w:szCs w:val="24"/>
        </w:rPr>
      </w:pPr>
      <w:r w:rsidRPr="00A27E53">
        <w:rPr>
          <w:sz w:val="24"/>
          <w:szCs w:val="24"/>
        </w:rPr>
        <w:t xml:space="preserve">Contract with the Housing Collaborative to serve as the Housing Identification Hub </w:t>
      </w:r>
    </w:p>
    <w:p w14:paraId="21138DF9" w14:textId="77777777" w:rsidR="00A27E53" w:rsidRPr="00A27E53" w:rsidRDefault="00A27E53" w:rsidP="005C2D72">
      <w:pPr>
        <w:numPr>
          <w:ilvl w:val="0"/>
          <w:numId w:val="86"/>
        </w:numPr>
        <w:rPr>
          <w:sz w:val="24"/>
          <w:szCs w:val="24"/>
        </w:rPr>
      </w:pPr>
      <w:r w:rsidRPr="00A27E53">
        <w:rPr>
          <w:sz w:val="24"/>
          <w:szCs w:val="24"/>
        </w:rPr>
        <w:t>Contract with Housing Stabilization Services Providers (HSS Providers), ensuring coverage for all twenty-six disaster declared counties</w:t>
      </w:r>
    </w:p>
    <w:p w14:paraId="063A5630" w14:textId="77777777" w:rsidR="00A27E53" w:rsidRPr="00A27E53" w:rsidRDefault="00A27E53" w:rsidP="005C2D72">
      <w:pPr>
        <w:numPr>
          <w:ilvl w:val="0"/>
          <w:numId w:val="86"/>
        </w:numPr>
        <w:rPr>
          <w:sz w:val="24"/>
          <w:szCs w:val="24"/>
        </w:rPr>
      </w:pPr>
      <w:r w:rsidRPr="00A27E53">
        <w:rPr>
          <w:sz w:val="24"/>
          <w:szCs w:val="24"/>
        </w:rPr>
        <w:t>Provide oversight and monitoring Subrecipients and contracted agencies to ensure compliance and adherence to best practices</w:t>
      </w:r>
    </w:p>
    <w:p w14:paraId="070922EB" w14:textId="77777777" w:rsidR="00A27E53" w:rsidRPr="00A27E53" w:rsidRDefault="00A27E53" w:rsidP="005C2D72">
      <w:pPr>
        <w:numPr>
          <w:ilvl w:val="0"/>
          <w:numId w:val="86"/>
        </w:numPr>
        <w:rPr>
          <w:b/>
          <w:sz w:val="24"/>
          <w:szCs w:val="24"/>
        </w:rPr>
      </w:pPr>
      <w:r w:rsidRPr="00A27E53">
        <w:rPr>
          <w:sz w:val="24"/>
          <w:szCs w:val="24"/>
        </w:rPr>
        <w:t xml:space="preserve">Provide ongoing technical assistance and training to Subrecipients to increase their abilities and improve performance over time </w:t>
      </w:r>
    </w:p>
    <w:p w14:paraId="3CC3305B" w14:textId="77777777" w:rsidR="00A27E53" w:rsidRDefault="00A27E53" w:rsidP="00A27E53">
      <w:pPr>
        <w:rPr>
          <w:sz w:val="24"/>
          <w:szCs w:val="24"/>
        </w:rPr>
      </w:pPr>
    </w:p>
    <w:p w14:paraId="004917DB" w14:textId="580FCC60" w:rsidR="00A27E53" w:rsidRDefault="00A27E53" w:rsidP="00A27E53">
      <w:pPr>
        <w:rPr>
          <w:b/>
          <w:bCs/>
          <w:sz w:val="24"/>
          <w:szCs w:val="24"/>
          <w:u w:val="single"/>
        </w:rPr>
      </w:pPr>
      <w:r>
        <w:rPr>
          <w:b/>
          <w:bCs/>
          <w:sz w:val="24"/>
          <w:szCs w:val="24"/>
          <w:u w:val="single"/>
        </w:rPr>
        <w:t>ELIGIBLE EXPENSES</w:t>
      </w:r>
    </w:p>
    <w:p w14:paraId="015FB180" w14:textId="5B9B4231" w:rsidR="00A27E53" w:rsidRDefault="00A27E53" w:rsidP="00A27E53">
      <w:pPr>
        <w:rPr>
          <w:sz w:val="24"/>
          <w:szCs w:val="24"/>
        </w:rPr>
      </w:pPr>
      <w:r>
        <w:rPr>
          <w:sz w:val="24"/>
          <w:szCs w:val="24"/>
        </w:rPr>
        <w:t>RUSH funding mirrors expenses eligible under ESG funding. Please refer to the Emergency Shelter, Street Outreach, Rapid Rehousing and Homelessness Prevention sections of the NC ESG Desk Guide for comprehensive information on eligible expenses.</w:t>
      </w:r>
      <w:r w:rsidR="00C47EBE">
        <w:rPr>
          <w:sz w:val="24"/>
          <w:szCs w:val="24"/>
        </w:rPr>
        <w:t xml:space="preserve"> Pre-award costs are eligible, subject to HUD RUSH regulations. Duplication of benefits is prohibited and must be documented.</w:t>
      </w:r>
    </w:p>
    <w:p w14:paraId="23D1FDFE" w14:textId="77777777" w:rsidR="00ED0648" w:rsidRDefault="00ED0648" w:rsidP="00A27E53">
      <w:pPr>
        <w:rPr>
          <w:sz w:val="24"/>
          <w:szCs w:val="24"/>
        </w:rPr>
      </w:pPr>
    </w:p>
    <w:p w14:paraId="733D3080" w14:textId="3384E8DB" w:rsidR="00ED0648" w:rsidRDefault="00ED0648" w:rsidP="00A27E53">
      <w:pPr>
        <w:rPr>
          <w:b/>
          <w:bCs/>
          <w:sz w:val="24"/>
          <w:szCs w:val="24"/>
          <w:u w:val="single"/>
        </w:rPr>
      </w:pPr>
      <w:r>
        <w:rPr>
          <w:b/>
          <w:bCs/>
          <w:sz w:val="24"/>
          <w:szCs w:val="24"/>
          <w:u w:val="single"/>
        </w:rPr>
        <w:t>PROGRAM PARTICIPANT ELIGIBILITY</w:t>
      </w:r>
    </w:p>
    <w:p w14:paraId="0EBCAC72" w14:textId="77777777" w:rsidR="00ED0648" w:rsidRPr="00ED0648" w:rsidRDefault="00ED0648" w:rsidP="00ED0648">
      <w:pPr>
        <w:rPr>
          <w:sz w:val="24"/>
          <w:szCs w:val="24"/>
        </w:rPr>
      </w:pPr>
      <w:r w:rsidRPr="00ED0648">
        <w:rPr>
          <w:sz w:val="24"/>
          <w:szCs w:val="24"/>
        </w:rPr>
        <w:t xml:space="preserve">To be eligible for assistance provided with RUSH funds, an individual or family must: (1) be “homeless” or “at-risk of homelessness” as those terms are defined at </w:t>
      </w:r>
      <w:hyperlink r:id="rId117" w:tgtFrame="_blank" w:history="1">
        <w:r w:rsidRPr="00ED0648">
          <w:rPr>
            <w:rStyle w:val="Hyperlink"/>
            <w:sz w:val="24"/>
            <w:szCs w:val="24"/>
          </w:rPr>
          <w:t>24 CFR 576.2</w:t>
        </w:r>
      </w:hyperlink>
      <w:r w:rsidRPr="00ED0648">
        <w:rPr>
          <w:sz w:val="24"/>
          <w:szCs w:val="24"/>
        </w:rPr>
        <w:t xml:space="preserve"> or meet the new criteria in section 103(b) of the McKinney-Vento Homeless Assistance Act; (2) have been residing in a declared disaster area; and (3) have needs that will not be served or fully met by the TSA Program (</w:t>
      </w:r>
      <w:hyperlink r:id="rId118" w:tgtFrame="_blank" w:history="1">
        <w:r w:rsidRPr="00ED0648">
          <w:rPr>
            <w:rStyle w:val="Hyperlink"/>
            <w:sz w:val="24"/>
            <w:szCs w:val="24"/>
          </w:rPr>
          <w:t>42 U.S.C. 5170b</w:t>
        </w:r>
      </w:hyperlink>
      <w:r w:rsidRPr="00ED0648">
        <w:rPr>
          <w:sz w:val="24"/>
          <w:szCs w:val="24"/>
        </w:rPr>
        <w:t>), NCS, or and other existing Federal disaster relief programs.</w:t>
      </w:r>
    </w:p>
    <w:p w14:paraId="1410BD01" w14:textId="77777777" w:rsidR="00ED0648" w:rsidRDefault="00ED0648" w:rsidP="00ED0648">
      <w:pPr>
        <w:rPr>
          <w:sz w:val="24"/>
          <w:szCs w:val="24"/>
        </w:rPr>
      </w:pPr>
    </w:p>
    <w:p w14:paraId="77304B8E" w14:textId="4D7EC9CE" w:rsidR="00ED0648" w:rsidRPr="00ED0648" w:rsidRDefault="00ED0648" w:rsidP="00ED0648">
      <w:pPr>
        <w:rPr>
          <w:sz w:val="24"/>
          <w:szCs w:val="24"/>
        </w:rPr>
      </w:pPr>
      <w:r w:rsidRPr="00ED0648">
        <w:rPr>
          <w:sz w:val="24"/>
          <w:szCs w:val="24"/>
        </w:rPr>
        <w:t>A household will not be required to requalify as homeless or at risk of homelessness for purposes of RUSH funds if the household was already determined to meet the definition of homeless or at risk of homelessness and was receiving ESG assistance when the disaster occurred.</w:t>
      </w:r>
    </w:p>
    <w:p w14:paraId="779B79B0" w14:textId="77777777" w:rsidR="00ED0648" w:rsidRDefault="00ED0648" w:rsidP="00ED0648">
      <w:pPr>
        <w:rPr>
          <w:sz w:val="24"/>
          <w:szCs w:val="24"/>
        </w:rPr>
      </w:pPr>
    </w:p>
    <w:p w14:paraId="12CF84FE" w14:textId="612F88AF" w:rsidR="00ED0648" w:rsidRPr="00ED0648" w:rsidRDefault="00ED0648" w:rsidP="00ED0648">
      <w:pPr>
        <w:rPr>
          <w:sz w:val="24"/>
          <w:szCs w:val="24"/>
        </w:rPr>
      </w:pPr>
      <w:r w:rsidRPr="00ED0648">
        <w:rPr>
          <w:sz w:val="24"/>
          <w:szCs w:val="24"/>
        </w:rPr>
        <w:t>RUSH grants are not subject to the requirements for “serving youth who lack 3rd party documentation or live in unsafe situations” that HUD typically includes in its grant agreements for annual ESG grants, because those requirements apply only to grants made under the “homeless assistance grants” heading of the annual appropriations act for HUD.</w:t>
      </w:r>
    </w:p>
    <w:p w14:paraId="11BF27DA" w14:textId="77777777" w:rsidR="00A27E53" w:rsidRDefault="00A27E53" w:rsidP="00A27E53">
      <w:pPr>
        <w:rPr>
          <w:sz w:val="24"/>
          <w:szCs w:val="24"/>
        </w:rPr>
      </w:pPr>
    </w:p>
    <w:p w14:paraId="6133BD99" w14:textId="3B29F1D7" w:rsidR="00A27E53" w:rsidRDefault="00ED0648" w:rsidP="00A27E53">
      <w:pPr>
        <w:rPr>
          <w:b/>
          <w:bCs/>
          <w:sz w:val="24"/>
          <w:szCs w:val="24"/>
          <w:u w:val="single"/>
        </w:rPr>
      </w:pPr>
      <w:r>
        <w:rPr>
          <w:b/>
          <w:bCs/>
          <w:sz w:val="24"/>
          <w:szCs w:val="24"/>
          <w:u w:val="single"/>
        </w:rPr>
        <w:t>SUSPENSION OF REQUIREMENTS</w:t>
      </w:r>
    </w:p>
    <w:p w14:paraId="4894ED5E" w14:textId="77777777" w:rsidR="00ED0648" w:rsidRDefault="00ED0648" w:rsidP="00ED0648">
      <w:pPr>
        <w:rPr>
          <w:sz w:val="24"/>
          <w:szCs w:val="24"/>
        </w:rPr>
      </w:pPr>
      <w:r w:rsidRPr="00ED0648">
        <w:rPr>
          <w:sz w:val="24"/>
          <w:szCs w:val="24"/>
        </w:rPr>
        <w:t>Section 231(c)(2) of the Department of Housing and Urban Development Appropriations Act, 2020 (</w:t>
      </w:r>
      <w:hyperlink r:id="rId119" w:tgtFrame="_blank" w:history="1">
        <w:r w:rsidRPr="00ED0648">
          <w:rPr>
            <w:rStyle w:val="Hyperlink"/>
            <w:sz w:val="24"/>
            <w:szCs w:val="24"/>
            <w:u w:val="none"/>
          </w:rPr>
          <w:t>42 U.S.C. 11364a</w:t>
        </w:r>
      </w:hyperlink>
      <w:r w:rsidRPr="00ED0648">
        <w:rPr>
          <w:sz w:val="24"/>
          <w:szCs w:val="24"/>
        </w:rPr>
        <w:t xml:space="preserve"> (c)(2)) authorizes HUD to suspend consultation, citizen participation, and matching requirements for purposes of the RUSH funds so that recipients may deploy the funds quickly in response to a federally declared major disaster. </w:t>
      </w:r>
    </w:p>
    <w:p w14:paraId="38A70933" w14:textId="77777777" w:rsidR="00ED0648" w:rsidRDefault="00ED0648" w:rsidP="00ED0648">
      <w:pPr>
        <w:rPr>
          <w:sz w:val="24"/>
          <w:szCs w:val="24"/>
        </w:rPr>
      </w:pPr>
    </w:p>
    <w:p w14:paraId="0078F9E9" w14:textId="77777777" w:rsidR="00ED0648" w:rsidRDefault="00ED0648" w:rsidP="00ED0648">
      <w:pPr>
        <w:rPr>
          <w:sz w:val="24"/>
          <w:szCs w:val="24"/>
        </w:rPr>
      </w:pPr>
      <w:r w:rsidRPr="00ED0648">
        <w:rPr>
          <w:sz w:val="24"/>
          <w:szCs w:val="24"/>
        </w:rPr>
        <w:t xml:space="preserve">Accordingly, HUD is suspending the ESG match requirements in section 416(a) of the McKinney-Vento Act and </w:t>
      </w:r>
      <w:hyperlink r:id="rId120" w:tgtFrame="_blank" w:history="1">
        <w:r w:rsidRPr="00ED0648">
          <w:rPr>
            <w:rStyle w:val="Hyperlink"/>
            <w:sz w:val="24"/>
            <w:szCs w:val="24"/>
            <w:u w:val="none"/>
          </w:rPr>
          <w:t>24 CFR 576.201</w:t>
        </w:r>
      </w:hyperlink>
      <w:r w:rsidRPr="00ED0648">
        <w:rPr>
          <w:sz w:val="24"/>
          <w:szCs w:val="24"/>
        </w:rPr>
        <w:t xml:space="preserve"> for both allocations of RUSH funding. </w:t>
      </w:r>
    </w:p>
    <w:p w14:paraId="02186425" w14:textId="77777777" w:rsidR="00ED0648" w:rsidRDefault="00ED0648" w:rsidP="00ED0648">
      <w:pPr>
        <w:rPr>
          <w:sz w:val="24"/>
          <w:szCs w:val="24"/>
        </w:rPr>
      </w:pPr>
    </w:p>
    <w:p w14:paraId="6C431C60" w14:textId="3C180F86" w:rsidR="00ED0648" w:rsidRPr="00ED0648" w:rsidRDefault="00ED0648" w:rsidP="00ED0648">
      <w:pPr>
        <w:rPr>
          <w:sz w:val="24"/>
          <w:szCs w:val="24"/>
        </w:rPr>
      </w:pPr>
      <w:r w:rsidRPr="00ED0648">
        <w:rPr>
          <w:sz w:val="24"/>
          <w:szCs w:val="24"/>
        </w:rPr>
        <w:t>As further explained in section IV of this Notice, HUD is making limited and conditional suspensions of the consultation and citizen participation requirements for RUSH funds as follows:</w:t>
      </w:r>
    </w:p>
    <w:p w14:paraId="5148789D" w14:textId="77777777" w:rsidR="00ED0648" w:rsidRDefault="00ED0648" w:rsidP="00ED0648">
      <w:pPr>
        <w:rPr>
          <w:sz w:val="24"/>
          <w:szCs w:val="24"/>
        </w:rPr>
      </w:pPr>
    </w:p>
    <w:p w14:paraId="65A47D64" w14:textId="5D81A29E" w:rsidR="00ED0648" w:rsidRPr="00ED0648" w:rsidRDefault="00ED0648" w:rsidP="00ED0648">
      <w:pPr>
        <w:rPr>
          <w:sz w:val="24"/>
          <w:szCs w:val="24"/>
        </w:rPr>
      </w:pPr>
      <w:r w:rsidRPr="00ED0648">
        <w:rPr>
          <w:sz w:val="24"/>
          <w:szCs w:val="24"/>
        </w:rPr>
        <w:t xml:space="preserve">(1) CoC consultation requirements in section 413(b) of the McKinney-Vento Act and </w:t>
      </w:r>
      <w:hyperlink r:id="rId121" w:anchor="p-576.400(a)" w:tgtFrame="_blank" w:history="1">
        <w:r w:rsidRPr="00ED0648">
          <w:rPr>
            <w:rStyle w:val="Hyperlink"/>
            <w:sz w:val="24"/>
            <w:szCs w:val="24"/>
            <w:u w:val="none"/>
          </w:rPr>
          <w:t>24 CFR 576.400(a)</w:t>
        </w:r>
      </w:hyperlink>
      <w:r w:rsidRPr="00ED0648">
        <w:rPr>
          <w:sz w:val="24"/>
          <w:szCs w:val="24"/>
        </w:rPr>
        <w:t>:</w:t>
      </w:r>
    </w:p>
    <w:p w14:paraId="726B6288" w14:textId="77777777" w:rsidR="00ED0648" w:rsidRPr="00ED0648" w:rsidRDefault="00ED0648" w:rsidP="00ED0648">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14:paraId="1CAFE941" w14:textId="77777777" w:rsidR="00ED0648" w:rsidRPr="00ED0648" w:rsidRDefault="00ED0648" w:rsidP="00ED0648">
      <w:pPr>
        <w:rPr>
          <w:sz w:val="24"/>
          <w:szCs w:val="24"/>
        </w:rPr>
      </w:pPr>
      <w:r w:rsidRPr="00ED0648">
        <w:rPr>
          <w:sz w:val="24"/>
          <w:szCs w:val="24"/>
        </w:rPr>
        <w:t>b. Second allocation of RUSH funds: required.</w:t>
      </w:r>
    </w:p>
    <w:p w14:paraId="6B8B95B0" w14:textId="77777777" w:rsidR="00ED0648" w:rsidRDefault="00ED0648" w:rsidP="00ED0648">
      <w:pPr>
        <w:rPr>
          <w:sz w:val="24"/>
          <w:szCs w:val="24"/>
        </w:rPr>
      </w:pPr>
    </w:p>
    <w:p w14:paraId="2394212E" w14:textId="64FA6291" w:rsidR="00ED0648" w:rsidRPr="00ED0648" w:rsidRDefault="00ED0648" w:rsidP="00ED0648">
      <w:pPr>
        <w:rPr>
          <w:sz w:val="24"/>
          <w:szCs w:val="24"/>
        </w:rPr>
      </w:pPr>
      <w:r w:rsidRPr="00ED0648">
        <w:rPr>
          <w:sz w:val="24"/>
          <w:szCs w:val="24"/>
        </w:rPr>
        <w:t xml:space="preserve">(2) Consultation and citizen participations requirements under sections 105(e) and 107 of the Cranston-Gonzalez National Affordable Housing Act and </w:t>
      </w:r>
      <w:hyperlink r:id="rId122" w:tgtFrame="_blank" w:history="1">
        <w:r w:rsidRPr="00ED0648">
          <w:rPr>
            <w:rStyle w:val="Hyperlink"/>
            <w:sz w:val="24"/>
            <w:szCs w:val="24"/>
            <w:u w:val="none"/>
          </w:rPr>
          <w:t>24 CFR 91.110</w:t>
        </w:r>
      </w:hyperlink>
      <w:r w:rsidRPr="00ED0648">
        <w:rPr>
          <w:sz w:val="24"/>
          <w:szCs w:val="24"/>
        </w:rPr>
        <w:t xml:space="preserve">, and </w:t>
      </w:r>
      <w:hyperlink r:id="rId123" w:tgtFrame="_blank" w:history="1">
        <w:r w:rsidRPr="00ED0648">
          <w:rPr>
            <w:rStyle w:val="Hyperlink"/>
            <w:sz w:val="24"/>
            <w:szCs w:val="24"/>
            <w:u w:val="none"/>
          </w:rPr>
          <w:t>91.115</w:t>
        </w:r>
      </w:hyperlink>
      <w:r w:rsidRPr="00ED0648">
        <w:rPr>
          <w:sz w:val="24"/>
          <w:szCs w:val="24"/>
        </w:rPr>
        <w:t>:</w:t>
      </w:r>
    </w:p>
    <w:p w14:paraId="04C9AEE4" w14:textId="77777777" w:rsidR="00ED0648" w:rsidRPr="00ED0648" w:rsidRDefault="00ED0648" w:rsidP="00ED0648">
      <w:pPr>
        <w:rPr>
          <w:sz w:val="24"/>
          <w:szCs w:val="24"/>
        </w:rPr>
      </w:pPr>
      <w:r w:rsidRPr="00ED0648">
        <w:rPr>
          <w:sz w:val="24"/>
          <w:szCs w:val="24"/>
        </w:rPr>
        <w:t>a. Initial allocation of RUSH funds: suspended, provided that the recipient publishes how it will use its allocation, at a minimum, on the internet at the appropriate government website or through electronic media. See Section IV for the specific requirements related to this publication as well as notification and communication methods.</w:t>
      </w:r>
    </w:p>
    <w:p w14:paraId="484717C0" w14:textId="77777777" w:rsidR="00ED0648" w:rsidRPr="00ED0648" w:rsidRDefault="00ED0648" w:rsidP="00ED0648">
      <w:pPr>
        <w:rPr>
          <w:sz w:val="24"/>
          <w:szCs w:val="24"/>
        </w:rPr>
      </w:pPr>
      <w:r w:rsidRPr="00ED0648">
        <w:rPr>
          <w:sz w:val="24"/>
          <w:szCs w:val="24"/>
        </w:rPr>
        <w:t>b. Second allocation of RUSH funds: In person or remote consultation is required; citizen participation is required with a 5-day public comment period, reduced from the otherwise applicable 30-day public comment period. The public hearing may be in person or remote.</w:t>
      </w:r>
    </w:p>
    <w:p w14:paraId="46C831B1" w14:textId="77777777" w:rsidR="00ED0648" w:rsidRDefault="00ED0648" w:rsidP="00A27E53">
      <w:pPr>
        <w:rPr>
          <w:b/>
          <w:bCs/>
          <w:sz w:val="24"/>
          <w:szCs w:val="24"/>
          <w:u w:val="single"/>
        </w:rPr>
      </w:pPr>
    </w:p>
    <w:p w14:paraId="3CFEC6A4" w14:textId="343984F9" w:rsidR="00ED0648" w:rsidRDefault="00ED0648" w:rsidP="00A27E53">
      <w:pPr>
        <w:rPr>
          <w:b/>
          <w:bCs/>
          <w:sz w:val="24"/>
          <w:szCs w:val="24"/>
          <w:u w:val="single"/>
        </w:rPr>
      </w:pPr>
      <w:r>
        <w:rPr>
          <w:b/>
          <w:bCs/>
          <w:sz w:val="24"/>
          <w:szCs w:val="24"/>
          <w:u w:val="single"/>
        </w:rPr>
        <w:t>PROGRAMMATIC WAIVERS</w:t>
      </w:r>
    </w:p>
    <w:p w14:paraId="391BE4D2" w14:textId="172010FD" w:rsidR="00ED0648" w:rsidRDefault="00ED0648" w:rsidP="00A27E53">
      <w:pPr>
        <w:rPr>
          <w:sz w:val="24"/>
          <w:szCs w:val="24"/>
        </w:rPr>
      </w:pPr>
      <w:r>
        <w:rPr>
          <w:sz w:val="24"/>
          <w:szCs w:val="24"/>
        </w:rPr>
        <w:t>HUD has made available disaster waivers that apply to both annual ESG funds and RUSH funds as follows:</w:t>
      </w:r>
    </w:p>
    <w:p w14:paraId="42A12DF5" w14:textId="77777777" w:rsidR="00ED0648" w:rsidRDefault="00ED0648" w:rsidP="00A27E53">
      <w:pPr>
        <w:rPr>
          <w:sz w:val="24"/>
          <w:szCs w:val="24"/>
        </w:rPr>
      </w:pPr>
    </w:p>
    <w:p w14:paraId="62A7FD97" w14:textId="307AA635" w:rsidR="00A27E53" w:rsidRDefault="00ED0648" w:rsidP="005C2D72">
      <w:pPr>
        <w:pStyle w:val="ListParagraph"/>
        <w:numPr>
          <w:ilvl w:val="0"/>
          <w:numId w:val="87"/>
        </w:numPr>
        <w:rPr>
          <w:sz w:val="24"/>
          <w:szCs w:val="24"/>
        </w:rPr>
      </w:pPr>
      <w:r>
        <w:rPr>
          <w:sz w:val="24"/>
          <w:szCs w:val="24"/>
        </w:rPr>
        <w:t>Term limits on rental assistance and housing relocation and stabilization services</w:t>
      </w:r>
    </w:p>
    <w:p w14:paraId="7CA09626" w14:textId="74421933" w:rsidR="00ED0648" w:rsidRDefault="00ED0648" w:rsidP="005C2D72">
      <w:pPr>
        <w:pStyle w:val="ListParagraph"/>
        <w:numPr>
          <w:ilvl w:val="0"/>
          <w:numId w:val="87"/>
        </w:numPr>
        <w:rPr>
          <w:sz w:val="24"/>
          <w:szCs w:val="24"/>
        </w:rPr>
      </w:pPr>
      <w:r>
        <w:rPr>
          <w:sz w:val="24"/>
          <w:szCs w:val="24"/>
        </w:rPr>
        <w:t>Restriction of rental assistance to units at or below fair market rent (FMR)</w:t>
      </w:r>
    </w:p>
    <w:p w14:paraId="38FCDF10" w14:textId="46237CC8" w:rsidR="00ED0648" w:rsidRDefault="00ED0648" w:rsidP="005C2D72">
      <w:pPr>
        <w:pStyle w:val="ListParagraph"/>
        <w:numPr>
          <w:ilvl w:val="0"/>
          <w:numId w:val="87"/>
        </w:numPr>
        <w:rPr>
          <w:sz w:val="24"/>
          <w:szCs w:val="24"/>
        </w:rPr>
      </w:pPr>
      <w:r>
        <w:rPr>
          <w:sz w:val="24"/>
          <w:szCs w:val="24"/>
        </w:rPr>
        <w:t xml:space="preserve">Housing standards </w:t>
      </w:r>
    </w:p>
    <w:p w14:paraId="1F4DA846" w14:textId="4388BEDB" w:rsidR="00ED0648" w:rsidRDefault="00ED0648" w:rsidP="005C2D72">
      <w:pPr>
        <w:pStyle w:val="ListParagraph"/>
        <w:numPr>
          <w:ilvl w:val="0"/>
          <w:numId w:val="87"/>
        </w:numPr>
        <w:rPr>
          <w:sz w:val="24"/>
          <w:szCs w:val="24"/>
        </w:rPr>
      </w:pPr>
      <w:r>
        <w:rPr>
          <w:sz w:val="24"/>
          <w:szCs w:val="24"/>
        </w:rPr>
        <w:t>Shelter standards</w:t>
      </w:r>
    </w:p>
    <w:p w14:paraId="445342C3" w14:textId="77777777" w:rsidR="005C2D72" w:rsidRDefault="005C2D72" w:rsidP="005C2D72">
      <w:pPr>
        <w:pStyle w:val="ListParagraph"/>
        <w:ind w:left="720" w:firstLine="0"/>
        <w:rPr>
          <w:sz w:val="24"/>
          <w:szCs w:val="24"/>
        </w:rPr>
      </w:pPr>
    </w:p>
    <w:p w14:paraId="384BA715" w14:textId="4E23883F" w:rsidR="005C2D72" w:rsidRDefault="005C2D72" w:rsidP="005C2D72">
      <w:pPr>
        <w:rPr>
          <w:sz w:val="24"/>
          <w:szCs w:val="24"/>
        </w:rPr>
      </w:pPr>
      <w:r>
        <w:rPr>
          <w:sz w:val="24"/>
          <w:szCs w:val="24"/>
        </w:rPr>
        <w:t>Refer to HUD’s “Availability of Waivers” document for further information.</w:t>
      </w:r>
    </w:p>
    <w:p w14:paraId="512EDCDA" w14:textId="77777777" w:rsidR="005C2D72" w:rsidRDefault="005C2D72" w:rsidP="005C2D72">
      <w:pPr>
        <w:rPr>
          <w:sz w:val="24"/>
          <w:szCs w:val="24"/>
        </w:rPr>
      </w:pPr>
    </w:p>
    <w:p w14:paraId="34FCE4E9" w14:textId="77777777" w:rsidR="00C47EBE" w:rsidRDefault="00C47EBE" w:rsidP="005C2D72">
      <w:pPr>
        <w:rPr>
          <w:b/>
          <w:bCs/>
          <w:sz w:val="24"/>
          <w:szCs w:val="24"/>
          <w:u w:val="single"/>
        </w:rPr>
      </w:pPr>
    </w:p>
    <w:p w14:paraId="3513A8E2" w14:textId="512C8BD2" w:rsidR="005C2D72" w:rsidRDefault="005C2D72" w:rsidP="005C2D72">
      <w:pPr>
        <w:rPr>
          <w:b/>
          <w:bCs/>
          <w:sz w:val="24"/>
          <w:szCs w:val="24"/>
          <w:u w:val="single"/>
        </w:rPr>
      </w:pPr>
      <w:r>
        <w:rPr>
          <w:b/>
          <w:bCs/>
          <w:sz w:val="24"/>
          <w:szCs w:val="24"/>
          <w:u w:val="single"/>
        </w:rPr>
        <w:t>PROGRAM AND COMPLIANCE MONITORING</w:t>
      </w:r>
    </w:p>
    <w:p w14:paraId="5B5C07BA" w14:textId="54860F5E" w:rsidR="005C2D72" w:rsidRDefault="005C2D72" w:rsidP="005C2D72">
      <w:pPr>
        <w:rPr>
          <w:sz w:val="24"/>
          <w:szCs w:val="24"/>
        </w:rPr>
      </w:pPr>
      <w:r>
        <w:rPr>
          <w:sz w:val="24"/>
          <w:szCs w:val="24"/>
        </w:rPr>
        <w:t>NCORR will desk monitor each subrecipient on a quarterly basis. Annual onsite or virtual monitoring will be conducted by NCORR for each subrecipient. The NC ESG Office will conduct quarterly desk monitoring and annual onsite or virtual monitoring of NCORR. RUSH funding will follow all monitoring policies and procedures as listed in the Monitoring Section of the NC ESG Desk Guide.</w:t>
      </w:r>
    </w:p>
    <w:p w14:paraId="66907580" w14:textId="77777777" w:rsidR="00C47EBE" w:rsidRDefault="00C47EBE" w:rsidP="005C2D72">
      <w:pPr>
        <w:rPr>
          <w:sz w:val="24"/>
          <w:szCs w:val="24"/>
        </w:rPr>
      </w:pPr>
    </w:p>
    <w:p w14:paraId="358A9D4A" w14:textId="33B2106A" w:rsidR="00C47EBE" w:rsidRDefault="00C47EBE" w:rsidP="005C2D72">
      <w:pPr>
        <w:rPr>
          <w:sz w:val="24"/>
          <w:szCs w:val="24"/>
        </w:rPr>
      </w:pPr>
      <w:r>
        <w:rPr>
          <w:sz w:val="24"/>
          <w:szCs w:val="24"/>
        </w:rPr>
        <w:t>Duplication of benefits is prohibited and must be documented.</w:t>
      </w:r>
    </w:p>
    <w:p w14:paraId="79D320B3" w14:textId="77777777" w:rsidR="005C2D72" w:rsidRDefault="005C2D72" w:rsidP="005C2D72">
      <w:pPr>
        <w:rPr>
          <w:sz w:val="24"/>
          <w:szCs w:val="24"/>
        </w:rPr>
      </w:pPr>
    </w:p>
    <w:p w14:paraId="4890E12E" w14:textId="1C9A7061" w:rsidR="005C2D72" w:rsidRDefault="005C2D72" w:rsidP="005C2D72">
      <w:pPr>
        <w:rPr>
          <w:b/>
          <w:bCs/>
          <w:sz w:val="24"/>
          <w:szCs w:val="24"/>
          <w:u w:val="single"/>
        </w:rPr>
      </w:pPr>
      <w:r>
        <w:rPr>
          <w:b/>
          <w:bCs/>
          <w:sz w:val="24"/>
          <w:szCs w:val="24"/>
          <w:u w:val="single"/>
        </w:rPr>
        <w:t>REPORTING</w:t>
      </w:r>
    </w:p>
    <w:p w14:paraId="0D61E68E" w14:textId="43E2F9D0" w:rsidR="005C2D72" w:rsidRPr="005C2D72" w:rsidRDefault="005C2D72" w:rsidP="005C2D72">
      <w:pPr>
        <w:rPr>
          <w:sz w:val="24"/>
          <w:szCs w:val="24"/>
        </w:rPr>
      </w:pPr>
      <w:r>
        <w:rPr>
          <w:sz w:val="24"/>
          <w:szCs w:val="24"/>
        </w:rPr>
        <w:t>Each subrecipient will be responsible for providing a quarterly CAPER for each RUSH-funded HMIS project. Each subrecipient will be responsible for emailing their CAPER(s) to the NC ESG Office or uploading them to Sage. RUSH will follow all reporting policies and procedures as listed in the Reporting Section of the NC ESG Desk Guide.</w:t>
      </w:r>
    </w:p>
    <w:p w14:paraId="27E3B96E" w14:textId="048D3CAF" w:rsidR="00A27E53" w:rsidRPr="00A27E53" w:rsidRDefault="00A27E53" w:rsidP="00C92CED">
      <w:pPr>
        <w:rPr>
          <w:sz w:val="24"/>
          <w:szCs w:val="24"/>
        </w:rPr>
      </w:pP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39C2" w14:textId="77777777" w:rsidR="00BC3997" w:rsidRDefault="00BC3997">
      <w:r>
        <w:separator/>
      </w:r>
    </w:p>
  </w:endnote>
  <w:endnote w:type="continuationSeparator" w:id="0">
    <w:p w14:paraId="7B484AAB" w14:textId="77777777" w:rsidR="00BC3997" w:rsidRDefault="00BC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5FD" w14:textId="052FF6E9" w:rsidR="007366D6" w:rsidRDefault="0082077B" w:rsidP="000C6AF9">
    <w:pPr>
      <w:pStyle w:val="Footer"/>
      <w:jc w:val="right"/>
    </w:pPr>
    <w:r>
      <w:t>October</w:t>
    </w:r>
    <w:r w:rsidR="0027313B">
      <w:t xml:space="preserve"> 2025</w:t>
    </w:r>
    <w:r w:rsidR="007366D6">
      <w:t xml:space="preserve"> | </w:t>
    </w:r>
    <w:sdt>
      <w:sdtPr>
        <w:id w:val="796186769"/>
        <w:docPartObj>
          <w:docPartGallery w:val="Page Numbers (Bottom of Page)"/>
          <w:docPartUnique/>
        </w:docPartObj>
      </w:sdtPr>
      <w:sdtEndPr>
        <w:rPr>
          <w:noProof/>
        </w:rPr>
      </w:sdtEndPr>
      <w:sdtContent>
        <w:r w:rsidR="007366D6">
          <w:fldChar w:fldCharType="begin"/>
        </w:r>
        <w:r w:rsidR="007366D6">
          <w:instrText xml:space="preserve"> PAGE   \* MERGEFORMAT </w:instrText>
        </w:r>
        <w:r w:rsidR="007366D6">
          <w:fldChar w:fldCharType="separate"/>
        </w:r>
        <w:r w:rsidR="007366D6">
          <w:rPr>
            <w:noProof/>
          </w:rPr>
          <w:t>31</w:t>
        </w:r>
        <w:r w:rsidR="007366D6">
          <w:rPr>
            <w:noProof/>
          </w:rPr>
          <w:fldChar w:fldCharType="end"/>
        </w:r>
      </w:sdtContent>
    </w:sdt>
  </w:p>
  <w:p w14:paraId="79472F50" w14:textId="77777777" w:rsidR="007366D6" w:rsidRDefault="007366D6" w:rsidP="000C6AF9">
    <w:pPr>
      <w:pStyle w:val="Footer"/>
    </w:pPr>
  </w:p>
  <w:p w14:paraId="3AEEF930" w14:textId="77777777" w:rsidR="007366D6" w:rsidRDefault="007366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92A1" w14:textId="27B57BA4" w:rsidR="007366D6" w:rsidRDefault="001342A5" w:rsidP="000C6AF9">
    <w:pPr>
      <w:pStyle w:val="Footer"/>
      <w:jc w:val="right"/>
    </w:pPr>
    <w:r>
      <w:t>March 2025</w:t>
    </w:r>
    <w:r w:rsidR="007366D6">
      <w:t xml:space="preserve"> | </w:t>
    </w:r>
    <w:sdt>
      <w:sdtPr>
        <w:id w:val="1929763929"/>
        <w:docPartObj>
          <w:docPartGallery w:val="Page Numbers (Bottom of Page)"/>
          <w:docPartUnique/>
        </w:docPartObj>
      </w:sdtPr>
      <w:sdtEndPr>
        <w:rPr>
          <w:noProof/>
        </w:rPr>
      </w:sdtEndPr>
      <w:sdtContent>
        <w:r w:rsidR="007366D6">
          <w:fldChar w:fldCharType="begin"/>
        </w:r>
        <w:r w:rsidR="007366D6">
          <w:instrText xml:space="preserve"> PAGE   \* MERGEFORMAT </w:instrText>
        </w:r>
        <w:r w:rsidR="007366D6">
          <w:fldChar w:fldCharType="separate"/>
        </w:r>
        <w:r w:rsidR="007366D6">
          <w:rPr>
            <w:noProof/>
          </w:rPr>
          <w:t>32</w:t>
        </w:r>
        <w:r w:rsidR="007366D6">
          <w:rPr>
            <w:noProof/>
          </w:rPr>
          <w:fldChar w:fldCharType="end"/>
        </w:r>
      </w:sdtContent>
    </w:sdt>
  </w:p>
  <w:p w14:paraId="350BED10" w14:textId="77777777" w:rsidR="007366D6" w:rsidRDefault="007366D6" w:rsidP="000C6AF9">
    <w:pPr>
      <w:pStyle w:val="Footer"/>
    </w:pPr>
  </w:p>
  <w:p w14:paraId="25925458" w14:textId="77777777" w:rsidR="007366D6" w:rsidRDefault="007366D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558D" w14:textId="26089757" w:rsidR="00460719" w:rsidRDefault="00377A32" w:rsidP="000C6AF9">
    <w:pPr>
      <w:pStyle w:val="Footer"/>
      <w:jc w:val="right"/>
    </w:pPr>
    <w:r>
      <w:t>March 2025</w:t>
    </w:r>
    <w:r w:rsidR="00460719">
      <w:t xml:space="preserve"> | </w:t>
    </w:r>
    <w:sdt>
      <w:sdtPr>
        <w:id w:val="1298641649"/>
        <w:docPartObj>
          <w:docPartGallery w:val="Page Numbers (Bottom of Page)"/>
          <w:docPartUnique/>
        </w:docPartObj>
      </w:sdtPr>
      <w:sdtEndPr>
        <w:rPr>
          <w:noProof/>
        </w:rPr>
      </w:sdtEndPr>
      <w:sdtContent>
        <w:r w:rsidR="00460719">
          <w:fldChar w:fldCharType="begin"/>
        </w:r>
        <w:r w:rsidR="00460719">
          <w:instrText xml:space="preserve"> PAGE   \* MERGEFORMAT </w:instrText>
        </w:r>
        <w:r w:rsidR="00460719">
          <w:fldChar w:fldCharType="separate"/>
        </w:r>
        <w:r w:rsidR="00460719">
          <w:rPr>
            <w:noProof/>
          </w:rPr>
          <w:t>31</w:t>
        </w:r>
        <w:r w:rsidR="00460719">
          <w:rPr>
            <w:noProof/>
          </w:rPr>
          <w:fldChar w:fldCharType="end"/>
        </w:r>
      </w:sdtContent>
    </w:sdt>
  </w:p>
  <w:p w14:paraId="5BD4BFF6" w14:textId="77777777" w:rsidR="00460719" w:rsidRDefault="00460719" w:rsidP="000C6AF9">
    <w:pPr>
      <w:pStyle w:val="Footer"/>
    </w:pPr>
  </w:p>
  <w:p w14:paraId="0BD533FC" w14:textId="77777777" w:rsidR="00460719" w:rsidRDefault="004607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3494" w14:textId="77777777" w:rsidR="00BC3997" w:rsidRDefault="00BC3997">
      <w:r>
        <w:separator/>
      </w:r>
    </w:p>
  </w:footnote>
  <w:footnote w:type="continuationSeparator" w:id="0">
    <w:p w14:paraId="6699B7A7" w14:textId="77777777" w:rsidR="00BC3997" w:rsidRDefault="00BC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8A5E56"/>
    <w:multiLevelType w:val="hybridMultilevel"/>
    <w:tmpl w:val="8830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3"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7" w15:restartNumberingAfterBreak="0">
    <w:nsid w:val="0D814E42"/>
    <w:multiLevelType w:val="hybridMultilevel"/>
    <w:tmpl w:val="E6B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10"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45DB4"/>
    <w:multiLevelType w:val="hybridMultilevel"/>
    <w:tmpl w:val="1F38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1725B"/>
    <w:multiLevelType w:val="hybridMultilevel"/>
    <w:tmpl w:val="9C60BE7E"/>
    <w:lvl w:ilvl="0" w:tplc="7DEAEF1A">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3"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5"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2520"/>
        </w:tabs>
        <w:ind w:left="2520" w:hanging="180"/>
      </w:pPr>
      <w:rPr>
        <w:rFonts w:cs="Times New Roman"/>
      </w:rPr>
    </w:lvl>
    <w:lvl w:ilvl="6" w:tplc="0409000F">
      <w:start w:val="1"/>
      <w:numFmt w:val="decimal"/>
      <w:lvlText w:val="%7."/>
      <w:lvlJc w:val="left"/>
      <w:pPr>
        <w:tabs>
          <w:tab w:val="num" w:pos="3240"/>
        </w:tabs>
        <w:ind w:left="3240" w:hanging="360"/>
      </w:pPr>
      <w:rPr>
        <w:rFonts w:cs="Times New Roman"/>
      </w:rPr>
    </w:lvl>
    <w:lvl w:ilvl="7" w:tplc="04090019">
      <w:start w:val="1"/>
      <w:numFmt w:val="lowerLetter"/>
      <w:lvlText w:val="%8."/>
      <w:lvlJc w:val="left"/>
      <w:pPr>
        <w:tabs>
          <w:tab w:val="num" w:pos="3960"/>
        </w:tabs>
        <w:ind w:left="3960" w:hanging="360"/>
      </w:pPr>
      <w:rPr>
        <w:rFonts w:cs="Times New Roman"/>
      </w:rPr>
    </w:lvl>
    <w:lvl w:ilvl="8" w:tplc="0409001B">
      <w:start w:val="1"/>
      <w:numFmt w:val="lowerRoman"/>
      <w:lvlText w:val="%9."/>
      <w:lvlJc w:val="right"/>
      <w:pPr>
        <w:tabs>
          <w:tab w:val="num" w:pos="4680"/>
        </w:tabs>
        <w:ind w:left="4680" w:hanging="180"/>
      </w:pPr>
      <w:rPr>
        <w:rFonts w:cs="Times New Roman"/>
      </w:rPr>
    </w:lvl>
  </w:abstractNum>
  <w:abstractNum w:abstractNumId="16"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80FA7"/>
    <w:multiLevelType w:val="hybridMultilevel"/>
    <w:tmpl w:val="476E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9"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20"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21"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22"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23"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4"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5"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6"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8"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9" w15:restartNumberingAfterBreak="0">
    <w:nsid w:val="21561D92"/>
    <w:multiLevelType w:val="hybridMultilevel"/>
    <w:tmpl w:val="5B86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65539"/>
    <w:multiLevelType w:val="multilevel"/>
    <w:tmpl w:val="62A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33"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34" w15:restartNumberingAfterBreak="0">
    <w:nsid w:val="2A7E4CEB"/>
    <w:multiLevelType w:val="hybridMultilevel"/>
    <w:tmpl w:val="516853B4"/>
    <w:lvl w:ilvl="0" w:tplc="7F7C2F42">
      <w:start w:val="1"/>
      <w:numFmt w:val="decimal"/>
      <w:lvlText w:val="%1."/>
      <w:lvlJc w:val="left"/>
      <w:pPr>
        <w:ind w:left="860" w:hanging="360"/>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35"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6"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9"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40"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41" w15:restartNumberingAfterBreak="0">
    <w:nsid w:val="33090C8A"/>
    <w:multiLevelType w:val="hybridMultilevel"/>
    <w:tmpl w:val="8DE40F6A"/>
    <w:lvl w:ilvl="0" w:tplc="D3E8E21E">
      <w:start w:val="1"/>
      <w:numFmt w:val="decimal"/>
      <w:lvlText w:val="%1."/>
      <w:lvlJc w:val="left"/>
      <w:pPr>
        <w:ind w:left="862" w:hanging="360"/>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42" w15:restartNumberingAfterBreak="0">
    <w:nsid w:val="380D0FCF"/>
    <w:multiLevelType w:val="hybridMultilevel"/>
    <w:tmpl w:val="0C3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44"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B697931"/>
    <w:multiLevelType w:val="hybridMultilevel"/>
    <w:tmpl w:val="2E3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8"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9" w15:restartNumberingAfterBreak="0">
    <w:nsid w:val="45D543C1"/>
    <w:multiLevelType w:val="hybridMultilevel"/>
    <w:tmpl w:val="C452F5FA"/>
    <w:lvl w:ilvl="0" w:tplc="D76E3A72">
      <w:numFmt w:val="bullet"/>
      <w:lvlText w:val=""/>
      <w:lvlJc w:val="left"/>
      <w:pPr>
        <w:tabs>
          <w:tab w:val="num" w:pos="1080"/>
        </w:tabs>
        <w:ind w:left="1080" w:hanging="360"/>
      </w:pPr>
      <w:rPr>
        <w:rFonts w:ascii="Wingdings" w:eastAsia="Wingdings" w:hAnsi="Wingdings" w:cs="Wingdings" w:hint="default"/>
        <w:w w:val="100"/>
        <w:sz w:val="24"/>
        <w:szCs w:val="24"/>
        <w:lang w:val="en-US" w:eastAsia="en-US" w:bidi="en-US"/>
      </w:rPr>
    </w:lvl>
    <w:lvl w:ilvl="1" w:tplc="FFFFFFFF" w:tentative="1">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50"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54"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55" w15:restartNumberingAfterBreak="0">
    <w:nsid w:val="4F424DFF"/>
    <w:multiLevelType w:val="hybridMultilevel"/>
    <w:tmpl w:val="0DA01AE0"/>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6"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60"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61"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57301738"/>
    <w:multiLevelType w:val="hybridMultilevel"/>
    <w:tmpl w:val="D5BE9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84B6F6F"/>
    <w:multiLevelType w:val="hybridMultilevel"/>
    <w:tmpl w:val="848A0F94"/>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DFCAEE94">
      <w:start w:val="1"/>
      <w:numFmt w:val="decimal"/>
      <w:lvlText w:val="%2"/>
      <w:lvlJc w:val="left"/>
      <w:pPr>
        <w:ind w:left="1171" w:hanging="361"/>
      </w:pPr>
      <w:rPr>
        <w:rFonts w:ascii="Times New Roman" w:eastAsia="Times New Roman" w:hAnsi="Times New Roman" w:cs="Times New Roman"/>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64"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65" w15:restartNumberingAfterBreak="0">
    <w:nsid w:val="5F9B7B0D"/>
    <w:multiLevelType w:val="hybridMultilevel"/>
    <w:tmpl w:val="C4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62FE725C"/>
    <w:multiLevelType w:val="multilevel"/>
    <w:tmpl w:val="EBFE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2D1C2F"/>
    <w:multiLevelType w:val="hybridMultilevel"/>
    <w:tmpl w:val="C66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603D0"/>
    <w:multiLevelType w:val="hybridMultilevel"/>
    <w:tmpl w:val="E2264D70"/>
    <w:lvl w:ilvl="0" w:tplc="44E44186">
      <w:start w:val="1"/>
      <w:numFmt w:val="bullet"/>
      <w:lvlText w:val=""/>
      <w:lvlJc w:val="left"/>
      <w:pPr>
        <w:tabs>
          <w:tab w:val="num" w:pos="720"/>
        </w:tabs>
        <w:ind w:left="720" w:hanging="360"/>
      </w:pPr>
      <w:rPr>
        <w:rFonts w:ascii="Wingdings" w:hAnsi="Wingdings" w:hint="default"/>
      </w:rPr>
    </w:lvl>
    <w:lvl w:ilvl="1" w:tplc="FBDE0DD8" w:tentative="1">
      <w:start w:val="1"/>
      <w:numFmt w:val="bullet"/>
      <w:lvlText w:val=""/>
      <w:lvlJc w:val="left"/>
      <w:pPr>
        <w:tabs>
          <w:tab w:val="num" w:pos="1440"/>
        </w:tabs>
        <w:ind w:left="1440" w:hanging="360"/>
      </w:pPr>
      <w:rPr>
        <w:rFonts w:ascii="Wingdings" w:hAnsi="Wingdings" w:hint="default"/>
      </w:rPr>
    </w:lvl>
    <w:lvl w:ilvl="2" w:tplc="537E841E" w:tentative="1">
      <w:start w:val="1"/>
      <w:numFmt w:val="bullet"/>
      <w:lvlText w:val=""/>
      <w:lvlJc w:val="left"/>
      <w:pPr>
        <w:tabs>
          <w:tab w:val="num" w:pos="2160"/>
        </w:tabs>
        <w:ind w:left="2160" w:hanging="360"/>
      </w:pPr>
      <w:rPr>
        <w:rFonts w:ascii="Wingdings" w:hAnsi="Wingdings" w:hint="default"/>
      </w:rPr>
    </w:lvl>
    <w:lvl w:ilvl="3" w:tplc="E2963984" w:tentative="1">
      <w:start w:val="1"/>
      <w:numFmt w:val="bullet"/>
      <w:lvlText w:val=""/>
      <w:lvlJc w:val="left"/>
      <w:pPr>
        <w:tabs>
          <w:tab w:val="num" w:pos="2880"/>
        </w:tabs>
        <w:ind w:left="2880" w:hanging="360"/>
      </w:pPr>
      <w:rPr>
        <w:rFonts w:ascii="Wingdings" w:hAnsi="Wingdings" w:hint="default"/>
      </w:rPr>
    </w:lvl>
    <w:lvl w:ilvl="4" w:tplc="DDB62C88" w:tentative="1">
      <w:start w:val="1"/>
      <w:numFmt w:val="bullet"/>
      <w:lvlText w:val=""/>
      <w:lvlJc w:val="left"/>
      <w:pPr>
        <w:tabs>
          <w:tab w:val="num" w:pos="3600"/>
        </w:tabs>
        <w:ind w:left="3600" w:hanging="360"/>
      </w:pPr>
      <w:rPr>
        <w:rFonts w:ascii="Wingdings" w:hAnsi="Wingdings" w:hint="default"/>
      </w:rPr>
    </w:lvl>
    <w:lvl w:ilvl="5" w:tplc="D50A9950" w:tentative="1">
      <w:start w:val="1"/>
      <w:numFmt w:val="bullet"/>
      <w:lvlText w:val=""/>
      <w:lvlJc w:val="left"/>
      <w:pPr>
        <w:tabs>
          <w:tab w:val="num" w:pos="4320"/>
        </w:tabs>
        <w:ind w:left="4320" w:hanging="360"/>
      </w:pPr>
      <w:rPr>
        <w:rFonts w:ascii="Wingdings" w:hAnsi="Wingdings" w:hint="default"/>
      </w:rPr>
    </w:lvl>
    <w:lvl w:ilvl="6" w:tplc="16EEEC62" w:tentative="1">
      <w:start w:val="1"/>
      <w:numFmt w:val="bullet"/>
      <w:lvlText w:val=""/>
      <w:lvlJc w:val="left"/>
      <w:pPr>
        <w:tabs>
          <w:tab w:val="num" w:pos="5040"/>
        </w:tabs>
        <w:ind w:left="5040" w:hanging="360"/>
      </w:pPr>
      <w:rPr>
        <w:rFonts w:ascii="Wingdings" w:hAnsi="Wingdings" w:hint="default"/>
      </w:rPr>
    </w:lvl>
    <w:lvl w:ilvl="7" w:tplc="19ECF55E" w:tentative="1">
      <w:start w:val="1"/>
      <w:numFmt w:val="bullet"/>
      <w:lvlText w:val=""/>
      <w:lvlJc w:val="left"/>
      <w:pPr>
        <w:tabs>
          <w:tab w:val="num" w:pos="5760"/>
        </w:tabs>
        <w:ind w:left="5760" w:hanging="360"/>
      </w:pPr>
      <w:rPr>
        <w:rFonts w:ascii="Wingdings" w:hAnsi="Wingdings" w:hint="default"/>
      </w:rPr>
    </w:lvl>
    <w:lvl w:ilvl="8" w:tplc="D5747B8E"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72"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73"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74"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76"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77" w15:restartNumberingAfterBreak="0">
    <w:nsid w:val="76DB7193"/>
    <w:multiLevelType w:val="hybridMultilevel"/>
    <w:tmpl w:val="A47E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C5B7E52"/>
    <w:multiLevelType w:val="hybridMultilevel"/>
    <w:tmpl w:val="C64258D2"/>
    <w:lvl w:ilvl="0" w:tplc="DC6A636C">
      <w:start w:val="1"/>
      <w:numFmt w:val="decimal"/>
      <w:lvlText w:val="%1"/>
      <w:lvlJc w:val="left"/>
      <w:pPr>
        <w:ind w:left="142" w:hanging="142"/>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81"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82"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84"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85"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16cid:durableId="1519465833">
    <w:abstractNumId w:val="38"/>
  </w:num>
  <w:num w:numId="2" w16cid:durableId="621225388">
    <w:abstractNumId w:val="9"/>
  </w:num>
  <w:num w:numId="3" w16cid:durableId="781923597">
    <w:abstractNumId w:val="14"/>
  </w:num>
  <w:num w:numId="4" w16cid:durableId="429931335">
    <w:abstractNumId w:val="53"/>
  </w:num>
  <w:num w:numId="5" w16cid:durableId="592469262">
    <w:abstractNumId w:val="28"/>
  </w:num>
  <w:num w:numId="6" w16cid:durableId="1616016946">
    <w:abstractNumId w:val="83"/>
  </w:num>
  <w:num w:numId="7" w16cid:durableId="1241477450">
    <w:abstractNumId w:val="18"/>
  </w:num>
  <w:num w:numId="8" w16cid:durableId="1768383799">
    <w:abstractNumId w:val="19"/>
  </w:num>
  <w:num w:numId="9" w16cid:durableId="1299144409">
    <w:abstractNumId w:val="63"/>
  </w:num>
  <w:num w:numId="10" w16cid:durableId="1683044112">
    <w:abstractNumId w:val="35"/>
  </w:num>
  <w:num w:numId="11" w16cid:durableId="1675261397">
    <w:abstractNumId w:val="85"/>
  </w:num>
  <w:num w:numId="12" w16cid:durableId="1312561349">
    <w:abstractNumId w:val="40"/>
  </w:num>
  <w:num w:numId="13" w16cid:durableId="1166703315">
    <w:abstractNumId w:val="43"/>
  </w:num>
  <w:num w:numId="14" w16cid:durableId="799613416">
    <w:abstractNumId w:val="24"/>
  </w:num>
  <w:num w:numId="15" w16cid:durableId="1741825055">
    <w:abstractNumId w:val="71"/>
  </w:num>
  <w:num w:numId="16" w16cid:durableId="973146785">
    <w:abstractNumId w:val="2"/>
  </w:num>
  <w:num w:numId="17" w16cid:durableId="1354041389">
    <w:abstractNumId w:val="22"/>
  </w:num>
  <w:num w:numId="18" w16cid:durableId="1916432632">
    <w:abstractNumId w:val="6"/>
  </w:num>
  <w:num w:numId="19" w16cid:durableId="298387519">
    <w:abstractNumId w:val="73"/>
  </w:num>
  <w:num w:numId="20" w16cid:durableId="1493254695">
    <w:abstractNumId w:val="54"/>
  </w:num>
  <w:num w:numId="21" w16cid:durableId="1896240105">
    <w:abstractNumId w:val="64"/>
  </w:num>
  <w:num w:numId="22" w16cid:durableId="1123036721">
    <w:abstractNumId w:val="21"/>
  </w:num>
  <w:num w:numId="23" w16cid:durableId="2017611876">
    <w:abstractNumId w:val="42"/>
  </w:num>
  <w:num w:numId="24" w16cid:durableId="41176448">
    <w:abstractNumId w:val="27"/>
  </w:num>
  <w:num w:numId="25" w16cid:durableId="722947686">
    <w:abstractNumId w:val="32"/>
  </w:num>
  <w:num w:numId="26" w16cid:durableId="1059089850">
    <w:abstractNumId w:val="20"/>
  </w:num>
  <w:num w:numId="27" w16cid:durableId="1336300753">
    <w:abstractNumId w:val="72"/>
  </w:num>
  <w:num w:numId="28" w16cid:durableId="693925717">
    <w:abstractNumId w:val="0"/>
  </w:num>
  <w:num w:numId="29" w16cid:durableId="1786730603">
    <w:abstractNumId w:val="75"/>
  </w:num>
  <w:num w:numId="30" w16cid:durableId="761872394">
    <w:abstractNumId w:val="33"/>
  </w:num>
  <w:num w:numId="31" w16cid:durableId="381558465">
    <w:abstractNumId w:val="60"/>
  </w:num>
  <w:num w:numId="32" w16cid:durableId="592855888">
    <w:abstractNumId w:val="59"/>
  </w:num>
  <w:num w:numId="33" w16cid:durableId="650403595">
    <w:abstractNumId w:val="47"/>
  </w:num>
  <w:num w:numId="34" w16cid:durableId="624458744">
    <w:abstractNumId w:val="4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571795">
    <w:abstractNumId w:val="79"/>
  </w:num>
  <w:num w:numId="36" w16cid:durableId="3212780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014063">
    <w:abstractNumId w:val="26"/>
  </w:num>
  <w:num w:numId="38" w16cid:durableId="1505895531">
    <w:abstractNumId w:val="5"/>
  </w:num>
  <w:num w:numId="39" w16cid:durableId="38207843">
    <w:abstractNumId w:val="23"/>
  </w:num>
  <w:num w:numId="40" w16cid:durableId="1618173693">
    <w:abstractNumId w:val="31"/>
  </w:num>
  <w:num w:numId="41" w16cid:durableId="1438677407">
    <w:abstractNumId w:val="74"/>
  </w:num>
  <w:num w:numId="42" w16cid:durableId="1049763468">
    <w:abstractNumId w:val="3"/>
  </w:num>
  <w:num w:numId="43" w16cid:durableId="1094667723">
    <w:abstractNumId w:val="82"/>
  </w:num>
  <w:num w:numId="44" w16cid:durableId="1372077352">
    <w:abstractNumId w:val="16"/>
  </w:num>
  <w:num w:numId="45" w16cid:durableId="90008231">
    <w:abstractNumId w:val="69"/>
  </w:num>
  <w:num w:numId="46" w16cid:durableId="1845316396">
    <w:abstractNumId w:val="46"/>
  </w:num>
  <w:num w:numId="47" w16cid:durableId="321394301">
    <w:abstractNumId w:val="25"/>
  </w:num>
  <w:num w:numId="48" w16cid:durableId="495925870">
    <w:abstractNumId w:val="66"/>
  </w:num>
  <w:num w:numId="49" w16cid:durableId="1421177054">
    <w:abstractNumId w:val="48"/>
  </w:num>
  <w:num w:numId="50" w16cid:durableId="148250558">
    <w:abstractNumId w:val="61"/>
  </w:num>
  <w:num w:numId="51" w16cid:durableId="96412176">
    <w:abstractNumId w:val="78"/>
  </w:num>
  <w:num w:numId="52" w16cid:durableId="1049651061">
    <w:abstractNumId w:val="8"/>
  </w:num>
  <w:num w:numId="53" w16cid:durableId="2142110263">
    <w:abstractNumId w:val="50"/>
  </w:num>
  <w:num w:numId="54" w16cid:durableId="64501242">
    <w:abstractNumId w:val="76"/>
  </w:num>
  <w:num w:numId="55" w16cid:durableId="55396506">
    <w:abstractNumId w:val="39"/>
  </w:num>
  <w:num w:numId="56" w16cid:durableId="1360665780">
    <w:abstractNumId w:val="36"/>
  </w:num>
  <w:num w:numId="57" w16cid:durableId="1933314000">
    <w:abstractNumId w:val="37"/>
  </w:num>
  <w:num w:numId="58" w16cid:durableId="1057168772">
    <w:abstractNumId w:val="51"/>
  </w:num>
  <w:num w:numId="59" w16cid:durableId="693922418">
    <w:abstractNumId w:val="34"/>
  </w:num>
  <w:num w:numId="60" w16cid:durableId="367343124">
    <w:abstractNumId w:val="84"/>
  </w:num>
  <w:num w:numId="61" w16cid:durableId="1459180645">
    <w:abstractNumId w:val="81"/>
  </w:num>
  <w:num w:numId="62" w16cid:durableId="172913824">
    <w:abstractNumId w:val="41"/>
  </w:num>
  <w:num w:numId="63" w16cid:durableId="118380167">
    <w:abstractNumId w:val="80"/>
  </w:num>
  <w:num w:numId="64" w16cid:durableId="1422219176">
    <w:abstractNumId w:val="12"/>
  </w:num>
  <w:num w:numId="65" w16cid:durableId="235282934">
    <w:abstractNumId w:val="56"/>
  </w:num>
  <w:num w:numId="66" w16cid:durableId="1101796290">
    <w:abstractNumId w:val="10"/>
  </w:num>
  <w:num w:numId="67" w16cid:durableId="1881552133">
    <w:abstractNumId w:val="57"/>
  </w:num>
  <w:num w:numId="68" w16cid:durableId="155847458">
    <w:abstractNumId w:val="52"/>
  </w:num>
  <w:num w:numId="69" w16cid:durableId="326250569">
    <w:abstractNumId w:val="58"/>
  </w:num>
  <w:num w:numId="70" w16cid:durableId="1249728143">
    <w:abstractNumId w:val="4"/>
  </w:num>
  <w:num w:numId="71" w16cid:durableId="1530339405">
    <w:abstractNumId w:val="65"/>
  </w:num>
  <w:num w:numId="72" w16cid:durableId="296300110">
    <w:abstractNumId w:val="11"/>
  </w:num>
  <w:num w:numId="73" w16cid:durableId="938567872">
    <w:abstractNumId w:val="7"/>
  </w:num>
  <w:num w:numId="74" w16cid:durableId="347757796">
    <w:abstractNumId w:val="45"/>
  </w:num>
  <w:num w:numId="75" w16cid:durableId="86124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82529779">
    <w:abstractNumId w:val="70"/>
  </w:num>
  <w:num w:numId="77" w16cid:durableId="70276337">
    <w:abstractNumId w:val="49"/>
  </w:num>
  <w:num w:numId="78" w16cid:durableId="357195035">
    <w:abstractNumId w:val="30"/>
  </w:num>
  <w:num w:numId="79" w16cid:durableId="1957561350">
    <w:abstractNumId w:val="67"/>
  </w:num>
  <w:num w:numId="80" w16cid:durableId="1908034350">
    <w:abstractNumId w:val="68"/>
  </w:num>
  <w:num w:numId="81" w16cid:durableId="96491228">
    <w:abstractNumId w:val="77"/>
  </w:num>
  <w:num w:numId="82" w16cid:durableId="2058894109">
    <w:abstractNumId w:val="17"/>
  </w:num>
  <w:num w:numId="83" w16cid:durableId="1400979377">
    <w:abstractNumId w:val="29"/>
  </w:num>
  <w:num w:numId="84" w16cid:durableId="1575160941">
    <w:abstractNumId w:val="55"/>
  </w:num>
  <w:num w:numId="85" w16cid:durableId="912735643">
    <w:abstractNumId w:val="55"/>
  </w:num>
  <w:num w:numId="86" w16cid:durableId="737553319">
    <w:abstractNumId w:val="62"/>
  </w:num>
  <w:num w:numId="87" w16cid:durableId="1221329078">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2E11"/>
    <w:rsid w:val="000273D7"/>
    <w:rsid w:val="00032811"/>
    <w:rsid w:val="00042871"/>
    <w:rsid w:val="000455D7"/>
    <w:rsid w:val="00046CF5"/>
    <w:rsid w:val="000529C1"/>
    <w:rsid w:val="00055E71"/>
    <w:rsid w:val="000611F3"/>
    <w:rsid w:val="00067853"/>
    <w:rsid w:val="0007434C"/>
    <w:rsid w:val="0007682D"/>
    <w:rsid w:val="00082794"/>
    <w:rsid w:val="000866EC"/>
    <w:rsid w:val="00093C44"/>
    <w:rsid w:val="000A0C3D"/>
    <w:rsid w:val="000C02BC"/>
    <w:rsid w:val="000C0F62"/>
    <w:rsid w:val="000C3FAC"/>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321C0"/>
    <w:rsid w:val="001342A5"/>
    <w:rsid w:val="00137A74"/>
    <w:rsid w:val="001465B6"/>
    <w:rsid w:val="00147175"/>
    <w:rsid w:val="001519F7"/>
    <w:rsid w:val="0015687E"/>
    <w:rsid w:val="0016040F"/>
    <w:rsid w:val="0016321F"/>
    <w:rsid w:val="00171418"/>
    <w:rsid w:val="00174E03"/>
    <w:rsid w:val="00176427"/>
    <w:rsid w:val="00176818"/>
    <w:rsid w:val="00181EB1"/>
    <w:rsid w:val="00184113"/>
    <w:rsid w:val="00184A09"/>
    <w:rsid w:val="00184DA9"/>
    <w:rsid w:val="00185C03"/>
    <w:rsid w:val="00190A5F"/>
    <w:rsid w:val="001956E1"/>
    <w:rsid w:val="00195C1E"/>
    <w:rsid w:val="00196866"/>
    <w:rsid w:val="001A200C"/>
    <w:rsid w:val="001B6924"/>
    <w:rsid w:val="001B7ED3"/>
    <w:rsid w:val="001C0631"/>
    <w:rsid w:val="001D36EF"/>
    <w:rsid w:val="001D378C"/>
    <w:rsid w:val="001E13D5"/>
    <w:rsid w:val="001F20E1"/>
    <w:rsid w:val="001F76AF"/>
    <w:rsid w:val="002017C9"/>
    <w:rsid w:val="002039D0"/>
    <w:rsid w:val="00213419"/>
    <w:rsid w:val="00213931"/>
    <w:rsid w:val="00220645"/>
    <w:rsid w:val="00221D96"/>
    <w:rsid w:val="00223AC3"/>
    <w:rsid w:val="00226872"/>
    <w:rsid w:val="00236A0E"/>
    <w:rsid w:val="00237F38"/>
    <w:rsid w:val="00241093"/>
    <w:rsid w:val="00241DD8"/>
    <w:rsid w:val="0025063D"/>
    <w:rsid w:val="00255474"/>
    <w:rsid w:val="002604BE"/>
    <w:rsid w:val="002619F0"/>
    <w:rsid w:val="00264FB2"/>
    <w:rsid w:val="002651DE"/>
    <w:rsid w:val="002700C9"/>
    <w:rsid w:val="00271413"/>
    <w:rsid w:val="0027313B"/>
    <w:rsid w:val="00275733"/>
    <w:rsid w:val="002776B7"/>
    <w:rsid w:val="00280DF4"/>
    <w:rsid w:val="00281946"/>
    <w:rsid w:val="0028237F"/>
    <w:rsid w:val="00282AF5"/>
    <w:rsid w:val="00287C7E"/>
    <w:rsid w:val="0029088E"/>
    <w:rsid w:val="0029526E"/>
    <w:rsid w:val="00295ED1"/>
    <w:rsid w:val="002960DF"/>
    <w:rsid w:val="00296BD6"/>
    <w:rsid w:val="002A0639"/>
    <w:rsid w:val="002A3FDE"/>
    <w:rsid w:val="002A7BD6"/>
    <w:rsid w:val="002A7D73"/>
    <w:rsid w:val="002B44D5"/>
    <w:rsid w:val="002B5850"/>
    <w:rsid w:val="002B615D"/>
    <w:rsid w:val="002B628D"/>
    <w:rsid w:val="002B6EF1"/>
    <w:rsid w:val="002C1553"/>
    <w:rsid w:val="002C7A4B"/>
    <w:rsid w:val="002D175B"/>
    <w:rsid w:val="002D5981"/>
    <w:rsid w:val="002D6C0A"/>
    <w:rsid w:val="002E1A24"/>
    <w:rsid w:val="002E1B94"/>
    <w:rsid w:val="002E281F"/>
    <w:rsid w:val="002E45F3"/>
    <w:rsid w:val="002F6BA2"/>
    <w:rsid w:val="003021EB"/>
    <w:rsid w:val="00303F44"/>
    <w:rsid w:val="0031129F"/>
    <w:rsid w:val="0031310B"/>
    <w:rsid w:val="00313746"/>
    <w:rsid w:val="003229EB"/>
    <w:rsid w:val="003231C9"/>
    <w:rsid w:val="0033684E"/>
    <w:rsid w:val="00340A40"/>
    <w:rsid w:val="00341241"/>
    <w:rsid w:val="00345C13"/>
    <w:rsid w:val="00351F90"/>
    <w:rsid w:val="00354A4D"/>
    <w:rsid w:val="00362A1D"/>
    <w:rsid w:val="00365714"/>
    <w:rsid w:val="0037505B"/>
    <w:rsid w:val="00376EE8"/>
    <w:rsid w:val="00377A32"/>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53EA"/>
    <w:rsid w:val="004069FA"/>
    <w:rsid w:val="004138CE"/>
    <w:rsid w:val="0042206F"/>
    <w:rsid w:val="00425CB4"/>
    <w:rsid w:val="00426937"/>
    <w:rsid w:val="004335CE"/>
    <w:rsid w:val="00437A14"/>
    <w:rsid w:val="00442BAA"/>
    <w:rsid w:val="00443AD1"/>
    <w:rsid w:val="00444799"/>
    <w:rsid w:val="00445AB0"/>
    <w:rsid w:val="00447A8B"/>
    <w:rsid w:val="00453217"/>
    <w:rsid w:val="00460719"/>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1F53"/>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04F8"/>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C2D72"/>
    <w:rsid w:val="005C49DA"/>
    <w:rsid w:val="005C56AE"/>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186B"/>
    <w:rsid w:val="00634731"/>
    <w:rsid w:val="00634CFA"/>
    <w:rsid w:val="00635627"/>
    <w:rsid w:val="00640B63"/>
    <w:rsid w:val="00641217"/>
    <w:rsid w:val="006412DD"/>
    <w:rsid w:val="006551EB"/>
    <w:rsid w:val="00662885"/>
    <w:rsid w:val="00662B2E"/>
    <w:rsid w:val="006758C0"/>
    <w:rsid w:val="00680E3C"/>
    <w:rsid w:val="00681379"/>
    <w:rsid w:val="006877D5"/>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341B4"/>
    <w:rsid w:val="007366D6"/>
    <w:rsid w:val="00741E62"/>
    <w:rsid w:val="0074298F"/>
    <w:rsid w:val="007441B4"/>
    <w:rsid w:val="007458C2"/>
    <w:rsid w:val="00746F9C"/>
    <w:rsid w:val="007503E4"/>
    <w:rsid w:val="00753866"/>
    <w:rsid w:val="00753ACE"/>
    <w:rsid w:val="00764BA2"/>
    <w:rsid w:val="00780C14"/>
    <w:rsid w:val="007825B4"/>
    <w:rsid w:val="00790E4B"/>
    <w:rsid w:val="00792AAE"/>
    <w:rsid w:val="00793DD6"/>
    <w:rsid w:val="00794EB2"/>
    <w:rsid w:val="007959CB"/>
    <w:rsid w:val="00796513"/>
    <w:rsid w:val="007A2BEA"/>
    <w:rsid w:val="007A753C"/>
    <w:rsid w:val="007D40CC"/>
    <w:rsid w:val="007D5B8F"/>
    <w:rsid w:val="007D728A"/>
    <w:rsid w:val="007E00AF"/>
    <w:rsid w:val="007E15D2"/>
    <w:rsid w:val="007E222A"/>
    <w:rsid w:val="007E3CA4"/>
    <w:rsid w:val="007E5455"/>
    <w:rsid w:val="007E75D8"/>
    <w:rsid w:val="007F50D1"/>
    <w:rsid w:val="007F7EC1"/>
    <w:rsid w:val="00802E45"/>
    <w:rsid w:val="008127BD"/>
    <w:rsid w:val="008141E3"/>
    <w:rsid w:val="008143C5"/>
    <w:rsid w:val="0082077B"/>
    <w:rsid w:val="00821412"/>
    <w:rsid w:val="008228D9"/>
    <w:rsid w:val="0082454F"/>
    <w:rsid w:val="00827EDF"/>
    <w:rsid w:val="008333C1"/>
    <w:rsid w:val="00843720"/>
    <w:rsid w:val="0084411B"/>
    <w:rsid w:val="008443FA"/>
    <w:rsid w:val="00844EE6"/>
    <w:rsid w:val="00846C1E"/>
    <w:rsid w:val="00863E42"/>
    <w:rsid w:val="00865CE7"/>
    <w:rsid w:val="00865EDD"/>
    <w:rsid w:val="00874891"/>
    <w:rsid w:val="008777AE"/>
    <w:rsid w:val="008842C8"/>
    <w:rsid w:val="00885FC9"/>
    <w:rsid w:val="008B0B81"/>
    <w:rsid w:val="008C077A"/>
    <w:rsid w:val="008C195F"/>
    <w:rsid w:val="008C6F8B"/>
    <w:rsid w:val="008D5347"/>
    <w:rsid w:val="008E4BE0"/>
    <w:rsid w:val="008F066A"/>
    <w:rsid w:val="008F386F"/>
    <w:rsid w:val="008F53F6"/>
    <w:rsid w:val="00901C09"/>
    <w:rsid w:val="00907A64"/>
    <w:rsid w:val="00907D73"/>
    <w:rsid w:val="0091214E"/>
    <w:rsid w:val="009133C8"/>
    <w:rsid w:val="00913F4A"/>
    <w:rsid w:val="00927769"/>
    <w:rsid w:val="00932160"/>
    <w:rsid w:val="009349CB"/>
    <w:rsid w:val="009409AB"/>
    <w:rsid w:val="009455B4"/>
    <w:rsid w:val="00945EB5"/>
    <w:rsid w:val="00952A9C"/>
    <w:rsid w:val="00954CC6"/>
    <w:rsid w:val="0095538A"/>
    <w:rsid w:val="00956514"/>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27E53"/>
    <w:rsid w:val="00A34A48"/>
    <w:rsid w:val="00A36776"/>
    <w:rsid w:val="00A37619"/>
    <w:rsid w:val="00A40460"/>
    <w:rsid w:val="00A41017"/>
    <w:rsid w:val="00A54C89"/>
    <w:rsid w:val="00A56184"/>
    <w:rsid w:val="00A5633B"/>
    <w:rsid w:val="00A60764"/>
    <w:rsid w:val="00A60AA8"/>
    <w:rsid w:val="00A653A9"/>
    <w:rsid w:val="00A673D8"/>
    <w:rsid w:val="00A7422A"/>
    <w:rsid w:val="00A86E33"/>
    <w:rsid w:val="00A94CF6"/>
    <w:rsid w:val="00A97214"/>
    <w:rsid w:val="00AA351E"/>
    <w:rsid w:val="00AA56D8"/>
    <w:rsid w:val="00AA7242"/>
    <w:rsid w:val="00AB5AD2"/>
    <w:rsid w:val="00AC22A2"/>
    <w:rsid w:val="00AC6C67"/>
    <w:rsid w:val="00AD201F"/>
    <w:rsid w:val="00AD6BEC"/>
    <w:rsid w:val="00AE2D50"/>
    <w:rsid w:val="00AE7C34"/>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44660"/>
    <w:rsid w:val="00B55022"/>
    <w:rsid w:val="00B55FE6"/>
    <w:rsid w:val="00B67588"/>
    <w:rsid w:val="00B71C7B"/>
    <w:rsid w:val="00B731A8"/>
    <w:rsid w:val="00B751F7"/>
    <w:rsid w:val="00B772E4"/>
    <w:rsid w:val="00B7769F"/>
    <w:rsid w:val="00B77A5E"/>
    <w:rsid w:val="00B84C24"/>
    <w:rsid w:val="00B8534A"/>
    <w:rsid w:val="00B95072"/>
    <w:rsid w:val="00BA6A8F"/>
    <w:rsid w:val="00BB06EC"/>
    <w:rsid w:val="00BB14A3"/>
    <w:rsid w:val="00BB4468"/>
    <w:rsid w:val="00BB4BDA"/>
    <w:rsid w:val="00BC3997"/>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27CFF"/>
    <w:rsid w:val="00C33CCD"/>
    <w:rsid w:val="00C34736"/>
    <w:rsid w:val="00C352AE"/>
    <w:rsid w:val="00C368AB"/>
    <w:rsid w:val="00C37EC3"/>
    <w:rsid w:val="00C41F82"/>
    <w:rsid w:val="00C43BCA"/>
    <w:rsid w:val="00C47EA5"/>
    <w:rsid w:val="00C47EBE"/>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3DE6"/>
    <w:rsid w:val="00C95212"/>
    <w:rsid w:val="00CA0A4A"/>
    <w:rsid w:val="00CB60DA"/>
    <w:rsid w:val="00CB737B"/>
    <w:rsid w:val="00CC25E4"/>
    <w:rsid w:val="00CD356E"/>
    <w:rsid w:val="00CD5B1A"/>
    <w:rsid w:val="00CE36F6"/>
    <w:rsid w:val="00CE4586"/>
    <w:rsid w:val="00CE4A82"/>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01"/>
    <w:rsid w:val="00D6089E"/>
    <w:rsid w:val="00D64166"/>
    <w:rsid w:val="00D678F4"/>
    <w:rsid w:val="00D76DE8"/>
    <w:rsid w:val="00D77A6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DF7B60"/>
    <w:rsid w:val="00E0215D"/>
    <w:rsid w:val="00E0795D"/>
    <w:rsid w:val="00E11D4C"/>
    <w:rsid w:val="00E17FDC"/>
    <w:rsid w:val="00E31D7C"/>
    <w:rsid w:val="00E44C7C"/>
    <w:rsid w:val="00E5116C"/>
    <w:rsid w:val="00E52193"/>
    <w:rsid w:val="00E5225F"/>
    <w:rsid w:val="00E524CC"/>
    <w:rsid w:val="00E57451"/>
    <w:rsid w:val="00E75802"/>
    <w:rsid w:val="00E767BA"/>
    <w:rsid w:val="00E848AC"/>
    <w:rsid w:val="00E84C20"/>
    <w:rsid w:val="00E91BCE"/>
    <w:rsid w:val="00E936B7"/>
    <w:rsid w:val="00EA1A63"/>
    <w:rsid w:val="00EB103E"/>
    <w:rsid w:val="00EB6AED"/>
    <w:rsid w:val="00EC54FD"/>
    <w:rsid w:val="00EC67F0"/>
    <w:rsid w:val="00EC798E"/>
    <w:rsid w:val="00ED0648"/>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97134"/>
    <w:rsid w:val="00FA310A"/>
    <w:rsid w:val="00FB1FCC"/>
    <w:rsid w:val="00FB59BE"/>
    <w:rsid w:val="00FC0867"/>
    <w:rsid w:val="00FC12DD"/>
    <w:rsid w:val="00FC2D06"/>
    <w:rsid w:val="00FC488C"/>
    <w:rsid w:val="00FC7839"/>
    <w:rsid w:val="00FD2CDD"/>
    <w:rsid w:val="00FE1366"/>
    <w:rsid w:val="00FE67B0"/>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unhideWhenUsed/>
    <w:rsid w:val="00C43BCA"/>
    <w:rPr>
      <w:sz w:val="20"/>
      <w:szCs w:val="20"/>
    </w:rPr>
  </w:style>
  <w:style w:type="character" w:customStyle="1" w:styleId="CommentTextChar">
    <w:name w:val="Comment Text Char"/>
    <w:basedOn w:val="DefaultParagraphFont"/>
    <w:link w:val="CommentText"/>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 w:type="paragraph" w:styleId="Revision">
    <w:name w:val="Revision"/>
    <w:hidden/>
    <w:uiPriority w:val="99"/>
    <w:semiHidden/>
    <w:rsid w:val="00093C44"/>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918">
      <w:bodyDiv w:val="1"/>
      <w:marLeft w:val="0"/>
      <w:marRight w:val="0"/>
      <w:marTop w:val="0"/>
      <w:marBottom w:val="0"/>
      <w:divBdr>
        <w:top w:val="none" w:sz="0" w:space="0" w:color="auto"/>
        <w:left w:val="none" w:sz="0" w:space="0" w:color="auto"/>
        <w:bottom w:val="none" w:sz="0" w:space="0" w:color="auto"/>
        <w:right w:val="none" w:sz="0" w:space="0" w:color="auto"/>
      </w:divBdr>
    </w:div>
    <w:div w:id="103693939">
      <w:bodyDiv w:val="1"/>
      <w:marLeft w:val="0"/>
      <w:marRight w:val="0"/>
      <w:marTop w:val="0"/>
      <w:marBottom w:val="0"/>
      <w:divBdr>
        <w:top w:val="none" w:sz="0" w:space="0" w:color="auto"/>
        <w:left w:val="none" w:sz="0" w:space="0" w:color="auto"/>
        <w:bottom w:val="none" w:sz="0" w:space="0" w:color="auto"/>
        <w:right w:val="none" w:sz="0" w:space="0" w:color="auto"/>
      </w:divBdr>
      <w:divsChild>
        <w:div w:id="713651414">
          <w:marLeft w:val="547"/>
          <w:marRight w:val="0"/>
          <w:marTop w:val="0"/>
          <w:marBottom w:val="0"/>
          <w:divBdr>
            <w:top w:val="none" w:sz="0" w:space="0" w:color="auto"/>
            <w:left w:val="none" w:sz="0" w:space="0" w:color="auto"/>
            <w:bottom w:val="none" w:sz="0" w:space="0" w:color="auto"/>
            <w:right w:val="none" w:sz="0" w:space="0" w:color="auto"/>
          </w:divBdr>
        </w:div>
        <w:div w:id="1117992377">
          <w:marLeft w:val="547"/>
          <w:marRight w:val="0"/>
          <w:marTop w:val="0"/>
          <w:marBottom w:val="0"/>
          <w:divBdr>
            <w:top w:val="none" w:sz="0" w:space="0" w:color="auto"/>
            <w:left w:val="none" w:sz="0" w:space="0" w:color="auto"/>
            <w:bottom w:val="none" w:sz="0" w:space="0" w:color="auto"/>
            <w:right w:val="none" w:sz="0" w:space="0" w:color="auto"/>
          </w:divBdr>
        </w:div>
        <w:div w:id="550850080">
          <w:marLeft w:val="547"/>
          <w:marRight w:val="0"/>
          <w:marTop w:val="0"/>
          <w:marBottom w:val="0"/>
          <w:divBdr>
            <w:top w:val="none" w:sz="0" w:space="0" w:color="auto"/>
            <w:left w:val="none" w:sz="0" w:space="0" w:color="auto"/>
            <w:bottom w:val="none" w:sz="0" w:space="0" w:color="auto"/>
            <w:right w:val="none" w:sz="0" w:space="0" w:color="auto"/>
          </w:divBdr>
        </w:div>
        <w:div w:id="1046566553">
          <w:marLeft w:val="547"/>
          <w:marRight w:val="0"/>
          <w:marTop w:val="0"/>
          <w:marBottom w:val="0"/>
          <w:divBdr>
            <w:top w:val="none" w:sz="0" w:space="0" w:color="auto"/>
            <w:left w:val="none" w:sz="0" w:space="0" w:color="auto"/>
            <w:bottom w:val="none" w:sz="0" w:space="0" w:color="auto"/>
            <w:right w:val="none" w:sz="0" w:space="0" w:color="auto"/>
          </w:divBdr>
        </w:div>
        <w:div w:id="542908025">
          <w:marLeft w:val="547"/>
          <w:marRight w:val="0"/>
          <w:marTop w:val="0"/>
          <w:marBottom w:val="0"/>
          <w:divBdr>
            <w:top w:val="none" w:sz="0" w:space="0" w:color="auto"/>
            <w:left w:val="none" w:sz="0" w:space="0" w:color="auto"/>
            <w:bottom w:val="none" w:sz="0" w:space="0" w:color="auto"/>
            <w:right w:val="none" w:sz="0" w:space="0" w:color="auto"/>
          </w:divBdr>
        </w:div>
      </w:divsChild>
    </w:div>
    <w:div w:id="105463530">
      <w:bodyDiv w:val="1"/>
      <w:marLeft w:val="0"/>
      <w:marRight w:val="0"/>
      <w:marTop w:val="0"/>
      <w:marBottom w:val="0"/>
      <w:divBdr>
        <w:top w:val="none" w:sz="0" w:space="0" w:color="auto"/>
        <w:left w:val="none" w:sz="0" w:space="0" w:color="auto"/>
        <w:bottom w:val="none" w:sz="0" w:space="0" w:color="auto"/>
        <w:right w:val="none" w:sz="0" w:space="0" w:color="auto"/>
      </w:divBdr>
    </w:div>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03437570">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04959436">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583612739">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879733">
      <w:bodyDiv w:val="1"/>
      <w:marLeft w:val="0"/>
      <w:marRight w:val="0"/>
      <w:marTop w:val="0"/>
      <w:marBottom w:val="0"/>
      <w:divBdr>
        <w:top w:val="none" w:sz="0" w:space="0" w:color="auto"/>
        <w:left w:val="none" w:sz="0" w:space="0" w:color="auto"/>
        <w:bottom w:val="none" w:sz="0" w:space="0" w:color="auto"/>
        <w:right w:val="none" w:sz="0" w:space="0" w:color="auto"/>
      </w:divBdr>
    </w:div>
    <w:div w:id="933322948">
      <w:bodyDiv w:val="1"/>
      <w:marLeft w:val="0"/>
      <w:marRight w:val="0"/>
      <w:marTop w:val="0"/>
      <w:marBottom w:val="0"/>
      <w:divBdr>
        <w:top w:val="none" w:sz="0" w:space="0" w:color="auto"/>
        <w:left w:val="none" w:sz="0" w:space="0" w:color="auto"/>
        <w:bottom w:val="none" w:sz="0" w:space="0" w:color="auto"/>
        <w:right w:val="none" w:sz="0" w:space="0" w:color="auto"/>
      </w:divBdr>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84063037">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094536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364014987">
      <w:bodyDiv w:val="1"/>
      <w:marLeft w:val="0"/>
      <w:marRight w:val="0"/>
      <w:marTop w:val="0"/>
      <w:marBottom w:val="0"/>
      <w:divBdr>
        <w:top w:val="none" w:sz="0" w:space="0" w:color="auto"/>
        <w:left w:val="none" w:sz="0" w:space="0" w:color="auto"/>
        <w:bottom w:val="none" w:sz="0" w:space="0" w:color="auto"/>
        <w:right w:val="none" w:sz="0" w:space="0" w:color="auto"/>
      </w:divBdr>
    </w:div>
    <w:div w:id="1377973326">
      <w:bodyDiv w:val="1"/>
      <w:marLeft w:val="0"/>
      <w:marRight w:val="0"/>
      <w:marTop w:val="0"/>
      <w:marBottom w:val="0"/>
      <w:divBdr>
        <w:top w:val="none" w:sz="0" w:space="0" w:color="auto"/>
        <w:left w:val="none" w:sz="0" w:space="0" w:color="auto"/>
        <w:bottom w:val="none" w:sz="0" w:space="0" w:color="auto"/>
        <w:right w:val="none" w:sz="0" w:space="0" w:color="auto"/>
      </w:divBdr>
    </w:div>
    <w:div w:id="1379235373">
      <w:bodyDiv w:val="1"/>
      <w:marLeft w:val="0"/>
      <w:marRight w:val="0"/>
      <w:marTop w:val="0"/>
      <w:marBottom w:val="0"/>
      <w:divBdr>
        <w:top w:val="none" w:sz="0" w:space="0" w:color="auto"/>
        <w:left w:val="none" w:sz="0" w:space="0" w:color="auto"/>
        <w:bottom w:val="none" w:sz="0" w:space="0" w:color="auto"/>
        <w:right w:val="none" w:sz="0" w:space="0" w:color="auto"/>
      </w:divBdr>
    </w:div>
    <w:div w:id="1386370653">
      <w:bodyDiv w:val="1"/>
      <w:marLeft w:val="0"/>
      <w:marRight w:val="0"/>
      <w:marTop w:val="0"/>
      <w:marBottom w:val="0"/>
      <w:divBdr>
        <w:top w:val="none" w:sz="0" w:space="0" w:color="auto"/>
        <w:left w:val="none" w:sz="0" w:space="0" w:color="auto"/>
        <w:bottom w:val="none" w:sz="0" w:space="0" w:color="auto"/>
        <w:right w:val="none" w:sz="0" w:space="0" w:color="auto"/>
      </w:divBdr>
    </w:div>
    <w:div w:id="1527713547">
      <w:bodyDiv w:val="1"/>
      <w:marLeft w:val="0"/>
      <w:marRight w:val="0"/>
      <w:marTop w:val="0"/>
      <w:marBottom w:val="0"/>
      <w:divBdr>
        <w:top w:val="none" w:sz="0" w:space="0" w:color="auto"/>
        <w:left w:val="none" w:sz="0" w:space="0" w:color="auto"/>
        <w:bottom w:val="none" w:sz="0" w:space="0" w:color="auto"/>
        <w:right w:val="none" w:sz="0" w:space="0" w:color="auto"/>
      </w:divBdr>
    </w:div>
    <w:div w:id="1551529972">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603763621">
      <w:bodyDiv w:val="1"/>
      <w:marLeft w:val="0"/>
      <w:marRight w:val="0"/>
      <w:marTop w:val="0"/>
      <w:marBottom w:val="0"/>
      <w:divBdr>
        <w:top w:val="none" w:sz="0" w:space="0" w:color="auto"/>
        <w:left w:val="none" w:sz="0" w:space="0" w:color="auto"/>
        <w:bottom w:val="none" w:sz="0" w:space="0" w:color="auto"/>
        <w:right w:val="none" w:sz="0" w:space="0" w:color="auto"/>
      </w:divBdr>
    </w:div>
    <w:div w:id="1612857167">
      <w:bodyDiv w:val="1"/>
      <w:marLeft w:val="0"/>
      <w:marRight w:val="0"/>
      <w:marTop w:val="0"/>
      <w:marBottom w:val="0"/>
      <w:divBdr>
        <w:top w:val="none" w:sz="0" w:space="0" w:color="auto"/>
        <w:left w:val="none" w:sz="0" w:space="0" w:color="auto"/>
        <w:bottom w:val="none" w:sz="0" w:space="0" w:color="auto"/>
        <w:right w:val="none" w:sz="0" w:space="0" w:color="auto"/>
      </w:divBdr>
    </w:div>
    <w:div w:id="1626307194">
      <w:bodyDiv w:val="1"/>
      <w:marLeft w:val="0"/>
      <w:marRight w:val="0"/>
      <w:marTop w:val="0"/>
      <w:marBottom w:val="0"/>
      <w:divBdr>
        <w:top w:val="none" w:sz="0" w:space="0" w:color="auto"/>
        <w:left w:val="none" w:sz="0" w:space="0" w:color="auto"/>
        <w:bottom w:val="none" w:sz="0" w:space="0" w:color="auto"/>
        <w:right w:val="none" w:sz="0" w:space="0" w:color="auto"/>
      </w:divBdr>
    </w:div>
    <w:div w:id="1633486265">
      <w:bodyDiv w:val="1"/>
      <w:marLeft w:val="0"/>
      <w:marRight w:val="0"/>
      <w:marTop w:val="0"/>
      <w:marBottom w:val="0"/>
      <w:divBdr>
        <w:top w:val="none" w:sz="0" w:space="0" w:color="auto"/>
        <w:left w:val="none" w:sz="0" w:space="0" w:color="auto"/>
        <w:bottom w:val="none" w:sz="0" w:space="0" w:color="auto"/>
        <w:right w:val="none" w:sz="0" w:space="0" w:color="auto"/>
      </w:divBdr>
    </w:div>
    <w:div w:id="1816990212">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1963995302">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 w:id="2127189051">
      <w:bodyDiv w:val="1"/>
      <w:marLeft w:val="0"/>
      <w:marRight w:val="0"/>
      <w:marTop w:val="0"/>
      <w:marBottom w:val="0"/>
      <w:divBdr>
        <w:top w:val="none" w:sz="0" w:space="0" w:color="auto"/>
        <w:left w:val="none" w:sz="0" w:space="0" w:color="auto"/>
        <w:bottom w:val="none" w:sz="0" w:space="0" w:color="auto"/>
        <w:right w:val="none" w:sz="0" w:space="0" w:color="auto"/>
      </w:divBdr>
      <w:divsChild>
        <w:div w:id="837502138">
          <w:marLeft w:val="360"/>
          <w:marRight w:val="0"/>
          <w:marTop w:val="0"/>
          <w:marBottom w:val="0"/>
          <w:divBdr>
            <w:top w:val="none" w:sz="0" w:space="0" w:color="auto"/>
            <w:left w:val="none" w:sz="0" w:space="0" w:color="auto"/>
            <w:bottom w:val="none" w:sz="0" w:space="0" w:color="auto"/>
            <w:right w:val="none" w:sz="0" w:space="0" w:color="auto"/>
          </w:divBdr>
        </w:div>
        <w:div w:id="1403138557">
          <w:marLeft w:val="360"/>
          <w:marRight w:val="0"/>
          <w:marTop w:val="0"/>
          <w:marBottom w:val="0"/>
          <w:divBdr>
            <w:top w:val="none" w:sz="0" w:space="0" w:color="auto"/>
            <w:left w:val="none" w:sz="0" w:space="0" w:color="auto"/>
            <w:bottom w:val="none" w:sz="0" w:space="0" w:color="auto"/>
            <w:right w:val="none" w:sz="0" w:space="0" w:color="auto"/>
          </w:divBdr>
        </w:div>
        <w:div w:id="114105186">
          <w:marLeft w:val="360"/>
          <w:marRight w:val="0"/>
          <w:marTop w:val="0"/>
          <w:marBottom w:val="0"/>
          <w:divBdr>
            <w:top w:val="none" w:sz="0" w:space="0" w:color="auto"/>
            <w:left w:val="none" w:sz="0" w:space="0" w:color="auto"/>
            <w:bottom w:val="none" w:sz="0" w:space="0" w:color="auto"/>
            <w:right w:val="none" w:sz="0" w:space="0" w:color="auto"/>
          </w:divBdr>
        </w:div>
        <w:div w:id="335886713">
          <w:marLeft w:val="360"/>
          <w:marRight w:val="0"/>
          <w:marTop w:val="0"/>
          <w:marBottom w:val="0"/>
          <w:divBdr>
            <w:top w:val="none" w:sz="0" w:space="0" w:color="auto"/>
            <w:left w:val="none" w:sz="0" w:space="0" w:color="auto"/>
            <w:bottom w:val="none" w:sz="0" w:space="0" w:color="auto"/>
            <w:right w:val="none" w:sz="0" w:space="0" w:color="auto"/>
          </w:divBdr>
        </w:div>
        <w:div w:id="211961081">
          <w:marLeft w:val="360"/>
          <w:marRight w:val="0"/>
          <w:marTop w:val="0"/>
          <w:marBottom w:val="0"/>
          <w:divBdr>
            <w:top w:val="none" w:sz="0" w:space="0" w:color="auto"/>
            <w:left w:val="none" w:sz="0" w:space="0" w:color="auto"/>
            <w:bottom w:val="none" w:sz="0" w:space="0" w:color="auto"/>
            <w:right w:val="none" w:sz="0" w:space="0" w:color="auto"/>
          </w:divBdr>
        </w:div>
        <w:div w:id="144901610">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d.gov/sites/documents/DOC_35699.PDF" TargetMode="External"/><Relationship Id="rId117" Type="http://schemas.openxmlformats.org/officeDocument/2006/relationships/hyperlink" Target="https://www.ecfr.gov/current/title-24/section-576.2" TargetMode="External"/><Relationship Id="rId21" Type="http://schemas.openxmlformats.org/officeDocument/2006/relationships/hyperlink" Target="https://www.federalregister.gov/documents/2012/02/03/2012-2343/equal-access-to-housing-in-hud-programs-regardless-of-sexual-orientation-or-gender-identity" TargetMode="External"/><Relationship Id="rId42" Type="http://schemas.openxmlformats.org/officeDocument/2006/relationships/hyperlink" Target="https://www.hudexchange.info/programs/esg/" TargetMode="External"/><Relationship Id="rId47" Type="http://schemas.openxmlformats.org/officeDocument/2006/relationships/hyperlink" Target="https://www.hudexchange.info/resources/documents/SNAPS-Shots-ESG-Rental-Assistance-and-Lease-Agreements.pdf" TargetMode="External"/><Relationship Id="rId63" Type="http://schemas.openxmlformats.org/officeDocument/2006/relationships/hyperlink" Target="https://www.hudexchange.info/resource/1975/criteria-for-definition-of-at-risk-of-homelessness/" TargetMode="External"/><Relationship Id="rId68" Type="http://schemas.openxmlformats.org/officeDocument/2006/relationships/hyperlink" Target="https://www.hudexchange.info/news/snaps-in-focus-final-rule-on-defining-chronically-homeless-part-ii-policy-and-practical-implications-of-the-new-definition/" TargetMode="External"/><Relationship Id="rId84" Type="http://schemas.openxmlformats.org/officeDocument/2006/relationships/hyperlink" Target="https://www.hudexchange.info/resource/5112/fy-2016-coc-con-plan-jurisdiction-and-esg-recipient-crosswalk/" TargetMode="External"/><Relationship Id="rId89" Type="http://schemas.openxmlformats.org/officeDocument/2006/relationships/hyperlink" Target="https://www.ncdhhs.gov/divisions/aging-and-adult-services/nc-emergency-solutions-grant/nc-emergency-solutions-grant-%E2%80%93-0" TargetMode="External"/><Relationship Id="rId112" Type="http://schemas.openxmlformats.org/officeDocument/2006/relationships/hyperlink" Target="http://www.realtor.org/research" TargetMode="External"/><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http://www.move.com/apartments/main.aspx" TargetMode="External"/><Relationship Id="rId11" Type="http://schemas.openxmlformats.org/officeDocument/2006/relationships/footer" Target="footer1.xml"/><Relationship Id="rId32" Type="http://schemas.openxmlformats.org/officeDocument/2006/relationships/hyperlink" Target="https://www.law.cornell.edu/cfr/text/24/576.2" TargetMode="External"/><Relationship Id="rId37" Type="http://schemas.openxmlformats.org/officeDocument/2006/relationships/hyperlink" Target="https://www.law.cornell.edu/cfr/text/24/576.500" TargetMode="External"/><Relationship Id="rId53" Type="http://schemas.openxmlformats.org/officeDocument/2006/relationships/hyperlink" Target="https://www.hudexchange.info/resources/documents/SNAPS-Shots-Using-Contractors-in-ESG-and-CoC-Programs.pdf" TargetMode="External"/><Relationship Id="rId58" Type="http://schemas.openxmlformats.org/officeDocument/2006/relationships/hyperlink" Target="https://www.hudexchange.info/resource/2017/at-risk-status-and-income-recordkeeping-requirements-webinar/" TargetMode="External"/><Relationship Id="rId74" Type="http://schemas.openxmlformats.org/officeDocument/2006/relationships/hyperlink" Target="https://www.hudexchange.info/trainings/courses/sage-guidance-for-esg-recipients-webinar/2197/" TargetMode="External"/><Relationship Id="rId79" Type="http://schemas.openxmlformats.org/officeDocument/2006/relationships/hyperlink" Target="https://www.hudexchange.info/resource/4427/coordinated-entry-policy-brief/" TargetMode="External"/><Relationship Id="rId102" Type="http://schemas.openxmlformats.org/officeDocument/2006/relationships/image" Target="media/image11.png"/><Relationship Id="rId123" Type="http://schemas.openxmlformats.org/officeDocument/2006/relationships/hyperlink" Target="https://www.ecfr.gov/current/title-24/section-91.115" TargetMode="External"/><Relationship Id="rId5" Type="http://schemas.openxmlformats.org/officeDocument/2006/relationships/webSettings" Target="webSettings.xml"/><Relationship Id="rId90" Type="http://schemas.openxmlformats.org/officeDocument/2006/relationships/hyperlink" Target="https://www.ncdhhs.gov/requisition-documents" TargetMode="External"/><Relationship Id="rId95" Type="http://schemas.openxmlformats.org/officeDocument/2006/relationships/image" Target="media/image6.png"/><Relationship Id="rId22" Type="http://schemas.openxmlformats.org/officeDocument/2006/relationships/hyperlink" Target="https://www.federalregister.gov/documents/2016/11/17/2016-27196/equal-access-to-housing-in-huds-native-american-and-native-hawaiian-programs-regardless-of-sexual" TargetMode="External"/><Relationship Id="rId27" Type="http://schemas.openxmlformats.org/officeDocument/2006/relationships/hyperlink" Target="https://gcc02.safelinks.protection.outlook.com/?url=https%3A%2F%2Fwww.ecfr.gov%2Fcurrent%2Ftitle-24%2Fsubtitle-B%2Fchapter-V%2Fsubchapter-C%2Fpart-576%2Fsubpart-B%2Fsection-576.108&amp;data=05%7C02%7Clisa.worth%40dhhs.nc.gov%7C7a4ba1a5c71946c7d71008de0fea383f%7C7a7681dcb9d0449a85c3ecc26cd7ed19%7C0%7C0%7C638965695791090135%7CUnknown%7CTWFpbGZsb3d8eyJFbXB0eU1hcGkiOnRydWUsIlYiOiIwLjAuMDAwMCIsIlAiOiJXaW4zMiIsIkFOIjoiTWFpbCIsIldUIjoyfQ%3D%3D%7C0%7C%7C%7C&amp;sdata=n7MKWQcZaARfkVI4G5I8vCBanMANYmk7GDX6Xo71%2BvA%3D&amp;reserved=0" TargetMode="External"/><Relationship Id="rId43" Type="http://schemas.openxmlformats.org/officeDocument/2006/relationships/hyperlink" Target="https://www.hudexchange.info/resources/documents/SNAPS-Shots-ESG-Eligible-Activities-Homelessness-Rapid-Re-Housing.pdf" TargetMode="External"/><Relationship Id="rId48" Type="http://schemas.openxmlformats.org/officeDocument/2006/relationships/hyperlink" Target="https://www.hudexchange.info/resources/documents/SNAPS-Shots-Recipient-Subrecipient-Case-Management.pdf" TargetMode="External"/><Relationship Id="rId64" Type="http://schemas.openxmlformats.org/officeDocument/2006/relationships/hyperlink" Target="https://www.hudexchange.info/resources/documents/SNAPS-Shots-ESG-Eligible-Participants-Homelessness-Rapid-Re-Housing.pdf" TargetMode="External"/><Relationship Id="rId69" Type="http://schemas.openxmlformats.org/officeDocument/2006/relationships/hyperlink" Target="https://www.hudexchange.info/news/snaps-in-focus-final-rule-on-defining-chronically-homeless-part-ii-policy-and-practical-implications-of-the-new-definition/" TargetMode="External"/><Relationship Id="rId113" Type="http://schemas.openxmlformats.org/officeDocument/2006/relationships/hyperlink" Target="mailto:NCESG@DHHS.NC.GOV" TargetMode="External"/><Relationship Id="rId118" Type="http://schemas.openxmlformats.org/officeDocument/2006/relationships/hyperlink" Target="https://www.govinfo.gov/link/uscode/42/5170b" TargetMode="External"/><Relationship Id="rId80" Type="http://schemas.openxmlformats.org/officeDocument/2006/relationships/hyperlink" Target="https://www.hudexchange.info/news/hud-publishes-coordinated-entry-requirements-and-checklist-of-essential-elements/" TargetMode="External"/><Relationship Id="rId85" Type="http://schemas.openxmlformats.org/officeDocument/2006/relationships/hyperlink" Target="https://www.hudexchange.info/homelessness-assistance/disaster-recovery-homelessness-toolkit/" TargetMode="External"/><Relationship Id="rId12" Type="http://schemas.openxmlformats.org/officeDocument/2006/relationships/hyperlink" Target="mailto:ncesg@dhhs.nc.gov" TargetMode="External"/><Relationship Id="rId17" Type="http://schemas.openxmlformats.org/officeDocument/2006/relationships/hyperlink" Target="https://www.ncdhhs.gov/divisions/aging-and-adult-services/nc-emergency-solutions-grant/nc-emergency-solutions-grant-%E2%80%93" TargetMode="External"/><Relationship Id="rId33" Type="http://schemas.openxmlformats.org/officeDocument/2006/relationships/hyperlink" Target="https://www.law.cornell.edu/cfr/text/24/576.500" TargetMode="External"/><Relationship Id="rId38" Type="http://schemas.openxmlformats.org/officeDocument/2006/relationships/hyperlink" Target="https://www.law.cornell.edu/cfr/text/24/576.500" TargetMode="External"/><Relationship Id="rId59" Type="http://schemas.openxmlformats.org/officeDocument/2006/relationships/hyperlink" Target="https://www.hudexchange.info/resource/2016/homeless-status-recordkeeping-requirements-webinar/" TargetMode="External"/><Relationship Id="rId103" Type="http://schemas.openxmlformats.org/officeDocument/2006/relationships/image" Target="media/image12.png"/><Relationship Id="rId108" Type="http://schemas.openxmlformats.org/officeDocument/2006/relationships/image" Target="media/image13.png"/><Relationship Id="rId124" Type="http://schemas.openxmlformats.org/officeDocument/2006/relationships/fontTable" Target="fontTable.xml"/><Relationship Id="rId54" Type="http://schemas.openxmlformats.org/officeDocument/2006/relationships/hyperlink" Target="https://www.hudexchange.info/resource/3766/esg-minimum-habitability-standards-for-emergency-shelters-and-permanent-housing/" TargetMode="External"/><Relationship Id="rId70" Type="http://schemas.openxmlformats.org/officeDocument/2006/relationships/hyperlink" Target="https://www.hudexchange.info/resource/4447/esg-program-hmis-manual/" TargetMode="External"/><Relationship Id="rId75" Type="http://schemas.openxmlformats.org/officeDocument/2006/relationships/hyperlink" Target="https://www.hudexchange.info/trainings/courses/sage-guidance-for-esg-subrecipients-webinar/2193/" TargetMode="External"/><Relationship Id="rId91" Type="http://schemas.openxmlformats.org/officeDocument/2006/relationships/hyperlink" Target="https://www.ncdhhs.gov/divisions/aging-and-adult-services/nc-emergency-solutions-grant/nc-emergency-solutions-grant-%E2%80%93-1" TargetMode="External"/><Relationship Id="rId96" Type="http://schemas.openxmlformats.org/officeDocument/2006/relationships/hyperlink" Target="http://www.huduser.org/portal/datasets/fmr.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ederalregister.gov/documents/2016/09/21/2016-22589/equal-access-in-accordance-with-an-individuals-gender-identity-in-community-planning-and-development" TargetMode="External"/><Relationship Id="rId28" Type="http://schemas.openxmlformats.org/officeDocument/2006/relationships/hyperlink" Target="https://gcc02.safelinks.protection.outlook.com/?url=https%3A%2F%2Fwww.ecfr.gov%2Fcurrent%2Ftitle-2%2Fpart-200%2Fsubpart-E&amp;data=05%7C02%7Clisa.worth%40dhhs.nc.gov%7C7a4ba1a5c71946c7d71008de0fea383f%7C7a7681dcb9d0449a85c3ecc26cd7ed19%7C0%7C0%7C638965695791121770%7CUnknown%7CTWFpbGZsb3d8eyJFbXB0eU1hcGkiOnRydWUsIlYiOiIwLjAuMDAwMCIsIlAiOiJXaW4zMiIsIkFOIjoiTWFpbCIsIldUIjoyfQ%3D%3D%7C0%7C%7C%7C&amp;sdata=PUzVXjv2nmZZUMmVMnyquUFi5oq8qfZ8CWHLroTPcaM%3D&amp;reserved=0" TargetMode="External"/><Relationship Id="rId49" Type="http://schemas.openxmlformats.org/officeDocument/2006/relationships/hyperlink" Target="https://www.hudexchange.info/resources/documents/SNAPS-Shots-Recipient-Subrecipient-Case-Management.pdf" TargetMode="External"/><Relationship Id="rId114" Type="http://schemas.openxmlformats.org/officeDocument/2006/relationships/footer" Target="footer3.xml"/><Relationship Id="rId119" Type="http://schemas.openxmlformats.org/officeDocument/2006/relationships/hyperlink" Target="https://www.govinfo.gov/link/uscode/42/11364a" TargetMode="External"/><Relationship Id="rId44" Type="http://schemas.openxmlformats.org/officeDocument/2006/relationships/hyperlink" Target="https://www.hudexchange.info/resources/documents/SNAPS-Shots-ESG-Eligible-Activities-Homelessness-Rapid-Re-Housing.pdf" TargetMode="External"/><Relationship Id="rId60" Type="http://schemas.openxmlformats.org/officeDocument/2006/relationships/hyperlink" Target="https://www.hudexchange.info/resource/1953/determining-homeless-and-at-risk-status-income-and-disability-webinar/" TargetMode="External"/><Relationship Id="rId65" Type="http://schemas.openxmlformats.org/officeDocument/2006/relationships/hyperlink" Target="https://www.hudexchange.info/resources/documents/SNAPS-Shots-ESG-Eligible-Participants-Homelessness-Rapid-Re-Housing.pdf" TargetMode="External"/><Relationship Id="rId81" Type="http://schemas.openxmlformats.org/officeDocument/2006/relationships/hyperlink" Target="https://www.hudexchange.info/news/snaps-in-focus-improving-our-crisis-response-system/" TargetMode="External"/><Relationship Id="rId86" Type="http://schemas.openxmlformats.org/officeDocument/2006/relationships/hyperlink" Target="https://www.hudexchange.info/homelessness-assistance/diseases/" TargetMode="External"/><Relationship Id="rId13" Type="http://schemas.openxmlformats.org/officeDocument/2006/relationships/hyperlink" Target="mailto:Chris.battle@dhhs.nc.gov" TargetMode="External"/><Relationship Id="rId18" Type="http://schemas.openxmlformats.org/officeDocument/2006/relationships/hyperlink" Target="https://www.hudexchange.info/programs/esg/esg-law-regulations-and-notices/" TargetMode="External"/><Relationship Id="rId39" Type="http://schemas.openxmlformats.org/officeDocument/2006/relationships/hyperlink" Target="https://www.ncdhhs.gov/divisions/aging-and-adult-services/nc-emergency-solutions-grant/nc-emergency-solutions-grant-%E2%80%93-2" TargetMode="External"/><Relationship Id="rId109" Type="http://schemas.openxmlformats.org/officeDocument/2006/relationships/image" Target="media/image14.png"/><Relationship Id="rId34" Type="http://schemas.openxmlformats.org/officeDocument/2006/relationships/hyperlink" Target="https://www.law.cornell.edu/cfr/text/24/576.500" TargetMode="External"/><Relationship Id="rId50" Type="http://schemas.openxmlformats.org/officeDocument/2006/relationships/hyperlink" Target="https://www.hudexchange.info/resources/documents/SNAPS-Shots_Assigning_Essential_Services_Appropriate_Program_Component.pdf" TargetMode="External"/><Relationship Id="rId55" Type="http://schemas.openxmlformats.org/officeDocument/2006/relationships/hyperlink" Target="https://www.hudexchange.info/resource/3070/esg-rent-reasonableness-and-fmr/" TargetMode="External"/><Relationship Id="rId76" Type="http://schemas.openxmlformats.org/officeDocument/2006/relationships/hyperlink" Target="https://www.hudexchange.info/onecpd/assets/File/SNAPS-In-Focus-Rapid-Re-Housing-As-a-Model-and-Best-Practice.pdf" TargetMode="External"/><Relationship Id="rId97" Type="http://schemas.openxmlformats.org/officeDocument/2006/relationships/image" Target="media/image7.png"/><Relationship Id="rId104" Type="http://schemas.openxmlformats.org/officeDocument/2006/relationships/hyperlink" Target="http://www.apartmentguide.com/" TargetMode="External"/><Relationship Id="rId120" Type="http://schemas.openxmlformats.org/officeDocument/2006/relationships/hyperlink" Target="https://www.ecfr.gov/current/title-24/section-576.201"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hudexchange.info/resource/4696/hmis-programming-specifications/" TargetMode="External"/><Relationship Id="rId92" Type="http://schemas.openxmlformats.org/officeDocument/2006/relationships/image" Target="media/image3.png"/><Relationship Id="rId2" Type="http://schemas.openxmlformats.org/officeDocument/2006/relationships/numbering" Target="numbering.xml"/><Relationship Id="rId29" Type="http://schemas.openxmlformats.org/officeDocument/2006/relationships/hyperlink" Target="https://gcc02.safelinks.protection.outlook.com/?url=https%3A%2F%2Fwww.ecfr.gov%2Fcurrent%2Ftitle-24%2Fpart-576%2Fsubpart-B&amp;data=05%7C02%7Clisa.worth%40dhhs.nc.gov%7C7a4ba1a5c71946c7d71008de0fea383f%7C7a7681dcb9d0449a85c3ecc26cd7ed19%7C0%7C0%7C638965695791138629%7CUnknown%7CTWFpbGZsb3d8eyJFbXB0eU1hcGkiOnRydWUsIlYiOiIwLjAuMDAwMCIsIlAiOiJXaW4zMiIsIkFOIjoiTWFpbCIsIldUIjoyfQ%3D%3D%7C0%7C%7C%7C&amp;sdata=sE%2Fq2EstA3ByLSZINWqk4S1oHWkmJMAk%2Fpy95P2l9t0%3D&amp;reserved=0" TargetMode="External"/><Relationship Id="rId24" Type="http://schemas.openxmlformats.org/officeDocument/2006/relationships/hyperlink" Target="https://www.huduser.gov/portal/datasets/il.html" TargetMode="External"/><Relationship Id="rId40" Type="http://schemas.openxmlformats.org/officeDocument/2006/relationships/hyperlink" Target="mailto:NCESG@dhhs.nc.gov%20" TargetMode="External"/><Relationship Id="rId45" Type="http://schemas.openxmlformats.org/officeDocument/2006/relationships/hyperlink" Target="https://www.hudexchange.info/resources/documents/SNAPS-Shots-ESG-Eligible-Participants-Homelessness-Rapid-Re-Housing.pdf" TargetMode="External"/><Relationship Id="rId66" Type="http://schemas.openxmlformats.org/officeDocument/2006/relationships/hyperlink" Target="https://www.hudexchange.info/resource/4847/hearth-defining-chronically-homeless-final-rule/" TargetMode="External"/><Relationship Id="rId87" Type="http://schemas.openxmlformats.org/officeDocument/2006/relationships/hyperlink" Target="https://www.hudexchange.info/esg/faqs/" TargetMode="External"/><Relationship Id="rId110" Type="http://schemas.openxmlformats.org/officeDocument/2006/relationships/hyperlink" Target="http://www.rurdev.usda.gov/recd_map.html" TargetMode="External"/><Relationship Id="rId115" Type="http://schemas.openxmlformats.org/officeDocument/2006/relationships/hyperlink" Target="mailto:NCESG@DHHS.NC.GOV" TargetMode="External"/><Relationship Id="rId61" Type="http://schemas.openxmlformats.org/officeDocument/2006/relationships/hyperlink" Target="https://www.hudexchange.info/resource/2020/the-homeless-definition-and-eligibility-for-shp-spc-and-esg/" TargetMode="External"/><Relationship Id="rId82" Type="http://schemas.openxmlformats.org/officeDocument/2006/relationships/hyperlink" Target="https://www.hudexchange.info/resource/4988/coordination-and-collaboration-for-cocs-and-con-plan-jurisdictions-guide-and-video/" TargetMode="External"/><Relationship Id="rId19" Type="http://schemas.openxmlformats.org/officeDocument/2006/relationships/hyperlink" Target="https://www.govinfo.gov/link/plaw/117/public/103" TargetMode="External"/><Relationship Id="rId14" Type="http://schemas.openxmlformats.org/officeDocument/2006/relationships/hyperlink" Target="mailto:Lisa.Worth@dhhs.nc.gov" TargetMode="External"/><Relationship Id="rId30" Type="http://schemas.openxmlformats.org/officeDocument/2006/relationships/hyperlink" Target="https://www.law.cornell.edu/cfr/text/24/576.500" TargetMode="External"/><Relationship Id="rId35" Type="http://schemas.openxmlformats.org/officeDocument/2006/relationships/hyperlink" Target="https://www.law.cornell.edu/cfr/text/24/576.500" TargetMode="External"/><Relationship Id="rId56" Type="http://schemas.openxmlformats.org/officeDocument/2006/relationships/hyperlink" Target="https://www.hudexchange.info/resource/2890/applicable-requirements-for-rental-assistance-and-housing-relocation-services/" TargetMode="External"/><Relationship Id="rId77" Type="http://schemas.openxmlformats.org/officeDocument/2006/relationships/hyperlink" Target="https://endhomelessness.org/resource/emergency-shelter/" TargetMode="External"/><Relationship Id="rId100" Type="http://schemas.openxmlformats.org/officeDocument/2006/relationships/image" Target="media/image10.png"/><Relationship Id="rId105" Type="http://schemas.openxmlformats.org/officeDocument/2006/relationships/hyperlink" Target="http://www.apartments.com/" TargetMode="External"/><Relationship Id="rId8" Type="http://schemas.openxmlformats.org/officeDocument/2006/relationships/image" Target="media/image1.png"/><Relationship Id="rId51" Type="http://schemas.openxmlformats.org/officeDocument/2006/relationships/hyperlink" Target="https://www.hudexchange.info/resources/documents/SNAPS-Shots-Emergency-Shelters-distinguishing-between-renovation-conversion-and-maintenance-activities.pdf" TargetMode="External"/><Relationship Id="rId72" Type="http://schemas.openxmlformats.org/officeDocument/2006/relationships/hyperlink" Target="https://www.hudexchange.info/resource/5624/sage-esg-caper-guidebook-for-esgfunded-programs/" TargetMode="External"/><Relationship Id="rId93" Type="http://schemas.openxmlformats.org/officeDocument/2006/relationships/image" Target="media/image4.png"/><Relationship Id="rId98" Type="http://schemas.openxmlformats.org/officeDocument/2006/relationships/image" Target="media/image8.png"/><Relationship Id="rId121" Type="http://schemas.openxmlformats.org/officeDocument/2006/relationships/hyperlink" Target="https://www.ecfr.gov/current/title-24/section-576.400" TargetMode="External"/><Relationship Id="rId3" Type="http://schemas.openxmlformats.org/officeDocument/2006/relationships/styles" Target="styles.xml"/><Relationship Id="rId25" Type="http://schemas.openxmlformats.org/officeDocument/2006/relationships/hyperlink" Target="https://www.hud.gov/sites/documents/DOC_35699.PDF" TargetMode="External"/><Relationship Id="rId46" Type="http://schemas.openxmlformats.org/officeDocument/2006/relationships/hyperlink" Target="https://www.hudexchange.info/resources/documents/SNAPS-Shots-ESG-Eligible-Participants-Homelessness-Rapid-Re-Housing.pdf" TargetMode="External"/><Relationship Id="rId67" Type="http://schemas.openxmlformats.org/officeDocument/2006/relationships/hyperlink" Target="https://www.hudexchange.info/resource/4847/hearth-defining-chronically-homeless-final-rule/" TargetMode="External"/><Relationship Id="rId116" Type="http://schemas.openxmlformats.org/officeDocument/2006/relationships/hyperlink" Target="https://www.federalregister.gov/documents/2024/07/18/2024-15852/allocation-formula-applicable-requirements-and-waivers-and-suspension-of-requirements-for-rapid" TargetMode="External"/><Relationship Id="rId20" Type="http://schemas.openxmlformats.org/officeDocument/2006/relationships/hyperlink" Target="https://www.govinfo.gov/link/uscode/42/13925" TargetMode="External"/><Relationship Id="rId41" Type="http://schemas.openxmlformats.org/officeDocument/2006/relationships/footer" Target="footer2.xml"/><Relationship Id="rId62" Type="http://schemas.openxmlformats.org/officeDocument/2006/relationships/hyperlink" Target="https://www.hudexchange.info/resource/1974/criteria-and-recordkeeping-requirements-for-definition-of-homeless/" TargetMode="External"/><Relationship Id="rId83" Type="http://schemas.openxmlformats.org/officeDocument/2006/relationships/hyperlink" Target="https://www.hudexchange.info/resource/2071/emergency-solutions-grants-state-recipient-consultation-with-coc/" TargetMode="External"/><Relationship Id="rId88" Type="http://schemas.openxmlformats.org/officeDocument/2006/relationships/hyperlink" Target="https://www.hudexchange.info/esg/faqs/" TargetMode="External"/><Relationship Id="rId111" Type="http://schemas.openxmlformats.org/officeDocument/2006/relationships/hyperlink" Target="http://www.realtor.org/" TargetMode="External"/><Relationship Id="rId15" Type="http://schemas.openxmlformats.org/officeDocument/2006/relationships/hyperlink" Target="mailto:Alissa.Pritchett@dhhs.nc.gov" TargetMode="External"/><Relationship Id="rId36" Type="http://schemas.openxmlformats.org/officeDocument/2006/relationships/hyperlink" Target="https://www.law.cornell.edu/cfr/text/24/576.500" TargetMode="External"/><Relationship Id="rId57" Type="http://schemas.openxmlformats.org/officeDocument/2006/relationships/hyperlink" Target="https://www.hudexchange.info/resource/2890/applicable-requirements-for-rental-assistance-and-housing-relocation-services/" TargetMode="External"/><Relationship Id="rId106" Type="http://schemas.openxmlformats.org/officeDocument/2006/relationships/hyperlink" Target="http://www.forrentmag.com/" TargetMode="External"/><Relationship Id="rId10" Type="http://schemas.openxmlformats.org/officeDocument/2006/relationships/hyperlink" Target="mailto:NCESG@DHHS.NC.GOV" TargetMode="External"/><Relationship Id="rId31" Type="http://schemas.openxmlformats.org/officeDocument/2006/relationships/hyperlink" Target="https://www.law.cornell.edu/cfr/text/24/576.500" TargetMode="External"/><Relationship Id="rId52" Type="http://schemas.openxmlformats.org/officeDocument/2006/relationships/hyperlink" Target="https://www.hudexchange.info/resources/documents/SNAPS-Shots-Emergency-Shelters-distinguishing-between-renovation-conversion-and-maintenance-activities.pdf" TargetMode="External"/><Relationship Id="rId73" Type="http://schemas.openxmlformats.org/officeDocument/2006/relationships/hyperlink" Target="https://www.hudexchange.info/resource/5625/esg-caper-sage-hmis-reporting-repository-template/" TargetMode="External"/><Relationship Id="rId78" Type="http://schemas.openxmlformats.org/officeDocument/2006/relationships/hyperlink" Target="http://usich.gov/media_center/videos_and_webinars/hud-and-usich-core-principles-of-housing-first-and-rapid-re-housing-webinar" TargetMode="External"/><Relationship Id="rId94" Type="http://schemas.openxmlformats.org/officeDocument/2006/relationships/image" Target="media/image5.png"/><Relationship Id="rId99" Type="http://schemas.openxmlformats.org/officeDocument/2006/relationships/image" Target="media/image9.png"/><Relationship Id="rId101" Type="http://schemas.openxmlformats.org/officeDocument/2006/relationships/hyperlink" Target="http://www.hud.gov/offices/cpd/affordablehousing/library/forms/rentreasonablechecklist.doc" TargetMode="External"/><Relationship Id="rId122" Type="http://schemas.openxmlformats.org/officeDocument/2006/relationships/hyperlink" Target="https://www.ecfr.gov/current/title-24/section-91.11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83</Pages>
  <Words>28290</Words>
  <Characters>161253</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189165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9</cp:revision>
  <dcterms:created xsi:type="dcterms:W3CDTF">2025-10-16T19:50:00Z</dcterms:created>
  <dcterms:modified xsi:type="dcterms:W3CDTF">2025-11-05T17:54:00Z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