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4F93" w14:textId="77777777" w:rsidR="00175B8B" w:rsidRPr="00175B8B" w:rsidRDefault="00175B8B" w:rsidP="00175B8B">
      <w:pPr>
        <w:jc w:val="center"/>
        <w:rPr>
          <w:rFonts w:ascii="FangSong" w:eastAsia="FangSong" w:hAnsi="FangSong"/>
          <w:b/>
          <w:sz w:val="28"/>
        </w:rPr>
      </w:pPr>
      <w:r>
        <w:rPr>
          <w:rFonts w:ascii="FangSong" w:eastAsia="FangSong" w:hAnsi="FangSong" w:hint="eastAsia"/>
          <w:b/>
          <w:sz w:val="28"/>
          <w:lang w:eastAsia="zh-TW"/>
        </w:rPr>
        <w:t>非歧視聲明</w:t>
      </w:r>
    </w:p>
    <w:p w14:paraId="0869ACE6"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根據聯邦民權法和美國農業部(</w:t>
      </w:r>
      <w:r w:rsidRPr="008536D4">
        <w:rPr>
          <w:rFonts w:ascii="Times New Roman" w:eastAsia="FangSong" w:hAnsi="Times New Roman" w:cs="Times New Roman"/>
          <w:lang w:eastAsia="zh-TW"/>
        </w:rPr>
        <w:t>USDA</w:t>
      </w:r>
      <w:r w:rsidRPr="008536D4">
        <w:rPr>
          <w:rFonts w:ascii="FangSong" w:eastAsia="FangSong" w:hAnsi="FangSong" w:hint="eastAsia"/>
          <w:lang w:eastAsia="zh-TW"/>
        </w:rPr>
        <w:t>)</w:t>
      </w:r>
      <w:r w:rsidR="00FE0A02">
        <w:rPr>
          <w:rFonts w:ascii="FangSong" w:eastAsia="FangSong" w:hAnsi="FangSong" w:hint="eastAsia"/>
          <w:lang w:eastAsia="zh-TW"/>
        </w:rPr>
        <w:t>的民權</w:t>
      </w:r>
      <w:r w:rsidRPr="008536D4">
        <w:rPr>
          <w:rFonts w:ascii="FangSong" w:eastAsia="FangSong" w:hAnsi="FangSong" w:hint="eastAsia"/>
          <w:lang w:eastAsia="zh-TW"/>
        </w:rPr>
        <w:t>法規及政策，美國農業部及其機構、辦事處、員工以及參與或管理美國農業部計劃的機構均被禁止在由農業部執行或資助的任何計劃或活動中基於種族、膚色、國籍、性別、宗教信仰、</w:t>
      </w:r>
      <w:r w:rsidR="005640B0">
        <w:rPr>
          <w:rFonts w:ascii="FangSong" w:eastAsia="FangSong" w:hAnsi="FangSong" w:hint="eastAsia"/>
          <w:lang w:eastAsia="zh-TW"/>
        </w:rPr>
        <w:t>殘障</w:t>
      </w:r>
      <w:r w:rsidRPr="008536D4">
        <w:rPr>
          <w:rFonts w:ascii="FangSong" w:eastAsia="FangSong" w:hAnsi="FangSong" w:hint="eastAsia"/>
          <w:lang w:eastAsia="zh-TW"/>
        </w:rPr>
        <w:t>、年齡、政治信仰進行歧視，或是對</w:t>
      </w:r>
      <w:r w:rsidR="00033783">
        <w:rPr>
          <w:rFonts w:ascii="FangSong" w:eastAsia="FangSong" w:hAnsi="FangSong" w:hint="eastAsia"/>
          <w:lang w:eastAsia="zh-TW"/>
        </w:rPr>
        <w:t>以往</w:t>
      </w:r>
      <w:r w:rsidRPr="008536D4">
        <w:rPr>
          <w:rFonts w:ascii="FangSong" w:eastAsia="FangSong" w:hAnsi="FangSong" w:hint="eastAsia"/>
          <w:lang w:eastAsia="zh-TW"/>
        </w:rPr>
        <w:t>的民權活動進行</w:t>
      </w:r>
      <w:r w:rsidR="00033783" w:rsidRPr="00033783">
        <w:rPr>
          <w:rFonts w:ascii="FangSong" w:eastAsia="FangSong" w:hAnsi="FangSong" w:hint="eastAsia"/>
          <w:lang w:eastAsia="zh-TW"/>
        </w:rPr>
        <w:t>打擊</w:t>
      </w:r>
      <w:r w:rsidR="00033783">
        <w:rPr>
          <w:rFonts w:ascii="FangSong" w:eastAsia="FangSong" w:hAnsi="FangSong" w:hint="eastAsia"/>
          <w:lang w:eastAsia="zh-TW"/>
        </w:rPr>
        <w:t>報復</w:t>
      </w:r>
      <w:r w:rsidRPr="008536D4">
        <w:rPr>
          <w:rFonts w:ascii="FangSong" w:eastAsia="FangSong" w:hAnsi="FangSong" w:hint="eastAsia"/>
          <w:lang w:eastAsia="zh-TW"/>
        </w:rPr>
        <w:t>。</w:t>
      </w:r>
    </w:p>
    <w:p w14:paraId="591A95A5"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那些需要以替代性通迅手段（如盲文、大字版本、錄音帶、美國手語等）獲取計劃信息的</w:t>
      </w:r>
      <w:r w:rsidR="004600BA">
        <w:rPr>
          <w:rFonts w:ascii="FangSong" w:eastAsia="FangSong" w:hAnsi="FangSong" w:hint="eastAsia"/>
          <w:lang w:eastAsia="zh-TW"/>
        </w:rPr>
        <w:t>殘障人士</w:t>
      </w:r>
      <w:r w:rsidRPr="008536D4">
        <w:rPr>
          <w:rFonts w:ascii="FangSong" w:eastAsia="FangSong" w:hAnsi="FangSong" w:hint="eastAsia"/>
          <w:lang w:eastAsia="zh-TW"/>
        </w:rPr>
        <w:t>應該與他們申請福利的（州或地方）機構聯絡。</w:t>
      </w:r>
      <w:r w:rsidR="00FE0A02">
        <w:rPr>
          <w:rFonts w:ascii="FangSong" w:eastAsia="FangSong" w:hAnsi="FangSong" w:hint="eastAsia"/>
          <w:lang w:eastAsia="zh-TW"/>
        </w:rPr>
        <w:t>那些</w:t>
      </w:r>
      <w:r w:rsidRPr="008536D4">
        <w:rPr>
          <w:rFonts w:ascii="FangSong" w:eastAsia="FangSong" w:hAnsi="FangSong" w:hint="eastAsia"/>
          <w:lang w:eastAsia="zh-TW"/>
        </w:rPr>
        <w:t>耳聾、有聽力困難或語言障礙的人士可通過聯邦中繼服務號碼(800)877-8339與美國農業部聯絡。此外，計劃信息</w:t>
      </w:r>
      <w:r w:rsidR="00456371">
        <w:rPr>
          <w:rFonts w:ascii="FangSong" w:eastAsia="FangSong" w:hAnsi="FangSong" w:hint="eastAsia"/>
          <w:lang w:eastAsia="zh-TW"/>
        </w:rPr>
        <w:t>還</w:t>
      </w:r>
      <w:r w:rsidRPr="008536D4">
        <w:rPr>
          <w:rFonts w:ascii="FangSong" w:eastAsia="FangSong" w:hAnsi="FangSong" w:hint="eastAsia"/>
          <w:lang w:eastAsia="zh-TW"/>
        </w:rPr>
        <w:t>有其它語言版本。</w:t>
      </w:r>
    </w:p>
    <w:p w14:paraId="6BEBCD94"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欲提交有關計劃的歧視投訴，請到該網頁(</w:t>
      </w:r>
      <w:hyperlink r:id="rId7" w:history="1">
        <w:r w:rsidR="006420DA">
          <w:rPr>
            <w:rStyle w:val="Hyperlink"/>
            <w:rFonts w:ascii="Times New Roman" w:eastAsia="FangSong" w:hAnsi="Times New Roman" w:cs="Times New Roman" w:hint="eastAsia"/>
            <w:lang w:eastAsia="zh-TW"/>
          </w:rPr>
          <w:t>How to File a Complaint</w:t>
        </w:r>
      </w:hyperlink>
      <w:r w:rsidRPr="008536D4">
        <w:rPr>
          <w:rFonts w:ascii="FangSong" w:eastAsia="FangSong" w:hAnsi="FangSong" w:hint="eastAsia"/>
          <w:lang w:eastAsia="zh-TW"/>
        </w:rPr>
        <w:t>)和農業部的任何</w:t>
      </w:r>
      <w:r w:rsidR="00FE0A02">
        <w:rPr>
          <w:rFonts w:ascii="FangSong" w:eastAsia="FangSong" w:hAnsi="FangSong" w:hint="eastAsia"/>
        </w:rPr>
        <w:t>一家</w:t>
      </w:r>
      <w:r w:rsidRPr="008536D4">
        <w:rPr>
          <w:rFonts w:ascii="FangSong" w:eastAsia="FangSong" w:hAnsi="FangSong" w:hint="eastAsia"/>
          <w:lang w:eastAsia="zh-TW"/>
        </w:rPr>
        <w:t>辦事處填寫</w:t>
      </w:r>
      <w:r w:rsidR="00ED117D">
        <w:rPr>
          <w:rFonts w:ascii="FangSong" w:eastAsia="FangSong" w:hAnsi="FangSong" w:hint="eastAsia"/>
          <w:lang w:eastAsia="zh-TW"/>
        </w:rPr>
        <w:t>《</w:t>
      </w:r>
      <w:r w:rsidRPr="008536D4">
        <w:rPr>
          <w:rFonts w:ascii="FangSong" w:eastAsia="FangSong" w:hAnsi="FangSong" w:hint="eastAsia"/>
          <w:lang w:eastAsia="zh-TW"/>
        </w:rPr>
        <w:t>美國農業部計劃歧視投訴表格</w:t>
      </w:r>
      <w:r w:rsidR="00ED117D">
        <w:rPr>
          <w:rFonts w:ascii="FangSong" w:eastAsia="FangSong" w:hAnsi="FangSong" w:hint="eastAsia"/>
          <w:lang w:eastAsia="zh-TW"/>
        </w:rPr>
        <w:t>》（</w:t>
      </w:r>
      <w:r w:rsidRPr="008536D4">
        <w:rPr>
          <w:rFonts w:ascii="FangSong" w:eastAsia="FangSong" w:hAnsi="FangSong" w:hint="eastAsia"/>
          <w:lang w:eastAsia="zh-TW"/>
        </w:rPr>
        <w:t>表格</w:t>
      </w:r>
      <w:r w:rsidRPr="00FA4C84">
        <w:rPr>
          <w:rFonts w:ascii="Times New Roman" w:eastAsia="FangSong" w:hAnsi="Times New Roman" w:cs="Times New Roman"/>
          <w:lang w:eastAsia="zh-TW"/>
        </w:rPr>
        <w:t>AD</w:t>
      </w:r>
      <w:r w:rsidRPr="008536D4">
        <w:rPr>
          <w:rFonts w:ascii="FangSong" w:eastAsia="FangSong" w:hAnsi="FangSong" w:hint="eastAsia"/>
          <w:lang w:eastAsia="zh-TW"/>
        </w:rPr>
        <w:t>-3027</w:t>
      </w:r>
      <w:r w:rsidR="00ED117D">
        <w:rPr>
          <w:rFonts w:ascii="FangSong" w:eastAsia="FangSong" w:hAnsi="FangSong" w:hint="eastAsia"/>
          <w:lang w:eastAsia="zh-TW"/>
        </w:rPr>
        <w:t>）</w:t>
      </w:r>
      <w:r w:rsidRPr="008536D4">
        <w:rPr>
          <w:rFonts w:ascii="FangSong" w:eastAsia="FangSong" w:hAnsi="FangSong" w:hint="eastAsia"/>
          <w:lang w:eastAsia="zh-TW"/>
        </w:rPr>
        <w:t>，或是寫信給美國農業部並在信中提供該表格所要求的</w:t>
      </w:r>
      <w:r w:rsidR="004600BA" w:rsidRPr="004600BA">
        <w:rPr>
          <w:rFonts w:ascii="FangSong" w:eastAsia="FangSong" w:hAnsi="FangSong" w:hint="eastAsia"/>
          <w:lang w:eastAsia="zh-TW"/>
        </w:rPr>
        <w:t>所</w:t>
      </w:r>
      <w:r w:rsidRPr="008536D4">
        <w:rPr>
          <w:rFonts w:ascii="FangSong" w:eastAsia="FangSong" w:hAnsi="FangSong" w:hint="eastAsia"/>
          <w:lang w:eastAsia="zh-TW"/>
        </w:rPr>
        <w:t>有信息。若需</w:t>
      </w:r>
      <w:r w:rsidR="00ED117D">
        <w:rPr>
          <w:rFonts w:ascii="FangSong" w:eastAsia="FangSong" w:hAnsi="FangSong" w:hint="eastAsia"/>
          <w:lang w:eastAsia="zh-TW"/>
        </w:rPr>
        <w:t>該</w:t>
      </w:r>
      <w:r w:rsidRPr="008536D4">
        <w:rPr>
          <w:rFonts w:ascii="FangSong" w:eastAsia="FangSong" w:hAnsi="FangSong" w:hint="eastAsia"/>
          <w:lang w:eastAsia="zh-TW"/>
        </w:rPr>
        <w:t>投訴表副本，請致電(866)632-9992。請將填好的表格或寫給農業部的信件送至：</w:t>
      </w:r>
    </w:p>
    <w:p w14:paraId="503AA385" w14:textId="77777777" w:rsidR="008536D4" w:rsidRDefault="00685FA1" w:rsidP="00685FA1">
      <w:pPr>
        <w:pStyle w:val="ListParagraph"/>
        <w:numPr>
          <w:ilvl w:val="0"/>
          <w:numId w:val="6"/>
        </w:numPr>
        <w:rPr>
          <w:rFonts w:ascii="Times New Roman" w:eastAsia="FangSong" w:hAnsi="Times New Roman" w:cs="Times New Roman"/>
        </w:rPr>
      </w:pPr>
      <w:r w:rsidRPr="008536D4">
        <w:rPr>
          <w:rFonts w:ascii="FangSong" w:eastAsia="FangSong" w:hAnsi="FangSong" w:hint="eastAsia"/>
        </w:rPr>
        <w:t>信件：</w:t>
      </w:r>
      <w:r w:rsidRPr="008536D4">
        <w:rPr>
          <w:rFonts w:ascii="Times New Roman" w:eastAsia="FangSong" w:hAnsi="Times New Roman" w:cs="Times New Roman"/>
        </w:rPr>
        <w:t>U.S. Department of Agriculture</w:t>
      </w:r>
    </w:p>
    <w:p w14:paraId="74A00FC9" w14:textId="77777777" w:rsidR="008536D4" w:rsidRDefault="00685FA1" w:rsidP="00F80407">
      <w:pPr>
        <w:pStyle w:val="ListParagraph"/>
        <w:ind w:firstLine="720"/>
        <w:rPr>
          <w:rFonts w:ascii="Times New Roman" w:eastAsia="FangSong" w:hAnsi="Times New Roman" w:cs="Times New Roman"/>
        </w:rPr>
      </w:pPr>
      <w:r w:rsidRPr="008536D4">
        <w:rPr>
          <w:rFonts w:ascii="Times New Roman" w:eastAsia="FangSong" w:hAnsi="Times New Roman" w:cs="Times New Roman"/>
        </w:rPr>
        <w:t>Office of the Assistant Secretary for Civil Right</w:t>
      </w:r>
    </w:p>
    <w:p w14:paraId="3B8A967E" w14:textId="77777777" w:rsidR="008536D4" w:rsidRDefault="00685FA1" w:rsidP="00F80407">
      <w:pPr>
        <w:pStyle w:val="ListParagraph"/>
        <w:ind w:firstLine="720"/>
        <w:rPr>
          <w:rFonts w:ascii="Times New Roman" w:eastAsia="FangSong" w:hAnsi="Times New Roman" w:cs="Times New Roman"/>
        </w:rPr>
      </w:pPr>
      <w:r w:rsidRPr="008536D4">
        <w:rPr>
          <w:rFonts w:ascii="Times New Roman" w:eastAsia="FangSong" w:hAnsi="Times New Roman" w:cs="Times New Roman"/>
        </w:rPr>
        <w:t>1400 Independence Avenue, SW</w:t>
      </w:r>
    </w:p>
    <w:p w14:paraId="4EBC3F02" w14:textId="77777777" w:rsidR="008536D4" w:rsidRDefault="00685FA1" w:rsidP="00F80407">
      <w:pPr>
        <w:pStyle w:val="ListParagraph"/>
        <w:ind w:firstLine="720"/>
        <w:rPr>
          <w:rFonts w:ascii="Times New Roman" w:eastAsia="FangSong" w:hAnsi="Times New Roman" w:cs="Times New Roman"/>
        </w:rPr>
      </w:pPr>
      <w:r w:rsidRPr="008536D4">
        <w:rPr>
          <w:rFonts w:ascii="Times New Roman" w:eastAsia="FangSong" w:hAnsi="Times New Roman" w:cs="Times New Roman"/>
        </w:rPr>
        <w:t>Washington, D.C. 20250-9410;</w:t>
      </w:r>
    </w:p>
    <w:p w14:paraId="26CA0466" w14:textId="77777777" w:rsidR="008536D4" w:rsidRPr="008536D4" w:rsidRDefault="00685FA1" w:rsidP="00685FA1">
      <w:pPr>
        <w:pStyle w:val="ListParagraph"/>
        <w:numPr>
          <w:ilvl w:val="0"/>
          <w:numId w:val="6"/>
        </w:numPr>
        <w:rPr>
          <w:rFonts w:ascii="Times New Roman" w:eastAsia="FangSong" w:hAnsi="Times New Roman" w:cs="Times New Roman"/>
        </w:rPr>
      </w:pPr>
      <w:r w:rsidRPr="008536D4">
        <w:rPr>
          <w:rFonts w:ascii="FangSong" w:eastAsia="FangSong" w:hAnsi="FangSong" w:hint="eastAsia"/>
          <w:lang w:eastAsia="zh-TW"/>
        </w:rPr>
        <w:t>傳真：(202)690-7442</w:t>
      </w:r>
      <w:r w:rsidR="00E33A50">
        <w:rPr>
          <w:rFonts w:ascii="FangSong" w:eastAsia="FangSong" w:hAnsi="FangSong" w:hint="eastAsia"/>
          <w:lang w:eastAsia="zh-TW"/>
        </w:rPr>
        <w:t>；或</w:t>
      </w:r>
    </w:p>
    <w:p w14:paraId="2F177A46" w14:textId="77777777" w:rsidR="00685FA1" w:rsidRPr="008536D4" w:rsidRDefault="00685FA1" w:rsidP="00685FA1">
      <w:pPr>
        <w:pStyle w:val="ListParagraph"/>
        <w:numPr>
          <w:ilvl w:val="0"/>
          <w:numId w:val="6"/>
        </w:numPr>
        <w:rPr>
          <w:rFonts w:ascii="Times New Roman" w:eastAsia="FangSong" w:hAnsi="Times New Roman" w:cs="Times New Roman"/>
        </w:rPr>
      </w:pPr>
      <w:r w:rsidRPr="008536D4">
        <w:rPr>
          <w:rFonts w:ascii="FangSong" w:eastAsia="FangSong" w:hAnsi="FangSong" w:hint="eastAsia"/>
          <w:lang w:eastAsia="zh-TW"/>
        </w:rPr>
        <w:t>電子郵件：</w:t>
      </w:r>
      <w:hyperlink r:id="rId8" w:history="1">
        <w:r w:rsidR="008536D4" w:rsidRPr="00FA4C84">
          <w:rPr>
            <w:rStyle w:val="Hyperlink"/>
            <w:rFonts w:ascii="Times New Roman" w:eastAsia="FangSong" w:hAnsi="Times New Roman" w:cs="Times New Roman"/>
            <w:lang w:eastAsia="zh-TW"/>
          </w:rPr>
          <w:t>program.intake@usda.gov</w:t>
        </w:r>
      </w:hyperlink>
    </w:p>
    <w:p w14:paraId="32BA9244" w14:textId="77777777" w:rsidR="008536D4" w:rsidRPr="008536D4" w:rsidRDefault="008536D4" w:rsidP="008536D4">
      <w:pPr>
        <w:pStyle w:val="ListParagraph"/>
        <w:rPr>
          <w:rFonts w:ascii="Times New Roman" w:eastAsia="FangSong" w:hAnsi="Times New Roman" w:cs="Times New Roman"/>
        </w:rPr>
      </w:pPr>
    </w:p>
    <w:p w14:paraId="3A8A1571"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本機構向所有人士提供均等機會。</w:t>
      </w:r>
    </w:p>
    <w:p w14:paraId="5E65689D" w14:textId="77777777" w:rsidR="008536D4" w:rsidRPr="008536D4" w:rsidRDefault="008536D4" w:rsidP="006420DA">
      <w:pPr>
        <w:spacing w:after="2760" w:line="240" w:lineRule="auto"/>
        <w:rPr>
          <w:rFonts w:ascii="FangSong" w:eastAsia="FangSong" w:hAnsi="FangSong"/>
          <w:lang w:eastAsia="zh-TW"/>
        </w:rPr>
      </w:pPr>
    </w:p>
    <w:p w14:paraId="736B43B2" w14:textId="77777777" w:rsidR="00685FA1" w:rsidRPr="008536D4" w:rsidRDefault="00685FA1" w:rsidP="00685FA1">
      <w:pPr>
        <w:rPr>
          <w:rFonts w:ascii="FangSong" w:eastAsia="FangSong" w:hAnsi="FangSong"/>
          <w:lang w:eastAsia="zh-TW"/>
        </w:rPr>
      </w:pPr>
    </w:p>
    <w:p w14:paraId="7510FCBF" w14:textId="77777777" w:rsidR="00685FA1" w:rsidRPr="008536D4" w:rsidRDefault="00685FA1" w:rsidP="00685FA1">
      <w:pPr>
        <w:rPr>
          <w:rFonts w:ascii="FangSong" w:eastAsia="FangSong" w:hAnsi="FangSong"/>
          <w:lang w:eastAsia="zh-TW"/>
        </w:rPr>
      </w:pPr>
    </w:p>
    <w:p w14:paraId="27BD199C" w14:textId="77777777" w:rsidR="00D354F1" w:rsidRDefault="00D354F1" w:rsidP="00D354F1">
      <w:pPr>
        <w:rPr>
          <w:rFonts w:ascii="FangSong" w:eastAsia="PMingLiU" w:hAnsi="FangSong"/>
          <w:b/>
          <w:sz w:val="28"/>
          <w:lang w:eastAsia="zh-TW"/>
        </w:rPr>
      </w:pPr>
    </w:p>
    <w:p w14:paraId="1C8C30A5" w14:textId="77777777" w:rsidR="00D354F1" w:rsidRDefault="00D354F1" w:rsidP="008536D4">
      <w:pPr>
        <w:jc w:val="center"/>
        <w:rPr>
          <w:rFonts w:ascii="FangSong" w:eastAsia="PMingLiU" w:hAnsi="FangSong"/>
          <w:b/>
          <w:sz w:val="28"/>
          <w:lang w:eastAsia="zh-TW"/>
        </w:rPr>
      </w:pPr>
    </w:p>
    <w:p w14:paraId="4932DB8B" w14:textId="77777777" w:rsidR="00685FA1" w:rsidRPr="00D354F1" w:rsidRDefault="00685FA1" w:rsidP="00D354F1">
      <w:pPr>
        <w:jc w:val="center"/>
        <w:rPr>
          <w:rFonts w:ascii="FangSong" w:eastAsia="FangSong" w:hAnsi="FangSong"/>
          <w:b/>
          <w:sz w:val="28"/>
          <w:lang w:eastAsia="zh-TW"/>
        </w:rPr>
      </w:pPr>
      <w:r w:rsidRPr="008536D4">
        <w:rPr>
          <w:rFonts w:ascii="FangSong" w:eastAsia="FangSong" w:hAnsi="FangSong" w:hint="eastAsia"/>
          <w:b/>
          <w:sz w:val="28"/>
          <w:lang w:eastAsia="zh-TW"/>
        </w:rPr>
        <w:lastRenderedPageBreak/>
        <w:t>美國農業部非歧視聲明（接上頁）</w:t>
      </w:r>
    </w:p>
    <w:p w14:paraId="3F1D46C7" w14:textId="77777777" w:rsidR="00685FA1" w:rsidRPr="008536D4" w:rsidRDefault="00685FA1" w:rsidP="00D354F1">
      <w:pPr>
        <w:jc w:val="center"/>
        <w:rPr>
          <w:rFonts w:ascii="FangSong" w:eastAsia="FangSong" w:hAnsi="FangSong"/>
          <w:b/>
          <w:lang w:eastAsia="zh-TW"/>
        </w:rPr>
      </w:pPr>
      <w:r w:rsidRPr="008536D4">
        <w:rPr>
          <w:rFonts w:ascii="FangSong" w:eastAsia="FangSong" w:hAnsi="FangSong" w:hint="eastAsia"/>
          <w:b/>
          <w:lang w:eastAsia="zh-TW"/>
        </w:rPr>
        <w:t>聯合申請表（衛生與公眾服務部</w:t>
      </w:r>
      <w:r w:rsidR="00564690">
        <w:rPr>
          <w:rFonts w:ascii="FangSong" w:eastAsia="FangSong" w:hAnsi="FangSong" w:hint="eastAsia"/>
          <w:b/>
          <w:lang w:eastAsia="zh-TW"/>
        </w:rPr>
        <w:t>，</w:t>
      </w:r>
      <w:r w:rsidR="008536D4" w:rsidRPr="008536D4">
        <w:rPr>
          <w:rFonts w:ascii="Times New Roman" w:eastAsia="FangSong" w:hAnsi="Times New Roman" w:cs="Times New Roman"/>
          <w:b/>
          <w:lang w:eastAsia="zh-TW"/>
        </w:rPr>
        <w:t>HHS</w:t>
      </w:r>
      <w:r w:rsidRPr="008536D4">
        <w:rPr>
          <w:rFonts w:ascii="FangSong" w:eastAsia="FangSong" w:hAnsi="FangSong" w:hint="eastAsia"/>
          <w:b/>
          <w:lang w:eastAsia="zh-TW"/>
        </w:rPr>
        <w:t>）</w:t>
      </w:r>
    </w:p>
    <w:p w14:paraId="61310D9E"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嚴禁該機構基於種族、膚色、國籍、</w:t>
      </w:r>
      <w:r w:rsidR="005640B0">
        <w:rPr>
          <w:rFonts w:ascii="FangSong" w:eastAsia="FangSong" w:hAnsi="FangSong" w:hint="eastAsia"/>
          <w:lang w:eastAsia="zh-TW"/>
        </w:rPr>
        <w:t>殘障</w:t>
      </w:r>
      <w:r w:rsidRPr="008536D4">
        <w:rPr>
          <w:rFonts w:ascii="FangSong" w:eastAsia="FangSong" w:hAnsi="FangSong" w:hint="eastAsia"/>
          <w:lang w:eastAsia="zh-TW"/>
        </w:rPr>
        <w:t>、年齡、性別和在某些情況下基於宗教或政治信仰進行歧視。</w:t>
      </w:r>
    </w:p>
    <w:p w14:paraId="31E4519F"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美國農業部還禁止在由美國農業部執行或資助的任何計劃或活動中基於種族、膚色、國籍、性別、宗教信仰、</w:t>
      </w:r>
      <w:r w:rsidR="005640B0">
        <w:rPr>
          <w:rFonts w:ascii="FangSong" w:eastAsia="FangSong" w:hAnsi="FangSong" w:hint="eastAsia"/>
          <w:lang w:eastAsia="zh-TW"/>
        </w:rPr>
        <w:t>殘障</w:t>
      </w:r>
      <w:r w:rsidRPr="008536D4">
        <w:rPr>
          <w:rFonts w:ascii="FangSong" w:eastAsia="FangSong" w:hAnsi="FangSong" w:hint="eastAsia"/>
          <w:lang w:eastAsia="zh-TW"/>
        </w:rPr>
        <w:t>、年齡、政治信仰進行歧視，或是對</w:t>
      </w:r>
      <w:r w:rsidR="001925CB">
        <w:rPr>
          <w:rFonts w:ascii="FangSong" w:eastAsia="FangSong" w:hAnsi="FangSong" w:hint="eastAsia"/>
          <w:lang w:eastAsia="zh-TW"/>
        </w:rPr>
        <w:t>以往</w:t>
      </w:r>
      <w:r w:rsidRPr="008536D4">
        <w:rPr>
          <w:rFonts w:ascii="FangSong" w:eastAsia="FangSong" w:hAnsi="FangSong" w:hint="eastAsia"/>
          <w:lang w:eastAsia="zh-TW"/>
        </w:rPr>
        <w:t>的民權活動進行</w:t>
      </w:r>
      <w:r w:rsidR="001925CB" w:rsidRPr="001925CB">
        <w:rPr>
          <w:rFonts w:ascii="FangSong" w:eastAsia="FangSong" w:hAnsi="FangSong" w:hint="eastAsia"/>
          <w:lang w:eastAsia="zh-TW"/>
        </w:rPr>
        <w:t>打擊</w:t>
      </w:r>
      <w:r w:rsidRPr="008536D4">
        <w:rPr>
          <w:rFonts w:ascii="FangSong" w:eastAsia="FangSong" w:hAnsi="FangSong" w:hint="eastAsia"/>
          <w:lang w:eastAsia="zh-TW"/>
        </w:rPr>
        <w:t>報復。</w:t>
      </w:r>
    </w:p>
    <w:p w14:paraId="1F1C17D5"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那些需要以替代性通迅手段（如盲文、大字版本、錄音帶、美國手語等）獲取計劃信息的</w:t>
      </w:r>
      <w:r w:rsidR="004600BA">
        <w:rPr>
          <w:rFonts w:ascii="FangSong" w:eastAsia="FangSong" w:hAnsi="FangSong" w:hint="eastAsia"/>
          <w:lang w:eastAsia="zh-TW"/>
        </w:rPr>
        <w:t>殘障人士</w:t>
      </w:r>
      <w:r w:rsidRPr="008536D4">
        <w:rPr>
          <w:rFonts w:ascii="FangSong" w:eastAsia="FangSong" w:hAnsi="FangSong" w:hint="eastAsia"/>
          <w:lang w:eastAsia="zh-TW"/>
        </w:rPr>
        <w:t>應與他們申請福利的（州或地方）機構聯絡。</w:t>
      </w:r>
      <w:r w:rsidR="00FE0A02">
        <w:rPr>
          <w:rFonts w:ascii="FangSong" w:eastAsia="FangSong" w:hAnsi="FangSong" w:hint="eastAsia"/>
          <w:lang w:eastAsia="zh-TW"/>
        </w:rPr>
        <w:t>那些</w:t>
      </w:r>
      <w:r w:rsidRPr="008536D4">
        <w:rPr>
          <w:rFonts w:ascii="FangSong" w:eastAsia="FangSong" w:hAnsi="FangSong" w:hint="eastAsia"/>
          <w:lang w:eastAsia="zh-TW"/>
        </w:rPr>
        <w:t>耳聾、有聽力困難或語言障礙的人士可通過聯邦中繼服務號碼(800)877-8339與美國農業部聯絡。此外，計劃信息</w:t>
      </w:r>
      <w:r w:rsidR="00DA513A">
        <w:rPr>
          <w:rFonts w:ascii="FangSong" w:eastAsia="FangSong" w:hAnsi="FangSong" w:hint="eastAsia"/>
          <w:lang w:eastAsia="zh-TW"/>
        </w:rPr>
        <w:t>還</w:t>
      </w:r>
      <w:r w:rsidRPr="008536D4">
        <w:rPr>
          <w:rFonts w:ascii="FangSong" w:eastAsia="FangSong" w:hAnsi="FangSong" w:hint="eastAsia"/>
          <w:lang w:eastAsia="zh-TW"/>
        </w:rPr>
        <w:t>有其它語言版本。</w:t>
      </w:r>
    </w:p>
    <w:p w14:paraId="13CAFC68" w14:textId="77777777" w:rsidR="00685FA1" w:rsidRPr="008536D4" w:rsidRDefault="00685FA1" w:rsidP="00685FA1">
      <w:pPr>
        <w:rPr>
          <w:rFonts w:ascii="FangSong" w:eastAsia="FangSong" w:hAnsi="FangSong"/>
          <w:lang w:eastAsia="zh-TW"/>
        </w:rPr>
      </w:pPr>
      <w:r w:rsidRPr="008536D4">
        <w:rPr>
          <w:rFonts w:ascii="FangSong" w:eastAsia="FangSong" w:hAnsi="FangSong" w:hint="eastAsia"/>
          <w:lang w:eastAsia="zh-TW"/>
        </w:rPr>
        <w:t>欲提交有關計劃的歧視投訴，請到該網頁(</w:t>
      </w:r>
      <w:hyperlink r:id="rId9" w:history="1">
        <w:r w:rsidR="006420DA">
          <w:rPr>
            <w:rStyle w:val="Hyperlink"/>
            <w:rFonts w:ascii="Times New Roman" w:eastAsia="FangSong" w:hAnsi="Times New Roman" w:cs="Times New Roman" w:hint="eastAsia"/>
            <w:lang w:eastAsia="zh-TW"/>
          </w:rPr>
          <w:t>How to File a Complaint</w:t>
        </w:r>
      </w:hyperlink>
      <w:r w:rsidRPr="008536D4">
        <w:rPr>
          <w:rFonts w:ascii="FangSong" w:eastAsia="FangSong" w:hAnsi="FangSong" w:hint="eastAsia"/>
          <w:lang w:eastAsia="zh-TW"/>
        </w:rPr>
        <w:t>)和農業部的任何</w:t>
      </w:r>
      <w:r w:rsidR="00DA513A">
        <w:rPr>
          <w:rFonts w:ascii="FangSong" w:eastAsia="FangSong" w:hAnsi="FangSong" w:hint="eastAsia"/>
          <w:lang w:eastAsia="zh-TW"/>
        </w:rPr>
        <w:t>一家</w:t>
      </w:r>
      <w:r w:rsidRPr="008536D4">
        <w:rPr>
          <w:rFonts w:ascii="FangSong" w:eastAsia="FangSong" w:hAnsi="FangSong" w:hint="eastAsia"/>
          <w:lang w:eastAsia="zh-TW"/>
        </w:rPr>
        <w:t>辦事處填寫</w:t>
      </w:r>
      <w:hyperlink r:id="rId10" w:history="1">
        <w:r w:rsidR="00DA513A">
          <w:rPr>
            <w:rStyle w:val="Hyperlink"/>
            <w:rFonts w:ascii="FangSong" w:eastAsia="FangSong" w:hAnsi="FangSong" w:hint="eastAsia"/>
            <w:lang w:eastAsia="zh-TW"/>
          </w:rPr>
          <w:t>《</w:t>
        </w:r>
        <w:r w:rsidRPr="007123AF">
          <w:rPr>
            <w:rStyle w:val="Hyperlink"/>
            <w:rFonts w:ascii="FangSong" w:eastAsia="FangSong" w:hAnsi="FangSong" w:hint="eastAsia"/>
            <w:lang w:eastAsia="zh-TW"/>
          </w:rPr>
          <w:t>美國農業部計劃歧視投訴表</w:t>
        </w:r>
        <w:r w:rsidR="00DA513A">
          <w:rPr>
            <w:rStyle w:val="Hyperlink"/>
            <w:rFonts w:ascii="FangSong" w:eastAsia="FangSong" w:hAnsi="FangSong" w:hint="eastAsia"/>
            <w:lang w:eastAsia="zh-TW"/>
          </w:rPr>
          <w:t>》</w:t>
        </w:r>
      </w:hyperlink>
      <w:r w:rsidR="00DA513A">
        <w:rPr>
          <w:rFonts w:ascii="FangSong" w:eastAsia="FangSong" w:hAnsi="FangSong" w:hint="eastAsia"/>
          <w:lang w:eastAsia="zh-TW"/>
        </w:rPr>
        <w:t>（</w:t>
      </w:r>
      <w:r w:rsidRPr="008536D4">
        <w:rPr>
          <w:rFonts w:ascii="FangSong" w:eastAsia="FangSong" w:hAnsi="FangSong" w:hint="eastAsia"/>
          <w:lang w:eastAsia="zh-TW"/>
        </w:rPr>
        <w:t>表格</w:t>
      </w:r>
      <w:r w:rsidRPr="008536D4">
        <w:rPr>
          <w:rFonts w:ascii="Times New Roman" w:eastAsia="FangSong" w:hAnsi="Times New Roman" w:cs="Times New Roman"/>
          <w:lang w:eastAsia="zh-TW"/>
        </w:rPr>
        <w:t>AD</w:t>
      </w:r>
      <w:r w:rsidRPr="008536D4">
        <w:rPr>
          <w:rFonts w:ascii="FangSong" w:eastAsia="FangSong" w:hAnsi="FangSong" w:hint="eastAsia"/>
          <w:lang w:eastAsia="zh-TW"/>
        </w:rPr>
        <w:t>-3027</w:t>
      </w:r>
      <w:r w:rsidR="00DA513A">
        <w:rPr>
          <w:rFonts w:ascii="FangSong" w:eastAsia="FangSong" w:hAnsi="FangSong" w:hint="eastAsia"/>
          <w:lang w:eastAsia="zh-TW"/>
        </w:rPr>
        <w:t>）</w:t>
      </w:r>
      <w:r w:rsidRPr="008536D4">
        <w:rPr>
          <w:rFonts w:ascii="FangSong" w:eastAsia="FangSong" w:hAnsi="FangSong" w:hint="eastAsia"/>
          <w:lang w:eastAsia="zh-TW"/>
        </w:rPr>
        <w:t>，或是寫信給美國農業部並在信中提供該表格所要求的所有信息。若需</w:t>
      </w:r>
      <w:r w:rsidR="00DA513A">
        <w:rPr>
          <w:rFonts w:ascii="FangSong" w:eastAsia="FangSong" w:hAnsi="FangSong" w:hint="eastAsia"/>
          <w:lang w:eastAsia="zh-TW"/>
        </w:rPr>
        <w:t>該</w:t>
      </w:r>
      <w:r w:rsidRPr="008536D4">
        <w:rPr>
          <w:rFonts w:ascii="FangSong" w:eastAsia="FangSong" w:hAnsi="FangSong" w:hint="eastAsia"/>
          <w:lang w:eastAsia="zh-TW"/>
        </w:rPr>
        <w:t>投訴表副本，請致電(866)632-9992。請將填好的表格或寫給農業部的信件送至：</w:t>
      </w:r>
    </w:p>
    <w:p w14:paraId="6D41D3D5" w14:textId="77777777" w:rsidR="008536D4" w:rsidRDefault="008536D4" w:rsidP="00507FA2">
      <w:pPr>
        <w:pStyle w:val="ListParagraph"/>
        <w:numPr>
          <w:ilvl w:val="0"/>
          <w:numId w:val="10"/>
        </w:numPr>
        <w:rPr>
          <w:rFonts w:ascii="Times New Roman" w:eastAsia="FangSong" w:hAnsi="Times New Roman" w:cs="Times New Roman"/>
        </w:rPr>
      </w:pPr>
      <w:r w:rsidRPr="008536D4">
        <w:rPr>
          <w:rFonts w:ascii="FangSong" w:eastAsia="FangSong" w:hAnsi="FangSong" w:hint="eastAsia"/>
        </w:rPr>
        <w:t>信件：</w:t>
      </w:r>
      <w:r w:rsidRPr="008536D4">
        <w:rPr>
          <w:rFonts w:ascii="Times New Roman" w:eastAsia="FangSong" w:hAnsi="Times New Roman" w:cs="Times New Roman"/>
        </w:rPr>
        <w:t>U.S. Department of Agriculture</w:t>
      </w:r>
    </w:p>
    <w:p w14:paraId="1168791C" w14:textId="77777777" w:rsidR="008536D4" w:rsidRDefault="008536D4" w:rsidP="008536D4">
      <w:pPr>
        <w:pStyle w:val="ListParagraph"/>
        <w:ind w:firstLine="720"/>
        <w:rPr>
          <w:rFonts w:ascii="Times New Roman" w:eastAsia="FangSong" w:hAnsi="Times New Roman" w:cs="Times New Roman"/>
        </w:rPr>
      </w:pPr>
      <w:r w:rsidRPr="008536D4">
        <w:rPr>
          <w:rFonts w:ascii="Times New Roman" w:eastAsia="FangSong" w:hAnsi="Times New Roman" w:cs="Times New Roman"/>
        </w:rPr>
        <w:t>Office of the Assistant Secretary for Civil Right</w:t>
      </w:r>
    </w:p>
    <w:p w14:paraId="6FFADBD8" w14:textId="77777777" w:rsidR="008536D4" w:rsidRDefault="008536D4" w:rsidP="008536D4">
      <w:pPr>
        <w:pStyle w:val="ListParagraph"/>
        <w:ind w:firstLine="720"/>
        <w:rPr>
          <w:rFonts w:ascii="Times New Roman" w:eastAsia="FangSong" w:hAnsi="Times New Roman" w:cs="Times New Roman"/>
        </w:rPr>
      </w:pPr>
      <w:r w:rsidRPr="008536D4">
        <w:rPr>
          <w:rFonts w:ascii="Times New Roman" w:eastAsia="FangSong" w:hAnsi="Times New Roman" w:cs="Times New Roman"/>
        </w:rPr>
        <w:t>1400 Independence Avenue, SW</w:t>
      </w:r>
    </w:p>
    <w:p w14:paraId="05D0E1E9" w14:textId="77777777" w:rsidR="008536D4" w:rsidRDefault="008536D4" w:rsidP="008536D4">
      <w:pPr>
        <w:pStyle w:val="ListParagraph"/>
        <w:ind w:firstLine="720"/>
        <w:rPr>
          <w:rFonts w:ascii="Times New Roman" w:eastAsia="FangSong" w:hAnsi="Times New Roman" w:cs="Times New Roman"/>
        </w:rPr>
      </w:pPr>
      <w:r w:rsidRPr="008536D4">
        <w:rPr>
          <w:rFonts w:ascii="Times New Roman" w:eastAsia="FangSong" w:hAnsi="Times New Roman" w:cs="Times New Roman"/>
        </w:rPr>
        <w:t>Washington, D.C. 20250-9410;</w:t>
      </w:r>
    </w:p>
    <w:p w14:paraId="3977659C" w14:textId="77777777" w:rsidR="008536D4" w:rsidRPr="008536D4" w:rsidRDefault="008536D4" w:rsidP="00507FA2">
      <w:pPr>
        <w:pStyle w:val="ListParagraph"/>
        <w:numPr>
          <w:ilvl w:val="0"/>
          <w:numId w:val="10"/>
        </w:numPr>
        <w:rPr>
          <w:rFonts w:ascii="Times New Roman" w:eastAsia="FangSong" w:hAnsi="Times New Roman" w:cs="Times New Roman"/>
        </w:rPr>
      </w:pPr>
      <w:r w:rsidRPr="008536D4">
        <w:rPr>
          <w:rFonts w:ascii="FangSong" w:eastAsia="FangSong" w:hAnsi="FangSong" w:hint="eastAsia"/>
          <w:lang w:eastAsia="zh-TW"/>
        </w:rPr>
        <w:t>傳真：(202)690-7442</w:t>
      </w:r>
      <w:r w:rsidR="00E33A50">
        <w:rPr>
          <w:rFonts w:ascii="FangSong" w:eastAsia="FangSong" w:hAnsi="FangSong" w:hint="eastAsia"/>
          <w:lang w:eastAsia="zh-TW"/>
        </w:rPr>
        <w:t>；或</w:t>
      </w:r>
    </w:p>
    <w:p w14:paraId="3481F3D4" w14:textId="77777777" w:rsidR="008536D4" w:rsidRPr="008536D4" w:rsidRDefault="008536D4" w:rsidP="00507FA2">
      <w:pPr>
        <w:pStyle w:val="ListParagraph"/>
        <w:numPr>
          <w:ilvl w:val="0"/>
          <w:numId w:val="10"/>
        </w:numPr>
        <w:rPr>
          <w:rFonts w:ascii="Times New Roman" w:eastAsia="FangSong" w:hAnsi="Times New Roman" w:cs="Times New Roman"/>
        </w:rPr>
      </w:pPr>
      <w:r w:rsidRPr="008536D4">
        <w:rPr>
          <w:rFonts w:ascii="FangSong" w:eastAsia="FangSong" w:hAnsi="FangSong" w:hint="eastAsia"/>
          <w:lang w:eastAsia="zh-TW"/>
        </w:rPr>
        <w:t>電子郵件：</w:t>
      </w:r>
      <w:hyperlink r:id="rId11" w:history="1">
        <w:r w:rsidRPr="005156F8">
          <w:rPr>
            <w:rStyle w:val="Hyperlink"/>
            <w:rFonts w:ascii="Times New Roman" w:eastAsia="FangSong" w:hAnsi="Times New Roman" w:cs="Times New Roman"/>
            <w:lang w:eastAsia="zh-TW"/>
          </w:rPr>
          <w:t>program.intake@usda.gov</w:t>
        </w:r>
      </w:hyperlink>
    </w:p>
    <w:p w14:paraId="7873E3E7" w14:textId="77777777" w:rsidR="00685FA1" w:rsidRPr="008536D4" w:rsidRDefault="00685FA1" w:rsidP="00685FA1">
      <w:pPr>
        <w:rPr>
          <w:rFonts w:ascii="FangSong" w:eastAsia="FangSong" w:hAnsi="FangSong"/>
        </w:rPr>
      </w:pPr>
      <w:r w:rsidRPr="008536D4">
        <w:rPr>
          <w:rFonts w:ascii="FangSong" w:eastAsia="FangSong" w:hAnsi="FangSong" w:hint="eastAsia"/>
        </w:rPr>
        <w:t>若需與補充營養援助計劃(</w:t>
      </w:r>
      <w:r w:rsidRPr="00E33A50">
        <w:rPr>
          <w:rFonts w:ascii="Times New Roman" w:eastAsia="FangSong" w:hAnsi="Times New Roman" w:cs="Times New Roman"/>
        </w:rPr>
        <w:t>SNAP</w:t>
      </w:r>
      <w:r w:rsidRPr="008536D4">
        <w:rPr>
          <w:rFonts w:ascii="FangSong" w:eastAsia="FangSong" w:hAnsi="FangSong" w:hint="eastAsia"/>
        </w:rPr>
        <w:t>)問題有關的任何其他信息，請撥打美國農業部補充營養援助計劃熱線電話(800)221-5689，該電話也有西班牙語服務，或是撥打</w:t>
      </w:r>
      <w:hyperlink r:id="rId12" w:history="1">
        <w:r w:rsidRPr="007123AF">
          <w:rPr>
            <w:rStyle w:val="Hyperlink"/>
            <w:rFonts w:ascii="FangSong" w:eastAsia="FangSong" w:hAnsi="FangSong" w:hint="eastAsia"/>
          </w:rPr>
          <w:t>各州信息/熱線號碼</w:t>
        </w:r>
      </w:hyperlink>
      <w:r w:rsidRPr="008536D4">
        <w:rPr>
          <w:rFonts w:ascii="FangSong" w:eastAsia="FangSong" w:hAnsi="FangSong" w:hint="eastAsia"/>
        </w:rPr>
        <w:t>（點擊該鏈接查找各州熱線號碼），電話號碼清單可在該網頁找到：</w:t>
      </w:r>
      <w:hyperlink r:id="rId13" w:history="1">
        <w:r w:rsidR="006420DA">
          <w:rPr>
            <w:rStyle w:val="Hyperlink"/>
            <w:rFonts w:ascii="Times New Roman" w:eastAsia="FangSong" w:hAnsi="Times New Roman" w:cs="Times New Roman" w:hint="eastAsia"/>
          </w:rPr>
          <w:t>How to File a Complaint</w:t>
        </w:r>
      </w:hyperlink>
      <w:r w:rsidRPr="008536D4">
        <w:rPr>
          <w:rFonts w:ascii="FangSong" w:eastAsia="FangSong" w:hAnsi="FangSong" w:hint="eastAsia"/>
        </w:rPr>
        <w:t>。</w:t>
      </w:r>
    </w:p>
    <w:p w14:paraId="10FB1799" w14:textId="77777777" w:rsidR="00685FA1" w:rsidRPr="008536D4" w:rsidRDefault="00685FA1" w:rsidP="00685FA1">
      <w:pPr>
        <w:rPr>
          <w:rFonts w:ascii="FangSong" w:eastAsia="FangSong" w:hAnsi="FangSong"/>
        </w:rPr>
      </w:pPr>
      <w:r w:rsidRPr="008536D4">
        <w:rPr>
          <w:rFonts w:ascii="FangSong" w:eastAsia="FangSong" w:hAnsi="FangSong" w:hint="eastAsia"/>
        </w:rPr>
        <w:t>有關接收美國衛生與公眾服務部(HHS)聯邦財政援助之計劃的歧視投訴，請寫信給：</w:t>
      </w:r>
      <w:r w:rsidRPr="008536D4">
        <w:rPr>
          <w:rFonts w:ascii="Times New Roman" w:eastAsia="FangSong" w:hAnsi="Times New Roman" w:cs="Times New Roman"/>
        </w:rPr>
        <w:t>HHS Director, Office for Civil Rights, Room 515-F, 200 Independence Avenue, S.W., Washington, D.C. 20201</w:t>
      </w:r>
      <w:r w:rsidRPr="008536D4">
        <w:rPr>
          <w:rFonts w:ascii="FangSong" w:eastAsia="FangSong" w:hAnsi="FangSong" w:hint="eastAsia"/>
        </w:rPr>
        <w:t>，或致電(202)619-0403(語音)或是(800)537-7697(</w:t>
      </w:r>
      <w:r w:rsidRPr="006363BC">
        <w:rPr>
          <w:rFonts w:ascii="Times New Roman" w:eastAsia="FangSong" w:hAnsi="Times New Roman" w:cs="Times New Roman"/>
        </w:rPr>
        <w:t>TTY</w:t>
      </w:r>
      <w:r w:rsidRPr="008536D4">
        <w:rPr>
          <w:rFonts w:ascii="FangSong" w:eastAsia="FangSong" w:hAnsi="FangSong" w:hint="eastAsia"/>
        </w:rPr>
        <w:t>)。</w:t>
      </w:r>
    </w:p>
    <w:p w14:paraId="0BC4F3AB" w14:textId="77777777" w:rsidR="00685FA1" w:rsidRPr="008536D4" w:rsidRDefault="00685FA1" w:rsidP="00685FA1">
      <w:pPr>
        <w:rPr>
          <w:rFonts w:ascii="FangSong" w:eastAsia="FangSong" w:hAnsi="FangSong"/>
        </w:rPr>
      </w:pPr>
    </w:p>
    <w:p w14:paraId="1DC4AB9C" w14:textId="77777777" w:rsidR="00121CF3" w:rsidRPr="008536D4" w:rsidRDefault="00685FA1" w:rsidP="00685FA1">
      <w:pPr>
        <w:rPr>
          <w:lang w:eastAsia="zh-TW"/>
        </w:rPr>
      </w:pPr>
      <w:r w:rsidRPr="008536D4">
        <w:rPr>
          <w:rFonts w:ascii="FangSong" w:eastAsia="FangSong" w:hAnsi="FangSong" w:hint="eastAsia"/>
          <w:lang w:eastAsia="zh-TW"/>
        </w:rPr>
        <w:t>本機構向所有人士提供均等機會。</w:t>
      </w:r>
    </w:p>
    <w:sectPr w:rsidR="00121CF3" w:rsidRPr="008536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A448" w14:textId="77777777" w:rsidR="002B5D78" w:rsidRDefault="002B5D78" w:rsidP="00121CF3">
      <w:pPr>
        <w:spacing w:after="0" w:line="240" w:lineRule="auto"/>
      </w:pPr>
      <w:r>
        <w:separator/>
      </w:r>
    </w:p>
  </w:endnote>
  <w:endnote w:type="continuationSeparator" w:id="0">
    <w:p w14:paraId="5678B8C7" w14:textId="77777777" w:rsidR="002B5D78" w:rsidRDefault="002B5D78" w:rsidP="0012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altName w:val="Microsoft YaHe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21250552"/>
      <w:docPartObj>
        <w:docPartGallery w:val="Page Numbers (Bottom of Page)"/>
        <w:docPartUnique/>
      </w:docPartObj>
    </w:sdtPr>
    <w:sdtEndPr>
      <w:rPr>
        <w:rFonts w:ascii="FangSong" w:eastAsia="FangSong" w:hAnsi="FangSong"/>
        <w:b/>
        <w:color w:val="808080" w:themeColor="background1" w:themeShade="80"/>
        <w:spacing w:val="60"/>
        <w:szCs w:val="22"/>
      </w:rPr>
    </w:sdtEndPr>
    <w:sdtContent>
      <w:p w14:paraId="1DCEA61A" w14:textId="77777777" w:rsidR="00121CF3" w:rsidRPr="006B6CFA" w:rsidRDefault="00691A21" w:rsidP="00121CF3">
        <w:pPr>
          <w:pStyle w:val="Footer"/>
          <w:pBdr>
            <w:top w:val="single" w:sz="4" w:space="1" w:color="D9D9D9" w:themeColor="background1" w:themeShade="D9"/>
          </w:pBdr>
          <w:jc w:val="center"/>
          <w:rPr>
            <w:rFonts w:ascii="FangSong" w:eastAsia="FangSong" w:hAnsi="FangSong"/>
            <w:color w:val="808080" w:themeColor="background1" w:themeShade="80"/>
            <w:spacing w:val="60"/>
            <w:sz w:val="18"/>
            <w:szCs w:val="18"/>
          </w:rPr>
        </w:pPr>
        <w:r w:rsidRPr="006B6CFA">
          <w:rPr>
            <w:rFonts w:ascii="FangSong" w:eastAsia="FangSong" w:hAnsi="FangSong" w:hint="eastAsia"/>
            <w:sz w:val="18"/>
            <w:szCs w:val="18"/>
          </w:rPr>
          <w:t>第</w:t>
        </w:r>
        <w:r w:rsidR="00121CF3" w:rsidRPr="006B6CFA">
          <w:rPr>
            <w:rFonts w:ascii="FangSong" w:eastAsia="FangSong" w:hAnsi="FangSong"/>
            <w:sz w:val="18"/>
            <w:szCs w:val="18"/>
          </w:rPr>
          <w:fldChar w:fldCharType="begin"/>
        </w:r>
        <w:r w:rsidR="00121CF3" w:rsidRPr="006B6CFA">
          <w:rPr>
            <w:rFonts w:ascii="FangSong" w:eastAsia="FangSong" w:hAnsi="FangSong"/>
            <w:sz w:val="18"/>
            <w:szCs w:val="18"/>
          </w:rPr>
          <w:instrText xml:space="preserve"> PAGE   \* MERGEFORMAT </w:instrText>
        </w:r>
        <w:r w:rsidR="00121CF3" w:rsidRPr="006B6CFA">
          <w:rPr>
            <w:rFonts w:ascii="FangSong" w:eastAsia="FangSong" w:hAnsi="FangSong"/>
            <w:sz w:val="18"/>
            <w:szCs w:val="18"/>
          </w:rPr>
          <w:fldChar w:fldCharType="separate"/>
        </w:r>
        <w:r w:rsidR="00D92F2C">
          <w:rPr>
            <w:rFonts w:ascii="FangSong" w:eastAsia="FangSong" w:hAnsi="FangSong"/>
            <w:noProof/>
            <w:sz w:val="18"/>
            <w:szCs w:val="18"/>
          </w:rPr>
          <w:t>1</w:t>
        </w:r>
        <w:r w:rsidR="00121CF3" w:rsidRPr="006B6CFA">
          <w:rPr>
            <w:rFonts w:ascii="FangSong" w:eastAsia="FangSong" w:hAnsi="FangSong"/>
            <w:noProof/>
            <w:sz w:val="18"/>
            <w:szCs w:val="18"/>
          </w:rPr>
          <w:fldChar w:fldCharType="end"/>
        </w:r>
        <w:r w:rsidR="008536D4" w:rsidRPr="008536D4">
          <w:rPr>
            <w:rFonts w:ascii="FangSong" w:eastAsia="FangSong" w:hAnsi="FangSong" w:hint="eastAsia"/>
            <w:noProof/>
            <w:sz w:val="18"/>
            <w:szCs w:val="18"/>
          </w:rPr>
          <w:t>頁</w:t>
        </w:r>
        <w:r w:rsidR="00121CF3" w:rsidRPr="006B6CFA">
          <w:rPr>
            <w:rFonts w:ascii="FangSong" w:eastAsia="FangSong" w:hAnsi="FangSong"/>
            <w:sz w:val="18"/>
            <w:szCs w:val="18"/>
          </w:rPr>
          <w:t xml:space="preserve">| </w:t>
        </w:r>
        <w:r w:rsidRPr="006B6CFA">
          <w:rPr>
            <w:rFonts w:ascii="FangSong" w:eastAsia="FangSong" w:hAnsi="FangSong" w:hint="eastAsia"/>
            <w:sz w:val="18"/>
            <w:szCs w:val="18"/>
          </w:rPr>
          <w:t>共</w:t>
        </w:r>
        <w:r w:rsidR="00D354F1">
          <w:rPr>
            <w:rFonts w:ascii="FangSong" w:eastAsia="FangSong" w:hAnsi="FangSong"/>
            <w:color w:val="808080" w:themeColor="background1" w:themeShade="80"/>
            <w:spacing w:val="60"/>
            <w:sz w:val="18"/>
            <w:szCs w:val="18"/>
          </w:rPr>
          <w:t>2</w:t>
        </w:r>
        <w:r w:rsidR="008536D4" w:rsidRPr="008536D4">
          <w:rPr>
            <w:rFonts w:ascii="FangSong" w:eastAsia="FangSong" w:hAnsi="FangSong" w:hint="eastAsia"/>
            <w:color w:val="808080" w:themeColor="background1" w:themeShade="80"/>
            <w:spacing w:val="60"/>
            <w:sz w:val="18"/>
            <w:szCs w:val="18"/>
          </w:rPr>
          <w:t>頁</w:t>
        </w:r>
      </w:p>
      <w:p w14:paraId="1BC6EB6B" w14:textId="77777777" w:rsidR="00121CF3" w:rsidRPr="00476759" w:rsidRDefault="00121CF3" w:rsidP="00121CF3">
        <w:pPr>
          <w:pStyle w:val="Footer"/>
          <w:pBdr>
            <w:top w:val="single" w:sz="4" w:space="1" w:color="D9D9D9" w:themeColor="background1" w:themeShade="D9"/>
          </w:pBdr>
          <w:jc w:val="center"/>
          <w:rPr>
            <w:rFonts w:ascii="FangSong" w:eastAsia="FangSong" w:hAnsi="FangSong"/>
            <w:b/>
            <w:sz w:val="18"/>
          </w:rPr>
        </w:pPr>
        <w:r w:rsidRPr="00476759">
          <w:rPr>
            <w:rFonts w:ascii="FangSong" w:eastAsia="FangSong" w:hAnsi="FangSong" w:hint="eastAsia"/>
            <w:b/>
            <w:color w:val="808080" w:themeColor="background1" w:themeShade="80"/>
            <w:spacing w:val="60"/>
            <w:sz w:val="18"/>
            <w:szCs w:val="18"/>
          </w:rPr>
          <w:t>2015年10月14日</w:t>
        </w:r>
      </w:p>
    </w:sdtContent>
  </w:sdt>
  <w:p w14:paraId="394235A6" w14:textId="77777777" w:rsidR="00121CF3" w:rsidRDefault="0012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33E6" w14:textId="77777777" w:rsidR="002B5D78" w:rsidRDefault="002B5D78" w:rsidP="00121CF3">
      <w:pPr>
        <w:spacing w:after="0" w:line="240" w:lineRule="auto"/>
      </w:pPr>
      <w:r>
        <w:separator/>
      </w:r>
    </w:p>
  </w:footnote>
  <w:footnote w:type="continuationSeparator" w:id="0">
    <w:p w14:paraId="0891E69F" w14:textId="77777777" w:rsidR="002B5D78" w:rsidRDefault="002B5D78" w:rsidP="00121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70EB"/>
    <w:multiLevelType w:val="hybridMultilevel"/>
    <w:tmpl w:val="A5CE7486"/>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2430D"/>
    <w:multiLevelType w:val="hybridMultilevel"/>
    <w:tmpl w:val="0B0A020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24AF6"/>
    <w:multiLevelType w:val="hybridMultilevel"/>
    <w:tmpl w:val="A5CE7486"/>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D13DE"/>
    <w:multiLevelType w:val="hybridMultilevel"/>
    <w:tmpl w:val="392EF8C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C0CD8"/>
    <w:multiLevelType w:val="hybridMultilevel"/>
    <w:tmpl w:val="992A80E6"/>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C3A31"/>
    <w:multiLevelType w:val="hybridMultilevel"/>
    <w:tmpl w:val="7C28AA4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17542"/>
    <w:multiLevelType w:val="hybridMultilevel"/>
    <w:tmpl w:val="A71E9CF8"/>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12FEF"/>
    <w:multiLevelType w:val="hybridMultilevel"/>
    <w:tmpl w:val="7C28AA4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DC3941"/>
    <w:multiLevelType w:val="hybridMultilevel"/>
    <w:tmpl w:val="7C28AA4C"/>
    <w:lvl w:ilvl="0" w:tplc="9A5C542E">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B5DBE"/>
    <w:multiLevelType w:val="hybridMultilevel"/>
    <w:tmpl w:val="392EF8CC"/>
    <w:lvl w:ilvl="0" w:tplc="9A5C542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364993">
    <w:abstractNumId w:val="5"/>
  </w:num>
  <w:num w:numId="2" w16cid:durableId="1530684693">
    <w:abstractNumId w:val="1"/>
  </w:num>
  <w:num w:numId="3" w16cid:durableId="1721518483">
    <w:abstractNumId w:val="4"/>
  </w:num>
  <w:num w:numId="4" w16cid:durableId="396783280">
    <w:abstractNumId w:val="7"/>
  </w:num>
  <w:num w:numId="5" w16cid:durableId="1783454231">
    <w:abstractNumId w:val="8"/>
  </w:num>
  <w:num w:numId="6" w16cid:durableId="544483289">
    <w:abstractNumId w:val="0"/>
  </w:num>
  <w:num w:numId="7" w16cid:durableId="2094164376">
    <w:abstractNumId w:val="6"/>
  </w:num>
  <w:num w:numId="8" w16cid:durableId="1731878309">
    <w:abstractNumId w:val="3"/>
  </w:num>
  <w:num w:numId="9" w16cid:durableId="2097819157">
    <w:abstractNumId w:val="2"/>
  </w:num>
  <w:num w:numId="10" w16cid:durableId="2146462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EC"/>
    <w:rsid w:val="00033783"/>
    <w:rsid w:val="00063896"/>
    <w:rsid w:val="000E2888"/>
    <w:rsid w:val="000F1FB5"/>
    <w:rsid w:val="000F5FAC"/>
    <w:rsid w:val="00121CF3"/>
    <w:rsid w:val="00126146"/>
    <w:rsid w:val="00136AE7"/>
    <w:rsid w:val="00151FD1"/>
    <w:rsid w:val="00175B8B"/>
    <w:rsid w:val="001867CC"/>
    <w:rsid w:val="001925CB"/>
    <w:rsid w:val="001B2A9D"/>
    <w:rsid w:val="001D1667"/>
    <w:rsid w:val="00201C27"/>
    <w:rsid w:val="00235EA3"/>
    <w:rsid w:val="00272E9E"/>
    <w:rsid w:val="002A746A"/>
    <w:rsid w:val="002B5D78"/>
    <w:rsid w:val="002E0ED3"/>
    <w:rsid w:val="0030482E"/>
    <w:rsid w:val="00307E91"/>
    <w:rsid w:val="0031712B"/>
    <w:rsid w:val="00383381"/>
    <w:rsid w:val="003914FF"/>
    <w:rsid w:val="003A3413"/>
    <w:rsid w:val="0040214A"/>
    <w:rsid w:val="0042342D"/>
    <w:rsid w:val="00456371"/>
    <w:rsid w:val="004600BA"/>
    <w:rsid w:val="00476759"/>
    <w:rsid w:val="004C1E97"/>
    <w:rsid w:val="004D7BED"/>
    <w:rsid w:val="00507FA2"/>
    <w:rsid w:val="005156F8"/>
    <w:rsid w:val="005272F9"/>
    <w:rsid w:val="005360D0"/>
    <w:rsid w:val="0054135D"/>
    <w:rsid w:val="005640B0"/>
    <w:rsid w:val="005645FF"/>
    <w:rsid w:val="00564690"/>
    <w:rsid w:val="00565C89"/>
    <w:rsid w:val="005A275C"/>
    <w:rsid w:val="005F61F8"/>
    <w:rsid w:val="00611709"/>
    <w:rsid w:val="006363BC"/>
    <w:rsid w:val="006420DA"/>
    <w:rsid w:val="006506AB"/>
    <w:rsid w:val="00685FA1"/>
    <w:rsid w:val="00691A21"/>
    <w:rsid w:val="006A069C"/>
    <w:rsid w:val="006B0083"/>
    <w:rsid w:val="006B6CFA"/>
    <w:rsid w:val="006C23EB"/>
    <w:rsid w:val="006C4D1F"/>
    <w:rsid w:val="00710E26"/>
    <w:rsid w:val="007123AF"/>
    <w:rsid w:val="007139E1"/>
    <w:rsid w:val="0078368A"/>
    <w:rsid w:val="007B5D2C"/>
    <w:rsid w:val="008211B0"/>
    <w:rsid w:val="00824C06"/>
    <w:rsid w:val="00841E90"/>
    <w:rsid w:val="008536D4"/>
    <w:rsid w:val="008538A8"/>
    <w:rsid w:val="00862AE9"/>
    <w:rsid w:val="00923E90"/>
    <w:rsid w:val="00927307"/>
    <w:rsid w:val="00977CAE"/>
    <w:rsid w:val="00980C3F"/>
    <w:rsid w:val="009C02AD"/>
    <w:rsid w:val="009E7A9F"/>
    <w:rsid w:val="00A17050"/>
    <w:rsid w:val="00AA6297"/>
    <w:rsid w:val="00AF4387"/>
    <w:rsid w:val="00B01F46"/>
    <w:rsid w:val="00B506F3"/>
    <w:rsid w:val="00B97D7F"/>
    <w:rsid w:val="00BB76BE"/>
    <w:rsid w:val="00C30A7B"/>
    <w:rsid w:val="00C6360F"/>
    <w:rsid w:val="00CC3C18"/>
    <w:rsid w:val="00D0795D"/>
    <w:rsid w:val="00D354F1"/>
    <w:rsid w:val="00D40EDA"/>
    <w:rsid w:val="00D47E4F"/>
    <w:rsid w:val="00D52BEE"/>
    <w:rsid w:val="00D64F23"/>
    <w:rsid w:val="00D81741"/>
    <w:rsid w:val="00D8770F"/>
    <w:rsid w:val="00D92F2C"/>
    <w:rsid w:val="00D9774C"/>
    <w:rsid w:val="00DA513A"/>
    <w:rsid w:val="00DB564C"/>
    <w:rsid w:val="00DD1295"/>
    <w:rsid w:val="00DD26BB"/>
    <w:rsid w:val="00DD64A0"/>
    <w:rsid w:val="00DE219F"/>
    <w:rsid w:val="00DF365F"/>
    <w:rsid w:val="00E050EC"/>
    <w:rsid w:val="00E077DC"/>
    <w:rsid w:val="00E20A16"/>
    <w:rsid w:val="00E33A50"/>
    <w:rsid w:val="00E83FBC"/>
    <w:rsid w:val="00EC1A56"/>
    <w:rsid w:val="00ED117D"/>
    <w:rsid w:val="00F009D1"/>
    <w:rsid w:val="00F02C46"/>
    <w:rsid w:val="00F105D3"/>
    <w:rsid w:val="00F275DE"/>
    <w:rsid w:val="00F55B7C"/>
    <w:rsid w:val="00F74641"/>
    <w:rsid w:val="00F80407"/>
    <w:rsid w:val="00F966DE"/>
    <w:rsid w:val="00FA4C84"/>
    <w:rsid w:val="00FB035E"/>
    <w:rsid w:val="00FB68F3"/>
    <w:rsid w:val="00FB766E"/>
    <w:rsid w:val="00FD651E"/>
    <w:rsid w:val="00FE0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BBF2"/>
  <w15:docId w15:val="{216B3B0B-52D7-4286-9598-FFAE86CA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146"/>
    <w:pPr>
      <w:ind w:left="720"/>
      <w:contextualSpacing/>
    </w:pPr>
  </w:style>
  <w:style w:type="character" w:styleId="Hyperlink">
    <w:name w:val="Hyperlink"/>
    <w:basedOn w:val="DefaultParagraphFont"/>
    <w:uiPriority w:val="99"/>
    <w:unhideWhenUsed/>
    <w:rsid w:val="00126146"/>
    <w:rPr>
      <w:color w:val="0000FF" w:themeColor="hyperlink"/>
      <w:u w:val="single"/>
    </w:rPr>
  </w:style>
  <w:style w:type="paragraph" w:styleId="Header">
    <w:name w:val="header"/>
    <w:basedOn w:val="Normal"/>
    <w:link w:val="HeaderChar"/>
    <w:uiPriority w:val="99"/>
    <w:unhideWhenUsed/>
    <w:rsid w:val="00121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F3"/>
  </w:style>
  <w:style w:type="paragraph" w:styleId="Footer">
    <w:name w:val="footer"/>
    <w:basedOn w:val="Normal"/>
    <w:link w:val="FooterChar"/>
    <w:uiPriority w:val="99"/>
    <w:unhideWhenUsed/>
    <w:rsid w:val="00121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F3"/>
  </w:style>
  <w:style w:type="character" w:styleId="CommentReference">
    <w:name w:val="annotation reference"/>
    <w:basedOn w:val="DefaultParagraphFont"/>
    <w:uiPriority w:val="99"/>
    <w:semiHidden/>
    <w:unhideWhenUsed/>
    <w:rsid w:val="007B5D2C"/>
    <w:rPr>
      <w:sz w:val="16"/>
      <w:szCs w:val="16"/>
    </w:rPr>
  </w:style>
  <w:style w:type="paragraph" w:styleId="CommentText">
    <w:name w:val="annotation text"/>
    <w:basedOn w:val="Normal"/>
    <w:link w:val="CommentTextChar"/>
    <w:uiPriority w:val="99"/>
    <w:semiHidden/>
    <w:unhideWhenUsed/>
    <w:rsid w:val="007B5D2C"/>
    <w:pPr>
      <w:spacing w:line="240" w:lineRule="auto"/>
    </w:pPr>
    <w:rPr>
      <w:sz w:val="20"/>
      <w:szCs w:val="20"/>
    </w:rPr>
  </w:style>
  <w:style w:type="character" w:customStyle="1" w:styleId="CommentTextChar">
    <w:name w:val="Comment Text Char"/>
    <w:basedOn w:val="DefaultParagraphFont"/>
    <w:link w:val="CommentText"/>
    <w:uiPriority w:val="99"/>
    <w:semiHidden/>
    <w:rsid w:val="007B5D2C"/>
    <w:rPr>
      <w:sz w:val="20"/>
      <w:szCs w:val="20"/>
    </w:rPr>
  </w:style>
  <w:style w:type="paragraph" w:styleId="CommentSubject">
    <w:name w:val="annotation subject"/>
    <w:basedOn w:val="CommentText"/>
    <w:next w:val="CommentText"/>
    <w:link w:val="CommentSubjectChar"/>
    <w:uiPriority w:val="99"/>
    <w:semiHidden/>
    <w:unhideWhenUsed/>
    <w:rsid w:val="007B5D2C"/>
    <w:rPr>
      <w:b/>
      <w:bCs/>
    </w:rPr>
  </w:style>
  <w:style w:type="character" w:customStyle="1" w:styleId="CommentSubjectChar">
    <w:name w:val="Comment Subject Char"/>
    <w:basedOn w:val="CommentTextChar"/>
    <w:link w:val="CommentSubject"/>
    <w:uiPriority w:val="99"/>
    <w:semiHidden/>
    <w:rsid w:val="007B5D2C"/>
    <w:rPr>
      <w:b/>
      <w:bCs/>
      <w:sz w:val="20"/>
      <w:szCs w:val="20"/>
    </w:rPr>
  </w:style>
  <w:style w:type="paragraph" w:styleId="BalloonText">
    <w:name w:val="Balloon Text"/>
    <w:basedOn w:val="Normal"/>
    <w:link w:val="BalloonTextChar"/>
    <w:uiPriority w:val="99"/>
    <w:semiHidden/>
    <w:unhideWhenUsed/>
    <w:rsid w:val="007B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yperlink" Target="http://www.fns.usda.gov/snap/contact_info/hotlines.htm"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hyperlink" Target="http://www.fns.usda.gov/snap/state-informationhotline-numb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cio.usda.gov/sites/default/files/docs/2012/Complain_combined_6_8_12.pdf"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非歧視聲明</vt:lpstr>
    </vt:vector>
  </TitlesOfParts>
  <Company>Hewlett-Packard Company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非歧視聲明</dc:title>
  <dc:creator>the author</dc:creator>
  <cp:lastModifiedBy>Cyran, Kathleen</cp:lastModifiedBy>
  <cp:revision>2</cp:revision>
  <dcterms:created xsi:type="dcterms:W3CDTF">2022-09-22T20:10:00Z</dcterms:created>
  <dcterms:modified xsi:type="dcterms:W3CDTF">2022-09-22T20:10:00Z</dcterms:modified>
</cp:coreProperties>
</file>