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640"/>
        <w:gridCol w:w="1541"/>
      </w:tblGrid>
      <w:tr w:rsidR="00792746" w:rsidRPr="00792746" w14:paraId="0219F287" w14:textId="77777777" w:rsidTr="00FE0527">
        <w:tc>
          <w:tcPr>
            <w:tcW w:w="8640" w:type="dxa"/>
            <w:tcBorders>
              <w:top w:val="nil"/>
              <w:left w:val="nil"/>
              <w:bottom w:val="nil"/>
            </w:tcBorders>
          </w:tcPr>
          <w:p w14:paraId="52243807" w14:textId="77777777" w:rsidR="00792746" w:rsidRPr="00792746" w:rsidRDefault="00792746" w:rsidP="00792746">
            <w:pPr>
              <w:ind w:left="-110"/>
              <w:rPr>
                <w:rFonts w:ascii="Arial Black" w:hAnsi="Arial Black" w:cs="Arial"/>
                <w:i/>
                <w:sz w:val="28"/>
                <w:szCs w:val="28"/>
              </w:rPr>
            </w:pPr>
            <w:r>
              <w:rPr>
                <w:rFonts w:ascii="Arial Black" w:hAnsi="Arial Black" w:hint="eastAsia"/>
                <w:b/>
                <w:bCs/>
                <w:i/>
                <w:sz w:val="28"/>
                <w:szCs w:val="28"/>
              </w:rPr>
              <w:t>北卡罗来纳州婴幼儿计划</w:t>
            </w:r>
          </w:p>
        </w:tc>
        <w:tc>
          <w:tcPr>
            <w:tcW w:w="1541" w:type="dxa"/>
            <w:vAlign w:val="bottom"/>
          </w:tcPr>
          <w:p w14:paraId="528637DD" w14:textId="77777777" w:rsidR="00792746" w:rsidRPr="00792746" w:rsidRDefault="00792746" w:rsidP="00792746">
            <w:pPr>
              <w:rPr>
                <w:rFonts w:ascii="Arial Narrow" w:hAnsi="Arial Narrow" w:cs="Arial"/>
                <w:iCs/>
                <w:sz w:val="20"/>
                <w:szCs w:val="20"/>
              </w:rPr>
            </w:pPr>
            <w:r>
              <w:rPr>
                <w:rFonts w:ascii="Arial Narrow" w:hAnsi="Arial Narrow" w:cs="Arial" w:hint="eastAsia"/>
                <w:iCs/>
                <w:sz w:val="20"/>
                <w:szCs w:val="20"/>
              </w:rPr>
              <w:fldChar w:fldCharType="begin" w:fldLock="1">
                <w:ffData>
                  <w:name w:val="Text10"/>
                  <w:enabled/>
                  <w:calcOnExit w:val="0"/>
                  <w:textInput/>
                </w:ffData>
              </w:fldChar>
            </w:r>
            <w:r>
              <w:rPr>
                <w:rFonts w:ascii="Arial Narrow" w:hAnsi="Arial Narrow" w:cs="Arial" w:hint="eastAsia"/>
                <w:iCs/>
                <w:sz w:val="20"/>
                <w:szCs w:val="20"/>
              </w:rPr>
              <w:instrText xml:space="preserve"> </w:instrText>
            </w:r>
            <w:bookmarkStart w:id="0" w:name="Text10"/>
            <w:r>
              <w:rPr>
                <w:rFonts w:ascii="Arial Narrow" w:hAnsi="Arial Narrow" w:cs="Arial" w:hint="eastAsia"/>
                <w:iCs/>
                <w:sz w:val="20"/>
                <w:szCs w:val="20"/>
              </w:rPr>
              <w:instrText xml:space="preserve">FORMTEXT </w:instrText>
            </w:r>
            <w:r>
              <w:rPr>
                <w:rFonts w:ascii="Arial Narrow" w:hAnsi="Arial Narrow" w:cs="Arial" w:hint="eastAsia"/>
                <w:iCs/>
                <w:sz w:val="20"/>
                <w:szCs w:val="20"/>
              </w:rPr>
            </w:r>
            <w:r>
              <w:rPr>
                <w:rFonts w:ascii="Arial Narrow" w:hAnsi="Arial Narrow" w:cs="Arial" w:hint="eastAsia"/>
                <w:iCs/>
                <w:sz w:val="20"/>
                <w:szCs w:val="20"/>
              </w:rPr>
              <w:fldChar w:fldCharType="separate"/>
            </w:r>
            <w:r>
              <w:rPr>
                <w:rFonts w:ascii="Arial Narrow" w:hAnsi="Arial Narrow" w:hint="eastAsia"/>
                <w:iCs/>
                <w:sz w:val="20"/>
                <w:szCs w:val="20"/>
              </w:rPr>
              <w:t>     </w:t>
            </w:r>
            <w:r>
              <w:rPr>
                <w:rFonts w:ascii="Arial Narrow" w:hAnsi="Arial Narrow" w:cs="Arial" w:hint="eastAsia"/>
                <w:iCs/>
                <w:sz w:val="20"/>
                <w:szCs w:val="20"/>
              </w:rPr>
              <w:fldChar w:fldCharType="end"/>
            </w:r>
            <w:bookmarkEnd w:id="0"/>
          </w:p>
        </w:tc>
      </w:tr>
    </w:tbl>
    <w:p w14:paraId="3879E555" w14:textId="77777777" w:rsidR="008167F8" w:rsidRPr="008D63F3" w:rsidRDefault="008167F8" w:rsidP="008167F8">
      <w:pPr>
        <w:rPr>
          <w:rFonts w:ascii="Arial Black" w:hAnsi="Arial Black" w:cs="Arial"/>
          <w:i/>
          <w:sz w:val="28"/>
          <w:szCs w:val="28"/>
        </w:rPr>
      </w:pPr>
      <w:r>
        <w:rPr>
          <w:rFonts w:ascii="Arial Black" w:hAnsi="Arial Black" w:hint="eastAsia"/>
          <w:b/>
          <w:bCs/>
          <w:i/>
          <w:sz w:val="28"/>
          <w:szCs w:val="28"/>
        </w:rPr>
        <w:t>家庭收入核实通知书</w:t>
      </w:r>
      <w:r>
        <w:rPr>
          <w:rFonts w:ascii="Arial Black" w:hAnsi="Arial Black" w:hint="eastAsia"/>
          <w:i/>
          <w:sz w:val="28"/>
          <w:szCs w:val="28"/>
        </w:rPr>
        <w:t xml:space="preserve"> </w:t>
      </w:r>
    </w:p>
    <w:p w14:paraId="375FC1E0" w14:textId="77777777" w:rsidR="006B16ED" w:rsidRPr="008D63F3" w:rsidRDefault="006B16ED" w:rsidP="008D63F3">
      <w:pPr>
        <w:shd w:val="clear" w:color="auto" w:fill="CCCCCC"/>
        <w:spacing w:before="120" w:after="120"/>
        <w:jc w:val="both"/>
        <w:rPr>
          <w:rFonts w:ascii="Arial Narrow" w:hAnsi="Arial Narrow" w:cs="Arial"/>
          <w:b/>
        </w:rPr>
      </w:pPr>
      <w:r>
        <w:rPr>
          <w:rFonts w:ascii="Arial Narrow" w:hAnsi="Arial Narrow" w:hint="eastAsia"/>
          <w:b/>
        </w:rPr>
        <w:t>收入核实</w:t>
      </w:r>
    </w:p>
    <w:p w14:paraId="6F9D909A" w14:textId="77777777" w:rsidR="006B16ED" w:rsidRPr="00724296" w:rsidRDefault="006B4AAF" w:rsidP="0039312E">
      <w:pPr>
        <w:spacing w:before="60" w:after="120"/>
        <w:jc w:val="both"/>
        <w:rPr>
          <w:rFonts w:ascii="Arial Narrow" w:hAnsi="Arial Narrow" w:cs="Arial"/>
          <w:b/>
          <w:sz w:val="22"/>
          <w:szCs w:val="22"/>
        </w:rPr>
      </w:pPr>
      <w:r w:rsidRPr="00724296">
        <w:rPr>
          <w:rFonts w:ascii="Arial Narrow" w:hAnsi="Arial Narrow" w:hint="eastAsia"/>
          <w:sz w:val="22"/>
          <w:szCs w:val="22"/>
        </w:rPr>
        <w:t>为了确定婴幼儿计划</w:t>
      </w:r>
      <w:r w:rsidRPr="00724296">
        <w:rPr>
          <w:rFonts w:ascii="Arial Narrow" w:hAnsi="Arial Narrow" w:hint="eastAsia"/>
          <w:sz w:val="22"/>
          <w:szCs w:val="22"/>
        </w:rPr>
        <w:t xml:space="preserve"> (ITP) </w:t>
      </w:r>
      <w:r w:rsidRPr="00724296">
        <w:rPr>
          <w:rFonts w:ascii="Arial Narrow" w:hAnsi="Arial Narrow" w:hint="eastAsia"/>
          <w:sz w:val="22"/>
          <w:szCs w:val="22"/>
        </w:rPr>
        <w:t>服务成本的家庭承担比例，</w:t>
      </w:r>
      <w:r w:rsidRPr="00724296">
        <w:rPr>
          <w:rFonts w:ascii="Arial Narrow" w:hAnsi="Arial Narrow" w:hint="eastAsia"/>
          <w:sz w:val="22"/>
          <w:szCs w:val="22"/>
        </w:rPr>
        <w:t xml:space="preserve">CDSA </w:t>
      </w:r>
      <w:r w:rsidRPr="00724296">
        <w:rPr>
          <w:rFonts w:ascii="Arial Narrow" w:hAnsi="Arial Narrow" w:hint="eastAsia"/>
          <w:sz w:val="22"/>
          <w:szCs w:val="22"/>
        </w:rPr>
        <w:t>必须核实您的家庭收入和家庭规模。确定家庭调整后总收入的主要方法是获得所需的联邦所得税申报单副本。然后按照浮动收费标准计算该笔金额，以</w:t>
      </w:r>
      <w:r w:rsidRPr="00724296">
        <w:rPr>
          <w:rFonts w:ascii="Arial Narrow" w:hAnsi="Arial Narrow" w:hint="eastAsia"/>
        </w:rPr>
        <w:t>确定支付能力</w:t>
      </w:r>
      <w:r w:rsidRPr="00724296">
        <w:rPr>
          <w:rFonts w:ascii="Arial Narrow" w:hAnsi="Arial Narrow" w:hint="eastAsia"/>
          <w:sz w:val="22"/>
          <w:szCs w:val="22"/>
        </w:rPr>
        <w:t>。</w:t>
      </w:r>
    </w:p>
    <w:p w14:paraId="0AC1692C" w14:textId="77777777" w:rsidR="006B16ED" w:rsidRPr="00724296" w:rsidRDefault="00CE2F6E" w:rsidP="0039312E">
      <w:pPr>
        <w:spacing w:after="120"/>
        <w:jc w:val="both"/>
        <w:rPr>
          <w:rFonts w:ascii="Arial Narrow" w:hAnsi="Arial Narrow" w:cs="Arial"/>
          <w:sz w:val="22"/>
          <w:szCs w:val="22"/>
        </w:rPr>
      </w:pPr>
      <w:r w:rsidRPr="00724296">
        <w:rPr>
          <w:rFonts w:ascii="Arial Narrow" w:hAnsi="Arial Narrow" w:hint="eastAsia"/>
          <w:sz w:val="22"/>
          <w:szCs w:val="22"/>
        </w:rPr>
        <w:t>在您的孩子报名参加婴幼儿计划</w:t>
      </w:r>
      <w:r w:rsidRPr="00724296">
        <w:rPr>
          <w:rFonts w:ascii="Arial Narrow" w:hAnsi="Arial Narrow" w:hint="eastAsia"/>
          <w:b/>
          <w:sz w:val="22"/>
          <w:szCs w:val="22"/>
          <w:u w:val="single"/>
        </w:rPr>
        <w:t>之前</w:t>
      </w:r>
      <w:r w:rsidRPr="00724296">
        <w:rPr>
          <w:rFonts w:ascii="Arial Narrow" w:hAnsi="Arial Narrow" w:hint="eastAsia"/>
          <w:sz w:val="22"/>
          <w:szCs w:val="22"/>
        </w:rPr>
        <w:t>，您必须前往</w:t>
      </w:r>
      <w:r w:rsidRPr="00724296">
        <w:rPr>
          <w:rFonts w:ascii="Arial Narrow" w:hAnsi="Arial Narrow" w:hint="eastAsia"/>
          <w:sz w:val="22"/>
          <w:szCs w:val="22"/>
        </w:rPr>
        <w:t xml:space="preserve"> CDSA </w:t>
      </w:r>
      <w:r w:rsidRPr="00724296">
        <w:rPr>
          <w:rFonts w:ascii="Arial Narrow" w:hAnsi="Arial Narrow" w:hint="eastAsia"/>
          <w:sz w:val="22"/>
          <w:szCs w:val="22"/>
        </w:rPr>
        <w:t>办公地点提供以下信息，并且每年都要提供一次：</w:t>
      </w:r>
    </w:p>
    <w:p w14:paraId="38EC6EF6" w14:textId="77777777" w:rsidR="006B16ED" w:rsidRPr="0039312E" w:rsidRDefault="006B16ED" w:rsidP="0039312E">
      <w:pPr>
        <w:spacing w:before="120" w:after="120"/>
        <w:jc w:val="both"/>
        <w:rPr>
          <w:rFonts w:ascii="Arial Narrow" w:hAnsi="Arial Narrow" w:cs="Arial"/>
          <w:b/>
        </w:rPr>
      </w:pPr>
      <w:r w:rsidRPr="00724296">
        <w:rPr>
          <w:rFonts w:ascii="Arial Narrow" w:hAnsi="Arial Narrow" w:hint="eastAsia"/>
          <w:b/>
        </w:rPr>
        <w:t>主要方法：</w:t>
      </w:r>
    </w:p>
    <w:p w14:paraId="6169B320" w14:textId="77777777" w:rsidR="000048DB" w:rsidRPr="006903A0" w:rsidRDefault="008D63F3" w:rsidP="0039312E">
      <w:pPr>
        <w:ind w:left="360"/>
        <w:jc w:val="both"/>
        <w:rPr>
          <w:rFonts w:ascii="Arial Narrow" w:hAnsi="Arial Narrow" w:cs="Arial"/>
          <w:sz w:val="22"/>
          <w:szCs w:val="22"/>
          <w:u w:val="single"/>
        </w:rPr>
      </w:pPr>
      <w:r w:rsidRPr="008D63F3">
        <w:rPr>
          <w:rFonts w:ascii="Arial Narrow" w:hAnsi="Arial Narrow" w:cs="Arial" w:hint="eastAsia"/>
          <w:sz w:val="22"/>
          <w:szCs w:val="22"/>
        </w:rPr>
        <w:fldChar w:fldCharType="begin">
          <w:ffData>
            <w:name w:val="Check1"/>
            <w:enabled/>
            <w:calcOnExit w:val="0"/>
            <w:checkBox>
              <w:sizeAuto/>
              <w:default w:val="0"/>
            </w:checkBox>
          </w:ffData>
        </w:fldChar>
      </w:r>
      <w:bookmarkStart w:id="1" w:name="Check1"/>
      <w:r w:rsidRPr="008D63F3">
        <w:rPr>
          <w:rFonts w:ascii="Arial Narrow" w:hAnsi="Arial Narrow" w:cs="Arial" w:hint="eastAsia"/>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8D63F3">
        <w:rPr>
          <w:rFonts w:ascii="Arial Narrow" w:hAnsi="Arial Narrow" w:cs="Arial" w:hint="eastAsia"/>
          <w:sz w:val="22"/>
          <w:szCs w:val="22"/>
        </w:rPr>
        <w:fldChar w:fldCharType="end"/>
      </w:r>
      <w:bookmarkEnd w:id="1"/>
      <w:r>
        <w:rPr>
          <w:rFonts w:ascii="Arial Narrow" w:hAnsi="Arial Narrow" w:hint="eastAsia"/>
          <w:sz w:val="22"/>
          <w:szCs w:val="22"/>
        </w:rPr>
        <w:t xml:space="preserve"> </w:t>
      </w:r>
      <w:r>
        <w:rPr>
          <w:rFonts w:ascii="Arial Narrow" w:hAnsi="Arial Narrow" w:hint="eastAsia"/>
          <w:sz w:val="22"/>
          <w:szCs w:val="22"/>
          <w:u w:val="single"/>
        </w:rPr>
        <w:t>联邦所得税申报表</w:t>
      </w:r>
    </w:p>
    <w:p w14:paraId="2F09B1B6" w14:textId="77777777" w:rsidR="006B16ED" w:rsidRPr="006903A0" w:rsidRDefault="000048DB" w:rsidP="008D63F3">
      <w:pPr>
        <w:spacing w:before="120" w:after="120"/>
        <w:ind w:left="360"/>
        <w:jc w:val="both"/>
        <w:rPr>
          <w:rFonts w:ascii="Arial Narrow" w:hAnsi="Arial Narrow" w:cs="Arial"/>
          <w:sz w:val="22"/>
          <w:szCs w:val="22"/>
        </w:rPr>
      </w:pPr>
      <w:r>
        <w:rPr>
          <w:rFonts w:ascii="Arial Narrow" w:hAnsi="Arial Narrow" w:hint="eastAsia"/>
          <w:sz w:val="22"/>
          <w:szCs w:val="22"/>
        </w:rPr>
        <w:t>最新的联邦所得税申报表副本。如果单独提交，可以使用两个家庭成员的纳税申报单。</w:t>
      </w:r>
    </w:p>
    <w:tbl>
      <w:tblPr>
        <w:tblW w:w="0" w:type="auto"/>
        <w:tblInd w:w="475" w:type="dxa"/>
        <w:shd w:val="clear" w:color="auto" w:fill="D9D9D9"/>
        <w:tblCellMar>
          <w:top w:w="115" w:type="dxa"/>
          <w:left w:w="115" w:type="dxa"/>
          <w:bottom w:w="115" w:type="dxa"/>
          <w:right w:w="115" w:type="dxa"/>
        </w:tblCellMar>
        <w:tblLook w:val="01E0" w:firstRow="1" w:lastRow="1" w:firstColumn="1" w:lastColumn="1" w:noHBand="0" w:noVBand="0"/>
      </w:tblPr>
      <w:tblGrid>
        <w:gridCol w:w="9576"/>
      </w:tblGrid>
      <w:tr w:rsidR="00934B86" w:rsidRPr="009C00E1" w14:paraId="0FCAC5A8" w14:textId="77777777" w:rsidTr="0039312E">
        <w:tc>
          <w:tcPr>
            <w:tcW w:w="9576" w:type="dxa"/>
            <w:shd w:val="clear" w:color="auto" w:fill="E6E6E6"/>
          </w:tcPr>
          <w:p w14:paraId="21F359DA" w14:textId="77777777" w:rsidR="006903A0" w:rsidRPr="009C00E1" w:rsidRDefault="00934B86" w:rsidP="009C00E1">
            <w:pPr>
              <w:shd w:val="clear" w:color="auto" w:fill="E6E6E6"/>
              <w:autoSpaceDE w:val="0"/>
              <w:autoSpaceDN w:val="0"/>
              <w:adjustRightInd w:val="0"/>
              <w:jc w:val="both"/>
              <w:rPr>
                <w:rFonts w:ascii="Arial Narrow" w:hAnsi="Arial Narrow" w:cs="Arial"/>
                <w:i/>
                <w:sz w:val="22"/>
                <w:szCs w:val="22"/>
              </w:rPr>
            </w:pPr>
            <w:r>
              <w:rPr>
                <w:rFonts w:ascii="Arial Narrow" w:hAnsi="Arial Narrow" w:hint="eastAsia"/>
                <w:i/>
                <w:sz w:val="22"/>
                <w:szCs w:val="22"/>
              </w:rPr>
              <w:t>如果没有纳税申报表，可以使用其他替代方法来确定家庭收入，并与浮动收费表一并使用。替代方法将允许从经核实的总收入中作</w:t>
            </w:r>
            <w:r>
              <w:rPr>
                <w:rFonts w:ascii="Arial Narrow" w:hAnsi="Arial Narrow" w:hint="eastAsia"/>
                <w:i/>
                <w:sz w:val="22"/>
                <w:szCs w:val="22"/>
              </w:rPr>
              <w:t xml:space="preserve"> 3% </w:t>
            </w:r>
            <w:r>
              <w:rPr>
                <w:rFonts w:ascii="Arial Narrow" w:hAnsi="Arial Narrow" w:hint="eastAsia"/>
                <w:i/>
                <w:sz w:val="22"/>
                <w:szCs w:val="22"/>
              </w:rPr>
              <w:t>的扣除。如果没有支票</w:t>
            </w:r>
            <w:r>
              <w:rPr>
                <w:rFonts w:ascii="Arial Narrow" w:hAnsi="Arial Narrow" w:hint="eastAsia"/>
                <w:i/>
                <w:sz w:val="22"/>
                <w:szCs w:val="22"/>
              </w:rPr>
              <w:t>/</w:t>
            </w:r>
            <w:r>
              <w:rPr>
                <w:rFonts w:ascii="Arial Narrow" w:hAnsi="Arial Narrow" w:hint="eastAsia"/>
                <w:i/>
                <w:sz w:val="22"/>
                <w:szCs w:val="22"/>
              </w:rPr>
              <w:t>工资存根，或者在收入可能无法通过最近的工资存根（即季节工、农场收入、有副业收入的家庭）准确评估的情况下，可以提供雇主签署的声明。</w:t>
            </w:r>
          </w:p>
        </w:tc>
      </w:tr>
    </w:tbl>
    <w:p w14:paraId="710D801E" w14:textId="77777777" w:rsidR="002C76D6" w:rsidRPr="0039312E" w:rsidRDefault="002C76D6" w:rsidP="0039312E">
      <w:pPr>
        <w:spacing w:before="120" w:after="120"/>
        <w:jc w:val="both"/>
        <w:rPr>
          <w:rFonts w:ascii="Arial Narrow" w:hAnsi="Arial Narrow" w:cs="Arial"/>
          <w:b/>
        </w:rPr>
      </w:pPr>
      <w:r>
        <w:rPr>
          <w:rFonts w:ascii="Arial Narrow" w:hAnsi="Arial Narrow" w:hint="eastAsia"/>
          <w:b/>
        </w:rPr>
        <w:t>替代方法：</w:t>
      </w:r>
    </w:p>
    <w:p w14:paraId="2DF8E0AE" w14:textId="77777777" w:rsidR="002C76D6" w:rsidRPr="006903A0" w:rsidRDefault="008D63F3" w:rsidP="0039312E">
      <w:pPr>
        <w:ind w:left="900" w:hanging="360"/>
        <w:jc w:val="both"/>
        <w:rPr>
          <w:rFonts w:ascii="Arial Narrow" w:hAnsi="Arial Narrow" w:cs="Arial"/>
          <w:b/>
          <w:sz w:val="22"/>
          <w:szCs w:val="22"/>
        </w:rPr>
      </w:pPr>
      <w:r>
        <w:rPr>
          <w:rFonts w:ascii="Arial Narrow" w:hAnsi="Arial Narrow" w:cs="Arial" w:hint="eastAsia"/>
          <w:sz w:val="22"/>
          <w:szCs w:val="22"/>
        </w:rPr>
        <w:fldChar w:fldCharType="begin">
          <w:ffData>
            <w:name w:val="Check2"/>
            <w:enabled/>
            <w:calcOnExit w:val="0"/>
            <w:checkBox>
              <w:sizeAuto/>
              <w:default w:val="0"/>
            </w:checkBox>
          </w:ffData>
        </w:fldChar>
      </w:r>
      <w:bookmarkStart w:id="2" w:name="Check2"/>
      <w:r>
        <w:rPr>
          <w:rFonts w:ascii="Arial Narrow" w:hAnsi="Arial Narrow" w:cs="Arial" w:hint="eastAsia"/>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Pr>
          <w:rFonts w:ascii="Arial Narrow" w:hAnsi="Arial Narrow" w:cs="Arial" w:hint="eastAsia"/>
          <w:sz w:val="22"/>
          <w:szCs w:val="22"/>
        </w:rPr>
        <w:fldChar w:fldCharType="end"/>
      </w:r>
      <w:bookmarkEnd w:id="2"/>
      <w:r>
        <w:rPr>
          <w:rFonts w:ascii="Arial Narrow" w:hAnsi="Arial Narrow" w:hint="eastAsia"/>
          <w:sz w:val="22"/>
          <w:szCs w:val="22"/>
        </w:rPr>
        <w:tab/>
      </w:r>
      <w:r>
        <w:rPr>
          <w:rFonts w:ascii="Arial Narrow" w:hAnsi="Arial Narrow" w:hint="eastAsia"/>
          <w:sz w:val="22"/>
          <w:szCs w:val="22"/>
          <w:u w:val="single"/>
        </w:rPr>
        <w:t>检查票根或工资存根</w:t>
      </w:r>
    </w:p>
    <w:p w14:paraId="3FD04EB3" w14:textId="77777777" w:rsidR="002C76D6" w:rsidRPr="006903A0" w:rsidRDefault="00923615" w:rsidP="0039312E">
      <w:pPr>
        <w:spacing w:after="120"/>
        <w:ind w:left="900" w:hanging="540"/>
        <w:jc w:val="both"/>
        <w:rPr>
          <w:rFonts w:ascii="Arial Narrow" w:hAnsi="Arial Narrow" w:cs="Arial"/>
          <w:sz w:val="22"/>
          <w:szCs w:val="22"/>
        </w:rPr>
      </w:pPr>
      <w:r>
        <w:rPr>
          <w:rFonts w:ascii="Arial Narrow" w:hAnsi="Arial Narrow" w:hint="eastAsia"/>
          <w:sz w:val="22"/>
          <w:szCs w:val="22"/>
        </w:rPr>
        <w:tab/>
      </w:r>
      <w:r>
        <w:rPr>
          <w:rFonts w:ascii="Arial Narrow" w:hAnsi="Arial Narrow" w:hint="eastAsia"/>
          <w:sz w:val="22"/>
          <w:szCs w:val="22"/>
        </w:rPr>
        <w:t>最近两个月工资的支票存根或工资存根副本</w:t>
      </w:r>
      <w:r>
        <w:rPr>
          <w:rFonts w:ascii="Arial Narrow" w:hAnsi="Arial Narrow" w:hint="eastAsia"/>
          <w:sz w:val="22"/>
          <w:szCs w:val="22"/>
        </w:rPr>
        <w:t xml:space="preserve"> </w:t>
      </w:r>
    </w:p>
    <w:p w14:paraId="3567FA8D" w14:textId="77777777" w:rsidR="007C74BF" w:rsidRPr="006903A0" w:rsidRDefault="006E7967" w:rsidP="00E979FE">
      <w:pPr>
        <w:spacing w:after="120"/>
        <w:ind w:left="360"/>
        <w:jc w:val="both"/>
        <w:rPr>
          <w:rFonts w:ascii="Arial Narrow" w:hAnsi="Arial Narrow" w:cs="Arial"/>
          <w:sz w:val="22"/>
          <w:szCs w:val="22"/>
        </w:rPr>
      </w:pPr>
      <w:r>
        <w:rPr>
          <w:rFonts w:ascii="Arial Narrow" w:hAnsi="Arial Narrow" w:hint="eastAsia"/>
          <w:sz w:val="22"/>
          <w:szCs w:val="22"/>
        </w:rPr>
        <w:tab/>
      </w:r>
      <w:r>
        <w:rPr>
          <w:rFonts w:ascii="Arial Narrow" w:hAnsi="Arial Narrow" w:hint="eastAsia"/>
          <w:sz w:val="22"/>
          <w:szCs w:val="22"/>
        </w:rPr>
        <w:tab/>
      </w:r>
      <w:r>
        <w:rPr>
          <w:rFonts w:ascii="Arial Narrow" w:hAnsi="Arial Narrow" w:hint="eastAsia"/>
          <w:sz w:val="22"/>
          <w:szCs w:val="22"/>
        </w:rPr>
        <w:tab/>
      </w:r>
      <w:r>
        <w:rPr>
          <w:rFonts w:ascii="Arial Narrow" w:hAnsi="Arial Narrow" w:hint="eastAsia"/>
          <w:sz w:val="22"/>
          <w:szCs w:val="22"/>
        </w:rPr>
        <w:tab/>
      </w:r>
      <w:r>
        <w:rPr>
          <w:rFonts w:ascii="Arial Narrow" w:hAnsi="Arial Narrow" w:hint="eastAsia"/>
          <w:sz w:val="22"/>
          <w:szCs w:val="22"/>
        </w:rPr>
        <w:tab/>
      </w:r>
      <w:r>
        <w:rPr>
          <w:rFonts w:ascii="Arial Narrow" w:hAnsi="Arial Narrow" w:hint="eastAsia"/>
          <w:b/>
          <w:sz w:val="22"/>
          <w:szCs w:val="22"/>
        </w:rPr>
        <w:t>或</w:t>
      </w:r>
    </w:p>
    <w:p w14:paraId="7103BEAC" w14:textId="77777777" w:rsidR="007C74BF" w:rsidRPr="0039312E" w:rsidRDefault="008D63F3" w:rsidP="0039312E">
      <w:pPr>
        <w:ind w:left="900" w:hanging="360"/>
        <w:jc w:val="both"/>
        <w:rPr>
          <w:rFonts w:ascii="Arial Narrow" w:hAnsi="Arial Narrow" w:cs="Arial"/>
          <w:sz w:val="22"/>
          <w:szCs w:val="22"/>
        </w:rPr>
      </w:pPr>
      <w:r>
        <w:rPr>
          <w:rFonts w:ascii="Arial Narrow" w:hAnsi="Arial Narrow" w:cs="Arial" w:hint="eastAsia"/>
          <w:sz w:val="22"/>
          <w:szCs w:val="22"/>
        </w:rPr>
        <w:fldChar w:fldCharType="begin">
          <w:ffData>
            <w:name w:val="Check3"/>
            <w:enabled/>
            <w:calcOnExit w:val="0"/>
            <w:checkBox>
              <w:sizeAuto/>
              <w:default w:val="0"/>
            </w:checkBox>
          </w:ffData>
        </w:fldChar>
      </w:r>
      <w:bookmarkStart w:id="3" w:name="Check3"/>
      <w:r>
        <w:rPr>
          <w:rFonts w:ascii="Arial Narrow" w:hAnsi="Arial Narrow" w:cs="Arial" w:hint="eastAsia"/>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Pr>
          <w:rFonts w:ascii="Arial Narrow" w:hAnsi="Arial Narrow" w:cs="Arial" w:hint="eastAsia"/>
          <w:sz w:val="22"/>
          <w:szCs w:val="22"/>
        </w:rPr>
        <w:fldChar w:fldCharType="end"/>
      </w:r>
      <w:bookmarkEnd w:id="3"/>
      <w:r>
        <w:rPr>
          <w:rFonts w:ascii="Arial Narrow" w:hAnsi="Arial Narrow" w:hint="eastAsia"/>
          <w:sz w:val="22"/>
          <w:szCs w:val="22"/>
        </w:rPr>
        <w:tab/>
      </w:r>
      <w:r>
        <w:rPr>
          <w:rFonts w:ascii="Arial Narrow" w:hAnsi="Arial Narrow" w:hint="eastAsia"/>
          <w:sz w:val="22"/>
          <w:szCs w:val="22"/>
        </w:rPr>
        <w:t>雇主签署的声明</w:t>
      </w:r>
      <w:r>
        <w:rPr>
          <w:rFonts w:ascii="Arial Narrow" w:hAnsi="Arial Narrow" w:hint="eastAsia"/>
          <w:sz w:val="22"/>
          <w:szCs w:val="22"/>
        </w:rPr>
        <w:t xml:space="preserve"> </w:t>
      </w:r>
    </w:p>
    <w:p w14:paraId="37B6C951" w14:textId="77777777" w:rsidR="000B6389" w:rsidRPr="00F63C71" w:rsidRDefault="00923615" w:rsidP="00F63C71">
      <w:pPr>
        <w:spacing w:after="120"/>
        <w:ind w:left="907" w:hanging="360"/>
        <w:jc w:val="both"/>
        <w:rPr>
          <w:rFonts w:ascii="Arial Narrow" w:hAnsi="Arial Narrow" w:cs="Arial"/>
          <w:sz w:val="22"/>
          <w:szCs w:val="22"/>
        </w:rPr>
      </w:pPr>
      <w:r>
        <w:rPr>
          <w:rFonts w:ascii="Arial Narrow" w:hAnsi="Arial Narrow" w:hint="eastAsia"/>
          <w:sz w:val="22"/>
          <w:szCs w:val="22"/>
        </w:rPr>
        <w:tab/>
      </w:r>
      <w:r>
        <w:rPr>
          <w:rFonts w:ascii="Arial Narrow" w:hAnsi="Arial Narrow" w:hint="eastAsia"/>
          <w:sz w:val="22"/>
          <w:szCs w:val="22"/>
        </w:rPr>
        <w:t>声明应说明基于当前总收入水平的年化工资</w:t>
      </w:r>
    </w:p>
    <w:p w14:paraId="7A55F393" w14:textId="77777777" w:rsidR="006E7967" w:rsidRPr="008D63F3" w:rsidRDefault="00791846" w:rsidP="008D63F3">
      <w:pPr>
        <w:shd w:val="clear" w:color="auto" w:fill="CCCCCC"/>
        <w:spacing w:before="120" w:after="120"/>
        <w:jc w:val="both"/>
        <w:rPr>
          <w:rFonts w:ascii="Arial Narrow" w:hAnsi="Arial Narrow" w:cs="Arial"/>
          <w:b/>
        </w:rPr>
      </w:pPr>
      <w:r>
        <w:rPr>
          <w:rFonts w:ascii="Arial Narrow" w:hAnsi="Arial Narrow" w:hint="eastAsia"/>
          <w:b/>
        </w:rPr>
        <w:t>保险信息</w:t>
      </w:r>
    </w:p>
    <w:p w14:paraId="4E6E55B9" w14:textId="77777777" w:rsidR="005E3691" w:rsidRPr="00724296" w:rsidRDefault="00706EE4" w:rsidP="0039312E">
      <w:pPr>
        <w:spacing w:before="60" w:after="120"/>
        <w:jc w:val="both"/>
        <w:rPr>
          <w:rFonts w:ascii="Arial Narrow" w:hAnsi="Arial Narrow" w:cs="Arial"/>
          <w:sz w:val="22"/>
          <w:szCs w:val="22"/>
        </w:rPr>
      </w:pPr>
      <w:r w:rsidRPr="00724296">
        <w:rPr>
          <w:rFonts w:ascii="Arial Narrow" w:hAnsi="Arial Narrow" w:hint="eastAsia"/>
          <w:sz w:val="22"/>
          <w:szCs w:val="22"/>
        </w:rPr>
        <w:t>为了确定早期干预服务是否可以计入保险，</w:t>
      </w:r>
      <w:r w:rsidRPr="00724296">
        <w:rPr>
          <w:rFonts w:ascii="Arial Narrow" w:hAnsi="Arial Narrow" w:hint="eastAsia"/>
          <w:sz w:val="22"/>
          <w:szCs w:val="22"/>
        </w:rPr>
        <w:t xml:space="preserve">CDSA </w:t>
      </w:r>
      <w:r w:rsidRPr="00724296">
        <w:rPr>
          <w:rFonts w:ascii="Arial Narrow" w:hAnsi="Arial Narrow" w:hint="eastAsia"/>
          <w:sz w:val="22"/>
          <w:szCs w:val="22"/>
        </w:rPr>
        <w:t>必须确定您的保险范围。</w:t>
      </w:r>
    </w:p>
    <w:p w14:paraId="79DB75D7" w14:textId="77777777" w:rsidR="005E3691" w:rsidRPr="00724296" w:rsidRDefault="00F23DA9" w:rsidP="0039312E">
      <w:pPr>
        <w:spacing w:before="60" w:after="120"/>
        <w:jc w:val="both"/>
        <w:rPr>
          <w:rFonts w:ascii="Arial Narrow" w:hAnsi="Arial Narrow" w:cs="Arial"/>
          <w:sz w:val="22"/>
          <w:szCs w:val="22"/>
        </w:rPr>
      </w:pPr>
      <w:r w:rsidRPr="00724296">
        <w:rPr>
          <w:rFonts w:ascii="Arial Narrow" w:hAnsi="Arial Narrow" w:hint="eastAsia"/>
          <w:sz w:val="22"/>
          <w:szCs w:val="22"/>
        </w:rPr>
        <w:t>如果您同意使用您的保险，则必须尽快向</w:t>
      </w:r>
      <w:r w:rsidRPr="00724296">
        <w:rPr>
          <w:rFonts w:ascii="Arial Narrow" w:hAnsi="Arial Narrow" w:hint="eastAsia"/>
          <w:sz w:val="22"/>
          <w:szCs w:val="22"/>
        </w:rPr>
        <w:t xml:space="preserve"> CDSA </w:t>
      </w:r>
      <w:r w:rsidRPr="00724296">
        <w:rPr>
          <w:rFonts w:ascii="Arial Narrow" w:hAnsi="Arial Narrow" w:hint="eastAsia"/>
          <w:sz w:val="22"/>
          <w:szCs w:val="22"/>
        </w:rPr>
        <w:t>提供以下信息。每当此信息发生变化时，必须在</w:t>
      </w:r>
      <w:r w:rsidRPr="00724296">
        <w:rPr>
          <w:rFonts w:ascii="Arial Narrow" w:hAnsi="Arial Narrow" w:hint="eastAsia"/>
          <w:sz w:val="22"/>
          <w:szCs w:val="22"/>
        </w:rPr>
        <w:t xml:space="preserve"> CDSA </w:t>
      </w:r>
      <w:r w:rsidRPr="00724296">
        <w:rPr>
          <w:rFonts w:ascii="Arial Narrow" w:hAnsi="Arial Narrow" w:hint="eastAsia"/>
          <w:sz w:val="22"/>
          <w:szCs w:val="22"/>
        </w:rPr>
        <w:t>更新。</w:t>
      </w:r>
    </w:p>
    <w:p w14:paraId="7344BEED" w14:textId="77777777" w:rsidR="002113E1" w:rsidRPr="00724296" w:rsidRDefault="008D63F3" w:rsidP="0039312E">
      <w:pPr>
        <w:ind w:left="900" w:hanging="360"/>
        <w:jc w:val="both"/>
        <w:rPr>
          <w:rFonts w:ascii="Arial Narrow" w:hAnsi="Arial Narrow" w:cs="Arial"/>
          <w:sz w:val="22"/>
          <w:szCs w:val="22"/>
        </w:rPr>
      </w:pPr>
      <w:r w:rsidRPr="00724296">
        <w:rPr>
          <w:rFonts w:ascii="Arial Narrow" w:hAnsi="Arial Narrow" w:cs="Arial" w:hint="eastAsia"/>
          <w:sz w:val="22"/>
          <w:szCs w:val="22"/>
        </w:rPr>
        <w:fldChar w:fldCharType="begin">
          <w:ffData>
            <w:name w:val="Check4"/>
            <w:enabled/>
            <w:calcOnExit w:val="0"/>
            <w:checkBox>
              <w:sizeAuto/>
              <w:default w:val="0"/>
            </w:checkBox>
          </w:ffData>
        </w:fldChar>
      </w:r>
      <w:bookmarkStart w:id="4" w:name="Check4"/>
      <w:r w:rsidRPr="00724296">
        <w:rPr>
          <w:rFonts w:ascii="Arial Narrow" w:hAnsi="Arial Narrow" w:cs="Arial" w:hint="eastAsia"/>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sidRPr="00724296">
        <w:rPr>
          <w:rFonts w:ascii="Arial Narrow" w:hAnsi="Arial Narrow" w:cs="Arial" w:hint="eastAsia"/>
          <w:sz w:val="22"/>
          <w:szCs w:val="22"/>
        </w:rPr>
        <w:fldChar w:fldCharType="end"/>
      </w:r>
      <w:bookmarkEnd w:id="4"/>
      <w:r w:rsidRPr="00724296">
        <w:rPr>
          <w:rFonts w:ascii="Arial Narrow" w:hAnsi="Arial Narrow" w:hint="eastAsia"/>
          <w:sz w:val="22"/>
          <w:szCs w:val="22"/>
        </w:rPr>
        <w:tab/>
      </w:r>
      <w:r w:rsidRPr="00724296">
        <w:rPr>
          <w:rFonts w:ascii="Arial Narrow" w:hAnsi="Arial Narrow" w:hint="eastAsia"/>
          <w:sz w:val="22"/>
          <w:szCs w:val="22"/>
        </w:rPr>
        <w:t>保险卡</w:t>
      </w:r>
    </w:p>
    <w:p w14:paraId="2F5D73D3" w14:textId="77777777" w:rsidR="002113E1" w:rsidRPr="00724296" w:rsidRDefault="00923615" w:rsidP="00F63C71">
      <w:pPr>
        <w:spacing w:after="120"/>
        <w:ind w:left="907" w:hanging="360"/>
        <w:jc w:val="both"/>
        <w:rPr>
          <w:rFonts w:ascii="Arial Narrow" w:hAnsi="Arial Narrow" w:cs="Arial"/>
          <w:sz w:val="22"/>
          <w:szCs w:val="22"/>
        </w:rPr>
      </w:pPr>
      <w:r w:rsidRPr="00724296">
        <w:rPr>
          <w:rFonts w:ascii="Arial Narrow" w:hAnsi="Arial Narrow" w:hint="eastAsia"/>
          <w:sz w:val="22"/>
          <w:szCs w:val="22"/>
        </w:rPr>
        <w:tab/>
      </w:r>
      <w:r w:rsidRPr="00724296">
        <w:rPr>
          <w:rFonts w:ascii="Arial Narrow" w:hAnsi="Arial Narrow" w:hint="eastAsia"/>
          <w:sz w:val="22"/>
          <w:szCs w:val="22"/>
        </w:rPr>
        <w:t>保险卡正、反面复印件</w:t>
      </w:r>
      <w:r w:rsidRPr="00724296">
        <w:rPr>
          <w:rFonts w:ascii="Arial Narrow" w:hAnsi="Arial Narrow" w:hint="eastAsia"/>
          <w:sz w:val="22"/>
          <w:szCs w:val="22"/>
        </w:rPr>
        <w:t xml:space="preserve"> </w:t>
      </w:r>
    </w:p>
    <w:p w14:paraId="2F312485" w14:textId="77777777" w:rsidR="002113E1" w:rsidRPr="00724296" w:rsidRDefault="005E3691" w:rsidP="008D63F3">
      <w:pPr>
        <w:shd w:val="clear" w:color="auto" w:fill="CCCCCC"/>
        <w:spacing w:before="120" w:after="120"/>
        <w:jc w:val="both"/>
        <w:rPr>
          <w:rFonts w:ascii="Arial Narrow" w:hAnsi="Arial Narrow" w:cs="Arial"/>
          <w:b/>
        </w:rPr>
      </w:pPr>
      <w:r w:rsidRPr="00724296">
        <w:rPr>
          <w:rFonts w:ascii="Arial Narrow" w:hAnsi="Arial Narrow" w:hint="eastAsia"/>
          <w:b/>
        </w:rPr>
        <w:t>提交所需文件的时间表：</w:t>
      </w:r>
    </w:p>
    <w:p w14:paraId="0B52C502" w14:textId="77777777" w:rsidR="00791846" w:rsidRPr="00724296" w:rsidRDefault="00791846" w:rsidP="0039312E">
      <w:pPr>
        <w:spacing w:before="60" w:after="120"/>
        <w:jc w:val="both"/>
        <w:rPr>
          <w:rFonts w:ascii="Arial Narrow" w:hAnsi="Arial Narrow" w:cs="Arial"/>
          <w:sz w:val="28"/>
          <w:szCs w:val="28"/>
        </w:rPr>
      </w:pPr>
      <w:r w:rsidRPr="00724296">
        <w:rPr>
          <w:rFonts w:ascii="Arial Narrow" w:hAnsi="Arial Narrow" w:hint="eastAsia"/>
          <w:sz w:val="22"/>
          <w:szCs w:val="22"/>
        </w:rPr>
        <w:t>验证收入所需的信息必须在</w:t>
      </w:r>
      <w:r w:rsidR="00724296">
        <w:rPr>
          <w:rFonts w:ascii="Arial Narrow" w:hAnsi="Arial Narrow" w:hint="eastAsia"/>
          <w:sz w:val="22"/>
          <w:szCs w:val="22"/>
        </w:rPr>
        <w:t xml:space="preserve"> </w:t>
      </w:r>
      <w:r w:rsidR="008D63F3" w:rsidRPr="00724296">
        <w:rPr>
          <w:rFonts w:ascii="Arial Narrow" w:hAnsi="Arial Narrow" w:cs="Arial" w:hint="eastAsia"/>
          <w:sz w:val="28"/>
          <w:szCs w:val="28"/>
          <w:u w:val="single"/>
        </w:rPr>
        <w:fldChar w:fldCharType="begin" w:fldLock="1">
          <w:ffData>
            <w:name w:val="Text9"/>
            <w:enabled/>
            <w:calcOnExit w:val="0"/>
            <w:textInput/>
          </w:ffData>
        </w:fldChar>
      </w:r>
      <w:bookmarkStart w:id="5" w:name="Text9"/>
      <w:r w:rsidR="008D63F3" w:rsidRPr="00724296">
        <w:rPr>
          <w:rFonts w:ascii="Arial Narrow" w:hAnsi="Arial Narrow" w:cs="Arial" w:hint="eastAsia"/>
          <w:sz w:val="28"/>
          <w:szCs w:val="28"/>
          <w:u w:val="single"/>
        </w:rPr>
        <w:instrText xml:space="preserve"> FORMTEXT </w:instrText>
      </w:r>
      <w:r w:rsidR="008D63F3" w:rsidRPr="00724296">
        <w:rPr>
          <w:rFonts w:ascii="Arial Narrow" w:hAnsi="Arial Narrow" w:cs="Arial" w:hint="eastAsia"/>
          <w:sz w:val="28"/>
          <w:szCs w:val="28"/>
          <w:u w:val="single"/>
        </w:rPr>
      </w:r>
      <w:r w:rsidR="008D63F3" w:rsidRPr="00724296">
        <w:rPr>
          <w:rFonts w:ascii="Arial Narrow" w:hAnsi="Arial Narrow" w:cs="Arial" w:hint="eastAsia"/>
          <w:sz w:val="28"/>
          <w:szCs w:val="28"/>
          <w:u w:val="single"/>
        </w:rPr>
        <w:fldChar w:fldCharType="separate"/>
      </w:r>
      <w:r w:rsidRPr="00724296">
        <w:rPr>
          <w:rFonts w:ascii="Arial Narrow" w:hAnsi="Arial Narrow" w:hint="eastAsia"/>
          <w:sz w:val="28"/>
          <w:szCs w:val="28"/>
          <w:u w:val="single"/>
        </w:rPr>
        <w:t>     </w:t>
      </w:r>
      <w:r w:rsidR="008D63F3" w:rsidRPr="00724296">
        <w:rPr>
          <w:rFonts w:ascii="Arial Narrow" w:hAnsi="Arial Narrow" w:cs="Arial" w:hint="eastAsia"/>
          <w:sz w:val="28"/>
          <w:szCs w:val="28"/>
          <w:u w:val="single"/>
        </w:rPr>
        <w:fldChar w:fldCharType="end"/>
      </w:r>
      <w:bookmarkEnd w:id="5"/>
      <w:r w:rsidR="00724296">
        <w:rPr>
          <w:rFonts w:ascii="Arial Narrow" w:hAnsi="Arial Narrow"/>
          <w:sz w:val="22"/>
          <w:szCs w:val="22"/>
        </w:rPr>
        <w:t xml:space="preserve"> </w:t>
      </w:r>
      <w:r w:rsidRPr="00724296">
        <w:rPr>
          <w:rFonts w:ascii="Arial Narrow" w:hAnsi="Arial Narrow" w:hint="eastAsia"/>
          <w:i/>
          <w:iCs/>
          <w:sz w:val="22"/>
          <w:szCs w:val="22"/>
        </w:rPr>
        <w:t xml:space="preserve">CDSA </w:t>
      </w:r>
      <w:r w:rsidRPr="00724296">
        <w:rPr>
          <w:rFonts w:ascii="Arial Narrow" w:hAnsi="Arial Narrow" w:hint="eastAsia"/>
          <w:i/>
          <w:iCs/>
          <w:sz w:val="22"/>
          <w:szCs w:val="22"/>
        </w:rPr>
        <w:t>必</w:t>
      </w:r>
      <w:r w:rsidRPr="00724296">
        <w:rPr>
          <w:rFonts w:ascii="Arial Narrow" w:hAnsi="Arial Narrow" w:hint="eastAsia"/>
          <w:i/>
          <w:iCs/>
          <w:sz w:val="16"/>
          <w:szCs w:val="16"/>
        </w:rPr>
        <w:t>须按要求输入日期信息</w:t>
      </w:r>
      <w:r w:rsidRPr="00724296">
        <w:rPr>
          <w:rFonts w:ascii="Arial Narrow" w:hAnsi="Arial Narrow" w:hint="eastAsia"/>
          <w:sz w:val="22"/>
          <w:szCs w:val="22"/>
        </w:rPr>
        <w:t>]</w:t>
      </w:r>
      <w:r w:rsidRPr="00724296">
        <w:rPr>
          <w:rFonts w:ascii="Arial Narrow" w:hAnsi="Arial Narrow" w:hint="eastAsia"/>
          <w:sz w:val="22"/>
          <w:szCs w:val="22"/>
        </w:rPr>
        <w:t>之前通过邮件、传真或直接递送的方式提交给</w:t>
      </w:r>
      <w:r w:rsidRPr="00724296">
        <w:rPr>
          <w:rFonts w:ascii="Arial Narrow" w:hAnsi="Arial Narrow" w:hint="eastAsia"/>
          <w:sz w:val="22"/>
          <w:szCs w:val="22"/>
        </w:rPr>
        <w:t xml:space="preserve"> CDSA</w:t>
      </w:r>
    </w:p>
    <w:p w14:paraId="015C842B" w14:textId="77777777" w:rsidR="009F34CD" w:rsidRPr="00724296" w:rsidRDefault="001F70FD" w:rsidP="0039312E">
      <w:pPr>
        <w:spacing w:before="60" w:after="120"/>
        <w:jc w:val="both"/>
        <w:rPr>
          <w:rFonts w:ascii="Arial Narrow" w:hAnsi="Arial Narrow" w:cs="Arial"/>
          <w:sz w:val="22"/>
          <w:szCs w:val="22"/>
        </w:rPr>
      </w:pPr>
      <w:r w:rsidRPr="00724296">
        <w:rPr>
          <w:rFonts w:ascii="Arial Narrow" w:hAnsi="Arial Narrow" w:hint="eastAsia"/>
          <w:sz w:val="22"/>
          <w:szCs w:val="22"/>
        </w:rPr>
        <w:t>如果在您孩子的</w:t>
      </w:r>
      <w:r w:rsidRPr="00724296">
        <w:rPr>
          <w:rFonts w:ascii="Arial Narrow" w:hAnsi="Arial Narrow" w:hint="eastAsia"/>
          <w:sz w:val="22"/>
          <w:szCs w:val="22"/>
        </w:rPr>
        <w:t xml:space="preserve"> IFSP </w:t>
      </w:r>
      <w:r w:rsidRPr="00724296">
        <w:rPr>
          <w:rFonts w:ascii="Arial Narrow" w:hAnsi="Arial Narrow" w:hint="eastAsia"/>
          <w:sz w:val="22"/>
          <w:szCs w:val="22"/>
        </w:rPr>
        <w:t>日期之前没有收到所需的收入信息，您的浮动费用比例将设置为</w:t>
      </w:r>
      <w:r w:rsidRPr="00724296">
        <w:rPr>
          <w:rFonts w:ascii="Arial Narrow" w:hAnsi="Arial Narrow" w:hint="eastAsia"/>
          <w:sz w:val="22"/>
          <w:szCs w:val="22"/>
        </w:rPr>
        <w:t xml:space="preserve"> 100%</w:t>
      </w:r>
      <w:r w:rsidRPr="00724296">
        <w:rPr>
          <w:rFonts w:ascii="Arial Narrow" w:hAnsi="Arial Narrow" w:hint="eastAsia"/>
          <w:sz w:val="22"/>
          <w:szCs w:val="22"/>
        </w:rPr>
        <w:t>，直到收到为止。如果未收到保险卡，且您的保险无法核实，婴幼儿计划费率（即医疗补助</w:t>
      </w:r>
      <w:r w:rsidRPr="00724296">
        <w:rPr>
          <w:rFonts w:ascii="Arial Narrow" w:hAnsi="Arial Narrow" w:hint="eastAsia"/>
          <w:sz w:val="22"/>
          <w:szCs w:val="22"/>
        </w:rPr>
        <w:t xml:space="preserve"> (Medicaid) </w:t>
      </w:r>
      <w:r w:rsidRPr="00724296">
        <w:rPr>
          <w:rFonts w:ascii="Arial Narrow" w:hAnsi="Arial Narrow" w:hint="eastAsia"/>
          <w:sz w:val="22"/>
          <w:szCs w:val="22"/>
        </w:rPr>
        <w:t>费率）将用作您对</w:t>
      </w:r>
      <w:r w:rsidRPr="00724296">
        <w:rPr>
          <w:rFonts w:ascii="Arial Narrow" w:hAnsi="Arial Narrow" w:hint="eastAsia"/>
          <w:sz w:val="22"/>
          <w:szCs w:val="22"/>
        </w:rPr>
        <w:t xml:space="preserve"> IFSP </w:t>
      </w:r>
      <w:r w:rsidRPr="00724296">
        <w:rPr>
          <w:rFonts w:ascii="Arial Narrow" w:hAnsi="Arial Narrow" w:hint="eastAsia"/>
          <w:sz w:val="22"/>
          <w:szCs w:val="22"/>
        </w:rPr>
        <w:t>上的收费服务应用浮动收费比例的基本费用。如果您有任何问题，请使用以下联系信息与</w:t>
      </w:r>
      <w:r w:rsidRPr="00724296">
        <w:rPr>
          <w:rFonts w:ascii="Arial Narrow" w:hAnsi="Arial Narrow" w:hint="eastAsia"/>
          <w:sz w:val="22"/>
          <w:szCs w:val="22"/>
        </w:rPr>
        <w:t xml:space="preserve"> CDSA </w:t>
      </w:r>
      <w:r w:rsidRPr="00724296">
        <w:rPr>
          <w:rFonts w:ascii="Arial Narrow" w:hAnsi="Arial Narrow" w:hint="eastAsia"/>
          <w:sz w:val="22"/>
          <w:szCs w:val="22"/>
        </w:rPr>
        <w:t>联系：</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1440"/>
        <w:gridCol w:w="3667"/>
      </w:tblGrid>
      <w:tr w:rsidR="00143B61" w:rsidRPr="00724296" w14:paraId="329C61B2" w14:textId="77777777" w:rsidTr="00F63C71">
        <w:trPr>
          <w:trHeight w:val="288"/>
        </w:trPr>
        <w:tc>
          <w:tcPr>
            <w:tcW w:w="2340" w:type="dxa"/>
            <w:shd w:val="clear" w:color="auto" w:fill="auto"/>
            <w:vAlign w:val="center"/>
          </w:tcPr>
          <w:p w14:paraId="55472010" w14:textId="77777777" w:rsidR="00143B61" w:rsidRPr="00724296" w:rsidRDefault="00143B61" w:rsidP="00F63C71">
            <w:pPr>
              <w:jc w:val="right"/>
              <w:rPr>
                <w:rFonts w:ascii="Arial Narrow" w:hAnsi="Arial Narrow" w:cs="Arial"/>
                <w:b/>
                <w:sz w:val="20"/>
                <w:szCs w:val="20"/>
              </w:rPr>
            </w:pPr>
            <w:r w:rsidRPr="00724296">
              <w:rPr>
                <w:rFonts w:ascii="Arial Narrow" w:hAnsi="Arial Narrow" w:hint="eastAsia"/>
                <w:b/>
                <w:sz w:val="20"/>
                <w:szCs w:val="20"/>
              </w:rPr>
              <w:t xml:space="preserve">CDSA </w:t>
            </w:r>
            <w:r w:rsidRPr="00724296">
              <w:rPr>
                <w:rFonts w:ascii="Arial Narrow" w:hAnsi="Arial Narrow" w:hint="eastAsia"/>
                <w:b/>
                <w:sz w:val="20"/>
                <w:szCs w:val="20"/>
              </w:rPr>
              <w:t>联系信息：</w:t>
            </w:r>
          </w:p>
        </w:tc>
        <w:tc>
          <w:tcPr>
            <w:tcW w:w="2700" w:type="dxa"/>
            <w:shd w:val="clear" w:color="auto" w:fill="auto"/>
            <w:vAlign w:val="center"/>
          </w:tcPr>
          <w:p w14:paraId="24A5F9BB" w14:textId="77777777" w:rsidR="00143B61" w:rsidRPr="00724296" w:rsidRDefault="00143B61" w:rsidP="00F63C71">
            <w:pPr>
              <w:rPr>
                <w:rFonts w:ascii="Arial Narrow" w:hAnsi="Arial Narrow" w:cs="Arial"/>
                <w:sz w:val="20"/>
                <w:szCs w:val="20"/>
              </w:rPr>
            </w:pPr>
            <w:r w:rsidRPr="00724296">
              <w:rPr>
                <w:rFonts w:ascii="Arial Narrow" w:hAnsi="Arial Narrow" w:cs="Arial" w:hint="eastAsia"/>
                <w:sz w:val="20"/>
                <w:szCs w:val="20"/>
              </w:rPr>
              <w:fldChar w:fldCharType="begin" w:fldLock="1">
                <w:ffData>
                  <w:name w:val="Text1"/>
                  <w:enabled/>
                  <w:calcOnExit w:val="0"/>
                  <w:textInput/>
                </w:ffData>
              </w:fldChar>
            </w:r>
            <w:bookmarkStart w:id="6" w:name="Text1"/>
            <w:r w:rsidRPr="00724296">
              <w:rPr>
                <w:rFonts w:ascii="Arial Narrow" w:hAnsi="Arial Narrow" w:cs="Arial" w:hint="eastAsia"/>
                <w:sz w:val="20"/>
                <w:szCs w:val="20"/>
              </w:rPr>
              <w:instrText xml:space="preserve"> FORMTEXT </w:instrText>
            </w:r>
            <w:r w:rsidRPr="00724296">
              <w:rPr>
                <w:rFonts w:ascii="Arial Narrow" w:hAnsi="Arial Narrow" w:cs="Arial" w:hint="eastAsia"/>
                <w:sz w:val="20"/>
                <w:szCs w:val="20"/>
              </w:rPr>
            </w:r>
            <w:r w:rsidRPr="00724296">
              <w:rPr>
                <w:rFonts w:ascii="Arial Narrow" w:hAnsi="Arial Narrow" w:cs="Arial" w:hint="eastAsia"/>
                <w:sz w:val="20"/>
                <w:szCs w:val="20"/>
              </w:rPr>
              <w:fldChar w:fldCharType="separate"/>
            </w:r>
            <w:r w:rsidRPr="00724296">
              <w:rPr>
                <w:rFonts w:ascii="Arial Narrow" w:hAnsi="Arial Narrow" w:hint="eastAsia"/>
                <w:sz w:val="20"/>
                <w:szCs w:val="20"/>
              </w:rPr>
              <w:t>     </w:t>
            </w:r>
            <w:r w:rsidRPr="00724296">
              <w:rPr>
                <w:rFonts w:ascii="Arial Narrow" w:hAnsi="Arial Narrow" w:cs="Arial" w:hint="eastAsia"/>
                <w:sz w:val="20"/>
                <w:szCs w:val="20"/>
              </w:rPr>
              <w:fldChar w:fldCharType="end"/>
            </w:r>
            <w:bookmarkEnd w:id="6"/>
          </w:p>
        </w:tc>
        <w:tc>
          <w:tcPr>
            <w:tcW w:w="1440" w:type="dxa"/>
            <w:vMerge w:val="restart"/>
            <w:shd w:val="clear" w:color="auto" w:fill="auto"/>
          </w:tcPr>
          <w:p w14:paraId="0E6A39CD" w14:textId="77777777" w:rsidR="00143B61" w:rsidRPr="00724296" w:rsidRDefault="00143B61" w:rsidP="009C00E1">
            <w:pPr>
              <w:jc w:val="right"/>
              <w:rPr>
                <w:rFonts w:ascii="Arial Narrow" w:hAnsi="Arial Narrow" w:cs="Arial"/>
                <w:sz w:val="20"/>
                <w:szCs w:val="20"/>
              </w:rPr>
            </w:pPr>
            <w:r w:rsidRPr="00724296">
              <w:rPr>
                <w:rFonts w:ascii="Arial Narrow" w:hAnsi="Arial Narrow" w:hint="eastAsia"/>
                <w:i/>
                <w:sz w:val="20"/>
                <w:szCs w:val="20"/>
              </w:rPr>
              <w:t>邮寄地址</w:t>
            </w:r>
          </w:p>
        </w:tc>
        <w:tc>
          <w:tcPr>
            <w:tcW w:w="3667" w:type="dxa"/>
            <w:shd w:val="clear" w:color="auto" w:fill="auto"/>
            <w:vAlign w:val="center"/>
          </w:tcPr>
          <w:p w14:paraId="1C383029" w14:textId="77777777" w:rsidR="00143B61" w:rsidRPr="00724296" w:rsidRDefault="00143B61" w:rsidP="00F63C71">
            <w:pPr>
              <w:rPr>
                <w:rFonts w:ascii="Arial Narrow" w:hAnsi="Arial Narrow" w:cs="Arial"/>
                <w:sz w:val="20"/>
                <w:szCs w:val="20"/>
              </w:rPr>
            </w:pPr>
            <w:r w:rsidRPr="00724296">
              <w:rPr>
                <w:rFonts w:ascii="Arial Narrow" w:hAnsi="Arial Narrow" w:cs="Arial" w:hint="eastAsia"/>
                <w:sz w:val="20"/>
                <w:szCs w:val="20"/>
              </w:rPr>
              <w:fldChar w:fldCharType="begin" w:fldLock="1">
                <w:ffData>
                  <w:name w:val="Text4"/>
                  <w:enabled/>
                  <w:calcOnExit w:val="0"/>
                  <w:textInput/>
                </w:ffData>
              </w:fldChar>
            </w:r>
            <w:bookmarkStart w:id="7" w:name="Text4"/>
            <w:r w:rsidRPr="00724296">
              <w:rPr>
                <w:rFonts w:ascii="Arial Narrow" w:hAnsi="Arial Narrow" w:cs="Arial" w:hint="eastAsia"/>
                <w:sz w:val="20"/>
                <w:szCs w:val="20"/>
              </w:rPr>
              <w:instrText xml:space="preserve"> FORMTEXT </w:instrText>
            </w:r>
            <w:r w:rsidRPr="00724296">
              <w:rPr>
                <w:rFonts w:ascii="Arial Narrow" w:hAnsi="Arial Narrow" w:cs="Arial" w:hint="eastAsia"/>
                <w:sz w:val="20"/>
                <w:szCs w:val="20"/>
              </w:rPr>
            </w:r>
            <w:r w:rsidRPr="00724296">
              <w:rPr>
                <w:rFonts w:ascii="Arial Narrow" w:hAnsi="Arial Narrow" w:cs="Arial" w:hint="eastAsia"/>
                <w:sz w:val="20"/>
                <w:szCs w:val="20"/>
              </w:rPr>
              <w:fldChar w:fldCharType="separate"/>
            </w:r>
            <w:r w:rsidRPr="00724296">
              <w:rPr>
                <w:rFonts w:ascii="Arial Narrow" w:hAnsi="Arial Narrow" w:hint="eastAsia"/>
                <w:sz w:val="20"/>
                <w:szCs w:val="20"/>
              </w:rPr>
              <w:t>     </w:t>
            </w:r>
            <w:r w:rsidRPr="00724296">
              <w:rPr>
                <w:rFonts w:ascii="Arial Narrow" w:hAnsi="Arial Narrow" w:cs="Arial" w:hint="eastAsia"/>
                <w:sz w:val="20"/>
                <w:szCs w:val="20"/>
              </w:rPr>
              <w:fldChar w:fldCharType="end"/>
            </w:r>
            <w:bookmarkEnd w:id="7"/>
          </w:p>
        </w:tc>
      </w:tr>
      <w:tr w:rsidR="00143B61" w:rsidRPr="00724296" w14:paraId="63C70F54" w14:textId="77777777" w:rsidTr="00F63C71">
        <w:trPr>
          <w:trHeight w:val="288"/>
        </w:trPr>
        <w:tc>
          <w:tcPr>
            <w:tcW w:w="2340" w:type="dxa"/>
            <w:shd w:val="clear" w:color="auto" w:fill="auto"/>
            <w:vAlign w:val="center"/>
          </w:tcPr>
          <w:p w14:paraId="345CCA79" w14:textId="77777777" w:rsidR="00143B61" w:rsidRPr="00724296" w:rsidRDefault="00143B61" w:rsidP="00F63C71">
            <w:pPr>
              <w:jc w:val="right"/>
              <w:rPr>
                <w:rFonts w:ascii="Arial Narrow" w:hAnsi="Arial Narrow" w:cs="Arial"/>
                <w:i/>
                <w:sz w:val="20"/>
                <w:szCs w:val="20"/>
              </w:rPr>
            </w:pPr>
            <w:r w:rsidRPr="00724296">
              <w:rPr>
                <w:rFonts w:ascii="Arial Narrow" w:hAnsi="Arial Narrow" w:hint="eastAsia"/>
                <w:i/>
                <w:sz w:val="20"/>
                <w:szCs w:val="20"/>
              </w:rPr>
              <w:t xml:space="preserve">CDSA </w:t>
            </w:r>
            <w:r w:rsidRPr="00724296">
              <w:rPr>
                <w:rFonts w:ascii="Arial Narrow" w:hAnsi="Arial Narrow" w:hint="eastAsia"/>
                <w:i/>
                <w:sz w:val="20"/>
                <w:szCs w:val="20"/>
              </w:rPr>
              <w:t>的名称</w:t>
            </w:r>
          </w:p>
        </w:tc>
        <w:tc>
          <w:tcPr>
            <w:tcW w:w="2700" w:type="dxa"/>
            <w:shd w:val="clear" w:color="auto" w:fill="auto"/>
            <w:vAlign w:val="center"/>
          </w:tcPr>
          <w:p w14:paraId="66D05181" w14:textId="77777777" w:rsidR="00143B61" w:rsidRPr="00724296" w:rsidRDefault="00143B61" w:rsidP="00F63C71">
            <w:pPr>
              <w:rPr>
                <w:rFonts w:ascii="Arial Narrow" w:hAnsi="Arial Narrow" w:cs="Arial"/>
                <w:sz w:val="20"/>
                <w:szCs w:val="20"/>
              </w:rPr>
            </w:pPr>
            <w:r w:rsidRPr="00724296">
              <w:rPr>
                <w:rFonts w:ascii="Arial Narrow" w:hAnsi="Arial Narrow" w:cs="Arial" w:hint="eastAsia"/>
                <w:sz w:val="20"/>
                <w:szCs w:val="20"/>
              </w:rPr>
              <w:fldChar w:fldCharType="begin" w:fldLock="1">
                <w:ffData>
                  <w:name w:val="Text2"/>
                  <w:enabled/>
                  <w:calcOnExit w:val="0"/>
                  <w:textInput/>
                </w:ffData>
              </w:fldChar>
            </w:r>
            <w:bookmarkStart w:id="8" w:name="Text2"/>
            <w:r w:rsidRPr="00724296">
              <w:rPr>
                <w:rFonts w:ascii="Arial Narrow" w:hAnsi="Arial Narrow" w:cs="Arial" w:hint="eastAsia"/>
                <w:sz w:val="20"/>
                <w:szCs w:val="20"/>
              </w:rPr>
              <w:instrText xml:space="preserve"> FORMTEXT </w:instrText>
            </w:r>
            <w:r w:rsidRPr="00724296">
              <w:rPr>
                <w:rFonts w:ascii="Arial Narrow" w:hAnsi="Arial Narrow" w:cs="Arial" w:hint="eastAsia"/>
                <w:sz w:val="20"/>
                <w:szCs w:val="20"/>
              </w:rPr>
            </w:r>
            <w:r w:rsidRPr="00724296">
              <w:rPr>
                <w:rFonts w:ascii="Arial Narrow" w:hAnsi="Arial Narrow" w:cs="Arial" w:hint="eastAsia"/>
                <w:sz w:val="20"/>
                <w:szCs w:val="20"/>
              </w:rPr>
              <w:fldChar w:fldCharType="separate"/>
            </w:r>
            <w:r w:rsidRPr="00724296">
              <w:rPr>
                <w:rFonts w:ascii="Arial Narrow" w:hAnsi="Arial Narrow" w:hint="eastAsia"/>
                <w:sz w:val="20"/>
                <w:szCs w:val="20"/>
              </w:rPr>
              <w:t>     </w:t>
            </w:r>
            <w:r w:rsidRPr="00724296">
              <w:rPr>
                <w:rFonts w:ascii="Arial Narrow" w:hAnsi="Arial Narrow" w:cs="Arial" w:hint="eastAsia"/>
                <w:sz w:val="20"/>
                <w:szCs w:val="20"/>
              </w:rPr>
              <w:fldChar w:fldCharType="end"/>
            </w:r>
            <w:bookmarkEnd w:id="8"/>
          </w:p>
        </w:tc>
        <w:tc>
          <w:tcPr>
            <w:tcW w:w="1440" w:type="dxa"/>
            <w:vMerge/>
            <w:shd w:val="clear" w:color="auto" w:fill="auto"/>
          </w:tcPr>
          <w:p w14:paraId="60D3C1FD" w14:textId="77777777" w:rsidR="00143B61" w:rsidRPr="00724296" w:rsidRDefault="00143B61" w:rsidP="009C00E1">
            <w:pPr>
              <w:jc w:val="right"/>
              <w:rPr>
                <w:rFonts w:ascii="Arial Narrow" w:hAnsi="Arial Narrow" w:cs="Arial"/>
                <w:sz w:val="20"/>
                <w:szCs w:val="20"/>
              </w:rPr>
            </w:pPr>
          </w:p>
        </w:tc>
        <w:tc>
          <w:tcPr>
            <w:tcW w:w="3667" w:type="dxa"/>
            <w:shd w:val="clear" w:color="auto" w:fill="auto"/>
            <w:vAlign w:val="center"/>
          </w:tcPr>
          <w:p w14:paraId="36C5F7FA" w14:textId="77777777" w:rsidR="00143B61" w:rsidRPr="00724296" w:rsidRDefault="00143B61" w:rsidP="00F63C71">
            <w:pPr>
              <w:rPr>
                <w:rFonts w:ascii="Arial Narrow" w:hAnsi="Arial Narrow" w:cs="Arial"/>
                <w:sz w:val="20"/>
                <w:szCs w:val="20"/>
              </w:rPr>
            </w:pPr>
            <w:r w:rsidRPr="00724296">
              <w:rPr>
                <w:rFonts w:ascii="Arial Narrow" w:hAnsi="Arial Narrow" w:cs="Arial" w:hint="eastAsia"/>
                <w:sz w:val="20"/>
                <w:szCs w:val="20"/>
              </w:rPr>
              <w:fldChar w:fldCharType="begin" w:fldLock="1">
                <w:ffData>
                  <w:name w:val="Text5"/>
                  <w:enabled/>
                  <w:calcOnExit w:val="0"/>
                  <w:textInput/>
                </w:ffData>
              </w:fldChar>
            </w:r>
            <w:bookmarkStart w:id="9" w:name="Text5"/>
            <w:r w:rsidRPr="00724296">
              <w:rPr>
                <w:rFonts w:ascii="Arial Narrow" w:hAnsi="Arial Narrow" w:cs="Arial" w:hint="eastAsia"/>
                <w:sz w:val="20"/>
                <w:szCs w:val="20"/>
              </w:rPr>
              <w:instrText xml:space="preserve"> FORMTEXT </w:instrText>
            </w:r>
            <w:r w:rsidRPr="00724296">
              <w:rPr>
                <w:rFonts w:ascii="Arial Narrow" w:hAnsi="Arial Narrow" w:cs="Arial" w:hint="eastAsia"/>
                <w:sz w:val="20"/>
                <w:szCs w:val="20"/>
              </w:rPr>
            </w:r>
            <w:r w:rsidRPr="00724296">
              <w:rPr>
                <w:rFonts w:ascii="Arial Narrow" w:hAnsi="Arial Narrow" w:cs="Arial" w:hint="eastAsia"/>
                <w:sz w:val="20"/>
                <w:szCs w:val="20"/>
              </w:rPr>
              <w:fldChar w:fldCharType="separate"/>
            </w:r>
            <w:r w:rsidRPr="00724296">
              <w:rPr>
                <w:rFonts w:ascii="Arial Narrow" w:hAnsi="Arial Narrow" w:hint="eastAsia"/>
                <w:sz w:val="20"/>
                <w:szCs w:val="20"/>
              </w:rPr>
              <w:t>     </w:t>
            </w:r>
            <w:r w:rsidRPr="00724296">
              <w:rPr>
                <w:rFonts w:ascii="Arial Narrow" w:hAnsi="Arial Narrow" w:cs="Arial" w:hint="eastAsia"/>
                <w:sz w:val="20"/>
                <w:szCs w:val="20"/>
              </w:rPr>
              <w:fldChar w:fldCharType="end"/>
            </w:r>
            <w:bookmarkEnd w:id="9"/>
          </w:p>
        </w:tc>
      </w:tr>
      <w:tr w:rsidR="00143B61" w:rsidRPr="00724296" w14:paraId="1AA2AAE1" w14:textId="77777777" w:rsidTr="00F63C71">
        <w:trPr>
          <w:trHeight w:val="288"/>
        </w:trPr>
        <w:tc>
          <w:tcPr>
            <w:tcW w:w="2340" w:type="dxa"/>
            <w:vMerge w:val="restart"/>
            <w:shd w:val="clear" w:color="auto" w:fill="auto"/>
          </w:tcPr>
          <w:p w14:paraId="66A3FDBA" w14:textId="77777777" w:rsidR="00143B61" w:rsidRPr="00724296" w:rsidRDefault="00143B61" w:rsidP="009C00E1">
            <w:pPr>
              <w:jc w:val="right"/>
              <w:rPr>
                <w:rFonts w:ascii="Arial Narrow" w:hAnsi="Arial Narrow" w:cs="Arial"/>
                <w:i/>
                <w:sz w:val="20"/>
                <w:szCs w:val="20"/>
              </w:rPr>
            </w:pPr>
            <w:r w:rsidRPr="00724296">
              <w:rPr>
                <w:rFonts w:ascii="Arial Narrow" w:hAnsi="Arial Narrow" w:hint="eastAsia"/>
                <w:i/>
                <w:sz w:val="20"/>
                <w:szCs w:val="20"/>
              </w:rPr>
              <w:t>营业处所联系人</w:t>
            </w:r>
          </w:p>
        </w:tc>
        <w:tc>
          <w:tcPr>
            <w:tcW w:w="2700" w:type="dxa"/>
            <w:shd w:val="clear" w:color="auto" w:fill="auto"/>
            <w:vAlign w:val="center"/>
          </w:tcPr>
          <w:p w14:paraId="3C49BE35" w14:textId="77777777" w:rsidR="00143B61" w:rsidRPr="00724296" w:rsidRDefault="00143B61" w:rsidP="00F63C71">
            <w:pPr>
              <w:rPr>
                <w:rFonts w:ascii="Arial Narrow" w:hAnsi="Arial Narrow" w:cs="Arial"/>
                <w:sz w:val="20"/>
                <w:szCs w:val="20"/>
              </w:rPr>
            </w:pPr>
            <w:r w:rsidRPr="00724296">
              <w:rPr>
                <w:rFonts w:ascii="Arial Narrow" w:hAnsi="Arial Narrow" w:cs="Arial" w:hint="eastAsia"/>
                <w:sz w:val="20"/>
                <w:szCs w:val="20"/>
              </w:rPr>
              <w:fldChar w:fldCharType="begin" w:fldLock="1">
                <w:ffData>
                  <w:name w:val="Text3"/>
                  <w:enabled/>
                  <w:calcOnExit w:val="0"/>
                  <w:textInput/>
                </w:ffData>
              </w:fldChar>
            </w:r>
            <w:bookmarkStart w:id="10" w:name="Text3"/>
            <w:r w:rsidRPr="00724296">
              <w:rPr>
                <w:rFonts w:ascii="Arial Narrow" w:hAnsi="Arial Narrow" w:cs="Arial" w:hint="eastAsia"/>
                <w:sz w:val="20"/>
                <w:szCs w:val="20"/>
              </w:rPr>
              <w:instrText xml:space="preserve"> FORMTEXT </w:instrText>
            </w:r>
            <w:r w:rsidRPr="00724296">
              <w:rPr>
                <w:rFonts w:ascii="Arial Narrow" w:hAnsi="Arial Narrow" w:cs="Arial" w:hint="eastAsia"/>
                <w:sz w:val="20"/>
                <w:szCs w:val="20"/>
              </w:rPr>
            </w:r>
            <w:r w:rsidRPr="00724296">
              <w:rPr>
                <w:rFonts w:ascii="Arial Narrow" w:hAnsi="Arial Narrow" w:cs="Arial" w:hint="eastAsia"/>
                <w:sz w:val="20"/>
                <w:szCs w:val="20"/>
              </w:rPr>
              <w:fldChar w:fldCharType="separate"/>
            </w:r>
            <w:r w:rsidRPr="00724296">
              <w:rPr>
                <w:rFonts w:ascii="Arial Narrow" w:hAnsi="Arial Narrow" w:hint="eastAsia"/>
                <w:sz w:val="20"/>
                <w:szCs w:val="20"/>
              </w:rPr>
              <w:t>     </w:t>
            </w:r>
            <w:r w:rsidRPr="00724296">
              <w:rPr>
                <w:rFonts w:ascii="Arial Narrow" w:hAnsi="Arial Narrow" w:cs="Arial" w:hint="eastAsia"/>
                <w:sz w:val="20"/>
                <w:szCs w:val="20"/>
              </w:rPr>
              <w:fldChar w:fldCharType="end"/>
            </w:r>
            <w:bookmarkEnd w:id="10"/>
          </w:p>
        </w:tc>
        <w:tc>
          <w:tcPr>
            <w:tcW w:w="1440" w:type="dxa"/>
            <w:shd w:val="clear" w:color="auto" w:fill="auto"/>
            <w:vAlign w:val="center"/>
          </w:tcPr>
          <w:p w14:paraId="7412D7D5" w14:textId="77777777" w:rsidR="00143B61" w:rsidRPr="00724296" w:rsidRDefault="00143B61" w:rsidP="00F63C71">
            <w:pPr>
              <w:jc w:val="right"/>
              <w:rPr>
                <w:rFonts w:ascii="Arial Narrow" w:hAnsi="Arial Narrow" w:cs="Arial"/>
                <w:i/>
                <w:sz w:val="20"/>
                <w:szCs w:val="20"/>
              </w:rPr>
            </w:pPr>
            <w:r w:rsidRPr="00724296">
              <w:rPr>
                <w:rFonts w:ascii="Arial Narrow" w:hAnsi="Arial Narrow" w:hint="eastAsia"/>
                <w:i/>
                <w:sz w:val="20"/>
                <w:szCs w:val="20"/>
              </w:rPr>
              <w:t>电话号码</w:t>
            </w:r>
          </w:p>
        </w:tc>
        <w:tc>
          <w:tcPr>
            <w:tcW w:w="3667" w:type="dxa"/>
            <w:shd w:val="clear" w:color="auto" w:fill="auto"/>
            <w:vAlign w:val="center"/>
          </w:tcPr>
          <w:p w14:paraId="11EF0BC1" w14:textId="77777777" w:rsidR="00143B61" w:rsidRPr="00724296" w:rsidRDefault="00143B61" w:rsidP="00F63C71">
            <w:pPr>
              <w:rPr>
                <w:rFonts w:ascii="Arial Narrow" w:hAnsi="Arial Narrow" w:cs="Arial"/>
                <w:sz w:val="20"/>
                <w:szCs w:val="20"/>
              </w:rPr>
            </w:pPr>
            <w:r w:rsidRPr="00724296">
              <w:rPr>
                <w:rFonts w:ascii="Arial Narrow" w:hAnsi="Arial Narrow" w:cs="Arial" w:hint="eastAsia"/>
                <w:sz w:val="20"/>
                <w:szCs w:val="20"/>
              </w:rPr>
              <w:fldChar w:fldCharType="begin" w:fldLock="1">
                <w:ffData>
                  <w:name w:val="Text6"/>
                  <w:enabled/>
                  <w:calcOnExit w:val="0"/>
                  <w:textInput/>
                </w:ffData>
              </w:fldChar>
            </w:r>
            <w:bookmarkStart w:id="11" w:name="Text6"/>
            <w:r w:rsidRPr="00724296">
              <w:rPr>
                <w:rFonts w:ascii="Arial Narrow" w:hAnsi="Arial Narrow" w:cs="Arial" w:hint="eastAsia"/>
                <w:sz w:val="20"/>
                <w:szCs w:val="20"/>
              </w:rPr>
              <w:instrText xml:space="preserve"> FORMTEXT </w:instrText>
            </w:r>
            <w:r w:rsidRPr="00724296">
              <w:rPr>
                <w:rFonts w:ascii="Arial Narrow" w:hAnsi="Arial Narrow" w:cs="Arial" w:hint="eastAsia"/>
                <w:sz w:val="20"/>
                <w:szCs w:val="20"/>
              </w:rPr>
            </w:r>
            <w:r w:rsidRPr="00724296">
              <w:rPr>
                <w:rFonts w:ascii="Arial Narrow" w:hAnsi="Arial Narrow" w:cs="Arial" w:hint="eastAsia"/>
                <w:sz w:val="20"/>
                <w:szCs w:val="20"/>
              </w:rPr>
              <w:fldChar w:fldCharType="separate"/>
            </w:r>
            <w:r w:rsidRPr="00724296">
              <w:rPr>
                <w:rFonts w:ascii="Arial Narrow" w:hAnsi="Arial Narrow" w:hint="eastAsia"/>
                <w:sz w:val="20"/>
                <w:szCs w:val="20"/>
              </w:rPr>
              <w:t>     </w:t>
            </w:r>
            <w:r w:rsidRPr="00724296">
              <w:rPr>
                <w:rFonts w:ascii="Arial Narrow" w:hAnsi="Arial Narrow" w:cs="Arial" w:hint="eastAsia"/>
                <w:sz w:val="20"/>
                <w:szCs w:val="20"/>
              </w:rPr>
              <w:fldChar w:fldCharType="end"/>
            </w:r>
            <w:bookmarkEnd w:id="11"/>
          </w:p>
        </w:tc>
      </w:tr>
      <w:tr w:rsidR="00143B61" w:rsidRPr="009C00E1" w14:paraId="63CAF158" w14:textId="77777777" w:rsidTr="00F63C71">
        <w:trPr>
          <w:trHeight w:val="288"/>
        </w:trPr>
        <w:tc>
          <w:tcPr>
            <w:tcW w:w="2340" w:type="dxa"/>
            <w:vMerge/>
            <w:shd w:val="clear" w:color="auto" w:fill="auto"/>
          </w:tcPr>
          <w:p w14:paraId="6D824351" w14:textId="77777777" w:rsidR="00143B61" w:rsidRPr="00724296" w:rsidRDefault="00143B61" w:rsidP="009C00E1">
            <w:pPr>
              <w:jc w:val="both"/>
              <w:rPr>
                <w:rFonts w:ascii="Arial Narrow" w:hAnsi="Arial Narrow" w:cs="Arial"/>
                <w:i/>
                <w:sz w:val="20"/>
                <w:szCs w:val="20"/>
              </w:rPr>
            </w:pPr>
          </w:p>
        </w:tc>
        <w:tc>
          <w:tcPr>
            <w:tcW w:w="2700" w:type="dxa"/>
            <w:shd w:val="clear" w:color="auto" w:fill="auto"/>
            <w:vAlign w:val="center"/>
          </w:tcPr>
          <w:p w14:paraId="395D6280" w14:textId="77777777" w:rsidR="00143B61" w:rsidRPr="00724296" w:rsidRDefault="00143B61" w:rsidP="00F63C71">
            <w:pPr>
              <w:rPr>
                <w:rFonts w:ascii="Arial Narrow" w:hAnsi="Arial Narrow" w:cs="Arial"/>
                <w:sz w:val="20"/>
                <w:szCs w:val="20"/>
              </w:rPr>
            </w:pPr>
            <w:r w:rsidRPr="00724296">
              <w:rPr>
                <w:rFonts w:ascii="Arial Narrow" w:hAnsi="Arial Narrow" w:cs="Arial" w:hint="eastAsia"/>
                <w:sz w:val="20"/>
                <w:szCs w:val="20"/>
              </w:rPr>
              <w:fldChar w:fldCharType="begin" w:fldLock="1">
                <w:ffData>
                  <w:name w:val="Text8"/>
                  <w:enabled/>
                  <w:calcOnExit w:val="0"/>
                  <w:textInput/>
                </w:ffData>
              </w:fldChar>
            </w:r>
            <w:bookmarkStart w:id="12" w:name="Text8"/>
            <w:r w:rsidRPr="00724296">
              <w:rPr>
                <w:rFonts w:ascii="Arial Narrow" w:hAnsi="Arial Narrow" w:cs="Arial" w:hint="eastAsia"/>
                <w:sz w:val="20"/>
                <w:szCs w:val="20"/>
              </w:rPr>
              <w:instrText xml:space="preserve"> FORMTEXT </w:instrText>
            </w:r>
            <w:r w:rsidRPr="00724296">
              <w:rPr>
                <w:rFonts w:ascii="Arial Narrow" w:hAnsi="Arial Narrow" w:cs="Arial" w:hint="eastAsia"/>
                <w:sz w:val="20"/>
                <w:szCs w:val="20"/>
              </w:rPr>
            </w:r>
            <w:r w:rsidRPr="00724296">
              <w:rPr>
                <w:rFonts w:ascii="Arial Narrow" w:hAnsi="Arial Narrow" w:cs="Arial" w:hint="eastAsia"/>
                <w:sz w:val="20"/>
                <w:szCs w:val="20"/>
              </w:rPr>
              <w:fldChar w:fldCharType="separate"/>
            </w:r>
            <w:r w:rsidRPr="00724296">
              <w:rPr>
                <w:rFonts w:ascii="Arial Narrow" w:hAnsi="Arial Narrow" w:hint="eastAsia"/>
                <w:sz w:val="20"/>
                <w:szCs w:val="20"/>
              </w:rPr>
              <w:t>     </w:t>
            </w:r>
            <w:r w:rsidRPr="00724296">
              <w:rPr>
                <w:rFonts w:ascii="Arial Narrow" w:hAnsi="Arial Narrow" w:cs="Arial" w:hint="eastAsia"/>
                <w:sz w:val="20"/>
                <w:szCs w:val="20"/>
              </w:rPr>
              <w:fldChar w:fldCharType="end"/>
            </w:r>
            <w:bookmarkEnd w:id="12"/>
          </w:p>
        </w:tc>
        <w:tc>
          <w:tcPr>
            <w:tcW w:w="1440" w:type="dxa"/>
            <w:shd w:val="clear" w:color="auto" w:fill="auto"/>
            <w:vAlign w:val="center"/>
          </w:tcPr>
          <w:p w14:paraId="4E98ADE1" w14:textId="77777777" w:rsidR="00143B61" w:rsidRPr="00724296" w:rsidRDefault="00143B61" w:rsidP="00F63C71">
            <w:pPr>
              <w:jc w:val="right"/>
              <w:rPr>
                <w:rFonts w:ascii="Arial Narrow" w:hAnsi="Arial Narrow" w:cs="Arial"/>
                <w:i/>
                <w:sz w:val="20"/>
                <w:szCs w:val="20"/>
              </w:rPr>
            </w:pPr>
            <w:r w:rsidRPr="00724296">
              <w:rPr>
                <w:rFonts w:ascii="Arial Narrow" w:hAnsi="Arial Narrow" w:hint="eastAsia"/>
                <w:i/>
                <w:sz w:val="20"/>
                <w:szCs w:val="20"/>
              </w:rPr>
              <w:t>传真号码</w:t>
            </w:r>
          </w:p>
        </w:tc>
        <w:tc>
          <w:tcPr>
            <w:tcW w:w="3667" w:type="dxa"/>
            <w:shd w:val="clear" w:color="auto" w:fill="auto"/>
            <w:vAlign w:val="center"/>
          </w:tcPr>
          <w:p w14:paraId="5253615C" w14:textId="77777777" w:rsidR="00143B61" w:rsidRPr="009C00E1" w:rsidRDefault="00143B61" w:rsidP="00F63C71">
            <w:pPr>
              <w:rPr>
                <w:rFonts w:ascii="Arial Narrow" w:hAnsi="Arial Narrow" w:cs="Arial"/>
                <w:sz w:val="20"/>
                <w:szCs w:val="20"/>
              </w:rPr>
            </w:pPr>
            <w:r w:rsidRPr="00724296">
              <w:rPr>
                <w:rFonts w:ascii="Arial Narrow" w:hAnsi="Arial Narrow" w:cs="Arial" w:hint="eastAsia"/>
                <w:sz w:val="20"/>
                <w:szCs w:val="20"/>
              </w:rPr>
              <w:fldChar w:fldCharType="begin" w:fldLock="1">
                <w:ffData>
                  <w:name w:val="Text7"/>
                  <w:enabled/>
                  <w:calcOnExit w:val="0"/>
                  <w:textInput/>
                </w:ffData>
              </w:fldChar>
            </w:r>
            <w:bookmarkStart w:id="13" w:name="Text7"/>
            <w:r w:rsidRPr="00724296">
              <w:rPr>
                <w:rFonts w:ascii="Arial Narrow" w:hAnsi="Arial Narrow" w:cs="Arial" w:hint="eastAsia"/>
                <w:sz w:val="20"/>
                <w:szCs w:val="20"/>
              </w:rPr>
              <w:instrText xml:space="preserve"> FORMTEXT </w:instrText>
            </w:r>
            <w:r w:rsidRPr="00724296">
              <w:rPr>
                <w:rFonts w:ascii="Arial Narrow" w:hAnsi="Arial Narrow" w:cs="Arial" w:hint="eastAsia"/>
                <w:sz w:val="20"/>
                <w:szCs w:val="20"/>
              </w:rPr>
            </w:r>
            <w:r w:rsidRPr="00724296">
              <w:rPr>
                <w:rFonts w:ascii="Arial Narrow" w:hAnsi="Arial Narrow" w:cs="Arial" w:hint="eastAsia"/>
                <w:sz w:val="20"/>
                <w:szCs w:val="20"/>
              </w:rPr>
              <w:fldChar w:fldCharType="separate"/>
            </w:r>
            <w:r w:rsidRPr="00724296">
              <w:rPr>
                <w:rFonts w:ascii="Arial Narrow" w:hAnsi="Arial Narrow" w:hint="eastAsia"/>
                <w:sz w:val="20"/>
                <w:szCs w:val="20"/>
              </w:rPr>
              <w:t>     </w:t>
            </w:r>
            <w:r w:rsidRPr="00724296">
              <w:rPr>
                <w:rFonts w:ascii="Arial Narrow" w:hAnsi="Arial Narrow" w:cs="Arial" w:hint="eastAsia"/>
                <w:sz w:val="20"/>
                <w:szCs w:val="20"/>
              </w:rPr>
              <w:fldChar w:fldCharType="end"/>
            </w:r>
            <w:bookmarkEnd w:id="13"/>
          </w:p>
        </w:tc>
      </w:tr>
    </w:tbl>
    <w:p w14:paraId="7B999E86" w14:textId="77777777" w:rsidR="00D7214F" w:rsidRPr="00D7214F" w:rsidRDefault="00D7214F" w:rsidP="00792746">
      <w:pPr>
        <w:tabs>
          <w:tab w:val="left" w:pos="3890"/>
          <w:tab w:val="left" w:pos="4570"/>
        </w:tabs>
        <w:rPr>
          <w:rFonts w:ascii="Arial Narrow" w:hAnsi="Arial Narrow" w:cs="Arial"/>
          <w:sz w:val="18"/>
          <w:szCs w:val="18"/>
        </w:rPr>
      </w:pPr>
    </w:p>
    <w:sectPr w:rsidR="00D7214F" w:rsidRPr="00D7214F" w:rsidSect="0039312E">
      <w:headerReference w:type="default" r:id="rId8"/>
      <w:footerReference w:type="default" r:id="rId9"/>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2EA5" w14:textId="77777777" w:rsidR="002B2DC6" w:rsidRDefault="002B2DC6">
      <w:r>
        <w:separator/>
      </w:r>
    </w:p>
  </w:endnote>
  <w:endnote w:type="continuationSeparator" w:id="0">
    <w:p w14:paraId="520A79CD" w14:textId="77777777" w:rsidR="002B2DC6" w:rsidRDefault="002B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Kokila">
    <w:altName w:val="Nirmala UI"/>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715F" w14:textId="77777777" w:rsidR="00EC15C6" w:rsidRPr="008167F8" w:rsidRDefault="00EC15C6" w:rsidP="00792746">
    <w:pPr>
      <w:pStyle w:val="Footer"/>
      <w:tabs>
        <w:tab w:val="clear" w:pos="4320"/>
        <w:tab w:val="clear" w:pos="8640"/>
        <w:tab w:val="right" w:pos="10238"/>
      </w:tabs>
      <w:ind w:right="-14"/>
      <w:rPr>
        <w:rFonts w:ascii="Arial Narrow" w:hAnsi="Arial Narrow"/>
        <w:sz w:val="16"/>
        <w:szCs w:val="16"/>
      </w:rPr>
    </w:pPr>
    <w:r w:rsidRPr="00724296">
      <w:rPr>
        <w:rFonts w:ascii="Arial Narrow" w:hAnsi="Arial Narrow" w:hint="eastAsia"/>
        <w:sz w:val="16"/>
        <w:szCs w:val="16"/>
      </w:rPr>
      <w:t xml:space="preserve">NC ITP Family Notification for Verification of Income </w:t>
    </w:r>
    <w:r w:rsidR="00724296" w:rsidRPr="00724296">
      <w:rPr>
        <w:rFonts w:ascii="Arial Narrow" w:hAnsi="Arial Narrow"/>
        <w:sz w:val="16"/>
        <w:szCs w:val="16"/>
      </w:rPr>
      <w:t xml:space="preserve">– Chinese </w:t>
    </w:r>
    <w:r w:rsidRPr="00724296">
      <w:rPr>
        <w:rFonts w:ascii="Arial Narrow" w:hAnsi="Arial Narrow" w:hint="eastAsia"/>
        <w:sz w:val="16"/>
        <w:szCs w:val="16"/>
      </w:rPr>
      <w:t xml:space="preserve">(4/13, Updated 7/20, 3/22) </w:t>
    </w:r>
    <w:r w:rsidRPr="00724296">
      <w:rPr>
        <w:rFonts w:ascii="Arial Narrow" w:hAnsi="Arial Narrow" w:hint="eastAsia"/>
        <w:sz w:val="16"/>
        <w:szCs w:val="16"/>
      </w:rPr>
      <w:tab/>
      <w:t xml:space="preserve">Page </w:t>
    </w:r>
    <w:r w:rsidRPr="00724296">
      <w:rPr>
        <w:rStyle w:val="PageNumber"/>
        <w:rFonts w:ascii="Arial Narrow" w:hAnsi="Arial Narrow" w:hint="eastAsia"/>
        <w:sz w:val="16"/>
        <w:szCs w:val="16"/>
      </w:rPr>
      <w:fldChar w:fldCharType="begin"/>
    </w:r>
    <w:r w:rsidRPr="00724296">
      <w:rPr>
        <w:rStyle w:val="PageNumber"/>
        <w:rFonts w:ascii="Arial Narrow" w:hAnsi="Arial Narrow" w:hint="eastAsia"/>
        <w:sz w:val="16"/>
        <w:szCs w:val="16"/>
      </w:rPr>
      <w:instrText xml:space="preserve"> PAGE </w:instrText>
    </w:r>
    <w:r w:rsidRPr="00724296">
      <w:rPr>
        <w:rStyle w:val="PageNumber"/>
        <w:rFonts w:ascii="Arial Narrow" w:hAnsi="Arial Narrow" w:hint="eastAsia"/>
        <w:sz w:val="16"/>
        <w:szCs w:val="16"/>
      </w:rPr>
      <w:fldChar w:fldCharType="separate"/>
    </w:r>
    <w:r w:rsidR="00455A21" w:rsidRPr="00724296">
      <w:rPr>
        <w:rStyle w:val="PageNumber"/>
        <w:rFonts w:ascii="Arial Narrow" w:hAnsi="Arial Narrow" w:hint="eastAsia"/>
        <w:sz w:val="16"/>
        <w:szCs w:val="16"/>
      </w:rPr>
      <w:t>1</w:t>
    </w:r>
    <w:r w:rsidRPr="00724296">
      <w:rPr>
        <w:rStyle w:val="PageNumber"/>
        <w:rFonts w:ascii="Arial Narrow" w:hAnsi="Arial Narrow" w:hint="eastAsia"/>
        <w:sz w:val="16"/>
        <w:szCs w:val="16"/>
      </w:rPr>
      <w:fldChar w:fldCharType="end"/>
    </w:r>
    <w:r w:rsidRPr="00724296">
      <w:rPr>
        <w:rStyle w:val="PageNumber"/>
        <w:rFonts w:ascii="Arial Narrow" w:hAnsi="Arial Narrow" w:hint="eastAsia"/>
        <w:sz w:val="16"/>
        <w:szCs w:val="16"/>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1BD0" w14:textId="77777777" w:rsidR="002B2DC6" w:rsidRDefault="002B2DC6">
      <w:r>
        <w:separator/>
      </w:r>
    </w:p>
  </w:footnote>
  <w:footnote w:type="continuationSeparator" w:id="0">
    <w:p w14:paraId="48DFF64A" w14:textId="77777777" w:rsidR="002B2DC6" w:rsidRDefault="002B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D1B8" w14:textId="77777777" w:rsidR="0039312E" w:rsidRPr="0039312E" w:rsidRDefault="0039312E" w:rsidP="0039312E">
    <w:pPr>
      <w:pStyle w:val="Header"/>
      <w:jc w:val="right"/>
      <w:rPr>
        <w:rFonts w:ascii="Arial Narrow" w:hAnsi="Arial Narrow"/>
        <w:sz w:val="18"/>
        <w:szCs w:val="18"/>
      </w:rPr>
    </w:pPr>
    <w:r>
      <w:rPr>
        <w:rFonts w:ascii="Arial Narrow" w:hAnsi="Arial Narrow" w:hint="eastAsia"/>
        <w:sz w:val="18"/>
        <w:szCs w:val="18"/>
      </w:rPr>
      <w:t>北卡罗来纳州卫生与公众服务部</w:t>
    </w:r>
  </w:p>
  <w:p w14:paraId="3AB9380A" w14:textId="77777777" w:rsidR="0039312E" w:rsidRPr="0039312E" w:rsidRDefault="0039312E" w:rsidP="0039312E">
    <w:pPr>
      <w:pStyle w:val="Header"/>
      <w:jc w:val="right"/>
      <w:rPr>
        <w:rFonts w:ascii="Arial Narrow" w:hAnsi="Arial Narrow"/>
        <w:sz w:val="18"/>
        <w:szCs w:val="18"/>
      </w:rPr>
    </w:pPr>
    <w:r>
      <w:rPr>
        <w:rFonts w:ascii="Arial Narrow" w:hAnsi="Arial Narrow" w:hint="eastAsia"/>
        <w:sz w:val="18"/>
        <w:szCs w:val="18"/>
      </w:rPr>
      <w:t>儿童与家庭福利司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744"/>
    <w:multiLevelType w:val="multilevel"/>
    <w:tmpl w:val="0AA23780"/>
    <w:lvl w:ilvl="0">
      <w:start w:val="1"/>
      <w:numFmt w:val="bullet"/>
      <w:lvlText w:val=""/>
      <w:lvlJc w:val="left"/>
      <w:pPr>
        <w:tabs>
          <w:tab w:val="num" w:pos="360"/>
        </w:tabs>
        <w:ind w:left="360" w:hanging="360"/>
      </w:pPr>
      <w:rPr>
        <w:rFonts w:ascii="Arial" w:hAnsi="Arial" w:cs="Arial" w:hint="default"/>
        <w:color w:val="auto"/>
        <w:sz w:val="24"/>
        <w:szCs w:val="24"/>
      </w:rPr>
    </w:lvl>
    <w:lvl w:ilvl="1">
      <w:start w:val="1"/>
      <w:numFmt w:val="bullet"/>
      <w:lvlText w:val="o"/>
      <w:lvlJc w:val="left"/>
      <w:pPr>
        <w:tabs>
          <w:tab w:val="num" w:pos="524"/>
        </w:tabs>
        <w:ind w:left="524" w:hanging="360"/>
      </w:pPr>
      <w:rPr>
        <w:rFonts w:ascii="Courier New" w:hAnsi="Courier New" w:cs="Courier New" w:hint="default"/>
      </w:rPr>
    </w:lvl>
    <w:lvl w:ilvl="2">
      <w:start w:val="1"/>
      <w:numFmt w:val="bullet"/>
      <w:lvlText w:val=""/>
      <w:lvlJc w:val="left"/>
      <w:pPr>
        <w:tabs>
          <w:tab w:val="num" w:pos="1244"/>
        </w:tabs>
        <w:ind w:left="1244" w:hanging="360"/>
      </w:pPr>
      <w:rPr>
        <w:rFonts w:ascii="Wingdings" w:hAnsi="Wingdings" w:hint="default"/>
      </w:rPr>
    </w:lvl>
    <w:lvl w:ilvl="3">
      <w:start w:val="1"/>
      <w:numFmt w:val="bullet"/>
      <w:lvlText w:val=""/>
      <w:lvlJc w:val="left"/>
      <w:pPr>
        <w:tabs>
          <w:tab w:val="num" w:pos="1964"/>
        </w:tabs>
        <w:ind w:left="1964" w:hanging="360"/>
      </w:pPr>
      <w:rPr>
        <w:rFonts w:ascii="Symbol" w:hAnsi="Symbol" w:hint="default"/>
      </w:rPr>
    </w:lvl>
    <w:lvl w:ilvl="4">
      <w:start w:val="1"/>
      <w:numFmt w:val="bullet"/>
      <w:lvlText w:val="o"/>
      <w:lvlJc w:val="left"/>
      <w:pPr>
        <w:tabs>
          <w:tab w:val="num" w:pos="2684"/>
        </w:tabs>
        <w:ind w:left="2684" w:hanging="360"/>
      </w:pPr>
      <w:rPr>
        <w:rFonts w:ascii="Courier New" w:hAnsi="Courier New" w:cs="Courier New" w:hint="default"/>
      </w:rPr>
    </w:lvl>
    <w:lvl w:ilvl="5">
      <w:start w:val="1"/>
      <w:numFmt w:val="bullet"/>
      <w:lvlText w:val=""/>
      <w:lvlJc w:val="left"/>
      <w:pPr>
        <w:tabs>
          <w:tab w:val="num" w:pos="3404"/>
        </w:tabs>
        <w:ind w:left="3404" w:hanging="360"/>
      </w:pPr>
      <w:rPr>
        <w:rFonts w:ascii="Wingdings" w:hAnsi="Wingdings" w:hint="default"/>
      </w:rPr>
    </w:lvl>
    <w:lvl w:ilvl="6">
      <w:start w:val="1"/>
      <w:numFmt w:val="bullet"/>
      <w:lvlText w:val=""/>
      <w:lvlJc w:val="left"/>
      <w:pPr>
        <w:tabs>
          <w:tab w:val="num" w:pos="4124"/>
        </w:tabs>
        <w:ind w:left="4124" w:hanging="360"/>
      </w:pPr>
      <w:rPr>
        <w:rFonts w:ascii="Symbol" w:hAnsi="Symbol" w:hint="default"/>
      </w:rPr>
    </w:lvl>
    <w:lvl w:ilvl="7">
      <w:start w:val="1"/>
      <w:numFmt w:val="bullet"/>
      <w:lvlText w:val="o"/>
      <w:lvlJc w:val="left"/>
      <w:pPr>
        <w:tabs>
          <w:tab w:val="num" w:pos="4844"/>
        </w:tabs>
        <w:ind w:left="4844" w:hanging="360"/>
      </w:pPr>
      <w:rPr>
        <w:rFonts w:ascii="Courier New" w:hAnsi="Courier New" w:cs="Courier New" w:hint="default"/>
      </w:rPr>
    </w:lvl>
    <w:lvl w:ilvl="8">
      <w:start w:val="1"/>
      <w:numFmt w:val="bullet"/>
      <w:lvlText w:val=""/>
      <w:lvlJc w:val="left"/>
      <w:pPr>
        <w:tabs>
          <w:tab w:val="num" w:pos="5564"/>
        </w:tabs>
        <w:ind w:left="5564" w:hanging="360"/>
      </w:pPr>
      <w:rPr>
        <w:rFonts w:ascii="Wingdings" w:hAnsi="Wingdings" w:hint="default"/>
      </w:rPr>
    </w:lvl>
  </w:abstractNum>
  <w:abstractNum w:abstractNumId="1" w15:restartNumberingAfterBreak="0">
    <w:nsid w:val="09BC18DF"/>
    <w:multiLevelType w:val="hybridMultilevel"/>
    <w:tmpl w:val="436610A6"/>
    <w:lvl w:ilvl="0" w:tplc="0409000F">
      <w:start w:val="1"/>
      <w:numFmt w:val="decimal"/>
      <w:lvlText w:val="%1."/>
      <w:lvlJc w:val="left"/>
      <w:pPr>
        <w:tabs>
          <w:tab w:val="num" w:pos="360"/>
        </w:tabs>
        <w:ind w:left="360" w:hanging="360"/>
      </w:pPr>
    </w:lvl>
    <w:lvl w:ilvl="1" w:tplc="2C3A02D0">
      <w:start w:val="1"/>
      <w:numFmt w:val="bullet"/>
      <w:lvlText w:val=""/>
      <w:lvlJc w:val="left"/>
      <w:pPr>
        <w:tabs>
          <w:tab w:val="num" w:pos="792"/>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CA90E72"/>
    <w:multiLevelType w:val="multilevel"/>
    <w:tmpl w:val="0AA23780"/>
    <w:lvl w:ilvl="0">
      <w:start w:val="1"/>
      <w:numFmt w:val="bullet"/>
      <w:lvlText w:val=""/>
      <w:lvlJc w:val="left"/>
      <w:pPr>
        <w:tabs>
          <w:tab w:val="num" w:pos="360"/>
        </w:tabs>
        <w:ind w:left="360" w:hanging="360"/>
      </w:pPr>
      <w:rPr>
        <w:rFonts w:ascii="Arial" w:hAnsi="Arial" w:cs="Arial" w:hint="default"/>
        <w:color w:val="auto"/>
        <w:sz w:val="24"/>
        <w:szCs w:val="24"/>
      </w:rPr>
    </w:lvl>
    <w:lvl w:ilvl="1">
      <w:start w:val="1"/>
      <w:numFmt w:val="bullet"/>
      <w:lvlText w:val="o"/>
      <w:lvlJc w:val="left"/>
      <w:pPr>
        <w:tabs>
          <w:tab w:val="num" w:pos="524"/>
        </w:tabs>
        <w:ind w:left="524" w:hanging="360"/>
      </w:pPr>
      <w:rPr>
        <w:rFonts w:ascii="Courier New" w:hAnsi="Courier New" w:cs="Courier New" w:hint="default"/>
      </w:rPr>
    </w:lvl>
    <w:lvl w:ilvl="2">
      <w:start w:val="1"/>
      <w:numFmt w:val="bullet"/>
      <w:lvlText w:val=""/>
      <w:lvlJc w:val="left"/>
      <w:pPr>
        <w:tabs>
          <w:tab w:val="num" w:pos="1244"/>
        </w:tabs>
        <w:ind w:left="1244" w:hanging="360"/>
      </w:pPr>
      <w:rPr>
        <w:rFonts w:ascii="Wingdings" w:hAnsi="Wingdings" w:hint="default"/>
      </w:rPr>
    </w:lvl>
    <w:lvl w:ilvl="3">
      <w:start w:val="1"/>
      <w:numFmt w:val="bullet"/>
      <w:lvlText w:val=""/>
      <w:lvlJc w:val="left"/>
      <w:pPr>
        <w:tabs>
          <w:tab w:val="num" w:pos="1964"/>
        </w:tabs>
        <w:ind w:left="1964" w:hanging="360"/>
      </w:pPr>
      <w:rPr>
        <w:rFonts w:ascii="Symbol" w:hAnsi="Symbol" w:hint="default"/>
      </w:rPr>
    </w:lvl>
    <w:lvl w:ilvl="4">
      <w:start w:val="1"/>
      <w:numFmt w:val="bullet"/>
      <w:lvlText w:val="o"/>
      <w:lvlJc w:val="left"/>
      <w:pPr>
        <w:tabs>
          <w:tab w:val="num" w:pos="2684"/>
        </w:tabs>
        <w:ind w:left="2684" w:hanging="360"/>
      </w:pPr>
      <w:rPr>
        <w:rFonts w:ascii="Courier New" w:hAnsi="Courier New" w:cs="Courier New" w:hint="default"/>
      </w:rPr>
    </w:lvl>
    <w:lvl w:ilvl="5">
      <w:start w:val="1"/>
      <w:numFmt w:val="bullet"/>
      <w:lvlText w:val=""/>
      <w:lvlJc w:val="left"/>
      <w:pPr>
        <w:tabs>
          <w:tab w:val="num" w:pos="3404"/>
        </w:tabs>
        <w:ind w:left="3404" w:hanging="360"/>
      </w:pPr>
      <w:rPr>
        <w:rFonts w:ascii="Wingdings" w:hAnsi="Wingdings" w:hint="default"/>
      </w:rPr>
    </w:lvl>
    <w:lvl w:ilvl="6">
      <w:start w:val="1"/>
      <w:numFmt w:val="bullet"/>
      <w:lvlText w:val=""/>
      <w:lvlJc w:val="left"/>
      <w:pPr>
        <w:tabs>
          <w:tab w:val="num" w:pos="4124"/>
        </w:tabs>
        <w:ind w:left="4124" w:hanging="360"/>
      </w:pPr>
      <w:rPr>
        <w:rFonts w:ascii="Symbol" w:hAnsi="Symbol" w:hint="default"/>
      </w:rPr>
    </w:lvl>
    <w:lvl w:ilvl="7">
      <w:start w:val="1"/>
      <w:numFmt w:val="bullet"/>
      <w:lvlText w:val="o"/>
      <w:lvlJc w:val="left"/>
      <w:pPr>
        <w:tabs>
          <w:tab w:val="num" w:pos="4844"/>
        </w:tabs>
        <w:ind w:left="4844" w:hanging="360"/>
      </w:pPr>
      <w:rPr>
        <w:rFonts w:ascii="Courier New" w:hAnsi="Courier New" w:cs="Courier New" w:hint="default"/>
      </w:rPr>
    </w:lvl>
    <w:lvl w:ilvl="8">
      <w:start w:val="1"/>
      <w:numFmt w:val="bullet"/>
      <w:lvlText w:val=""/>
      <w:lvlJc w:val="left"/>
      <w:pPr>
        <w:tabs>
          <w:tab w:val="num" w:pos="5564"/>
        </w:tabs>
        <w:ind w:left="5564" w:hanging="360"/>
      </w:pPr>
      <w:rPr>
        <w:rFonts w:ascii="Wingdings" w:hAnsi="Wingdings" w:hint="default"/>
      </w:rPr>
    </w:lvl>
  </w:abstractNum>
  <w:abstractNum w:abstractNumId="3" w15:restartNumberingAfterBreak="0">
    <w:nsid w:val="35B47539"/>
    <w:multiLevelType w:val="hybridMultilevel"/>
    <w:tmpl w:val="83F01DAA"/>
    <w:lvl w:ilvl="0" w:tplc="6658B39A">
      <w:start w:val="1"/>
      <w:numFmt w:val="bullet"/>
      <w:lvlText w:val=""/>
      <w:lvlJc w:val="left"/>
      <w:pPr>
        <w:tabs>
          <w:tab w:val="num" w:pos="360"/>
        </w:tabs>
        <w:ind w:left="360" w:hanging="360"/>
      </w:pPr>
      <w:rPr>
        <w:rFonts w:ascii="Arial" w:hAnsi="Arial" w:cs="Arial" w:hint="default"/>
        <w:b/>
        <w:color w:val="auto"/>
        <w:sz w:val="24"/>
        <w:szCs w:val="24"/>
      </w:rPr>
    </w:lvl>
    <w:lvl w:ilvl="1" w:tplc="04090003" w:tentative="1">
      <w:start w:val="1"/>
      <w:numFmt w:val="bullet"/>
      <w:lvlText w:val="o"/>
      <w:lvlJc w:val="left"/>
      <w:pPr>
        <w:tabs>
          <w:tab w:val="num" w:pos="524"/>
        </w:tabs>
        <w:ind w:left="524" w:hanging="360"/>
      </w:pPr>
      <w:rPr>
        <w:rFonts w:ascii="Courier New" w:hAnsi="Courier New" w:cs="Courier New" w:hint="default"/>
      </w:rPr>
    </w:lvl>
    <w:lvl w:ilvl="2" w:tplc="04090005" w:tentative="1">
      <w:start w:val="1"/>
      <w:numFmt w:val="bullet"/>
      <w:lvlText w:val=""/>
      <w:lvlJc w:val="left"/>
      <w:pPr>
        <w:tabs>
          <w:tab w:val="num" w:pos="1244"/>
        </w:tabs>
        <w:ind w:left="1244" w:hanging="360"/>
      </w:pPr>
      <w:rPr>
        <w:rFonts w:ascii="Wingdings" w:hAnsi="Wingdings" w:hint="default"/>
      </w:rPr>
    </w:lvl>
    <w:lvl w:ilvl="3" w:tplc="04090001" w:tentative="1">
      <w:start w:val="1"/>
      <w:numFmt w:val="bullet"/>
      <w:lvlText w:val=""/>
      <w:lvlJc w:val="left"/>
      <w:pPr>
        <w:tabs>
          <w:tab w:val="num" w:pos="1964"/>
        </w:tabs>
        <w:ind w:left="1964" w:hanging="360"/>
      </w:pPr>
      <w:rPr>
        <w:rFonts w:ascii="Symbol" w:hAnsi="Symbol" w:hint="default"/>
      </w:rPr>
    </w:lvl>
    <w:lvl w:ilvl="4" w:tplc="04090003" w:tentative="1">
      <w:start w:val="1"/>
      <w:numFmt w:val="bullet"/>
      <w:lvlText w:val="o"/>
      <w:lvlJc w:val="left"/>
      <w:pPr>
        <w:tabs>
          <w:tab w:val="num" w:pos="2684"/>
        </w:tabs>
        <w:ind w:left="2684" w:hanging="360"/>
      </w:pPr>
      <w:rPr>
        <w:rFonts w:ascii="Courier New" w:hAnsi="Courier New" w:cs="Courier New" w:hint="default"/>
      </w:rPr>
    </w:lvl>
    <w:lvl w:ilvl="5" w:tplc="04090005" w:tentative="1">
      <w:start w:val="1"/>
      <w:numFmt w:val="bullet"/>
      <w:lvlText w:val=""/>
      <w:lvlJc w:val="left"/>
      <w:pPr>
        <w:tabs>
          <w:tab w:val="num" w:pos="3404"/>
        </w:tabs>
        <w:ind w:left="3404" w:hanging="360"/>
      </w:pPr>
      <w:rPr>
        <w:rFonts w:ascii="Wingdings" w:hAnsi="Wingdings" w:hint="default"/>
      </w:rPr>
    </w:lvl>
    <w:lvl w:ilvl="6" w:tplc="04090001" w:tentative="1">
      <w:start w:val="1"/>
      <w:numFmt w:val="bullet"/>
      <w:lvlText w:val=""/>
      <w:lvlJc w:val="left"/>
      <w:pPr>
        <w:tabs>
          <w:tab w:val="num" w:pos="4124"/>
        </w:tabs>
        <w:ind w:left="4124" w:hanging="360"/>
      </w:pPr>
      <w:rPr>
        <w:rFonts w:ascii="Symbol" w:hAnsi="Symbol" w:hint="default"/>
      </w:rPr>
    </w:lvl>
    <w:lvl w:ilvl="7" w:tplc="04090003" w:tentative="1">
      <w:start w:val="1"/>
      <w:numFmt w:val="bullet"/>
      <w:lvlText w:val="o"/>
      <w:lvlJc w:val="left"/>
      <w:pPr>
        <w:tabs>
          <w:tab w:val="num" w:pos="4844"/>
        </w:tabs>
        <w:ind w:left="4844" w:hanging="360"/>
      </w:pPr>
      <w:rPr>
        <w:rFonts w:ascii="Courier New" w:hAnsi="Courier New" w:cs="Courier New" w:hint="default"/>
      </w:rPr>
    </w:lvl>
    <w:lvl w:ilvl="8" w:tplc="04090005" w:tentative="1">
      <w:start w:val="1"/>
      <w:numFmt w:val="bullet"/>
      <w:lvlText w:val=""/>
      <w:lvlJc w:val="left"/>
      <w:pPr>
        <w:tabs>
          <w:tab w:val="num" w:pos="5564"/>
        </w:tabs>
        <w:ind w:left="5564" w:hanging="360"/>
      </w:pPr>
      <w:rPr>
        <w:rFonts w:ascii="Wingdings" w:hAnsi="Wingdings" w:hint="default"/>
      </w:rPr>
    </w:lvl>
  </w:abstractNum>
  <w:abstractNum w:abstractNumId="4" w15:restartNumberingAfterBreak="0">
    <w:nsid w:val="3CF95F2E"/>
    <w:multiLevelType w:val="multilevel"/>
    <w:tmpl w:val="A364D8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5942E9"/>
    <w:multiLevelType w:val="hybridMultilevel"/>
    <w:tmpl w:val="BA6A2C62"/>
    <w:lvl w:ilvl="0" w:tplc="0409000F">
      <w:start w:val="1"/>
      <w:numFmt w:val="decimal"/>
      <w:lvlText w:val="%1."/>
      <w:lvlJc w:val="left"/>
      <w:pPr>
        <w:tabs>
          <w:tab w:val="num" w:pos="360"/>
        </w:tabs>
        <w:ind w:left="360" w:hanging="360"/>
      </w:pPr>
      <w:rPr>
        <w:rFonts w:hint="default"/>
      </w:rPr>
    </w:lvl>
    <w:lvl w:ilvl="1" w:tplc="2C3A02D0">
      <w:start w:val="1"/>
      <w:numFmt w:val="bullet"/>
      <w:lvlText w:val=""/>
      <w:lvlJc w:val="left"/>
      <w:pPr>
        <w:tabs>
          <w:tab w:val="num" w:pos="792"/>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F05007D"/>
    <w:multiLevelType w:val="hybridMultilevel"/>
    <w:tmpl w:val="DC9AB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88B66BC"/>
    <w:multiLevelType w:val="hybridMultilevel"/>
    <w:tmpl w:val="96AE0824"/>
    <w:lvl w:ilvl="0" w:tplc="B2AACBD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103524908">
    <w:abstractNumId w:val="1"/>
  </w:num>
  <w:num w:numId="2" w16cid:durableId="1320691495">
    <w:abstractNumId w:val="4"/>
  </w:num>
  <w:num w:numId="3" w16cid:durableId="722411755">
    <w:abstractNumId w:val="6"/>
  </w:num>
  <w:num w:numId="4" w16cid:durableId="269170270">
    <w:abstractNumId w:val="7"/>
  </w:num>
  <w:num w:numId="5" w16cid:durableId="778066627">
    <w:abstractNumId w:val="3"/>
  </w:num>
  <w:num w:numId="6" w16cid:durableId="1630239846">
    <w:abstractNumId w:val="5"/>
  </w:num>
  <w:num w:numId="7" w16cid:durableId="1239512699">
    <w:abstractNumId w:val="2"/>
  </w:num>
  <w:num w:numId="8" w16cid:durableId="813181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Ckw6hkDil9ZCf+2s5PaN+J9lF6fR5+bSu6DaScxW+zw7tR42Lw6PpvwixHG6TGU3QcyKSoT/hHVy9x07rNxlA==" w:salt="2LBzv5wT8X1m5M4ht1UJ/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A7"/>
    <w:rsid w:val="00002E09"/>
    <w:rsid w:val="000048DB"/>
    <w:rsid w:val="00032E47"/>
    <w:rsid w:val="000338E1"/>
    <w:rsid w:val="000360A4"/>
    <w:rsid w:val="00046AC5"/>
    <w:rsid w:val="00055EB7"/>
    <w:rsid w:val="00056EB9"/>
    <w:rsid w:val="00060975"/>
    <w:rsid w:val="000A6468"/>
    <w:rsid w:val="000B6389"/>
    <w:rsid w:val="000C70AA"/>
    <w:rsid w:val="000F66CC"/>
    <w:rsid w:val="001119E1"/>
    <w:rsid w:val="0012502A"/>
    <w:rsid w:val="00143B61"/>
    <w:rsid w:val="0014614B"/>
    <w:rsid w:val="00152FCB"/>
    <w:rsid w:val="001568E5"/>
    <w:rsid w:val="00165250"/>
    <w:rsid w:val="001679D4"/>
    <w:rsid w:val="00174EA3"/>
    <w:rsid w:val="001767A1"/>
    <w:rsid w:val="00190C67"/>
    <w:rsid w:val="001C1650"/>
    <w:rsid w:val="001C2566"/>
    <w:rsid w:val="001D1D65"/>
    <w:rsid w:val="001D4AD0"/>
    <w:rsid w:val="001E0B9E"/>
    <w:rsid w:val="001E561D"/>
    <w:rsid w:val="001F70FD"/>
    <w:rsid w:val="002113E1"/>
    <w:rsid w:val="0022663F"/>
    <w:rsid w:val="00232FFA"/>
    <w:rsid w:val="00243261"/>
    <w:rsid w:val="0025153B"/>
    <w:rsid w:val="002757E6"/>
    <w:rsid w:val="00290EE1"/>
    <w:rsid w:val="0029607B"/>
    <w:rsid w:val="00297641"/>
    <w:rsid w:val="002B2DC6"/>
    <w:rsid w:val="002C2289"/>
    <w:rsid w:val="002C76D6"/>
    <w:rsid w:val="002D559A"/>
    <w:rsid w:val="00311A44"/>
    <w:rsid w:val="00322E38"/>
    <w:rsid w:val="00347397"/>
    <w:rsid w:val="0034782D"/>
    <w:rsid w:val="00374A11"/>
    <w:rsid w:val="00384EE5"/>
    <w:rsid w:val="0039312E"/>
    <w:rsid w:val="003B1086"/>
    <w:rsid w:val="003B783E"/>
    <w:rsid w:val="003C73F5"/>
    <w:rsid w:val="003E5100"/>
    <w:rsid w:val="003E6D0E"/>
    <w:rsid w:val="00436EE9"/>
    <w:rsid w:val="00455A21"/>
    <w:rsid w:val="004A4A0F"/>
    <w:rsid w:val="004E0851"/>
    <w:rsid w:val="004E25FA"/>
    <w:rsid w:val="0050153C"/>
    <w:rsid w:val="005039C5"/>
    <w:rsid w:val="00513A79"/>
    <w:rsid w:val="00515760"/>
    <w:rsid w:val="0052283D"/>
    <w:rsid w:val="00570D07"/>
    <w:rsid w:val="005722D4"/>
    <w:rsid w:val="00585A0A"/>
    <w:rsid w:val="0058632D"/>
    <w:rsid w:val="005B7DAF"/>
    <w:rsid w:val="005C0B61"/>
    <w:rsid w:val="005E18A1"/>
    <w:rsid w:val="005E3691"/>
    <w:rsid w:val="006310EB"/>
    <w:rsid w:val="00635C8E"/>
    <w:rsid w:val="00644EAF"/>
    <w:rsid w:val="00645688"/>
    <w:rsid w:val="00654344"/>
    <w:rsid w:val="0066340F"/>
    <w:rsid w:val="006903A0"/>
    <w:rsid w:val="00695D0B"/>
    <w:rsid w:val="006A343B"/>
    <w:rsid w:val="006B16ED"/>
    <w:rsid w:val="006B2CB7"/>
    <w:rsid w:val="006B4AAF"/>
    <w:rsid w:val="006D1635"/>
    <w:rsid w:val="006D2B16"/>
    <w:rsid w:val="006D6477"/>
    <w:rsid w:val="006E2AFC"/>
    <w:rsid w:val="006E7967"/>
    <w:rsid w:val="006F57BD"/>
    <w:rsid w:val="00706220"/>
    <w:rsid w:val="00706EE4"/>
    <w:rsid w:val="0071623A"/>
    <w:rsid w:val="007167B5"/>
    <w:rsid w:val="00724296"/>
    <w:rsid w:val="00725E03"/>
    <w:rsid w:val="00750947"/>
    <w:rsid w:val="00756FB9"/>
    <w:rsid w:val="0076537B"/>
    <w:rsid w:val="00766353"/>
    <w:rsid w:val="00791846"/>
    <w:rsid w:val="00792746"/>
    <w:rsid w:val="00795A6B"/>
    <w:rsid w:val="007B3A0F"/>
    <w:rsid w:val="007C33BF"/>
    <w:rsid w:val="007C56BF"/>
    <w:rsid w:val="007C7021"/>
    <w:rsid w:val="007C74BF"/>
    <w:rsid w:val="007D7075"/>
    <w:rsid w:val="007E0312"/>
    <w:rsid w:val="007F4C7D"/>
    <w:rsid w:val="00804E4D"/>
    <w:rsid w:val="00813E22"/>
    <w:rsid w:val="008167F8"/>
    <w:rsid w:val="008253AC"/>
    <w:rsid w:val="00852656"/>
    <w:rsid w:val="008832A4"/>
    <w:rsid w:val="008D63F3"/>
    <w:rsid w:val="008D6FFB"/>
    <w:rsid w:val="008E01F2"/>
    <w:rsid w:val="00902B58"/>
    <w:rsid w:val="009105AB"/>
    <w:rsid w:val="00916282"/>
    <w:rsid w:val="00921C50"/>
    <w:rsid w:val="00923615"/>
    <w:rsid w:val="00930DEC"/>
    <w:rsid w:val="00934B86"/>
    <w:rsid w:val="00956C1E"/>
    <w:rsid w:val="009821E0"/>
    <w:rsid w:val="00983255"/>
    <w:rsid w:val="009B10A5"/>
    <w:rsid w:val="009B15C7"/>
    <w:rsid w:val="009B5E88"/>
    <w:rsid w:val="009C00E1"/>
    <w:rsid w:val="009C7E31"/>
    <w:rsid w:val="009E7365"/>
    <w:rsid w:val="009F34CD"/>
    <w:rsid w:val="009F656C"/>
    <w:rsid w:val="00A154EE"/>
    <w:rsid w:val="00A34E34"/>
    <w:rsid w:val="00A70123"/>
    <w:rsid w:val="00A702E2"/>
    <w:rsid w:val="00A913BC"/>
    <w:rsid w:val="00A91506"/>
    <w:rsid w:val="00A926A2"/>
    <w:rsid w:val="00AD057C"/>
    <w:rsid w:val="00AD6419"/>
    <w:rsid w:val="00AE27E0"/>
    <w:rsid w:val="00B02400"/>
    <w:rsid w:val="00B27500"/>
    <w:rsid w:val="00B377B6"/>
    <w:rsid w:val="00B563BF"/>
    <w:rsid w:val="00B62E72"/>
    <w:rsid w:val="00B802D9"/>
    <w:rsid w:val="00B94E83"/>
    <w:rsid w:val="00BA17EB"/>
    <w:rsid w:val="00BA339E"/>
    <w:rsid w:val="00BA79A7"/>
    <w:rsid w:val="00BB017D"/>
    <w:rsid w:val="00BB21B3"/>
    <w:rsid w:val="00BC1E70"/>
    <w:rsid w:val="00BF7B17"/>
    <w:rsid w:val="00C45E6B"/>
    <w:rsid w:val="00CA6D5C"/>
    <w:rsid w:val="00CB221D"/>
    <w:rsid w:val="00CB2E5F"/>
    <w:rsid w:val="00CC69C6"/>
    <w:rsid w:val="00CE29F7"/>
    <w:rsid w:val="00CE2F6E"/>
    <w:rsid w:val="00D41A02"/>
    <w:rsid w:val="00D55226"/>
    <w:rsid w:val="00D7214F"/>
    <w:rsid w:val="00DA3186"/>
    <w:rsid w:val="00DB4C87"/>
    <w:rsid w:val="00DC0BA7"/>
    <w:rsid w:val="00DC4652"/>
    <w:rsid w:val="00DD7BB0"/>
    <w:rsid w:val="00E47001"/>
    <w:rsid w:val="00E54439"/>
    <w:rsid w:val="00E55B97"/>
    <w:rsid w:val="00E5797D"/>
    <w:rsid w:val="00E61797"/>
    <w:rsid w:val="00E74D8B"/>
    <w:rsid w:val="00E83D6A"/>
    <w:rsid w:val="00E8615F"/>
    <w:rsid w:val="00E91E72"/>
    <w:rsid w:val="00E934E3"/>
    <w:rsid w:val="00E979FE"/>
    <w:rsid w:val="00EA10BA"/>
    <w:rsid w:val="00EC15C6"/>
    <w:rsid w:val="00EC74C3"/>
    <w:rsid w:val="00ED1EC3"/>
    <w:rsid w:val="00ED60FC"/>
    <w:rsid w:val="00EE06B2"/>
    <w:rsid w:val="00EE3504"/>
    <w:rsid w:val="00F039D8"/>
    <w:rsid w:val="00F20E67"/>
    <w:rsid w:val="00F23DA9"/>
    <w:rsid w:val="00F33C2F"/>
    <w:rsid w:val="00F33DD1"/>
    <w:rsid w:val="00F4110A"/>
    <w:rsid w:val="00F51D42"/>
    <w:rsid w:val="00F63C71"/>
    <w:rsid w:val="00F755C0"/>
    <w:rsid w:val="00F965F1"/>
    <w:rsid w:val="00FB3980"/>
    <w:rsid w:val="00FC4C5F"/>
    <w:rsid w:val="00FC776F"/>
    <w:rsid w:val="00FE0527"/>
    <w:rsid w:val="00FE4A1E"/>
    <w:rsid w:val="00FF0F8E"/>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0F510"/>
  <w15:chartTrackingRefBased/>
  <w15:docId w15:val="{AA39F775-7713-4C24-9C90-CBABEFFD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7F8"/>
    <w:pPr>
      <w:tabs>
        <w:tab w:val="center" w:pos="4320"/>
        <w:tab w:val="right" w:pos="8640"/>
      </w:tabs>
    </w:pPr>
  </w:style>
  <w:style w:type="paragraph" w:styleId="Footer">
    <w:name w:val="footer"/>
    <w:basedOn w:val="Normal"/>
    <w:rsid w:val="008167F8"/>
    <w:pPr>
      <w:tabs>
        <w:tab w:val="center" w:pos="4320"/>
        <w:tab w:val="right" w:pos="8640"/>
      </w:tabs>
    </w:pPr>
  </w:style>
  <w:style w:type="character" w:styleId="PageNumber">
    <w:name w:val="page number"/>
    <w:basedOn w:val="DefaultParagraphFont"/>
    <w:rsid w:val="008167F8"/>
  </w:style>
  <w:style w:type="paragraph" w:styleId="BalloonText">
    <w:name w:val="Balloon Text"/>
    <w:basedOn w:val="Normal"/>
    <w:semiHidden/>
    <w:rsid w:val="006B4AAF"/>
    <w:rPr>
      <w:rFonts w:ascii="Tahoma" w:hAnsi="Tahoma" w:cs="Tahoma"/>
      <w:sz w:val="16"/>
      <w:szCs w:val="16"/>
    </w:rPr>
  </w:style>
  <w:style w:type="character" w:styleId="Hyperlink">
    <w:name w:val="Hyperlink"/>
    <w:rsid w:val="006B4AAF"/>
    <w:rPr>
      <w:color w:val="0000FF"/>
      <w:u w:val="single"/>
    </w:rPr>
  </w:style>
  <w:style w:type="character" w:styleId="CommentReference">
    <w:name w:val="annotation reference"/>
    <w:rsid w:val="00C45E6B"/>
    <w:rPr>
      <w:sz w:val="16"/>
      <w:szCs w:val="16"/>
    </w:rPr>
  </w:style>
  <w:style w:type="paragraph" w:styleId="CommentText">
    <w:name w:val="annotation text"/>
    <w:basedOn w:val="Normal"/>
    <w:link w:val="CommentTextChar"/>
    <w:rsid w:val="00C45E6B"/>
    <w:rPr>
      <w:sz w:val="20"/>
      <w:szCs w:val="20"/>
    </w:rPr>
  </w:style>
  <w:style w:type="character" w:customStyle="1" w:styleId="CommentTextChar">
    <w:name w:val="Comment Text Char"/>
    <w:basedOn w:val="DefaultParagraphFont"/>
    <w:link w:val="CommentText"/>
    <w:rsid w:val="00C45E6B"/>
  </w:style>
  <w:style w:type="paragraph" w:styleId="CommentSubject">
    <w:name w:val="annotation subject"/>
    <w:basedOn w:val="CommentText"/>
    <w:next w:val="CommentText"/>
    <w:link w:val="CommentSubjectChar"/>
    <w:rsid w:val="00C45E6B"/>
    <w:rPr>
      <w:b/>
      <w:bCs/>
    </w:rPr>
  </w:style>
  <w:style w:type="character" w:customStyle="1" w:styleId="CommentSubjectChar">
    <w:name w:val="Comment Subject Char"/>
    <w:link w:val="CommentSubject"/>
    <w:rsid w:val="00C45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Chinese%20(CH).zip\Family%20Notification%20for%20Verification%20of%20Income_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0429-DC95-46FF-98CC-22D8E89F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Notification for Verification of Income_CH.dotx</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Notification for Verification of Income</vt:lpstr>
    </vt:vector>
  </TitlesOfParts>
  <Company>CDIS/DHHS</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 Verification of Income</dc:title>
  <dc:subject>Verification of Income</dc:subject>
  <dc:creator>Bailey, Andrea B.</dc:creator>
  <cp:keywords>English</cp:keywords>
  <dc:description>Issued April 2013</dc:description>
  <cp:lastModifiedBy>Bailey, Andrea B.</cp:lastModifiedBy>
  <cp:revision>1</cp:revision>
  <cp:lastPrinted>2013-02-22T14:35:00Z</cp:lastPrinted>
  <dcterms:created xsi:type="dcterms:W3CDTF">2023-08-07T21:03:00Z</dcterms:created>
  <dcterms:modified xsi:type="dcterms:W3CDTF">2023-08-07T21:03:00Z</dcterms:modified>
  <cp:category>Fees, Billing, Reimbursement</cp:category>
</cp:coreProperties>
</file>