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14BE" w14:textId="35BE8068" w:rsidR="00EF1DCA" w:rsidRDefault="00EF1DCA">
      <w:pPr>
        <w:rPr>
          <w:b/>
          <w:bCs/>
        </w:rPr>
      </w:pPr>
      <w:r>
        <w:rPr>
          <w:b/>
          <w:bCs/>
        </w:rPr>
        <w:t>OPSA Meeting</w:t>
      </w:r>
    </w:p>
    <w:p w14:paraId="0D9B7B15" w14:textId="1D6EB320" w:rsidR="00EF1DCA" w:rsidRDefault="00EF1DCA">
      <w:pPr>
        <w:rPr>
          <w:b/>
          <w:bCs/>
        </w:rPr>
      </w:pPr>
      <w:r>
        <w:rPr>
          <w:b/>
          <w:bCs/>
        </w:rPr>
        <w:t>9/30/25</w:t>
      </w:r>
    </w:p>
    <w:p w14:paraId="5584F07E" w14:textId="366416C6" w:rsidR="005E1FD5" w:rsidRPr="003130BD" w:rsidRDefault="00C45307" w:rsidP="005E1FD5">
      <w:pPr>
        <w:rPr>
          <w:b/>
          <w:bCs/>
        </w:rPr>
      </w:pPr>
      <w:r w:rsidRPr="003130BD">
        <w:rPr>
          <w:b/>
          <w:bCs/>
        </w:rPr>
        <w:t xml:space="preserve">Welcome </w:t>
      </w:r>
      <w:r w:rsidR="005E1FD5">
        <w:rPr>
          <w:b/>
          <w:bCs/>
        </w:rPr>
        <w:t>/</w:t>
      </w:r>
      <w:r w:rsidRPr="003130BD">
        <w:rPr>
          <w:b/>
          <w:bCs/>
        </w:rPr>
        <w:t>Roll Call</w:t>
      </w:r>
      <w:r w:rsidR="005E1FD5">
        <w:rPr>
          <w:b/>
          <w:bCs/>
        </w:rPr>
        <w:t>/</w:t>
      </w:r>
      <w:r w:rsidR="005E1FD5" w:rsidRPr="003130BD">
        <w:rPr>
          <w:b/>
          <w:bCs/>
        </w:rPr>
        <w:t>Opening Remarks</w:t>
      </w:r>
      <w:r w:rsidR="006010D1">
        <w:rPr>
          <w:b/>
          <w:bCs/>
        </w:rPr>
        <w:t xml:space="preserve"> – Deb Goda</w:t>
      </w:r>
    </w:p>
    <w:p w14:paraId="55C0D1D5" w14:textId="77777777" w:rsidR="00C45307" w:rsidRDefault="00C45307">
      <w:pPr>
        <w:rPr>
          <w:b/>
          <w:bCs/>
        </w:rPr>
      </w:pPr>
    </w:p>
    <w:p w14:paraId="0658ECF6" w14:textId="2A51C59D" w:rsidR="00235337" w:rsidRPr="00235337" w:rsidRDefault="00C45307">
      <w:pPr>
        <w:rPr>
          <w:b/>
          <w:bCs/>
        </w:rPr>
      </w:pPr>
      <w:r w:rsidRPr="00C45307">
        <w:rPr>
          <w:b/>
          <w:bCs/>
        </w:rPr>
        <w:t>DB 101 Presentation</w:t>
      </w:r>
      <w:r>
        <w:rPr>
          <w:b/>
          <w:bCs/>
        </w:rPr>
        <w:t xml:space="preserve"> - </w:t>
      </w:r>
      <w:r w:rsidR="00235337" w:rsidRPr="00235337">
        <w:rPr>
          <w:b/>
          <w:bCs/>
        </w:rPr>
        <w:t>Lisa</w:t>
      </w:r>
      <w:r w:rsidR="00235337">
        <w:rPr>
          <w:b/>
          <w:bCs/>
        </w:rPr>
        <w:t xml:space="preserve"> Oakley</w:t>
      </w:r>
      <w:r w:rsidR="00235337" w:rsidRPr="00235337">
        <w:rPr>
          <w:b/>
          <w:bCs/>
        </w:rPr>
        <w:t xml:space="preserve"> and Joe</w:t>
      </w:r>
      <w:r w:rsidR="003969AB">
        <w:rPr>
          <w:b/>
          <w:bCs/>
        </w:rPr>
        <w:t xml:space="preserve"> Houck</w:t>
      </w:r>
      <w:r w:rsidR="00EF1DCA">
        <w:rPr>
          <w:b/>
          <w:bCs/>
        </w:rPr>
        <w:t>,</w:t>
      </w:r>
      <w:r w:rsidR="00235337">
        <w:rPr>
          <w:b/>
          <w:bCs/>
        </w:rPr>
        <w:t xml:space="preserve"> EIPD</w:t>
      </w:r>
    </w:p>
    <w:p w14:paraId="57E87E85" w14:textId="7513B2AE" w:rsidR="005A39DB" w:rsidRDefault="007209FB">
      <w:r>
        <w:t>Disability Benefits 101 (</w:t>
      </w:r>
      <w:r w:rsidR="003A7090">
        <w:t>DB</w:t>
      </w:r>
      <w:r w:rsidR="003A7090" w:rsidRPr="003A7090">
        <w:t xml:space="preserve"> </w:t>
      </w:r>
      <w:r w:rsidR="00AB39AD" w:rsidRPr="003A7090">
        <w:t>101</w:t>
      </w:r>
      <w:r w:rsidR="00AB39AD">
        <w:t>) is</w:t>
      </w:r>
      <w:r w:rsidR="00FB1D39">
        <w:t xml:space="preserve"> an online resource designed to help people with disabilities, their families and guardians, disability service providers, and other disability advocates better understand how work and benefits can go together.</w:t>
      </w:r>
      <w:r w:rsidR="007372B1" w:rsidRPr="007372B1">
        <w:t xml:space="preserve"> </w:t>
      </w:r>
      <w:r w:rsidR="00FB1D39">
        <w:t>T</w:t>
      </w:r>
      <w:r w:rsidR="007372B1" w:rsidRPr="007372B1">
        <w:t xml:space="preserve">he disability benefits software </w:t>
      </w:r>
      <w:r w:rsidR="00AB39AD">
        <w:t>was launched</w:t>
      </w:r>
      <w:r w:rsidR="00FB1D39">
        <w:t xml:space="preserve"> on 5/5/2025</w:t>
      </w:r>
      <w:r w:rsidR="00AB39AD">
        <w:t xml:space="preserve">. </w:t>
      </w:r>
      <w:r w:rsidR="00FB1D39">
        <w:t>W</w:t>
      </w:r>
      <w:r w:rsidR="007372B1" w:rsidRPr="007372B1">
        <w:t xml:space="preserve">e hope that </w:t>
      </w:r>
      <w:r w:rsidR="007372B1">
        <w:t>DB101</w:t>
      </w:r>
      <w:r w:rsidR="007372B1" w:rsidRPr="007372B1">
        <w:t xml:space="preserve"> is going to be a great </w:t>
      </w:r>
      <w:r w:rsidR="0036518D">
        <w:t>t</w:t>
      </w:r>
      <w:r w:rsidR="007372B1" w:rsidRPr="007372B1">
        <w:t xml:space="preserve">ool for </w:t>
      </w:r>
      <w:r w:rsidR="00FB1D39">
        <w:t xml:space="preserve">everyone </w:t>
      </w:r>
      <w:r w:rsidR="007372B1" w:rsidRPr="007372B1">
        <w:t xml:space="preserve">because it's user friendly </w:t>
      </w:r>
      <w:r w:rsidR="00AB39AD" w:rsidRPr="007372B1">
        <w:t xml:space="preserve">and </w:t>
      </w:r>
      <w:r w:rsidR="00AB39AD">
        <w:t>helps</w:t>
      </w:r>
      <w:r w:rsidR="007372B1" w:rsidRPr="007372B1">
        <w:t xml:space="preserve"> get rid of all </w:t>
      </w:r>
      <w:r w:rsidR="00FB1D39">
        <w:t xml:space="preserve"> the </w:t>
      </w:r>
      <w:r w:rsidR="007372B1" w:rsidRPr="007372B1">
        <w:t>myths and confusion about Social Security</w:t>
      </w:r>
      <w:r w:rsidR="0036518D">
        <w:t xml:space="preserve"> benefits, healthcare, employment and more. </w:t>
      </w:r>
    </w:p>
    <w:p w14:paraId="18046DBF" w14:textId="33CEB614" w:rsidR="0036518D" w:rsidRDefault="0036518D">
      <w:r>
        <w:t xml:space="preserve">The website is </w:t>
      </w:r>
      <w:hyperlink r:id="rId10" w:history="1">
        <w:r w:rsidR="00FB1D39" w:rsidRPr="008324A2">
          <w:rPr>
            <w:rStyle w:val="Hyperlink"/>
          </w:rPr>
          <w:t>https://nc.db101.org/</w:t>
        </w:r>
      </w:hyperlink>
      <w:r w:rsidR="00FB1D39">
        <w:t xml:space="preserve"> </w:t>
      </w:r>
      <w:r w:rsidR="005E1FD5">
        <w:t xml:space="preserve">and is </w:t>
      </w:r>
      <w:r w:rsidR="00723274">
        <w:t xml:space="preserve">located on the </w:t>
      </w:r>
      <w:r w:rsidR="00FB1D39">
        <w:t xml:space="preserve">NCDHHS </w:t>
      </w:r>
      <w:r w:rsidR="00723274">
        <w:t>EIPD homepage</w:t>
      </w:r>
      <w:r w:rsidR="00FB1D39">
        <w:t xml:space="preserve"> </w:t>
      </w:r>
      <w:r w:rsidR="00FB1D39" w:rsidRPr="00FB1D39">
        <w:t>https://www.ncdhhs.gov/eipd</w:t>
      </w:r>
    </w:p>
    <w:p w14:paraId="1CD831B9" w14:textId="77777777" w:rsidR="006D16C4" w:rsidRDefault="006D16C4"/>
    <w:p w14:paraId="188CFA50" w14:textId="64E15744" w:rsidR="006D16C4" w:rsidRDefault="00C45307">
      <w:pPr>
        <w:rPr>
          <w:b/>
          <w:bCs/>
        </w:rPr>
      </w:pPr>
      <w:r>
        <w:rPr>
          <w:b/>
          <w:bCs/>
        </w:rPr>
        <w:t xml:space="preserve">Olmstead Quarterly Report - </w:t>
      </w:r>
      <w:r w:rsidR="006D16C4" w:rsidRPr="006D16C4">
        <w:rPr>
          <w:b/>
          <w:bCs/>
        </w:rPr>
        <w:t>Rebecca Boss</w:t>
      </w:r>
      <w:r w:rsidR="00FB1D39">
        <w:rPr>
          <w:b/>
          <w:bCs/>
        </w:rPr>
        <w:t>, TAC</w:t>
      </w:r>
    </w:p>
    <w:p w14:paraId="0DA70597" w14:textId="73D23B16" w:rsidR="005E1FD5" w:rsidRDefault="00EF1DCA" w:rsidP="005E1FD5">
      <w:pPr>
        <w:pStyle w:val="ListParagraph"/>
        <w:numPr>
          <w:ilvl w:val="0"/>
          <w:numId w:val="2"/>
        </w:numPr>
      </w:pPr>
      <w:r>
        <w:t>The report for April 1,2025- June 30,2025</w:t>
      </w:r>
      <w:r w:rsidR="00992A8D">
        <w:t xml:space="preserve"> </w:t>
      </w:r>
      <w:r>
        <w:t>focused</w:t>
      </w:r>
      <w:r w:rsidR="006D16C4">
        <w:t xml:space="preserve"> on priority area 2 </w:t>
      </w:r>
      <w:r w:rsidR="00AB39AD">
        <w:t>(enhancing</w:t>
      </w:r>
      <w:r w:rsidR="008F7F06">
        <w:t xml:space="preserve"> opportunities for community inclusive living</w:t>
      </w:r>
      <w:r>
        <w:t>)</w:t>
      </w:r>
      <w:r w:rsidR="008F7F06">
        <w:t xml:space="preserve">. </w:t>
      </w:r>
    </w:p>
    <w:p w14:paraId="0E34F6F1" w14:textId="5B767E93" w:rsidR="005E1FD5" w:rsidRDefault="005E1FD5" w:rsidP="005E1FD5">
      <w:pPr>
        <w:pStyle w:val="ListParagraph"/>
        <w:numPr>
          <w:ilvl w:val="0"/>
          <w:numId w:val="2"/>
        </w:numPr>
      </w:pPr>
      <w:r>
        <w:t>Money Follows the Person and Kinship care progress noted.</w:t>
      </w:r>
      <w:r w:rsidR="008F7F06">
        <w:t xml:space="preserve"> </w:t>
      </w:r>
    </w:p>
    <w:p w14:paraId="769A6BD3" w14:textId="72A78D96" w:rsidR="005E1FD5" w:rsidRDefault="005E1FD5" w:rsidP="005E1FD5">
      <w:pPr>
        <w:pStyle w:val="ListParagraph"/>
        <w:numPr>
          <w:ilvl w:val="0"/>
          <w:numId w:val="2"/>
        </w:numPr>
      </w:pPr>
      <w:r>
        <w:t>F</w:t>
      </w:r>
      <w:r w:rsidR="008F7F06">
        <w:t xml:space="preserve">unding for crisis facilities </w:t>
      </w:r>
      <w:r w:rsidR="00AB39AD">
        <w:t>expanded.</w:t>
      </w:r>
      <w:r w:rsidR="00373976">
        <w:t xml:space="preserve"> </w:t>
      </w:r>
    </w:p>
    <w:p w14:paraId="7CA689FC" w14:textId="2A41DE18" w:rsidR="005E1FD5" w:rsidRDefault="00620249" w:rsidP="005E1FD5">
      <w:pPr>
        <w:pStyle w:val="ListParagraph"/>
        <w:numPr>
          <w:ilvl w:val="0"/>
          <w:numId w:val="2"/>
        </w:numPr>
      </w:pPr>
      <w:r>
        <w:t>A</w:t>
      </w:r>
      <w:r w:rsidR="00373976">
        <w:t xml:space="preserve"> new behavioral health urgent care</w:t>
      </w:r>
      <w:r w:rsidR="004D2813">
        <w:t xml:space="preserve"> (BHUC)</w:t>
      </w:r>
      <w:r w:rsidR="00373976">
        <w:t xml:space="preserve"> </w:t>
      </w:r>
      <w:r>
        <w:t xml:space="preserve">opened </w:t>
      </w:r>
      <w:r w:rsidR="00373976">
        <w:t>this quarter</w:t>
      </w:r>
      <w:r w:rsidR="004D2813">
        <w:t xml:space="preserve"> in Pitt County</w:t>
      </w:r>
      <w:r>
        <w:t>.</w:t>
      </w:r>
      <w:r w:rsidR="00373976">
        <w:t xml:space="preserve"> </w:t>
      </w:r>
      <w:r w:rsidR="004D2813" w:rsidRPr="004D2813">
        <w:t>The facility will open its doors to clients on Monday, Oct. 27.</w:t>
      </w:r>
    </w:p>
    <w:p w14:paraId="6BFCC7F7" w14:textId="0C85BF54" w:rsidR="005E1FD5" w:rsidRDefault="005E1FD5" w:rsidP="005E1FD5">
      <w:pPr>
        <w:pStyle w:val="ListParagraph"/>
        <w:numPr>
          <w:ilvl w:val="0"/>
          <w:numId w:val="2"/>
        </w:numPr>
      </w:pPr>
      <w:r>
        <w:t>T</w:t>
      </w:r>
      <w:r w:rsidR="00620249">
        <w:t>here was an i</w:t>
      </w:r>
      <w:r w:rsidR="00373976">
        <w:t xml:space="preserve">ncrease </w:t>
      </w:r>
      <w:r w:rsidR="00620249">
        <w:t xml:space="preserve">in </w:t>
      </w:r>
      <w:r w:rsidR="00373976">
        <w:t>funding for peer respite</w:t>
      </w:r>
      <w:r w:rsidR="008A2EF2">
        <w:t xml:space="preserve">. </w:t>
      </w:r>
    </w:p>
    <w:p w14:paraId="0EA17109" w14:textId="4E8118D4" w:rsidR="006D16C4" w:rsidRDefault="008A2EF2" w:rsidP="00AB39AD">
      <w:pPr>
        <w:pStyle w:val="ListParagraph"/>
        <w:numPr>
          <w:ilvl w:val="0"/>
          <w:numId w:val="2"/>
        </w:numPr>
      </w:pPr>
      <w:r>
        <w:t xml:space="preserve">New forensic assertive community </w:t>
      </w:r>
      <w:r w:rsidR="00620249">
        <w:t xml:space="preserve">treatment </w:t>
      </w:r>
      <w:r>
        <w:t>(FACT)</w:t>
      </w:r>
      <w:r w:rsidR="005E1FD5">
        <w:t xml:space="preserve"> has been started</w:t>
      </w:r>
      <w:r>
        <w:t>.</w:t>
      </w:r>
    </w:p>
    <w:p w14:paraId="5B486538" w14:textId="77777777" w:rsidR="008A2EF2" w:rsidRDefault="008A2EF2"/>
    <w:p w14:paraId="025B6D31" w14:textId="701F8F3F" w:rsidR="006D16C4" w:rsidRDefault="00C45307">
      <w:pPr>
        <w:rPr>
          <w:b/>
          <w:bCs/>
        </w:rPr>
      </w:pPr>
      <w:r>
        <w:rPr>
          <w:b/>
          <w:bCs/>
        </w:rPr>
        <w:t xml:space="preserve">Advanced Direct Support Professional Certification - </w:t>
      </w:r>
      <w:r w:rsidR="006D16C4" w:rsidRPr="006D16C4">
        <w:rPr>
          <w:b/>
          <w:bCs/>
        </w:rPr>
        <w:t>Tina Barrett</w:t>
      </w:r>
      <w:r w:rsidR="00620249">
        <w:rPr>
          <w:b/>
          <w:bCs/>
        </w:rPr>
        <w:t>, DMH/DD/SUS</w:t>
      </w:r>
    </w:p>
    <w:p w14:paraId="15A94A3F" w14:textId="2D44E40B" w:rsidR="008A2EF2" w:rsidRDefault="006010D1">
      <w:r>
        <w:t xml:space="preserve">The </w:t>
      </w:r>
      <w:r w:rsidR="000E10DD">
        <w:t xml:space="preserve">OPSA spotlight </w:t>
      </w:r>
      <w:r w:rsidR="00620249">
        <w:t xml:space="preserve">for September </w:t>
      </w:r>
      <w:r>
        <w:t xml:space="preserve">is on </w:t>
      </w:r>
      <w:r w:rsidR="00AB39AD">
        <w:t>the Advanced</w:t>
      </w:r>
      <w:r w:rsidR="000E10DD">
        <w:t xml:space="preserve"> training certificate. </w:t>
      </w:r>
      <w:r>
        <w:t xml:space="preserve">DMH/DD/SUS has partnered </w:t>
      </w:r>
      <w:r w:rsidR="000E10DD">
        <w:t xml:space="preserve">with </w:t>
      </w:r>
      <w:r>
        <w:t xml:space="preserve">the </w:t>
      </w:r>
      <w:r w:rsidR="000E10DD">
        <w:t xml:space="preserve">community college system </w:t>
      </w:r>
      <w:r>
        <w:t>to launch programs at</w:t>
      </w:r>
      <w:r w:rsidR="000E10DD">
        <w:t xml:space="preserve"> Stanley, Asheville </w:t>
      </w:r>
      <w:r w:rsidR="00EF14BD">
        <w:t>Buncombe (</w:t>
      </w:r>
      <w:r w:rsidR="000E10DD">
        <w:t>AB Tech), and Forsyth</w:t>
      </w:r>
      <w:r w:rsidR="00B75BF7">
        <w:t xml:space="preserve"> Technical</w:t>
      </w:r>
      <w:r w:rsidR="00EF14BD">
        <w:t>. Classes have already started and have waitlists. These are currently being offered free of charge.</w:t>
      </w:r>
    </w:p>
    <w:p w14:paraId="1F8E376C" w14:textId="77777777" w:rsidR="00EF14BD" w:rsidRDefault="00EF14BD"/>
    <w:p w14:paraId="73A32104" w14:textId="77777777" w:rsidR="002061ED" w:rsidRDefault="002061ED"/>
    <w:p w14:paraId="512D5284" w14:textId="55835091" w:rsidR="00EF14BD" w:rsidRPr="00C45307" w:rsidRDefault="00C45307">
      <w:pPr>
        <w:rPr>
          <w:b/>
          <w:bCs/>
        </w:rPr>
      </w:pPr>
      <w:r w:rsidRPr="00C45307">
        <w:rPr>
          <w:b/>
          <w:bCs/>
        </w:rPr>
        <w:lastRenderedPageBreak/>
        <w:t xml:space="preserve">Public Comment  </w:t>
      </w:r>
    </w:p>
    <w:p w14:paraId="2CE9816E" w14:textId="0CA622FA" w:rsidR="00EF14BD" w:rsidRDefault="00B75BF7">
      <w:r>
        <w:t xml:space="preserve">Talley Wells raised concern about the cuts to </w:t>
      </w:r>
      <w:r w:rsidR="46B6FB4F">
        <w:t>Medicaid</w:t>
      </w:r>
    </w:p>
    <w:p w14:paraId="137C73C1" w14:textId="5F6C4855" w:rsidR="00C45307" w:rsidRPr="00F938F7" w:rsidRDefault="00C45307" w:rsidP="00C45307">
      <w:r w:rsidRPr="00F938F7">
        <w:rPr>
          <w:b/>
          <w:bCs/>
        </w:rPr>
        <w:t>Closing Remarks &amp; Adjournment</w:t>
      </w:r>
      <w:r w:rsidRPr="00F938F7">
        <w:rPr>
          <w:b/>
          <w:bCs/>
        </w:rPr>
        <w:tab/>
      </w:r>
      <w:r>
        <w:rPr>
          <w:b/>
          <w:bCs/>
        </w:rPr>
        <w:t xml:space="preserve"> </w:t>
      </w:r>
    </w:p>
    <w:p w14:paraId="706BDFA5" w14:textId="72EEC810" w:rsidR="00C45307" w:rsidRDefault="001028FF">
      <w:r>
        <w:t>Made by Deb Goda</w:t>
      </w:r>
    </w:p>
    <w:p w14:paraId="00A9AC16" w14:textId="35C915E7" w:rsidR="00EF14BD" w:rsidRPr="00404B6E" w:rsidRDefault="00EF14BD" w:rsidP="00EF14BD">
      <w:r w:rsidRPr="00404B6E">
        <w:t>In attendance</w:t>
      </w:r>
      <w:r w:rsidR="006010D1">
        <w:t xml:space="preserve"> (as noted in meeting chat)</w:t>
      </w:r>
    </w:p>
    <w:p w14:paraId="083B6CC9" w14:textId="03E89F41" w:rsidR="00EF14BD" w:rsidRPr="00404B6E" w:rsidRDefault="00EF14BD" w:rsidP="00AB39AD">
      <w:pPr>
        <w:pStyle w:val="NoSpacing"/>
        <w:ind w:left="720"/>
        <w:rPr>
          <w:b/>
          <w:bCs/>
        </w:rPr>
      </w:pPr>
      <w:r w:rsidRPr="00404B6E">
        <w:rPr>
          <w:b/>
          <w:bCs/>
        </w:rPr>
        <w:t>Tamara Smith</w:t>
      </w:r>
      <w:r w:rsidR="00A27A41" w:rsidRPr="00404B6E">
        <w:rPr>
          <w:b/>
          <w:bCs/>
        </w:rPr>
        <w:t xml:space="preserve">- </w:t>
      </w:r>
      <w:r w:rsidR="00A158EC" w:rsidRPr="00404B6E">
        <w:t>NCDHHS, OOS/DMHDDSUS</w:t>
      </w:r>
      <w:r w:rsidR="00A27A41" w:rsidRPr="00404B6E">
        <w:t xml:space="preserve"> (by phone)</w:t>
      </w:r>
    </w:p>
    <w:p w14:paraId="3A046A93" w14:textId="40F46551" w:rsidR="00404B6E" w:rsidRPr="00404B6E" w:rsidRDefault="00EF14BD" w:rsidP="00AB39AD">
      <w:pPr>
        <w:pStyle w:val="NoSpacing"/>
        <w:ind w:left="720"/>
      </w:pPr>
      <w:r w:rsidRPr="00404B6E">
        <w:rPr>
          <w:b/>
          <w:bCs/>
        </w:rPr>
        <w:t>Deb Goda</w:t>
      </w:r>
      <w:r w:rsidR="00A27A41" w:rsidRPr="00404B6E">
        <w:t>, NCDHHS, OOS</w:t>
      </w:r>
      <w:r w:rsidRPr="00404B6E">
        <w:br/>
      </w:r>
      <w:r w:rsidRPr="008E7A27">
        <w:rPr>
          <w:b/>
          <w:bCs/>
        </w:rPr>
        <w:t>Patricia Sikes</w:t>
      </w:r>
      <w:r w:rsidRPr="008E7A27">
        <w:t>,</w:t>
      </w:r>
      <w:r w:rsidRPr="00404B6E">
        <w:t xml:space="preserve"> </w:t>
      </w:r>
      <w:r w:rsidR="008E7A27">
        <w:t>NCDHHS, Division of the Services for the Blind (DSB)</w:t>
      </w:r>
      <w:r w:rsidRPr="00404B6E">
        <w:br/>
      </w:r>
      <w:r w:rsidRPr="00404B6E">
        <w:rPr>
          <w:b/>
          <w:bCs/>
        </w:rPr>
        <w:t>Debra Farrington</w:t>
      </w:r>
      <w:r w:rsidR="00CF0E7D" w:rsidRPr="00404B6E">
        <w:t xml:space="preserve">- NCDHHS </w:t>
      </w:r>
      <w:r w:rsidRPr="00404B6E">
        <w:br/>
      </w:r>
      <w:r w:rsidRPr="00404B6E">
        <w:rPr>
          <w:b/>
          <w:bCs/>
        </w:rPr>
        <w:t>Lisa Oakley</w:t>
      </w:r>
      <w:r w:rsidRPr="00404B6E">
        <w:t xml:space="preserve"> </w:t>
      </w:r>
      <w:r w:rsidR="005728E7" w:rsidRPr="00404B6E">
        <w:t>-</w:t>
      </w:r>
      <w:r w:rsidR="00A27A41" w:rsidRPr="00404B6E">
        <w:t xml:space="preserve">NCDHHS, </w:t>
      </w:r>
      <w:r w:rsidR="005728E7" w:rsidRPr="00404B6E">
        <w:t>EIPD</w:t>
      </w:r>
      <w:r w:rsidRPr="00404B6E">
        <w:br/>
      </w:r>
      <w:r w:rsidRPr="00404B6E">
        <w:rPr>
          <w:b/>
          <w:bCs/>
        </w:rPr>
        <w:t>Janie Shivar</w:t>
      </w:r>
      <w:r w:rsidR="00CF0E7D" w:rsidRPr="00404B6E">
        <w:t>– NCDHHS, OOS</w:t>
      </w:r>
      <w:r w:rsidR="00CF0E7D" w:rsidRPr="00404B6E" w:rsidDel="00CF0E7D">
        <w:t xml:space="preserve"> </w:t>
      </w:r>
      <w:r w:rsidRPr="00404B6E">
        <w:br/>
      </w:r>
      <w:r w:rsidRPr="00404B6E">
        <w:rPr>
          <w:b/>
          <w:bCs/>
        </w:rPr>
        <w:t>Tina Barrett</w:t>
      </w:r>
      <w:r w:rsidRPr="00404B6E">
        <w:t xml:space="preserve">, </w:t>
      </w:r>
      <w:r w:rsidR="00A27A41" w:rsidRPr="00404B6E">
        <w:t>NCDHHS, DMH/DD/SUS</w:t>
      </w:r>
      <w:r w:rsidRPr="00404B6E">
        <w:br/>
      </w:r>
      <w:r w:rsidRPr="00404B6E">
        <w:rPr>
          <w:b/>
          <w:bCs/>
        </w:rPr>
        <w:t>Cynthia Speight</w:t>
      </w:r>
      <w:r w:rsidRPr="00404B6E">
        <w:t xml:space="preserve">, </w:t>
      </w:r>
      <w:r w:rsidR="00404B6E">
        <w:t>NCDHHS, DSB</w:t>
      </w:r>
      <w:r w:rsidRPr="00404B6E">
        <w:br/>
      </w:r>
      <w:r w:rsidRPr="00404B6E">
        <w:rPr>
          <w:b/>
          <w:bCs/>
        </w:rPr>
        <w:t>Jessica Frisina</w:t>
      </w:r>
      <w:r w:rsidR="005728E7" w:rsidRPr="00404B6E">
        <w:t>- NCDHHS, Division of Social Service (DSS)</w:t>
      </w:r>
      <w:r w:rsidRPr="00404B6E">
        <w:t xml:space="preserve"> </w:t>
      </w:r>
      <w:r w:rsidRPr="00404B6E">
        <w:br/>
      </w:r>
      <w:r w:rsidRPr="00404B6E">
        <w:rPr>
          <w:b/>
          <w:bCs/>
        </w:rPr>
        <w:t>Neal McHenry</w:t>
      </w:r>
      <w:r w:rsidR="005728E7" w:rsidRPr="00404B6E">
        <w:rPr>
          <w:b/>
          <w:bCs/>
        </w:rPr>
        <w:t>-</w:t>
      </w:r>
      <w:r w:rsidR="005728E7" w:rsidRPr="00404B6E">
        <w:t>NCDHHS</w:t>
      </w:r>
      <w:r w:rsidR="008E7A27">
        <w:t>, Office of General Counsel (OGC)</w:t>
      </w:r>
      <w:r w:rsidRPr="00404B6E">
        <w:t xml:space="preserve"> </w:t>
      </w:r>
      <w:r w:rsidRPr="00404B6E">
        <w:br/>
      </w:r>
      <w:r w:rsidRPr="00404B6E">
        <w:rPr>
          <w:b/>
          <w:bCs/>
        </w:rPr>
        <w:t>Talley Wells</w:t>
      </w:r>
      <w:r w:rsidR="00A27A41" w:rsidRPr="00404B6E">
        <w:rPr>
          <w:b/>
          <w:bCs/>
        </w:rPr>
        <w:t>-</w:t>
      </w:r>
      <w:r w:rsidR="00A27A41" w:rsidRPr="00404B6E">
        <w:t xml:space="preserve"> </w:t>
      </w:r>
      <w:r w:rsidR="00CF0E7D" w:rsidRPr="00404B6E">
        <w:t>North Carolina Council on Developmental Disabilities (NCCDD)</w:t>
      </w:r>
      <w:r w:rsidRPr="00404B6E">
        <w:br/>
      </w:r>
      <w:r w:rsidRPr="00404B6E">
        <w:rPr>
          <w:b/>
          <w:bCs/>
        </w:rPr>
        <w:t>Julie Bloomingdale</w:t>
      </w:r>
      <w:r w:rsidR="00CF0E7D" w:rsidRPr="00404B6E">
        <w:t xml:space="preserve">- NCDHHS, </w:t>
      </w:r>
      <w:r w:rsidR="00A27A41" w:rsidRPr="00404B6E">
        <w:t>EIPD</w:t>
      </w:r>
      <w:r w:rsidRPr="00404B6E">
        <w:br/>
      </w:r>
      <w:r w:rsidRPr="00404B6E">
        <w:rPr>
          <w:b/>
          <w:bCs/>
        </w:rPr>
        <w:t>Rebecca Boss</w:t>
      </w:r>
      <w:r w:rsidR="00CF0E7D" w:rsidRPr="00404B6E">
        <w:t>-TAC</w:t>
      </w:r>
      <w:r w:rsidRPr="00404B6E">
        <w:br/>
      </w:r>
      <w:r w:rsidRPr="00404B6E">
        <w:rPr>
          <w:b/>
          <w:bCs/>
        </w:rPr>
        <w:t>Megan Lee</w:t>
      </w:r>
      <w:r w:rsidR="00CF0E7D" w:rsidRPr="00404B6E">
        <w:t>-TAC</w:t>
      </w:r>
      <w:r w:rsidR="00CF0E7D" w:rsidRPr="00404B6E">
        <w:rPr>
          <w:b/>
          <w:bCs/>
        </w:rPr>
        <w:t xml:space="preserve"> </w:t>
      </w:r>
      <w:r w:rsidR="001028FF" w:rsidRPr="00404B6E" w:rsidDel="001028FF">
        <w:t xml:space="preserve"> </w:t>
      </w:r>
      <w:r w:rsidRPr="00404B6E">
        <w:br/>
      </w:r>
      <w:r w:rsidRPr="00404B6E">
        <w:rPr>
          <w:b/>
          <w:bCs/>
        </w:rPr>
        <w:t>Amber Costello</w:t>
      </w:r>
      <w:r w:rsidR="00A27A41" w:rsidRPr="00404B6E">
        <w:rPr>
          <w:b/>
          <w:bCs/>
        </w:rPr>
        <w:t>-</w:t>
      </w:r>
      <w:r w:rsidRPr="00404B6E">
        <w:t xml:space="preserve"> </w:t>
      </w:r>
      <w:r w:rsidR="00A27A41" w:rsidRPr="00404B6E">
        <w:t>NCDHHS, DMHDDSUS</w:t>
      </w:r>
      <w:r w:rsidRPr="00404B6E">
        <w:br/>
      </w:r>
      <w:r w:rsidRPr="00404B6E">
        <w:rPr>
          <w:b/>
          <w:bCs/>
        </w:rPr>
        <w:t>Jenny Hobbs</w:t>
      </w:r>
      <w:r w:rsidR="00CF0E7D" w:rsidRPr="00404B6E">
        <w:t>- NC Child</w:t>
      </w:r>
      <w:r w:rsidRPr="00404B6E">
        <w:t xml:space="preserve"> </w:t>
      </w:r>
      <w:r w:rsidRPr="00404B6E">
        <w:br/>
      </w:r>
      <w:r w:rsidRPr="00404B6E">
        <w:rPr>
          <w:b/>
          <w:bCs/>
        </w:rPr>
        <w:t>Corye Dunn</w:t>
      </w:r>
      <w:r w:rsidR="00CF0E7D" w:rsidRPr="00404B6E">
        <w:t>- Disability Rights of NC, (DRNC)</w:t>
      </w:r>
      <w:r w:rsidR="001028FF" w:rsidRPr="00404B6E" w:rsidDel="001028FF">
        <w:t xml:space="preserve"> </w:t>
      </w:r>
      <w:r w:rsidRPr="00404B6E">
        <w:br/>
      </w:r>
      <w:r w:rsidRPr="00404B6E">
        <w:rPr>
          <w:b/>
          <w:bCs/>
        </w:rPr>
        <w:t>Jeff Stevens</w:t>
      </w:r>
      <w:r w:rsidRPr="00404B6E">
        <w:t xml:space="preserve"> </w:t>
      </w:r>
      <w:r w:rsidR="008E7A27">
        <w:t xml:space="preserve">– NCDHHS, </w:t>
      </w:r>
      <w:r w:rsidR="005728E7" w:rsidRPr="00404B6E">
        <w:t>EIPD</w:t>
      </w:r>
      <w:r w:rsidRPr="00404B6E">
        <w:br/>
      </w:r>
      <w:r w:rsidRPr="008E7A27">
        <w:rPr>
          <w:b/>
          <w:bCs/>
        </w:rPr>
        <w:t>Charlie Hittinger</w:t>
      </w:r>
      <w:r w:rsidRPr="00404B6E">
        <w:t xml:space="preserve"> </w:t>
      </w:r>
      <w:r w:rsidR="008E7A27">
        <w:t>– NCDHHS, DSB</w:t>
      </w:r>
      <w:r w:rsidRPr="00404B6E">
        <w:br/>
      </w:r>
      <w:r w:rsidRPr="00404B6E">
        <w:rPr>
          <w:b/>
          <w:bCs/>
        </w:rPr>
        <w:t>Gwen Thompson</w:t>
      </w:r>
      <w:r w:rsidR="005728E7" w:rsidRPr="00404B6E">
        <w:t>- Mathematica</w:t>
      </w:r>
      <w:r w:rsidRPr="00404B6E">
        <w:t xml:space="preserve"> </w:t>
      </w:r>
      <w:r w:rsidRPr="00404B6E">
        <w:br/>
      </w:r>
      <w:r w:rsidRPr="00404B6E">
        <w:rPr>
          <w:b/>
          <w:bCs/>
        </w:rPr>
        <w:t>Ben Fischer</w:t>
      </w:r>
      <w:r w:rsidR="005728E7" w:rsidRPr="00404B6E">
        <w:t>- Mathematica</w:t>
      </w:r>
      <w:r w:rsidR="001028FF" w:rsidRPr="00404B6E" w:rsidDel="001028FF">
        <w:t xml:space="preserve"> </w:t>
      </w:r>
      <w:r w:rsidRPr="00404B6E">
        <w:br/>
      </w:r>
      <w:r w:rsidRPr="00AB39AD">
        <w:rPr>
          <w:b/>
          <w:bCs/>
        </w:rPr>
        <w:t>Wilson Raynor</w:t>
      </w:r>
      <w:r w:rsidR="00AB39AD">
        <w:rPr>
          <w:b/>
          <w:bCs/>
        </w:rPr>
        <w:t xml:space="preserve">- </w:t>
      </w:r>
      <w:r w:rsidR="00AB39AD" w:rsidRPr="00AB39AD">
        <w:t xml:space="preserve">NC Providers </w:t>
      </w:r>
      <w:r w:rsidR="00AB39AD">
        <w:t>C</w:t>
      </w:r>
      <w:r w:rsidR="00AB39AD" w:rsidRPr="00AB39AD">
        <w:t>ouncil</w:t>
      </w:r>
      <w:r w:rsidR="001028FF" w:rsidRPr="00404B6E" w:rsidDel="001028FF">
        <w:t xml:space="preserve"> </w:t>
      </w:r>
      <w:r w:rsidRPr="00404B6E">
        <w:br/>
      </w:r>
      <w:r w:rsidRPr="00404B6E">
        <w:rPr>
          <w:b/>
          <w:bCs/>
        </w:rPr>
        <w:t>Sarah Potter</w:t>
      </w:r>
      <w:r w:rsidR="00CF0E7D" w:rsidRPr="00404B6E">
        <w:t>- Parent Advocate, Meet the Need</w:t>
      </w:r>
      <w:r w:rsidRPr="00404B6E">
        <w:br/>
      </w:r>
      <w:r w:rsidRPr="00AB39AD">
        <w:rPr>
          <w:b/>
          <w:bCs/>
        </w:rPr>
        <w:t>Jean Anders</w:t>
      </w:r>
      <w:r w:rsidR="00AB39AD" w:rsidRPr="00AB39AD">
        <w:rPr>
          <w:b/>
          <w:bCs/>
        </w:rPr>
        <w:t>o</w:t>
      </w:r>
      <w:r w:rsidRPr="00AB39AD">
        <w:rPr>
          <w:b/>
          <w:bCs/>
        </w:rPr>
        <w:t>n</w:t>
      </w:r>
      <w:r w:rsidR="00AB39AD">
        <w:rPr>
          <w:b/>
          <w:bCs/>
        </w:rPr>
        <w:t xml:space="preserve">- </w:t>
      </w:r>
      <w:r w:rsidR="00AB39AD" w:rsidRPr="00AB39AD">
        <w:t>State CFAC</w:t>
      </w:r>
      <w:r w:rsidR="00AB39AD">
        <w:rPr>
          <w:b/>
          <w:bCs/>
        </w:rPr>
        <w:t xml:space="preserve"> </w:t>
      </w:r>
      <w:r w:rsidR="001028FF" w:rsidRPr="00404B6E" w:rsidDel="001028FF">
        <w:t xml:space="preserve"> </w:t>
      </w:r>
      <w:r w:rsidRPr="00404B6E">
        <w:br/>
      </w:r>
      <w:r w:rsidRPr="008E7A27">
        <w:rPr>
          <w:b/>
          <w:bCs/>
        </w:rPr>
        <w:t>Sarah Tomlinson</w:t>
      </w:r>
      <w:r w:rsidR="001028FF" w:rsidRPr="00404B6E" w:rsidDel="001028FF">
        <w:t xml:space="preserve"> </w:t>
      </w:r>
      <w:r w:rsidR="008E7A27">
        <w:t>- NCDHHS, Division of Health Benefits (DHB)</w:t>
      </w:r>
      <w:r w:rsidRPr="00404B6E">
        <w:br/>
      </w:r>
      <w:r w:rsidRPr="00404B6E">
        <w:rPr>
          <w:b/>
          <w:bCs/>
        </w:rPr>
        <w:t>Matt Potter</w:t>
      </w:r>
      <w:r w:rsidRPr="00404B6E">
        <w:t xml:space="preserve"> </w:t>
      </w:r>
      <w:r w:rsidR="00A158EC" w:rsidRPr="00404B6E">
        <w:t>NC Empowerment Network</w:t>
      </w:r>
      <w:r w:rsidRPr="00404B6E">
        <w:br/>
      </w:r>
      <w:r w:rsidRPr="00404B6E">
        <w:rPr>
          <w:b/>
          <w:bCs/>
        </w:rPr>
        <w:t>Anne Odusanya</w:t>
      </w:r>
      <w:r w:rsidR="001028FF" w:rsidRPr="00404B6E" w:rsidDel="001028FF">
        <w:t xml:space="preserve"> </w:t>
      </w:r>
      <w:r w:rsidR="00404B6E">
        <w:t>– NCDHHS, DPH</w:t>
      </w:r>
      <w:r w:rsidRPr="00404B6E">
        <w:br/>
      </w:r>
      <w:r w:rsidRPr="00404B6E">
        <w:rPr>
          <w:b/>
          <w:bCs/>
        </w:rPr>
        <w:t>Terri Pennington</w:t>
      </w:r>
      <w:r w:rsidRPr="00404B6E">
        <w:t xml:space="preserve"> - DHB</w:t>
      </w:r>
      <w:r w:rsidRPr="00404B6E">
        <w:br/>
      </w:r>
      <w:r w:rsidRPr="00404B6E">
        <w:rPr>
          <w:b/>
          <w:bCs/>
        </w:rPr>
        <w:t>Pam Scott</w:t>
      </w:r>
      <w:r w:rsidR="005728E7" w:rsidRPr="00404B6E">
        <w:t>-NCDHHS</w:t>
      </w:r>
      <w:r w:rsidR="00404B6E" w:rsidRPr="00404B6E">
        <w:t>, O</w:t>
      </w:r>
      <w:r w:rsidR="008E7A27">
        <w:t>GC</w:t>
      </w:r>
      <w:r w:rsidRPr="00404B6E">
        <w:t xml:space="preserve"> </w:t>
      </w:r>
      <w:r w:rsidRPr="00404B6E">
        <w:br/>
      </w:r>
      <w:r w:rsidRPr="00404B6E">
        <w:rPr>
          <w:b/>
          <w:bCs/>
        </w:rPr>
        <w:t>Kathleen Gibson</w:t>
      </w:r>
      <w:r w:rsidR="005728E7" w:rsidRPr="00404B6E">
        <w:t>- Oxford House Inc.</w:t>
      </w:r>
    </w:p>
    <w:p w14:paraId="6AC9159D" w14:textId="517D6AB2" w:rsidR="00EF14BD" w:rsidRPr="00404B6E" w:rsidRDefault="00EF14BD" w:rsidP="00AB39AD">
      <w:pPr>
        <w:pStyle w:val="NoSpacing"/>
        <w:ind w:left="720"/>
      </w:pPr>
      <w:r w:rsidRPr="00404B6E">
        <w:rPr>
          <w:b/>
          <w:bCs/>
        </w:rPr>
        <w:t>Betty Vines</w:t>
      </w:r>
      <w:r w:rsidR="00CF0E7D" w:rsidRPr="00404B6E">
        <w:t>- NCDHHS, DMHDDSUS</w:t>
      </w:r>
      <w:r w:rsidR="001028FF" w:rsidRPr="00404B6E" w:rsidDel="001028FF">
        <w:t xml:space="preserve"> </w:t>
      </w:r>
      <w:r w:rsidRPr="00404B6E">
        <w:br/>
      </w:r>
      <w:r w:rsidRPr="00404B6E">
        <w:rPr>
          <w:b/>
          <w:bCs/>
        </w:rPr>
        <w:t>Pamela Lloyd</w:t>
      </w:r>
      <w:r w:rsidRPr="00404B6E">
        <w:t>-</w:t>
      </w:r>
      <w:r w:rsidRPr="00404B6E">
        <w:rPr>
          <w:b/>
          <w:bCs/>
        </w:rPr>
        <w:t>Ogoke</w:t>
      </w:r>
      <w:r w:rsidR="005728E7" w:rsidRPr="00404B6E">
        <w:t>- NCDHHS, EIPD</w:t>
      </w:r>
      <w:r w:rsidRPr="00404B6E">
        <w:t xml:space="preserve"> </w:t>
      </w:r>
    </w:p>
    <w:p w14:paraId="62590CEA" w14:textId="3E1A33F9" w:rsidR="006D16C4" w:rsidRPr="00404B6E" w:rsidRDefault="00EF14BD" w:rsidP="00AB39AD">
      <w:pPr>
        <w:pStyle w:val="NoSpacing"/>
        <w:ind w:left="720"/>
      </w:pPr>
      <w:r w:rsidRPr="00404B6E">
        <w:rPr>
          <w:b/>
          <w:bCs/>
        </w:rPr>
        <w:t>Karen Feasel</w:t>
      </w:r>
      <w:r w:rsidR="00CF0E7D" w:rsidRPr="00404B6E">
        <w:t>- NCDHHS, DMHDDSUS</w:t>
      </w:r>
    </w:p>
    <w:sectPr w:rsidR="006D16C4" w:rsidRPr="00404B6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C724" w14:textId="77777777" w:rsidR="00BB04B7" w:rsidRDefault="00BB04B7" w:rsidP="00C45307">
      <w:pPr>
        <w:spacing w:after="0" w:line="240" w:lineRule="auto"/>
      </w:pPr>
      <w:r>
        <w:separator/>
      </w:r>
    </w:p>
  </w:endnote>
  <w:endnote w:type="continuationSeparator" w:id="0">
    <w:p w14:paraId="68175E22" w14:textId="77777777" w:rsidR="00BB04B7" w:rsidRDefault="00BB04B7" w:rsidP="00C4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02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0C48A" w14:textId="4F104F51" w:rsidR="00C44194" w:rsidRDefault="00C441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11BA5" w14:textId="77777777" w:rsidR="00C44194" w:rsidRDefault="00C44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CD79" w14:textId="77777777" w:rsidR="00BB04B7" w:rsidRDefault="00BB04B7" w:rsidP="00C45307">
      <w:pPr>
        <w:spacing w:after="0" w:line="240" w:lineRule="auto"/>
      </w:pPr>
      <w:r>
        <w:separator/>
      </w:r>
    </w:p>
  </w:footnote>
  <w:footnote w:type="continuationSeparator" w:id="0">
    <w:p w14:paraId="3DABD88A" w14:textId="77777777" w:rsidR="00BB04B7" w:rsidRDefault="00BB04B7" w:rsidP="00C45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2E7F"/>
    <w:multiLevelType w:val="hybridMultilevel"/>
    <w:tmpl w:val="FFAC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6699"/>
    <w:multiLevelType w:val="hybridMultilevel"/>
    <w:tmpl w:val="9D2C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73191">
    <w:abstractNumId w:val="1"/>
  </w:num>
  <w:num w:numId="2" w16cid:durableId="101877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28"/>
    <w:rsid w:val="000C0103"/>
    <w:rsid w:val="000E10DD"/>
    <w:rsid w:val="001028FF"/>
    <w:rsid w:val="00147728"/>
    <w:rsid w:val="001A0ED4"/>
    <w:rsid w:val="002061ED"/>
    <w:rsid w:val="00235337"/>
    <w:rsid w:val="00307030"/>
    <w:rsid w:val="003130BD"/>
    <w:rsid w:val="003361B6"/>
    <w:rsid w:val="0036518D"/>
    <w:rsid w:val="00373976"/>
    <w:rsid w:val="00375F22"/>
    <w:rsid w:val="00390C2E"/>
    <w:rsid w:val="003969AB"/>
    <w:rsid w:val="003A7090"/>
    <w:rsid w:val="00404B6E"/>
    <w:rsid w:val="004B3087"/>
    <w:rsid w:val="004D2813"/>
    <w:rsid w:val="004E442B"/>
    <w:rsid w:val="005728E7"/>
    <w:rsid w:val="005A39DB"/>
    <w:rsid w:val="005E1FD5"/>
    <w:rsid w:val="006010D1"/>
    <w:rsid w:val="00620249"/>
    <w:rsid w:val="006756F8"/>
    <w:rsid w:val="0069245E"/>
    <w:rsid w:val="006D16C4"/>
    <w:rsid w:val="006E144C"/>
    <w:rsid w:val="007209FB"/>
    <w:rsid w:val="00723274"/>
    <w:rsid w:val="00736129"/>
    <w:rsid w:val="007372B1"/>
    <w:rsid w:val="0077660A"/>
    <w:rsid w:val="00865D91"/>
    <w:rsid w:val="008A2EF2"/>
    <w:rsid w:val="008D2FBE"/>
    <w:rsid w:val="008E7A27"/>
    <w:rsid w:val="008F7F06"/>
    <w:rsid w:val="00992A8D"/>
    <w:rsid w:val="009948E3"/>
    <w:rsid w:val="00A048C0"/>
    <w:rsid w:val="00A158EC"/>
    <w:rsid w:val="00A27A41"/>
    <w:rsid w:val="00A31774"/>
    <w:rsid w:val="00AB39AD"/>
    <w:rsid w:val="00AF3D10"/>
    <w:rsid w:val="00B75BF7"/>
    <w:rsid w:val="00BB04B7"/>
    <w:rsid w:val="00C37F85"/>
    <w:rsid w:val="00C44194"/>
    <w:rsid w:val="00C45307"/>
    <w:rsid w:val="00CF0E7D"/>
    <w:rsid w:val="00E04BD1"/>
    <w:rsid w:val="00EF14BD"/>
    <w:rsid w:val="00EF1DCA"/>
    <w:rsid w:val="00F40E99"/>
    <w:rsid w:val="00FB1D39"/>
    <w:rsid w:val="3FDEEA63"/>
    <w:rsid w:val="46B6F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9514"/>
  <w15:chartTrackingRefBased/>
  <w15:docId w15:val="{A9021ABE-84BF-4E1E-87E3-78D5EE51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72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209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1D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D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02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07"/>
  </w:style>
  <w:style w:type="paragraph" w:styleId="Footer">
    <w:name w:val="footer"/>
    <w:basedOn w:val="Normal"/>
    <w:link w:val="FooterChar"/>
    <w:uiPriority w:val="99"/>
    <w:unhideWhenUsed/>
    <w:rsid w:val="00C4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c.db101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E1AFCFACFBC46A68D7B3F8D2A64DA" ma:contentTypeVersion="10" ma:contentTypeDescription="Create a new document." ma:contentTypeScope="" ma:versionID="916d8bfdc043c514f3b1087f9cc9c7c2">
  <xsd:schema xmlns:xsd="http://www.w3.org/2001/XMLSchema" xmlns:xs="http://www.w3.org/2001/XMLSchema" xmlns:p="http://schemas.microsoft.com/office/2006/metadata/properties" xmlns:ns3="a1b8e2aa-6be5-4533-9be2-f9607529ef6e" targetNamespace="http://schemas.microsoft.com/office/2006/metadata/properties" ma:root="true" ma:fieldsID="4ebf4cc0e243829889720d01b128f9d6" ns3:_="">
    <xsd:import namespace="a1b8e2aa-6be5-4533-9be2-f9607529e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e2aa-6be5-4533-9be2-f9607529e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8e2aa-6be5-4533-9be2-f9607529ef6e" xsi:nil="true"/>
  </documentManagement>
</p:properties>
</file>

<file path=customXml/itemProps1.xml><?xml version="1.0" encoding="utf-8"?>
<ds:datastoreItem xmlns:ds="http://schemas.openxmlformats.org/officeDocument/2006/customXml" ds:itemID="{C06C5677-6D86-4C13-86A3-5CC450BA3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8e2aa-6be5-4533-9be2-f9607529e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9A71B-1A23-4B19-BA7C-D9DD838F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189EC-AA21-4BA2-B2D3-D84398A6BDC4}">
  <ds:schemaRefs>
    <ds:schemaRef ds:uri="http://schemas.microsoft.com/office/2006/metadata/properties"/>
    <ds:schemaRef ds:uri="http://schemas.microsoft.com/office/infopath/2007/PartnerControls"/>
    <ds:schemaRef ds:uri="a1b8e2aa-6be5-4533-9be2-f9607529e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Aiken, Sharethea</dc:creator>
  <cp:keywords/>
  <dc:description/>
  <cp:lastModifiedBy>Smith, Tamara</cp:lastModifiedBy>
  <cp:revision>2</cp:revision>
  <dcterms:created xsi:type="dcterms:W3CDTF">2025-11-20T20:59:00Z</dcterms:created>
  <dcterms:modified xsi:type="dcterms:W3CDTF">2025-11-20T20:59:00Z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0x010100869E1AFCFACFBC46A68D7B3F8D2A64DA</vt:lpwstr>
  </property>
</Properties>
</file>