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8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F03362" w:rsidRPr="000D1F34" w14:paraId="0E74795B" w14:textId="77777777" w:rsidTr="00F03362">
        <w:trPr>
          <w:trHeight w:val="288"/>
        </w:trPr>
        <w:tc>
          <w:tcPr>
            <w:tcW w:w="1541" w:type="dxa"/>
            <w:vAlign w:val="bottom"/>
          </w:tcPr>
          <w:p w14:paraId="788481CC" w14:textId="77777777" w:rsidR="00F03362" w:rsidRPr="000D1F34" w:rsidRDefault="00F03362" w:rsidP="00F03362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0D1F34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1F34"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63"/>
            <w:r w:rsidRPr="000D1F34"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 w:rsidRPr="000D1F34">
              <w:rPr>
                <w:rFonts w:ascii="Arial Narrow" w:hAnsi="Arial Narrow"/>
                <w:iCs/>
                <w:sz w:val="20"/>
                <w:szCs w:val="20"/>
              </w:rPr>
            </w:r>
            <w:r w:rsidRPr="000D1F34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5605C05" w14:textId="77777777" w:rsidR="00F03362" w:rsidRPr="000D1F34" w:rsidRDefault="00F03362" w:rsidP="00A15BC1">
      <w:pPr>
        <w:rPr>
          <w:rFonts w:ascii="Arial Black" w:hAnsi="Arial Black"/>
          <w:b/>
          <w:bCs/>
          <w:i/>
          <w:sz w:val="28"/>
          <w:szCs w:val="28"/>
        </w:rPr>
      </w:pPr>
      <w:r w:rsidRPr="000D1F34">
        <w:rPr>
          <w:rFonts w:ascii="Arial Black" w:hAnsi="Arial Black"/>
          <w:b/>
          <w:bCs/>
          <w:i/>
          <w:sz w:val="28"/>
          <w:szCs w:val="28"/>
        </w:rPr>
        <w:t xml:space="preserve">노스캐롤라이나 영유아 프로그램 </w:t>
      </w:r>
      <w:r w:rsidR="003C4BC0" w:rsidRPr="000D1F34">
        <w:rPr>
          <w:rFonts w:ascii="Arial Black" w:hAnsi="Arial Black"/>
          <w:b/>
          <w:bCs/>
          <w:i/>
          <w:sz w:val="28"/>
          <w:szCs w:val="28"/>
        </w:rPr>
        <w:t>(NC ITP)</w:t>
      </w:r>
    </w:p>
    <w:p w14:paraId="7CB6FBFC" w14:textId="77777777" w:rsidR="00E654E5" w:rsidRPr="000D1F34" w:rsidRDefault="009D1035" w:rsidP="00F03362">
      <w:pPr>
        <w:spacing w:after="120"/>
        <w:rPr>
          <w:rFonts w:ascii="Arial Black" w:hAnsi="Arial Black"/>
          <w:b/>
          <w:bCs/>
          <w:i/>
          <w:sz w:val="28"/>
          <w:szCs w:val="28"/>
        </w:rPr>
      </w:pPr>
      <w:r w:rsidRPr="000D1F34">
        <w:rPr>
          <w:rFonts w:ascii="Arial Black" w:hAnsi="Arial Black"/>
          <w:b/>
          <w:bCs/>
          <w:i/>
          <w:sz w:val="28"/>
          <w:szCs w:val="28"/>
        </w:rPr>
        <w:t>사전 서면 통지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9"/>
        <w:gridCol w:w="541"/>
        <w:gridCol w:w="2044"/>
        <w:gridCol w:w="891"/>
        <w:gridCol w:w="820"/>
        <w:gridCol w:w="360"/>
        <w:gridCol w:w="539"/>
        <w:gridCol w:w="195"/>
        <w:gridCol w:w="1062"/>
        <w:gridCol w:w="262"/>
        <w:gridCol w:w="191"/>
        <w:gridCol w:w="449"/>
        <w:gridCol w:w="1737"/>
        <w:gridCol w:w="12"/>
        <w:gridCol w:w="236"/>
      </w:tblGrid>
      <w:tr w:rsidR="00E020D8" w:rsidRPr="000D1F34" w14:paraId="5FBF193E" w14:textId="77777777" w:rsidTr="00D52D41">
        <w:trPr>
          <w:trHeight w:val="288"/>
          <w:jc w:val="center"/>
        </w:trPr>
        <w:tc>
          <w:tcPr>
            <w:tcW w:w="674" w:type="pct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2EE0064" w14:textId="77777777" w:rsidR="00E020D8" w:rsidRPr="000D1F34" w:rsidRDefault="00E020D8" w:rsidP="00D04C29">
            <w:pPr>
              <w:ind w:right="-109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D1F34">
              <w:rPr>
                <w:rFonts w:ascii="Arial Narrow" w:hAnsi="Arial Narrow" w:cs="Arial"/>
                <w:sz w:val="20"/>
                <w:szCs w:val="20"/>
              </w:rPr>
              <w:t>아이의 이름:</w:t>
            </w:r>
          </w:p>
        </w:tc>
        <w:tc>
          <w:tcPr>
            <w:tcW w:w="2023" w:type="pct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F91A9F5" w14:textId="77777777" w:rsidR="00E020D8" w:rsidRPr="000D1F34" w:rsidRDefault="00555526" w:rsidP="001551C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D1F3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0D1F34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hAnsi="Arial Narrow" w:cs="Arial"/>
                <w:sz w:val="20"/>
                <w:szCs w:val="20"/>
              </w:rPr>
            </w:r>
            <w:r w:rsidRPr="000D1F3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320D99" w14:textId="77777777" w:rsidR="00E020D8" w:rsidRPr="000D1F34" w:rsidRDefault="00E020D8" w:rsidP="00D04C29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0D1F34">
              <w:rPr>
                <w:rFonts w:ascii="Arial Narrow" w:hAnsi="Arial Narrow" w:cs="Arial"/>
                <w:sz w:val="20"/>
                <w:szCs w:val="20"/>
              </w:rPr>
              <w:t>생일:</w:t>
            </w:r>
          </w:p>
        </w:tc>
        <w:bookmarkStart w:id="2" w:name="Text39"/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406824" w14:textId="77777777" w:rsidR="00E020D8" w:rsidRPr="000D1F34" w:rsidRDefault="004A4C8B" w:rsidP="00857F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D1F3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20"/>
                <w:szCs w:val="20"/>
              </w:rPr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97" w:type="pct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2E82ACF" w14:textId="77777777" w:rsidR="00E020D8" w:rsidRPr="000D1F34" w:rsidRDefault="00E020D8" w:rsidP="001551C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E020D8" w:rsidRPr="000D1F34" w14:paraId="1691CF7D" w14:textId="77777777" w:rsidTr="000D1F34">
        <w:trPr>
          <w:trHeight w:val="288"/>
          <w:jc w:val="center"/>
        </w:trPr>
        <w:tc>
          <w:tcPr>
            <w:tcW w:w="674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1385BC1" w14:textId="77777777" w:rsidR="00E020D8" w:rsidRPr="000D1F34" w:rsidRDefault="00E020D8" w:rsidP="001551CE">
            <w:pPr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t>통지 날짜:</w:t>
            </w:r>
          </w:p>
        </w:tc>
        <w:tc>
          <w:tcPr>
            <w:tcW w:w="2023" w:type="pct"/>
            <w:gridSpan w:val="4"/>
            <w:tcBorders>
              <w:left w:val="nil"/>
              <w:right w:val="nil"/>
            </w:tcBorders>
            <w:vAlign w:val="bottom"/>
          </w:tcPr>
          <w:p w14:paraId="2A24DB19" w14:textId="77777777" w:rsidR="00E020D8" w:rsidRPr="000D1F34" w:rsidRDefault="004A4C8B" w:rsidP="001551CE">
            <w:pPr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D1F3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20"/>
                <w:szCs w:val="20"/>
              </w:rPr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B3585" w:rsidRPr="000D1F34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303" w:type="pct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62F61BB5" w14:textId="77777777" w:rsidR="00E020D8" w:rsidRPr="000D1F34" w:rsidRDefault="00E020D8" w:rsidP="001551CE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020D8" w:rsidRPr="000D1F34" w14:paraId="35DE80B0" w14:textId="77777777" w:rsidTr="000D1F34">
        <w:trPr>
          <w:trHeight w:val="288"/>
          <w:jc w:val="center"/>
        </w:trPr>
        <w:tc>
          <w:tcPr>
            <w:tcW w:w="408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2D1B4FD" w14:textId="77777777" w:rsidR="00E020D8" w:rsidRPr="000D1F34" w:rsidRDefault="00E020D8" w:rsidP="00243A43">
            <w:pPr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t>~에게</w:t>
            </w:r>
          </w:p>
        </w:tc>
        <w:tc>
          <w:tcPr>
            <w:tcW w:w="2289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2195228" w14:textId="77777777" w:rsidR="00E020D8" w:rsidRPr="000D1F34" w:rsidRDefault="00555526" w:rsidP="001551CE">
            <w:pPr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0D1F3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20"/>
                <w:szCs w:val="20"/>
              </w:rPr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="004A4C8B" w:rsidRPr="000D1F34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2303" w:type="pct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5071B94C" w14:textId="77777777" w:rsidR="00E020D8" w:rsidRPr="000D1F34" w:rsidRDefault="00E020D8" w:rsidP="00155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3362" w:rsidRPr="000D1F34" w14:paraId="570AE764" w14:textId="77777777" w:rsidTr="00F03362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3FB9EE1" w14:textId="77777777" w:rsidR="00F03362" w:rsidRPr="000D1F34" w:rsidRDefault="00F03362" w:rsidP="00C21A16">
            <w:pPr>
              <w:rPr>
                <w:rFonts w:ascii="Arial Narrow" w:hAnsi="Arial Narrow"/>
                <w:b/>
                <w:sz w:val="6"/>
                <w:szCs w:val="16"/>
              </w:rPr>
            </w:pPr>
          </w:p>
        </w:tc>
      </w:tr>
      <w:tr w:rsidR="00B4093A" w:rsidRPr="000D1F34" w14:paraId="563BDBB1" w14:textId="77777777" w:rsidTr="00F03362">
        <w:trPr>
          <w:trHeight w:val="683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85BD65F" w14:textId="77777777" w:rsidR="00B4093A" w:rsidRPr="000D1F34" w:rsidRDefault="009D1035" w:rsidP="00946CAC">
            <w:pPr>
              <w:tabs>
                <w:tab w:val="left" w:pos="1800"/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58"/>
              <w:textAlignment w:val="baseline"/>
              <w:rPr>
                <w:rFonts w:ascii="Arial Narrow" w:hAnsi="Arial Narrow"/>
                <w:b/>
                <w:sz w:val="18"/>
                <w:szCs w:val="18"/>
              </w:rPr>
            </w:pPr>
            <w:r w:rsidRPr="000D1F34">
              <w:rPr>
                <w:rFonts w:ascii="Arial Narrow" w:hAnsi="Arial Narrow"/>
                <w:b/>
                <w:sz w:val="18"/>
                <w:szCs w:val="18"/>
              </w:rPr>
              <w:t>NC 영유아 프로그램</w:t>
            </w:r>
            <w:r w:rsidR="003C4BC0" w:rsidRPr="000D1F34">
              <w:rPr>
                <w:rFonts w:ascii="Arial Narrow" w:hAnsi="Arial Narrow" w:hint="eastAsia"/>
                <w:b/>
                <w:sz w:val="18"/>
                <w:szCs w:val="18"/>
              </w:rPr>
              <w:t xml:space="preserve"> </w:t>
            </w:r>
            <w:r w:rsidRPr="000D1F34"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="003C4BC0" w:rsidRPr="000D1F34">
              <w:rPr>
                <w:rFonts w:ascii="Arial Narrow" w:hAnsi="Arial Narrow"/>
                <w:b/>
                <w:sz w:val="20"/>
                <w:szCs w:val="20"/>
              </w:rPr>
              <w:t>NC ITP</w:t>
            </w:r>
            <w:r w:rsidR="00220C4B" w:rsidRPr="000D1F34">
              <w:rPr>
                <w:rFonts w:ascii="Arial Narrow" w:hAnsi="Arial Narrow"/>
                <w:b/>
                <w:sz w:val="18"/>
                <w:szCs w:val="18"/>
              </w:rPr>
              <w:t xml:space="preserve">) 이 자녀의 식별, 평가 또는 배치 또는 조기 개입 서비스 제공을 시작 또는 변경하도록 제안하거나 거부하기 전에 부모에게 사전 서면 통지를 제공해야 합니다. 자녀와 자녀의 가족을 위해. 조치를 취하기 십(10) 일 전에 사전 서면 통지를 부모에게 제공해야 합니다 </w:t>
            </w:r>
            <w:r w:rsidR="00B77679" w:rsidRPr="000D1F34">
              <w:rPr>
                <w:rFonts w:ascii="Arial Narrow" w:hAnsi="Arial Narrow"/>
                <w:b/>
                <w:sz w:val="18"/>
                <w:szCs w:val="18"/>
              </w:rPr>
              <w:t>. 단, 부모가 조치가 달력일 기준 십(10) 일보다 빨리 이루어질 수 있다고 동의하지 않는 한.</w:t>
            </w:r>
          </w:p>
        </w:tc>
      </w:tr>
      <w:tr w:rsidR="00D518E2" w:rsidRPr="000D1F34" w14:paraId="1EAF42D3" w14:textId="77777777" w:rsidTr="00F03362">
        <w:trPr>
          <w:trHeight w:val="144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805B1" w14:textId="77777777" w:rsidR="00D518E2" w:rsidRPr="000D1F34" w:rsidRDefault="00D518E2" w:rsidP="00F03362">
            <w:pPr>
              <w:spacing w:before="60" w:after="60"/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b/>
                <w:sz w:val="24"/>
                <w:szCs w:val="24"/>
              </w:rPr>
              <w:t>제안 또는 거부된 조치:</w:t>
            </w:r>
          </w:p>
        </w:tc>
      </w:tr>
      <w:tr w:rsidR="00E020D8" w:rsidRPr="000D1F34" w14:paraId="36609141" w14:textId="77777777" w:rsidTr="00D52D41">
        <w:trPr>
          <w:trHeight w:val="25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3653B" w14:textId="77777777" w:rsidR="00E020D8" w:rsidRPr="000D1F34" w:rsidRDefault="00E020D8" w:rsidP="00D52D41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0D1F3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F3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0D1F3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43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5456" w14:textId="77777777" w:rsidR="00E020D8" w:rsidRPr="000D1F34" w:rsidRDefault="003C4BC0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sz w:val="19"/>
                <w:szCs w:val="19"/>
              </w:rPr>
              <w:t>NC ITP</w:t>
            </w:r>
            <w:r w:rsidRPr="000D1F34">
              <w:rPr>
                <w:rFonts w:ascii="Arial Narrow" w:hAnsi="Arial Narrow" w:hint="eastAsia"/>
                <w:sz w:val="19"/>
                <w:szCs w:val="19"/>
              </w:rPr>
              <w:t xml:space="preserve"> </w:t>
            </w:r>
            <w:r w:rsidR="00E020D8" w:rsidRPr="000D1F34">
              <w:rPr>
                <w:rFonts w:ascii="Arial Narrow" w:hAnsi="Arial Narrow"/>
                <w:sz w:val="19"/>
                <w:szCs w:val="19"/>
              </w:rPr>
              <w:t>에 참여할 자격이 있습니다.</w:t>
            </w:r>
          </w:p>
        </w:tc>
        <w:tc>
          <w:tcPr>
            <w:tcW w:w="218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34129" w14:textId="77777777" w:rsidR="00E020D8" w:rsidRPr="000D1F34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E7742C" w14:textId="77777777" w:rsidR="00E020D8" w:rsidRPr="000D1F34" w:rsidRDefault="00E020D8" w:rsidP="001551C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252A5" w:rsidRPr="000D1F34" w14:paraId="39033387" w14:textId="77777777" w:rsidTr="00D52D41">
        <w:trPr>
          <w:trHeight w:val="25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13937" w14:textId="77777777" w:rsidR="009252A5" w:rsidRPr="000D1F34" w:rsidRDefault="009252A5" w:rsidP="00D52D41">
            <w:pPr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F3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0D1F3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18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CBB35" w14:textId="77777777" w:rsidR="009252A5" w:rsidRPr="000D1F34" w:rsidRDefault="003C4BC0" w:rsidP="004B4D75">
            <w:pPr>
              <w:spacing w:before="40" w:after="40"/>
              <w:rPr>
                <w:rFonts w:ascii="Arial Narrow" w:hAnsi="Arial Narrow"/>
                <w:b/>
                <w:sz w:val="19"/>
                <w:szCs w:val="19"/>
              </w:rPr>
            </w:pPr>
            <w:r w:rsidRPr="000D1F34">
              <w:rPr>
                <w:rFonts w:ascii="Arial Narrow" w:hAnsi="Arial Narrow"/>
                <w:sz w:val="19"/>
                <w:szCs w:val="19"/>
              </w:rPr>
              <w:t>NC ITP</w:t>
            </w:r>
            <w:r w:rsidRPr="000D1F34">
              <w:rPr>
                <w:rFonts w:ascii="Arial Narrow" w:hAnsi="Arial Narrow" w:hint="eastAsia"/>
                <w:sz w:val="19"/>
                <w:szCs w:val="19"/>
              </w:rPr>
              <w:t xml:space="preserve"> </w:t>
            </w:r>
            <w:r w:rsidR="009252A5" w:rsidRPr="000D1F34">
              <w:rPr>
                <w:rFonts w:ascii="Arial Narrow" w:hAnsi="Arial Narrow"/>
                <w:sz w:val="19"/>
                <w:szCs w:val="19"/>
              </w:rPr>
              <w:t>에 참여할 자격이 없습니다.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6E45A" w14:textId="77777777" w:rsidR="009252A5" w:rsidRPr="000D1F34" w:rsidRDefault="009252A5" w:rsidP="00946CAC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4E77D0" w:rsidRPr="000D1F34" w14:paraId="7E586C06" w14:textId="77777777" w:rsidTr="00D52D41">
        <w:trPr>
          <w:trHeight w:val="25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C8BFF" w14:textId="77777777" w:rsidR="004E77D0" w:rsidRPr="000D1F34" w:rsidRDefault="004E77D0" w:rsidP="00D52D41">
            <w:pPr>
              <w:spacing w:before="40"/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F3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0D1F34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4618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9A32" w14:textId="77777777" w:rsidR="004E77D0" w:rsidRPr="000D1F34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sz w:val="19"/>
                <w:szCs w:val="19"/>
              </w:rPr>
              <w:t xml:space="preserve">3세가 되기 전에 </w:t>
            </w:r>
            <w:r w:rsidR="00A15BC1" w:rsidRPr="000D1F34">
              <w:rPr>
                <w:rFonts w:ascii="Arial Narrow" w:hAnsi="Arial Narrow"/>
                <w:sz w:val="19"/>
                <w:szCs w:val="19"/>
              </w:rPr>
              <w:t>노스캐롤라이나 영유아 프로그램</w:t>
            </w:r>
            <w:r w:rsidR="003C4BC0" w:rsidRPr="000D1F34">
              <w:rPr>
                <w:rFonts w:ascii="Arial Narrow" w:hAnsi="Arial Narrow" w:hint="eastAsia"/>
                <w:sz w:val="19"/>
                <w:szCs w:val="19"/>
              </w:rPr>
              <w:t xml:space="preserve"> </w:t>
            </w:r>
            <w:r w:rsidR="003C4BC0" w:rsidRPr="000D1F34">
              <w:rPr>
                <w:rFonts w:ascii="Arial Narrow" w:hAnsi="Arial Narrow"/>
                <w:sz w:val="19"/>
                <w:szCs w:val="19"/>
              </w:rPr>
              <w:t>IFSP</w:t>
            </w:r>
            <w:r w:rsidR="00B452B9" w:rsidRPr="000D1F34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4E77D0" w:rsidRPr="000D1F34">
              <w:rPr>
                <w:rFonts w:ascii="Arial Narrow" w:hAnsi="Arial Narrow"/>
                <w:sz w:val="19"/>
                <w:szCs w:val="19"/>
              </w:rPr>
              <w:t xml:space="preserve">에서 종료됩니다. </w:t>
            </w:r>
            <w:r w:rsidR="003C4BC0" w:rsidRPr="000D1F34">
              <w:rPr>
                <w:rFonts w:ascii="Arial Narrow" w:hAnsi="Arial Narrow"/>
                <w:sz w:val="19"/>
                <w:szCs w:val="19"/>
              </w:rPr>
              <w:t>NC ITP</w:t>
            </w:r>
            <w:r w:rsidR="003C4BC0" w:rsidRPr="000D1F34">
              <w:rPr>
                <w:rFonts w:ascii="Arial Narrow" w:hAnsi="Arial Narrow" w:hint="eastAsia"/>
                <w:sz w:val="19"/>
                <w:szCs w:val="19"/>
              </w:rPr>
              <w:t xml:space="preserve"> </w:t>
            </w:r>
            <w:r w:rsidRPr="000D1F34">
              <w:rPr>
                <w:rFonts w:ascii="Arial Narrow" w:hAnsi="Arial Narrow"/>
                <w:sz w:val="19"/>
                <w:szCs w:val="19"/>
              </w:rPr>
              <w:t xml:space="preserve">에 나열된 모든 서비스가 </w:t>
            </w:r>
            <w:r w:rsidR="004E77D0" w:rsidRPr="000D1F34">
              <w:rPr>
                <w:rFonts w:ascii="Arial Narrow" w:hAnsi="Arial Narrow"/>
                <w:sz w:val="19"/>
                <w:szCs w:val="19"/>
              </w:rPr>
              <w:t>종료됩니다.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6F1A7F" w14:textId="77777777" w:rsidR="004E77D0" w:rsidRPr="000D1F34" w:rsidRDefault="004E77D0" w:rsidP="001551C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020D8" w:rsidRPr="000D1F34" w14:paraId="7A6EEB22" w14:textId="77777777" w:rsidTr="00D52D41">
        <w:trPr>
          <w:trHeight w:val="269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3525FB" w14:textId="77777777" w:rsidR="00E020D8" w:rsidRPr="000D1F34" w:rsidRDefault="00E020D8" w:rsidP="00D52D41">
            <w:pPr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F3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0D1F34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4618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D525" w14:textId="77777777" w:rsidR="00E020D8" w:rsidRPr="000D1F34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0D1F34">
              <w:rPr>
                <w:rFonts w:ascii="Arial Narrow" w:hAnsi="Arial Narrow"/>
                <w:sz w:val="19"/>
                <w:szCs w:val="19"/>
              </w:rPr>
              <w:t xml:space="preserve">기타 </w:t>
            </w:r>
            <w:r w:rsidRPr="000D1F34">
              <w:rPr>
                <w:rFonts w:ascii="Arial Narrow" w:hAnsi="Arial Narrow"/>
                <w:i/>
                <w:sz w:val="19"/>
                <w:szCs w:val="19"/>
              </w:rPr>
              <w:t>(''기타'가 선택된 경우에만 조치 설명 필요)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43A071" w14:textId="77777777" w:rsidR="00E020D8" w:rsidRPr="000D1F34" w:rsidRDefault="00E020D8" w:rsidP="001551C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46CAC" w:rsidRPr="000D1F34" w14:paraId="7B36249B" w14:textId="77777777" w:rsidTr="00601F6A">
        <w:tblPrEx>
          <w:tblLook w:val="0020" w:firstRow="1" w:lastRow="0" w:firstColumn="0" w:lastColumn="0" w:noHBand="0" w:noVBand="0"/>
        </w:tblPrEx>
        <w:trPr>
          <w:trHeight w:val="695"/>
          <w:jc w:val="center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3F80A0" w14:textId="77777777" w:rsidR="00946CAC" w:rsidRPr="000D1F34" w:rsidRDefault="00946CAC" w:rsidP="004A4C8B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t>제안되거나 거부되는 조치:</w:t>
            </w:r>
            <w:bookmarkStart w:id="4" w:name="Text58"/>
            <w:r w:rsidRPr="000D1F3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25"/>
                  </w:textInput>
                </w:ffData>
              </w:fldChar>
            </w:r>
            <w:r w:rsidRPr="000D1F3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20"/>
                <w:szCs w:val="20"/>
              </w:rPr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05FCB" w:rsidRPr="000D1F34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E654E5" w:rsidRPr="000D1F34" w14:paraId="69ED6A0E" w14:textId="77777777" w:rsidTr="00601F6A">
        <w:tblPrEx>
          <w:tblLook w:val="0020" w:firstRow="1" w:lastRow="0" w:firstColumn="0" w:lastColumn="0" w:noHBand="0" w:noVBand="0"/>
        </w:tblPrEx>
        <w:trPr>
          <w:trHeight w:val="790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67274E22" w14:textId="77777777" w:rsidR="00E654E5" w:rsidRPr="000D1F34" w:rsidRDefault="00E654E5" w:rsidP="00F03362">
            <w:pPr>
              <w:spacing w:before="6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t>이러한 결정을 내리는 데 사용된 정보에 대한 설명(예: 학부모 면담 정보, 평가/평가 절차, 보고서, 기록)을 포함하여 위 조치가 제안되거나 거부된</w:t>
            </w:r>
            <w:r w:rsidR="000D1F34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="000D1F34" w:rsidRPr="000D1F34">
              <w:rPr>
                <w:rFonts w:ascii="Arial Narrow" w:hAnsi="Arial Narrow" w:cs="Arial" w:hint="eastAsia"/>
                <w:sz w:val="18"/>
                <w:szCs w:val="18"/>
              </w:rPr>
              <w:t>이유</w:t>
            </w:r>
            <w:r w:rsidR="000D1F34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="000D1F34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="000D1F34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0D1F34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0D1F34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0D1F34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0D1F34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0D1F34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0D1F34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0D1F34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0D1F34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bookmarkEnd w:id="5"/>
          </w:p>
        </w:tc>
      </w:tr>
      <w:tr w:rsidR="00F03362" w:rsidRPr="000D1F34" w14:paraId="35505EED" w14:textId="77777777" w:rsidTr="00F03362">
        <w:tblPrEx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A9704" w14:textId="77777777" w:rsidR="00F03362" w:rsidRPr="000D1F34" w:rsidRDefault="00F03362" w:rsidP="00F03362">
            <w:pPr>
              <w:autoSpaceDE w:val="0"/>
              <w:autoSpaceDN w:val="0"/>
              <w:adjustRightInd w:val="0"/>
              <w:spacing w:before="120" w:after="8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위의 정보에 대해 궁금한 점이 있으면 저에게 연락하십시오.</w:t>
            </w:r>
          </w:p>
        </w:tc>
      </w:tr>
      <w:tr w:rsidR="000D1F34" w:rsidRPr="000D1F34" w14:paraId="3CE14969" w14:textId="77777777" w:rsidTr="00D52D41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21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68835" w14:textId="77777777" w:rsidR="000D1F34" w:rsidRPr="000D1F34" w:rsidRDefault="000D1F34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조기 개입 서비스 코디네이터</w:t>
            </w:r>
            <w:r w:rsidRPr="000D1F34">
              <w:rPr>
                <w:rFonts w:ascii="Arial Narrow" w:hAnsi="Arial Narrow" w:cs="Arial" w:hint="eastAsia"/>
                <w:color w:val="000000"/>
                <w:sz w:val="20"/>
                <w:szCs w:val="20"/>
              </w:rPr>
              <w:t xml:space="preserve"> </w:t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(EISC) 이름:</w:t>
            </w:r>
          </w:p>
        </w:tc>
        <w:bookmarkStart w:id="6" w:name="Text59"/>
        <w:tc>
          <w:tcPr>
            <w:tcW w:w="8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B4387C" w14:textId="77777777" w:rsidR="000D1F34" w:rsidRPr="000D1F34" w:rsidRDefault="000D1F34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</w:rPr>
              <w:t>     </w:t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7E815" w14:textId="77777777" w:rsidR="000D1F34" w:rsidRPr="000D1F34" w:rsidRDefault="000D1F34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전화 번호:</w:t>
            </w:r>
          </w:p>
        </w:tc>
        <w:bookmarkStart w:id="7" w:name="Text62"/>
        <w:tc>
          <w:tcPr>
            <w:tcW w:w="142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F2AFF" w14:textId="77777777" w:rsidR="000D1F34" w:rsidRPr="000D1F34" w:rsidRDefault="000D1F34" w:rsidP="003B7E9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     </w:t>
            </w:r>
            <w:r w:rsidRPr="000D1F34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105452" w:rsidRPr="000D1F34" w14:paraId="56B1EEA6" w14:textId="77777777" w:rsidTr="00D52D41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6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A13A4" w14:textId="77777777" w:rsidR="00105452" w:rsidRPr="000D1F34" w:rsidRDefault="00105452" w:rsidP="009252A5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t>아동 발달 서비스 기관</w:t>
            </w:r>
            <w:r w:rsidR="003C4BC0" w:rsidRPr="000D1F34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3C4BC0" w:rsidRPr="000D1F34">
              <w:rPr>
                <w:rFonts w:ascii="Arial Narrow" w:hAnsi="Arial Narrow"/>
                <w:sz w:val="20"/>
                <w:szCs w:val="20"/>
              </w:rPr>
              <w:t>(CDSA)</w:t>
            </w:r>
            <w:r w:rsidRPr="000D1F34">
              <w:rPr>
                <w:rFonts w:ascii="Arial Narrow" w:hAnsi="Arial Narrow"/>
                <w:sz w:val="20"/>
                <w:szCs w:val="20"/>
              </w:rPr>
              <w:t xml:space="preserve"> 이름:</w:t>
            </w:r>
          </w:p>
        </w:tc>
        <w:bookmarkStart w:id="8" w:name="Text61"/>
        <w:tc>
          <w:tcPr>
            <w:tcW w:w="3199" w:type="pct"/>
            <w:gridSpan w:val="10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6053E4" w14:textId="77777777" w:rsidR="00105452" w:rsidRPr="000D1F34" w:rsidRDefault="00105452" w:rsidP="009252A5">
            <w:pPr>
              <w:rPr>
                <w:rFonts w:ascii="Arial Narrow" w:hAnsi="Arial Narrow"/>
                <w:sz w:val="20"/>
                <w:szCs w:val="20"/>
              </w:rPr>
            </w:pPr>
            <w:r w:rsidRPr="000D1F3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D1F3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20"/>
                <w:szCs w:val="20"/>
              </w:rPr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D1F34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0D1F3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F3F73" w14:textId="77777777" w:rsidR="00105452" w:rsidRPr="000D1F34" w:rsidRDefault="00105452" w:rsidP="00E020D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1F34" w:rsidRPr="000D1F34" w14:paraId="43D80C9E" w14:textId="77777777" w:rsidTr="000D1F34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6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D4846" w14:textId="77777777" w:rsidR="000D1F34" w:rsidRPr="000D1F34" w:rsidRDefault="000D1F34" w:rsidP="009252A5">
            <w:pPr>
              <w:ind w:right="-108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199" w:type="pct"/>
            <w:gridSpan w:val="10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56A6379" w14:textId="77777777" w:rsidR="000D1F34" w:rsidRPr="000D1F34" w:rsidRDefault="000D1F34" w:rsidP="009252A5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6DBB9" w14:textId="77777777" w:rsidR="000D1F34" w:rsidRPr="000D1F34" w:rsidRDefault="000D1F34" w:rsidP="00E020D8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4BC0" w:rsidRPr="000D1F34" w14:paraId="335D8AF3" w14:textId="77777777" w:rsidTr="000D1F34">
        <w:tblPrEx>
          <w:tblLook w:val="0020" w:firstRow="1" w:lastRow="0" w:firstColumn="0" w:lastColumn="0" w:noHBand="0" w:noVBand="0"/>
        </w:tblPrEx>
        <w:trPr>
          <w:trHeight w:val="143"/>
          <w:jc w:val="center"/>
        </w:trPr>
        <w:tc>
          <w:tcPr>
            <w:tcW w:w="2520" w:type="pct"/>
            <w:gridSpan w:val="6"/>
            <w:vMerge w:val="restart"/>
            <w:vAlign w:val="center"/>
          </w:tcPr>
          <w:p w14:paraId="5268DD05" w14:textId="77777777" w:rsidR="003C4BC0" w:rsidRPr="000D1F34" w:rsidRDefault="003C4BC0" w:rsidP="003C4BC0">
            <w:pPr>
              <w:spacing w:before="80" w:after="80"/>
              <w:ind w:left="72" w:right="72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D1F34">
              <w:rPr>
                <w:rFonts w:ascii="Arial Narrow" w:hAnsi="Arial Narrow" w:cs="Arial"/>
                <w:b/>
                <w:sz w:val="18"/>
                <w:szCs w:val="18"/>
              </w:rPr>
              <w:t xml:space="preserve">아동 및 가족 권리 및 절차상 보호에 대한 부모 통지: </w:t>
            </w:r>
            <w:r w:rsidRPr="000D1F34">
              <w:rPr>
                <w:rFonts w:ascii="Arial Narrow" w:hAnsi="Arial Narrow" w:cs="Arial"/>
                <w:b/>
                <w:i/>
                <w:sz w:val="18"/>
                <w:szCs w:val="18"/>
                <w:u w:val="single"/>
              </w:rPr>
              <w:t xml:space="preserve">노스 캐롤라이나 영유아 프로그램 아동 및 가족 권리 통지서 </w:t>
            </w:r>
            <w:r w:rsidRPr="000D1F34">
              <w:rPr>
                <w:rFonts w:ascii="Arial Narrow" w:hAnsi="Arial Narrow" w:cs="Arial"/>
                <w:sz w:val="18"/>
                <w:szCs w:val="18"/>
              </w:rPr>
              <w:t>사본</w:t>
            </w:r>
            <w:r w:rsidRPr="000D1F34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Pr="000D1F34">
              <w:rPr>
                <w:rFonts w:ascii="Arial Narrow" w:hAnsi="Arial Narrow" w:cs="Arial"/>
                <w:sz w:val="18"/>
                <w:szCs w:val="18"/>
              </w:rPr>
              <w:t xml:space="preserve">문서가 귀하에게 제공되고 관련 권리 및 절차상 보호 장치가 모든 사전 서면 통지 양식과 함께 검토되고 설명됩니다. 이 정보에는 </w:t>
            </w:r>
            <w:r w:rsidRPr="000D1F34">
              <w:rPr>
                <w:rFonts w:ascii="Arial Narrow" w:hAnsi="Arial Narrow"/>
                <w:spacing w:val="1"/>
                <w:sz w:val="18"/>
                <w:szCs w:val="18"/>
              </w:rPr>
              <w:t xml:space="preserve">중재 </w:t>
            </w:r>
            <w:r w:rsidRPr="000D1F34">
              <w:rPr>
                <w:rFonts w:ascii="Arial Narrow" w:hAnsi="Arial Narrow"/>
                <w:sz w:val="18"/>
                <w:szCs w:val="18"/>
              </w:rPr>
              <w:t xml:space="preserve">에 대한 설명, 적법 절차 및 주 불만 절차 및 해당 절차의 일정을 </w:t>
            </w:r>
            <w:r w:rsidRPr="000D1F34">
              <w:rPr>
                <w:rFonts w:ascii="Arial Narrow" w:hAnsi="Arial Narrow"/>
                <w:spacing w:val="-2"/>
                <w:sz w:val="18"/>
                <w:szCs w:val="18"/>
              </w:rPr>
              <w:t xml:space="preserve">포함 </w:t>
            </w:r>
            <w:r w:rsidRPr="000D1F34">
              <w:rPr>
                <w:rFonts w:ascii="Arial Narrow" w:hAnsi="Arial Narrow"/>
                <w:sz w:val="18"/>
                <w:szCs w:val="18"/>
              </w:rPr>
              <w:t xml:space="preserve">하여 </w:t>
            </w:r>
            <w:r w:rsidRPr="000D1F34">
              <w:rPr>
                <w:rFonts w:ascii="Arial Narrow" w:hAnsi="Arial Narrow"/>
                <w:spacing w:val="-1"/>
                <w:sz w:val="18"/>
                <w:szCs w:val="18"/>
              </w:rPr>
              <w:t xml:space="preserve">사용 </w:t>
            </w:r>
            <w:r w:rsidRPr="000D1F34">
              <w:rPr>
                <w:rFonts w:ascii="Arial Narrow" w:hAnsi="Arial Narrow"/>
                <w:sz w:val="18"/>
                <w:szCs w:val="18"/>
              </w:rPr>
              <w:t>가능한 모든 절차적 보호 장치가 포함됩니다 .</w:t>
            </w:r>
          </w:p>
        </w:tc>
        <w:tc>
          <w:tcPr>
            <w:tcW w:w="177" w:type="pct"/>
            <w:vMerge w:val="restart"/>
            <w:tcBorders>
              <w:top w:val="nil"/>
            </w:tcBorders>
          </w:tcPr>
          <w:p w14:paraId="1BF3D792" w14:textId="77777777" w:rsidR="003C4BC0" w:rsidRPr="000D1F34" w:rsidRDefault="003C4BC0" w:rsidP="003C4B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1" w:type="pct"/>
            <w:gridSpan w:val="7"/>
            <w:tcBorders>
              <w:bottom w:val="nil"/>
              <w:right w:val="nil"/>
            </w:tcBorders>
            <w:vAlign w:val="bottom"/>
          </w:tcPr>
          <w:p w14:paraId="74A1ABD7" w14:textId="77777777" w:rsidR="003C4BC0" w:rsidRPr="000D1F34" w:rsidRDefault="003C4BC0" w:rsidP="003C4BC0">
            <w:pPr>
              <w:spacing w:before="80"/>
              <w:ind w:left="72" w:right="72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D1F34">
              <w:rPr>
                <w:rFonts w:ascii="Arial Narrow" w:hAnsi="Arial Narrow" w:cs="Arial"/>
                <w:b/>
                <w:sz w:val="16"/>
                <w:szCs w:val="16"/>
              </w:rPr>
              <w:t xml:space="preserve">For CDSA Use </w:t>
            </w:r>
            <w:r w:rsidRPr="000D1F34">
              <w:rPr>
                <w:rFonts w:ascii="Arial Narrow" w:hAnsi="Arial Narrow" w:cs="Arial"/>
                <w:sz w:val="16"/>
                <w:szCs w:val="16"/>
              </w:rPr>
              <w:t>(check and complete all that apply):</w:t>
            </w:r>
          </w:p>
        </w:tc>
        <w:tc>
          <w:tcPr>
            <w:tcW w:w="122" w:type="pct"/>
            <w:gridSpan w:val="2"/>
            <w:tcBorders>
              <w:left w:val="nil"/>
              <w:bottom w:val="nil"/>
            </w:tcBorders>
            <w:vAlign w:val="bottom"/>
          </w:tcPr>
          <w:p w14:paraId="794A52F5" w14:textId="77777777" w:rsidR="003C4BC0" w:rsidRPr="000D1F34" w:rsidRDefault="003C4BC0" w:rsidP="003C4BC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D1F34" w:rsidRPr="000D1F34" w14:paraId="789285B1" w14:textId="77777777" w:rsidTr="00D52D41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520" w:type="pct"/>
            <w:gridSpan w:val="6"/>
            <w:vMerge/>
          </w:tcPr>
          <w:p w14:paraId="26A84F31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" w:type="pct"/>
            <w:vMerge/>
          </w:tcPr>
          <w:p w14:paraId="21F2C625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bookmarkStart w:id="9" w:name="Check29"/>
        <w:tc>
          <w:tcPr>
            <w:tcW w:w="265" w:type="pct"/>
            <w:tcBorders>
              <w:top w:val="nil"/>
              <w:bottom w:val="nil"/>
              <w:right w:val="nil"/>
            </w:tcBorders>
            <w:vAlign w:val="bottom"/>
          </w:tcPr>
          <w:p w14:paraId="79A84DE2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F34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0CC24" w14:textId="77777777" w:rsidR="003C4BC0" w:rsidRPr="000D1F34" w:rsidRDefault="003C4BC0" w:rsidP="003C4BC0">
            <w:pPr>
              <w:spacing w:before="8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0D1F34">
              <w:rPr>
                <w:rFonts w:ascii="Arial Narrow" w:hAnsi="Arial Narrow"/>
                <w:sz w:val="16"/>
                <w:szCs w:val="16"/>
              </w:rPr>
              <w:t>Notice mailed on</w:t>
            </w:r>
          </w:p>
        </w:tc>
        <w:bookmarkStart w:id="10" w:name="Text47"/>
        <w:tc>
          <w:tcPr>
            <w:tcW w:w="1169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764506E" w14:textId="77777777" w:rsidR="003C4BC0" w:rsidRPr="000D1F34" w:rsidRDefault="003C4BC0" w:rsidP="003C4BC0">
            <w:pPr>
              <w:spacing w:before="80"/>
              <w:rPr>
                <w:rFonts w:ascii="Arial Narrow" w:hAnsi="Arial Narrow"/>
                <w:sz w:val="18"/>
                <w:szCs w:val="18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D1F34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18"/>
                <w:szCs w:val="18"/>
              </w:rPr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D1F34">
              <w:rPr>
                <w:rFonts w:ascii="Arial Narrow" w:hAnsi="Arial Narrow"/>
                <w:noProof/>
                <w:sz w:val="18"/>
                <w:szCs w:val="18"/>
              </w:rPr>
              <w:t>     </w:t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E6E4D26" w14:textId="77777777" w:rsidR="003C4BC0" w:rsidRPr="000D1F34" w:rsidRDefault="003C4BC0" w:rsidP="003C4BC0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C4BC0" w:rsidRPr="000D1F34" w14:paraId="4F3F6EDD" w14:textId="77777777" w:rsidTr="000D1F34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520" w:type="pct"/>
            <w:gridSpan w:val="6"/>
            <w:vMerge/>
          </w:tcPr>
          <w:p w14:paraId="281FBDCE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" w:type="pct"/>
            <w:vMerge/>
          </w:tcPr>
          <w:p w14:paraId="64C14DE4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bookmarkStart w:id="11" w:name="Check30"/>
        <w:tc>
          <w:tcPr>
            <w:tcW w:w="265" w:type="pct"/>
            <w:tcBorders>
              <w:top w:val="nil"/>
              <w:bottom w:val="nil"/>
              <w:right w:val="nil"/>
            </w:tcBorders>
            <w:vAlign w:val="bottom"/>
          </w:tcPr>
          <w:p w14:paraId="66D61DA9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F34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6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CC392" w14:textId="77777777" w:rsidR="003C4BC0" w:rsidRPr="000D1F34" w:rsidRDefault="003C4BC0" w:rsidP="003C4BC0">
            <w:pPr>
              <w:spacing w:before="80"/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0D1F34">
              <w:rPr>
                <w:rFonts w:ascii="Arial Narrow" w:hAnsi="Arial Narrow"/>
                <w:sz w:val="16"/>
                <w:szCs w:val="16"/>
              </w:rPr>
              <w:t>Notice hand-delivered on</w:t>
            </w:r>
          </w:p>
        </w:tc>
        <w:tc>
          <w:tcPr>
            <w:tcW w:w="854" w:type="pct"/>
            <w:tcBorders>
              <w:top w:val="nil"/>
              <w:left w:val="nil"/>
              <w:right w:val="nil"/>
            </w:tcBorders>
            <w:vAlign w:val="bottom"/>
          </w:tcPr>
          <w:p w14:paraId="19279674" w14:textId="77777777" w:rsidR="003C4BC0" w:rsidRPr="000D1F34" w:rsidRDefault="003C4BC0" w:rsidP="003C4BC0">
            <w:pPr>
              <w:spacing w:before="8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D1F34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18"/>
                <w:szCs w:val="18"/>
              </w:rPr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D1F34">
              <w:rPr>
                <w:rFonts w:ascii="Arial Narrow" w:hAnsi="Arial Narrow"/>
                <w:noProof/>
                <w:sz w:val="18"/>
                <w:szCs w:val="18"/>
              </w:rPr>
              <w:t>     </w:t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EC38E86" w14:textId="77777777" w:rsidR="003C4BC0" w:rsidRPr="000D1F34" w:rsidRDefault="003C4BC0" w:rsidP="003C4BC0">
            <w:pPr>
              <w:rPr>
                <w:rFonts w:ascii="Arial Narrow" w:hAnsi="Arial Narrow"/>
                <w:sz w:val="19"/>
                <w:szCs w:val="19"/>
                <w:u w:val="single"/>
              </w:rPr>
            </w:pPr>
          </w:p>
        </w:tc>
      </w:tr>
      <w:tr w:rsidR="00D52D41" w:rsidRPr="000D1F34" w14:paraId="4A2530D1" w14:textId="77777777" w:rsidTr="00D52D41">
        <w:tblPrEx>
          <w:tblLook w:val="0020" w:firstRow="1" w:lastRow="0" w:firstColumn="0" w:lastColumn="0" w:noHBand="0" w:noVBand="0"/>
        </w:tblPrEx>
        <w:trPr>
          <w:trHeight w:val="98"/>
          <w:jc w:val="center"/>
        </w:trPr>
        <w:tc>
          <w:tcPr>
            <w:tcW w:w="2520" w:type="pct"/>
            <w:gridSpan w:val="6"/>
            <w:vMerge/>
          </w:tcPr>
          <w:p w14:paraId="4F8CF95D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" w:type="pct"/>
            <w:vMerge/>
          </w:tcPr>
          <w:p w14:paraId="6E473FE5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bookmarkStart w:id="12" w:name="Check31"/>
        <w:tc>
          <w:tcPr>
            <w:tcW w:w="265" w:type="pct"/>
            <w:vMerge w:val="restart"/>
            <w:tcBorders>
              <w:top w:val="nil"/>
              <w:right w:val="nil"/>
            </w:tcBorders>
          </w:tcPr>
          <w:p w14:paraId="3E6B2F99" w14:textId="77777777" w:rsidR="003C4BC0" w:rsidRPr="000D1F34" w:rsidRDefault="003C4BC0" w:rsidP="003C4BC0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F34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</w:rPr>
            </w:r>
            <w:r w:rsidR="000000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DE0B7" w14:textId="77777777" w:rsidR="003C4BC0" w:rsidRPr="000D1F34" w:rsidRDefault="003C4BC0" w:rsidP="003C4BC0">
            <w:pPr>
              <w:spacing w:before="80"/>
              <w:ind w:right="-98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D1F34">
              <w:rPr>
                <w:rFonts w:ascii="Arial Narrow" w:hAnsi="Arial Narrow"/>
                <w:color w:val="000000"/>
                <w:sz w:val="16"/>
                <w:szCs w:val="16"/>
              </w:rPr>
              <w:t>Parent agreed o</w:t>
            </w:r>
            <w:r w:rsidRPr="000D1F34">
              <w:rPr>
                <w:rFonts w:ascii="Arial Narrow" w:hAnsi="Arial Narrow"/>
                <w:sz w:val="16"/>
                <w:szCs w:val="16"/>
              </w:rPr>
              <w:t>n</w:t>
            </w:r>
          </w:p>
        </w:tc>
        <w:tc>
          <w:tcPr>
            <w:tcW w:w="1169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C72A80A" w14:textId="77777777" w:rsidR="003C4BC0" w:rsidRPr="000D1F34" w:rsidRDefault="003C4BC0" w:rsidP="003C4BC0">
            <w:pPr>
              <w:spacing w:before="80"/>
              <w:rPr>
                <w:rFonts w:ascii="Arial Narrow" w:hAnsi="Arial Narrow"/>
                <w:i/>
                <w:sz w:val="18"/>
                <w:szCs w:val="18"/>
              </w:rPr>
            </w:pPr>
            <w:r w:rsidRPr="000D1F3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D1F34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0D1F34">
              <w:rPr>
                <w:rFonts w:ascii="Arial Narrow" w:hAnsi="Arial Narrow"/>
                <w:sz w:val="18"/>
                <w:szCs w:val="18"/>
              </w:rPr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D1F34">
              <w:rPr>
                <w:rFonts w:ascii="Arial Narrow" w:hAnsi="Arial Narrow"/>
                <w:sz w:val="18"/>
                <w:szCs w:val="18"/>
              </w:rPr>
              <w:t>     </w:t>
            </w:r>
            <w:r w:rsidRPr="000D1F34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5A5867C" w14:textId="77777777" w:rsidR="003C4BC0" w:rsidRPr="000D1F34" w:rsidRDefault="003C4BC0" w:rsidP="003C4BC0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</w:tr>
      <w:tr w:rsidR="003C4BC0" w14:paraId="5A69F37F" w14:textId="77777777" w:rsidTr="000D1F34">
        <w:tblPrEx>
          <w:tblLook w:val="0020" w:firstRow="1" w:lastRow="0" w:firstColumn="0" w:lastColumn="0" w:noHBand="0" w:noVBand="0"/>
        </w:tblPrEx>
        <w:trPr>
          <w:trHeight w:val="737"/>
          <w:jc w:val="center"/>
        </w:trPr>
        <w:tc>
          <w:tcPr>
            <w:tcW w:w="2520" w:type="pct"/>
            <w:gridSpan w:val="6"/>
            <w:vMerge/>
          </w:tcPr>
          <w:p w14:paraId="0FCE9FBD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bottom w:val="nil"/>
            </w:tcBorders>
          </w:tcPr>
          <w:p w14:paraId="04D2D906" w14:textId="77777777" w:rsidR="003C4BC0" w:rsidRPr="000D1F34" w:rsidRDefault="003C4BC0" w:rsidP="003C4BC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nil"/>
              <w:right w:val="nil"/>
            </w:tcBorders>
          </w:tcPr>
          <w:p w14:paraId="27DC79F9" w14:textId="77777777" w:rsidR="003C4BC0" w:rsidRPr="000D1F34" w:rsidRDefault="003C4BC0" w:rsidP="003C4BC0">
            <w:pPr>
              <w:spacing w:before="8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916" w:type="pct"/>
            <w:gridSpan w:val="6"/>
            <w:tcBorders>
              <w:top w:val="nil"/>
              <w:left w:val="nil"/>
              <w:right w:val="nil"/>
            </w:tcBorders>
          </w:tcPr>
          <w:p w14:paraId="5040012D" w14:textId="77777777" w:rsidR="003C4BC0" w:rsidRPr="000D1F34" w:rsidRDefault="003C4BC0" w:rsidP="003C4BC0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0D1F34">
              <w:rPr>
                <w:rFonts w:ascii="Arial Narrow" w:hAnsi="Arial Narrow"/>
                <w:sz w:val="16"/>
                <w:szCs w:val="16"/>
              </w:rPr>
              <w:t>to have the proposed action(s) occur sooner and not wait the ten (10) day prior notice time.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</w:tcBorders>
          </w:tcPr>
          <w:p w14:paraId="4279EC45" w14:textId="77777777" w:rsidR="003C4BC0" w:rsidRPr="005C0453" w:rsidRDefault="003C4BC0" w:rsidP="003C4BC0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</w:tr>
    </w:tbl>
    <w:p w14:paraId="2DAF4693" w14:textId="77777777" w:rsidR="00E654E5" w:rsidRPr="000D1F34" w:rsidRDefault="00E654E5" w:rsidP="00C93281">
      <w:pPr>
        <w:rPr>
          <w:rFonts w:ascii="Arial Narrow" w:hAnsi="Arial Narrow"/>
          <w:sz w:val="8"/>
          <w:szCs w:val="8"/>
          <w:lang w:val="en-US"/>
        </w:rPr>
      </w:pPr>
    </w:p>
    <w:sectPr w:rsidR="00E654E5" w:rsidRPr="000D1F34" w:rsidSect="00F03362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086A" w14:textId="77777777" w:rsidR="00892464" w:rsidRDefault="00892464">
      <w:r>
        <w:separator/>
      </w:r>
    </w:p>
  </w:endnote>
  <w:endnote w:type="continuationSeparator" w:id="0">
    <w:p w14:paraId="6A351B2F" w14:textId="77777777" w:rsidR="00892464" w:rsidRDefault="0089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47F3" w14:textId="77777777" w:rsidR="003C4BC0" w:rsidRPr="00D303BC" w:rsidRDefault="003C4BC0" w:rsidP="003C4BC0">
    <w:pPr>
      <w:pStyle w:val="Footer"/>
      <w:tabs>
        <w:tab w:val="clear" w:pos="4320"/>
        <w:tab w:val="clear" w:pos="8640"/>
        <w:tab w:val="right" w:pos="10512"/>
      </w:tabs>
      <w:rPr>
        <w:rFonts w:ascii="Arial Narrow" w:hAnsi="Arial Narrow"/>
        <w:sz w:val="18"/>
        <w:szCs w:val="18"/>
      </w:rPr>
    </w:pPr>
    <w:r w:rsidRPr="000D1F34">
      <w:rPr>
        <w:rFonts w:ascii="Arial Narrow" w:hAnsi="Arial Narrow"/>
        <w:sz w:val="18"/>
        <w:szCs w:val="18"/>
      </w:rPr>
      <w:t xml:space="preserve">NC ITP </w:t>
    </w:r>
    <w:r w:rsidRPr="000D1F34">
      <w:rPr>
        <w:rFonts w:ascii="Arial Narrow" w:hAnsi="Arial Narrow"/>
        <w:sz w:val="18"/>
        <w:szCs w:val="18"/>
        <w:lang w:val="en-US"/>
      </w:rPr>
      <w:t>Prior Written</w:t>
    </w:r>
    <w:r w:rsidRPr="000D1F34">
      <w:rPr>
        <w:rFonts w:ascii="Arial Narrow" w:hAnsi="Arial Narrow"/>
        <w:sz w:val="18"/>
        <w:szCs w:val="18"/>
      </w:rPr>
      <w:t xml:space="preserve"> Notice </w:t>
    </w:r>
    <w:r w:rsidR="000D1F34" w:rsidRPr="000D1F34">
      <w:rPr>
        <w:rFonts w:ascii="Arial Narrow" w:hAnsi="Arial Narrow"/>
        <w:sz w:val="18"/>
        <w:szCs w:val="18"/>
      </w:rPr>
      <w:t>–</w:t>
    </w:r>
    <w:r w:rsidR="000D1F34" w:rsidRPr="000D1F34">
      <w:rPr>
        <w:rFonts w:ascii="Arial Narrow" w:hAnsi="Arial Narrow" w:hint="eastAsia"/>
        <w:sz w:val="18"/>
        <w:szCs w:val="18"/>
      </w:rPr>
      <w:t xml:space="preserve"> Korean </w:t>
    </w:r>
    <w:r w:rsidRPr="000D1F34">
      <w:rPr>
        <w:rFonts w:ascii="Arial Narrow" w:hAnsi="Arial Narrow"/>
        <w:sz w:val="18"/>
        <w:szCs w:val="18"/>
      </w:rPr>
      <w:t>(</w:t>
    </w:r>
    <w:r w:rsidRPr="000D1F34">
      <w:rPr>
        <w:rFonts w:ascii="Arial Narrow" w:hAnsi="Arial Narrow"/>
        <w:sz w:val="18"/>
        <w:szCs w:val="18"/>
        <w:lang w:val="en-US"/>
      </w:rPr>
      <w:t>4/13, Updated 4/20, 7/20, 4/22)</w:t>
    </w:r>
    <w:r w:rsidRPr="000D1F34">
      <w:rPr>
        <w:rFonts w:ascii="Arial Narrow" w:hAnsi="Arial Narrow"/>
        <w:sz w:val="18"/>
        <w:szCs w:val="18"/>
      </w:rPr>
      <w:tab/>
      <w:t>Page</w:t>
    </w:r>
    <w:r w:rsidRPr="000D1F34">
      <w:rPr>
        <w:rStyle w:val="PageNumber"/>
        <w:sz w:val="18"/>
        <w:szCs w:val="18"/>
      </w:rPr>
      <w:t xml:space="preserve"> </w:t>
    </w:r>
    <w:r w:rsidRPr="000D1F34">
      <w:rPr>
        <w:rStyle w:val="PageNumber"/>
        <w:sz w:val="18"/>
        <w:szCs w:val="18"/>
      </w:rPr>
      <w:fldChar w:fldCharType="begin"/>
    </w:r>
    <w:r w:rsidRPr="000D1F34">
      <w:rPr>
        <w:rStyle w:val="PageNumber"/>
        <w:sz w:val="18"/>
        <w:szCs w:val="18"/>
      </w:rPr>
      <w:instrText xml:space="preserve"> PAGE </w:instrText>
    </w:r>
    <w:r w:rsidRPr="000D1F34">
      <w:rPr>
        <w:rStyle w:val="PageNumber"/>
        <w:sz w:val="18"/>
        <w:szCs w:val="18"/>
      </w:rPr>
      <w:fldChar w:fldCharType="separate"/>
    </w:r>
    <w:r w:rsidRPr="000D1F34">
      <w:rPr>
        <w:rStyle w:val="PageNumber"/>
        <w:sz w:val="18"/>
        <w:szCs w:val="18"/>
      </w:rPr>
      <w:t>1</w:t>
    </w:r>
    <w:r w:rsidRPr="000D1F34">
      <w:rPr>
        <w:rStyle w:val="PageNumber"/>
        <w:sz w:val="18"/>
        <w:szCs w:val="18"/>
      </w:rPr>
      <w:fldChar w:fldCharType="end"/>
    </w:r>
    <w:r w:rsidRPr="000D1F34">
      <w:rPr>
        <w:rStyle w:val="PageNumber"/>
        <w:sz w:val="18"/>
        <w:szCs w:val="18"/>
      </w:rPr>
      <w:t xml:space="preserve"> of </w:t>
    </w:r>
    <w:r w:rsidRPr="000D1F34">
      <w:rPr>
        <w:rStyle w:val="PageNumber"/>
        <w:sz w:val="18"/>
        <w:szCs w:val="18"/>
      </w:rPr>
      <w:fldChar w:fldCharType="begin"/>
    </w:r>
    <w:r w:rsidRPr="000D1F34">
      <w:rPr>
        <w:rStyle w:val="PageNumber"/>
        <w:sz w:val="18"/>
        <w:szCs w:val="18"/>
      </w:rPr>
      <w:instrText xml:space="preserve"> NUMPAGES </w:instrText>
    </w:r>
    <w:r w:rsidRPr="000D1F34">
      <w:rPr>
        <w:rStyle w:val="PageNumber"/>
        <w:sz w:val="18"/>
        <w:szCs w:val="18"/>
      </w:rPr>
      <w:fldChar w:fldCharType="separate"/>
    </w:r>
    <w:r w:rsidRPr="000D1F34">
      <w:rPr>
        <w:rStyle w:val="PageNumber"/>
        <w:sz w:val="18"/>
        <w:szCs w:val="18"/>
      </w:rPr>
      <w:t>1</w:t>
    </w:r>
    <w:r w:rsidRPr="000D1F34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6127" w14:textId="77777777" w:rsidR="00892464" w:rsidRDefault="00892464">
      <w:r>
        <w:separator/>
      </w:r>
    </w:p>
  </w:footnote>
  <w:footnote w:type="continuationSeparator" w:id="0">
    <w:p w14:paraId="151C8EE3" w14:textId="77777777" w:rsidR="00892464" w:rsidRDefault="0089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46AE" w14:textId="77777777" w:rsidR="006C6933" w:rsidRPr="003466A9" w:rsidRDefault="006C6933" w:rsidP="00A64D12">
    <w:pPr>
      <w:pStyle w:val="Header"/>
      <w:jc w:val="right"/>
      <w:rPr>
        <w:rFonts w:ascii="Arial Narrow" w:hAnsi="Arial Narrow"/>
        <w:sz w:val="18"/>
        <w:szCs w:val="18"/>
      </w:rPr>
    </w:pPr>
    <w:r w:rsidRPr="003466A9">
      <w:rPr>
        <w:rFonts w:ascii="Arial Narrow" w:hAnsi="Arial Narrow"/>
        <w:sz w:val="18"/>
        <w:szCs w:val="18"/>
      </w:rPr>
      <w:t>노스캐롤라이나 보건복지부</w:t>
    </w:r>
  </w:p>
  <w:p w14:paraId="64107C8B" w14:textId="77777777" w:rsidR="00C76A6E" w:rsidRPr="00C27091" w:rsidRDefault="00C76A6E" w:rsidP="000D1F34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928580700">
    <w:abstractNumId w:val="3"/>
  </w:num>
  <w:num w:numId="2" w16cid:durableId="141507428">
    <w:abstractNumId w:val="1"/>
  </w:num>
  <w:num w:numId="3" w16cid:durableId="1021051708">
    <w:abstractNumId w:val="4"/>
  </w:num>
  <w:num w:numId="4" w16cid:durableId="220486961">
    <w:abstractNumId w:val="0"/>
  </w:num>
  <w:num w:numId="5" w16cid:durableId="119546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pD8gxIUF4DPsdcKF/iyS9SGCK9dxP7HR64xCUMk1BmV+YIqnWP7CN81yq3f+DyMkrAzWbm5aAIrDh0tVwuDQ==" w:salt="t7mk2L+ptoqVmP1fSPot/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69"/>
    <w:rsid w:val="00004119"/>
    <w:rsid w:val="00007F1A"/>
    <w:rsid w:val="00011483"/>
    <w:rsid w:val="0002255F"/>
    <w:rsid w:val="000930F7"/>
    <w:rsid w:val="00095DF0"/>
    <w:rsid w:val="000C173B"/>
    <w:rsid w:val="000C343F"/>
    <w:rsid w:val="000D1F34"/>
    <w:rsid w:val="000E569D"/>
    <w:rsid w:val="000F4B63"/>
    <w:rsid w:val="00100FE1"/>
    <w:rsid w:val="00105452"/>
    <w:rsid w:val="001205F1"/>
    <w:rsid w:val="00127FE5"/>
    <w:rsid w:val="001338C6"/>
    <w:rsid w:val="00133ABD"/>
    <w:rsid w:val="001368DC"/>
    <w:rsid w:val="001551CE"/>
    <w:rsid w:val="00176001"/>
    <w:rsid w:val="001904AD"/>
    <w:rsid w:val="001A1D16"/>
    <w:rsid w:val="001B1DC8"/>
    <w:rsid w:val="001B7DE9"/>
    <w:rsid w:val="001C30F0"/>
    <w:rsid w:val="001F2060"/>
    <w:rsid w:val="00220C4B"/>
    <w:rsid w:val="002272A7"/>
    <w:rsid w:val="00232197"/>
    <w:rsid w:val="00243A43"/>
    <w:rsid w:val="00253000"/>
    <w:rsid w:val="0026761A"/>
    <w:rsid w:val="00283505"/>
    <w:rsid w:val="00283857"/>
    <w:rsid w:val="002859D8"/>
    <w:rsid w:val="00291704"/>
    <w:rsid w:val="00294D85"/>
    <w:rsid w:val="002A156D"/>
    <w:rsid w:val="002B2BAF"/>
    <w:rsid w:val="002E7966"/>
    <w:rsid w:val="00307F96"/>
    <w:rsid w:val="003466A9"/>
    <w:rsid w:val="003513D3"/>
    <w:rsid w:val="0035320C"/>
    <w:rsid w:val="00354D7B"/>
    <w:rsid w:val="003809A4"/>
    <w:rsid w:val="003841D6"/>
    <w:rsid w:val="00384DBF"/>
    <w:rsid w:val="003A4921"/>
    <w:rsid w:val="003B4ADA"/>
    <w:rsid w:val="003B7E92"/>
    <w:rsid w:val="003C4BC0"/>
    <w:rsid w:val="003C79F5"/>
    <w:rsid w:val="003D393E"/>
    <w:rsid w:val="003E1847"/>
    <w:rsid w:val="003E2826"/>
    <w:rsid w:val="003E7C18"/>
    <w:rsid w:val="00412FAE"/>
    <w:rsid w:val="004259D5"/>
    <w:rsid w:val="00430469"/>
    <w:rsid w:val="00432D2D"/>
    <w:rsid w:val="00435F88"/>
    <w:rsid w:val="00474AE1"/>
    <w:rsid w:val="00481EDA"/>
    <w:rsid w:val="004A0371"/>
    <w:rsid w:val="004A4C8B"/>
    <w:rsid w:val="004B4D75"/>
    <w:rsid w:val="004B555B"/>
    <w:rsid w:val="004C1B3F"/>
    <w:rsid w:val="004D5994"/>
    <w:rsid w:val="004E77D0"/>
    <w:rsid w:val="004F3BEE"/>
    <w:rsid w:val="004F7362"/>
    <w:rsid w:val="00503DB1"/>
    <w:rsid w:val="00512599"/>
    <w:rsid w:val="00522E0C"/>
    <w:rsid w:val="00537BFD"/>
    <w:rsid w:val="005453E2"/>
    <w:rsid w:val="00555526"/>
    <w:rsid w:val="00556A4D"/>
    <w:rsid w:val="0056293F"/>
    <w:rsid w:val="00575A61"/>
    <w:rsid w:val="00580315"/>
    <w:rsid w:val="00596DE2"/>
    <w:rsid w:val="005B16E9"/>
    <w:rsid w:val="005B3585"/>
    <w:rsid w:val="005B3759"/>
    <w:rsid w:val="005C0453"/>
    <w:rsid w:val="005C182F"/>
    <w:rsid w:val="005C58DD"/>
    <w:rsid w:val="005D23EF"/>
    <w:rsid w:val="005E7B38"/>
    <w:rsid w:val="005F428D"/>
    <w:rsid w:val="005F73DD"/>
    <w:rsid w:val="00601B94"/>
    <w:rsid w:val="00601F6A"/>
    <w:rsid w:val="0060253D"/>
    <w:rsid w:val="00602F24"/>
    <w:rsid w:val="00604BD7"/>
    <w:rsid w:val="00611825"/>
    <w:rsid w:val="00612DA9"/>
    <w:rsid w:val="006153D1"/>
    <w:rsid w:val="00621180"/>
    <w:rsid w:val="00643C42"/>
    <w:rsid w:val="00667F2E"/>
    <w:rsid w:val="00686112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E33AB"/>
    <w:rsid w:val="006F46C3"/>
    <w:rsid w:val="006F509C"/>
    <w:rsid w:val="00706C4D"/>
    <w:rsid w:val="00740542"/>
    <w:rsid w:val="00747D25"/>
    <w:rsid w:val="0077343C"/>
    <w:rsid w:val="00775054"/>
    <w:rsid w:val="007A20CE"/>
    <w:rsid w:val="007A5466"/>
    <w:rsid w:val="007C3AF1"/>
    <w:rsid w:val="007D30F7"/>
    <w:rsid w:val="007D39FF"/>
    <w:rsid w:val="007E168A"/>
    <w:rsid w:val="007E63F3"/>
    <w:rsid w:val="007E7661"/>
    <w:rsid w:val="007F0506"/>
    <w:rsid w:val="007F2145"/>
    <w:rsid w:val="007F50D3"/>
    <w:rsid w:val="007F6743"/>
    <w:rsid w:val="00801F98"/>
    <w:rsid w:val="00811183"/>
    <w:rsid w:val="00812A53"/>
    <w:rsid w:val="0082130B"/>
    <w:rsid w:val="00827DD4"/>
    <w:rsid w:val="00843D2B"/>
    <w:rsid w:val="00857282"/>
    <w:rsid w:val="00857F87"/>
    <w:rsid w:val="00872F7B"/>
    <w:rsid w:val="008752C0"/>
    <w:rsid w:val="00877158"/>
    <w:rsid w:val="00892464"/>
    <w:rsid w:val="008B2FC0"/>
    <w:rsid w:val="008B3136"/>
    <w:rsid w:val="008C2DA9"/>
    <w:rsid w:val="008C5DBE"/>
    <w:rsid w:val="008C6079"/>
    <w:rsid w:val="008C6358"/>
    <w:rsid w:val="008D2DD1"/>
    <w:rsid w:val="008E0D79"/>
    <w:rsid w:val="008E2FA5"/>
    <w:rsid w:val="00920711"/>
    <w:rsid w:val="00920E8C"/>
    <w:rsid w:val="00921D4A"/>
    <w:rsid w:val="009252A5"/>
    <w:rsid w:val="00932CFD"/>
    <w:rsid w:val="0093770D"/>
    <w:rsid w:val="00946CAC"/>
    <w:rsid w:val="0099289D"/>
    <w:rsid w:val="0099487D"/>
    <w:rsid w:val="009963C1"/>
    <w:rsid w:val="00997FF7"/>
    <w:rsid w:val="009A0E6A"/>
    <w:rsid w:val="009B011C"/>
    <w:rsid w:val="009B0922"/>
    <w:rsid w:val="009B6FAF"/>
    <w:rsid w:val="009D1035"/>
    <w:rsid w:val="009D1A12"/>
    <w:rsid w:val="009F7ADB"/>
    <w:rsid w:val="00A05FCB"/>
    <w:rsid w:val="00A15BC1"/>
    <w:rsid w:val="00A213EE"/>
    <w:rsid w:val="00A30B3E"/>
    <w:rsid w:val="00A31A72"/>
    <w:rsid w:val="00A46354"/>
    <w:rsid w:val="00A47956"/>
    <w:rsid w:val="00A50D5F"/>
    <w:rsid w:val="00A64D12"/>
    <w:rsid w:val="00A71195"/>
    <w:rsid w:val="00A71791"/>
    <w:rsid w:val="00A77824"/>
    <w:rsid w:val="00A77E64"/>
    <w:rsid w:val="00A92E3D"/>
    <w:rsid w:val="00AD51DA"/>
    <w:rsid w:val="00AD54DA"/>
    <w:rsid w:val="00AE0D0E"/>
    <w:rsid w:val="00AE6283"/>
    <w:rsid w:val="00AF1F0C"/>
    <w:rsid w:val="00AF353F"/>
    <w:rsid w:val="00AF48D4"/>
    <w:rsid w:val="00B07FD1"/>
    <w:rsid w:val="00B1531D"/>
    <w:rsid w:val="00B326C4"/>
    <w:rsid w:val="00B342C8"/>
    <w:rsid w:val="00B4093A"/>
    <w:rsid w:val="00B452B9"/>
    <w:rsid w:val="00B76162"/>
    <w:rsid w:val="00B77679"/>
    <w:rsid w:val="00B9556D"/>
    <w:rsid w:val="00BA43D4"/>
    <w:rsid w:val="00BE6103"/>
    <w:rsid w:val="00BE64EF"/>
    <w:rsid w:val="00C02192"/>
    <w:rsid w:val="00C041E4"/>
    <w:rsid w:val="00C07AD5"/>
    <w:rsid w:val="00C10CA2"/>
    <w:rsid w:val="00C11D87"/>
    <w:rsid w:val="00C179A6"/>
    <w:rsid w:val="00C215A3"/>
    <w:rsid w:val="00C21A16"/>
    <w:rsid w:val="00C31A86"/>
    <w:rsid w:val="00C34E95"/>
    <w:rsid w:val="00C61E11"/>
    <w:rsid w:val="00C6763A"/>
    <w:rsid w:val="00C723F9"/>
    <w:rsid w:val="00C73DAF"/>
    <w:rsid w:val="00C74E15"/>
    <w:rsid w:val="00C76A6E"/>
    <w:rsid w:val="00C8291E"/>
    <w:rsid w:val="00C84093"/>
    <w:rsid w:val="00C93281"/>
    <w:rsid w:val="00CA0E41"/>
    <w:rsid w:val="00CA1F62"/>
    <w:rsid w:val="00CA272B"/>
    <w:rsid w:val="00CA2F41"/>
    <w:rsid w:val="00CB07A7"/>
    <w:rsid w:val="00CB08E5"/>
    <w:rsid w:val="00CB0DC3"/>
    <w:rsid w:val="00CB617D"/>
    <w:rsid w:val="00CD067E"/>
    <w:rsid w:val="00CE126A"/>
    <w:rsid w:val="00CE42E0"/>
    <w:rsid w:val="00CE4E3E"/>
    <w:rsid w:val="00CF7258"/>
    <w:rsid w:val="00D01A4A"/>
    <w:rsid w:val="00D04C29"/>
    <w:rsid w:val="00D20070"/>
    <w:rsid w:val="00D22527"/>
    <w:rsid w:val="00D303BC"/>
    <w:rsid w:val="00D347BE"/>
    <w:rsid w:val="00D354B8"/>
    <w:rsid w:val="00D518E2"/>
    <w:rsid w:val="00D52D41"/>
    <w:rsid w:val="00D87BAD"/>
    <w:rsid w:val="00DA7FA8"/>
    <w:rsid w:val="00DB2465"/>
    <w:rsid w:val="00DB2F49"/>
    <w:rsid w:val="00DB4966"/>
    <w:rsid w:val="00DB4DED"/>
    <w:rsid w:val="00DC173C"/>
    <w:rsid w:val="00DD6B86"/>
    <w:rsid w:val="00DE13E1"/>
    <w:rsid w:val="00E020D8"/>
    <w:rsid w:val="00E11B39"/>
    <w:rsid w:val="00E14D09"/>
    <w:rsid w:val="00E317FD"/>
    <w:rsid w:val="00E41794"/>
    <w:rsid w:val="00E419E8"/>
    <w:rsid w:val="00E46D38"/>
    <w:rsid w:val="00E654E5"/>
    <w:rsid w:val="00E659D8"/>
    <w:rsid w:val="00E7073D"/>
    <w:rsid w:val="00E960E2"/>
    <w:rsid w:val="00E96135"/>
    <w:rsid w:val="00EA4F49"/>
    <w:rsid w:val="00EB205F"/>
    <w:rsid w:val="00EF0024"/>
    <w:rsid w:val="00EF0515"/>
    <w:rsid w:val="00F03362"/>
    <w:rsid w:val="00F1338D"/>
    <w:rsid w:val="00F1575F"/>
    <w:rsid w:val="00F269BF"/>
    <w:rsid w:val="00F46F04"/>
    <w:rsid w:val="00F75BD8"/>
    <w:rsid w:val="00F838E4"/>
    <w:rsid w:val="00F85F86"/>
    <w:rsid w:val="00F92587"/>
    <w:rsid w:val="00F951F2"/>
    <w:rsid w:val="00FA030C"/>
    <w:rsid w:val="00FB4BD0"/>
    <w:rsid w:val="00FB7EB0"/>
    <w:rsid w:val="00FC7B5A"/>
    <w:rsid w:val="00FD150F"/>
    <w:rsid w:val="00FD16E5"/>
    <w:rsid w:val="00FF04B9"/>
    <w:rsid w:val="00FF2B7A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F875E"/>
  <w15:chartTrackingRefBased/>
  <w15:docId w15:val="{18171714-B56A-4411-BAEE-3626A6D0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Prior%20Written%20Notice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Notice_KO.dotx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B.</dc:creator>
  <cp:keywords>English</cp:keywords>
  <dc:description>Issued April 2013</dc:description>
  <cp:lastModifiedBy>Bailey, Andrea B.</cp:lastModifiedBy>
  <cp:revision>1</cp:revision>
  <cp:lastPrinted>2023-05-29T12:14:00Z</cp:lastPrinted>
  <dcterms:created xsi:type="dcterms:W3CDTF">2023-08-21T19:47:00Z</dcterms:created>
  <dcterms:modified xsi:type="dcterms:W3CDTF">2023-08-21T19:48:00Z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c0b30643a352f4daa6db67682f3caedffa1926259c41a7d1297348481620d962</vt:lpwstr>
  </property>
</Properties>
</file>