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7A19" w14:textId="2B5FE510" w:rsidR="00123D7C" w:rsidRPr="007C3AC2" w:rsidRDefault="00665DCE" w:rsidP="007C3AC2">
      <w:pPr>
        <w:pStyle w:val="CM13"/>
        <w:spacing w:after="0" w:line="360" w:lineRule="auto"/>
        <w:jc w:val="both"/>
        <w:rPr>
          <w:rFonts w:ascii="Arial" w:hAnsi="Arial" w:cs="Arial"/>
          <w:b/>
          <w:bCs/>
          <w:color w:val="000000"/>
          <w:sz w:val="22"/>
          <w:szCs w:val="22"/>
        </w:rPr>
      </w:pPr>
      <w:r w:rsidRPr="007C3AC2">
        <w:rPr>
          <w:rFonts w:ascii="Arial" w:hAnsi="Arial" w:cs="Arial"/>
          <w:b/>
          <w:bCs/>
          <w:color w:val="000000"/>
          <w:sz w:val="22"/>
          <w:szCs w:val="22"/>
        </w:rPr>
        <w:t xml:space="preserve">REQUEST FOR APPLICATIONS FOR COMMUNITY </w:t>
      </w:r>
      <w:r w:rsidR="007C059A" w:rsidRPr="007C3AC2">
        <w:rPr>
          <w:rFonts w:ascii="Arial" w:hAnsi="Arial" w:cs="Arial"/>
          <w:b/>
          <w:bCs/>
          <w:color w:val="000000"/>
          <w:sz w:val="22"/>
          <w:szCs w:val="22"/>
        </w:rPr>
        <w:t xml:space="preserve">REHABILITATION </w:t>
      </w:r>
      <w:r w:rsidRPr="007C3AC2">
        <w:rPr>
          <w:rFonts w:ascii="Arial" w:hAnsi="Arial" w:cs="Arial"/>
          <w:b/>
          <w:bCs/>
          <w:color w:val="000000"/>
          <w:sz w:val="22"/>
          <w:szCs w:val="22"/>
        </w:rPr>
        <w:t>PARTNERSHIP (</w:t>
      </w:r>
      <w:r w:rsidR="00F34E7A" w:rsidRPr="007C3AC2">
        <w:rPr>
          <w:rFonts w:ascii="Arial" w:hAnsi="Arial" w:cs="Arial"/>
          <w:b/>
          <w:bCs/>
          <w:color w:val="000000"/>
          <w:sz w:val="22"/>
          <w:szCs w:val="22"/>
        </w:rPr>
        <w:t>RACRP</w:t>
      </w:r>
      <w:r w:rsidRPr="007C3AC2">
        <w:rPr>
          <w:rFonts w:ascii="Arial" w:hAnsi="Arial" w:cs="Arial"/>
          <w:b/>
          <w:bCs/>
          <w:color w:val="000000"/>
          <w:sz w:val="22"/>
          <w:szCs w:val="22"/>
        </w:rPr>
        <w:t xml:space="preserve">) </w:t>
      </w:r>
      <w:r w:rsidR="001A47AC" w:rsidRPr="007C3AC2">
        <w:rPr>
          <w:rFonts w:ascii="Arial" w:hAnsi="Arial" w:cs="Arial"/>
          <w:b/>
          <w:bCs/>
          <w:color w:val="000000"/>
          <w:sz w:val="22"/>
          <w:szCs w:val="22"/>
        </w:rPr>
        <w:t xml:space="preserve"> DVRS </w:t>
      </w:r>
      <w:r w:rsidRPr="007C3AC2">
        <w:rPr>
          <w:rFonts w:ascii="Arial" w:hAnsi="Arial" w:cs="Arial"/>
          <w:b/>
          <w:bCs/>
          <w:color w:val="000000"/>
          <w:sz w:val="22"/>
          <w:szCs w:val="22"/>
        </w:rPr>
        <w:t>#</w:t>
      </w:r>
      <w:r w:rsidR="00BF3FE2" w:rsidRPr="007C3AC2">
        <w:rPr>
          <w:rFonts w:ascii="Arial" w:hAnsi="Arial" w:cs="Arial"/>
          <w:b/>
          <w:bCs/>
          <w:color w:val="000000"/>
          <w:sz w:val="22"/>
          <w:szCs w:val="22"/>
        </w:rPr>
        <w:t>1003</w:t>
      </w:r>
    </w:p>
    <w:p w14:paraId="661ADE1B" w14:textId="06B70099" w:rsidR="003B427E" w:rsidRPr="007C3AC2" w:rsidRDefault="00E603CD" w:rsidP="007C3AC2">
      <w:pPr>
        <w:pStyle w:val="CM13"/>
        <w:spacing w:after="0" w:line="360" w:lineRule="auto"/>
        <w:jc w:val="both"/>
        <w:rPr>
          <w:rFonts w:ascii="Arial" w:hAnsi="Arial" w:cs="Arial"/>
          <w:b/>
          <w:color w:val="000000"/>
          <w:sz w:val="22"/>
          <w:szCs w:val="22"/>
        </w:rPr>
      </w:pPr>
      <w:r w:rsidRPr="007C3AC2">
        <w:rPr>
          <w:rFonts w:ascii="Arial" w:hAnsi="Arial" w:cs="Arial"/>
          <w:b/>
          <w:bCs/>
          <w:color w:val="000000"/>
          <w:sz w:val="22"/>
          <w:szCs w:val="22"/>
        </w:rPr>
        <w:t>(</w:t>
      </w:r>
      <w:r w:rsidR="00F30560" w:rsidRPr="007C3AC2">
        <w:rPr>
          <w:rFonts w:ascii="Arial" w:hAnsi="Arial" w:cs="Arial"/>
          <w:b/>
          <w:bCs/>
          <w:i/>
          <w:color w:val="000000"/>
          <w:sz w:val="22"/>
          <w:szCs w:val="22"/>
        </w:rPr>
        <w:t xml:space="preserve">Application for </w:t>
      </w:r>
      <w:r w:rsidR="00001EFC" w:rsidRPr="007C3AC2">
        <w:rPr>
          <w:rFonts w:ascii="Arial" w:hAnsi="Arial" w:cs="Arial"/>
          <w:b/>
          <w:bCs/>
          <w:i/>
          <w:color w:val="000000"/>
          <w:sz w:val="22"/>
          <w:szCs w:val="22"/>
        </w:rPr>
        <w:t xml:space="preserve">CRP </w:t>
      </w:r>
      <w:r w:rsidR="00DD4DE4" w:rsidRPr="007C3AC2">
        <w:rPr>
          <w:rFonts w:ascii="Arial" w:hAnsi="Arial" w:cs="Arial"/>
          <w:b/>
          <w:bCs/>
          <w:i/>
          <w:color w:val="000000"/>
          <w:sz w:val="22"/>
          <w:szCs w:val="22"/>
        </w:rPr>
        <w:t>Partnership</w:t>
      </w:r>
      <w:r w:rsidRPr="007C3AC2">
        <w:rPr>
          <w:rFonts w:ascii="Arial" w:hAnsi="Arial" w:cs="Arial"/>
          <w:b/>
          <w:bCs/>
          <w:color w:val="000000"/>
          <w:sz w:val="22"/>
          <w:szCs w:val="22"/>
        </w:rPr>
        <w:t>)</w:t>
      </w:r>
    </w:p>
    <w:p w14:paraId="2FC7A786" w14:textId="77777777" w:rsidR="003B427E" w:rsidRPr="007C3AC2" w:rsidRDefault="00824701" w:rsidP="007C3AC2">
      <w:pPr>
        <w:pStyle w:val="CM13"/>
        <w:spacing w:line="276" w:lineRule="auto"/>
        <w:jc w:val="both"/>
        <w:rPr>
          <w:rFonts w:ascii="Arial" w:hAnsi="Arial" w:cs="Arial"/>
          <w:i/>
          <w:sz w:val="22"/>
          <w:szCs w:val="22"/>
        </w:rPr>
      </w:pPr>
      <w:r w:rsidRPr="007C3AC2">
        <w:rPr>
          <w:rFonts w:ascii="Arial" w:hAnsi="Arial" w:cs="Arial"/>
          <w:b/>
          <w:color w:val="000000"/>
          <w:sz w:val="22"/>
          <w:szCs w:val="22"/>
        </w:rPr>
        <w:t>TITLE:</w:t>
      </w:r>
      <w:r w:rsidRPr="007C3AC2">
        <w:rPr>
          <w:rFonts w:ascii="Arial" w:hAnsi="Arial" w:cs="Arial"/>
          <w:color w:val="000000"/>
          <w:sz w:val="22"/>
          <w:szCs w:val="22"/>
        </w:rPr>
        <w:t xml:space="preserve"> </w:t>
      </w:r>
      <w:bookmarkStart w:id="0" w:name="_Hlk47940415"/>
      <w:r w:rsidR="003B427E" w:rsidRPr="007C3AC2">
        <w:rPr>
          <w:rFonts w:ascii="Arial" w:hAnsi="Arial" w:cs="Arial"/>
          <w:i/>
          <w:sz w:val="22"/>
          <w:szCs w:val="22"/>
        </w:rPr>
        <w:t xml:space="preserve">Comprehensive </w:t>
      </w:r>
      <w:r w:rsidR="00DB2953" w:rsidRPr="007C3AC2">
        <w:rPr>
          <w:rFonts w:ascii="Arial" w:hAnsi="Arial" w:cs="Arial"/>
          <w:i/>
          <w:sz w:val="22"/>
          <w:szCs w:val="22"/>
        </w:rPr>
        <w:t xml:space="preserve">Employment </w:t>
      </w:r>
      <w:r w:rsidR="003B427E" w:rsidRPr="007C3AC2">
        <w:rPr>
          <w:rFonts w:ascii="Arial" w:hAnsi="Arial" w:cs="Arial"/>
          <w:i/>
          <w:sz w:val="22"/>
          <w:szCs w:val="22"/>
        </w:rPr>
        <w:t>Support Services for Persons with Brain Injuries</w:t>
      </w:r>
      <w:bookmarkEnd w:id="0"/>
    </w:p>
    <w:p w14:paraId="197280DF" w14:textId="6E44D39F" w:rsidR="008A2835" w:rsidRPr="007C3AC2" w:rsidRDefault="008A2835" w:rsidP="007C3AC2">
      <w:pPr>
        <w:pStyle w:val="Default"/>
        <w:jc w:val="both"/>
        <w:rPr>
          <w:rFonts w:ascii="Arial" w:hAnsi="Arial" w:cs="Arial"/>
          <w:sz w:val="22"/>
          <w:szCs w:val="22"/>
        </w:rPr>
      </w:pPr>
      <w:r w:rsidRPr="007C3AC2">
        <w:rPr>
          <w:rFonts w:ascii="Arial" w:hAnsi="Arial" w:cs="Arial"/>
          <w:b/>
          <w:sz w:val="22"/>
          <w:szCs w:val="22"/>
        </w:rPr>
        <w:t>ISSUE DATE:</w:t>
      </w:r>
      <w:r w:rsidRPr="007C3AC2">
        <w:rPr>
          <w:rFonts w:ascii="Arial" w:hAnsi="Arial" w:cs="Arial"/>
          <w:sz w:val="22"/>
          <w:szCs w:val="22"/>
        </w:rPr>
        <w:t xml:space="preserve"> </w:t>
      </w:r>
      <w:r w:rsidR="00BF3FE2" w:rsidRPr="007C3AC2">
        <w:rPr>
          <w:rFonts w:ascii="Arial" w:hAnsi="Arial" w:cs="Arial"/>
          <w:sz w:val="22"/>
          <w:szCs w:val="22"/>
        </w:rPr>
        <w:t xml:space="preserve">December </w:t>
      </w:r>
      <w:r w:rsidR="006C4A65">
        <w:rPr>
          <w:rFonts w:ascii="Arial" w:hAnsi="Arial" w:cs="Arial"/>
          <w:sz w:val="22"/>
          <w:szCs w:val="22"/>
        </w:rPr>
        <w:t>15</w:t>
      </w:r>
      <w:r w:rsidR="006C4A65" w:rsidRPr="006C4A65">
        <w:rPr>
          <w:rFonts w:ascii="Arial" w:hAnsi="Arial" w:cs="Arial"/>
          <w:sz w:val="22"/>
          <w:szCs w:val="22"/>
          <w:vertAlign w:val="superscript"/>
        </w:rPr>
        <w:t>th</w:t>
      </w:r>
      <w:r w:rsidR="00BF3FE2" w:rsidRPr="007C3AC2">
        <w:rPr>
          <w:rFonts w:ascii="Arial" w:hAnsi="Arial" w:cs="Arial"/>
          <w:sz w:val="22"/>
          <w:szCs w:val="22"/>
        </w:rPr>
        <w:t>, 2022</w:t>
      </w:r>
      <w:r w:rsidRPr="007C3AC2">
        <w:rPr>
          <w:rFonts w:ascii="Arial" w:hAnsi="Arial" w:cs="Arial"/>
          <w:sz w:val="22"/>
          <w:szCs w:val="22"/>
        </w:rPr>
        <w:tab/>
        <w:t xml:space="preserve">   </w:t>
      </w:r>
    </w:p>
    <w:p w14:paraId="58C69F89" w14:textId="77777777" w:rsidR="008A2835" w:rsidRPr="007C3AC2" w:rsidRDefault="008A2835" w:rsidP="007C3AC2">
      <w:pPr>
        <w:pStyle w:val="Default"/>
        <w:jc w:val="both"/>
        <w:rPr>
          <w:rFonts w:ascii="Arial" w:hAnsi="Arial" w:cs="Arial"/>
          <w:sz w:val="22"/>
          <w:szCs w:val="22"/>
        </w:rPr>
      </w:pPr>
    </w:p>
    <w:p w14:paraId="56E33145" w14:textId="77777777" w:rsidR="003B427E" w:rsidRPr="007C3AC2" w:rsidRDefault="00824701" w:rsidP="007C3AC2">
      <w:pPr>
        <w:pStyle w:val="Default"/>
        <w:jc w:val="both"/>
        <w:rPr>
          <w:rFonts w:ascii="Arial" w:hAnsi="Arial" w:cs="Arial"/>
          <w:sz w:val="22"/>
          <w:szCs w:val="22"/>
        </w:rPr>
      </w:pPr>
      <w:r w:rsidRPr="007C3AC2">
        <w:rPr>
          <w:rFonts w:ascii="Arial" w:hAnsi="Arial" w:cs="Arial"/>
          <w:b/>
          <w:sz w:val="22"/>
          <w:szCs w:val="22"/>
        </w:rPr>
        <w:t>FUNDING AGENCY:</w:t>
      </w:r>
      <w:r w:rsidR="009E3720" w:rsidRPr="007C3AC2">
        <w:rPr>
          <w:rFonts w:ascii="Arial" w:hAnsi="Arial" w:cs="Arial"/>
          <w:b/>
          <w:sz w:val="22"/>
          <w:szCs w:val="22"/>
        </w:rPr>
        <w:t xml:space="preserve">  </w:t>
      </w:r>
      <w:r w:rsidR="003B427E" w:rsidRPr="007C3AC2">
        <w:rPr>
          <w:rFonts w:ascii="Arial" w:hAnsi="Arial" w:cs="Arial"/>
          <w:sz w:val="22"/>
          <w:szCs w:val="22"/>
        </w:rPr>
        <w:t>North Carolina Department of Health and Human Services</w:t>
      </w:r>
      <w:r w:rsidR="008A2835" w:rsidRPr="007C3AC2">
        <w:rPr>
          <w:rFonts w:ascii="Arial" w:hAnsi="Arial" w:cs="Arial"/>
          <w:sz w:val="22"/>
          <w:szCs w:val="22"/>
        </w:rPr>
        <w:t xml:space="preserve"> (DHHS)</w:t>
      </w:r>
    </w:p>
    <w:p w14:paraId="64E6107C" w14:textId="77777777" w:rsidR="008A2835" w:rsidRPr="007C3AC2" w:rsidRDefault="003B427E" w:rsidP="007C3AC2">
      <w:pPr>
        <w:contextualSpacing/>
        <w:jc w:val="both"/>
        <w:rPr>
          <w:rFonts w:ascii="Arial" w:hAnsi="Arial" w:cs="Arial"/>
          <w:sz w:val="22"/>
          <w:szCs w:val="22"/>
        </w:rPr>
      </w:pP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t xml:space="preserve">   </w:t>
      </w:r>
      <w:r w:rsidR="009E3720" w:rsidRPr="007C3AC2">
        <w:rPr>
          <w:rFonts w:ascii="Arial" w:hAnsi="Arial" w:cs="Arial"/>
          <w:sz w:val="22"/>
          <w:szCs w:val="22"/>
        </w:rPr>
        <w:t xml:space="preserve"> </w:t>
      </w:r>
      <w:r w:rsidRPr="007C3AC2">
        <w:rPr>
          <w:rFonts w:ascii="Arial" w:hAnsi="Arial" w:cs="Arial"/>
          <w:sz w:val="22"/>
          <w:szCs w:val="22"/>
        </w:rPr>
        <w:t xml:space="preserve">North Carolina Division of Vocational Rehabilitation </w:t>
      </w:r>
      <w:r w:rsidR="008A2835" w:rsidRPr="007C3AC2">
        <w:rPr>
          <w:rFonts w:ascii="Arial" w:hAnsi="Arial" w:cs="Arial"/>
          <w:sz w:val="22"/>
          <w:szCs w:val="22"/>
        </w:rPr>
        <w:t>(NCDVRS)</w:t>
      </w:r>
    </w:p>
    <w:p w14:paraId="69135EE1" w14:textId="77777777" w:rsidR="008A2835" w:rsidRPr="007C3AC2" w:rsidRDefault="008A2835" w:rsidP="007C3AC2">
      <w:pPr>
        <w:pStyle w:val="Default"/>
        <w:jc w:val="both"/>
        <w:rPr>
          <w:rFonts w:ascii="Arial" w:hAnsi="Arial" w:cs="Arial"/>
          <w:sz w:val="22"/>
          <w:szCs w:val="22"/>
        </w:rPr>
      </w:pPr>
      <w:r w:rsidRPr="007C3AC2">
        <w:rPr>
          <w:rFonts w:ascii="Arial" w:hAnsi="Arial" w:cs="Arial"/>
          <w:sz w:val="22"/>
          <w:szCs w:val="22"/>
        </w:rPr>
        <w:t xml:space="preserve"> </w:t>
      </w: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t xml:space="preserve">    805 Ruggles Drive</w:t>
      </w:r>
    </w:p>
    <w:p w14:paraId="272BC4EB" w14:textId="77777777" w:rsidR="008A2835" w:rsidRPr="007C3AC2" w:rsidRDefault="008A2835" w:rsidP="007C3AC2">
      <w:pPr>
        <w:contextualSpacing/>
        <w:jc w:val="both"/>
        <w:rPr>
          <w:rFonts w:ascii="Arial" w:hAnsi="Arial" w:cs="Arial"/>
          <w:sz w:val="22"/>
          <w:szCs w:val="22"/>
        </w:rPr>
      </w:pP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t xml:space="preserve">    2801 Mail Service Center</w:t>
      </w:r>
    </w:p>
    <w:p w14:paraId="552E236B" w14:textId="77777777" w:rsidR="008A2835" w:rsidRPr="007C3AC2" w:rsidRDefault="008A2835" w:rsidP="007C3AC2">
      <w:pPr>
        <w:contextualSpacing/>
        <w:jc w:val="both"/>
        <w:rPr>
          <w:rFonts w:ascii="Arial" w:hAnsi="Arial" w:cs="Arial"/>
          <w:sz w:val="22"/>
          <w:szCs w:val="22"/>
        </w:rPr>
      </w:pP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t xml:space="preserve">    Raleigh, NC 27699</w:t>
      </w:r>
    </w:p>
    <w:p w14:paraId="6611949D" w14:textId="77777777" w:rsidR="003B427E" w:rsidRPr="007C3AC2" w:rsidRDefault="008A2835" w:rsidP="007C3AC2">
      <w:pPr>
        <w:pStyle w:val="Default"/>
        <w:jc w:val="both"/>
        <w:rPr>
          <w:rFonts w:ascii="Arial" w:hAnsi="Arial" w:cs="Arial"/>
          <w:sz w:val="22"/>
          <w:szCs w:val="22"/>
        </w:rPr>
      </w:pPr>
      <w:r w:rsidRPr="007C3AC2">
        <w:rPr>
          <w:rFonts w:ascii="Arial" w:hAnsi="Arial" w:cs="Arial"/>
          <w:sz w:val="22"/>
          <w:szCs w:val="22"/>
        </w:rPr>
        <w:t xml:space="preserve"> </w:t>
      </w:r>
      <w:r w:rsidR="00EE3116" w:rsidRPr="007C3AC2">
        <w:rPr>
          <w:rFonts w:ascii="Arial" w:hAnsi="Arial" w:cs="Arial"/>
          <w:sz w:val="22"/>
          <w:szCs w:val="22"/>
        </w:rPr>
        <w:t xml:space="preserve">                                          </w:t>
      </w:r>
      <w:r w:rsidR="009E3720" w:rsidRPr="007C3AC2">
        <w:rPr>
          <w:rFonts w:ascii="Arial" w:hAnsi="Arial" w:cs="Arial"/>
          <w:sz w:val="22"/>
          <w:szCs w:val="22"/>
        </w:rPr>
        <w:t xml:space="preserve"> </w:t>
      </w:r>
    </w:p>
    <w:p w14:paraId="4B7F3595" w14:textId="3F30B007" w:rsidR="008A2835" w:rsidRPr="007C3AC2" w:rsidRDefault="009E3720" w:rsidP="007C3AC2">
      <w:pPr>
        <w:pStyle w:val="CM13"/>
        <w:spacing w:after="0" w:line="260" w:lineRule="atLeast"/>
        <w:ind w:right="615"/>
        <w:jc w:val="both"/>
        <w:rPr>
          <w:rFonts w:ascii="Arial" w:hAnsi="Arial" w:cs="Arial"/>
          <w:sz w:val="22"/>
          <w:szCs w:val="22"/>
        </w:rPr>
      </w:pPr>
      <w:r w:rsidRPr="007C3AC2">
        <w:rPr>
          <w:rFonts w:ascii="Arial" w:hAnsi="Arial" w:cs="Arial"/>
          <w:b/>
          <w:color w:val="000000"/>
          <w:sz w:val="22"/>
          <w:szCs w:val="22"/>
        </w:rPr>
        <w:t>IMPORTANT NOTE:</w:t>
      </w:r>
      <w:r w:rsidRPr="007C3AC2">
        <w:rPr>
          <w:rFonts w:ascii="Arial" w:hAnsi="Arial" w:cs="Arial"/>
          <w:color w:val="000000"/>
          <w:sz w:val="22"/>
          <w:szCs w:val="22"/>
        </w:rPr>
        <w:t xml:space="preserve"> </w:t>
      </w:r>
      <w:r w:rsidR="008A2835" w:rsidRPr="007C3AC2">
        <w:rPr>
          <w:rFonts w:ascii="Arial" w:hAnsi="Arial" w:cs="Arial"/>
          <w:b/>
          <w:sz w:val="22"/>
          <w:szCs w:val="22"/>
        </w:rPr>
        <w:t>:</w:t>
      </w:r>
      <w:r w:rsidR="008A2835" w:rsidRPr="007C3AC2">
        <w:rPr>
          <w:rFonts w:ascii="Arial" w:hAnsi="Arial" w:cs="Arial"/>
          <w:sz w:val="22"/>
          <w:szCs w:val="22"/>
        </w:rPr>
        <w:t xml:space="preserve"> Indicate agency or organization name and </w:t>
      </w:r>
      <w:r w:rsidR="00F34E7A" w:rsidRPr="007C3AC2">
        <w:rPr>
          <w:rFonts w:ascii="Arial" w:hAnsi="Arial" w:cs="Arial"/>
          <w:sz w:val="22"/>
          <w:szCs w:val="22"/>
        </w:rPr>
        <w:t>RACRP</w:t>
      </w:r>
      <w:r w:rsidR="00665DCE" w:rsidRPr="007C3AC2">
        <w:rPr>
          <w:rFonts w:ascii="Arial" w:hAnsi="Arial" w:cs="Arial"/>
          <w:sz w:val="22"/>
          <w:szCs w:val="22"/>
        </w:rPr>
        <w:t xml:space="preserve"> </w:t>
      </w:r>
      <w:r w:rsidR="008A2835" w:rsidRPr="007C3AC2">
        <w:rPr>
          <w:rFonts w:ascii="Arial" w:hAnsi="Arial" w:cs="Arial"/>
          <w:sz w:val="22"/>
          <w:szCs w:val="22"/>
        </w:rPr>
        <w:t xml:space="preserve">number on the front of the application or envelope or package, along with the date for receipt of applications specified below.  </w:t>
      </w:r>
    </w:p>
    <w:p w14:paraId="6A377A34" w14:textId="77777777" w:rsidR="009E3720" w:rsidRPr="007C3AC2" w:rsidRDefault="009E3720" w:rsidP="007C3AC2">
      <w:pPr>
        <w:pStyle w:val="CM13"/>
        <w:spacing w:after="0" w:line="260" w:lineRule="atLeast"/>
        <w:ind w:right="615"/>
        <w:jc w:val="both"/>
        <w:rPr>
          <w:rFonts w:ascii="Arial" w:hAnsi="Arial" w:cs="Arial"/>
          <w:color w:val="000000"/>
          <w:sz w:val="22"/>
          <w:szCs w:val="22"/>
        </w:rPr>
      </w:pPr>
      <w:r w:rsidRPr="007C3AC2">
        <w:rPr>
          <w:rFonts w:ascii="Arial" w:hAnsi="Arial" w:cs="Arial"/>
          <w:color w:val="000000"/>
          <w:sz w:val="22"/>
          <w:szCs w:val="22"/>
        </w:rPr>
        <w:t xml:space="preserve"> </w:t>
      </w:r>
    </w:p>
    <w:p w14:paraId="6D581E5D" w14:textId="045AC39A" w:rsidR="009E3720" w:rsidRPr="007C3AC2" w:rsidRDefault="00A26B11" w:rsidP="007C3AC2">
      <w:pPr>
        <w:pStyle w:val="CM13"/>
        <w:spacing w:after="0"/>
        <w:ind w:right="83"/>
        <w:jc w:val="both"/>
        <w:rPr>
          <w:rFonts w:ascii="Arial" w:hAnsi="Arial" w:cs="Arial"/>
          <w:color w:val="000000"/>
          <w:sz w:val="22"/>
          <w:szCs w:val="22"/>
        </w:rPr>
      </w:pPr>
      <w:r w:rsidRPr="007C3AC2">
        <w:rPr>
          <w:rFonts w:ascii="Arial" w:hAnsi="Arial" w:cs="Arial"/>
          <w:color w:val="000000"/>
          <w:sz w:val="22"/>
          <w:szCs w:val="22"/>
        </w:rPr>
        <w:t>Applications, subject to the conditions made a part of hereof, will be received until</w:t>
      </w:r>
    </w:p>
    <w:p w14:paraId="227CC064" w14:textId="6A162A7C" w:rsidR="00A26B11" w:rsidRPr="007C3AC2" w:rsidRDefault="00A26B11" w:rsidP="007C3AC2">
      <w:pPr>
        <w:pStyle w:val="CM13"/>
        <w:spacing w:after="0"/>
        <w:ind w:right="83"/>
        <w:jc w:val="both"/>
        <w:rPr>
          <w:rFonts w:ascii="Arial" w:hAnsi="Arial" w:cs="Arial"/>
          <w:color w:val="000000"/>
          <w:sz w:val="22"/>
          <w:szCs w:val="22"/>
        </w:rPr>
      </w:pPr>
      <w:r w:rsidRPr="007C3AC2">
        <w:rPr>
          <w:rFonts w:ascii="Arial" w:hAnsi="Arial" w:cs="Arial"/>
          <w:color w:val="000000"/>
          <w:sz w:val="22"/>
          <w:szCs w:val="22"/>
          <w:u w:val="single"/>
        </w:rPr>
        <w:t>5:00 p.m.,</w:t>
      </w:r>
      <w:r w:rsidR="00BF3FE2" w:rsidRPr="007C3AC2">
        <w:rPr>
          <w:rFonts w:ascii="Arial" w:hAnsi="Arial" w:cs="Arial"/>
          <w:color w:val="000000"/>
          <w:sz w:val="22"/>
          <w:szCs w:val="22"/>
          <w:u w:val="single"/>
        </w:rPr>
        <w:t xml:space="preserve"> April</w:t>
      </w:r>
      <w:r w:rsidR="00CE665F" w:rsidRPr="007C3AC2">
        <w:rPr>
          <w:rFonts w:ascii="Arial" w:hAnsi="Arial" w:cs="Arial"/>
          <w:color w:val="000000"/>
          <w:sz w:val="22"/>
          <w:szCs w:val="22"/>
          <w:u w:val="single"/>
        </w:rPr>
        <w:t xml:space="preserve"> 1, 202</w:t>
      </w:r>
      <w:r w:rsidR="00BF3FE2" w:rsidRPr="007C3AC2">
        <w:rPr>
          <w:rFonts w:ascii="Arial" w:hAnsi="Arial" w:cs="Arial"/>
          <w:color w:val="000000"/>
          <w:sz w:val="22"/>
          <w:szCs w:val="22"/>
          <w:u w:val="single"/>
        </w:rPr>
        <w:t>3</w:t>
      </w:r>
      <w:r w:rsidRPr="007C3AC2">
        <w:rPr>
          <w:rFonts w:ascii="Arial" w:hAnsi="Arial" w:cs="Arial"/>
          <w:color w:val="000000"/>
          <w:sz w:val="22"/>
          <w:szCs w:val="22"/>
        </w:rPr>
        <w:t>, for furnishing services described herein.</w:t>
      </w:r>
      <w:r w:rsidR="00674372" w:rsidRPr="007C3AC2">
        <w:rPr>
          <w:rFonts w:ascii="Arial" w:hAnsi="Arial" w:cs="Arial"/>
          <w:color w:val="000000"/>
          <w:sz w:val="22"/>
          <w:szCs w:val="22"/>
        </w:rPr>
        <w:t xml:space="preserve"> Appli</w:t>
      </w:r>
      <w:r w:rsidR="00147C10" w:rsidRPr="007C3AC2">
        <w:rPr>
          <w:rFonts w:ascii="Arial" w:hAnsi="Arial" w:cs="Arial"/>
          <w:color w:val="000000"/>
          <w:sz w:val="22"/>
          <w:szCs w:val="22"/>
        </w:rPr>
        <w:t>cations</w:t>
      </w:r>
      <w:r w:rsidR="00674372" w:rsidRPr="007C3AC2">
        <w:rPr>
          <w:rFonts w:ascii="Arial" w:hAnsi="Arial" w:cs="Arial"/>
          <w:color w:val="000000"/>
          <w:sz w:val="22"/>
          <w:szCs w:val="22"/>
        </w:rPr>
        <w:t xml:space="preserve"> received after </w:t>
      </w:r>
      <w:r w:rsidR="008A2835" w:rsidRPr="007C3AC2">
        <w:rPr>
          <w:rFonts w:ascii="Arial" w:hAnsi="Arial" w:cs="Arial"/>
          <w:color w:val="000000"/>
          <w:sz w:val="22"/>
          <w:szCs w:val="22"/>
          <w:u w:val="single"/>
        </w:rPr>
        <w:t xml:space="preserve">5:00 p.m. </w:t>
      </w:r>
      <w:r w:rsidR="00BF3FE2" w:rsidRPr="007C3AC2">
        <w:rPr>
          <w:rFonts w:ascii="Arial" w:hAnsi="Arial" w:cs="Arial"/>
          <w:color w:val="000000"/>
          <w:sz w:val="22"/>
          <w:szCs w:val="22"/>
          <w:u w:val="single"/>
        </w:rPr>
        <w:t>April</w:t>
      </w:r>
      <w:r w:rsidR="00665DCE" w:rsidRPr="007C3AC2">
        <w:rPr>
          <w:rFonts w:ascii="Arial" w:hAnsi="Arial" w:cs="Arial"/>
          <w:color w:val="000000"/>
          <w:sz w:val="22"/>
          <w:szCs w:val="22"/>
          <w:u w:val="single"/>
        </w:rPr>
        <w:t xml:space="preserve"> </w:t>
      </w:r>
      <w:r w:rsidR="00674372" w:rsidRPr="007C3AC2">
        <w:rPr>
          <w:rFonts w:ascii="Arial" w:hAnsi="Arial" w:cs="Arial"/>
          <w:color w:val="000000"/>
          <w:sz w:val="22"/>
          <w:szCs w:val="22"/>
          <w:u w:val="single"/>
        </w:rPr>
        <w:t>1, 202</w:t>
      </w:r>
      <w:r w:rsidR="00BF3FE2" w:rsidRPr="007C3AC2">
        <w:rPr>
          <w:rFonts w:ascii="Arial" w:hAnsi="Arial" w:cs="Arial"/>
          <w:color w:val="000000"/>
          <w:sz w:val="22"/>
          <w:szCs w:val="22"/>
          <w:u w:val="single"/>
        </w:rPr>
        <w:t>3</w:t>
      </w:r>
      <w:r w:rsidR="00674372" w:rsidRPr="007C3AC2">
        <w:rPr>
          <w:rFonts w:ascii="Arial" w:hAnsi="Arial" w:cs="Arial"/>
          <w:color w:val="000000"/>
          <w:sz w:val="22"/>
          <w:szCs w:val="22"/>
        </w:rPr>
        <w:t xml:space="preserve"> will be considered for a future award date. Applications will be considered on an ongoing basis. </w:t>
      </w:r>
      <w:r w:rsidRPr="007C3AC2">
        <w:rPr>
          <w:rFonts w:ascii="Arial" w:hAnsi="Arial" w:cs="Arial"/>
          <w:sz w:val="22"/>
          <w:szCs w:val="22"/>
        </w:rPr>
        <w:t xml:space="preserve"> </w:t>
      </w:r>
    </w:p>
    <w:p w14:paraId="26ED6E75" w14:textId="77777777" w:rsidR="006E1C99" w:rsidRPr="007C3AC2" w:rsidRDefault="006E1C99" w:rsidP="007C3AC2">
      <w:pPr>
        <w:autoSpaceDE w:val="0"/>
        <w:autoSpaceDN w:val="0"/>
        <w:adjustRightInd w:val="0"/>
        <w:jc w:val="both"/>
        <w:rPr>
          <w:rFonts w:ascii="Arial" w:hAnsi="Arial" w:cs="Arial"/>
          <w:color w:val="000000"/>
          <w:sz w:val="22"/>
          <w:szCs w:val="22"/>
        </w:rPr>
      </w:pPr>
    </w:p>
    <w:p w14:paraId="7DB345D5" w14:textId="5D9800B4" w:rsidR="00697C71" w:rsidRPr="007C3AC2" w:rsidRDefault="008A2835" w:rsidP="007C3AC2">
      <w:pPr>
        <w:spacing w:line="259" w:lineRule="auto"/>
        <w:jc w:val="both"/>
        <w:rPr>
          <w:rFonts w:ascii="Arial" w:hAnsi="Arial" w:cs="Arial"/>
          <w:sz w:val="22"/>
          <w:szCs w:val="22"/>
        </w:rPr>
      </w:pPr>
      <w:bookmarkStart w:id="1" w:name="_Hlk24016472"/>
      <w:proofErr w:type="spellStart"/>
      <w:r w:rsidRPr="007C3AC2">
        <w:rPr>
          <w:rFonts w:ascii="Arial" w:hAnsi="Arial" w:cs="Arial"/>
          <w:sz w:val="22"/>
          <w:szCs w:val="22"/>
        </w:rPr>
        <w:t>Agenices</w:t>
      </w:r>
      <w:proofErr w:type="spellEnd"/>
      <w:r w:rsidRPr="007C3AC2">
        <w:rPr>
          <w:rFonts w:ascii="Arial" w:hAnsi="Arial" w:cs="Arial"/>
          <w:sz w:val="22"/>
          <w:szCs w:val="22"/>
        </w:rPr>
        <w:t xml:space="preserve"> that are currently under contract with the NC Division of Vocational Rehabilitation (the Division) to provide </w:t>
      </w:r>
      <w:r w:rsidR="003B1F68" w:rsidRPr="007C3AC2">
        <w:rPr>
          <w:rFonts w:ascii="Arial" w:hAnsi="Arial" w:cs="Arial"/>
          <w:sz w:val="22"/>
          <w:szCs w:val="22"/>
        </w:rPr>
        <w:t>Brain Injury Support Services (</w:t>
      </w:r>
      <w:r w:rsidR="00E03326" w:rsidRPr="007C3AC2">
        <w:rPr>
          <w:rFonts w:ascii="Arial" w:hAnsi="Arial" w:cs="Arial"/>
          <w:sz w:val="22"/>
          <w:szCs w:val="22"/>
        </w:rPr>
        <w:t>BI</w:t>
      </w:r>
      <w:r w:rsidR="003B1F68" w:rsidRPr="007C3AC2">
        <w:rPr>
          <w:rFonts w:ascii="Arial" w:hAnsi="Arial" w:cs="Arial"/>
          <w:sz w:val="22"/>
          <w:szCs w:val="22"/>
        </w:rPr>
        <w:t>S</w:t>
      </w:r>
      <w:r w:rsidR="00E03326" w:rsidRPr="007C3AC2">
        <w:rPr>
          <w:rFonts w:ascii="Arial" w:hAnsi="Arial" w:cs="Arial"/>
          <w:sz w:val="22"/>
          <w:szCs w:val="22"/>
        </w:rPr>
        <w:t>S</w:t>
      </w:r>
      <w:r w:rsidR="003B1F68" w:rsidRPr="007C3AC2">
        <w:rPr>
          <w:rFonts w:ascii="Arial" w:hAnsi="Arial" w:cs="Arial"/>
          <w:sz w:val="22"/>
          <w:szCs w:val="22"/>
        </w:rPr>
        <w:t>)</w:t>
      </w:r>
      <w:r w:rsidRPr="007C3AC2">
        <w:rPr>
          <w:rFonts w:ascii="Arial" w:hAnsi="Arial" w:cs="Arial"/>
          <w:sz w:val="22"/>
          <w:szCs w:val="22"/>
        </w:rPr>
        <w:t xml:space="preserve"> are NOT required to </w:t>
      </w:r>
      <w:r w:rsidR="00E03326" w:rsidRPr="007C3AC2">
        <w:rPr>
          <w:rFonts w:ascii="Arial" w:hAnsi="Arial" w:cs="Arial"/>
          <w:sz w:val="22"/>
          <w:szCs w:val="22"/>
        </w:rPr>
        <w:t xml:space="preserve">send a </w:t>
      </w:r>
      <w:proofErr w:type="gramStart"/>
      <w:r w:rsidR="00E03326" w:rsidRPr="007C3AC2">
        <w:rPr>
          <w:rFonts w:ascii="Arial" w:hAnsi="Arial" w:cs="Arial"/>
          <w:sz w:val="22"/>
          <w:szCs w:val="22"/>
        </w:rPr>
        <w:t>complete</w:t>
      </w:r>
      <w:proofErr w:type="gramEnd"/>
      <w:r w:rsidR="00E03326" w:rsidRPr="007C3AC2">
        <w:rPr>
          <w:rFonts w:ascii="Arial" w:hAnsi="Arial" w:cs="Arial"/>
          <w:sz w:val="22"/>
          <w:szCs w:val="22"/>
        </w:rPr>
        <w:t xml:space="preserve"> </w:t>
      </w:r>
      <w:bookmarkStart w:id="2" w:name="_Hlk120780725"/>
      <w:r w:rsidR="006A4EEA" w:rsidRPr="006A4EEA">
        <w:rPr>
          <w:rFonts w:ascii="Arial" w:hAnsi="Arial" w:cs="Arial"/>
          <w:b/>
          <w:i/>
          <w:sz w:val="22"/>
          <w:szCs w:val="22"/>
        </w:rPr>
        <w:t xml:space="preserve">New </w:t>
      </w:r>
      <w:r w:rsidR="00E03326" w:rsidRPr="007C3AC2">
        <w:rPr>
          <w:rFonts w:ascii="Arial" w:hAnsi="Arial" w:cs="Arial"/>
          <w:b/>
          <w:i/>
          <w:sz w:val="22"/>
          <w:szCs w:val="22"/>
        </w:rPr>
        <w:t>Application for Community</w:t>
      </w:r>
      <w:r w:rsidR="007C059A" w:rsidRPr="007C3AC2">
        <w:rPr>
          <w:rFonts w:ascii="Arial" w:hAnsi="Arial" w:cs="Arial"/>
          <w:b/>
          <w:i/>
          <w:sz w:val="22"/>
          <w:szCs w:val="22"/>
        </w:rPr>
        <w:t xml:space="preserve"> Rehabilitation</w:t>
      </w:r>
      <w:r w:rsidR="00E03326" w:rsidRPr="007C3AC2">
        <w:rPr>
          <w:rFonts w:ascii="Arial" w:hAnsi="Arial" w:cs="Arial"/>
          <w:b/>
          <w:i/>
          <w:sz w:val="22"/>
          <w:szCs w:val="22"/>
        </w:rPr>
        <w:t xml:space="preserve"> Partnership</w:t>
      </w:r>
      <w:r w:rsidR="00625F35" w:rsidRPr="007C3AC2">
        <w:rPr>
          <w:rFonts w:ascii="Arial" w:hAnsi="Arial" w:cs="Arial"/>
          <w:b/>
          <w:i/>
          <w:sz w:val="22"/>
          <w:szCs w:val="22"/>
        </w:rPr>
        <w:t xml:space="preserve"> </w:t>
      </w:r>
      <w:r w:rsidR="006A4EEA">
        <w:rPr>
          <w:rFonts w:ascii="Arial" w:hAnsi="Arial" w:cs="Arial"/>
          <w:b/>
          <w:i/>
          <w:sz w:val="22"/>
          <w:szCs w:val="22"/>
        </w:rPr>
        <w:t xml:space="preserve">(RACRP) </w:t>
      </w:r>
      <w:r w:rsidR="00625F35" w:rsidRPr="007C3AC2">
        <w:rPr>
          <w:rFonts w:ascii="Arial" w:hAnsi="Arial" w:cs="Arial"/>
          <w:b/>
          <w:i/>
          <w:sz w:val="22"/>
          <w:szCs w:val="22"/>
        </w:rPr>
        <w:t>BISS #</w:t>
      </w:r>
      <w:r w:rsidR="00BF3FE2" w:rsidRPr="007C3AC2">
        <w:rPr>
          <w:rFonts w:ascii="Arial" w:hAnsi="Arial" w:cs="Arial"/>
          <w:b/>
          <w:i/>
          <w:sz w:val="22"/>
          <w:szCs w:val="22"/>
        </w:rPr>
        <w:t>1003</w:t>
      </w:r>
      <w:bookmarkEnd w:id="2"/>
      <w:r w:rsidR="008158F7" w:rsidRPr="007C3AC2">
        <w:rPr>
          <w:rFonts w:ascii="Arial" w:hAnsi="Arial" w:cs="Arial"/>
          <w:i/>
          <w:sz w:val="22"/>
          <w:szCs w:val="22"/>
        </w:rPr>
        <w:t xml:space="preserve">.  </w:t>
      </w:r>
      <w:r w:rsidRPr="007C3AC2">
        <w:rPr>
          <w:rFonts w:ascii="Arial" w:hAnsi="Arial" w:cs="Arial"/>
          <w:sz w:val="22"/>
          <w:szCs w:val="22"/>
        </w:rPr>
        <w:t xml:space="preserve">However, such agencies must submit a </w:t>
      </w:r>
      <w:bookmarkStart w:id="3" w:name="_Hlk120780754"/>
      <w:r w:rsidR="00E03326" w:rsidRPr="007C3AC2">
        <w:rPr>
          <w:rFonts w:ascii="Arial" w:hAnsi="Arial" w:cs="Arial"/>
          <w:b/>
          <w:i/>
          <w:sz w:val="22"/>
          <w:szCs w:val="22"/>
        </w:rPr>
        <w:t xml:space="preserve">Renewal Application for Community </w:t>
      </w:r>
      <w:proofErr w:type="spellStart"/>
      <w:r w:rsidR="007C059A" w:rsidRPr="007C3AC2">
        <w:rPr>
          <w:rFonts w:ascii="Arial" w:hAnsi="Arial" w:cs="Arial"/>
          <w:b/>
          <w:i/>
          <w:sz w:val="22"/>
          <w:szCs w:val="22"/>
        </w:rPr>
        <w:t>Rehabilitaiton</w:t>
      </w:r>
      <w:proofErr w:type="spellEnd"/>
      <w:r w:rsidR="007C059A" w:rsidRPr="007C3AC2">
        <w:rPr>
          <w:rFonts w:ascii="Arial" w:hAnsi="Arial" w:cs="Arial"/>
          <w:b/>
          <w:i/>
          <w:sz w:val="22"/>
          <w:szCs w:val="22"/>
        </w:rPr>
        <w:t xml:space="preserve"> </w:t>
      </w:r>
      <w:r w:rsidR="00E03326" w:rsidRPr="007C3AC2">
        <w:rPr>
          <w:rFonts w:ascii="Arial" w:hAnsi="Arial" w:cs="Arial"/>
          <w:b/>
          <w:i/>
          <w:sz w:val="22"/>
          <w:szCs w:val="22"/>
        </w:rPr>
        <w:t>Partnership</w:t>
      </w:r>
      <w:r w:rsidR="00625F35" w:rsidRPr="007C3AC2">
        <w:rPr>
          <w:rFonts w:ascii="Arial" w:hAnsi="Arial" w:cs="Arial"/>
          <w:b/>
          <w:i/>
          <w:sz w:val="22"/>
          <w:szCs w:val="22"/>
        </w:rPr>
        <w:t xml:space="preserve"> </w:t>
      </w:r>
      <w:r w:rsidR="006A4EEA">
        <w:rPr>
          <w:rFonts w:ascii="Arial" w:hAnsi="Arial" w:cs="Arial"/>
          <w:b/>
          <w:i/>
          <w:sz w:val="22"/>
          <w:szCs w:val="22"/>
        </w:rPr>
        <w:t xml:space="preserve">(RACRP) </w:t>
      </w:r>
      <w:r w:rsidR="00625F35" w:rsidRPr="007C3AC2">
        <w:rPr>
          <w:rFonts w:ascii="Arial" w:hAnsi="Arial" w:cs="Arial"/>
          <w:b/>
          <w:i/>
          <w:sz w:val="22"/>
          <w:szCs w:val="22"/>
        </w:rPr>
        <w:t>BISS #</w:t>
      </w:r>
      <w:r w:rsidR="00BF3FE2" w:rsidRPr="007C3AC2">
        <w:rPr>
          <w:rFonts w:ascii="Arial" w:hAnsi="Arial" w:cs="Arial"/>
          <w:b/>
          <w:i/>
          <w:sz w:val="22"/>
          <w:szCs w:val="22"/>
        </w:rPr>
        <w:t>1003</w:t>
      </w:r>
      <w:r w:rsidR="00E03326" w:rsidRPr="007C3AC2">
        <w:rPr>
          <w:rFonts w:ascii="Arial" w:hAnsi="Arial" w:cs="Arial"/>
          <w:sz w:val="22"/>
          <w:szCs w:val="22"/>
        </w:rPr>
        <w:t xml:space="preserve"> </w:t>
      </w:r>
      <w:bookmarkEnd w:id="3"/>
      <w:r w:rsidRPr="007C3AC2">
        <w:rPr>
          <w:rFonts w:ascii="Arial" w:hAnsi="Arial" w:cs="Arial"/>
          <w:sz w:val="22"/>
          <w:szCs w:val="22"/>
        </w:rPr>
        <w:t xml:space="preserve">by the deadline indicated above in order to have an executed contract in the next renewal cycle effective </w:t>
      </w:r>
      <w:r w:rsidR="008158F7" w:rsidRPr="007C3AC2">
        <w:rPr>
          <w:rFonts w:ascii="Arial" w:hAnsi="Arial" w:cs="Arial"/>
          <w:sz w:val="22"/>
          <w:szCs w:val="22"/>
          <w:u w:val="single"/>
        </w:rPr>
        <w:t>November</w:t>
      </w:r>
      <w:r w:rsidRPr="007C3AC2">
        <w:rPr>
          <w:rFonts w:ascii="Arial" w:hAnsi="Arial" w:cs="Arial"/>
          <w:sz w:val="22"/>
          <w:szCs w:val="22"/>
          <w:u w:val="single"/>
        </w:rPr>
        <w:t xml:space="preserve"> 1, 202</w:t>
      </w:r>
      <w:r w:rsidR="00BF3FE2" w:rsidRPr="007C3AC2">
        <w:rPr>
          <w:rFonts w:ascii="Arial" w:hAnsi="Arial" w:cs="Arial"/>
          <w:sz w:val="22"/>
          <w:szCs w:val="22"/>
          <w:u w:val="single"/>
        </w:rPr>
        <w:t>3</w:t>
      </w:r>
      <w:r w:rsidRPr="007C3AC2">
        <w:rPr>
          <w:rFonts w:ascii="Arial" w:hAnsi="Arial" w:cs="Arial"/>
          <w:sz w:val="22"/>
          <w:szCs w:val="22"/>
        </w:rPr>
        <w:t xml:space="preserve">. </w:t>
      </w:r>
    </w:p>
    <w:bookmarkEnd w:id="1"/>
    <w:p w14:paraId="618AF995" w14:textId="77777777" w:rsidR="00FE5876" w:rsidRPr="007C3AC2" w:rsidRDefault="00FE5876" w:rsidP="007C3AC2">
      <w:pPr>
        <w:pStyle w:val="Default"/>
        <w:jc w:val="both"/>
        <w:rPr>
          <w:rFonts w:ascii="Arial" w:hAnsi="Arial" w:cs="Arial"/>
          <w:color w:val="auto"/>
          <w:sz w:val="22"/>
          <w:szCs w:val="22"/>
          <w:u w:val="single"/>
        </w:rPr>
      </w:pPr>
    </w:p>
    <w:p w14:paraId="299C331C" w14:textId="54CE28C2" w:rsidR="008A2835" w:rsidRPr="007C3AC2" w:rsidRDefault="008A2835" w:rsidP="007C3AC2">
      <w:pPr>
        <w:pStyle w:val="Default"/>
        <w:jc w:val="both"/>
        <w:rPr>
          <w:rFonts w:ascii="Arial" w:hAnsi="Arial" w:cs="Arial"/>
          <w:b/>
          <w:sz w:val="22"/>
          <w:szCs w:val="22"/>
        </w:rPr>
      </w:pPr>
      <w:r w:rsidRPr="007C3AC2">
        <w:rPr>
          <w:rFonts w:ascii="Arial" w:hAnsi="Arial" w:cs="Arial"/>
          <w:sz w:val="22"/>
          <w:szCs w:val="22"/>
          <w:u w:val="single"/>
        </w:rPr>
        <w:t>SEND ALL APPLICATIONS ELECTRONICALLY</w:t>
      </w:r>
      <w:r w:rsidRPr="007C3AC2">
        <w:rPr>
          <w:rFonts w:ascii="Arial" w:hAnsi="Arial" w:cs="Arial"/>
          <w:sz w:val="22"/>
          <w:szCs w:val="22"/>
        </w:rPr>
        <w:t xml:space="preserve"> </w:t>
      </w:r>
      <w:r w:rsidR="0088183E" w:rsidRPr="007C3AC2">
        <w:rPr>
          <w:rFonts w:ascii="Arial" w:hAnsi="Arial" w:cs="Arial"/>
          <w:sz w:val="22"/>
          <w:szCs w:val="22"/>
        </w:rPr>
        <w:t xml:space="preserve">to </w:t>
      </w:r>
      <w:hyperlink r:id="rId8" w:history="1">
        <w:r w:rsidR="0088183E" w:rsidRPr="007C3AC2">
          <w:rPr>
            <w:rStyle w:val="Hyperlink"/>
            <w:rFonts w:ascii="Arial" w:hAnsi="Arial" w:cs="Arial"/>
            <w:sz w:val="22"/>
            <w:szCs w:val="22"/>
          </w:rPr>
          <w:t>dvr.vrbraininjuryrfa@dhhs.nc.gov</w:t>
        </w:r>
      </w:hyperlink>
    </w:p>
    <w:p w14:paraId="5790B9B4" w14:textId="6119E01C" w:rsidR="00E603CD" w:rsidRPr="007C3AC2" w:rsidRDefault="00E603CD" w:rsidP="007C3AC2">
      <w:pPr>
        <w:pStyle w:val="CM13"/>
        <w:spacing w:after="0"/>
        <w:ind w:right="785"/>
        <w:jc w:val="both"/>
        <w:rPr>
          <w:rFonts w:ascii="Arial" w:hAnsi="Arial" w:cs="Arial"/>
          <w:sz w:val="22"/>
          <w:szCs w:val="22"/>
        </w:rPr>
      </w:pPr>
    </w:p>
    <w:p w14:paraId="66311E8E" w14:textId="77777777" w:rsidR="000210D5" w:rsidRPr="007C3AC2" w:rsidRDefault="000210D5" w:rsidP="007C3AC2">
      <w:pPr>
        <w:pStyle w:val="Default"/>
        <w:jc w:val="both"/>
        <w:rPr>
          <w:rFonts w:ascii="Arial" w:hAnsi="Arial" w:cs="Arial"/>
          <w:sz w:val="22"/>
          <w:szCs w:val="22"/>
        </w:rPr>
      </w:pPr>
    </w:p>
    <w:p w14:paraId="056E2A92" w14:textId="522D2452" w:rsidR="00101E38" w:rsidRPr="007C3AC2" w:rsidRDefault="00D7065D" w:rsidP="007C3AC2">
      <w:pPr>
        <w:pStyle w:val="Default"/>
        <w:jc w:val="both"/>
        <w:rPr>
          <w:rFonts w:ascii="Arial" w:hAnsi="Arial" w:cs="Arial"/>
          <w:b/>
          <w:sz w:val="22"/>
          <w:szCs w:val="22"/>
        </w:rPr>
      </w:pPr>
      <w:r w:rsidRPr="007C3AC2">
        <w:rPr>
          <w:rFonts w:ascii="Arial" w:hAnsi="Arial" w:cs="Arial"/>
          <w:b/>
          <w:sz w:val="22"/>
          <w:szCs w:val="22"/>
        </w:rPr>
        <w:t xml:space="preserve">NOTE: </w:t>
      </w:r>
      <w:r w:rsidRPr="007C3AC2">
        <w:rPr>
          <w:rFonts w:ascii="Arial" w:hAnsi="Arial" w:cs="Arial"/>
          <w:sz w:val="22"/>
          <w:szCs w:val="22"/>
        </w:rPr>
        <w:t xml:space="preserve">Questions concerning the specifications in this </w:t>
      </w:r>
      <w:r w:rsidR="00F30560" w:rsidRPr="007C3AC2">
        <w:rPr>
          <w:rFonts w:ascii="Arial" w:hAnsi="Arial" w:cs="Arial"/>
          <w:i/>
          <w:sz w:val="22"/>
          <w:szCs w:val="22"/>
        </w:rPr>
        <w:t>Application for CRP Partnership</w:t>
      </w:r>
      <w:r w:rsidR="00F30560" w:rsidRPr="007C3AC2">
        <w:rPr>
          <w:rFonts w:ascii="Arial" w:hAnsi="Arial" w:cs="Arial"/>
          <w:sz w:val="22"/>
          <w:szCs w:val="22"/>
        </w:rPr>
        <w:t xml:space="preserve"> w</w:t>
      </w:r>
      <w:r w:rsidRPr="007C3AC2">
        <w:rPr>
          <w:rFonts w:ascii="Arial" w:hAnsi="Arial" w:cs="Arial"/>
          <w:sz w:val="22"/>
          <w:szCs w:val="22"/>
        </w:rPr>
        <w:t xml:space="preserve">ill be received via email only at </w:t>
      </w:r>
      <w:hyperlink r:id="rId9" w:history="1">
        <w:r w:rsidR="00946F32" w:rsidRPr="007C3AC2">
          <w:rPr>
            <w:rStyle w:val="Hyperlink"/>
            <w:rFonts w:ascii="Arial" w:hAnsi="Arial" w:cs="Arial"/>
            <w:sz w:val="22"/>
            <w:szCs w:val="22"/>
          </w:rPr>
          <w:t>dvr.vrbraininjuryservicesrfa@dhhs.nc.gov</w:t>
        </w:r>
      </w:hyperlink>
      <w:r w:rsidRPr="007C3AC2">
        <w:rPr>
          <w:rFonts w:ascii="Arial" w:hAnsi="Arial" w:cs="Arial"/>
          <w:sz w:val="22"/>
          <w:szCs w:val="22"/>
        </w:rPr>
        <w:t xml:space="preserve">until </w:t>
      </w:r>
      <w:r w:rsidRPr="007C3AC2">
        <w:rPr>
          <w:rFonts w:ascii="Arial" w:hAnsi="Arial" w:cs="Arial"/>
          <w:b/>
          <w:sz w:val="22"/>
          <w:szCs w:val="22"/>
          <w:u w:val="single"/>
        </w:rPr>
        <w:t xml:space="preserve">5:00 pm, </w:t>
      </w:r>
      <w:r w:rsidR="006C4A65">
        <w:rPr>
          <w:rFonts w:ascii="Arial" w:hAnsi="Arial" w:cs="Arial"/>
          <w:b/>
          <w:sz w:val="22"/>
          <w:szCs w:val="22"/>
          <w:u w:val="single"/>
        </w:rPr>
        <w:t>January 15</w:t>
      </w:r>
      <w:r w:rsidR="006C4A65" w:rsidRPr="006C4A65">
        <w:rPr>
          <w:rFonts w:ascii="Arial" w:hAnsi="Arial" w:cs="Arial"/>
          <w:b/>
          <w:sz w:val="22"/>
          <w:szCs w:val="22"/>
          <w:u w:val="single"/>
          <w:vertAlign w:val="superscript"/>
        </w:rPr>
        <w:t>th</w:t>
      </w:r>
      <w:r w:rsidR="006C4A65">
        <w:rPr>
          <w:rFonts w:ascii="Arial" w:hAnsi="Arial" w:cs="Arial"/>
          <w:b/>
          <w:sz w:val="22"/>
          <w:szCs w:val="22"/>
          <w:u w:val="single"/>
        </w:rPr>
        <w:t xml:space="preserve"> 2023</w:t>
      </w:r>
      <w:r w:rsidR="00901545" w:rsidRPr="007C3AC2">
        <w:rPr>
          <w:rFonts w:ascii="Arial" w:hAnsi="Arial" w:cs="Arial"/>
          <w:b/>
          <w:sz w:val="22"/>
          <w:szCs w:val="22"/>
          <w:u w:val="single"/>
        </w:rPr>
        <w:t>, 2023</w:t>
      </w:r>
      <w:r w:rsidRPr="007C3AC2">
        <w:rPr>
          <w:rFonts w:ascii="Arial" w:hAnsi="Arial" w:cs="Arial"/>
          <w:b/>
          <w:sz w:val="22"/>
          <w:szCs w:val="22"/>
        </w:rPr>
        <w:t xml:space="preserve">.  </w:t>
      </w:r>
      <w:r w:rsidRPr="007C3AC2">
        <w:rPr>
          <w:rFonts w:ascii="Arial" w:hAnsi="Arial" w:cs="Arial"/>
          <w:sz w:val="22"/>
          <w:szCs w:val="22"/>
        </w:rPr>
        <w:t xml:space="preserve"> Agencies and organizations</w:t>
      </w:r>
      <w:r w:rsidR="00B0746F" w:rsidRPr="007C3AC2">
        <w:rPr>
          <w:rFonts w:ascii="Arial" w:hAnsi="Arial" w:cs="Arial"/>
          <w:sz w:val="22"/>
          <w:szCs w:val="22"/>
        </w:rPr>
        <w:t xml:space="preserve"> </w:t>
      </w:r>
      <w:r w:rsidRPr="007C3AC2">
        <w:rPr>
          <w:rFonts w:ascii="Arial" w:hAnsi="Arial" w:cs="Arial"/>
          <w:sz w:val="22"/>
          <w:szCs w:val="22"/>
        </w:rPr>
        <w:t>interested in receiving a summa</w:t>
      </w:r>
      <w:r w:rsidR="009925D2" w:rsidRPr="007C3AC2">
        <w:rPr>
          <w:rFonts w:ascii="Arial" w:hAnsi="Arial" w:cs="Arial"/>
          <w:sz w:val="22"/>
          <w:szCs w:val="22"/>
        </w:rPr>
        <w:t xml:space="preserve">ry of all questions and answers </w:t>
      </w:r>
      <w:r w:rsidRPr="007C3AC2">
        <w:rPr>
          <w:rFonts w:ascii="Arial" w:hAnsi="Arial" w:cs="Arial"/>
          <w:sz w:val="22"/>
          <w:szCs w:val="22"/>
        </w:rPr>
        <w:t xml:space="preserve">must register their email address </w:t>
      </w:r>
      <w:r w:rsidR="00101E38" w:rsidRPr="007C3AC2">
        <w:rPr>
          <w:rFonts w:ascii="Arial" w:hAnsi="Arial" w:cs="Arial"/>
          <w:sz w:val="22"/>
          <w:szCs w:val="22"/>
        </w:rPr>
        <w:t>with the above indicated email address</w:t>
      </w:r>
      <w:r w:rsidRPr="007C3AC2">
        <w:rPr>
          <w:rFonts w:ascii="Arial" w:hAnsi="Arial" w:cs="Arial"/>
          <w:sz w:val="22"/>
          <w:szCs w:val="22"/>
        </w:rPr>
        <w:t xml:space="preserve"> expressing the</w:t>
      </w:r>
      <w:r w:rsidR="00B0746F" w:rsidRPr="007C3AC2">
        <w:rPr>
          <w:rFonts w:ascii="Arial" w:hAnsi="Arial" w:cs="Arial"/>
          <w:sz w:val="22"/>
          <w:szCs w:val="22"/>
        </w:rPr>
        <w:t xml:space="preserve"> </w:t>
      </w:r>
      <w:r w:rsidRPr="007C3AC2">
        <w:rPr>
          <w:rFonts w:ascii="Arial" w:hAnsi="Arial" w:cs="Arial"/>
          <w:sz w:val="22"/>
          <w:szCs w:val="22"/>
        </w:rPr>
        <w:t>desire to receive a copy of</w:t>
      </w:r>
      <w:r w:rsidR="008C01CC" w:rsidRPr="007C3AC2">
        <w:rPr>
          <w:rFonts w:ascii="Arial" w:hAnsi="Arial" w:cs="Arial"/>
          <w:sz w:val="22"/>
          <w:szCs w:val="22"/>
        </w:rPr>
        <w:t xml:space="preserve"> </w:t>
      </w:r>
      <w:r w:rsidRPr="007C3AC2">
        <w:rPr>
          <w:rFonts w:ascii="Arial" w:hAnsi="Arial" w:cs="Arial"/>
          <w:sz w:val="22"/>
          <w:szCs w:val="22"/>
        </w:rPr>
        <w:t xml:space="preserve">the </w:t>
      </w:r>
      <w:r w:rsidR="00C35D2C" w:rsidRPr="007C3AC2">
        <w:rPr>
          <w:rFonts w:ascii="Arial" w:hAnsi="Arial" w:cs="Arial"/>
          <w:sz w:val="22"/>
          <w:szCs w:val="22"/>
        </w:rPr>
        <w:t>summary.</w:t>
      </w:r>
      <w:r w:rsidR="006E1C99" w:rsidRPr="007C3AC2">
        <w:rPr>
          <w:rFonts w:ascii="Arial" w:hAnsi="Arial" w:cs="Arial"/>
          <w:sz w:val="22"/>
          <w:szCs w:val="22"/>
        </w:rPr>
        <w:t xml:space="preserve">           </w:t>
      </w:r>
    </w:p>
    <w:p w14:paraId="6E63D59D" w14:textId="77777777" w:rsidR="00697C71" w:rsidRPr="007C3AC2" w:rsidRDefault="00697C71" w:rsidP="007C3AC2">
      <w:pPr>
        <w:pStyle w:val="CM13"/>
        <w:spacing w:line="276" w:lineRule="auto"/>
        <w:jc w:val="both"/>
        <w:rPr>
          <w:rFonts w:ascii="Arial" w:hAnsi="Arial" w:cs="Arial"/>
          <w:b/>
          <w:color w:val="000000"/>
          <w:sz w:val="22"/>
          <w:szCs w:val="22"/>
        </w:rPr>
      </w:pPr>
    </w:p>
    <w:p w14:paraId="0706D92E" w14:textId="77777777" w:rsidR="00697C71" w:rsidRPr="007C3AC2" w:rsidRDefault="00697C71" w:rsidP="007C3AC2">
      <w:pPr>
        <w:pStyle w:val="CM13"/>
        <w:spacing w:line="276" w:lineRule="auto"/>
        <w:jc w:val="both"/>
        <w:rPr>
          <w:rFonts w:ascii="Arial" w:hAnsi="Arial" w:cs="Arial"/>
          <w:b/>
          <w:color w:val="000000"/>
          <w:sz w:val="22"/>
          <w:szCs w:val="22"/>
        </w:rPr>
      </w:pPr>
    </w:p>
    <w:p w14:paraId="2CC677FA" w14:textId="77777777" w:rsidR="00697C71" w:rsidRPr="007C3AC2" w:rsidRDefault="00697C71" w:rsidP="007C3AC2">
      <w:pPr>
        <w:pStyle w:val="CM13"/>
        <w:spacing w:line="276" w:lineRule="auto"/>
        <w:jc w:val="both"/>
        <w:rPr>
          <w:rFonts w:ascii="Arial" w:hAnsi="Arial" w:cs="Arial"/>
          <w:b/>
          <w:color w:val="000000"/>
          <w:sz w:val="22"/>
          <w:szCs w:val="22"/>
        </w:rPr>
      </w:pPr>
    </w:p>
    <w:p w14:paraId="54F5897C" w14:textId="77777777" w:rsidR="00697C71" w:rsidRPr="007C3AC2" w:rsidRDefault="00697C71" w:rsidP="007C3AC2">
      <w:pPr>
        <w:pStyle w:val="CM13"/>
        <w:spacing w:line="276" w:lineRule="auto"/>
        <w:jc w:val="both"/>
        <w:rPr>
          <w:rFonts w:ascii="Arial" w:hAnsi="Arial" w:cs="Arial"/>
          <w:b/>
          <w:color w:val="000000"/>
          <w:sz w:val="22"/>
          <w:szCs w:val="22"/>
        </w:rPr>
      </w:pPr>
    </w:p>
    <w:p w14:paraId="780E8154" w14:textId="77777777" w:rsidR="00697C71" w:rsidRPr="007C3AC2" w:rsidRDefault="00697C71" w:rsidP="007C3AC2">
      <w:pPr>
        <w:pStyle w:val="CM13"/>
        <w:spacing w:line="276" w:lineRule="auto"/>
        <w:jc w:val="both"/>
        <w:rPr>
          <w:rFonts w:ascii="Arial" w:hAnsi="Arial" w:cs="Arial"/>
          <w:b/>
          <w:color w:val="000000"/>
          <w:sz w:val="22"/>
          <w:szCs w:val="22"/>
        </w:rPr>
      </w:pPr>
      <w:bookmarkStart w:id="4" w:name="_Hlk24016832"/>
    </w:p>
    <w:p w14:paraId="5F846867" w14:textId="77777777" w:rsidR="008158F7" w:rsidRPr="007C3AC2" w:rsidRDefault="008158F7" w:rsidP="007C3AC2">
      <w:pPr>
        <w:pStyle w:val="CM13"/>
        <w:spacing w:line="276" w:lineRule="auto"/>
        <w:jc w:val="both"/>
        <w:rPr>
          <w:rFonts w:ascii="Arial" w:hAnsi="Arial" w:cs="Arial"/>
          <w:b/>
          <w:color w:val="000000"/>
          <w:sz w:val="22"/>
          <w:szCs w:val="22"/>
        </w:rPr>
      </w:pPr>
    </w:p>
    <w:p w14:paraId="75A61F0A" w14:textId="657FF653" w:rsidR="00F60A63" w:rsidRPr="007C3AC2" w:rsidRDefault="00F30560" w:rsidP="007C3AC2">
      <w:pPr>
        <w:pStyle w:val="CM13"/>
        <w:spacing w:line="276" w:lineRule="auto"/>
        <w:jc w:val="both"/>
        <w:rPr>
          <w:rFonts w:ascii="Arial" w:hAnsi="Arial" w:cs="Arial"/>
          <w:b/>
          <w:color w:val="000000"/>
          <w:sz w:val="22"/>
          <w:szCs w:val="22"/>
        </w:rPr>
      </w:pPr>
      <w:r w:rsidRPr="007C3AC2">
        <w:rPr>
          <w:rFonts w:ascii="Arial" w:hAnsi="Arial" w:cs="Arial"/>
          <w:b/>
          <w:color w:val="000000"/>
          <w:sz w:val="22"/>
          <w:szCs w:val="22"/>
        </w:rPr>
        <w:lastRenderedPageBreak/>
        <w:t>Application for CRP Partnership</w:t>
      </w:r>
      <w:r w:rsidR="00685C10" w:rsidRPr="007C3AC2">
        <w:rPr>
          <w:rFonts w:ascii="Arial" w:hAnsi="Arial" w:cs="Arial"/>
          <w:b/>
          <w:color w:val="000000"/>
          <w:sz w:val="22"/>
          <w:szCs w:val="22"/>
        </w:rPr>
        <w:t>s</w:t>
      </w:r>
      <w:r w:rsidRPr="007C3AC2">
        <w:rPr>
          <w:rFonts w:ascii="Arial" w:hAnsi="Arial" w:cs="Arial"/>
          <w:b/>
          <w:color w:val="000000"/>
          <w:sz w:val="22"/>
          <w:szCs w:val="22"/>
        </w:rPr>
        <w:t xml:space="preserve"> </w:t>
      </w:r>
      <w:r w:rsidR="00F60A63" w:rsidRPr="007C3AC2">
        <w:rPr>
          <w:rFonts w:ascii="Arial" w:hAnsi="Arial" w:cs="Arial"/>
          <w:b/>
          <w:color w:val="000000"/>
          <w:sz w:val="22"/>
          <w:szCs w:val="22"/>
        </w:rPr>
        <w:t>Table of Contents</w:t>
      </w:r>
    </w:p>
    <w:bookmarkEnd w:id="4"/>
    <w:p w14:paraId="0101CADB" w14:textId="528ED1FC" w:rsidR="00F60A63" w:rsidRPr="007C3AC2" w:rsidRDefault="00F60A63" w:rsidP="007C3AC2">
      <w:pPr>
        <w:pStyle w:val="Default"/>
        <w:jc w:val="both"/>
        <w:rPr>
          <w:rFonts w:ascii="Arial" w:hAnsi="Arial" w:cs="Arial"/>
          <w:sz w:val="22"/>
          <w:szCs w:val="22"/>
        </w:rPr>
      </w:pPr>
      <w:r w:rsidRPr="007C3AC2">
        <w:rPr>
          <w:rFonts w:ascii="Arial" w:hAnsi="Arial" w:cs="Arial"/>
          <w:sz w:val="22"/>
          <w:szCs w:val="22"/>
        </w:rPr>
        <w:t xml:space="preserve">   I.   Introduction</w:t>
      </w:r>
      <w:r w:rsidR="00F45A06" w:rsidRPr="007C3AC2">
        <w:rPr>
          <w:rFonts w:ascii="Arial" w:hAnsi="Arial" w:cs="Arial"/>
          <w:sz w:val="22"/>
          <w:szCs w:val="22"/>
        </w:rPr>
        <w:t xml:space="preserve"> ...</w:t>
      </w:r>
      <w:r w:rsidRPr="007C3AC2">
        <w:rPr>
          <w:rFonts w:ascii="Arial" w:hAnsi="Arial" w:cs="Arial"/>
          <w:sz w:val="22"/>
          <w:szCs w:val="22"/>
        </w:rPr>
        <w:t>……………………………………………………………</w:t>
      </w:r>
      <w:proofErr w:type="gramStart"/>
      <w:r w:rsidR="00CB32F5" w:rsidRPr="007C3AC2">
        <w:rPr>
          <w:rFonts w:ascii="Arial" w:hAnsi="Arial" w:cs="Arial"/>
          <w:sz w:val="22"/>
          <w:szCs w:val="22"/>
        </w:rPr>
        <w:t>…</w:t>
      </w:r>
      <w:r w:rsidR="00C17E2A" w:rsidRPr="007C3AC2">
        <w:rPr>
          <w:rFonts w:ascii="Arial" w:hAnsi="Arial" w:cs="Arial"/>
          <w:sz w:val="22"/>
          <w:szCs w:val="22"/>
        </w:rPr>
        <w:t>..</w:t>
      </w:r>
      <w:proofErr w:type="gramEnd"/>
      <w:r w:rsidR="00CB32F5" w:rsidRPr="007C3AC2">
        <w:rPr>
          <w:rFonts w:ascii="Arial" w:hAnsi="Arial" w:cs="Arial"/>
          <w:sz w:val="22"/>
          <w:szCs w:val="22"/>
        </w:rPr>
        <w:t>…</w:t>
      </w:r>
      <w:r w:rsidR="00685C10" w:rsidRPr="007C3AC2">
        <w:rPr>
          <w:rFonts w:ascii="Arial" w:hAnsi="Arial" w:cs="Arial"/>
          <w:sz w:val="22"/>
          <w:szCs w:val="22"/>
        </w:rPr>
        <w:t>3</w:t>
      </w:r>
      <w:r w:rsidR="007F64F2" w:rsidRPr="007C3AC2">
        <w:rPr>
          <w:rFonts w:ascii="Arial" w:hAnsi="Arial" w:cs="Arial"/>
          <w:sz w:val="22"/>
          <w:szCs w:val="22"/>
        </w:rPr>
        <w:t xml:space="preserve"> </w:t>
      </w:r>
    </w:p>
    <w:p w14:paraId="3CCFEFBA" w14:textId="77777777" w:rsidR="00F60A63" w:rsidRPr="007C3AC2" w:rsidRDefault="00F60A63" w:rsidP="007C3AC2">
      <w:pPr>
        <w:pStyle w:val="Default"/>
        <w:jc w:val="both"/>
        <w:rPr>
          <w:rFonts w:ascii="Arial" w:hAnsi="Arial" w:cs="Arial"/>
          <w:sz w:val="22"/>
          <w:szCs w:val="22"/>
        </w:rPr>
      </w:pPr>
    </w:p>
    <w:p w14:paraId="102C86F2" w14:textId="6FA2C5E5" w:rsidR="00F60A63" w:rsidRPr="007C3AC2" w:rsidRDefault="00F60A63" w:rsidP="007C3AC2">
      <w:pPr>
        <w:pStyle w:val="Default"/>
        <w:jc w:val="both"/>
        <w:rPr>
          <w:rFonts w:ascii="Arial" w:hAnsi="Arial" w:cs="Arial"/>
          <w:sz w:val="22"/>
          <w:szCs w:val="22"/>
        </w:rPr>
      </w:pPr>
      <w:r w:rsidRPr="007C3AC2">
        <w:rPr>
          <w:rFonts w:ascii="Arial" w:hAnsi="Arial" w:cs="Arial"/>
          <w:sz w:val="22"/>
          <w:szCs w:val="22"/>
        </w:rPr>
        <w:t xml:space="preserve">  II.   Background</w:t>
      </w:r>
      <w:r w:rsidR="00F45A06" w:rsidRPr="007C3AC2">
        <w:rPr>
          <w:rFonts w:ascii="Arial" w:hAnsi="Arial" w:cs="Arial"/>
          <w:sz w:val="22"/>
          <w:szCs w:val="22"/>
        </w:rPr>
        <w:t xml:space="preserve"> …</w:t>
      </w:r>
      <w:r w:rsidRPr="007C3AC2">
        <w:rPr>
          <w:rFonts w:ascii="Arial" w:hAnsi="Arial" w:cs="Arial"/>
          <w:sz w:val="22"/>
          <w:szCs w:val="22"/>
        </w:rPr>
        <w:t>…………………………………………………………</w:t>
      </w:r>
      <w:r w:rsidR="00CB32F5" w:rsidRPr="007C3AC2">
        <w:rPr>
          <w:rFonts w:ascii="Arial" w:hAnsi="Arial" w:cs="Arial"/>
          <w:sz w:val="22"/>
          <w:szCs w:val="22"/>
        </w:rPr>
        <w:t>……</w:t>
      </w:r>
      <w:r w:rsidR="00C17E2A" w:rsidRPr="007C3AC2">
        <w:rPr>
          <w:rFonts w:ascii="Arial" w:hAnsi="Arial" w:cs="Arial"/>
          <w:sz w:val="22"/>
          <w:szCs w:val="22"/>
        </w:rPr>
        <w:t>..</w:t>
      </w:r>
      <w:r w:rsidR="007F64F2" w:rsidRPr="007C3AC2">
        <w:rPr>
          <w:rFonts w:ascii="Arial" w:hAnsi="Arial" w:cs="Arial"/>
          <w:sz w:val="22"/>
          <w:szCs w:val="22"/>
        </w:rPr>
        <w:t>.. 3</w:t>
      </w:r>
    </w:p>
    <w:p w14:paraId="17419EB9" w14:textId="77777777" w:rsidR="00F60A63" w:rsidRPr="007C3AC2" w:rsidRDefault="00F60A63" w:rsidP="007C3AC2">
      <w:pPr>
        <w:pStyle w:val="Default"/>
        <w:jc w:val="both"/>
        <w:rPr>
          <w:rFonts w:ascii="Arial" w:hAnsi="Arial" w:cs="Arial"/>
          <w:sz w:val="22"/>
          <w:szCs w:val="22"/>
        </w:rPr>
      </w:pPr>
    </w:p>
    <w:p w14:paraId="4B72EA82" w14:textId="1A6D56AC" w:rsidR="00F60A63" w:rsidRPr="007C3AC2" w:rsidRDefault="00F60A63" w:rsidP="007C3AC2">
      <w:pPr>
        <w:pStyle w:val="Default"/>
        <w:jc w:val="both"/>
        <w:rPr>
          <w:rFonts w:ascii="Arial" w:hAnsi="Arial" w:cs="Arial"/>
          <w:sz w:val="22"/>
          <w:szCs w:val="22"/>
        </w:rPr>
      </w:pPr>
      <w:r w:rsidRPr="007C3AC2">
        <w:rPr>
          <w:rFonts w:ascii="Arial" w:hAnsi="Arial" w:cs="Arial"/>
          <w:sz w:val="22"/>
          <w:szCs w:val="22"/>
        </w:rPr>
        <w:t xml:space="preserve"> III.   Eligible Applicant</w:t>
      </w:r>
      <w:r w:rsidR="00AF19E6" w:rsidRPr="007C3AC2">
        <w:rPr>
          <w:rFonts w:ascii="Arial" w:hAnsi="Arial" w:cs="Arial"/>
          <w:sz w:val="22"/>
          <w:szCs w:val="22"/>
        </w:rPr>
        <w:t>’</w:t>
      </w:r>
      <w:r w:rsidRPr="007C3AC2">
        <w:rPr>
          <w:rFonts w:ascii="Arial" w:hAnsi="Arial" w:cs="Arial"/>
          <w:sz w:val="22"/>
          <w:szCs w:val="22"/>
        </w:rPr>
        <w:t>s</w:t>
      </w:r>
      <w:r w:rsidR="00AF19E6" w:rsidRPr="007C3AC2">
        <w:rPr>
          <w:rFonts w:ascii="Arial" w:hAnsi="Arial" w:cs="Arial"/>
          <w:sz w:val="22"/>
          <w:szCs w:val="22"/>
        </w:rPr>
        <w:t xml:space="preserve"> Qualifications</w:t>
      </w:r>
      <w:proofErr w:type="gramStart"/>
      <w:r w:rsidR="00F45A06" w:rsidRPr="007C3AC2">
        <w:rPr>
          <w:rFonts w:ascii="Arial" w:hAnsi="Arial" w:cs="Arial"/>
          <w:sz w:val="22"/>
          <w:szCs w:val="22"/>
        </w:rPr>
        <w:t xml:space="preserve"> .</w:t>
      </w:r>
      <w:r w:rsidR="00AF19E6" w:rsidRPr="007C3AC2">
        <w:rPr>
          <w:rFonts w:ascii="Arial" w:hAnsi="Arial" w:cs="Arial"/>
          <w:sz w:val="22"/>
          <w:szCs w:val="22"/>
        </w:rPr>
        <w:t>.</w:t>
      </w:r>
      <w:proofErr w:type="gramEnd"/>
      <w:r w:rsidRPr="007C3AC2">
        <w:rPr>
          <w:rFonts w:ascii="Arial" w:hAnsi="Arial" w:cs="Arial"/>
          <w:sz w:val="22"/>
          <w:szCs w:val="22"/>
        </w:rPr>
        <w:t>………………………………………</w:t>
      </w:r>
      <w:r w:rsidR="00C17E2A" w:rsidRPr="007C3AC2">
        <w:rPr>
          <w:rFonts w:ascii="Arial" w:hAnsi="Arial" w:cs="Arial"/>
          <w:sz w:val="22"/>
          <w:szCs w:val="22"/>
        </w:rPr>
        <w:t>.</w:t>
      </w:r>
      <w:r w:rsidR="00CB32F5" w:rsidRPr="007C3AC2">
        <w:rPr>
          <w:rFonts w:ascii="Arial" w:hAnsi="Arial" w:cs="Arial"/>
          <w:sz w:val="22"/>
          <w:szCs w:val="22"/>
        </w:rPr>
        <w:t>…</w:t>
      </w:r>
      <w:r w:rsidR="00C17E2A" w:rsidRPr="007C3AC2">
        <w:rPr>
          <w:rFonts w:ascii="Arial" w:hAnsi="Arial" w:cs="Arial"/>
          <w:sz w:val="22"/>
          <w:szCs w:val="22"/>
        </w:rPr>
        <w:t>.</w:t>
      </w:r>
      <w:r w:rsidR="00335057" w:rsidRPr="007C3AC2">
        <w:rPr>
          <w:rFonts w:ascii="Arial" w:hAnsi="Arial" w:cs="Arial"/>
          <w:sz w:val="22"/>
          <w:szCs w:val="22"/>
        </w:rPr>
        <w:t>4</w:t>
      </w:r>
    </w:p>
    <w:p w14:paraId="129B6C20" w14:textId="77777777" w:rsidR="00F60A63" w:rsidRPr="007C3AC2" w:rsidRDefault="00F60A63" w:rsidP="007C3AC2">
      <w:pPr>
        <w:pStyle w:val="Default"/>
        <w:jc w:val="both"/>
        <w:rPr>
          <w:rFonts w:ascii="Arial" w:hAnsi="Arial" w:cs="Arial"/>
          <w:sz w:val="22"/>
          <w:szCs w:val="22"/>
        </w:rPr>
      </w:pPr>
    </w:p>
    <w:p w14:paraId="6F8FB481" w14:textId="6AF4EE6C" w:rsidR="00F60A63" w:rsidRPr="007C3AC2" w:rsidRDefault="00F60A63" w:rsidP="007C3AC2">
      <w:pPr>
        <w:pStyle w:val="Default"/>
        <w:jc w:val="both"/>
        <w:rPr>
          <w:rFonts w:ascii="Arial" w:hAnsi="Arial" w:cs="Arial"/>
          <w:sz w:val="22"/>
          <w:szCs w:val="22"/>
        </w:rPr>
      </w:pPr>
      <w:r w:rsidRPr="007C3AC2">
        <w:rPr>
          <w:rFonts w:ascii="Arial" w:hAnsi="Arial" w:cs="Arial"/>
          <w:sz w:val="22"/>
          <w:szCs w:val="22"/>
        </w:rPr>
        <w:t xml:space="preserve"> IV.   Scope of Services</w:t>
      </w:r>
      <w:r w:rsidR="00F45A06" w:rsidRPr="007C3AC2">
        <w:rPr>
          <w:rFonts w:ascii="Arial" w:hAnsi="Arial" w:cs="Arial"/>
          <w:sz w:val="22"/>
          <w:szCs w:val="22"/>
        </w:rPr>
        <w:t xml:space="preserve"> .</w:t>
      </w:r>
      <w:r w:rsidRPr="007C3AC2">
        <w:rPr>
          <w:rFonts w:ascii="Arial" w:hAnsi="Arial" w:cs="Arial"/>
          <w:sz w:val="22"/>
          <w:szCs w:val="22"/>
        </w:rPr>
        <w:t>……………………………………………</w:t>
      </w:r>
      <w:r w:rsidR="00C166DE" w:rsidRPr="007C3AC2">
        <w:rPr>
          <w:rFonts w:ascii="Arial" w:hAnsi="Arial" w:cs="Arial"/>
          <w:sz w:val="22"/>
          <w:szCs w:val="22"/>
        </w:rPr>
        <w:t>….</w:t>
      </w:r>
      <w:r w:rsidRPr="007C3AC2">
        <w:rPr>
          <w:rFonts w:ascii="Arial" w:hAnsi="Arial" w:cs="Arial"/>
          <w:sz w:val="22"/>
          <w:szCs w:val="22"/>
        </w:rPr>
        <w:t>…</w:t>
      </w:r>
      <w:proofErr w:type="gramStart"/>
      <w:r w:rsidRPr="007C3AC2">
        <w:rPr>
          <w:rFonts w:ascii="Arial" w:hAnsi="Arial" w:cs="Arial"/>
          <w:sz w:val="22"/>
          <w:szCs w:val="22"/>
        </w:rPr>
        <w:t>…</w:t>
      </w:r>
      <w:r w:rsidR="00F45A06" w:rsidRPr="007C3AC2">
        <w:rPr>
          <w:rFonts w:ascii="Arial" w:hAnsi="Arial" w:cs="Arial"/>
          <w:sz w:val="22"/>
          <w:szCs w:val="22"/>
        </w:rPr>
        <w:t>..</w:t>
      </w:r>
      <w:proofErr w:type="gramEnd"/>
      <w:r w:rsidR="00CB32F5" w:rsidRPr="007C3AC2">
        <w:rPr>
          <w:rFonts w:ascii="Arial" w:hAnsi="Arial" w:cs="Arial"/>
          <w:sz w:val="22"/>
          <w:szCs w:val="22"/>
        </w:rPr>
        <w:t>……</w:t>
      </w:r>
      <w:r w:rsidR="00C17E2A" w:rsidRPr="007C3AC2">
        <w:rPr>
          <w:rFonts w:ascii="Arial" w:hAnsi="Arial" w:cs="Arial"/>
          <w:sz w:val="22"/>
          <w:szCs w:val="22"/>
        </w:rPr>
        <w:t>.</w:t>
      </w:r>
      <w:r w:rsidR="007F64F2" w:rsidRPr="007C3AC2">
        <w:rPr>
          <w:rFonts w:ascii="Arial" w:hAnsi="Arial" w:cs="Arial"/>
          <w:sz w:val="22"/>
          <w:szCs w:val="22"/>
        </w:rPr>
        <w:t xml:space="preserve"> </w:t>
      </w:r>
      <w:r w:rsidR="00685C10" w:rsidRPr="007C3AC2">
        <w:rPr>
          <w:rFonts w:ascii="Arial" w:hAnsi="Arial" w:cs="Arial"/>
          <w:sz w:val="22"/>
          <w:szCs w:val="22"/>
        </w:rPr>
        <w:t>4</w:t>
      </w:r>
    </w:p>
    <w:p w14:paraId="770CB17F" w14:textId="77777777" w:rsidR="00F60A63" w:rsidRPr="007C3AC2" w:rsidRDefault="00F60A63" w:rsidP="007C3AC2">
      <w:pPr>
        <w:pStyle w:val="Default"/>
        <w:jc w:val="both"/>
        <w:rPr>
          <w:rFonts w:ascii="Arial" w:hAnsi="Arial" w:cs="Arial"/>
          <w:sz w:val="22"/>
          <w:szCs w:val="22"/>
        </w:rPr>
      </w:pPr>
    </w:p>
    <w:p w14:paraId="3D02400F" w14:textId="2084A803" w:rsidR="00F60A63" w:rsidRPr="007C3AC2" w:rsidRDefault="00F60A63" w:rsidP="007C3AC2">
      <w:pPr>
        <w:pStyle w:val="Default"/>
        <w:jc w:val="both"/>
        <w:rPr>
          <w:rFonts w:ascii="Arial" w:hAnsi="Arial" w:cs="Arial"/>
          <w:sz w:val="22"/>
          <w:szCs w:val="22"/>
        </w:rPr>
      </w:pPr>
      <w:r w:rsidRPr="007C3AC2">
        <w:rPr>
          <w:rFonts w:ascii="Arial" w:hAnsi="Arial" w:cs="Arial"/>
          <w:sz w:val="22"/>
          <w:szCs w:val="22"/>
        </w:rPr>
        <w:t xml:space="preserve"> </w:t>
      </w:r>
      <w:r w:rsidR="00C166DE" w:rsidRPr="007C3AC2">
        <w:rPr>
          <w:rFonts w:ascii="Arial" w:hAnsi="Arial" w:cs="Arial"/>
          <w:sz w:val="22"/>
          <w:szCs w:val="22"/>
        </w:rPr>
        <w:t xml:space="preserve"> </w:t>
      </w:r>
      <w:r w:rsidRPr="007C3AC2">
        <w:rPr>
          <w:rFonts w:ascii="Arial" w:hAnsi="Arial" w:cs="Arial"/>
          <w:sz w:val="22"/>
          <w:szCs w:val="22"/>
        </w:rPr>
        <w:t xml:space="preserve">V.   </w:t>
      </w:r>
      <w:proofErr w:type="spellStart"/>
      <w:r w:rsidR="00685C10" w:rsidRPr="007C3AC2">
        <w:rPr>
          <w:rFonts w:ascii="Arial" w:hAnsi="Arial" w:cs="Arial"/>
          <w:sz w:val="22"/>
          <w:szCs w:val="22"/>
        </w:rPr>
        <w:t>Progammatic</w:t>
      </w:r>
      <w:proofErr w:type="spellEnd"/>
      <w:r w:rsidR="00685C10" w:rsidRPr="007C3AC2">
        <w:rPr>
          <w:rFonts w:ascii="Arial" w:hAnsi="Arial" w:cs="Arial"/>
          <w:sz w:val="22"/>
          <w:szCs w:val="22"/>
        </w:rPr>
        <w:t xml:space="preserve"> Proposal Criteria</w:t>
      </w:r>
      <w:r w:rsidR="00351448" w:rsidRPr="007C3AC2">
        <w:rPr>
          <w:rFonts w:ascii="Arial" w:hAnsi="Arial" w:cs="Arial"/>
          <w:sz w:val="22"/>
          <w:szCs w:val="22"/>
        </w:rPr>
        <w:t>………….</w:t>
      </w:r>
      <w:proofErr w:type="gramStart"/>
      <w:r w:rsidR="00685C10" w:rsidRPr="007C3AC2">
        <w:rPr>
          <w:rFonts w:ascii="Arial" w:hAnsi="Arial" w:cs="Arial"/>
          <w:sz w:val="22"/>
          <w:szCs w:val="22"/>
        </w:rPr>
        <w:t xml:space="preserve"> ..</w:t>
      </w:r>
      <w:proofErr w:type="gramEnd"/>
      <w:r w:rsidRPr="007C3AC2">
        <w:rPr>
          <w:rFonts w:ascii="Arial" w:hAnsi="Arial" w:cs="Arial"/>
          <w:sz w:val="22"/>
          <w:szCs w:val="22"/>
        </w:rPr>
        <w:t>……………………</w:t>
      </w:r>
      <w:r w:rsidR="00032325" w:rsidRPr="007C3AC2">
        <w:rPr>
          <w:rFonts w:ascii="Arial" w:hAnsi="Arial" w:cs="Arial"/>
          <w:sz w:val="22"/>
          <w:szCs w:val="22"/>
        </w:rPr>
        <w:t>.</w:t>
      </w:r>
      <w:r w:rsidRPr="007C3AC2">
        <w:rPr>
          <w:rFonts w:ascii="Arial" w:hAnsi="Arial" w:cs="Arial"/>
          <w:sz w:val="22"/>
          <w:szCs w:val="22"/>
        </w:rPr>
        <w:t>…</w:t>
      </w:r>
      <w:r w:rsidR="00697C71" w:rsidRPr="007C3AC2">
        <w:rPr>
          <w:rFonts w:ascii="Arial" w:hAnsi="Arial" w:cs="Arial"/>
          <w:sz w:val="22"/>
          <w:szCs w:val="22"/>
        </w:rPr>
        <w:t>…</w:t>
      </w:r>
      <w:r w:rsidR="00CB32F5" w:rsidRPr="007C3AC2">
        <w:rPr>
          <w:rFonts w:ascii="Arial" w:hAnsi="Arial" w:cs="Arial"/>
          <w:sz w:val="22"/>
          <w:szCs w:val="22"/>
        </w:rPr>
        <w:t>….….</w:t>
      </w:r>
      <w:r w:rsidR="007F64F2" w:rsidRPr="007C3AC2">
        <w:rPr>
          <w:rFonts w:ascii="Arial" w:hAnsi="Arial" w:cs="Arial"/>
          <w:sz w:val="22"/>
          <w:szCs w:val="22"/>
        </w:rPr>
        <w:t xml:space="preserve"> </w:t>
      </w:r>
      <w:r w:rsidR="00685C10" w:rsidRPr="007C3AC2">
        <w:rPr>
          <w:rFonts w:ascii="Arial" w:hAnsi="Arial" w:cs="Arial"/>
          <w:sz w:val="22"/>
          <w:szCs w:val="22"/>
        </w:rPr>
        <w:t>8</w:t>
      </w:r>
    </w:p>
    <w:p w14:paraId="1A606115" w14:textId="77777777" w:rsidR="007F64F2" w:rsidRPr="007C3AC2" w:rsidRDefault="007F64F2" w:rsidP="007C3AC2">
      <w:pPr>
        <w:pStyle w:val="Default"/>
        <w:jc w:val="both"/>
        <w:rPr>
          <w:rFonts w:ascii="Arial" w:hAnsi="Arial" w:cs="Arial"/>
          <w:sz w:val="22"/>
          <w:szCs w:val="22"/>
        </w:rPr>
      </w:pPr>
    </w:p>
    <w:p w14:paraId="7E79301A" w14:textId="77777777" w:rsidR="007F64F2" w:rsidRPr="007C3AC2" w:rsidRDefault="007F64F2" w:rsidP="007C3AC2">
      <w:pPr>
        <w:pStyle w:val="Default"/>
        <w:jc w:val="both"/>
        <w:rPr>
          <w:rFonts w:ascii="Arial" w:hAnsi="Arial" w:cs="Arial"/>
          <w:sz w:val="22"/>
          <w:szCs w:val="22"/>
        </w:rPr>
      </w:pPr>
      <w:r w:rsidRPr="007C3AC2">
        <w:rPr>
          <w:rFonts w:ascii="Arial" w:hAnsi="Arial" w:cs="Arial"/>
          <w:sz w:val="22"/>
          <w:szCs w:val="22"/>
        </w:rPr>
        <w:t xml:space="preserve"> VI.   </w:t>
      </w:r>
      <w:r w:rsidR="00685C10" w:rsidRPr="007C3AC2">
        <w:rPr>
          <w:rFonts w:ascii="Arial" w:hAnsi="Arial" w:cs="Arial"/>
          <w:sz w:val="22"/>
          <w:szCs w:val="22"/>
        </w:rPr>
        <w:t>Performance Standards ………………</w:t>
      </w:r>
      <w:proofErr w:type="gramStart"/>
      <w:r w:rsidR="00685C10" w:rsidRPr="007C3AC2">
        <w:rPr>
          <w:rFonts w:ascii="Arial" w:hAnsi="Arial" w:cs="Arial"/>
          <w:sz w:val="22"/>
          <w:szCs w:val="22"/>
        </w:rPr>
        <w:t>…..</w:t>
      </w:r>
      <w:proofErr w:type="gramEnd"/>
      <w:r w:rsidRPr="007C3AC2">
        <w:rPr>
          <w:rFonts w:ascii="Arial" w:hAnsi="Arial" w:cs="Arial"/>
          <w:sz w:val="22"/>
          <w:szCs w:val="22"/>
        </w:rPr>
        <w:t xml:space="preserve">…………………………………. </w:t>
      </w:r>
      <w:r w:rsidR="00685C10" w:rsidRPr="007C3AC2">
        <w:rPr>
          <w:rFonts w:ascii="Arial" w:hAnsi="Arial" w:cs="Arial"/>
          <w:sz w:val="22"/>
          <w:szCs w:val="22"/>
        </w:rPr>
        <w:t>9</w:t>
      </w:r>
    </w:p>
    <w:p w14:paraId="0A374E9C" w14:textId="77777777" w:rsidR="00F60A63" w:rsidRPr="007C3AC2" w:rsidRDefault="00F60A63" w:rsidP="007C3AC2">
      <w:pPr>
        <w:pStyle w:val="Default"/>
        <w:jc w:val="both"/>
        <w:rPr>
          <w:rFonts w:ascii="Arial" w:hAnsi="Arial" w:cs="Arial"/>
          <w:sz w:val="22"/>
          <w:szCs w:val="22"/>
        </w:rPr>
      </w:pPr>
    </w:p>
    <w:p w14:paraId="06CF5F36" w14:textId="64B20020" w:rsidR="00F60A63" w:rsidRPr="007C3AC2" w:rsidRDefault="00C166DE" w:rsidP="007C3AC2">
      <w:pPr>
        <w:pStyle w:val="Default"/>
        <w:jc w:val="both"/>
        <w:rPr>
          <w:rFonts w:ascii="Arial" w:hAnsi="Arial" w:cs="Arial"/>
          <w:sz w:val="22"/>
          <w:szCs w:val="22"/>
        </w:rPr>
      </w:pPr>
      <w:r w:rsidRPr="007C3AC2">
        <w:rPr>
          <w:rFonts w:ascii="Arial" w:hAnsi="Arial" w:cs="Arial"/>
          <w:sz w:val="22"/>
          <w:szCs w:val="22"/>
        </w:rPr>
        <w:t xml:space="preserve"> </w:t>
      </w:r>
      <w:r w:rsidR="00F60A63" w:rsidRPr="007C3AC2">
        <w:rPr>
          <w:rFonts w:ascii="Arial" w:hAnsi="Arial" w:cs="Arial"/>
          <w:sz w:val="22"/>
          <w:szCs w:val="22"/>
        </w:rPr>
        <w:t>VI</w:t>
      </w:r>
      <w:r w:rsidR="00973C29" w:rsidRPr="007C3AC2">
        <w:rPr>
          <w:rFonts w:ascii="Arial" w:hAnsi="Arial" w:cs="Arial"/>
          <w:sz w:val="22"/>
          <w:szCs w:val="22"/>
        </w:rPr>
        <w:t>I</w:t>
      </w:r>
      <w:r w:rsidR="00F60A63" w:rsidRPr="007C3AC2">
        <w:rPr>
          <w:rFonts w:ascii="Arial" w:hAnsi="Arial" w:cs="Arial"/>
          <w:sz w:val="22"/>
          <w:szCs w:val="22"/>
        </w:rPr>
        <w:t>.   Performance Monitoring/Quality Assurance Plan</w:t>
      </w:r>
      <w:r w:rsidR="00F45A06" w:rsidRPr="007C3AC2">
        <w:rPr>
          <w:rFonts w:ascii="Arial" w:hAnsi="Arial" w:cs="Arial"/>
          <w:sz w:val="22"/>
          <w:szCs w:val="22"/>
        </w:rPr>
        <w:t xml:space="preserve"> …</w:t>
      </w:r>
      <w:r w:rsidR="00F60A63" w:rsidRPr="007C3AC2">
        <w:rPr>
          <w:rFonts w:ascii="Arial" w:hAnsi="Arial" w:cs="Arial"/>
          <w:sz w:val="22"/>
          <w:szCs w:val="22"/>
        </w:rPr>
        <w:t>…………………</w:t>
      </w:r>
      <w:r w:rsidR="00032325" w:rsidRPr="007C3AC2">
        <w:rPr>
          <w:rFonts w:ascii="Arial" w:hAnsi="Arial" w:cs="Arial"/>
          <w:sz w:val="22"/>
          <w:szCs w:val="22"/>
        </w:rPr>
        <w:t>.</w:t>
      </w:r>
      <w:r w:rsidR="00CB32F5" w:rsidRPr="007C3AC2">
        <w:rPr>
          <w:rFonts w:ascii="Arial" w:hAnsi="Arial" w:cs="Arial"/>
          <w:sz w:val="22"/>
          <w:szCs w:val="22"/>
        </w:rPr>
        <w:t>…</w:t>
      </w:r>
      <w:r w:rsidR="001D6239" w:rsidRPr="007C3AC2">
        <w:rPr>
          <w:rFonts w:ascii="Arial" w:hAnsi="Arial" w:cs="Arial"/>
          <w:sz w:val="22"/>
          <w:szCs w:val="22"/>
        </w:rPr>
        <w:t>…9</w:t>
      </w:r>
    </w:p>
    <w:p w14:paraId="5C84585B" w14:textId="77777777" w:rsidR="00F60A63" w:rsidRPr="007C3AC2" w:rsidRDefault="00C166DE" w:rsidP="007C3AC2">
      <w:pPr>
        <w:pStyle w:val="Default"/>
        <w:jc w:val="both"/>
        <w:rPr>
          <w:rFonts w:ascii="Arial" w:hAnsi="Arial" w:cs="Arial"/>
          <w:sz w:val="22"/>
          <w:szCs w:val="22"/>
        </w:rPr>
      </w:pPr>
      <w:r w:rsidRPr="007C3AC2">
        <w:rPr>
          <w:rFonts w:ascii="Arial" w:hAnsi="Arial" w:cs="Arial"/>
          <w:sz w:val="22"/>
          <w:szCs w:val="22"/>
        </w:rPr>
        <w:t xml:space="preserve"> </w:t>
      </w:r>
    </w:p>
    <w:p w14:paraId="5C3E8EAC" w14:textId="2371D249" w:rsidR="00F60A63" w:rsidRPr="007C3AC2" w:rsidRDefault="00C166DE" w:rsidP="007C3AC2">
      <w:pPr>
        <w:pStyle w:val="Default"/>
        <w:jc w:val="both"/>
        <w:rPr>
          <w:rFonts w:ascii="Arial" w:hAnsi="Arial" w:cs="Arial"/>
          <w:sz w:val="22"/>
          <w:szCs w:val="22"/>
        </w:rPr>
      </w:pPr>
      <w:r w:rsidRPr="007C3AC2">
        <w:rPr>
          <w:rFonts w:ascii="Arial" w:hAnsi="Arial" w:cs="Arial"/>
          <w:sz w:val="22"/>
          <w:szCs w:val="22"/>
        </w:rPr>
        <w:t xml:space="preserve"> </w:t>
      </w:r>
      <w:r w:rsidR="00F60A63" w:rsidRPr="007C3AC2">
        <w:rPr>
          <w:rFonts w:ascii="Arial" w:hAnsi="Arial" w:cs="Arial"/>
          <w:sz w:val="22"/>
          <w:szCs w:val="22"/>
        </w:rPr>
        <w:t>V</w:t>
      </w:r>
      <w:r w:rsidR="00973C29" w:rsidRPr="007C3AC2">
        <w:rPr>
          <w:rFonts w:ascii="Arial" w:hAnsi="Arial" w:cs="Arial"/>
          <w:sz w:val="22"/>
          <w:szCs w:val="22"/>
        </w:rPr>
        <w:t>I</w:t>
      </w:r>
      <w:r w:rsidR="00F60A63" w:rsidRPr="007C3AC2">
        <w:rPr>
          <w:rFonts w:ascii="Arial" w:hAnsi="Arial" w:cs="Arial"/>
          <w:sz w:val="22"/>
          <w:szCs w:val="22"/>
        </w:rPr>
        <w:t>II.  Reimbursement</w:t>
      </w:r>
      <w:proofErr w:type="gramStart"/>
      <w:r w:rsidR="00685C10" w:rsidRPr="007C3AC2">
        <w:rPr>
          <w:rFonts w:ascii="Arial" w:hAnsi="Arial" w:cs="Arial"/>
          <w:sz w:val="22"/>
          <w:szCs w:val="22"/>
        </w:rPr>
        <w:t xml:space="preserve"> ..</w:t>
      </w:r>
      <w:proofErr w:type="gramEnd"/>
      <w:r w:rsidR="00F60A63" w:rsidRPr="007C3AC2">
        <w:rPr>
          <w:rFonts w:ascii="Arial" w:hAnsi="Arial" w:cs="Arial"/>
          <w:sz w:val="22"/>
          <w:szCs w:val="22"/>
        </w:rPr>
        <w:t>……………………………………………………</w:t>
      </w:r>
      <w:r w:rsidR="00032325" w:rsidRPr="007C3AC2">
        <w:rPr>
          <w:rFonts w:ascii="Arial" w:hAnsi="Arial" w:cs="Arial"/>
          <w:sz w:val="22"/>
          <w:szCs w:val="22"/>
        </w:rPr>
        <w:t>….</w:t>
      </w:r>
      <w:r w:rsidR="00CB32F5" w:rsidRPr="007C3AC2">
        <w:rPr>
          <w:rFonts w:ascii="Arial" w:hAnsi="Arial" w:cs="Arial"/>
          <w:sz w:val="22"/>
          <w:szCs w:val="22"/>
        </w:rPr>
        <w:t>…</w:t>
      </w:r>
      <w:r w:rsidR="00C17E2A" w:rsidRPr="007C3AC2">
        <w:rPr>
          <w:rFonts w:ascii="Arial" w:hAnsi="Arial" w:cs="Arial"/>
          <w:sz w:val="22"/>
          <w:szCs w:val="22"/>
        </w:rPr>
        <w:t>…</w:t>
      </w:r>
      <w:r w:rsidR="00F45A06" w:rsidRPr="007C3AC2">
        <w:rPr>
          <w:rFonts w:ascii="Arial" w:hAnsi="Arial" w:cs="Arial"/>
          <w:sz w:val="22"/>
          <w:szCs w:val="22"/>
        </w:rPr>
        <w:t>.</w:t>
      </w:r>
      <w:r w:rsidR="00CB32F5" w:rsidRPr="007C3AC2">
        <w:rPr>
          <w:rFonts w:ascii="Arial" w:hAnsi="Arial" w:cs="Arial"/>
          <w:sz w:val="22"/>
          <w:szCs w:val="22"/>
        </w:rPr>
        <w:t>1</w:t>
      </w:r>
      <w:r w:rsidR="00685C10" w:rsidRPr="007C3AC2">
        <w:rPr>
          <w:rFonts w:ascii="Arial" w:hAnsi="Arial" w:cs="Arial"/>
          <w:sz w:val="22"/>
          <w:szCs w:val="22"/>
        </w:rPr>
        <w:t>0</w:t>
      </w:r>
    </w:p>
    <w:p w14:paraId="66F440BD" w14:textId="77777777" w:rsidR="00F60A63" w:rsidRPr="007C3AC2" w:rsidRDefault="00F60A63" w:rsidP="007C3AC2">
      <w:pPr>
        <w:pStyle w:val="Default"/>
        <w:jc w:val="both"/>
        <w:rPr>
          <w:rFonts w:ascii="Arial" w:hAnsi="Arial" w:cs="Arial"/>
          <w:sz w:val="22"/>
          <w:szCs w:val="22"/>
        </w:rPr>
      </w:pPr>
    </w:p>
    <w:p w14:paraId="43646DD9" w14:textId="2A5DEBE1" w:rsidR="00F60A63" w:rsidRPr="007C3AC2" w:rsidRDefault="00C166DE" w:rsidP="007C3AC2">
      <w:pPr>
        <w:pStyle w:val="Default"/>
        <w:jc w:val="both"/>
        <w:rPr>
          <w:rFonts w:ascii="Arial" w:hAnsi="Arial" w:cs="Arial"/>
          <w:sz w:val="22"/>
          <w:szCs w:val="22"/>
        </w:rPr>
      </w:pPr>
      <w:r w:rsidRPr="007C3AC2">
        <w:rPr>
          <w:rFonts w:ascii="Arial" w:hAnsi="Arial" w:cs="Arial"/>
          <w:sz w:val="22"/>
          <w:szCs w:val="22"/>
        </w:rPr>
        <w:t>VIII</w:t>
      </w:r>
      <w:r w:rsidR="00F60A63" w:rsidRPr="007C3AC2">
        <w:rPr>
          <w:rFonts w:ascii="Arial" w:hAnsi="Arial" w:cs="Arial"/>
          <w:sz w:val="22"/>
          <w:szCs w:val="22"/>
        </w:rPr>
        <w:t>.  Procurement Process</w:t>
      </w:r>
      <w:r w:rsidR="00F45A06" w:rsidRPr="007C3AC2">
        <w:rPr>
          <w:rFonts w:ascii="Arial" w:hAnsi="Arial" w:cs="Arial"/>
          <w:sz w:val="22"/>
          <w:szCs w:val="22"/>
        </w:rPr>
        <w:t xml:space="preserve"> </w:t>
      </w:r>
      <w:r w:rsidR="00F60A63" w:rsidRPr="007C3AC2">
        <w:rPr>
          <w:rFonts w:ascii="Arial" w:hAnsi="Arial" w:cs="Arial"/>
          <w:sz w:val="22"/>
          <w:szCs w:val="22"/>
        </w:rPr>
        <w:t>………………………………………………</w:t>
      </w:r>
      <w:r w:rsidR="00032325" w:rsidRPr="007C3AC2">
        <w:rPr>
          <w:rFonts w:ascii="Arial" w:hAnsi="Arial" w:cs="Arial"/>
          <w:sz w:val="22"/>
          <w:szCs w:val="22"/>
        </w:rPr>
        <w:t>…</w:t>
      </w:r>
      <w:r w:rsidR="00CB32F5" w:rsidRPr="007C3AC2">
        <w:rPr>
          <w:rFonts w:ascii="Arial" w:hAnsi="Arial" w:cs="Arial"/>
          <w:sz w:val="22"/>
          <w:szCs w:val="22"/>
        </w:rPr>
        <w:t>…</w:t>
      </w:r>
      <w:r w:rsidR="00F45A06" w:rsidRPr="007C3AC2">
        <w:rPr>
          <w:rFonts w:ascii="Arial" w:hAnsi="Arial" w:cs="Arial"/>
          <w:sz w:val="22"/>
          <w:szCs w:val="22"/>
        </w:rPr>
        <w:t>…</w:t>
      </w:r>
      <w:r w:rsidR="00C17E2A" w:rsidRPr="007C3AC2">
        <w:rPr>
          <w:rFonts w:ascii="Arial" w:hAnsi="Arial" w:cs="Arial"/>
          <w:sz w:val="22"/>
          <w:szCs w:val="22"/>
        </w:rPr>
        <w:t>…</w:t>
      </w:r>
      <w:r w:rsidR="00CB32F5" w:rsidRPr="007C3AC2">
        <w:rPr>
          <w:rFonts w:ascii="Arial" w:hAnsi="Arial" w:cs="Arial"/>
          <w:sz w:val="22"/>
          <w:szCs w:val="22"/>
        </w:rPr>
        <w:t>1</w:t>
      </w:r>
      <w:r w:rsidR="00685C10" w:rsidRPr="007C3AC2">
        <w:rPr>
          <w:rFonts w:ascii="Arial" w:hAnsi="Arial" w:cs="Arial"/>
          <w:sz w:val="22"/>
          <w:szCs w:val="22"/>
        </w:rPr>
        <w:t>1</w:t>
      </w:r>
    </w:p>
    <w:p w14:paraId="7ED6F9D7" w14:textId="77777777" w:rsidR="00F60A63" w:rsidRPr="007C3AC2" w:rsidRDefault="00F60A63" w:rsidP="007C3AC2">
      <w:pPr>
        <w:pStyle w:val="Default"/>
        <w:jc w:val="both"/>
        <w:rPr>
          <w:rFonts w:ascii="Arial" w:hAnsi="Arial" w:cs="Arial"/>
          <w:sz w:val="22"/>
          <w:szCs w:val="22"/>
        </w:rPr>
      </w:pPr>
    </w:p>
    <w:p w14:paraId="183BAF69" w14:textId="702EE0EA" w:rsidR="00F60A63" w:rsidRPr="007C3AC2" w:rsidRDefault="00F60A63" w:rsidP="007C3AC2">
      <w:pPr>
        <w:pStyle w:val="Default"/>
        <w:jc w:val="both"/>
        <w:rPr>
          <w:rFonts w:ascii="Arial" w:hAnsi="Arial" w:cs="Arial"/>
          <w:sz w:val="22"/>
          <w:szCs w:val="22"/>
        </w:rPr>
      </w:pPr>
      <w:r w:rsidRPr="007C3AC2">
        <w:rPr>
          <w:rFonts w:ascii="Arial" w:hAnsi="Arial" w:cs="Arial"/>
          <w:sz w:val="22"/>
          <w:szCs w:val="22"/>
        </w:rPr>
        <w:t xml:space="preserve">  </w:t>
      </w:r>
      <w:r w:rsidR="00C166DE" w:rsidRPr="007C3AC2">
        <w:rPr>
          <w:rFonts w:ascii="Arial" w:hAnsi="Arial" w:cs="Arial"/>
          <w:sz w:val="22"/>
          <w:szCs w:val="22"/>
        </w:rPr>
        <w:t>I</w:t>
      </w:r>
      <w:r w:rsidRPr="007C3AC2">
        <w:rPr>
          <w:rFonts w:ascii="Arial" w:hAnsi="Arial" w:cs="Arial"/>
          <w:sz w:val="22"/>
          <w:szCs w:val="22"/>
        </w:rPr>
        <w:t>X.  General Information on Submitting Applications</w:t>
      </w:r>
      <w:r w:rsidR="00F45A06" w:rsidRPr="007C3AC2">
        <w:rPr>
          <w:rFonts w:ascii="Arial" w:hAnsi="Arial" w:cs="Arial"/>
          <w:sz w:val="22"/>
          <w:szCs w:val="22"/>
        </w:rPr>
        <w:t xml:space="preserve"> …</w:t>
      </w:r>
      <w:r w:rsidRPr="007C3AC2">
        <w:rPr>
          <w:rFonts w:ascii="Arial" w:hAnsi="Arial" w:cs="Arial"/>
          <w:sz w:val="22"/>
          <w:szCs w:val="22"/>
        </w:rPr>
        <w:t>…………………</w:t>
      </w:r>
      <w:r w:rsidR="000C06A3" w:rsidRPr="007C3AC2">
        <w:rPr>
          <w:rFonts w:ascii="Arial" w:hAnsi="Arial" w:cs="Arial"/>
          <w:sz w:val="22"/>
          <w:szCs w:val="22"/>
        </w:rPr>
        <w:t>…</w:t>
      </w:r>
      <w:proofErr w:type="gramStart"/>
      <w:r w:rsidR="000C06A3" w:rsidRPr="007C3AC2">
        <w:rPr>
          <w:rFonts w:ascii="Arial" w:hAnsi="Arial" w:cs="Arial"/>
          <w:sz w:val="22"/>
          <w:szCs w:val="22"/>
        </w:rPr>
        <w:t>…</w:t>
      </w:r>
      <w:r w:rsidR="00C17E2A" w:rsidRPr="007C3AC2">
        <w:rPr>
          <w:rFonts w:ascii="Arial" w:hAnsi="Arial" w:cs="Arial"/>
          <w:sz w:val="22"/>
          <w:szCs w:val="22"/>
        </w:rPr>
        <w:t>.</w:t>
      </w:r>
      <w:r w:rsidR="000C06A3" w:rsidRPr="007C3AC2">
        <w:rPr>
          <w:rFonts w:ascii="Arial" w:hAnsi="Arial" w:cs="Arial"/>
          <w:sz w:val="22"/>
          <w:szCs w:val="22"/>
        </w:rPr>
        <w:t>.</w:t>
      </w:r>
      <w:proofErr w:type="gramEnd"/>
      <w:r w:rsidR="000C06A3" w:rsidRPr="007C3AC2">
        <w:rPr>
          <w:rFonts w:ascii="Arial" w:hAnsi="Arial" w:cs="Arial"/>
          <w:sz w:val="22"/>
          <w:szCs w:val="22"/>
        </w:rPr>
        <w:t>12</w:t>
      </w:r>
    </w:p>
    <w:p w14:paraId="44C4FDD3" w14:textId="77777777" w:rsidR="00F60A63" w:rsidRPr="007C3AC2" w:rsidRDefault="00F60A63" w:rsidP="007C3AC2">
      <w:pPr>
        <w:pStyle w:val="Default"/>
        <w:jc w:val="both"/>
        <w:rPr>
          <w:rFonts w:ascii="Arial" w:hAnsi="Arial" w:cs="Arial"/>
          <w:sz w:val="22"/>
          <w:szCs w:val="22"/>
        </w:rPr>
      </w:pPr>
    </w:p>
    <w:p w14:paraId="544A67B6" w14:textId="68A10C72" w:rsidR="00F60A63" w:rsidRPr="007C3AC2" w:rsidRDefault="00F60A63" w:rsidP="007C3AC2">
      <w:pPr>
        <w:pStyle w:val="Default"/>
        <w:jc w:val="both"/>
        <w:rPr>
          <w:rFonts w:ascii="Arial" w:hAnsi="Arial" w:cs="Arial"/>
          <w:sz w:val="22"/>
          <w:szCs w:val="22"/>
        </w:rPr>
      </w:pPr>
      <w:r w:rsidRPr="007C3AC2">
        <w:rPr>
          <w:rFonts w:ascii="Arial" w:hAnsi="Arial" w:cs="Arial"/>
          <w:sz w:val="22"/>
          <w:szCs w:val="22"/>
        </w:rPr>
        <w:t xml:space="preserve"> </w:t>
      </w:r>
      <w:r w:rsidR="00C166DE" w:rsidRPr="007C3AC2">
        <w:rPr>
          <w:rFonts w:ascii="Arial" w:hAnsi="Arial" w:cs="Arial"/>
          <w:sz w:val="22"/>
          <w:szCs w:val="22"/>
        </w:rPr>
        <w:t xml:space="preserve">  </w:t>
      </w:r>
      <w:r w:rsidRPr="007C3AC2">
        <w:rPr>
          <w:rFonts w:ascii="Arial" w:hAnsi="Arial" w:cs="Arial"/>
          <w:sz w:val="22"/>
          <w:szCs w:val="22"/>
        </w:rPr>
        <w:t>X.  Application Process Summary Dates</w:t>
      </w:r>
      <w:r w:rsidR="00685C10" w:rsidRPr="007C3AC2">
        <w:rPr>
          <w:rFonts w:ascii="Arial" w:hAnsi="Arial" w:cs="Arial"/>
          <w:sz w:val="22"/>
          <w:szCs w:val="22"/>
        </w:rPr>
        <w:t xml:space="preserve"> ...</w:t>
      </w:r>
      <w:r w:rsidRPr="007C3AC2">
        <w:rPr>
          <w:rFonts w:ascii="Arial" w:hAnsi="Arial" w:cs="Arial"/>
          <w:sz w:val="22"/>
          <w:szCs w:val="22"/>
        </w:rPr>
        <w:t>………………………………</w:t>
      </w:r>
      <w:r w:rsidR="00CB32F5" w:rsidRPr="007C3AC2">
        <w:rPr>
          <w:rFonts w:ascii="Arial" w:hAnsi="Arial" w:cs="Arial"/>
          <w:sz w:val="22"/>
          <w:szCs w:val="22"/>
        </w:rPr>
        <w:t>…</w:t>
      </w:r>
      <w:r w:rsidR="00C17E2A" w:rsidRPr="007C3AC2">
        <w:rPr>
          <w:rFonts w:ascii="Arial" w:hAnsi="Arial" w:cs="Arial"/>
          <w:sz w:val="22"/>
          <w:szCs w:val="22"/>
        </w:rPr>
        <w:t>….</w:t>
      </w:r>
      <w:r w:rsidR="00CB32F5" w:rsidRPr="007C3AC2">
        <w:rPr>
          <w:rFonts w:ascii="Arial" w:hAnsi="Arial" w:cs="Arial"/>
          <w:sz w:val="22"/>
          <w:szCs w:val="22"/>
        </w:rPr>
        <w:t>1</w:t>
      </w:r>
      <w:r w:rsidR="000C06A3" w:rsidRPr="007C3AC2">
        <w:rPr>
          <w:rFonts w:ascii="Arial" w:hAnsi="Arial" w:cs="Arial"/>
          <w:sz w:val="22"/>
          <w:szCs w:val="22"/>
        </w:rPr>
        <w:t>4</w:t>
      </w:r>
    </w:p>
    <w:p w14:paraId="457985B6" w14:textId="77777777" w:rsidR="00F60A63" w:rsidRPr="007C3AC2" w:rsidRDefault="00F60A63" w:rsidP="007C3AC2">
      <w:pPr>
        <w:pStyle w:val="Default"/>
        <w:jc w:val="both"/>
        <w:rPr>
          <w:rFonts w:ascii="Arial" w:hAnsi="Arial" w:cs="Arial"/>
          <w:sz w:val="22"/>
          <w:szCs w:val="22"/>
        </w:rPr>
      </w:pPr>
    </w:p>
    <w:p w14:paraId="432D6C31" w14:textId="2008D465" w:rsidR="00F60A63" w:rsidRPr="007C3AC2" w:rsidRDefault="00C166DE" w:rsidP="007C3AC2">
      <w:pPr>
        <w:pStyle w:val="Default"/>
        <w:jc w:val="both"/>
        <w:rPr>
          <w:rFonts w:ascii="Arial" w:hAnsi="Arial" w:cs="Arial"/>
          <w:sz w:val="22"/>
          <w:szCs w:val="22"/>
        </w:rPr>
      </w:pPr>
      <w:r w:rsidRPr="007C3AC2">
        <w:rPr>
          <w:rFonts w:ascii="Arial" w:hAnsi="Arial" w:cs="Arial"/>
          <w:sz w:val="22"/>
          <w:szCs w:val="22"/>
        </w:rPr>
        <w:t xml:space="preserve">  </w:t>
      </w:r>
      <w:r w:rsidR="00F60A63" w:rsidRPr="007C3AC2">
        <w:rPr>
          <w:rFonts w:ascii="Arial" w:hAnsi="Arial" w:cs="Arial"/>
          <w:sz w:val="22"/>
          <w:szCs w:val="22"/>
        </w:rPr>
        <w:t>XI.  Evaluation Criteria</w:t>
      </w:r>
      <w:r w:rsidR="00F30560" w:rsidRPr="007C3AC2">
        <w:rPr>
          <w:rFonts w:ascii="Arial" w:hAnsi="Arial" w:cs="Arial"/>
          <w:sz w:val="22"/>
          <w:szCs w:val="22"/>
        </w:rPr>
        <w:t xml:space="preserve">   </w:t>
      </w:r>
      <w:r w:rsidR="00F60A63" w:rsidRPr="007C3AC2">
        <w:rPr>
          <w:rFonts w:ascii="Arial" w:hAnsi="Arial" w:cs="Arial"/>
          <w:sz w:val="22"/>
          <w:szCs w:val="22"/>
        </w:rPr>
        <w:t>……………………………………………</w:t>
      </w:r>
      <w:r w:rsidR="00685C10" w:rsidRPr="007C3AC2">
        <w:rPr>
          <w:rFonts w:ascii="Arial" w:hAnsi="Arial" w:cs="Arial"/>
          <w:sz w:val="22"/>
          <w:szCs w:val="22"/>
        </w:rPr>
        <w:t>.</w:t>
      </w:r>
      <w:r w:rsidR="00F60A63" w:rsidRPr="007C3AC2">
        <w:rPr>
          <w:rFonts w:ascii="Arial" w:hAnsi="Arial" w:cs="Arial"/>
          <w:sz w:val="22"/>
          <w:szCs w:val="22"/>
        </w:rPr>
        <w:t>………</w:t>
      </w:r>
      <w:r w:rsidR="00C17E2A" w:rsidRPr="007C3AC2">
        <w:rPr>
          <w:rFonts w:ascii="Arial" w:hAnsi="Arial" w:cs="Arial"/>
          <w:sz w:val="22"/>
          <w:szCs w:val="22"/>
        </w:rPr>
        <w:t>.</w:t>
      </w:r>
      <w:r w:rsidR="00865ED1" w:rsidRPr="007C3AC2">
        <w:rPr>
          <w:rFonts w:ascii="Arial" w:hAnsi="Arial" w:cs="Arial"/>
          <w:sz w:val="22"/>
          <w:szCs w:val="22"/>
        </w:rPr>
        <w:t>…....14</w:t>
      </w:r>
    </w:p>
    <w:p w14:paraId="409C700A" w14:textId="77777777" w:rsidR="00F60A63" w:rsidRPr="007C3AC2" w:rsidRDefault="00F60A63" w:rsidP="007C3AC2">
      <w:pPr>
        <w:pStyle w:val="Default"/>
        <w:jc w:val="both"/>
        <w:rPr>
          <w:rFonts w:ascii="Arial" w:hAnsi="Arial" w:cs="Arial"/>
          <w:sz w:val="22"/>
          <w:szCs w:val="22"/>
        </w:rPr>
      </w:pPr>
    </w:p>
    <w:p w14:paraId="4C82FA1C" w14:textId="5642443B" w:rsidR="008A548F" w:rsidRPr="007C3AC2" w:rsidRDefault="008A548F" w:rsidP="007C3AC2">
      <w:pPr>
        <w:pStyle w:val="Default"/>
        <w:jc w:val="both"/>
        <w:rPr>
          <w:rFonts w:ascii="Arial" w:hAnsi="Arial" w:cs="Arial"/>
          <w:sz w:val="22"/>
          <w:szCs w:val="22"/>
        </w:rPr>
      </w:pPr>
      <w:r w:rsidRPr="007C3AC2">
        <w:rPr>
          <w:rFonts w:ascii="Arial" w:hAnsi="Arial" w:cs="Arial"/>
          <w:sz w:val="22"/>
          <w:szCs w:val="22"/>
        </w:rPr>
        <w:t xml:space="preserve">XII.  </w:t>
      </w:r>
      <w:r w:rsidR="00335057" w:rsidRPr="007C3AC2">
        <w:rPr>
          <w:rFonts w:ascii="Arial" w:hAnsi="Arial" w:cs="Arial"/>
          <w:sz w:val="22"/>
          <w:szCs w:val="22"/>
        </w:rPr>
        <w:t>A</w:t>
      </w:r>
      <w:r w:rsidR="00F30560" w:rsidRPr="007C3AC2">
        <w:rPr>
          <w:rFonts w:ascii="Arial" w:hAnsi="Arial" w:cs="Arial"/>
          <w:sz w:val="22"/>
          <w:szCs w:val="22"/>
        </w:rPr>
        <w:t xml:space="preserve">ppendices </w:t>
      </w:r>
      <w:r w:rsidR="00685C10" w:rsidRPr="007C3AC2">
        <w:rPr>
          <w:rFonts w:ascii="Arial" w:hAnsi="Arial" w:cs="Arial"/>
          <w:sz w:val="22"/>
          <w:szCs w:val="22"/>
        </w:rPr>
        <w:t>…</w:t>
      </w:r>
      <w:r w:rsidRPr="007C3AC2">
        <w:rPr>
          <w:rFonts w:ascii="Arial" w:hAnsi="Arial" w:cs="Arial"/>
          <w:sz w:val="22"/>
          <w:szCs w:val="22"/>
        </w:rPr>
        <w:t>……</w:t>
      </w:r>
      <w:r w:rsidR="00685C10" w:rsidRPr="007C3AC2">
        <w:rPr>
          <w:rFonts w:ascii="Arial" w:hAnsi="Arial" w:cs="Arial"/>
          <w:sz w:val="22"/>
          <w:szCs w:val="22"/>
        </w:rPr>
        <w:t>…</w:t>
      </w:r>
      <w:r w:rsidRPr="007C3AC2">
        <w:rPr>
          <w:rFonts w:ascii="Arial" w:hAnsi="Arial" w:cs="Arial"/>
          <w:sz w:val="22"/>
          <w:szCs w:val="22"/>
        </w:rPr>
        <w:t>……………………………………………</w:t>
      </w:r>
      <w:proofErr w:type="gramStart"/>
      <w:r w:rsidRPr="007C3AC2">
        <w:rPr>
          <w:rFonts w:ascii="Arial" w:hAnsi="Arial" w:cs="Arial"/>
          <w:sz w:val="22"/>
          <w:szCs w:val="22"/>
        </w:rPr>
        <w:t>…..</w:t>
      </w:r>
      <w:proofErr w:type="gramEnd"/>
      <w:r w:rsidRPr="007C3AC2">
        <w:rPr>
          <w:rFonts w:ascii="Arial" w:hAnsi="Arial" w:cs="Arial"/>
          <w:sz w:val="22"/>
          <w:szCs w:val="22"/>
        </w:rPr>
        <w:t>……</w:t>
      </w:r>
      <w:r w:rsidR="00C17E2A" w:rsidRPr="007C3AC2">
        <w:rPr>
          <w:rFonts w:ascii="Arial" w:hAnsi="Arial" w:cs="Arial"/>
          <w:sz w:val="22"/>
          <w:szCs w:val="22"/>
        </w:rPr>
        <w:t>.</w:t>
      </w:r>
      <w:r w:rsidR="00AD54D9" w:rsidRPr="007C3AC2">
        <w:rPr>
          <w:rFonts w:ascii="Arial" w:hAnsi="Arial" w:cs="Arial"/>
          <w:sz w:val="22"/>
          <w:szCs w:val="22"/>
        </w:rPr>
        <w:t>.</w:t>
      </w:r>
      <w:r w:rsidRPr="007C3AC2">
        <w:rPr>
          <w:rFonts w:ascii="Arial" w:hAnsi="Arial" w:cs="Arial"/>
          <w:sz w:val="22"/>
          <w:szCs w:val="22"/>
        </w:rPr>
        <w:t>….1</w:t>
      </w:r>
      <w:r w:rsidR="002F72A8" w:rsidRPr="007C3AC2">
        <w:rPr>
          <w:rFonts w:ascii="Arial" w:hAnsi="Arial" w:cs="Arial"/>
          <w:sz w:val="22"/>
          <w:szCs w:val="22"/>
        </w:rPr>
        <w:t>5</w:t>
      </w:r>
    </w:p>
    <w:p w14:paraId="57C1F324" w14:textId="77777777" w:rsidR="004473CC" w:rsidRPr="007C3AC2" w:rsidRDefault="004473CC" w:rsidP="007C3AC2">
      <w:pPr>
        <w:pStyle w:val="Default"/>
        <w:jc w:val="both"/>
        <w:rPr>
          <w:rFonts w:ascii="Arial" w:hAnsi="Arial" w:cs="Arial"/>
          <w:sz w:val="22"/>
          <w:szCs w:val="22"/>
        </w:rPr>
      </w:pPr>
    </w:p>
    <w:p w14:paraId="4699864B" w14:textId="77777777" w:rsidR="004473CC" w:rsidRPr="007C3AC2" w:rsidRDefault="00F30560" w:rsidP="007C3AC2">
      <w:pPr>
        <w:pStyle w:val="Default"/>
        <w:numPr>
          <w:ilvl w:val="0"/>
          <w:numId w:val="12"/>
        </w:numPr>
        <w:jc w:val="both"/>
        <w:rPr>
          <w:rFonts w:ascii="Arial" w:hAnsi="Arial" w:cs="Arial"/>
          <w:sz w:val="22"/>
          <w:szCs w:val="22"/>
        </w:rPr>
      </w:pPr>
      <w:r w:rsidRPr="007C3AC2">
        <w:rPr>
          <w:rFonts w:ascii="Arial" w:hAnsi="Arial" w:cs="Arial"/>
          <w:sz w:val="22"/>
          <w:szCs w:val="22"/>
        </w:rPr>
        <w:t xml:space="preserve">Appendix </w:t>
      </w:r>
      <w:r w:rsidR="004473CC" w:rsidRPr="007C3AC2">
        <w:rPr>
          <w:rFonts w:ascii="Arial" w:hAnsi="Arial" w:cs="Arial"/>
          <w:sz w:val="22"/>
          <w:szCs w:val="22"/>
        </w:rPr>
        <w:t>A: Application Checklist</w:t>
      </w:r>
    </w:p>
    <w:p w14:paraId="0AC1B966" w14:textId="77777777" w:rsidR="004473CC" w:rsidRPr="007C3AC2" w:rsidRDefault="004473CC" w:rsidP="007C3AC2">
      <w:pPr>
        <w:pStyle w:val="Default"/>
        <w:jc w:val="both"/>
        <w:rPr>
          <w:rFonts w:ascii="Arial" w:hAnsi="Arial" w:cs="Arial"/>
          <w:sz w:val="22"/>
          <w:szCs w:val="22"/>
        </w:rPr>
      </w:pPr>
    </w:p>
    <w:p w14:paraId="44F242D7" w14:textId="77777777" w:rsidR="00335057" w:rsidRPr="007C3AC2" w:rsidRDefault="00F30560" w:rsidP="007C3AC2">
      <w:pPr>
        <w:pStyle w:val="Default"/>
        <w:numPr>
          <w:ilvl w:val="0"/>
          <w:numId w:val="12"/>
        </w:numPr>
        <w:spacing w:line="276" w:lineRule="auto"/>
        <w:jc w:val="both"/>
        <w:rPr>
          <w:rFonts w:ascii="Arial" w:hAnsi="Arial" w:cs="Arial"/>
          <w:sz w:val="22"/>
          <w:szCs w:val="22"/>
        </w:rPr>
      </w:pPr>
      <w:r w:rsidRPr="007C3AC2">
        <w:rPr>
          <w:rFonts w:ascii="Arial" w:hAnsi="Arial" w:cs="Arial"/>
          <w:sz w:val="22"/>
          <w:szCs w:val="22"/>
        </w:rPr>
        <w:t xml:space="preserve">Appendix </w:t>
      </w:r>
      <w:r w:rsidR="004473CC" w:rsidRPr="007C3AC2">
        <w:rPr>
          <w:rFonts w:ascii="Arial" w:hAnsi="Arial" w:cs="Arial"/>
          <w:sz w:val="22"/>
          <w:szCs w:val="22"/>
        </w:rPr>
        <w:t>B</w:t>
      </w:r>
      <w:r w:rsidR="00335057" w:rsidRPr="007C3AC2">
        <w:rPr>
          <w:rFonts w:ascii="Arial" w:hAnsi="Arial" w:cs="Arial"/>
          <w:sz w:val="22"/>
          <w:szCs w:val="22"/>
        </w:rPr>
        <w:t>: Cover Letter Form</w:t>
      </w:r>
    </w:p>
    <w:p w14:paraId="1CFB0235" w14:textId="77777777" w:rsidR="004473CC" w:rsidRPr="007C3AC2" w:rsidRDefault="004473CC" w:rsidP="007C3AC2">
      <w:pPr>
        <w:pStyle w:val="Default"/>
        <w:spacing w:line="276" w:lineRule="auto"/>
        <w:ind w:left="960"/>
        <w:jc w:val="both"/>
        <w:rPr>
          <w:rFonts w:ascii="Arial" w:hAnsi="Arial" w:cs="Arial"/>
          <w:sz w:val="22"/>
          <w:szCs w:val="22"/>
        </w:rPr>
      </w:pPr>
    </w:p>
    <w:p w14:paraId="64906565" w14:textId="77777777" w:rsidR="00335057" w:rsidRPr="007C3AC2" w:rsidRDefault="00F30560" w:rsidP="007C3AC2">
      <w:pPr>
        <w:pStyle w:val="Default"/>
        <w:numPr>
          <w:ilvl w:val="0"/>
          <w:numId w:val="12"/>
        </w:numPr>
        <w:spacing w:line="276" w:lineRule="auto"/>
        <w:jc w:val="both"/>
        <w:rPr>
          <w:rFonts w:ascii="Arial" w:hAnsi="Arial" w:cs="Arial"/>
          <w:sz w:val="22"/>
          <w:szCs w:val="22"/>
        </w:rPr>
      </w:pPr>
      <w:r w:rsidRPr="007C3AC2">
        <w:rPr>
          <w:rFonts w:ascii="Arial" w:hAnsi="Arial" w:cs="Arial"/>
          <w:sz w:val="22"/>
          <w:szCs w:val="22"/>
        </w:rPr>
        <w:t xml:space="preserve">Appendix </w:t>
      </w:r>
      <w:r w:rsidR="004473CC" w:rsidRPr="007C3AC2">
        <w:rPr>
          <w:rFonts w:ascii="Arial" w:hAnsi="Arial" w:cs="Arial"/>
          <w:sz w:val="22"/>
          <w:szCs w:val="22"/>
        </w:rPr>
        <w:t>C</w:t>
      </w:r>
      <w:r w:rsidR="00335057" w:rsidRPr="007C3AC2">
        <w:rPr>
          <w:rFonts w:ascii="Arial" w:hAnsi="Arial" w:cs="Arial"/>
          <w:sz w:val="22"/>
          <w:szCs w:val="22"/>
        </w:rPr>
        <w:t>: Application Face Sheet</w:t>
      </w:r>
    </w:p>
    <w:p w14:paraId="128ED219" w14:textId="77777777" w:rsidR="004473CC" w:rsidRPr="007C3AC2" w:rsidRDefault="004473CC" w:rsidP="007C3AC2">
      <w:pPr>
        <w:pStyle w:val="ListParagraph"/>
        <w:spacing w:line="276" w:lineRule="auto"/>
        <w:jc w:val="both"/>
        <w:rPr>
          <w:sz w:val="22"/>
          <w:szCs w:val="22"/>
        </w:rPr>
      </w:pPr>
    </w:p>
    <w:p w14:paraId="0C1ECCF8" w14:textId="77777777" w:rsidR="00335057" w:rsidRPr="007C3AC2" w:rsidRDefault="00F30560" w:rsidP="007C3AC2">
      <w:pPr>
        <w:pStyle w:val="Default"/>
        <w:numPr>
          <w:ilvl w:val="0"/>
          <w:numId w:val="12"/>
        </w:numPr>
        <w:spacing w:line="276" w:lineRule="auto"/>
        <w:jc w:val="both"/>
        <w:rPr>
          <w:rFonts w:ascii="Arial" w:hAnsi="Arial" w:cs="Arial"/>
          <w:sz w:val="22"/>
          <w:szCs w:val="22"/>
        </w:rPr>
      </w:pPr>
      <w:r w:rsidRPr="007C3AC2">
        <w:rPr>
          <w:rFonts w:ascii="Arial" w:hAnsi="Arial" w:cs="Arial"/>
          <w:sz w:val="22"/>
          <w:szCs w:val="22"/>
        </w:rPr>
        <w:t>Appendix</w:t>
      </w:r>
      <w:r w:rsidR="00335057" w:rsidRPr="007C3AC2">
        <w:rPr>
          <w:rFonts w:ascii="Arial" w:hAnsi="Arial" w:cs="Arial"/>
          <w:sz w:val="22"/>
          <w:szCs w:val="22"/>
        </w:rPr>
        <w:t xml:space="preserve"> </w:t>
      </w:r>
      <w:r w:rsidR="004473CC" w:rsidRPr="007C3AC2">
        <w:rPr>
          <w:rFonts w:ascii="Arial" w:hAnsi="Arial" w:cs="Arial"/>
          <w:sz w:val="22"/>
          <w:szCs w:val="22"/>
        </w:rPr>
        <w:t>D</w:t>
      </w:r>
      <w:r w:rsidR="00335057" w:rsidRPr="007C3AC2">
        <w:rPr>
          <w:rFonts w:ascii="Arial" w:hAnsi="Arial" w:cs="Arial"/>
          <w:sz w:val="22"/>
          <w:szCs w:val="22"/>
        </w:rPr>
        <w:t>: Vendor Application</w:t>
      </w:r>
    </w:p>
    <w:p w14:paraId="14AA0F4D" w14:textId="77777777" w:rsidR="00F30560" w:rsidRPr="007C3AC2" w:rsidRDefault="00F30560" w:rsidP="007C3AC2">
      <w:pPr>
        <w:pStyle w:val="ListParagraph"/>
        <w:jc w:val="both"/>
        <w:rPr>
          <w:sz w:val="22"/>
          <w:szCs w:val="22"/>
        </w:rPr>
      </w:pPr>
    </w:p>
    <w:p w14:paraId="063C3ECE" w14:textId="6264B942" w:rsidR="00C15EBD" w:rsidRPr="007C3AC2" w:rsidRDefault="00C15EBD" w:rsidP="007C3AC2">
      <w:pPr>
        <w:pStyle w:val="ListParagraph"/>
        <w:jc w:val="both"/>
        <w:rPr>
          <w:sz w:val="22"/>
          <w:szCs w:val="22"/>
        </w:rPr>
      </w:pPr>
    </w:p>
    <w:p w14:paraId="4D23FE0E" w14:textId="77777777" w:rsidR="00AD54D9" w:rsidRPr="007C3AC2" w:rsidRDefault="00AD54D9" w:rsidP="007C3AC2">
      <w:pPr>
        <w:pStyle w:val="ListParagraph"/>
        <w:jc w:val="both"/>
        <w:rPr>
          <w:sz w:val="22"/>
          <w:szCs w:val="22"/>
        </w:rPr>
      </w:pPr>
    </w:p>
    <w:p w14:paraId="50420641" w14:textId="77777777" w:rsidR="00C15EBD" w:rsidRPr="007C3AC2" w:rsidRDefault="00C15EBD" w:rsidP="007C3AC2">
      <w:pPr>
        <w:pStyle w:val="Default"/>
        <w:spacing w:line="276" w:lineRule="auto"/>
        <w:ind w:left="960"/>
        <w:jc w:val="both"/>
        <w:rPr>
          <w:rFonts w:ascii="Arial" w:hAnsi="Arial" w:cs="Arial"/>
          <w:sz w:val="22"/>
          <w:szCs w:val="22"/>
        </w:rPr>
      </w:pPr>
    </w:p>
    <w:p w14:paraId="0FF6C5E8" w14:textId="77777777" w:rsidR="00F60A63" w:rsidRPr="007C3AC2" w:rsidRDefault="00F60A63" w:rsidP="007C3AC2">
      <w:pPr>
        <w:pStyle w:val="CM13"/>
        <w:spacing w:line="276" w:lineRule="auto"/>
        <w:jc w:val="both"/>
        <w:rPr>
          <w:rFonts w:ascii="Arial" w:hAnsi="Arial" w:cs="Arial"/>
          <w:b/>
          <w:color w:val="000000"/>
          <w:sz w:val="22"/>
          <w:szCs w:val="22"/>
        </w:rPr>
      </w:pPr>
    </w:p>
    <w:p w14:paraId="0913040A" w14:textId="77777777" w:rsidR="0026714D" w:rsidRPr="007C3AC2" w:rsidRDefault="0026714D" w:rsidP="007C3AC2">
      <w:pPr>
        <w:pStyle w:val="Default"/>
        <w:jc w:val="both"/>
        <w:rPr>
          <w:rFonts w:ascii="Arial" w:hAnsi="Arial" w:cs="Arial"/>
          <w:sz w:val="22"/>
          <w:szCs w:val="22"/>
        </w:rPr>
      </w:pPr>
    </w:p>
    <w:p w14:paraId="398EB44C" w14:textId="77777777" w:rsidR="00F60A63" w:rsidRPr="007C3AC2" w:rsidRDefault="00F60A63" w:rsidP="007C3AC2">
      <w:pPr>
        <w:pStyle w:val="CM13"/>
        <w:spacing w:line="276" w:lineRule="auto"/>
        <w:jc w:val="both"/>
        <w:rPr>
          <w:rFonts w:ascii="Arial" w:hAnsi="Arial" w:cs="Arial"/>
          <w:b/>
          <w:color w:val="000000"/>
          <w:sz w:val="22"/>
          <w:szCs w:val="22"/>
        </w:rPr>
      </w:pPr>
    </w:p>
    <w:p w14:paraId="32A79815" w14:textId="77777777" w:rsidR="00F60A63" w:rsidRPr="007C3AC2" w:rsidRDefault="00F60A63" w:rsidP="007C3AC2">
      <w:pPr>
        <w:pStyle w:val="CM13"/>
        <w:spacing w:line="276" w:lineRule="auto"/>
        <w:jc w:val="both"/>
        <w:rPr>
          <w:rFonts w:ascii="Arial" w:hAnsi="Arial" w:cs="Arial"/>
          <w:b/>
          <w:color w:val="000000"/>
          <w:sz w:val="22"/>
          <w:szCs w:val="22"/>
        </w:rPr>
      </w:pPr>
    </w:p>
    <w:p w14:paraId="51A0AF0F" w14:textId="77777777" w:rsidR="0038297D" w:rsidRPr="007C3AC2" w:rsidRDefault="0038297D" w:rsidP="007C3AC2">
      <w:pPr>
        <w:pStyle w:val="CM13"/>
        <w:spacing w:line="276" w:lineRule="auto"/>
        <w:jc w:val="both"/>
        <w:rPr>
          <w:rFonts w:ascii="Arial" w:hAnsi="Arial" w:cs="Arial"/>
          <w:b/>
          <w:color w:val="000000"/>
          <w:sz w:val="22"/>
          <w:szCs w:val="22"/>
        </w:rPr>
      </w:pPr>
    </w:p>
    <w:p w14:paraId="763369BA" w14:textId="77777777" w:rsidR="0038297D" w:rsidRPr="007C3AC2" w:rsidRDefault="0038297D" w:rsidP="007C3AC2">
      <w:pPr>
        <w:pStyle w:val="CM13"/>
        <w:spacing w:line="276" w:lineRule="auto"/>
        <w:jc w:val="both"/>
        <w:rPr>
          <w:rFonts w:ascii="Arial" w:hAnsi="Arial" w:cs="Arial"/>
          <w:b/>
          <w:color w:val="000000"/>
          <w:sz w:val="22"/>
          <w:szCs w:val="22"/>
        </w:rPr>
      </w:pPr>
    </w:p>
    <w:p w14:paraId="62823A9D" w14:textId="255B05C7" w:rsidR="00824701" w:rsidRPr="007C3AC2" w:rsidRDefault="00824701" w:rsidP="007C3AC2">
      <w:pPr>
        <w:pStyle w:val="CM13"/>
        <w:numPr>
          <w:ilvl w:val="0"/>
          <w:numId w:val="36"/>
        </w:numPr>
        <w:spacing w:line="276" w:lineRule="auto"/>
        <w:ind w:left="360" w:hanging="360"/>
        <w:jc w:val="both"/>
        <w:rPr>
          <w:rFonts w:ascii="Arial" w:hAnsi="Arial" w:cs="Arial"/>
          <w:b/>
          <w:color w:val="000000"/>
          <w:sz w:val="22"/>
          <w:szCs w:val="22"/>
        </w:rPr>
      </w:pPr>
      <w:r w:rsidRPr="007C3AC2">
        <w:rPr>
          <w:rFonts w:ascii="Arial" w:hAnsi="Arial" w:cs="Arial"/>
          <w:b/>
          <w:color w:val="000000"/>
          <w:sz w:val="22"/>
          <w:szCs w:val="22"/>
        </w:rPr>
        <w:lastRenderedPageBreak/>
        <w:t xml:space="preserve">INTRODUCTION </w:t>
      </w:r>
    </w:p>
    <w:p w14:paraId="390F82D6" w14:textId="01554AAD" w:rsidR="00B0525B" w:rsidRPr="007C3AC2" w:rsidRDefault="00B0525B" w:rsidP="007C3AC2">
      <w:pPr>
        <w:pStyle w:val="CM13"/>
        <w:jc w:val="both"/>
        <w:rPr>
          <w:rFonts w:ascii="Arial" w:hAnsi="Arial" w:cs="Arial"/>
          <w:sz w:val="22"/>
          <w:szCs w:val="22"/>
        </w:rPr>
      </w:pPr>
      <w:bookmarkStart w:id="5" w:name="_Hlk47940454"/>
      <w:r w:rsidRPr="007C3AC2">
        <w:rPr>
          <w:rFonts w:ascii="Arial" w:hAnsi="Arial" w:cs="Arial"/>
          <w:sz w:val="22"/>
          <w:szCs w:val="22"/>
        </w:rPr>
        <w:t xml:space="preserve">The purpose of this </w:t>
      </w:r>
      <w:r w:rsidR="00F34E7A" w:rsidRPr="007C3AC2">
        <w:rPr>
          <w:rFonts w:ascii="Arial" w:hAnsi="Arial" w:cs="Arial"/>
          <w:i/>
          <w:sz w:val="22"/>
          <w:szCs w:val="22"/>
        </w:rPr>
        <w:t>RACRP</w:t>
      </w:r>
      <w:r w:rsidR="00FE5876" w:rsidRPr="007C3AC2">
        <w:rPr>
          <w:rFonts w:ascii="Arial" w:hAnsi="Arial" w:cs="Arial"/>
          <w:i/>
          <w:sz w:val="22"/>
          <w:szCs w:val="22"/>
        </w:rPr>
        <w:t xml:space="preserve"> </w:t>
      </w:r>
      <w:r w:rsidRPr="007C3AC2">
        <w:rPr>
          <w:rFonts w:ascii="Arial" w:hAnsi="Arial" w:cs="Arial"/>
          <w:sz w:val="22"/>
          <w:szCs w:val="22"/>
        </w:rPr>
        <w:t xml:space="preserve">is to solicit contractors to provide brain injury support services to eligible Division consumers that have been diagnosed with significant brain injuries </w:t>
      </w:r>
      <w:r w:rsidR="00E97856" w:rsidRPr="007C3AC2">
        <w:rPr>
          <w:rFonts w:ascii="Arial" w:hAnsi="Arial" w:cs="Arial"/>
          <w:sz w:val="22"/>
          <w:szCs w:val="22"/>
        </w:rPr>
        <w:t>and those whose</w:t>
      </w:r>
      <w:r w:rsidR="008C01CC" w:rsidRPr="007C3AC2">
        <w:rPr>
          <w:rFonts w:ascii="Arial" w:hAnsi="Arial" w:cs="Arial"/>
          <w:sz w:val="22"/>
          <w:szCs w:val="22"/>
        </w:rPr>
        <w:t xml:space="preserve"> injuries</w:t>
      </w:r>
      <w:r w:rsidRPr="007C3AC2">
        <w:rPr>
          <w:rFonts w:ascii="Arial" w:hAnsi="Arial" w:cs="Arial"/>
          <w:sz w:val="22"/>
          <w:szCs w:val="22"/>
        </w:rPr>
        <w:t xml:space="preserve"> </w:t>
      </w:r>
      <w:r w:rsidR="001510AC" w:rsidRPr="007C3AC2">
        <w:rPr>
          <w:rFonts w:ascii="Arial" w:hAnsi="Arial" w:cs="Arial"/>
          <w:sz w:val="22"/>
          <w:szCs w:val="22"/>
        </w:rPr>
        <w:t>impact the</w:t>
      </w:r>
      <w:r w:rsidRPr="007C3AC2">
        <w:rPr>
          <w:rFonts w:ascii="Arial" w:hAnsi="Arial" w:cs="Arial"/>
          <w:sz w:val="22"/>
          <w:szCs w:val="22"/>
        </w:rPr>
        <w:t>ir abilit</w:t>
      </w:r>
      <w:r w:rsidR="001510AC" w:rsidRPr="007C3AC2">
        <w:rPr>
          <w:rFonts w:ascii="Arial" w:hAnsi="Arial" w:cs="Arial"/>
          <w:sz w:val="22"/>
          <w:szCs w:val="22"/>
        </w:rPr>
        <w:t>y</w:t>
      </w:r>
      <w:r w:rsidRPr="007C3AC2">
        <w:rPr>
          <w:rFonts w:ascii="Arial" w:hAnsi="Arial" w:cs="Arial"/>
          <w:sz w:val="22"/>
          <w:szCs w:val="22"/>
        </w:rPr>
        <w:t xml:space="preserve"> to pursue successful employment goals. </w:t>
      </w:r>
      <w:bookmarkEnd w:id="5"/>
      <w:r w:rsidRPr="007C3AC2">
        <w:rPr>
          <w:rFonts w:ascii="Arial" w:hAnsi="Arial" w:cs="Arial"/>
          <w:sz w:val="22"/>
          <w:szCs w:val="22"/>
        </w:rPr>
        <w:t xml:space="preserve">Contractors selected under this </w:t>
      </w:r>
      <w:r w:rsidR="00694733" w:rsidRPr="007C3AC2">
        <w:rPr>
          <w:rFonts w:ascii="Arial" w:hAnsi="Arial" w:cs="Arial"/>
          <w:sz w:val="22"/>
          <w:szCs w:val="22"/>
        </w:rPr>
        <w:t>solicitation</w:t>
      </w:r>
      <w:r w:rsidRPr="007C3AC2">
        <w:rPr>
          <w:rFonts w:ascii="Arial" w:hAnsi="Arial" w:cs="Arial"/>
          <w:sz w:val="22"/>
          <w:szCs w:val="22"/>
        </w:rPr>
        <w:t xml:space="preserve"> shall provide the required services as outlined and defined in the Brain Injury Support Services (BISS) milestone model of services</w:t>
      </w:r>
      <w:r w:rsidR="0079115F" w:rsidRPr="007C3AC2">
        <w:rPr>
          <w:rFonts w:ascii="Arial" w:hAnsi="Arial" w:cs="Arial"/>
          <w:sz w:val="22"/>
          <w:szCs w:val="22"/>
        </w:rPr>
        <w:t>. The Scope of Work</w:t>
      </w:r>
      <w:r w:rsidR="00C166DE" w:rsidRPr="007C3AC2">
        <w:rPr>
          <w:rFonts w:ascii="Arial" w:hAnsi="Arial" w:cs="Arial"/>
          <w:sz w:val="22"/>
          <w:szCs w:val="22"/>
        </w:rPr>
        <w:t xml:space="preserve"> </w:t>
      </w:r>
      <w:r w:rsidR="0079115F" w:rsidRPr="007C3AC2">
        <w:rPr>
          <w:rFonts w:ascii="Arial" w:hAnsi="Arial" w:cs="Arial"/>
          <w:sz w:val="22"/>
          <w:szCs w:val="22"/>
        </w:rPr>
        <w:t>thoroughly defines all aspects of the BISS model</w:t>
      </w:r>
      <w:r w:rsidR="00C166DE" w:rsidRPr="007C3AC2">
        <w:rPr>
          <w:rFonts w:ascii="Arial" w:hAnsi="Arial" w:cs="Arial"/>
          <w:sz w:val="22"/>
          <w:szCs w:val="22"/>
        </w:rPr>
        <w:t xml:space="preserve"> in Section IV of this</w:t>
      </w:r>
      <w:r w:rsidR="00FE5876" w:rsidRPr="007C3AC2">
        <w:rPr>
          <w:rFonts w:ascii="Arial" w:hAnsi="Arial" w:cs="Arial"/>
          <w:sz w:val="22"/>
          <w:szCs w:val="22"/>
        </w:rPr>
        <w:t xml:space="preserve"> </w:t>
      </w:r>
      <w:r w:rsidR="00F34E7A" w:rsidRPr="007C3AC2">
        <w:rPr>
          <w:rFonts w:ascii="Arial" w:hAnsi="Arial" w:cs="Arial"/>
          <w:i/>
          <w:sz w:val="22"/>
          <w:szCs w:val="22"/>
        </w:rPr>
        <w:t>RACRP</w:t>
      </w:r>
      <w:r w:rsidR="00C166DE" w:rsidRPr="007C3AC2">
        <w:rPr>
          <w:rFonts w:ascii="Arial" w:hAnsi="Arial" w:cs="Arial"/>
          <w:sz w:val="22"/>
          <w:szCs w:val="22"/>
        </w:rPr>
        <w:t>.</w:t>
      </w:r>
      <w:r w:rsidR="00E97856" w:rsidRPr="007C3AC2">
        <w:rPr>
          <w:rFonts w:ascii="Arial" w:hAnsi="Arial" w:cs="Arial"/>
          <w:sz w:val="22"/>
          <w:szCs w:val="22"/>
        </w:rPr>
        <w:t xml:space="preserve"> </w:t>
      </w:r>
    </w:p>
    <w:p w14:paraId="231B1181" w14:textId="7AD39555" w:rsidR="001510AC" w:rsidRPr="007C3AC2" w:rsidRDefault="00824701" w:rsidP="007C3AC2">
      <w:pPr>
        <w:pStyle w:val="CM13"/>
        <w:numPr>
          <w:ilvl w:val="0"/>
          <w:numId w:val="36"/>
        </w:numPr>
        <w:spacing w:line="276" w:lineRule="auto"/>
        <w:ind w:left="360" w:hanging="360"/>
        <w:jc w:val="both"/>
        <w:rPr>
          <w:rFonts w:ascii="Arial" w:hAnsi="Arial" w:cs="Arial"/>
          <w:b/>
          <w:sz w:val="22"/>
          <w:szCs w:val="22"/>
        </w:rPr>
      </w:pPr>
      <w:r w:rsidRPr="007C3AC2">
        <w:rPr>
          <w:rFonts w:ascii="Arial" w:hAnsi="Arial" w:cs="Arial"/>
          <w:b/>
          <w:sz w:val="22"/>
          <w:szCs w:val="22"/>
        </w:rPr>
        <w:t>BACKGROUND</w:t>
      </w:r>
    </w:p>
    <w:p w14:paraId="72583529" w14:textId="4CEEEC2D" w:rsidR="00C45F50" w:rsidRPr="007C3AC2" w:rsidRDefault="00C45F50" w:rsidP="007C3AC2">
      <w:pPr>
        <w:pStyle w:val="Default"/>
        <w:jc w:val="both"/>
        <w:rPr>
          <w:rFonts w:ascii="Arial" w:hAnsi="Arial" w:cs="Arial"/>
          <w:sz w:val="22"/>
          <w:szCs w:val="22"/>
        </w:rPr>
      </w:pPr>
      <w:bookmarkStart w:id="6" w:name="_Hlk47940499"/>
      <w:r w:rsidRPr="007C3AC2">
        <w:rPr>
          <w:rFonts w:ascii="Arial" w:hAnsi="Arial" w:cs="Arial"/>
          <w:sz w:val="22"/>
          <w:szCs w:val="22"/>
        </w:rPr>
        <w:t>The NC D</w:t>
      </w:r>
      <w:r w:rsidR="008C01CC" w:rsidRPr="007C3AC2">
        <w:rPr>
          <w:rFonts w:ascii="Arial" w:hAnsi="Arial" w:cs="Arial"/>
          <w:sz w:val="22"/>
          <w:szCs w:val="22"/>
        </w:rPr>
        <w:t xml:space="preserve">ivision of </w:t>
      </w:r>
      <w:r w:rsidRPr="007C3AC2">
        <w:rPr>
          <w:rFonts w:ascii="Arial" w:hAnsi="Arial" w:cs="Arial"/>
          <w:sz w:val="22"/>
          <w:szCs w:val="22"/>
        </w:rPr>
        <w:t>V</w:t>
      </w:r>
      <w:r w:rsidR="008C01CC" w:rsidRPr="007C3AC2">
        <w:rPr>
          <w:rFonts w:ascii="Arial" w:hAnsi="Arial" w:cs="Arial"/>
          <w:sz w:val="22"/>
          <w:szCs w:val="22"/>
        </w:rPr>
        <w:t xml:space="preserve">ocational </w:t>
      </w:r>
      <w:r w:rsidRPr="007C3AC2">
        <w:rPr>
          <w:rFonts w:ascii="Arial" w:hAnsi="Arial" w:cs="Arial"/>
          <w:sz w:val="22"/>
          <w:szCs w:val="22"/>
        </w:rPr>
        <w:t>R</w:t>
      </w:r>
      <w:r w:rsidR="008C01CC" w:rsidRPr="007C3AC2">
        <w:rPr>
          <w:rFonts w:ascii="Arial" w:hAnsi="Arial" w:cs="Arial"/>
          <w:sz w:val="22"/>
          <w:szCs w:val="22"/>
        </w:rPr>
        <w:t xml:space="preserve">ehabilitation (NC DVR) </w:t>
      </w:r>
      <w:r w:rsidRPr="007C3AC2">
        <w:rPr>
          <w:rFonts w:ascii="Arial" w:hAnsi="Arial" w:cs="Arial"/>
          <w:sz w:val="22"/>
          <w:szCs w:val="22"/>
        </w:rPr>
        <w:t xml:space="preserve">has funded brain injury support services through </w:t>
      </w:r>
      <w:r w:rsidR="00E97856" w:rsidRPr="007C3AC2">
        <w:rPr>
          <w:rFonts w:ascii="Arial" w:hAnsi="Arial" w:cs="Arial"/>
          <w:sz w:val="22"/>
          <w:szCs w:val="22"/>
        </w:rPr>
        <w:t>various</w:t>
      </w:r>
      <w:r w:rsidRPr="007C3AC2">
        <w:rPr>
          <w:rFonts w:ascii="Arial" w:hAnsi="Arial" w:cs="Arial"/>
          <w:sz w:val="22"/>
          <w:szCs w:val="22"/>
        </w:rPr>
        <w:t xml:space="preserve"> </w:t>
      </w:r>
      <w:r w:rsidR="00E97856" w:rsidRPr="007C3AC2">
        <w:rPr>
          <w:rFonts w:ascii="Arial" w:hAnsi="Arial" w:cs="Arial"/>
          <w:sz w:val="22"/>
          <w:szCs w:val="22"/>
        </w:rPr>
        <w:t>vendors and</w:t>
      </w:r>
      <w:r w:rsidRPr="007C3AC2">
        <w:rPr>
          <w:rFonts w:ascii="Arial" w:hAnsi="Arial" w:cs="Arial"/>
          <w:sz w:val="22"/>
          <w:szCs w:val="22"/>
        </w:rPr>
        <w:t xml:space="preserve"> formats since the early 1990’s.</w:t>
      </w:r>
      <w:r w:rsidR="001510AC" w:rsidRPr="007C3AC2">
        <w:rPr>
          <w:rFonts w:ascii="Arial" w:hAnsi="Arial" w:cs="Arial"/>
          <w:sz w:val="22"/>
          <w:szCs w:val="22"/>
        </w:rPr>
        <w:t xml:space="preserve"> Beginning in 2015-2016 contract year, the Division </w:t>
      </w:r>
      <w:r w:rsidR="00E97856" w:rsidRPr="007C3AC2">
        <w:rPr>
          <w:rFonts w:ascii="Arial" w:hAnsi="Arial" w:cs="Arial"/>
          <w:sz w:val="22"/>
          <w:szCs w:val="22"/>
        </w:rPr>
        <w:t xml:space="preserve">implemented </w:t>
      </w:r>
      <w:r w:rsidRPr="007C3AC2">
        <w:rPr>
          <w:rFonts w:ascii="Arial" w:hAnsi="Arial" w:cs="Arial"/>
          <w:sz w:val="22"/>
          <w:szCs w:val="22"/>
        </w:rPr>
        <w:t xml:space="preserve">one </w:t>
      </w:r>
      <w:r w:rsidR="00C96916" w:rsidRPr="007C3AC2">
        <w:rPr>
          <w:rFonts w:ascii="Arial" w:hAnsi="Arial" w:cs="Arial"/>
          <w:sz w:val="22"/>
          <w:szCs w:val="22"/>
        </w:rPr>
        <w:t xml:space="preserve">holistic </w:t>
      </w:r>
      <w:r w:rsidRPr="007C3AC2">
        <w:rPr>
          <w:rFonts w:ascii="Arial" w:hAnsi="Arial" w:cs="Arial"/>
          <w:sz w:val="22"/>
          <w:szCs w:val="22"/>
        </w:rPr>
        <w:t>model that mu</w:t>
      </w:r>
      <w:r w:rsidR="00101E38" w:rsidRPr="007C3AC2">
        <w:rPr>
          <w:rFonts w:ascii="Arial" w:hAnsi="Arial" w:cs="Arial"/>
          <w:sz w:val="22"/>
          <w:szCs w:val="22"/>
        </w:rPr>
        <w:t>st be followed by all providers under contract with the Division.</w:t>
      </w:r>
      <w:r w:rsidRPr="007C3AC2">
        <w:rPr>
          <w:rFonts w:ascii="Arial" w:hAnsi="Arial" w:cs="Arial"/>
          <w:sz w:val="22"/>
          <w:szCs w:val="22"/>
        </w:rPr>
        <w:t xml:space="preserve"> </w:t>
      </w:r>
      <w:r w:rsidR="001510AC" w:rsidRPr="007C3AC2">
        <w:rPr>
          <w:rFonts w:ascii="Arial" w:hAnsi="Arial" w:cs="Arial"/>
          <w:sz w:val="22"/>
          <w:szCs w:val="22"/>
        </w:rPr>
        <w:t xml:space="preserve">The </w:t>
      </w:r>
      <w:r w:rsidR="00275EF9" w:rsidRPr="007C3AC2">
        <w:rPr>
          <w:rFonts w:ascii="Arial" w:hAnsi="Arial" w:cs="Arial"/>
          <w:sz w:val="22"/>
          <w:szCs w:val="22"/>
        </w:rPr>
        <w:t xml:space="preserve">Brain Injury </w:t>
      </w:r>
      <w:r w:rsidR="00F912CB" w:rsidRPr="007C3AC2">
        <w:rPr>
          <w:rFonts w:ascii="Arial" w:hAnsi="Arial" w:cs="Arial"/>
          <w:sz w:val="22"/>
          <w:szCs w:val="22"/>
        </w:rPr>
        <w:t>Support</w:t>
      </w:r>
      <w:r w:rsidR="00275EF9" w:rsidRPr="007C3AC2">
        <w:rPr>
          <w:rFonts w:ascii="Arial" w:hAnsi="Arial" w:cs="Arial"/>
          <w:sz w:val="22"/>
          <w:szCs w:val="22"/>
        </w:rPr>
        <w:t xml:space="preserve"> Services model, otherwise know</w:t>
      </w:r>
      <w:r w:rsidR="00694733" w:rsidRPr="007C3AC2">
        <w:rPr>
          <w:rFonts w:ascii="Arial" w:hAnsi="Arial" w:cs="Arial"/>
          <w:sz w:val="22"/>
          <w:szCs w:val="22"/>
        </w:rPr>
        <w:t>n</w:t>
      </w:r>
      <w:r w:rsidR="00275EF9" w:rsidRPr="007C3AC2">
        <w:rPr>
          <w:rFonts w:ascii="Arial" w:hAnsi="Arial" w:cs="Arial"/>
          <w:sz w:val="22"/>
          <w:szCs w:val="22"/>
        </w:rPr>
        <w:t xml:space="preserve"> as </w:t>
      </w:r>
      <w:r w:rsidR="008C01CC" w:rsidRPr="007C3AC2">
        <w:rPr>
          <w:rFonts w:ascii="Arial" w:hAnsi="Arial" w:cs="Arial"/>
          <w:sz w:val="22"/>
          <w:szCs w:val="22"/>
        </w:rPr>
        <w:t>BISS</w:t>
      </w:r>
      <w:r w:rsidR="00275EF9" w:rsidRPr="007C3AC2">
        <w:rPr>
          <w:rFonts w:ascii="Arial" w:hAnsi="Arial" w:cs="Arial"/>
          <w:sz w:val="22"/>
          <w:szCs w:val="22"/>
        </w:rPr>
        <w:t>,</w:t>
      </w:r>
      <w:r w:rsidR="001510AC" w:rsidRPr="007C3AC2">
        <w:rPr>
          <w:rFonts w:ascii="Arial" w:hAnsi="Arial" w:cs="Arial"/>
          <w:sz w:val="22"/>
          <w:szCs w:val="22"/>
        </w:rPr>
        <w:t xml:space="preserve"> is an outcome-based milestone format </w:t>
      </w:r>
      <w:r w:rsidR="00EF4956" w:rsidRPr="007C3AC2">
        <w:rPr>
          <w:rFonts w:ascii="Arial" w:hAnsi="Arial" w:cs="Arial"/>
          <w:sz w:val="22"/>
          <w:szCs w:val="22"/>
        </w:rPr>
        <w:t>service array</w:t>
      </w:r>
      <w:r w:rsidR="001510AC" w:rsidRPr="007C3AC2">
        <w:rPr>
          <w:rFonts w:ascii="Arial" w:hAnsi="Arial" w:cs="Arial"/>
          <w:sz w:val="22"/>
          <w:szCs w:val="22"/>
        </w:rPr>
        <w:t>. The BISS service model is comprehensive in that it serves the consumer from the beginning assessment phase through job placement</w:t>
      </w:r>
      <w:r w:rsidR="00E06EAC" w:rsidRPr="007C3AC2">
        <w:rPr>
          <w:rFonts w:ascii="Arial" w:hAnsi="Arial" w:cs="Arial"/>
          <w:sz w:val="22"/>
          <w:szCs w:val="22"/>
        </w:rPr>
        <w:t>,</w:t>
      </w:r>
      <w:r w:rsidR="00101E38" w:rsidRPr="007C3AC2">
        <w:rPr>
          <w:rFonts w:ascii="Arial" w:hAnsi="Arial" w:cs="Arial"/>
          <w:sz w:val="22"/>
          <w:szCs w:val="22"/>
        </w:rPr>
        <w:t xml:space="preserve"> closure</w:t>
      </w:r>
      <w:r w:rsidR="00E06EAC" w:rsidRPr="007C3AC2">
        <w:rPr>
          <w:rFonts w:ascii="Arial" w:hAnsi="Arial" w:cs="Arial"/>
          <w:sz w:val="22"/>
          <w:szCs w:val="22"/>
        </w:rPr>
        <w:t xml:space="preserve"> and extended follow along</w:t>
      </w:r>
      <w:r w:rsidR="00694733" w:rsidRPr="007C3AC2">
        <w:rPr>
          <w:rFonts w:ascii="Arial" w:hAnsi="Arial" w:cs="Arial"/>
          <w:sz w:val="22"/>
          <w:szCs w:val="22"/>
        </w:rPr>
        <w:t xml:space="preserve"> supports</w:t>
      </w:r>
      <w:r w:rsidR="001510AC" w:rsidRPr="007C3AC2">
        <w:rPr>
          <w:rFonts w:ascii="Arial" w:hAnsi="Arial" w:cs="Arial"/>
          <w:sz w:val="22"/>
          <w:szCs w:val="22"/>
        </w:rPr>
        <w:t xml:space="preserve">. It is unique in that it incorporates a </w:t>
      </w:r>
      <w:r w:rsidR="00A07021" w:rsidRPr="007C3AC2">
        <w:rPr>
          <w:rFonts w:ascii="Arial" w:hAnsi="Arial" w:cs="Arial"/>
          <w:sz w:val="22"/>
          <w:szCs w:val="22"/>
        </w:rPr>
        <w:t>therapeutic</w:t>
      </w:r>
      <w:r w:rsidR="001510AC" w:rsidRPr="007C3AC2">
        <w:rPr>
          <w:rFonts w:ascii="Arial" w:hAnsi="Arial" w:cs="Arial"/>
          <w:sz w:val="22"/>
          <w:szCs w:val="22"/>
        </w:rPr>
        <w:t xml:space="preserve"> cognitive rehabilitative </w:t>
      </w:r>
      <w:r w:rsidR="008C01CC" w:rsidRPr="007C3AC2">
        <w:rPr>
          <w:rFonts w:ascii="Arial" w:hAnsi="Arial" w:cs="Arial"/>
          <w:sz w:val="22"/>
          <w:szCs w:val="22"/>
        </w:rPr>
        <w:t>component</w:t>
      </w:r>
      <w:r w:rsidR="001510AC" w:rsidRPr="007C3AC2">
        <w:rPr>
          <w:rFonts w:ascii="Arial" w:hAnsi="Arial" w:cs="Arial"/>
          <w:sz w:val="22"/>
          <w:szCs w:val="22"/>
        </w:rPr>
        <w:t xml:space="preserve"> </w:t>
      </w:r>
      <w:r w:rsidR="00CE7107" w:rsidRPr="007C3AC2">
        <w:rPr>
          <w:rFonts w:ascii="Arial" w:hAnsi="Arial" w:cs="Arial"/>
          <w:sz w:val="22"/>
          <w:szCs w:val="22"/>
        </w:rPr>
        <w:t xml:space="preserve">that assists the individual toward </w:t>
      </w:r>
      <w:r w:rsidR="00101E38" w:rsidRPr="007C3AC2">
        <w:rPr>
          <w:rFonts w:ascii="Arial" w:hAnsi="Arial" w:cs="Arial"/>
          <w:sz w:val="22"/>
          <w:szCs w:val="22"/>
        </w:rPr>
        <w:t xml:space="preserve">their </w:t>
      </w:r>
      <w:r w:rsidR="00CE7107" w:rsidRPr="007C3AC2">
        <w:rPr>
          <w:rFonts w:ascii="Arial" w:hAnsi="Arial" w:cs="Arial"/>
          <w:sz w:val="22"/>
          <w:szCs w:val="22"/>
        </w:rPr>
        <w:t xml:space="preserve">goal of </w:t>
      </w:r>
      <w:r w:rsidR="00101E38" w:rsidRPr="007C3AC2">
        <w:rPr>
          <w:rFonts w:ascii="Arial" w:hAnsi="Arial" w:cs="Arial"/>
          <w:sz w:val="22"/>
          <w:szCs w:val="22"/>
        </w:rPr>
        <w:t xml:space="preserve">successful </w:t>
      </w:r>
      <w:r w:rsidR="00CE7107" w:rsidRPr="007C3AC2">
        <w:rPr>
          <w:rFonts w:ascii="Arial" w:hAnsi="Arial" w:cs="Arial"/>
          <w:sz w:val="22"/>
          <w:szCs w:val="22"/>
        </w:rPr>
        <w:t>adjustment to their functional limitations, whether it be cognitive or physical in nature</w:t>
      </w:r>
      <w:r w:rsidR="00101E38" w:rsidRPr="007C3AC2">
        <w:rPr>
          <w:rFonts w:ascii="Arial" w:hAnsi="Arial" w:cs="Arial"/>
          <w:sz w:val="22"/>
          <w:szCs w:val="22"/>
        </w:rPr>
        <w:t xml:space="preserve">, </w:t>
      </w:r>
      <w:r w:rsidR="00E97856" w:rsidRPr="007C3AC2">
        <w:rPr>
          <w:rFonts w:ascii="Arial" w:hAnsi="Arial" w:cs="Arial"/>
          <w:sz w:val="22"/>
          <w:szCs w:val="22"/>
        </w:rPr>
        <w:t xml:space="preserve">or </w:t>
      </w:r>
      <w:r w:rsidR="00EF4956" w:rsidRPr="007C3AC2">
        <w:rPr>
          <w:rFonts w:ascii="Arial" w:hAnsi="Arial" w:cs="Arial"/>
          <w:sz w:val="22"/>
          <w:szCs w:val="22"/>
        </w:rPr>
        <w:t>both</w:t>
      </w:r>
      <w:r w:rsidR="00CE7107" w:rsidRPr="007C3AC2">
        <w:rPr>
          <w:rFonts w:ascii="Arial" w:hAnsi="Arial" w:cs="Arial"/>
          <w:sz w:val="22"/>
          <w:szCs w:val="22"/>
        </w:rPr>
        <w:t>.</w:t>
      </w:r>
      <w:r w:rsidRPr="007C3AC2">
        <w:rPr>
          <w:rFonts w:ascii="Arial" w:hAnsi="Arial" w:cs="Arial"/>
          <w:sz w:val="22"/>
          <w:szCs w:val="22"/>
        </w:rPr>
        <w:t xml:space="preserve">  </w:t>
      </w:r>
    </w:p>
    <w:bookmarkEnd w:id="6"/>
    <w:p w14:paraId="3CFC692B" w14:textId="77777777" w:rsidR="00C45F50" w:rsidRPr="007C3AC2" w:rsidRDefault="00C45F50" w:rsidP="007C3AC2">
      <w:pPr>
        <w:pStyle w:val="Default"/>
        <w:jc w:val="both"/>
        <w:rPr>
          <w:rFonts w:ascii="Arial" w:hAnsi="Arial" w:cs="Arial"/>
          <w:sz w:val="22"/>
          <w:szCs w:val="22"/>
        </w:rPr>
      </w:pPr>
    </w:p>
    <w:p w14:paraId="3A5B7974" w14:textId="6FE48005" w:rsidR="00473802" w:rsidRPr="007C3AC2" w:rsidRDefault="00587801" w:rsidP="007C3AC2">
      <w:pPr>
        <w:pStyle w:val="Default"/>
        <w:jc w:val="both"/>
        <w:rPr>
          <w:rFonts w:ascii="Arial" w:hAnsi="Arial" w:cs="Arial"/>
          <w:sz w:val="22"/>
          <w:szCs w:val="22"/>
        </w:rPr>
      </w:pPr>
      <w:r w:rsidRPr="007C3AC2">
        <w:rPr>
          <w:rFonts w:ascii="Arial" w:hAnsi="Arial" w:cs="Arial"/>
          <w:sz w:val="22"/>
          <w:szCs w:val="22"/>
        </w:rPr>
        <w:t>Research</w:t>
      </w:r>
      <w:r w:rsidR="00C45F50" w:rsidRPr="007C3AC2">
        <w:rPr>
          <w:rFonts w:ascii="Arial" w:hAnsi="Arial" w:cs="Arial"/>
          <w:sz w:val="22"/>
          <w:szCs w:val="22"/>
        </w:rPr>
        <w:t xml:space="preserve"> suggests that individuals with brain injuries tend to have a significantly higher chance of improving cognitive capabilities to a point of entering</w:t>
      </w:r>
      <w:r w:rsidRPr="007C3AC2">
        <w:rPr>
          <w:rFonts w:ascii="Arial" w:hAnsi="Arial" w:cs="Arial"/>
          <w:sz w:val="22"/>
          <w:szCs w:val="22"/>
        </w:rPr>
        <w:t xml:space="preserve"> or </w:t>
      </w:r>
      <w:r w:rsidR="00C45F50" w:rsidRPr="007C3AC2">
        <w:rPr>
          <w:rFonts w:ascii="Arial" w:hAnsi="Arial" w:cs="Arial"/>
          <w:sz w:val="22"/>
          <w:szCs w:val="22"/>
        </w:rPr>
        <w:t xml:space="preserve">re-entering the competitive workforce or pursue further educational/vocational training with the appropriate interventions such as being sought within this </w:t>
      </w:r>
      <w:r w:rsidR="00F34E7A" w:rsidRPr="007C3AC2">
        <w:rPr>
          <w:rFonts w:ascii="Arial" w:hAnsi="Arial" w:cs="Arial"/>
          <w:i/>
          <w:sz w:val="22"/>
          <w:szCs w:val="22"/>
        </w:rPr>
        <w:t>RACRP</w:t>
      </w:r>
      <w:r w:rsidR="00C45F50" w:rsidRPr="007C3AC2">
        <w:rPr>
          <w:rFonts w:ascii="Arial" w:hAnsi="Arial" w:cs="Arial"/>
          <w:sz w:val="22"/>
          <w:szCs w:val="22"/>
        </w:rPr>
        <w:t>.</w:t>
      </w:r>
      <w:r w:rsidRPr="007C3AC2">
        <w:rPr>
          <w:rFonts w:ascii="Arial" w:hAnsi="Arial" w:cs="Arial"/>
          <w:sz w:val="22"/>
          <w:szCs w:val="22"/>
        </w:rPr>
        <w:t xml:space="preserve"> </w:t>
      </w:r>
      <w:r w:rsidR="00141315" w:rsidRPr="007C3AC2">
        <w:rPr>
          <w:rFonts w:ascii="Arial" w:hAnsi="Arial" w:cs="Arial"/>
          <w:sz w:val="22"/>
          <w:szCs w:val="22"/>
        </w:rPr>
        <w:t xml:space="preserve">Individuals with brain injuries </w:t>
      </w:r>
      <w:r w:rsidRPr="007C3AC2">
        <w:rPr>
          <w:rFonts w:ascii="Arial" w:hAnsi="Arial" w:cs="Arial"/>
          <w:sz w:val="22"/>
          <w:szCs w:val="22"/>
        </w:rPr>
        <w:t xml:space="preserve">can </w:t>
      </w:r>
      <w:r w:rsidR="00141315" w:rsidRPr="007C3AC2">
        <w:rPr>
          <w:rFonts w:ascii="Arial" w:hAnsi="Arial" w:cs="Arial"/>
          <w:sz w:val="22"/>
          <w:szCs w:val="22"/>
        </w:rPr>
        <w:t xml:space="preserve">have difficulty with memory, attention span, cognitive processing, organization, problem-solving and many other emotional and cognitive issues that impact both their personal and employment lives. Once discharged from acute inpatient </w:t>
      </w:r>
      <w:r w:rsidR="008C01CC" w:rsidRPr="007C3AC2">
        <w:rPr>
          <w:rFonts w:ascii="Arial" w:hAnsi="Arial" w:cs="Arial"/>
          <w:sz w:val="22"/>
          <w:szCs w:val="22"/>
        </w:rPr>
        <w:t>care</w:t>
      </w:r>
      <w:r w:rsidR="00141315" w:rsidRPr="007C3AC2">
        <w:rPr>
          <w:rFonts w:ascii="Arial" w:hAnsi="Arial" w:cs="Arial"/>
          <w:sz w:val="22"/>
          <w:szCs w:val="22"/>
        </w:rPr>
        <w:t xml:space="preserve">, individuals may </w:t>
      </w:r>
      <w:r w:rsidR="00473802" w:rsidRPr="007C3AC2">
        <w:rPr>
          <w:rFonts w:ascii="Arial" w:hAnsi="Arial" w:cs="Arial"/>
          <w:sz w:val="22"/>
          <w:szCs w:val="22"/>
        </w:rPr>
        <w:t>receive</w:t>
      </w:r>
      <w:r w:rsidR="00141315" w:rsidRPr="007C3AC2">
        <w:rPr>
          <w:rFonts w:ascii="Arial" w:hAnsi="Arial" w:cs="Arial"/>
          <w:sz w:val="22"/>
          <w:szCs w:val="22"/>
        </w:rPr>
        <w:t xml:space="preserve"> </w:t>
      </w:r>
      <w:r w:rsidR="00473802" w:rsidRPr="007C3AC2">
        <w:rPr>
          <w:rFonts w:ascii="Arial" w:hAnsi="Arial" w:cs="Arial"/>
          <w:sz w:val="22"/>
          <w:szCs w:val="22"/>
        </w:rPr>
        <w:t xml:space="preserve">treatment in </w:t>
      </w:r>
      <w:r w:rsidR="00141315" w:rsidRPr="007C3AC2">
        <w:rPr>
          <w:rFonts w:ascii="Arial" w:hAnsi="Arial" w:cs="Arial"/>
          <w:sz w:val="22"/>
          <w:szCs w:val="22"/>
        </w:rPr>
        <w:t xml:space="preserve">outpatient </w:t>
      </w:r>
      <w:r w:rsidR="008C01CC" w:rsidRPr="007C3AC2">
        <w:rPr>
          <w:rFonts w:ascii="Arial" w:hAnsi="Arial" w:cs="Arial"/>
          <w:sz w:val="22"/>
          <w:szCs w:val="22"/>
        </w:rPr>
        <w:t xml:space="preserve">rehab </w:t>
      </w:r>
      <w:r w:rsidR="00473802" w:rsidRPr="007C3AC2">
        <w:rPr>
          <w:rFonts w:ascii="Arial" w:hAnsi="Arial" w:cs="Arial"/>
          <w:sz w:val="22"/>
          <w:szCs w:val="22"/>
        </w:rPr>
        <w:t xml:space="preserve">depending upon the amount </w:t>
      </w:r>
      <w:r w:rsidR="00101E38" w:rsidRPr="007C3AC2">
        <w:rPr>
          <w:rFonts w:ascii="Arial" w:hAnsi="Arial" w:cs="Arial"/>
          <w:sz w:val="22"/>
          <w:szCs w:val="22"/>
        </w:rPr>
        <w:t xml:space="preserve">of </w:t>
      </w:r>
      <w:r w:rsidR="00473802" w:rsidRPr="007C3AC2">
        <w:rPr>
          <w:rFonts w:ascii="Arial" w:hAnsi="Arial" w:cs="Arial"/>
          <w:sz w:val="22"/>
          <w:szCs w:val="22"/>
        </w:rPr>
        <w:t xml:space="preserve">time their payment </w:t>
      </w:r>
      <w:r w:rsidR="00101E38" w:rsidRPr="007C3AC2">
        <w:rPr>
          <w:rFonts w:ascii="Arial" w:hAnsi="Arial" w:cs="Arial"/>
          <w:sz w:val="22"/>
          <w:szCs w:val="22"/>
        </w:rPr>
        <w:t xml:space="preserve">source </w:t>
      </w:r>
      <w:r w:rsidR="00473802" w:rsidRPr="007C3AC2">
        <w:rPr>
          <w:rFonts w:ascii="Arial" w:hAnsi="Arial" w:cs="Arial"/>
          <w:sz w:val="22"/>
          <w:szCs w:val="22"/>
        </w:rPr>
        <w:t>may allow</w:t>
      </w:r>
      <w:r w:rsidR="00141315" w:rsidRPr="007C3AC2">
        <w:rPr>
          <w:rFonts w:ascii="Arial" w:hAnsi="Arial" w:cs="Arial"/>
          <w:sz w:val="22"/>
          <w:szCs w:val="22"/>
        </w:rPr>
        <w:t xml:space="preserve">. It </w:t>
      </w:r>
      <w:r w:rsidRPr="007C3AC2">
        <w:rPr>
          <w:rFonts w:ascii="Arial" w:hAnsi="Arial" w:cs="Arial"/>
          <w:sz w:val="22"/>
          <w:szCs w:val="22"/>
        </w:rPr>
        <w:t xml:space="preserve">is after </w:t>
      </w:r>
      <w:r w:rsidR="00141315" w:rsidRPr="007C3AC2">
        <w:rPr>
          <w:rFonts w:ascii="Arial" w:hAnsi="Arial" w:cs="Arial"/>
          <w:sz w:val="22"/>
          <w:szCs w:val="22"/>
        </w:rPr>
        <w:t>th</w:t>
      </w:r>
      <w:r w:rsidRPr="007C3AC2">
        <w:rPr>
          <w:rFonts w:ascii="Arial" w:hAnsi="Arial" w:cs="Arial"/>
          <w:sz w:val="22"/>
          <w:szCs w:val="22"/>
        </w:rPr>
        <w:t>e</w:t>
      </w:r>
      <w:r w:rsidR="00141315" w:rsidRPr="007C3AC2">
        <w:rPr>
          <w:rFonts w:ascii="Arial" w:hAnsi="Arial" w:cs="Arial"/>
          <w:sz w:val="22"/>
          <w:szCs w:val="22"/>
        </w:rPr>
        <w:t>s</w:t>
      </w:r>
      <w:r w:rsidRPr="007C3AC2">
        <w:rPr>
          <w:rFonts w:ascii="Arial" w:hAnsi="Arial" w:cs="Arial"/>
          <w:sz w:val="22"/>
          <w:szCs w:val="22"/>
        </w:rPr>
        <w:t>e interventions</w:t>
      </w:r>
      <w:r w:rsidR="00141315" w:rsidRPr="007C3AC2">
        <w:rPr>
          <w:rFonts w:ascii="Arial" w:hAnsi="Arial" w:cs="Arial"/>
          <w:sz w:val="22"/>
          <w:szCs w:val="22"/>
        </w:rPr>
        <w:t xml:space="preserve"> that individuals typically run out of </w:t>
      </w:r>
      <w:r w:rsidR="00101E38" w:rsidRPr="007C3AC2">
        <w:rPr>
          <w:rFonts w:ascii="Arial" w:hAnsi="Arial" w:cs="Arial"/>
          <w:sz w:val="22"/>
          <w:szCs w:val="22"/>
        </w:rPr>
        <w:t>options for</w:t>
      </w:r>
      <w:r w:rsidR="00EF4956" w:rsidRPr="007C3AC2">
        <w:rPr>
          <w:rFonts w:ascii="Arial" w:hAnsi="Arial" w:cs="Arial"/>
          <w:sz w:val="22"/>
          <w:szCs w:val="22"/>
        </w:rPr>
        <w:t xml:space="preserve"> continued therapeutic services. </w:t>
      </w:r>
      <w:r w:rsidR="00101E38" w:rsidRPr="007C3AC2">
        <w:rPr>
          <w:rFonts w:ascii="Arial" w:hAnsi="Arial" w:cs="Arial"/>
          <w:sz w:val="22"/>
          <w:szCs w:val="22"/>
        </w:rPr>
        <w:t xml:space="preserve"> </w:t>
      </w:r>
      <w:r w:rsidR="00141315" w:rsidRPr="007C3AC2">
        <w:rPr>
          <w:rFonts w:ascii="Arial" w:hAnsi="Arial" w:cs="Arial"/>
          <w:sz w:val="22"/>
          <w:szCs w:val="22"/>
        </w:rPr>
        <w:t xml:space="preserve"> </w:t>
      </w:r>
    </w:p>
    <w:p w14:paraId="624F2105" w14:textId="77777777" w:rsidR="00473802" w:rsidRPr="007C3AC2" w:rsidRDefault="00473802" w:rsidP="007C3AC2">
      <w:pPr>
        <w:pStyle w:val="Default"/>
        <w:jc w:val="both"/>
        <w:rPr>
          <w:rFonts w:ascii="Arial" w:hAnsi="Arial" w:cs="Arial"/>
          <w:sz w:val="22"/>
          <w:szCs w:val="22"/>
        </w:rPr>
      </w:pPr>
    </w:p>
    <w:p w14:paraId="10B29A68" w14:textId="77777777" w:rsidR="0076641A" w:rsidRPr="007C3AC2" w:rsidRDefault="00141315" w:rsidP="007C3AC2">
      <w:pPr>
        <w:pStyle w:val="NormalWeb"/>
        <w:shd w:val="clear" w:color="auto" w:fill="FFFFFF"/>
        <w:jc w:val="both"/>
        <w:rPr>
          <w:rFonts w:ascii="Arial" w:hAnsi="Arial" w:cs="Arial"/>
          <w:sz w:val="22"/>
          <w:szCs w:val="22"/>
        </w:rPr>
      </w:pPr>
      <w:r w:rsidRPr="007C3AC2">
        <w:rPr>
          <w:rFonts w:ascii="Arial" w:hAnsi="Arial" w:cs="Arial"/>
          <w:sz w:val="22"/>
          <w:szCs w:val="22"/>
        </w:rPr>
        <w:t xml:space="preserve">Additionally, </w:t>
      </w:r>
      <w:r w:rsidR="0076641A" w:rsidRPr="007C3AC2">
        <w:rPr>
          <w:rFonts w:ascii="Arial" w:hAnsi="Arial" w:cs="Arial"/>
          <w:sz w:val="22"/>
          <w:szCs w:val="22"/>
        </w:rPr>
        <w:t xml:space="preserve">traumatic brain injuries (TBI) </w:t>
      </w:r>
      <w:r w:rsidR="00A7139B" w:rsidRPr="007C3AC2">
        <w:rPr>
          <w:rFonts w:ascii="Arial" w:hAnsi="Arial" w:cs="Arial"/>
          <w:sz w:val="22"/>
          <w:szCs w:val="22"/>
        </w:rPr>
        <w:t xml:space="preserve">have been called </w:t>
      </w:r>
      <w:r w:rsidR="0076641A" w:rsidRPr="007C3AC2">
        <w:rPr>
          <w:rFonts w:ascii="Arial" w:hAnsi="Arial" w:cs="Arial"/>
          <w:sz w:val="22"/>
          <w:szCs w:val="22"/>
        </w:rPr>
        <w:t>the “signature injury</w:t>
      </w:r>
      <w:r w:rsidR="00A7139B" w:rsidRPr="007C3AC2">
        <w:rPr>
          <w:rFonts w:ascii="Arial" w:hAnsi="Arial" w:cs="Arial"/>
          <w:sz w:val="22"/>
          <w:szCs w:val="22"/>
        </w:rPr>
        <w:t>”</w:t>
      </w:r>
      <w:r w:rsidR="0076641A" w:rsidRPr="007C3AC2">
        <w:rPr>
          <w:rFonts w:ascii="Arial" w:hAnsi="Arial" w:cs="Arial"/>
          <w:sz w:val="22"/>
          <w:szCs w:val="22"/>
        </w:rPr>
        <w:t xml:space="preserve"> of the American military </w:t>
      </w:r>
      <w:r w:rsidR="00F912CB" w:rsidRPr="007C3AC2">
        <w:rPr>
          <w:rFonts w:ascii="Arial" w:hAnsi="Arial" w:cs="Arial"/>
          <w:sz w:val="22"/>
          <w:szCs w:val="22"/>
        </w:rPr>
        <w:t>because of</w:t>
      </w:r>
      <w:r w:rsidR="0076641A" w:rsidRPr="007C3AC2">
        <w:rPr>
          <w:rFonts w:ascii="Arial" w:hAnsi="Arial" w:cs="Arial"/>
          <w:sz w:val="22"/>
          <w:szCs w:val="22"/>
        </w:rPr>
        <w:t xml:space="preserve"> the Iraq and Afghanistan wars, with </w:t>
      </w:r>
      <w:r w:rsidR="00EF4956" w:rsidRPr="007C3AC2">
        <w:rPr>
          <w:rFonts w:ascii="Arial" w:hAnsi="Arial" w:cs="Arial"/>
          <w:sz w:val="22"/>
          <w:szCs w:val="22"/>
        </w:rPr>
        <w:t xml:space="preserve">a large number of </w:t>
      </w:r>
      <w:r w:rsidR="0076641A" w:rsidRPr="007C3AC2">
        <w:rPr>
          <w:rFonts w:ascii="Arial" w:hAnsi="Arial" w:cs="Arial"/>
          <w:sz w:val="22"/>
          <w:szCs w:val="22"/>
        </w:rPr>
        <w:t>soldiers</w:t>
      </w:r>
      <w:r w:rsidR="00EF4956" w:rsidRPr="007C3AC2">
        <w:rPr>
          <w:rFonts w:ascii="Arial" w:hAnsi="Arial" w:cs="Arial"/>
          <w:sz w:val="22"/>
          <w:szCs w:val="22"/>
        </w:rPr>
        <w:t xml:space="preserve"> return</w:t>
      </w:r>
      <w:r w:rsidR="00A7139B" w:rsidRPr="007C3AC2">
        <w:rPr>
          <w:rFonts w:ascii="Arial" w:hAnsi="Arial" w:cs="Arial"/>
          <w:sz w:val="22"/>
          <w:szCs w:val="22"/>
        </w:rPr>
        <w:t>ing</w:t>
      </w:r>
      <w:r w:rsidR="00EF4956" w:rsidRPr="007C3AC2">
        <w:rPr>
          <w:rFonts w:ascii="Arial" w:hAnsi="Arial" w:cs="Arial"/>
          <w:sz w:val="22"/>
          <w:szCs w:val="22"/>
        </w:rPr>
        <w:t xml:space="preserve"> stateside</w:t>
      </w:r>
      <w:r w:rsidRPr="007C3AC2">
        <w:rPr>
          <w:rFonts w:ascii="Arial" w:hAnsi="Arial" w:cs="Arial"/>
          <w:sz w:val="22"/>
          <w:szCs w:val="22"/>
        </w:rPr>
        <w:t xml:space="preserve"> </w:t>
      </w:r>
      <w:r w:rsidR="00EF4956" w:rsidRPr="007C3AC2">
        <w:rPr>
          <w:rFonts w:ascii="Arial" w:hAnsi="Arial" w:cs="Arial"/>
          <w:sz w:val="22"/>
          <w:szCs w:val="22"/>
        </w:rPr>
        <w:t xml:space="preserve">with significant brain injuries. </w:t>
      </w:r>
      <w:r w:rsidR="0076641A" w:rsidRPr="007C3AC2">
        <w:rPr>
          <w:rFonts w:ascii="Arial" w:hAnsi="Arial" w:cs="Arial"/>
          <w:sz w:val="22"/>
          <w:szCs w:val="22"/>
        </w:rPr>
        <w:t xml:space="preserve"> According to</w:t>
      </w:r>
      <w:r w:rsidR="00275EF9" w:rsidRPr="007C3AC2">
        <w:rPr>
          <w:rFonts w:ascii="Arial" w:hAnsi="Arial" w:cs="Arial"/>
          <w:sz w:val="22"/>
          <w:szCs w:val="22"/>
        </w:rPr>
        <w:t xml:space="preserve"> the</w:t>
      </w:r>
      <w:r w:rsidRPr="007C3AC2">
        <w:rPr>
          <w:rFonts w:ascii="Arial" w:hAnsi="Arial" w:cs="Arial"/>
          <w:sz w:val="22"/>
          <w:szCs w:val="22"/>
        </w:rPr>
        <w:t xml:space="preserve"> </w:t>
      </w:r>
      <w:r w:rsidR="00A7139B" w:rsidRPr="007C3AC2">
        <w:rPr>
          <w:rFonts w:ascii="Arial" w:hAnsi="Arial" w:cs="Arial"/>
          <w:sz w:val="22"/>
          <w:szCs w:val="22"/>
        </w:rPr>
        <w:t>Defense and Veterans Brain Injury Center (DVBIC)</w:t>
      </w:r>
      <w:r w:rsidR="0076641A" w:rsidRPr="007C3AC2">
        <w:rPr>
          <w:rFonts w:ascii="Arial" w:hAnsi="Arial" w:cs="Arial"/>
          <w:sz w:val="22"/>
          <w:szCs w:val="22"/>
        </w:rPr>
        <w:t xml:space="preserve">, over </w:t>
      </w:r>
      <w:r w:rsidR="00A7139B" w:rsidRPr="007C3AC2">
        <w:rPr>
          <w:rFonts w:ascii="Arial" w:hAnsi="Arial" w:cs="Arial"/>
          <w:sz w:val="22"/>
          <w:szCs w:val="22"/>
        </w:rPr>
        <w:t>3</w:t>
      </w:r>
      <w:r w:rsidR="0076641A" w:rsidRPr="007C3AC2">
        <w:rPr>
          <w:rFonts w:ascii="Arial" w:hAnsi="Arial" w:cs="Arial"/>
          <w:sz w:val="22"/>
          <w:szCs w:val="22"/>
        </w:rPr>
        <w:t>50,000</w:t>
      </w:r>
      <w:r w:rsidR="00275EF9" w:rsidRPr="007C3AC2">
        <w:rPr>
          <w:rFonts w:ascii="Arial" w:hAnsi="Arial" w:cs="Arial"/>
          <w:sz w:val="22"/>
          <w:szCs w:val="22"/>
        </w:rPr>
        <w:t xml:space="preserve"> </w:t>
      </w:r>
      <w:r w:rsidR="00A7139B" w:rsidRPr="007C3AC2">
        <w:rPr>
          <w:rFonts w:ascii="Arial" w:hAnsi="Arial" w:cs="Arial"/>
          <w:sz w:val="22"/>
          <w:szCs w:val="22"/>
        </w:rPr>
        <w:t xml:space="preserve">diagnosed incidents of TBI </w:t>
      </w:r>
      <w:r w:rsidR="0076641A" w:rsidRPr="007C3AC2">
        <w:rPr>
          <w:rFonts w:ascii="Arial" w:hAnsi="Arial" w:cs="Arial"/>
          <w:sz w:val="22"/>
          <w:szCs w:val="22"/>
        </w:rPr>
        <w:t xml:space="preserve">have been </w:t>
      </w:r>
      <w:r w:rsidR="00A7139B" w:rsidRPr="007C3AC2">
        <w:rPr>
          <w:rFonts w:ascii="Arial" w:hAnsi="Arial" w:cs="Arial"/>
          <w:sz w:val="22"/>
          <w:szCs w:val="22"/>
        </w:rPr>
        <w:t>reported since 2000</w:t>
      </w:r>
      <w:r w:rsidR="00330AFA" w:rsidRPr="007C3AC2">
        <w:rPr>
          <w:rFonts w:ascii="Arial" w:hAnsi="Arial" w:cs="Arial"/>
          <w:sz w:val="22"/>
          <w:szCs w:val="22"/>
        </w:rPr>
        <w:t xml:space="preserve"> (US National Library of Medicine, NIH</w:t>
      </w:r>
      <w:r w:rsidR="00E02D49" w:rsidRPr="007C3AC2">
        <w:rPr>
          <w:rFonts w:ascii="Arial" w:hAnsi="Arial" w:cs="Arial"/>
          <w:sz w:val="22"/>
          <w:szCs w:val="22"/>
        </w:rPr>
        <w:t xml:space="preserve"> 2017</w:t>
      </w:r>
      <w:r w:rsidR="00330AFA" w:rsidRPr="007C3AC2">
        <w:rPr>
          <w:rFonts w:ascii="Arial" w:hAnsi="Arial" w:cs="Arial"/>
          <w:sz w:val="22"/>
          <w:szCs w:val="22"/>
        </w:rPr>
        <w:t>)</w:t>
      </w:r>
      <w:r w:rsidR="0076641A" w:rsidRPr="007C3AC2">
        <w:rPr>
          <w:rFonts w:ascii="Arial" w:hAnsi="Arial" w:cs="Arial"/>
          <w:sz w:val="22"/>
          <w:szCs w:val="22"/>
        </w:rPr>
        <w:t>.  North Carolina has a large presence of military personnel within the state that could possibly benefit from such expansion of services. While the Veteran’s Administration Vocational Rehabilitation Program (VA/VR) does serve many of these individuals,</w:t>
      </w:r>
      <w:r w:rsidR="00104C70" w:rsidRPr="007C3AC2">
        <w:rPr>
          <w:rFonts w:ascii="Arial" w:hAnsi="Arial" w:cs="Arial"/>
          <w:sz w:val="22"/>
          <w:szCs w:val="22"/>
        </w:rPr>
        <w:t xml:space="preserve"> t</w:t>
      </w:r>
      <w:r w:rsidR="0076641A" w:rsidRPr="007C3AC2">
        <w:rPr>
          <w:rFonts w:ascii="Arial" w:hAnsi="Arial" w:cs="Arial"/>
          <w:sz w:val="22"/>
          <w:szCs w:val="22"/>
        </w:rPr>
        <w:t xml:space="preserve">he Division </w:t>
      </w:r>
      <w:r w:rsidR="00104C70" w:rsidRPr="007C3AC2">
        <w:rPr>
          <w:rFonts w:ascii="Arial" w:hAnsi="Arial" w:cs="Arial"/>
          <w:sz w:val="22"/>
          <w:szCs w:val="22"/>
        </w:rPr>
        <w:t xml:space="preserve">has entered into an agreement whereby both agencies </w:t>
      </w:r>
      <w:r w:rsidR="00330AFA" w:rsidRPr="007C3AC2">
        <w:rPr>
          <w:rFonts w:ascii="Arial" w:hAnsi="Arial" w:cs="Arial"/>
          <w:sz w:val="22"/>
          <w:szCs w:val="22"/>
        </w:rPr>
        <w:t>shal</w:t>
      </w:r>
      <w:r w:rsidR="00104C70" w:rsidRPr="007C3AC2">
        <w:rPr>
          <w:rFonts w:ascii="Arial" w:hAnsi="Arial" w:cs="Arial"/>
          <w:sz w:val="22"/>
          <w:szCs w:val="22"/>
        </w:rPr>
        <w:t>l share r</w:t>
      </w:r>
      <w:r w:rsidR="008D68D4" w:rsidRPr="007C3AC2">
        <w:rPr>
          <w:rFonts w:ascii="Arial" w:hAnsi="Arial" w:cs="Arial"/>
          <w:sz w:val="22"/>
          <w:szCs w:val="22"/>
        </w:rPr>
        <w:t xml:space="preserve">esources on joint veteran cases, including TBI. </w:t>
      </w:r>
      <w:r w:rsidR="00104C70" w:rsidRPr="007C3AC2">
        <w:rPr>
          <w:rFonts w:ascii="Arial" w:hAnsi="Arial" w:cs="Arial"/>
          <w:sz w:val="22"/>
          <w:szCs w:val="22"/>
        </w:rPr>
        <w:t xml:space="preserve"> </w:t>
      </w:r>
      <w:r w:rsidR="0076641A" w:rsidRPr="007C3AC2">
        <w:rPr>
          <w:rFonts w:ascii="Arial" w:hAnsi="Arial" w:cs="Arial"/>
          <w:sz w:val="22"/>
          <w:szCs w:val="22"/>
        </w:rPr>
        <w:t xml:space="preserve"> </w:t>
      </w:r>
    </w:p>
    <w:p w14:paraId="525DD2F5" w14:textId="77777777" w:rsidR="00351448" w:rsidRPr="007C3AC2" w:rsidRDefault="00351448" w:rsidP="007C3AC2">
      <w:pPr>
        <w:pStyle w:val="NormalWeb"/>
        <w:shd w:val="clear" w:color="auto" w:fill="FFFFFF"/>
        <w:spacing w:line="276" w:lineRule="auto"/>
        <w:jc w:val="both"/>
        <w:rPr>
          <w:rFonts w:ascii="Arial" w:hAnsi="Arial" w:cs="Arial"/>
          <w:sz w:val="22"/>
          <w:szCs w:val="22"/>
        </w:rPr>
      </w:pPr>
    </w:p>
    <w:p w14:paraId="60BD1705" w14:textId="1CFC8A53" w:rsidR="00B0525B" w:rsidRPr="007C3AC2" w:rsidRDefault="00BA0082" w:rsidP="007C3AC2">
      <w:pPr>
        <w:pStyle w:val="CM13"/>
        <w:numPr>
          <w:ilvl w:val="0"/>
          <w:numId w:val="36"/>
        </w:numPr>
        <w:spacing w:line="276" w:lineRule="auto"/>
        <w:ind w:left="360" w:hanging="360"/>
        <w:jc w:val="both"/>
        <w:rPr>
          <w:rFonts w:ascii="Arial" w:hAnsi="Arial" w:cs="Arial"/>
          <w:b/>
          <w:sz w:val="22"/>
          <w:szCs w:val="22"/>
        </w:rPr>
      </w:pPr>
      <w:r w:rsidRPr="007C3AC2">
        <w:rPr>
          <w:rFonts w:ascii="Arial" w:hAnsi="Arial" w:cs="Arial"/>
          <w:b/>
          <w:sz w:val="22"/>
          <w:szCs w:val="22"/>
        </w:rPr>
        <w:t>ELIGIBLE APPLICANT</w:t>
      </w:r>
      <w:r w:rsidR="001A6BF8" w:rsidRPr="007C3AC2">
        <w:rPr>
          <w:rFonts w:ascii="Arial" w:hAnsi="Arial" w:cs="Arial"/>
          <w:b/>
          <w:sz w:val="22"/>
          <w:szCs w:val="22"/>
        </w:rPr>
        <w:t>S</w:t>
      </w:r>
      <w:r w:rsidRPr="007C3AC2">
        <w:rPr>
          <w:rFonts w:ascii="Arial" w:hAnsi="Arial" w:cs="Arial"/>
          <w:b/>
          <w:sz w:val="22"/>
          <w:szCs w:val="22"/>
        </w:rPr>
        <w:t xml:space="preserve"> QUALIFICATIONS</w:t>
      </w:r>
    </w:p>
    <w:p w14:paraId="5128F64E" w14:textId="77777777" w:rsidR="00B828B0" w:rsidRPr="007C3AC2" w:rsidRDefault="00B828B0" w:rsidP="007C3AC2">
      <w:pPr>
        <w:pStyle w:val="NormalWeb"/>
        <w:shd w:val="clear" w:color="auto" w:fill="FFFFFF"/>
        <w:spacing w:line="276" w:lineRule="auto"/>
        <w:jc w:val="both"/>
        <w:rPr>
          <w:rFonts w:ascii="Arial" w:hAnsi="Arial" w:cs="Arial"/>
          <w:sz w:val="22"/>
          <w:szCs w:val="22"/>
        </w:rPr>
      </w:pPr>
      <w:r w:rsidRPr="007C3AC2">
        <w:rPr>
          <w:rFonts w:ascii="Arial" w:hAnsi="Arial" w:cs="Arial"/>
          <w:sz w:val="22"/>
          <w:szCs w:val="22"/>
        </w:rPr>
        <w:t>Only responders who meet the following requirements and provide evidence of meeting these requirements will be considered</w:t>
      </w:r>
      <w:r w:rsidR="00C166DE" w:rsidRPr="007C3AC2">
        <w:rPr>
          <w:rFonts w:ascii="Arial" w:hAnsi="Arial" w:cs="Arial"/>
          <w:sz w:val="22"/>
          <w:szCs w:val="22"/>
        </w:rPr>
        <w:t>:</w:t>
      </w:r>
    </w:p>
    <w:p w14:paraId="2B7DDFDC" w14:textId="5DBB4ABE" w:rsidR="00B828B0" w:rsidRPr="007C3AC2" w:rsidRDefault="00220A73" w:rsidP="007C3AC2">
      <w:pPr>
        <w:pStyle w:val="NormalWeb"/>
        <w:numPr>
          <w:ilvl w:val="0"/>
          <w:numId w:val="16"/>
        </w:numPr>
        <w:shd w:val="clear" w:color="auto" w:fill="FFFFFF"/>
        <w:jc w:val="both"/>
        <w:rPr>
          <w:rFonts w:ascii="Arial" w:hAnsi="Arial" w:cs="Arial"/>
          <w:sz w:val="22"/>
          <w:szCs w:val="22"/>
        </w:rPr>
      </w:pPr>
      <w:r w:rsidRPr="007C3AC2">
        <w:rPr>
          <w:rFonts w:ascii="Arial" w:hAnsi="Arial" w:cs="Arial"/>
          <w:sz w:val="22"/>
          <w:szCs w:val="22"/>
        </w:rPr>
        <w:t>E</w:t>
      </w:r>
      <w:r w:rsidR="004468B8" w:rsidRPr="007C3AC2">
        <w:rPr>
          <w:rFonts w:ascii="Arial" w:hAnsi="Arial" w:cs="Arial"/>
          <w:sz w:val="22"/>
          <w:szCs w:val="22"/>
        </w:rPr>
        <w:t>ligible</w:t>
      </w:r>
      <w:r w:rsidR="00B828B0" w:rsidRPr="007C3AC2">
        <w:rPr>
          <w:rFonts w:ascii="Arial" w:hAnsi="Arial" w:cs="Arial"/>
          <w:sz w:val="22"/>
          <w:szCs w:val="22"/>
        </w:rPr>
        <w:t xml:space="preserve"> non-profit or for-profit organization</w:t>
      </w:r>
      <w:r w:rsidR="004468B8" w:rsidRPr="007C3AC2">
        <w:rPr>
          <w:rFonts w:ascii="Arial" w:hAnsi="Arial" w:cs="Arial"/>
          <w:sz w:val="22"/>
          <w:szCs w:val="22"/>
        </w:rPr>
        <w:t>s</w:t>
      </w:r>
      <w:r w:rsidR="00B828B0" w:rsidRPr="007C3AC2">
        <w:rPr>
          <w:rFonts w:ascii="Arial" w:hAnsi="Arial" w:cs="Arial"/>
          <w:sz w:val="22"/>
          <w:szCs w:val="22"/>
        </w:rPr>
        <w:t xml:space="preserve"> with at least three</w:t>
      </w:r>
      <w:r w:rsidR="00B828B0" w:rsidRPr="007C3AC2">
        <w:rPr>
          <w:rFonts w:ascii="Arial" w:hAnsi="Arial" w:cs="Arial"/>
          <w:b/>
          <w:sz w:val="22"/>
          <w:szCs w:val="22"/>
        </w:rPr>
        <w:t xml:space="preserve"> </w:t>
      </w:r>
      <w:r w:rsidR="00B828B0" w:rsidRPr="007C3AC2">
        <w:rPr>
          <w:rFonts w:ascii="Arial" w:hAnsi="Arial" w:cs="Arial"/>
          <w:sz w:val="22"/>
          <w:szCs w:val="22"/>
        </w:rPr>
        <w:t>(3)</w:t>
      </w:r>
      <w:r w:rsidR="00B828B0" w:rsidRPr="007C3AC2">
        <w:rPr>
          <w:rFonts w:ascii="Arial" w:hAnsi="Arial" w:cs="Arial"/>
          <w:b/>
          <w:sz w:val="22"/>
          <w:szCs w:val="22"/>
        </w:rPr>
        <w:t xml:space="preserve"> </w:t>
      </w:r>
      <w:r w:rsidR="00B828B0" w:rsidRPr="007C3AC2">
        <w:rPr>
          <w:rFonts w:ascii="Arial" w:hAnsi="Arial" w:cs="Arial"/>
          <w:sz w:val="22"/>
          <w:szCs w:val="22"/>
        </w:rPr>
        <w:t>years of experience in provision of services to consume</w:t>
      </w:r>
      <w:r w:rsidR="00FB31CA" w:rsidRPr="007C3AC2">
        <w:rPr>
          <w:rFonts w:ascii="Arial" w:hAnsi="Arial" w:cs="Arial"/>
          <w:sz w:val="22"/>
          <w:szCs w:val="22"/>
        </w:rPr>
        <w:t xml:space="preserve">rs with brain injuries that consist </w:t>
      </w:r>
      <w:r w:rsidR="00E346E2" w:rsidRPr="007C3AC2">
        <w:rPr>
          <w:rFonts w:ascii="Arial" w:hAnsi="Arial" w:cs="Arial"/>
          <w:sz w:val="22"/>
          <w:szCs w:val="22"/>
        </w:rPr>
        <w:t xml:space="preserve">of </w:t>
      </w:r>
      <w:r w:rsidR="00FB31CA" w:rsidRPr="007C3AC2">
        <w:rPr>
          <w:rFonts w:ascii="Arial" w:hAnsi="Arial" w:cs="Arial"/>
          <w:sz w:val="22"/>
          <w:szCs w:val="22"/>
        </w:rPr>
        <w:t>services</w:t>
      </w:r>
      <w:r w:rsidR="00E346E2" w:rsidRPr="007C3AC2">
        <w:rPr>
          <w:rFonts w:ascii="Arial" w:hAnsi="Arial" w:cs="Arial"/>
          <w:sz w:val="22"/>
          <w:szCs w:val="22"/>
        </w:rPr>
        <w:t xml:space="preserve"> that are </w:t>
      </w:r>
      <w:r w:rsidR="00E346E2" w:rsidRPr="007C3AC2">
        <w:rPr>
          <w:rFonts w:ascii="Arial" w:hAnsi="Arial" w:cs="Arial"/>
          <w:sz w:val="22"/>
          <w:szCs w:val="22"/>
        </w:rPr>
        <w:lastRenderedPageBreak/>
        <w:t>comparable to those</w:t>
      </w:r>
      <w:r w:rsidR="00B828B0" w:rsidRPr="007C3AC2">
        <w:rPr>
          <w:rFonts w:ascii="Arial" w:hAnsi="Arial" w:cs="Arial"/>
          <w:sz w:val="22"/>
          <w:szCs w:val="22"/>
        </w:rPr>
        <w:t xml:space="preserve"> stipulated under this request for applications as outlined in the scope of </w:t>
      </w:r>
      <w:r w:rsidR="00FB31CA" w:rsidRPr="007C3AC2">
        <w:rPr>
          <w:rFonts w:ascii="Arial" w:hAnsi="Arial" w:cs="Arial"/>
          <w:sz w:val="22"/>
          <w:szCs w:val="22"/>
        </w:rPr>
        <w:t>services</w:t>
      </w:r>
      <w:r w:rsidR="00B828B0" w:rsidRPr="007C3AC2">
        <w:rPr>
          <w:rFonts w:ascii="Arial" w:hAnsi="Arial" w:cs="Arial"/>
          <w:sz w:val="22"/>
          <w:szCs w:val="22"/>
        </w:rPr>
        <w:t xml:space="preserve"> below. </w:t>
      </w:r>
    </w:p>
    <w:p w14:paraId="1701C661" w14:textId="6C880549" w:rsidR="00B828B0" w:rsidRPr="007C3AC2" w:rsidRDefault="00B828B0" w:rsidP="007C3AC2">
      <w:pPr>
        <w:pStyle w:val="NormalWeb"/>
        <w:numPr>
          <w:ilvl w:val="0"/>
          <w:numId w:val="16"/>
        </w:numPr>
        <w:shd w:val="clear" w:color="auto" w:fill="FFFFFF"/>
        <w:jc w:val="both"/>
        <w:rPr>
          <w:rFonts w:ascii="Arial" w:hAnsi="Arial" w:cs="Arial"/>
          <w:sz w:val="22"/>
          <w:szCs w:val="22"/>
        </w:rPr>
      </w:pPr>
      <w:r w:rsidRPr="007C3AC2">
        <w:rPr>
          <w:rFonts w:ascii="Arial" w:hAnsi="Arial" w:cs="Arial"/>
          <w:sz w:val="22"/>
          <w:szCs w:val="22"/>
        </w:rPr>
        <w:t xml:space="preserve">Successful applicants must have current </w:t>
      </w:r>
      <w:bookmarkStart w:id="7" w:name="_Hlk120782446"/>
      <w:r w:rsidRPr="007C3AC2">
        <w:rPr>
          <w:rFonts w:ascii="Arial" w:hAnsi="Arial" w:cs="Arial"/>
          <w:sz w:val="22"/>
          <w:szCs w:val="22"/>
        </w:rPr>
        <w:t xml:space="preserve">accreditation </w:t>
      </w:r>
      <w:bookmarkEnd w:id="7"/>
      <w:r w:rsidRPr="007C3AC2">
        <w:rPr>
          <w:rFonts w:ascii="Arial" w:hAnsi="Arial" w:cs="Arial"/>
          <w:sz w:val="22"/>
          <w:szCs w:val="22"/>
        </w:rPr>
        <w:t>by one or more of the following accrediting bodies:  Commission on Accreditation of Rehabilitation Facilities (CARF), Council on Accreditation (COA), or Council on Quality and Leadership (CQL). A provider that does not have any of these accreditations at the time of submission of a proposal, and is considered for selection, shall make a commitment to have obtained accreditation by the end of</w:t>
      </w:r>
      <w:r w:rsidR="008D68D4" w:rsidRPr="007C3AC2">
        <w:rPr>
          <w:rFonts w:ascii="Arial" w:hAnsi="Arial" w:cs="Arial"/>
          <w:sz w:val="22"/>
          <w:szCs w:val="22"/>
        </w:rPr>
        <w:t xml:space="preserve"> the first year of the contract or, be in the process</w:t>
      </w:r>
      <w:r w:rsidR="00C738FF" w:rsidRPr="007C3AC2">
        <w:rPr>
          <w:rFonts w:ascii="Arial" w:hAnsi="Arial" w:cs="Arial"/>
          <w:sz w:val="22"/>
          <w:szCs w:val="22"/>
        </w:rPr>
        <w:t xml:space="preserve"> of securing accreditation</w:t>
      </w:r>
      <w:r w:rsidR="008D68D4" w:rsidRPr="007C3AC2">
        <w:rPr>
          <w:rFonts w:ascii="Arial" w:hAnsi="Arial" w:cs="Arial"/>
          <w:sz w:val="22"/>
          <w:szCs w:val="22"/>
        </w:rPr>
        <w:t xml:space="preserve">. </w:t>
      </w:r>
      <w:r w:rsidRPr="007C3AC2">
        <w:rPr>
          <w:rFonts w:ascii="Arial" w:hAnsi="Arial" w:cs="Arial"/>
          <w:sz w:val="22"/>
          <w:szCs w:val="22"/>
        </w:rPr>
        <w:t xml:space="preserve"> Failure to </w:t>
      </w:r>
      <w:r w:rsidR="00C738FF" w:rsidRPr="007C3AC2">
        <w:rPr>
          <w:rFonts w:ascii="Arial" w:hAnsi="Arial" w:cs="Arial"/>
          <w:sz w:val="22"/>
          <w:szCs w:val="22"/>
        </w:rPr>
        <w:t xml:space="preserve">follow through with this commitment </w:t>
      </w:r>
      <w:r w:rsidRPr="007C3AC2">
        <w:rPr>
          <w:rFonts w:ascii="Arial" w:hAnsi="Arial" w:cs="Arial"/>
          <w:sz w:val="22"/>
          <w:szCs w:val="22"/>
        </w:rPr>
        <w:t xml:space="preserve">shall lead to termination of the contract between the Division and said provider. </w:t>
      </w:r>
    </w:p>
    <w:p w14:paraId="3A242758" w14:textId="6F8BBD0E" w:rsidR="00B577E2" w:rsidRPr="007C3AC2" w:rsidRDefault="00B577E2" w:rsidP="007C3AC2">
      <w:pPr>
        <w:pStyle w:val="NormalWeb"/>
        <w:numPr>
          <w:ilvl w:val="0"/>
          <w:numId w:val="16"/>
        </w:numPr>
        <w:shd w:val="clear" w:color="auto" w:fill="FFFFFF"/>
        <w:jc w:val="both"/>
        <w:rPr>
          <w:rFonts w:ascii="Arial" w:hAnsi="Arial" w:cs="Arial"/>
          <w:sz w:val="22"/>
          <w:szCs w:val="22"/>
          <w:u w:val="single"/>
        </w:rPr>
      </w:pPr>
      <w:r w:rsidRPr="007C3AC2">
        <w:rPr>
          <w:rFonts w:ascii="Arial" w:hAnsi="Arial" w:cs="Arial"/>
          <w:sz w:val="22"/>
          <w:szCs w:val="22"/>
        </w:rPr>
        <w:t xml:space="preserve">Staff that would provide cognitive rehabilitation therapy under this model shall have a </w:t>
      </w:r>
      <w:r w:rsidR="00F912CB" w:rsidRPr="007C3AC2">
        <w:rPr>
          <w:rFonts w:ascii="Arial" w:hAnsi="Arial" w:cs="Arial"/>
          <w:sz w:val="22"/>
          <w:szCs w:val="22"/>
        </w:rPr>
        <w:t>master’s</w:t>
      </w:r>
      <w:r w:rsidRPr="007C3AC2">
        <w:rPr>
          <w:rFonts w:ascii="Arial" w:hAnsi="Arial" w:cs="Arial"/>
          <w:sz w:val="22"/>
          <w:szCs w:val="22"/>
        </w:rPr>
        <w:t xml:space="preserve"> degree in areas such as Rehabilitation Counseling, or a related human service or allied health discipline. Furthermore, staff providing cognitive rehabilitation therapy to individuals in the BISS program shall </w:t>
      </w:r>
      <w:r w:rsidR="001A6BF8" w:rsidRPr="007C3AC2">
        <w:rPr>
          <w:rFonts w:ascii="Arial" w:hAnsi="Arial" w:cs="Arial"/>
          <w:sz w:val="22"/>
          <w:szCs w:val="22"/>
        </w:rPr>
        <w:t xml:space="preserve">possess the </w:t>
      </w:r>
      <w:r w:rsidR="00A07021" w:rsidRPr="007C3AC2">
        <w:rPr>
          <w:rFonts w:ascii="Arial" w:hAnsi="Arial" w:cs="Arial"/>
          <w:sz w:val="22"/>
          <w:szCs w:val="22"/>
        </w:rPr>
        <w:t>Certified</w:t>
      </w:r>
      <w:r w:rsidRPr="007C3AC2">
        <w:rPr>
          <w:rFonts w:ascii="Arial" w:hAnsi="Arial" w:cs="Arial"/>
          <w:sz w:val="22"/>
          <w:szCs w:val="22"/>
        </w:rPr>
        <w:t xml:space="preserve"> Brain Injury Specialist (CBIS) </w:t>
      </w:r>
      <w:r w:rsidR="001A6BF8" w:rsidRPr="007C3AC2">
        <w:rPr>
          <w:rFonts w:ascii="Arial" w:hAnsi="Arial" w:cs="Arial"/>
          <w:sz w:val="22"/>
          <w:szCs w:val="22"/>
        </w:rPr>
        <w:t xml:space="preserve">credential </w:t>
      </w:r>
      <w:r w:rsidRPr="007C3AC2">
        <w:rPr>
          <w:rFonts w:ascii="Arial" w:hAnsi="Arial" w:cs="Arial"/>
          <w:sz w:val="22"/>
          <w:szCs w:val="22"/>
        </w:rPr>
        <w:t>under the auspices of the Academy of Certified Brain Injury Specialist (ACBIS)</w:t>
      </w:r>
      <w:r w:rsidR="00275EF9" w:rsidRPr="007C3AC2">
        <w:rPr>
          <w:rFonts w:ascii="Arial" w:hAnsi="Arial" w:cs="Arial"/>
          <w:sz w:val="22"/>
          <w:szCs w:val="22"/>
        </w:rPr>
        <w:t>. A staff member without this certification shall obtain it</w:t>
      </w:r>
      <w:r w:rsidRPr="007C3AC2">
        <w:rPr>
          <w:rFonts w:ascii="Arial" w:hAnsi="Arial" w:cs="Arial"/>
          <w:sz w:val="22"/>
          <w:szCs w:val="22"/>
        </w:rPr>
        <w:t xml:space="preserve"> within one (1) year from their date of employment with the </w:t>
      </w:r>
      <w:r w:rsidR="00031442" w:rsidRPr="007C3AC2">
        <w:rPr>
          <w:rFonts w:ascii="Arial" w:hAnsi="Arial" w:cs="Arial"/>
          <w:sz w:val="22"/>
          <w:szCs w:val="22"/>
        </w:rPr>
        <w:t>organization</w:t>
      </w:r>
      <w:r w:rsidR="009D4FE6" w:rsidRPr="007C3AC2">
        <w:rPr>
          <w:rFonts w:ascii="Arial" w:hAnsi="Arial" w:cs="Arial"/>
          <w:sz w:val="22"/>
          <w:szCs w:val="22"/>
        </w:rPr>
        <w:t xml:space="preserve"> </w:t>
      </w:r>
      <w:r w:rsidR="001A6BF8" w:rsidRPr="007C3AC2">
        <w:rPr>
          <w:rFonts w:ascii="Arial" w:hAnsi="Arial" w:cs="Arial"/>
          <w:sz w:val="22"/>
          <w:szCs w:val="22"/>
        </w:rPr>
        <w:t xml:space="preserve">and </w:t>
      </w:r>
      <w:r w:rsidR="0027239D" w:rsidRPr="007C3AC2">
        <w:rPr>
          <w:rFonts w:ascii="Arial" w:hAnsi="Arial" w:cs="Arial"/>
          <w:sz w:val="22"/>
          <w:szCs w:val="22"/>
        </w:rPr>
        <w:t>be under the supervis</w:t>
      </w:r>
      <w:r w:rsidR="009D4FE6" w:rsidRPr="007C3AC2">
        <w:rPr>
          <w:rFonts w:ascii="Arial" w:hAnsi="Arial" w:cs="Arial"/>
          <w:sz w:val="22"/>
          <w:szCs w:val="22"/>
        </w:rPr>
        <w:t>ion</w:t>
      </w:r>
      <w:r w:rsidR="0027239D" w:rsidRPr="007C3AC2">
        <w:rPr>
          <w:rFonts w:ascii="Arial" w:hAnsi="Arial" w:cs="Arial"/>
          <w:sz w:val="22"/>
          <w:szCs w:val="22"/>
        </w:rPr>
        <w:t xml:space="preserve"> of a</w:t>
      </w:r>
      <w:r w:rsidR="009D4FE6" w:rsidRPr="007C3AC2">
        <w:rPr>
          <w:rFonts w:ascii="Arial" w:hAnsi="Arial" w:cs="Arial"/>
          <w:sz w:val="22"/>
          <w:szCs w:val="22"/>
        </w:rPr>
        <w:t xml:space="preserve"> supervisor with </w:t>
      </w:r>
      <w:r w:rsidR="0027239D" w:rsidRPr="007C3AC2">
        <w:rPr>
          <w:rFonts w:ascii="Arial" w:hAnsi="Arial" w:cs="Arial"/>
          <w:sz w:val="22"/>
          <w:szCs w:val="22"/>
        </w:rPr>
        <w:t xml:space="preserve">CBIS </w:t>
      </w:r>
      <w:r w:rsidR="009D4FE6" w:rsidRPr="007C3AC2">
        <w:rPr>
          <w:rFonts w:ascii="Arial" w:hAnsi="Arial" w:cs="Arial"/>
          <w:sz w:val="22"/>
          <w:szCs w:val="22"/>
        </w:rPr>
        <w:t>certification</w:t>
      </w:r>
      <w:r w:rsidR="001A6BF8" w:rsidRPr="007C3AC2">
        <w:rPr>
          <w:rFonts w:ascii="Arial" w:hAnsi="Arial" w:cs="Arial"/>
          <w:sz w:val="22"/>
          <w:szCs w:val="22"/>
        </w:rPr>
        <w:t xml:space="preserve"> during that period. All reports submitted to the Division during that period shall be approved by a CBIS supervisor</w:t>
      </w:r>
      <w:r w:rsidR="0027239D" w:rsidRPr="007C3AC2">
        <w:rPr>
          <w:rFonts w:ascii="Arial" w:hAnsi="Arial" w:cs="Arial"/>
          <w:sz w:val="22"/>
          <w:szCs w:val="22"/>
        </w:rPr>
        <w:t>.</w:t>
      </w:r>
      <w:r w:rsidR="0027239D" w:rsidRPr="007C3AC2">
        <w:rPr>
          <w:rFonts w:ascii="Arial" w:hAnsi="Arial" w:cs="Arial"/>
          <w:sz w:val="22"/>
          <w:szCs w:val="22"/>
          <w:u w:val="single"/>
        </w:rPr>
        <w:t xml:space="preserve"> </w:t>
      </w:r>
      <w:r w:rsidRPr="007C3AC2">
        <w:rPr>
          <w:rFonts w:ascii="Arial" w:hAnsi="Arial" w:cs="Arial"/>
          <w:sz w:val="22"/>
          <w:szCs w:val="22"/>
          <w:u w:val="single"/>
        </w:rPr>
        <w:t xml:space="preserve"> </w:t>
      </w:r>
    </w:p>
    <w:p w14:paraId="180625FA" w14:textId="31D5A906" w:rsidR="00B577E2" w:rsidRPr="007C3AC2" w:rsidRDefault="00B577E2" w:rsidP="007C3AC2">
      <w:pPr>
        <w:pStyle w:val="NormalWeb"/>
        <w:numPr>
          <w:ilvl w:val="0"/>
          <w:numId w:val="16"/>
        </w:numPr>
        <w:shd w:val="clear" w:color="auto" w:fill="FFFFFF"/>
        <w:spacing w:line="276" w:lineRule="auto"/>
        <w:jc w:val="both"/>
        <w:rPr>
          <w:rFonts w:ascii="Arial" w:hAnsi="Arial" w:cs="Arial"/>
          <w:i/>
          <w:sz w:val="22"/>
          <w:szCs w:val="22"/>
          <w:u w:val="single"/>
        </w:rPr>
      </w:pPr>
      <w:r w:rsidRPr="007C3AC2">
        <w:rPr>
          <w:rFonts w:ascii="Arial" w:hAnsi="Arial" w:cs="Arial"/>
          <w:sz w:val="22"/>
          <w:szCs w:val="22"/>
        </w:rPr>
        <w:t xml:space="preserve">Staff with a </w:t>
      </w:r>
      <w:r w:rsidR="001F6AC3" w:rsidRPr="007C3AC2">
        <w:rPr>
          <w:rFonts w:ascii="Arial" w:hAnsi="Arial" w:cs="Arial"/>
          <w:sz w:val="22"/>
          <w:szCs w:val="22"/>
        </w:rPr>
        <w:t>bachelor’s</w:t>
      </w:r>
      <w:r w:rsidRPr="007C3AC2">
        <w:rPr>
          <w:rFonts w:ascii="Arial" w:hAnsi="Arial" w:cs="Arial"/>
          <w:sz w:val="22"/>
          <w:szCs w:val="22"/>
        </w:rPr>
        <w:t xml:space="preserve"> degree in the fields specified above may provide </w:t>
      </w:r>
      <w:r w:rsidR="00CC4E8C" w:rsidRPr="007C3AC2">
        <w:rPr>
          <w:rFonts w:ascii="Arial" w:hAnsi="Arial" w:cs="Arial"/>
          <w:sz w:val="22"/>
          <w:szCs w:val="22"/>
        </w:rPr>
        <w:t xml:space="preserve">employment-related </w:t>
      </w:r>
      <w:r w:rsidRPr="007C3AC2">
        <w:rPr>
          <w:rFonts w:ascii="Arial" w:hAnsi="Arial" w:cs="Arial"/>
          <w:sz w:val="22"/>
          <w:szCs w:val="22"/>
        </w:rPr>
        <w:t xml:space="preserve">services in </w:t>
      </w:r>
      <w:r w:rsidR="001F6AC3" w:rsidRPr="007C3AC2">
        <w:rPr>
          <w:rFonts w:ascii="Arial" w:hAnsi="Arial" w:cs="Arial"/>
          <w:sz w:val="22"/>
          <w:szCs w:val="22"/>
        </w:rPr>
        <w:t>the BISS</w:t>
      </w:r>
      <w:r w:rsidRPr="007C3AC2">
        <w:rPr>
          <w:rFonts w:ascii="Arial" w:hAnsi="Arial" w:cs="Arial"/>
          <w:sz w:val="22"/>
          <w:szCs w:val="22"/>
        </w:rPr>
        <w:t xml:space="preserve"> program under the direct supervision of a professional as described above.</w:t>
      </w:r>
      <w:r w:rsidR="00CC4E8C" w:rsidRPr="007C3AC2">
        <w:rPr>
          <w:rFonts w:ascii="Arial" w:hAnsi="Arial" w:cs="Arial"/>
          <w:sz w:val="22"/>
          <w:szCs w:val="22"/>
        </w:rPr>
        <w:t xml:space="preserve"> However, all cognitive rehabilitative therapeutic services shall be conducted by staff as described in Section 3. Without exception,</w:t>
      </w:r>
      <w:r w:rsidRPr="007C3AC2">
        <w:rPr>
          <w:rFonts w:ascii="Arial" w:hAnsi="Arial" w:cs="Arial"/>
          <w:sz w:val="22"/>
          <w:szCs w:val="22"/>
        </w:rPr>
        <w:t xml:space="preserve"> </w:t>
      </w:r>
      <w:r w:rsidR="00CC4E8C" w:rsidRPr="007C3AC2">
        <w:rPr>
          <w:rFonts w:ascii="Arial" w:hAnsi="Arial" w:cs="Arial"/>
          <w:sz w:val="22"/>
          <w:szCs w:val="22"/>
        </w:rPr>
        <w:t>a</w:t>
      </w:r>
      <w:r w:rsidRPr="007C3AC2">
        <w:rPr>
          <w:rFonts w:ascii="Arial" w:hAnsi="Arial" w:cs="Arial"/>
          <w:sz w:val="22"/>
          <w:szCs w:val="22"/>
        </w:rPr>
        <w:t xml:space="preserve">ll reports submitted by </w:t>
      </w:r>
      <w:r w:rsidR="001F6AC3" w:rsidRPr="007C3AC2">
        <w:rPr>
          <w:rFonts w:ascii="Arial" w:hAnsi="Arial" w:cs="Arial"/>
          <w:sz w:val="22"/>
          <w:szCs w:val="22"/>
        </w:rPr>
        <w:t>bachelor’s</w:t>
      </w:r>
      <w:r w:rsidRPr="007C3AC2">
        <w:rPr>
          <w:rFonts w:ascii="Arial" w:hAnsi="Arial" w:cs="Arial"/>
          <w:sz w:val="22"/>
          <w:szCs w:val="22"/>
        </w:rPr>
        <w:t xml:space="preserve"> level staff shall be signed off on by </w:t>
      </w:r>
      <w:r w:rsidR="001F6AC3" w:rsidRPr="007C3AC2">
        <w:rPr>
          <w:rFonts w:ascii="Arial" w:hAnsi="Arial" w:cs="Arial"/>
          <w:sz w:val="22"/>
          <w:szCs w:val="22"/>
        </w:rPr>
        <w:t>master’s</w:t>
      </w:r>
      <w:r w:rsidRPr="007C3AC2">
        <w:rPr>
          <w:rFonts w:ascii="Arial" w:hAnsi="Arial" w:cs="Arial"/>
          <w:sz w:val="22"/>
          <w:szCs w:val="22"/>
        </w:rPr>
        <w:t xml:space="preserve"> level staff or BISS leadership</w:t>
      </w:r>
      <w:r w:rsidRPr="007C3AC2">
        <w:rPr>
          <w:rFonts w:ascii="Arial" w:hAnsi="Arial" w:cs="Arial"/>
          <w:i/>
          <w:sz w:val="22"/>
          <w:szCs w:val="22"/>
        </w:rPr>
        <w:t xml:space="preserve">. </w:t>
      </w:r>
    </w:p>
    <w:p w14:paraId="3EEB947A" w14:textId="77777777" w:rsidR="00E346E2" w:rsidRPr="007C3AC2" w:rsidRDefault="00E346E2" w:rsidP="007C3AC2">
      <w:pPr>
        <w:pStyle w:val="Default"/>
        <w:spacing w:line="276" w:lineRule="auto"/>
        <w:jc w:val="both"/>
        <w:rPr>
          <w:rFonts w:ascii="Arial" w:hAnsi="Arial" w:cs="Arial"/>
          <w:b/>
          <w:sz w:val="22"/>
          <w:szCs w:val="22"/>
        </w:rPr>
      </w:pPr>
    </w:p>
    <w:p w14:paraId="6EABF00C" w14:textId="349C7AA0" w:rsidR="00834FA0" w:rsidRPr="007C3AC2" w:rsidRDefault="00C815FD" w:rsidP="007C3AC2">
      <w:pPr>
        <w:pStyle w:val="CM13"/>
        <w:numPr>
          <w:ilvl w:val="0"/>
          <w:numId w:val="36"/>
        </w:numPr>
        <w:spacing w:line="276" w:lineRule="auto"/>
        <w:ind w:left="360" w:hanging="360"/>
        <w:jc w:val="both"/>
        <w:rPr>
          <w:rFonts w:ascii="Arial" w:hAnsi="Arial" w:cs="Arial"/>
          <w:b/>
          <w:sz w:val="22"/>
          <w:szCs w:val="22"/>
        </w:rPr>
      </w:pPr>
      <w:r w:rsidRPr="007C3AC2">
        <w:rPr>
          <w:rFonts w:ascii="Arial" w:hAnsi="Arial" w:cs="Arial"/>
          <w:b/>
          <w:sz w:val="22"/>
          <w:szCs w:val="22"/>
        </w:rPr>
        <w:t>SCOPE OF SERVICES</w:t>
      </w:r>
    </w:p>
    <w:p w14:paraId="059E21C9" w14:textId="77777777" w:rsidR="00834FA0" w:rsidRPr="007C3AC2" w:rsidRDefault="00834FA0" w:rsidP="007C3AC2">
      <w:pPr>
        <w:spacing w:line="276" w:lineRule="auto"/>
        <w:jc w:val="both"/>
        <w:rPr>
          <w:rFonts w:ascii="Arial" w:hAnsi="Arial" w:cs="Arial"/>
          <w:sz w:val="22"/>
          <w:szCs w:val="22"/>
        </w:rPr>
      </w:pPr>
      <w:r w:rsidRPr="007C3AC2">
        <w:rPr>
          <w:rFonts w:ascii="Arial" w:hAnsi="Arial" w:cs="Arial"/>
          <w:sz w:val="22"/>
          <w:szCs w:val="22"/>
        </w:rPr>
        <w:t xml:space="preserve">Brain Injury Support Services (BISS) are provided to the Division’s most significantly disabled consumers </w:t>
      </w:r>
      <w:r w:rsidR="00376CEF" w:rsidRPr="007C3AC2">
        <w:rPr>
          <w:rFonts w:ascii="Arial" w:hAnsi="Arial" w:cs="Arial"/>
          <w:sz w:val="22"/>
          <w:szCs w:val="22"/>
        </w:rPr>
        <w:t xml:space="preserve">with brain injuries </w:t>
      </w:r>
      <w:r w:rsidRPr="007C3AC2">
        <w:rPr>
          <w:rFonts w:ascii="Arial" w:hAnsi="Arial" w:cs="Arial"/>
          <w:sz w:val="22"/>
          <w:szCs w:val="22"/>
        </w:rPr>
        <w:t>who typically require specialized assistance in securing competitive, integrated employment</w:t>
      </w:r>
      <w:r w:rsidR="0027239D" w:rsidRPr="007C3AC2">
        <w:rPr>
          <w:rFonts w:ascii="Arial" w:hAnsi="Arial" w:cs="Arial"/>
          <w:sz w:val="22"/>
          <w:szCs w:val="22"/>
        </w:rPr>
        <w:t>,</w:t>
      </w:r>
      <w:r w:rsidRPr="007C3AC2">
        <w:rPr>
          <w:rFonts w:ascii="Arial" w:hAnsi="Arial" w:cs="Arial"/>
          <w:sz w:val="22"/>
          <w:szCs w:val="22"/>
        </w:rPr>
        <w:t xml:space="preserve"> and will need intensive training and assistance for an extended period </w:t>
      </w:r>
      <w:r w:rsidR="001F6AC3" w:rsidRPr="007C3AC2">
        <w:rPr>
          <w:rFonts w:ascii="Arial" w:hAnsi="Arial" w:cs="Arial"/>
          <w:sz w:val="22"/>
          <w:szCs w:val="22"/>
        </w:rPr>
        <w:t>to</w:t>
      </w:r>
      <w:r w:rsidRPr="007C3AC2">
        <w:rPr>
          <w:rFonts w:ascii="Arial" w:hAnsi="Arial" w:cs="Arial"/>
          <w:sz w:val="22"/>
          <w:szCs w:val="22"/>
        </w:rPr>
        <w:t xml:space="preserve"> master </w:t>
      </w:r>
      <w:r w:rsidR="0027239D" w:rsidRPr="007C3AC2">
        <w:rPr>
          <w:rFonts w:ascii="Arial" w:hAnsi="Arial" w:cs="Arial"/>
          <w:sz w:val="22"/>
          <w:szCs w:val="22"/>
        </w:rPr>
        <w:t xml:space="preserve">all </w:t>
      </w:r>
      <w:r w:rsidRPr="007C3AC2">
        <w:rPr>
          <w:rFonts w:ascii="Arial" w:hAnsi="Arial" w:cs="Arial"/>
          <w:sz w:val="22"/>
          <w:szCs w:val="22"/>
        </w:rPr>
        <w:t xml:space="preserve">job tasks.  Additionally, extended follow-along services are necessary depending upon the consumer’s support needs to ensure the consumer </w:t>
      </w:r>
      <w:r w:rsidR="001F6AC3" w:rsidRPr="007C3AC2">
        <w:rPr>
          <w:rFonts w:ascii="Arial" w:hAnsi="Arial" w:cs="Arial"/>
          <w:sz w:val="22"/>
          <w:szCs w:val="22"/>
        </w:rPr>
        <w:t>can</w:t>
      </w:r>
      <w:r w:rsidRPr="007C3AC2">
        <w:rPr>
          <w:rFonts w:ascii="Arial" w:hAnsi="Arial" w:cs="Arial"/>
          <w:sz w:val="22"/>
          <w:szCs w:val="22"/>
        </w:rPr>
        <w:t xml:space="preserve"> maintain the position, as individuals with brain injuries are most at risk of job loss over the long</w:t>
      </w:r>
      <w:r w:rsidR="00CC4E8C" w:rsidRPr="007C3AC2">
        <w:rPr>
          <w:rFonts w:ascii="Arial" w:hAnsi="Arial" w:cs="Arial"/>
          <w:sz w:val="22"/>
          <w:szCs w:val="22"/>
        </w:rPr>
        <w:t>-</w:t>
      </w:r>
      <w:r w:rsidRPr="007C3AC2">
        <w:rPr>
          <w:rFonts w:ascii="Arial" w:hAnsi="Arial" w:cs="Arial"/>
          <w:sz w:val="22"/>
          <w:szCs w:val="22"/>
        </w:rPr>
        <w:t xml:space="preserve">term.  </w:t>
      </w:r>
    </w:p>
    <w:p w14:paraId="1E82DCE9" w14:textId="77777777" w:rsidR="00834FA0" w:rsidRPr="007C3AC2" w:rsidRDefault="00834FA0" w:rsidP="007C3AC2">
      <w:pPr>
        <w:jc w:val="both"/>
        <w:rPr>
          <w:rFonts w:ascii="Arial" w:hAnsi="Arial" w:cs="Arial"/>
          <w:b/>
          <w:sz w:val="22"/>
          <w:szCs w:val="22"/>
          <w:u w:val="single"/>
        </w:rPr>
      </w:pPr>
    </w:p>
    <w:p w14:paraId="1D6195A9" w14:textId="77777777" w:rsidR="00834FA0" w:rsidRPr="007C3AC2" w:rsidRDefault="00847455" w:rsidP="007C3AC2">
      <w:pPr>
        <w:jc w:val="both"/>
        <w:rPr>
          <w:rFonts w:ascii="Arial" w:hAnsi="Arial" w:cs="Arial"/>
          <w:sz w:val="22"/>
          <w:szCs w:val="22"/>
        </w:rPr>
      </w:pPr>
      <w:r w:rsidRPr="007C3AC2">
        <w:rPr>
          <w:rFonts w:ascii="Arial" w:hAnsi="Arial" w:cs="Arial"/>
          <w:sz w:val="22"/>
          <w:szCs w:val="22"/>
        </w:rPr>
        <w:t>If awarded a contract, the applicant is obligated to</w:t>
      </w:r>
      <w:r w:rsidR="00834FA0" w:rsidRPr="007C3AC2">
        <w:rPr>
          <w:rFonts w:ascii="Arial" w:hAnsi="Arial" w:cs="Arial"/>
          <w:sz w:val="22"/>
          <w:szCs w:val="22"/>
        </w:rPr>
        <w:t xml:space="preserve"> provide </w:t>
      </w:r>
      <w:r w:rsidR="00882994" w:rsidRPr="007C3AC2">
        <w:rPr>
          <w:rFonts w:ascii="Arial" w:hAnsi="Arial" w:cs="Arial"/>
          <w:sz w:val="22"/>
          <w:szCs w:val="22"/>
        </w:rPr>
        <w:t xml:space="preserve">the following </w:t>
      </w:r>
      <w:r w:rsidR="00834FA0" w:rsidRPr="007C3AC2">
        <w:rPr>
          <w:rFonts w:ascii="Arial" w:hAnsi="Arial" w:cs="Arial"/>
          <w:sz w:val="22"/>
          <w:szCs w:val="22"/>
        </w:rPr>
        <w:t>services to</w:t>
      </w:r>
      <w:r w:rsidR="007F64F2" w:rsidRPr="007C3AC2">
        <w:rPr>
          <w:rFonts w:ascii="Arial" w:hAnsi="Arial" w:cs="Arial"/>
          <w:sz w:val="22"/>
          <w:szCs w:val="22"/>
        </w:rPr>
        <w:t xml:space="preserve"> </w:t>
      </w:r>
      <w:r w:rsidR="00834FA0" w:rsidRPr="007C3AC2">
        <w:rPr>
          <w:rFonts w:ascii="Arial" w:hAnsi="Arial" w:cs="Arial"/>
          <w:sz w:val="22"/>
          <w:szCs w:val="22"/>
        </w:rPr>
        <w:t>eligible Division consumers:</w:t>
      </w:r>
    </w:p>
    <w:p w14:paraId="43B74504" w14:textId="77777777" w:rsidR="00834FA0" w:rsidRPr="007C3AC2" w:rsidRDefault="00834FA0" w:rsidP="007C3AC2">
      <w:pPr>
        <w:jc w:val="both"/>
        <w:rPr>
          <w:rFonts w:ascii="Arial" w:hAnsi="Arial" w:cs="Arial"/>
          <w:sz w:val="22"/>
          <w:szCs w:val="22"/>
        </w:rPr>
      </w:pPr>
    </w:p>
    <w:p w14:paraId="68DF9560" w14:textId="77777777" w:rsidR="00834FA0" w:rsidRPr="007C3AC2" w:rsidRDefault="00834FA0" w:rsidP="007C3AC2">
      <w:pPr>
        <w:numPr>
          <w:ilvl w:val="0"/>
          <w:numId w:val="3"/>
        </w:numPr>
        <w:jc w:val="both"/>
        <w:rPr>
          <w:rFonts w:ascii="Arial" w:hAnsi="Arial" w:cs="Arial"/>
          <w:sz w:val="22"/>
          <w:szCs w:val="22"/>
        </w:rPr>
      </w:pPr>
      <w:r w:rsidRPr="007C3AC2">
        <w:rPr>
          <w:rFonts w:ascii="Arial" w:hAnsi="Arial" w:cs="Arial"/>
          <w:sz w:val="22"/>
          <w:szCs w:val="22"/>
        </w:rPr>
        <w:t xml:space="preserve">Assessment </w:t>
      </w:r>
      <w:r w:rsidR="00847455" w:rsidRPr="007C3AC2">
        <w:rPr>
          <w:rFonts w:ascii="Arial" w:hAnsi="Arial" w:cs="Arial"/>
          <w:sz w:val="22"/>
          <w:szCs w:val="22"/>
        </w:rPr>
        <w:t xml:space="preserve">with Complete Report </w:t>
      </w:r>
      <w:r w:rsidRPr="007C3AC2">
        <w:rPr>
          <w:rFonts w:ascii="Arial" w:hAnsi="Arial" w:cs="Arial"/>
          <w:sz w:val="22"/>
          <w:szCs w:val="22"/>
        </w:rPr>
        <w:t>(Milestone 1)</w:t>
      </w:r>
    </w:p>
    <w:p w14:paraId="6472656E" w14:textId="77777777" w:rsidR="00834FA0" w:rsidRPr="007C3AC2" w:rsidRDefault="00834FA0" w:rsidP="007C3AC2">
      <w:pPr>
        <w:numPr>
          <w:ilvl w:val="0"/>
          <w:numId w:val="3"/>
        </w:numPr>
        <w:jc w:val="both"/>
        <w:rPr>
          <w:rFonts w:ascii="Arial" w:hAnsi="Arial" w:cs="Arial"/>
          <w:sz w:val="22"/>
          <w:szCs w:val="22"/>
        </w:rPr>
      </w:pPr>
      <w:r w:rsidRPr="007C3AC2">
        <w:rPr>
          <w:rFonts w:ascii="Arial" w:hAnsi="Arial" w:cs="Arial"/>
          <w:sz w:val="22"/>
          <w:szCs w:val="22"/>
        </w:rPr>
        <w:t xml:space="preserve">Cognitive Rehabilitation &amp; Career Exploration, Part 1 </w:t>
      </w:r>
      <w:r w:rsidR="001F6AC3" w:rsidRPr="007C3AC2">
        <w:rPr>
          <w:rFonts w:ascii="Arial" w:hAnsi="Arial" w:cs="Arial"/>
          <w:sz w:val="22"/>
          <w:szCs w:val="22"/>
        </w:rPr>
        <w:t>(Milestone</w:t>
      </w:r>
      <w:r w:rsidRPr="007C3AC2">
        <w:rPr>
          <w:rFonts w:ascii="Arial" w:hAnsi="Arial" w:cs="Arial"/>
          <w:sz w:val="22"/>
          <w:szCs w:val="22"/>
        </w:rPr>
        <w:t xml:space="preserve"> 2)</w:t>
      </w:r>
    </w:p>
    <w:p w14:paraId="13AA19D6" w14:textId="77777777" w:rsidR="00834FA0" w:rsidRPr="007C3AC2" w:rsidRDefault="00834FA0" w:rsidP="007C3AC2">
      <w:pPr>
        <w:numPr>
          <w:ilvl w:val="0"/>
          <w:numId w:val="3"/>
        </w:numPr>
        <w:jc w:val="both"/>
        <w:rPr>
          <w:rFonts w:ascii="Arial" w:hAnsi="Arial" w:cs="Arial"/>
          <w:sz w:val="22"/>
          <w:szCs w:val="22"/>
        </w:rPr>
      </w:pPr>
      <w:r w:rsidRPr="007C3AC2">
        <w:rPr>
          <w:rFonts w:ascii="Arial" w:hAnsi="Arial" w:cs="Arial"/>
          <w:sz w:val="22"/>
          <w:szCs w:val="22"/>
        </w:rPr>
        <w:t xml:space="preserve">Cognitive Rehabilitation &amp; Career Exploration, Part 2 </w:t>
      </w:r>
      <w:r w:rsidR="001F6AC3" w:rsidRPr="007C3AC2">
        <w:rPr>
          <w:rFonts w:ascii="Arial" w:hAnsi="Arial" w:cs="Arial"/>
          <w:sz w:val="22"/>
          <w:szCs w:val="22"/>
        </w:rPr>
        <w:t>(Milestone</w:t>
      </w:r>
      <w:r w:rsidRPr="007C3AC2">
        <w:rPr>
          <w:rFonts w:ascii="Arial" w:hAnsi="Arial" w:cs="Arial"/>
          <w:sz w:val="22"/>
          <w:szCs w:val="22"/>
        </w:rPr>
        <w:t xml:space="preserve"> 3)</w:t>
      </w:r>
    </w:p>
    <w:p w14:paraId="7FADD74B" w14:textId="77777777" w:rsidR="00834FA0" w:rsidRPr="007C3AC2" w:rsidRDefault="00834FA0" w:rsidP="007C3AC2">
      <w:pPr>
        <w:numPr>
          <w:ilvl w:val="0"/>
          <w:numId w:val="3"/>
        </w:numPr>
        <w:jc w:val="both"/>
        <w:rPr>
          <w:rFonts w:ascii="Arial" w:hAnsi="Arial" w:cs="Arial"/>
          <w:sz w:val="22"/>
          <w:szCs w:val="22"/>
        </w:rPr>
      </w:pPr>
      <w:r w:rsidRPr="007C3AC2">
        <w:rPr>
          <w:rFonts w:ascii="Arial" w:hAnsi="Arial" w:cs="Arial"/>
          <w:sz w:val="22"/>
          <w:szCs w:val="22"/>
        </w:rPr>
        <w:t>Employment Placement &amp; Independence (Milestone 4)</w:t>
      </w:r>
    </w:p>
    <w:p w14:paraId="4B294D0F" w14:textId="5A781DE7" w:rsidR="00834FA0" w:rsidRPr="007C3AC2" w:rsidRDefault="00834FA0" w:rsidP="007C3AC2">
      <w:pPr>
        <w:numPr>
          <w:ilvl w:val="0"/>
          <w:numId w:val="3"/>
        </w:numPr>
        <w:jc w:val="both"/>
        <w:rPr>
          <w:rFonts w:ascii="Arial" w:hAnsi="Arial" w:cs="Arial"/>
          <w:sz w:val="22"/>
          <w:szCs w:val="22"/>
        </w:rPr>
      </w:pPr>
      <w:r w:rsidRPr="007C3AC2">
        <w:rPr>
          <w:rFonts w:ascii="Arial" w:hAnsi="Arial" w:cs="Arial"/>
          <w:sz w:val="22"/>
          <w:szCs w:val="22"/>
        </w:rPr>
        <w:t xml:space="preserve">Successful </w:t>
      </w:r>
      <w:r w:rsidR="00042427" w:rsidRPr="007C3AC2">
        <w:rPr>
          <w:rFonts w:ascii="Arial" w:hAnsi="Arial" w:cs="Arial"/>
          <w:sz w:val="22"/>
          <w:szCs w:val="22"/>
        </w:rPr>
        <w:t>90 Day Placement</w:t>
      </w:r>
      <w:r w:rsidRPr="007C3AC2">
        <w:rPr>
          <w:rFonts w:ascii="Arial" w:hAnsi="Arial" w:cs="Arial"/>
          <w:sz w:val="22"/>
          <w:szCs w:val="22"/>
        </w:rPr>
        <w:t xml:space="preserve"> (Milestone 5)</w:t>
      </w:r>
    </w:p>
    <w:p w14:paraId="0A7E192F" w14:textId="23C53058" w:rsidR="00292824" w:rsidRPr="007C3AC2" w:rsidRDefault="00292824" w:rsidP="007C3AC2">
      <w:pPr>
        <w:jc w:val="both"/>
        <w:rPr>
          <w:rFonts w:ascii="Arial" w:hAnsi="Arial" w:cs="Arial"/>
          <w:sz w:val="22"/>
          <w:szCs w:val="22"/>
        </w:rPr>
      </w:pPr>
    </w:p>
    <w:p w14:paraId="5EDC56BD" w14:textId="77777777" w:rsidR="007C3AC2" w:rsidRPr="007C3AC2" w:rsidRDefault="007C3AC2" w:rsidP="007C3AC2">
      <w:pPr>
        <w:jc w:val="both"/>
        <w:rPr>
          <w:rFonts w:ascii="Arial" w:hAnsi="Arial" w:cs="Arial"/>
          <w:sz w:val="22"/>
          <w:szCs w:val="22"/>
        </w:rPr>
      </w:pPr>
    </w:p>
    <w:p w14:paraId="2298E6A9" w14:textId="77777777" w:rsidR="00834FA0" w:rsidRPr="007C3AC2" w:rsidRDefault="00834FA0" w:rsidP="007C3AC2">
      <w:pPr>
        <w:jc w:val="both"/>
        <w:rPr>
          <w:rFonts w:ascii="Arial" w:hAnsi="Arial" w:cs="Arial"/>
          <w:sz w:val="22"/>
          <w:szCs w:val="22"/>
        </w:rPr>
      </w:pPr>
      <w:r w:rsidRPr="007C3AC2">
        <w:rPr>
          <w:rFonts w:ascii="Arial" w:hAnsi="Arial" w:cs="Arial"/>
          <w:sz w:val="22"/>
          <w:szCs w:val="22"/>
        </w:rPr>
        <w:t>The Contractor shall meet the following performance requirements:</w:t>
      </w:r>
    </w:p>
    <w:p w14:paraId="5ED598EA" w14:textId="1D355289" w:rsidR="00FD0B27" w:rsidRDefault="00FD0B27" w:rsidP="007C3AC2">
      <w:pPr>
        <w:jc w:val="both"/>
        <w:rPr>
          <w:rFonts w:ascii="Arial" w:hAnsi="Arial" w:cs="Arial"/>
          <w:b/>
          <w:sz w:val="22"/>
          <w:szCs w:val="22"/>
          <w:u w:val="single"/>
        </w:rPr>
      </w:pPr>
    </w:p>
    <w:p w14:paraId="21AC241E" w14:textId="77777777" w:rsidR="00EE3E8E" w:rsidRPr="007C3AC2" w:rsidRDefault="00EE3E8E" w:rsidP="007C3AC2">
      <w:pPr>
        <w:jc w:val="both"/>
        <w:rPr>
          <w:rFonts w:ascii="Arial" w:hAnsi="Arial" w:cs="Arial"/>
          <w:b/>
          <w:sz w:val="22"/>
          <w:szCs w:val="22"/>
          <w:u w:val="single"/>
        </w:rPr>
      </w:pPr>
    </w:p>
    <w:p w14:paraId="435839B3" w14:textId="0AF40F65" w:rsidR="00834FA0" w:rsidRPr="007C3AC2" w:rsidRDefault="00834FA0" w:rsidP="007C3AC2">
      <w:pPr>
        <w:pStyle w:val="ListParagraph"/>
        <w:numPr>
          <w:ilvl w:val="0"/>
          <w:numId w:val="34"/>
        </w:numPr>
        <w:ind w:left="540" w:hanging="180"/>
        <w:jc w:val="both"/>
        <w:rPr>
          <w:sz w:val="22"/>
          <w:szCs w:val="22"/>
        </w:rPr>
      </w:pPr>
      <w:r w:rsidRPr="007C3AC2">
        <w:rPr>
          <w:b/>
          <w:sz w:val="22"/>
          <w:szCs w:val="22"/>
        </w:rPr>
        <w:lastRenderedPageBreak/>
        <w:t>ASSESSMENT</w:t>
      </w:r>
      <w:r w:rsidR="002A2513" w:rsidRPr="007C3AC2">
        <w:rPr>
          <w:b/>
          <w:sz w:val="22"/>
          <w:szCs w:val="22"/>
        </w:rPr>
        <w:t xml:space="preserve"> WITH COMPLETE REPORT </w:t>
      </w:r>
      <w:r w:rsidRPr="007C3AC2">
        <w:rPr>
          <w:b/>
          <w:i/>
          <w:sz w:val="22"/>
          <w:szCs w:val="22"/>
        </w:rPr>
        <w:t>(Milestone 1)</w:t>
      </w:r>
    </w:p>
    <w:p w14:paraId="2AAA6910" w14:textId="77777777" w:rsidR="00EB0A24" w:rsidRPr="007C3AC2" w:rsidRDefault="00EB0A24" w:rsidP="007C3AC2">
      <w:pPr>
        <w:ind w:left="540" w:hanging="360"/>
        <w:jc w:val="both"/>
        <w:rPr>
          <w:rFonts w:ascii="Arial" w:hAnsi="Arial" w:cs="Arial"/>
          <w:sz w:val="22"/>
          <w:szCs w:val="22"/>
        </w:rPr>
      </w:pPr>
    </w:p>
    <w:p w14:paraId="668D46E7" w14:textId="77777777" w:rsidR="00834FA0" w:rsidRPr="007C3AC2" w:rsidRDefault="00834FA0" w:rsidP="007C3AC2">
      <w:pPr>
        <w:ind w:left="360"/>
        <w:jc w:val="both"/>
        <w:rPr>
          <w:rFonts w:ascii="Arial" w:hAnsi="Arial" w:cs="Arial"/>
          <w:sz w:val="22"/>
          <w:szCs w:val="22"/>
        </w:rPr>
      </w:pPr>
      <w:r w:rsidRPr="007C3AC2">
        <w:rPr>
          <w:rFonts w:ascii="Arial" w:hAnsi="Arial" w:cs="Arial"/>
          <w:sz w:val="22"/>
          <w:szCs w:val="22"/>
        </w:rPr>
        <w:t xml:space="preserve">The </w:t>
      </w:r>
      <w:r w:rsidR="001A6BF8" w:rsidRPr="007C3AC2">
        <w:rPr>
          <w:rFonts w:ascii="Arial" w:hAnsi="Arial" w:cs="Arial"/>
          <w:sz w:val="22"/>
          <w:szCs w:val="22"/>
        </w:rPr>
        <w:t>Contractor shall conduct an initial a</w:t>
      </w:r>
      <w:r w:rsidRPr="007C3AC2">
        <w:rPr>
          <w:rFonts w:ascii="Arial" w:hAnsi="Arial" w:cs="Arial"/>
          <w:sz w:val="22"/>
          <w:szCs w:val="22"/>
        </w:rPr>
        <w:t xml:space="preserve">ssessment </w:t>
      </w:r>
      <w:r w:rsidR="001A6BF8" w:rsidRPr="007C3AC2">
        <w:rPr>
          <w:rFonts w:ascii="Arial" w:hAnsi="Arial" w:cs="Arial"/>
          <w:sz w:val="22"/>
          <w:szCs w:val="22"/>
        </w:rPr>
        <w:t>to</w:t>
      </w:r>
      <w:r w:rsidRPr="007C3AC2">
        <w:rPr>
          <w:rFonts w:ascii="Arial" w:hAnsi="Arial" w:cs="Arial"/>
          <w:sz w:val="22"/>
          <w:szCs w:val="22"/>
        </w:rPr>
        <w:t xml:space="preserve"> be completed within a maximum of 45 </w:t>
      </w:r>
      <w:r w:rsidR="001A6BF8" w:rsidRPr="007C3AC2">
        <w:rPr>
          <w:rFonts w:ascii="Arial" w:hAnsi="Arial" w:cs="Arial"/>
          <w:sz w:val="22"/>
          <w:szCs w:val="22"/>
        </w:rPr>
        <w:t>business</w:t>
      </w:r>
      <w:r w:rsidRPr="007C3AC2">
        <w:rPr>
          <w:rFonts w:ascii="Arial" w:hAnsi="Arial" w:cs="Arial"/>
          <w:sz w:val="22"/>
          <w:szCs w:val="22"/>
        </w:rPr>
        <w:t xml:space="preserve"> days</w:t>
      </w:r>
      <w:r w:rsidR="001A6BF8" w:rsidRPr="007C3AC2">
        <w:rPr>
          <w:rFonts w:ascii="Arial" w:hAnsi="Arial" w:cs="Arial"/>
          <w:sz w:val="22"/>
          <w:szCs w:val="22"/>
        </w:rPr>
        <w:t xml:space="preserve"> which will</w:t>
      </w:r>
      <w:r w:rsidRPr="007C3AC2">
        <w:rPr>
          <w:rFonts w:ascii="Arial" w:hAnsi="Arial" w:cs="Arial"/>
          <w:sz w:val="22"/>
          <w:szCs w:val="22"/>
        </w:rPr>
        <w:t xml:space="preserve"> evaluate the consumer’s current needs and capabilities within the components of the BISS program. Exceptions to the </w:t>
      </w:r>
      <w:r w:rsidR="001F6AC3" w:rsidRPr="007C3AC2">
        <w:rPr>
          <w:rFonts w:ascii="Arial" w:hAnsi="Arial" w:cs="Arial"/>
          <w:sz w:val="22"/>
          <w:szCs w:val="22"/>
        </w:rPr>
        <w:t>45-day</w:t>
      </w:r>
      <w:r w:rsidRPr="007C3AC2">
        <w:rPr>
          <w:rFonts w:ascii="Arial" w:hAnsi="Arial" w:cs="Arial"/>
          <w:sz w:val="22"/>
          <w:szCs w:val="22"/>
        </w:rPr>
        <w:t xml:space="preserve"> assessment timeframe require approval from the Division in all cases. The component areas to be addressed in the assessment </w:t>
      </w:r>
      <w:r w:rsidR="001F6AC3" w:rsidRPr="007C3AC2">
        <w:rPr>
          <w:rFonts w:ascii="Arial" w:hAnsi="Arial" w:cs="Arial"/>
          <w:sz w:val="22"/>
          <w:szCs w:val="22"/>
        </w:rPr>
        <w:t>include; Cognitive</w:t>
      </w:r>
      <w:r w:rsidRPr="007C3AC2">
        <w:rPr>
          <w:rFonts w:ascii="Arial" w:hAnsi="Arial" w:cs="Arial"/>
          <w:sz w:val="22"/>
          <w:szCs w:val="22"/>
        </w:rPr>
        <w:t xml:space="preserve"> Rehabilitation and Career Exploration, Therapy/Counseling, Case Management, and Occupational Information &amp; Exploration.  </w:t>
      </w:r>
      <w:r w:rsidR="00393564" w:rsidRPr="007C3AC2">
        <w:rPr>
          <w:rFonts w:ascii="Arial" w:hAnsi="Arial" w:cs="Arial"/>
          <w:sz w:val="22"/>
          <w:szCs w:val="22"/>
        </w:rPr>
        <w:t xml:space="preserve">A comprehensive assessment report shall be </w:t>
      </w:r>
      <w:r w:rsidR="00DE6698" w:rsidRPr="007C3AC2">
        <w:rPr>
          <w:rFonts w:ascii="Arial" w:hAnsi="Arial" w:cs="Arial"/>
          <w:sz w:val="22"/>
          <w:szCs w:val="22"/>
        </w:rPr>
        <w:t xml:space="preserve">written and submitted to the Division. </w:t>
      </w:r>
      <w:r w:rsidRPr="007C3AC2">
        <w:rPr>
          <w:rFonts w:ascii="Arial" w:hAnsi="Arial" w:cs="Arial"/>
          <w:sz w:val="22"/>
          <w:szCs w:val="22"/>
        </w:rPr>
        <w:t xml:space="preserve">An assessment report is considered complete when it has answered </w:t>
      </w:r>
      <w:r w:rsidR="001F6AC3" w:rsidRPr="007C3AC2">
        <w:rPr>
          <w:rFonts w:ascii="Arial" w:hAnsi="Arial" w:cs="Arial"/>
          <w:sz w:val="22"/>
          <w:szCs w:val="22"/>
        </w:rPr>
        <w:t>all</w:t>
      </w:r>
      <w:r w:rsidRPr="007C3AC2">
        <w:rPr>
          <w:rFonts w:ascii="Arial" w:hAnsi="Arial" w:cs="Arial"/>
          <w:sz w:val="22"/>
          <w:szCs w:val="22"/>
        </w:rPr>
        <w:t xml:space="preserve"> the Division’s referral questions.</w:t>
      </w:r>
    </w:p>
    <w:p w14:paraId="54E5FFAE" w14:textId="77777777" w:rsidR="0092060E" w:rsidRPr="007C3AC2" w:rsidRDefault="0092060E" w:rsidP="007C3AC2">
      <w:pPr>
        <w:ind w:left="540" w:hanging="360"/>
        <w:jc w:val="both"/>
        <w:rPr>
          <w:rFonts w:ascii="Arial" w:hAnsi="Arial" w:cs="Arial"/>
          <w:sz w:val="22"/>
          <w:szCs w:val="22"/>
        </w:rPr>
      </w:pPr>
    </w:p>
    <w:p w14:paraId="79DF4A5C" w14:textId="17800A1B" w:rsidR="00834FA0" w:rsidRPr="007C3AC2" w:rsidRDefault="00834FA0" w:rsidP="007C3AC2">
      <w:pPr>
        <w:pStyle w:val="ListParagraph"/>
        <w:numPr>
          <w:ilvl w:val="0"/>
          <w:numId w:val="18"/>
        </w:numPr>
        <w:jc w:val="both"/>
        <w:rPr>
          <w:bCs/>
          <w:sz w:val="22"/>
          <w:szCs w:val="22"/>
        </w:rPr>
      </w:pPr>
      <w:r w:rsidRPr="007C3AC2">
        <w:rPr>
          <w:bCs/>
          <w:sz w:val="22"/>
          <w:szCs w:val="22"/>
        </w:rPr>
        <w:t xml:space="preserve">The Contractor shall utilize both formal and informal assessment techniques which at completion, shall include a fully completed comprehensive report. </w:t>
      </w:r>
    </w:p>
    <w:p w14:paraId="11044EFB" w14:textId="5619B10A" w:rsidR="00CC4E8C" w:rsidRPr="007C3AC2" w:rsidRDefault="00CC4E8C" w:rsidP="007C3AC2">
      <w:pPr>
        <w:pStyle w:val="ListParagraph"/>
        <w:numPr>
          <w:ilvl w:val="0"/>
          <w:numId w:val="18"/>
        </w:numPr>
        <w:jc w:val="both"/>
        <w:rPr>
          <w:bCs/>
          <w:sz w:val="22"/>
          <w:szCs w:val="22"/>
        </w:rPr>
      </w:pPr>
      <w:r w:rsidRPr="007C3AC2">
        <w:rPr>
          <w:bCs/>
          <w:sz w:val="22"/>
          <w:szCs w:val="22"/>
        </w:rPr>
        <w:t>The Contractor shall schedule an assessment staffing</w:t>
      </w:r>
      <w:r w:rsidR="00504728" w:rsidRPr="007C3AC2">
        <w:rPr>
          <w:bCs/>
          <w:sz w:val="22"/>
          <w:szCs w:val="22"/>
        </w:rPr>
        <w:t xml:space="preserve"> (meeting)</w:t>
      </w:r>
      <w:r w:rsidRPr="007C3AC2">
        <w:rPr>
          <w:bCs/>
          <w:sz w:val="22"/>
          <w:szCs w:val="22"/>
        </w:rPr>
        <w:t xml:space="preserve"> with the Division and</w:t>
      </w:r>
      <w:r w:rsidR="00F1317F" w:rsidRPr="007C3AC2">
        <w:rPr>
          <w:bCs/>
          <w:sz w:val="22"/>
          <w:szCs w:val="22"/>
        </w:rPr>
        <w:t xml:space="preserve"> </w:t>
      </w:r>
      <w:r w:rsidRPr="007C3AC2">
        <w:rPr>
          <w:bCs/>
          <w:sz w:val="22"/>
          <w:szCs w:val="22"/>
        </w:rPr>
        <w:t>the consumer to review the assessment report and the initial service plan at a time mutually agreeable to all parties.</w:t>
      </w:r>
    </w:p>
    <w:p w14:paraId="2F7B3C1F" w14:textId="69B9C2E7" w:rsidR="00834FA0" w:rsidRPr="007C3AC2" w:rsidRDefault="00834FA0" w:rsidP="007C3AC2">
      <w:pPr>
        <w:pStyle w:val="ListParagraph"/>
        <w:numPr>
          <w:ilvl w:val="0"/>
          <w:numId w:val="18"/>
        </w:numPr>
        <w:jc w:val="both"/>
        <w:rPr>
          <w:bCs/>
          <w:sz w:val="22"/>
          <w:szCs w:val="22"/>
        </w:rPr>
      </w:pPr>
      <w:r w:rsidRPr="007C3AC2">
        <w:rPr>
          <w:bCs/>
          <w:sz w:val="22"/>
          <w:szCs w:val="22"/>
        </w:rPr>
        <w:t>The Contractor shall provide the assessment report to the Division at least 5 days prior to the assessment staffing.</w:t>
      </w:r>
    </w:p>
    <w:p w14:paraId="5AD313F0" w14:textId="2A2325CA" w:rsidR="00834FA0" w:rsidRPr="007C3AC2" w:rsidRDefault="00834FA0" w:rsidP="007C3AC2">
      <w:pPr>
        <w:pStyle w:val="ListParagraph"/>
        <w:numPr>
          <w:ilvl w:val="0"/>
          <w:numId w:val="18"/>
        </w:numPr>
        <w:jc w:val="both"/>
        <w:rPr>
          <w:bCs/>
          <w:sz w:val="22"/>
          <w:szCs w:val="22"/>
        </w:rPr>
      </w:pPr>
      <w:r w:rsidRPr="007C3AC2">
        <w:rPr>
          <w:bCs/>
          <w:sz w:val="22"/>
          <w:szCs w:val="22"/>
        </w:rPr>
        <w:t xml:space="preserve">The Contractor’s report shall provide specific and detailed recommendations regarding the consumer’s appropriateness for the BISS program as well as preliminary treatment and employment goals. If the consumer is determined not to be a suitable candidate for the BISS program, the Contractor’s report shall provide recommendations for other services that may be appropriate. </w:t>
      </w:r>
    </w:p>
    <w:p w14:paraId="7F4B23FD" w14:textId="091E94C0" w:rsidR="00834FA0" w:rsidRPr="007C3AC2" w:rsidRDefault="00834FA0" w:rsidP="007C3AC2">
      <w:pPr>
        <w:pStyle w:val="ListParagraph"/>
        <w:numPr>
          <w:ilvl w:val="0"/>
          <w:numId w:val="18"/>
        </w:numPr>
        <w:jc w:val="both"/>
        <w:rPr>
          <w:bCs/>
          <w:sz w:val="22"/>
          <w:szCs w:val="22"/>
        </w:rPr>
      </w:pPr>
      <w:r w:rsidRPr="007C3AC2">
        <w:rPr>
          <w:bCs/>
          <w:sz w:val="22"/>
          <w:szCs w:val="22"/>
        </w:rPr>
        <w:t xml:space="preserve">If the consumer is enrolled in the BISS program, the Contractor shall develop and submit to the Division a comprehensive and individualized service plan that </w:t>
      </w:r>
      <w:r w:rsidR="00CC4E8C" w:rsidRPr="007C3AC2">
        <w:rPr>
          <w:bCs/>
          <w:sz w:val="22"/>
          <w:szCs w:val="22"/>
        </w:rPr>
        <w:t>h</w:t>
      </w:r>
      <w:r w:rsidRPr="007C3AC2">
        <w:rPr>
          <w:bCs/>
          <w:sz w:val="22"/>
          <w:szCs w:val="22"/>
        </w:rPr>
        <w:t xml:space="preserve">as </w:t>
      </w:r>
      <w:r w:rsidR="00CC4E8C" w:rsidRPr="007C3AC2">
        <w:rPr>
          <w:bCs/>
          <w:sz w:val="22"/>
          <w:szCs w:val="22"/>
        </w:rPr>
        <w:t xml:space="preserve">been </w:t>
      </w:r>
      <w:r w:rsidRPr="007C3AC2">
        <w:rPr>
          <w:bCs/>
          <w:sz w:val="22"/>
          <w:szCs w:val="22"/>
        </w:rPr>
        <w:t xml:space="preserve">agreed upon by all parties. </w:t>
      </w:r>
    </w:p>
    <w:p w14:paraId="132A7929" w14:textId="2F5961EA" w:rsidR="00A748AE" w:rsidRPr="007C3AC2" w:rsidRDefault="00834FA0" w:rsidP="007C3AC2">
      <w:pPr>
        <w:pStyle w:val="ListParagraph"/>
        <w:numPr>
          <w:ilvl w:val="0"/>
          <w:numId w:val="18"/>
        </w:numPr>
        <w:jc w:val="both"/>
        <w:rPr>
          <w:bCs/>
          <w:sz w:val="22"/>
          <w:szCs w:val="22"/>
        </w:rPr>
      </w:pPr>
      <w:r w:rsidRPr="007C3AC2">
        <w:rPr>
          <w:bCs/>
          <w:sz w:val="22"/>
          <w:szCs w:val="22"/>
        </w:rPr>
        <w:t xml:space="preserve">The Contractor shall submit Milestone 1 with the required documentation through BEAM </w:t>
      </w:r>
      <w:r w:rsidR="00506FC1" w:rsidRPr="007C3AC2">
        <w:rPr>
          <w:bCs/>
          <w:sz w:val="22"/>
          <w:szCs w:val="22"/>
        </w:rPr>
        <w:t xml:space="preserve">(the Division’s electronic case management system) </w:t>
      </w:r>
      <w:r w:rsidRPr="007C3AC2">
        <w:rPr>
          <w:bCs/>
          <w:sz w:val="22"/>
          <w:szCs w:val="22"/>
        </w:rPr>
        <w:t xml:space="preserve">for payment </w:t>
      </w:r>
      <w:r w:rsidR="00FD0B27" w:rsidRPr="007C3AC2">
        <w:rPr>
          <w:bCs/>
          <w:sz w:val="22"/>
          <w:szCs w:val="22"/>
        </w:rPr>
        <w:t xml:space="preserve">   </w:t>
      </w:r>
      <w:r w:rsidRPr="007C3AC2">
        <w:rPr>
          <w:bCs/>
          <w:sz w:val="22"/>
          <w:szCs w:val="22"/>
        </w:rPr>
        <w:t>within five (</w:t>
      </w:r>
      <w:r w:rsidR="001F6AC3" w:rsidRPr="007C3AC2">
        <w:rPr>
          <w:bCs/>
          <w:sz w:val="22"/>
          <w:szCs w:val="22"/>
        </w:rPr>
        <w:t>5)</w:t>
      </w:r>
      <w:r w:rsidRPr="007C3AC2">
        <w:rPr>
          <w:bCs/>
          <w:sz w:val="22"/>
          <w:szCs w:val="22"/>
        </w:rPr>
        <w:t xml:space="preserve"> working days of the successful completion of the service. </w:t>
      </w:r>
    </w:p>
    <w:p w14:paraId="5F76D307" w14:textId="4F3A2D13" w:rsidR="007F64F2" w:rsidRDefault="007F64F2" w:rsidP="007C3AC2">
      <w:pPr>
        <w:ind w:left="720"/>
        <w:jc w:val="both"/>
        <w:rPr>
          <w:rFonts w:ascii="Arial" w:hAnsi="Arial" w:cs="Arial"/>
          <w:sz w:val="22"/>
          <w:szCs w:val="22"/>
        </w:rPr>
      </w:pPr>
    </w:p>
    <w:p w14:paraId="05E018C8" w14:textId="77777777" w:rsidR="00AA3734" w:rsidRPr="007C3AC2" w:rsidRDefault="00AA3734" w:rsidP="007C3AC2">
      <w:pPr>
        <w:ind w:left="720"/>
        <w:jc w:val="both"/>
        <w:rPr>
          <w:rFonts w:ascii="Arial" w:hAnsi="Arial" w:cs="Arial"/>
          <w:sz w:val="22"/>
          <w:szCs w:val="22"/>
        </w:rPr>
      </w:pPr>
    </w:p>
    <w:p w14:paraId="6C8A8D6B" w14:textId="1FFED9BC" w:rsidR="00834FA0" w:rsidRPr="007C3AC2" w:rsidRDefault="00834FA0" w:rsidP="007C3AC2">
      <w:pPr>
        <w:pStyle w:val="ListParagraph"/>
        <w:numPr>
          <w:ilvl w:val="0"/>
          <w:numId w:val="34"/>
        </w:numPr>
        <w:ind w:left="540" w:hanging="180"/>
        <w:jc w:val="both"/>
        <w:rPr>
          <w:sz w:val="22"/>
          <w:szCs w:val="22"/>
        </w:rPr>
      </w:pPr>
      <w:r w:rsidRPr="007C3AC2">
        <w:rPr>
          <w:b/>
          <w:sz w:val="22"/>
          <w:szCs w:val="22"/>
        </w:rPr>
        <w:t>COGNITIVE REHABILITATION AND CAREER EXPLORATION,</w:t>
      </w:r>
      <w:r w:rsidR="005E792D" w:rsidRPr="007C3AC2">
        <w:rPr>
          <w:b/>
          <w:sz w:val="22"/>
          <w:szCs w:val="22"/>
        </w:rPr>
        <w:t xml:space="preserve"> </w:t>
      </w:r>
      <w:r w:rsidRPr="007C3AC2">
        <w:rPr>
          <w:b/>
          <w:sz w:val="22"/>
          <w:szCs w:val="22"/>
        </w:rPr>
        <w:t>Part 1</w:t>
      </w:r>
      <w:r w:rsidR="00A748AE" w:rsidRPr="007C3AC2">
        <w:rPr>
          <w:b/>
          <w:sz w:val="22"/>
          <w:szCs w:val="22"/>
        </w:rPr>
        <w:t xml:space="preserve"> </w:t>
      </w:r>
      <w:r w:rsidRPr="007C3AC2">
        <w:rPr>
          <w:b/>
          <w:i/>
          <w:sz w:val="22"/>
          <w:szCs w:val="22"/>
        </w:rPr>
        <w:t>(Milestone 2)</w:t>
      </w:r>
    </w:p>
    <w:p w14:paraId="1A602A2D" w14:textId="77777777" w:rsidR="00EB0A24" w:rsidRPr="007C3AC2" w:rsidRDefault="00EB0A24" w:rsidP="007C3AC2">
      <w:pPr>
        <w:jc w:val="both"/>
        <w:rPr>
          <w:rFonts w:ascii="Arial" w:hAnsi="Arial" w:cs="Arial"/>
          <w:sz w:val="22"/>
          <w:szCs w:val="22"/>
        </w:rPr>
      </w:pPr>
    </w:p>
    <w:p w14:paraId="763EADD3" w14:textId="77777777" w:rsidR="00834FA0" w:rsidRPr="007C3AC2" w:rsidRDefault="00834FA0" w:rsidP="007C3AC2">
      <w:pPr>
        <w:ind w:left="360"/>
        <w:jc w:val="both"/>
        <w:rPr>
          <w:rFonts w:ascii="Arial" w:hAnsi="Arial" w:cs="Arial"/>
          <w:sz w:val="22"/>
          <w:szCs w:val="22"/>
        </w:rPr>
      </w:pPr>
      <w:r w:rsidRPr="007C3AC2">
        <w:rPr>
          <w:rFonts w:ascii="Arial" w:hAnsi="Arial" w:cs="Arial"/>
          <w:sz w:val="22"/>
          <w:szCs w:val="22"/>
        </w:rPr>
        <w:t xml:space="preserve">This service involves an array of </w:t>
      </w:r>
      <w:r w:rsidR="00276BFD" w:rsidRPr="007C3AC2">
        <w:rPr>
          <w:rFonts w:ascii="Arial" w:hAnsi="Arial" w:cs="Arial"/>
          <w:sz w:val="22"/>
          <w:szCs w:val="22"/>
        </w:rPr>
        <w:t xml:space="preserve">specialized </w:t>
      </w:r>
      <w:r w:rsidRPr="007C3AC2">
        <w:rPr>
          <w:rFonts w:ascii="Arial" w:hAnsi="Arial" w:cs="Arial"/>
          <w:sz w:val="22"/>
          <w:szCs w:val="22"/>
        </w:rPr>
        <w:t xml:space="preserve">therapeutic treatment practices utilizing cognitive rehabilitative and counseling techniques, case management and career exploration in assisting the consumer to develop and advance toward their employment goals. </w:t>
      </w:r>
    </w:p>
    <w:p w14:paraId="5D9F81AB" w14:textId="77777777" w:rsidR="0092060E" w:rsidRPr="007C3AC2" w:rsidRDefault="0092060E" w:rsidP="007C3AC2">
      <w:pPr>
        <w:ind w:left="360"/>
        <w:jc w:val="both"/>
        <w:rPr>
          <w:rFonts w:ascii="Arial" w:hAnsi="Arial" w:cs="Arial"/>
          <w:sz w:val="22"/>
          <w:szCs w:val="22"/>
        </w:rPr>
      </w:pPr>
    </w:p>
    <w:p w14:paraId="4B3E6D70" w14:textId="77777777" w:rsidR="00FD0B27" w:rsidRPr="007C3AC2" w:rsidRDefault="00834FA0" w:rsidP="007C3AC2">
      <w:pPr>
        <w:ind w:left="360"/>
        <w:jc w:val="both"/>
        <w:rPr>
          <w:rFonts w:ascii="Arial" w:hAnsi="Arial" w:cs="Arial"/>
          <w:sz w:val="22"/>
          <w:szCs w:val="22"/>
        </w:rPr>
      </w:pPr>
      <w:r w:rsidRPr="007C3AC2">
        <w:rPr>
          <w:rFonts w:ascii="Arial" w:hAnsi="Arial" w:cs="Arial"/>
          <w:sz w:val="22"/>
          <w:szCs w:val="22"/>
        </w:rPr>
        <w:t xml:space="preserve">The Contractor shall provide these services based upon the goals/objectives as </w:t>
      </w:r>
    </w:p>
    <w:p w14:paraId="34F9463E" w14:textId="77777777" w:rsidR="00FD0B27" w:rsidRPr="007C3AC2" w:rsidRDefault="00FD0B27" w:rsidP="007C3AC2">
      <w:pPr>
        <w:ind w:left="360"/>
        <w:jc w:val="both"/>
        <w:rPr>
          <w:rFonts w:ascii="Arial" w:hAnsi="Arial" w:cs="Arial"/>
          <w:sz w:val="22"/>
          <w:szCs w:val="22"/>
        </w:rPr>
      </w:pPr>
      <w:r w:rsidRPr="007C3AC2">
        <w:rPr>
          <w:rFonts w:ascii="Arial" w:hAnsi="Arial" w:cs="Arial"/>
          <w:sz w:val="22"/>
          <w:szCs w:val="22"/>
        </w:rPr>
        <w:t>de</w:t>
      </w:r>
      <w:r w:rsidR="00834FA0" w:rsidRPr="007C3AC2">
        <w:rPr>
          <w:rFonts w:ascii="Arial" w:hAnsi="Arial" w:cs="Arial"/>
          <w:sz w:val="22"/>
          <w:szCs w:val="22"/>
        </w:rPr>
        <w:t xml:space="preserve">termined through the assessment and the staffing. The service plan must consist of </w:t>
      </w:r>
    </w:p>
    <w:p w14:paraId="5A088938" w14:textId="77777777" w:rsidR="00FD0B27" w:rsidRPr="007C3AC2" w:rsidRDefault="00834FA0" w:rsidP="007C3AC2">
      <w:pPr>
        <w:ind w:left="360"/>
        <w:jc w:val="both"/>
        <w:rPr>
          <w:rFonts w:ascii="Arial" w:hAnsi="Arial" w:cs="Arial"/>
          <w:sz w:val="22"/>
          <w:szCs w:val="22"/>
        </w:rPr>
      </w:pPr>
      <w:r w:rsidRPr="007C3AC2">
        <w:rPr>
          <w:rFonts w:ascii="Arial" w:hAnsi="Arial" w:cs="Arial"/>
          <w:sz w:val="22"/>
          <w:szCs w:val="22"/>
        </w:rPr>
        <w:t xml:space="preserve">elements from each of the areas defined below with a specified number of </w:t>
      </w:r>
      <w:proofErr w:type="gramStart"/>
      <w:r w:rsidR="001F6AC3" w:rsidRPr="007C3AC2">
        <w:rPr>
          <w:rFonts w:ascii="Arial" w:hAnsi="Arial" w:cs="Arial"/>
          <w:sz w:val="22"/>
          <w:szCs w:val="22"/>
        </w:rPr>
        <w:t>individual</w:t>
      </w:r>
      <w:proofErr w:type="gramEnd"/>
      <w:r w:rsidRPr="007C3AC2">
        <w:rPr>
          <w:rFonts w:ascii="Arial" w:hAnsi="Arial" w:cs="Arial"/>
          <w:sz w:val="22"/>
          <w:szCs w:val="22"/>
        </w:rPr>
        <w:t xml:space="preserve"> </w:t>
      </w:r>
    </w:p>
    <w:p w14:paraId="14851B3D" w14:textId="77777777" w:rsidR="00834FA0" w:rsidRPr="007C3AC2" w:rsidRDefault="00834FA0" w:rsidP="007C3AC2">
      <w:pPr>
        <w:ind w:left="360"/>
        <w:jc w:val="both"/>
        <w:rPr>
          <w:rFonts w:ascii="Arial" w:hAnsi="Arial" w:cs="Arial"/>
          <w:sz w:val="22"/>
          <w:szCs w:val="22"/>
        </w:rPr>
      </w:pPr>
      <w:r w:rsidRPr="007C3AC2">
        <w:rPr>
          <w:rFonts w:ascii="Arial" w:hAnsi="Arial" w:cs="Arial"/>
          <w:sz w:val="22"/>
          <w:szCs w:val="22"/>
        </w:rPr>
        <w:t xml:space="preserve">objectives and timelines and how they will be measured. </w:t>
      </w:r>
    </w:p>
    <w:p w14:paraId="5172AA3B" w14:textId="77777777" w:rsidR="00FD0B27" w:rsidRPr="007C3AC2" w:rsidRDefault="00FD0B27" w:rsidP="007C3AC2">
      <w:pPr>
        <w:jc w:val="both"/>
        <w:rPr>
          <w:rFonts w:ascii="Arial" w:hAnsi="Arial" w:cs="Arial"/>
          <w:sz w:val="22"/>
          <w:szCs w:val="22"/>
        </w:rPr>
      </w:pPr>
    </w:p>
    <w:p w14:paraId="36F986AE" w14:textId="77777777" w:rsidR="00FD0B27" w:rsidRPr="007C3AC2" w:rsidRDefault="00834FA0" w:rsidP="007C3AC2">
      <w:pPr>
        <w:ind w:firstLine="720"/>
        <w:jc w:val="both"/>
        <w:rPr>
          <w:rFonts w:ascii="Arial" w:hAnsi="Arial" w:cs="Arial"/>
          <w:sz w:val="22"/>
          <w:szCs w:val="22"/>
        </w:rPr>
      </w:pPr>
      <w:r w:rsidRPr="007C3AC2">
        <w:rPr>
          <w:rFonts w:ascii="Arial" w:hAnsi="Arial" w:cs="Arial"/>
          <w:sz w:val="22"/>
          <w:szCs w:val="22"/>
          <w:u w:val="single"/>
        </w:rPr>
        <w:t>Cognitive Rehabilitation</w:t>
      </w:r>
      <w:r w:rsidRPr="007C3AC2">
        <w:rPr>
          <w:rFonts w:ascii="Arial" w:hAnsi="Arial" w:cs="Arial"/>
          <w:sz w:val="22"/>
          <w:szCs w:val="22"/>
        </w:rPr>
        <w:t>: the development and provision of specific</w:t>
      </w:r>
      <w:r w:rsidR="00FD0B27" w:rsidRPr="007C3AC2">
        <w:rPr>
          <w:rFonts w:ascii="Arial" w:hAnsi="Arial" w:cs="Arial"/>
          <w:sz w:val="22"/>
          <w:szCs w:val="22"/>
        </w:rPr>
        <w:t xml:space="preserve"> </w:t>
      </w:r>
      <w:r w:rsidRPr="007C3AC2">
        <w:rPr>
          <w:rFonts w:ascii="Arial" w:hAnsi="Arial" w:cs="Arial"/>
          <w:sz w:val="22"/>
          <w:szCs w:val="22"/>
        </w:rPr>
        <w:t xml:space="preserve">activities to </w:t>
      </w:r>
    </w:p>
    <w:p w14:paraId="1DB0949C" w14:textId="77777777" w:rsidR="00FD0B27" w:rsidRPr="007C3AC2" w:rsidRDefault="00834FA0" w:rsidP="007C3AC2">
      <w:pPr>
        <w:ind w:firstLine="720"/>
        <w:jc w:val="both"/>
        <w:rPr>
          <w:rFonts w:ascii="Arial" w:hAnsi="Arial" w:cs="Arial"/>
          <w:sz w:val="22"/>
          <w:szCs w:val="22"/>
        </w:rPr>
      </w:pPr>
      <w:r w:rsidRPr="007C3AC2">
        <w:rPr>
          <w:rFonts w:ascii="Arial" w:hAnsi="Arial" w:cs="Arial"/>
          <w:sz w:val="22"/>
          <w:szCs w:val="22"/>
        </w:rPr>
        <w:t>train the consumer in developing compensatory strategies</w:t>
      </w:r>
      <w:r w:rsidR="00FD0B27" w:rsidRPr="007C3AC2">
        <w:rPr>
          <w:rFonts w:ascii="Arial" w:hAnsi="Arial" w:cs="Arial"/>
          <w:sz w:val="22"/>
          <w:szCs w:val="22"/>
        </w:rPr>
        <w:t xml:space="preserve"> </w:t>
      </w:r>
      <w:r w:rsidRPr="007C3AC2">
        <w:rPr>
          <w:rFonts w:ascii="Arial" w:hAnsi="Arial" w:cs="Arial"/>
          <w:sz w:val="22"/>
          <w:szCs w:val="22"/>
        </w:rPr>
        <w:t xml:space="preserve">in the functional areas </w:t>
      </w:r>
    </w:p>
    <w:p w14:paraId="1A41DE85" w14:textId="77777777" w:rsidR="00834FA0" w:rsidRPr="007C3AC2" w:rsidRDefault="00834FA0" w:rsidP="007C3AC2">
      <w:pPr>
        <w:ind w:firstLine="720"/>
        <w:jc w:val="both"/>
        <w:rPr>
          <w:rFonts w:ascii="Arial" w:hAnsi="Arial" w:cs="Arial"/>
          <w:sz w:val="22"/>
          <w:szCs w:val="22"/>
        </w:rPr>
      </w:pPr>
      <w:r w:rsidRPr="007C3AC2">
        <w:rPr>
          <w:rFonts w:ascii="Arial" w:hAnsi="Arial" w:cs="Arial"/>
          <w:sz w:val="22"/>
          <w:szCs w:val="22"/>
        </w:rPr>
        <w:t xml:space="preserve">in which the consumer is </w:t>
      </w:r>
      <w:r w:rsidR="001F6AC3" w:rsidRPr="007C3AC2">
        <w:rPr>
          <w:rFonts w:ascii="Arial" w:hAnsi="Arial" w:cs="Arial"/>
          <w:sz w:val="22"/>
          <w:szCs w:val="22"/>
        </w:rPr>
        <w:t>having trouble</w:t>
      </w:r>
      <w:r w:rsidRPr="007C3AC2">
        <w:rPr>
          <w:rFonts w:ascii="Arial" w:hAnsi="Arial" w:cs="Arial"/>
          <w:sz w:val="22"/>
          <w:szCs w:val="22"/>
        </w:rPr>
        <w:t xml:space="preserve"> </w:t>
      </w:r>
      <w:r w:rsidR="001F6AC3" w:rsidRPr="007C3AC2">
        <w:rPr>
          <w:rFonts w:ascii="Arial" w:hAnsi="Arial" w:cs="Arial"/>
          <w:sz w:val="22"/>
          <w:szCs w:val="22"/>
        </w:rPr>
        <w:t>because of</w:t>
      </w:r>
      <w:r w:rsidRPr="007C3AC2">
        <w:rPr>
          <w:rFonts w:ascii="Arial" w:hAnsi="Arial" w:cs="Arial"/>
          <w:sz w:val="22"/>
          <w:szCs w:val="22"/>
        </w:rPr>
        <w:t xml:space="preserve"> the brain injury. </w:t>
      </w:r>
    </w:p>
    <w:p w14:paraId="6C02507B" w14:textId="77777777" w:rsidR="00FD0B27" w:rsidRPr="007C3AC2" w:rsidRDefault="00FD0B27" w:rsidP="007C3AC2">
      <w:pPr>
        <w:ind w:left="720" w:firstLine="720"/>
        <w:jc w:val="both"/>
        <w:rPr>
          <w:rFonts w:ascii="Arial" w:hAnsi="Arial" w:cs="Arial"/>
          <w:sz w:val="22"/>
          <w:szCs w:val="22"/>
        </w:rPr>
      </w:pPr>
    </w:p>
    <w:p w14:paraId="51FCC5BA" w14:textId="74BD280D" w:rsidR="00834FA0" w:rsidRPr="007C3AC2" w:rsidRDefault="0092060E" w:rsidP="007C3AC2">
      <w:pPr>
        <w:ind w:left="720"/>
        <w:jc w:val="both"/>
        <w:rPr>
          <w:rFonts w:ascii="Arial" w:hAnsi="Arial" w:cs="Arial"/>
          <w:sz w:val="22"/>
          <w:szCs w:val="22"/>
        </w:rPr>
      </w:pPr>
      <w:r w:rsidRPr="007C3AC2">
        <w:rPr>
          <w:rFonts w:ascii="Arial" w:hAnsi="Arial" w:cs="Arial"/>
          <w:sz w:val="22"/>
          <w:szCs w:val="22"/>
          <w:u w:val="single"/>
        </w:rPr>
        <w:t>T</w:t>
      </w:r>
      <w:r w:rsidR="00834FA0" w:rsidRPr="007C3AC2">
        <w:rPr>
          <w:rFonts w:ascii="Arial" w:hAnsi="Arial" w:cs="Arial"/>
          <w:sz w:val="22"/>
          <w:szCs w:val="22"/>
          <w:u w:val="single"/>
        </w:rPr>
        <w:t xml:space="preserve">herapy/Counseling: </w:t>
      </w:r>
      <w:r w:rsidR="00834FA0" w:rsidRPr="007C3AC2">
        <w:rPr>
          <w:rFonts w:ascii="Arial" w:hAnsi="Arial" w:cs="Arial"/>
          <w:sz w:val="22"/>
          <w:szCs w:val="22"/>
        </w:rPr>
        <w:t>the provision of individualized therapeutic interventions</w:t>
      </w:r>
      <w:r w:rsidR="00F1317F" w:rsidRPr="007C3AC2">
        <w:rPr>
          <w:rFonts w:ascii="Arial" w:hAnsi="Arial" w:cs="Arial"/>
          <w:sz w:val="22"/>
          <w:szCs w:val="22"/>
        </w:rPr>
        <w:t xml:space="preserve"> </w:t>
      </w:r>
      <w:r w:rsidR="00834FA0" w:rsidRPr="007C3AC2">
        <w:rPr>
          <w:rFonts w:ascii="Arial" w:hAnsi="Arial" w:cs="Arial"/>
          <w:sz w:val="22"/>
          <w:szCs w:val="22"/>
        </w:rPr>
        <w:t xml:space="preserve">needed to assist the consumer in adjusting to life difficulties after a brain injury.  </w:t>
      </w:r>
    </w:p>
    <w:p w14:paraId="693A51D3" w14:textId="77777777" w:rsidR="00FD0B27" w:rsidRPr="007C3AC2" w:rsidRDefault="00FD0B27" w:rsidP="007C3AC2">
      <w:pPr>
        <w:jc w:val="both"/>
        <w:rPr>
          <w:rFonts w:ascii="Arial" w:hAnsi="Arial" w:cs="Arial"/>
          <w:sz w:val="22"/>
          <w:szCs w:val="22"/>
        </w:rPr>
      </w:pPr>
    </w:p>
    <w:p w14:paraId="341A717E" w14:textId="46513D86" w:rsidR="00834FA0" w:rsidRPr="007C3AC2" w:rsidRDefault="00834FA0" w:rsidP="007C3AC2">
      <w:pPr>
        <w:ind w:left="720"/>
        <w:jc w:val="both"/>
        <w:rPr>
          <w:rFonts w:ascii="Arial" w:hAnsi="Arial" w:cs="Arial"/>
          <w:sz w:val="22"/>
          <w:szCs w:val="22"/>
        </w:rPr>
      </w:pPr>
      <w:r w:rsidRPr="007C3AC2">
        <w:rPr>
          <w:rFonts w:ascii="Arial" w:hAnsi="Arial" w:cs="Arial"/>
          <w:sz w:val="22"/>
          <w:szCs w:val="22"/>
          <w:u w:val="single"/>
        </w:rPr>
        <w:t>Case Management:</w:t>
      </w:r>
      <w:r w:rsidRPr="007C3AC2">
        <w:rPr>
          <w:rFonts w:ascii="Arial" w:hAnsi="Arial" w:cs="Arial"/>
          <w:sz w:val="22"/>
          <w:szCs w:val="22"/>
        </w:rPr>
        <w:t xml:space="preserve"> the provision of coordination and management of all aspects of the consumer’s progress throughout the program. </w:t>
      </w:r>
    </w:p>
    <w:p w14:paraId="7580BBB9" w14:textId="77777777" w:rsidR="00FD0B27" w:rsidRPr="007C3AC2" w:rsidRDefault="00FD0B27" w:rsidP="007C3AC2">
      <w:pPr>
        <w:ind w:left="360" w:firstLine="150"/>
        <w:jc w:val="both"/>
        <w:rPr>
          <w:rFonts w:ascii="Arial" w:hAnsi="Arial" w:cs="Arial"/>
          <w:sz w:val="22"/>
          <w:szCs w:val="22"/>
        </w:rPr>
      </w:pPr>
    </w:p>
    <w:p w14:paraId="52E1D419" w14:textId="78998C12" w:rsidR="00834FA0" w:rsidRPr="007C3AC2" w:rsidRDefault="00834FA0" w:rsidP="007C3AC2">
      <w:pPr>
        <w:ind w:left="720"/>
        <w:jc w:val="both"/>
        <w:rPr>
          <w:rFonts w:ascii="Arial" w:hAnsi="Arial" w:cs="Arial"/>
          <w:sz w:val="22"/>
          <w:szCs w:val="22"/>
        </w:rPr>
      </w:pPr>
      <w:r w:rsidRPr="007C3AC2">
        <w:rPr>
          <w:rFonts w:ascii="Arial" w:hAnsi="Arial" w:cs="Arial"/>
          <w:sz w:val="22"/>
          <w:szCs w:val="22"/>
          <w:u w:val="single"/>
        </w:rPr>
        <w:lastRenderedPageBreak/>
        <w:t xml:space="preserve">Occupational Information &amp; Exploration: </w:t>
      </w:r>
      <w:r w:rsidRPr="007C3AC2">
        <w:rPr>
          <w:rFonts w:ascii="Arial" w:hAnsi="Arial" w:cs="Arial"/>
          <w:sz w:val="22"/>
          <w:szCs w:val="22"/>
        </w:rPr>
        <w:t xml:space="preserve"> the provision of training in prevocational skills </w:t>
      </w:r>
      <w:r w:rsidR="0092060E" w:rsidRPr="007C3AC2">
        <w:rPr>
          <w:rFonts w:ascii="Arial" w:hAnsi="Arial" w:cs="Arial"/>
          <w:sz w:val="22"/>
          <w:szCs w:val="22"/>
        </w:rPr>
        <w:t>ne</w:t>
      </w:r>
      <w:r w:rsidRPr="007C3AC2">
        <w:rPr>
          <w:rFonts w:ascii="Arial" w:hAnsi="Arial" w:cs="Arial"/>
          <w:sz w:val="22"/>
          <w:szCs w:val="22"/>
        </w:rPr>
        <w:t xml:space="preserve">cessary to be prepared to enter or re-enter the workforce. </w:t>
      </w:r>
    </w:p>
    <w:p w14:paraId="3C92AB88" w14:textId="77777777" w:rsidR="002A2513" w:rsidRPr="007C3AC2" w:rsidRDefault="002A2513" w:rsidP="007C3AC2">
      <w:pPr>
        <w:ind w:firstLine="720"/>
        <w:jc w:val="both"/>
        <w:rPr>
          <w:rFonts w:ascii="Arial" w:hAnsi="Arial" w:cs="Arial"/>
          <w:sz w:val="22"/>
          <w:szCs w:val="22"/>
          <w:u w:val="single"/>
        </w:rPr>
      </w:pPr>
    </w:p>
    <w:p w14:paraId="61CB6230" w14:textId="77777777" w:rsidR="00FD0B27" w:rsidRPr="007C3AC2" w:rsidRDefault="00834FA0" w:rsidP="007C3AC2">
      <w:pPr>
        <w:ind w:left="360"/>
        <w:jc w:val="both"/>
        <w:rPr>
          <w:rFonts w:ascii="Arial" w:hAnsi="Arial" w:cs="Arial"/>
          <w:sz w:val="22"/>
          <w:szCs w:val="22"/>
        </w:rPr>
      </w:pPr>
      <w:r w:rsidRPr="007C3AC2">
        <w:rPr>
          <w:rFonts w:ascii="Arial" w:hAnsi="Arial" w:cs="Arial"/>
          <w:sz w:val="22"/>
          <w:szCs w:val="22"/>
        </w:rPr>
        <w:t>The Contractor shall provide the Division a</w:t>
      </w:r>
      <w:r w:rsidR="00292824" w:rsidRPr="007C3AC2">
        <w:rPr>
          <w:rFonts w:ascii="Arial" w:hAnsi="Arial" w:cs="Arial"/>
          <w:sz w:val="22"/>
          <w:szCs w:val="22"/>
        </w:rPr>
        <w:t xml:space="preserve"> detailed </w:t>
      </w:r>
      <w:r w:rsidRPr="007C3AC2">
        <w:rPr>
          <w:rFonts w:ascii="Arial" w:hAnsi="Arial" w:cs="Arial"/>
          <w:sz w:val="22"/>
          <w:szCs w:val="22"/>
        </w:rPr>
        <w:t>written monthly summary of all activities within this phase</w:t>
      </w:r>
      <w:r w:rsidR="00C504C8" w:rsidRPr="007C3AC2">
        <w:rPr>
          <w:rFonts w:ascii="Arial" w:hAnsi="Arial" w:cs="Arial"/>
          <w:sz w:val="22"/>
          <w:szCs w:val="22"/>
        </w:rPr>
        <w:t xml:space="preserve"> for each consumer through BEAM</w:t>
      </w:r>
      <w:r w:rsidR="00292824" w:rsidRPr="007C3AC2">
        <w:rPr>
          <w:rFonts w:ascii="Arial" w:hAnsi="Arial" w:cs="Arial"/>
          <w:sz w:val="22"/>
          <w:szCs w:val="22"/>
        </w:rPr>
        <w:t>.</w:t>
      </w:r>
      <w:r w:rsidR="00C504C8" w:rsidRPr="007C3AC2">
        <w:rPr>
          <w:rFonts w:ascii="Arial" w:hAnsi="Arial" w:cs="Arial"/>
          <w:sz w:val="22"/>
          <w:szCs w:val="22"/>
        </w:rPr>
        <w:t xml:space="preserve"> </w:t>
      </w:r>
    </w:p>
    <w:p w14:paraId="5282A6D9" w14:textId="77777777" w:rsidR="00FD0B27" w:rsidRPr="007C3AC2" w:rsidRDefault="00FD0B27" w:rsidP="007C3AC2">
      <w:pPr>
        <w:ind w:left="360"/>
        <w:jc w:val="both"/>
        <w:rPr>
          <w:rFonts w:ascii="Arial" w:hAnsi="Arial" w:cs="Arial"/>
          <w:sz w:val="22"/>
          <w:szCs w:val="22"/>
        </w:rPr>
      </w:pPr>
    </w:p>
    <w:p w14:paraId="7947C3BF" w14:textId="77777777" w:rsidR="00834FA0" w:rsidRPr="007C3AC2" w:rsidRDefault="00834FA0" w:rsidP="007C3AC2">
      <w:pPr>
        <w:pStyle w:val="ListParagraph"/>
        <w:numPr>
          <w:ilvl w:val="0"/>
          <w:numId w:val="31"/>
        </w:numPr>
        <w:jc w:val="both"/>
        <w:rPr>
          <w:bCs/>
          <w:sz w:val="22"/>
          <w:szCs w:val="22"/>
        </w:rPr>
      </w:pPr>
      <w:r w:rsidRPr="007C3AC2">
        <w:rPr>
          <w:bCs/>
          <w:sz w:val="22"/>
          <w:szCs w:val="22"/>
        </w:rPr>
        <w:t xml:space="preserve">The Contractor shall schedule and participate in telephone conferences or face-to-face staffings at least monthly with each consumer and the Division during this phase to update progress towards meeting the consumer’s goals as defined within the </w:t>
      </w:r>
      <w:r w:rsidR="00DE6698" w:rsidRPr="007C3AC2">
        <w:rPr>
          <w:bCs/>
          <w:sz w:val="22"/>
          <w:szCs w:val="22"/>
        </w:rPr>
        <w:t>I</w:t>
      </w:r>
      <w:r w:rsidRPr="007C3AC2">
        <w:rPr>
          <w:bCs/>
          <w:sz w:val="22"/>
          <w:szCs w:val="22"/>
        </w:rPr>
        <w:t xml:space="preserve">ndividualized </w:t>
      </w:r>
      <w:r w:rsidR="00DE6698" w:rsidRPr="007C3AC2">
        <w:rPr>
          <w:bCs/>
          <w:sz w:val="22"/>
          <w:szCs w:val="22"/>
        </w:rPr>
        <w:t>S</w:t>
      </w:r>
      <w:r w:rsidRPr="007C3AC2">
        <w:rPr>
          <w:bCs/>
          <w:sz w:val="22"/>
          <w:szCs w:val="22"/>
        </w:rPr>
        <w:t xml:space="preserve">ervice </w:t>
      </w:r>
      <w:r w:rsidR="00DE6698" w:rsidRPr="007C3AC2">
        <w:rPr>
          <w:bCs/>
          <w:sz w:val="22"/>
          <w:szCs w:val="22"/>
        </w:rPr>
        <w:t>P</w:t>
      </w:r>
      <w:r w:rsidRPr="007C3AC2">
        <w:rPr>
          <w:bCs/>
          <w:sz w:val="22"/>
          <w:szCs w:val="22"/>
        </w:rPr>
        <w:t>lan</w:t>
      </w:r>
      <w:r w:rsidR="00DE6698" w:rsidRPr="007C3AC2">
        <w:rPr>
          <w:bCs/>
          <w:sz w:val="22"/>
          <w:szCs w:val="22"/>
        </w:rPr>
        <w:t>.</w:t>
      </w:r>
    </w:p>
    <w:p w14:paraId="512D6C53" w14:textId="77777777" w:rsidR="0027239D" w:rsidRPr="007C3AC2" w:rsidRDefault="0027239D" w:rsidP="007C3AC2">
      <w:pPr>
        <w:ind w:firstLine="360"/>
        <w:jc w:val="both"/>
        <w:rPr>
          <w:rFonts w:ascii="Arial" w:hAnsi="Arial" w:cs="Arial"/>
          <w:bCs/>
          <w:sz w:val="22"/>
          <w:szCs w:val="22"/>
        </w:rPr>
      </w:pPr>
    </w:p>
    <w:p w14:paraId="56A18265" w14:textId="7860A15E" w:rsidR="00156F3A" w:rsidRPr="007C3AC2" w:rsidRDefault="00FD0B27" w:rsidP="007C3AC2">
      <w:pPr>
        <w:pStyle w:val="ListParagraph"/>
        <w:numPr>
          <w:ilvl w:val="0"/>
          <w:numId w:val="31"/>
        </w:numPr>
        <w:jc w:val="both"/>
        <w:rPr>
          <w:sz w:val="22"/>
          <w:szCs w:val="22"/>
        </w:rPr>
      </w:pPr>
      <w:r w:rsidRPr="007C3AC2">
        <w:rPr>
          <w:sz w:val="22"/>
          <w:szCs w:val="22"/>
        </w:rPr>
        <w:t>T</w:t>
      </w:r>
      <w:r w:rsidR="00834FA0" w:rsidRPr="007C3AC2">
        <w:rPr>
          <w:sz w:val="22"/>
          <w:szCs w:val="22"/>
        </w:rPr>
        <w:t>he Contractor shall provide evidence demonstrating that the consumer has</w:t>
      </w:r>
      <w:r w:rsidR="0092060E" w:rsidRPr="007C3AC2">
        <w:rPr>
          <w:sz w:val="22"/>
          <w:szCs w:val="22"/>
        </w:rPr>
        <w:t xml:space="preserve"> </w:t>
      </w:r>
      <w:r w:rsidR="00834FA0" w:rsidRPr="007C3AC2">
        <w:rPr>
          <w:sz w:val="22"/>
          <w:szCs w:val="22"/>
        </w:rPr>
        <w:t xml:space="preserve">successfully completed 50% of the goals/objectives as outlined on the </w:t>
      </w:r>
      <w:r w:rsidR="00DE6698" w:rsidRPr="007C3AC2">
        <w:rPr>
          <w:bCs/>
          <w:sz w:val="22"/>
          <w:szCs w:val="22"/>
        </w:rPr>
        <w:t>Individualized Service Plan</w:t>
      </w:r>
      <w:r w:rsidR="00DE6698" w:rsidRPr="007C3AC2">
        <w:rPr>
          <w:sz w:val="22"/>
          <w:szCs w:val="22"/>
        </w:rPr>
        <w:t xml:space="preserve"> </w:t>
      </w:r>
      <w:r w:rsidR="00834FA0" w:rsidRPr="007C3AC2">
        <w:rPr>
          <w:sz w:val="22"/>
          <w:szCs w:val="22"/>
        </w:rPr>
        <w:t xml:space="preserve">and agreed upon by the Division and the </w:t>
      </w:r>
      <w:r w:rsidR="00156F3A" w:rsidRPr="007C3AC2">
        <w:rPr>
          <w:sz w:val="22"/>
          <w:szCs w:val="22"/>
        </w:rPr>
        <w:t>consumer.</w:t>
      </w:r>
    </w:p>
    <w:p w14:paraId="0D143928" w14:textId="77777777" w:rsidR="0027239D" w:rsidRPr="007C3AC2" w:rsidRDefault="0027239D" w:rsidP="007C3AC2">
      <w:pPr>
        <w:jc w:val="both"/>
        <w:rPr>
          <w:rFonts w:ascii="Arial" w:hAnsi="Arial" w:cs="Arial"/>
          <w:sz w:val="22"/>
          <w:szCs w:val="22"/>
        </w:rPr>
      </w:pPr>
    </w:p>
    <w:p w14:paraId="5BE16C8D" w14:textId="77777777" w:rsidR="00834FA0" w:rsidRPr="007C3AC2" w:rsidRDefault="00834FA0" w:rsidP="007C3AC2">
      <w:pPr>
        <w:pStyle w:val="ListParagraph"/>
        <w:numPr>
          <w:ilvl w:val="0"/>
          <w:numId w:val="31"/>
        </w:numPr>
        <w:jc w:val="both"/>
        <w:rPr>
          <w:sz w:val="22"/>
          <w:szCs w:val="22"/>
        </w:rPr>
      </w:pPr>
      <w:r w:rsidRPr="007C3AC2">
        <w:rPr>
          <w:color w:val="000000"/>
          <w:sz w:val="22"/>
          <w:szCs w:val="22"/>
        </w:rPr>
        <w:t>T</w:t>
      </w:r>
      <w:r w:rsidRPr="007C3AC2">
        <w:rPr>
          <w:sz w:val="22"/>
          <w:szCs w:val="22"/>
        </w:rPr>
        <w:t>he Contractor shall submit Milestone</w:t>
      </w:r>
      <w:r w:rsidR="00DE6698" w:rsidRPr="007C3AC2">
        <w:rPr>
          <w:sz w:val="22"/>
          <w:szCs w:val="22"/>
        </w:rPr>
        <w:t xml:space="preserve"> </w:t>
      </w:r>
      <w:r w:rsidRPr="007C3AC2">
        <w:rPr>
          <w:sz w:val="22"/>
          <w:szCs w:val="22"/>
        </w:rPr>
        <w:t>2, Part 1 with the required</w:t>
      </w:r>
      <w:r w:rsidR="00360219" w:rsidRPr="007C3AC2">
        <w:rPr>
          <w:sz w:val="22"/>
          <w:szCs w:val="22"/>
        </w:rPr>
        <w:t xml:space="preserve"> </w:t>
      </w:r>
      <w:r w:rsidRPr="007C3AC2">
        <w:rPr>
          <w:sz w:val="22"/>
          <w:szCs w:val="22"/>
        </w:rPr>
        <w:t xml:space="preserve">documentation through BEAM for payment within five (5) working days of the successful completion of the service. </w:t>
      </w:r>
    </w:p>
    <w:p w14:paraId="720E3FD3" w14:textId="50326998" w:rsidR="00834FA0" w:rsidRDefault="00834FA0" w:rsidP="007C3AC2">
      <w:pPr>
        <w:jc w:val="both"/>
        <w:rPr>
          <w:rFonts w:ascii="Arial" w:hAnsi="Arial" w:cs="Arial"/>
          <w:sz w:val="22"/>
          <w:szCs w:val="22"/>
        </w:rPr>
      </w:pPr>
    </w:p>
    <w:p w14:paraId="3909C47C" w14:textId="77777777" w:rsidR="00AA3734" w:rsidRPr="007C3AC2" w:rsidRDefault="00AA3734" w:rsidP="007C3AC2">
      <w:pPr>
        <w:jc w:val="both"/>
        <w:rPr>
          <w:rFonts w:ascii="Arial" w:hAnsi="Arial" w:cs="Arial"/>
          <w:sz w:val="22"/>
          <w:szCs w:val="22"/>
        </w:rPr>
      </w:pPr>
    </w:p>
    <w:p w14:paraId="27B3835B" w14:textId="2B5F13DD" w:rsidR="002B7D7A" w:rsidRPr="007C3AC2" w:rsidRDefault="00834FA0" w:rsidP="007C3AC2">
      <w:pPr>
        <w:pStyle w:val="ListParagraph"/>
        <w:numPr>
          <w:ilvl w:val="0"/>
          <w:numId w:val="34"/>
        </w:numPr>
        <w:ind w:left="540" w:hanging="180"/>
        <w:jc w:val="both"/>
        <w:rPr>
          <w:b/>
          <w:i/>
          <w:sz w:val="22"/>
          <w:szCs w:val="22"/>
        </w:rPr>
      </w:pPr>
      <w:r w:rsidRPr="007C3AC2">
        <w:rPr>
          <w:b/>
          <w:sz w:val="22"/>
          <w:szCs w:val="22"/>
        </w:rPr>
        <w:t>COGNITIVE</w:t>
      </w:r>
      <w:r w:rsidRPr="007C3AC2">
        <w:rPr>
          <w:sz w:val="22"/>
          <w:szCs w:val="22"/>
        </w:rPr>
        <w:t xml:space="preserve"> </w:t>
      </w:r>
      <w:r w:rsidRPr="007C3AC2">
        <w:rPr>
          <w:b/>
          <w:sz w:val="22"/>
          <w:szCs w:val="22"/>
        </w:rPr>
        <w:t xml:space="preserve">REHABILITATION AND CAREER </w:t>
      </w:r>
      <w:r w:rsidR="0089529C" w:rsidRPr="007C3AC2">
        <w:rPr>
          <w:b/>
          <w:sz w:val="22"/>
          <w:szCs w:val="22"/>
        </w:rPr>
        <w:t>EXPLORATION, Part</w:t>
      </w:r>
      <w:r w:rsidRPr="007C3AC2">
        <w:rPr>
          <w:b/>
          <w:sz w:val="22"/>
          <w:szCs w:val="22"/>
        </w:rPr>
        <w:t xml:space="preserve"> 2</w:t>
      </w:r>
      <w:r w:rsidR="00001C34" w:rsidRPr="007C3AC2">
        <w:rPr>
          <w:b/>
          <w:sz w:val="22"/>
          <w:szCs w:val="22"/>
        </w:rPr>
        <w:t xml:space="preserve"> </w:t>
      </w:r>
      <w:r w:rsidRPr="007C3AC2">
        <w:rPr>
          <w:b/>
          <w:i/>
          <w:sz w:val="22"/>
          <w:szCs w:val="22"/>
        </w:rPr>
        <w:t>(Milestone</w:t>
      </w:r>
      <w:r w:rsidR="00B1247D" w:rsidRPr="007C3AC2">
        <w:rPr>
          <w:b/>
          <w:i/>
          <w:sz w:val="22"/>
          <w:szCs w:val="22"/>
        </w:rPr>
        <w:t xml:space="preserve"> </w:t>
      </w:r>
      <w:r w:rsidRPr="007C3AC2">
        <w:rPr>
          <w:b/>
          <w:i/>
          <w:sz w:val="22"/>
          <w:szCs w:val="22"/>
        </w:rPr>
        <w:t>3)</w:t>
      </w:r>
    </w:p>
    <w:p w14:paraId="2CC2FDB8" w14:textId="77777777" w:rsidR="002B7D7A" w:rsidRPr="007C3AC2" w:rsidRDefault="002B7D7A" w:rsidP="007C3AC2">
      <w:pPr>
        <w:jc w:val="both"/>
        <w:rPr>
          <w:rFonts w:ascii="Arial" w:hAnsi="Arial" w:cs="Arial"/>
          <w:sz w:val="22"/>
          <w:szCs w:val="22"/>
        </w:rPr>
      </w:pPr>
    </w:p>
    <w:p w14:paraId="7BDD9312" w14:textId="29DA7C86" w:rsidR="00834FA0" w:rsidRPr="007C3AC2" w:rsidRDefault="00834FA0" w:rsidP="007C3AC2">
      <w:pPr>
        <w:ind w:left="360"/>
        <w:jc w:val="both"/>
        <w:rPr>
          <w:rFonts w:ascii="Arial" w:hAnsi="Arial" w:cs="Arial"/>
          <w:sz w:val="22"/>
          <w:szCs w:val="22"/>
        </w:rPr>
      </w:pPr>
      <w:r w:rsidRPr="007C3AC2">
        <w:rPr>
          <w:rFonts w:ascii="Arial" w:hAnsi="Arial" w:cs="Arial"/>
          <w:sz w:val="22"/>
          <w:szCs w:val="22"/>
        </w:rPr>
        <w:t>This service continue</w:t>
      </w:r>
      <w:r w:rsidR="004A1A92" w:rsidRPr="007C3AC2">
        <w:rPr>
          <w:rFonts w:ascii="Arial" w:hAnsi="Arial" w:cs="Arial"/>
          <w:sz w:val="22"/>
          <w:szCs w:val="22"/>
        </w:rPr>
        <w:t>s with the</w:t>
      </w:r>
      <w:r w:rsidRPr="007C3AC2">
        <w:rPr>
          <w:rFonts w:ascii="Arial" w:hAnsi="Arial" w:cs="Arial"/>
          <w:sz w:val="22"/>
          <w:szCs w:val="22"/>
        </w:rPr>
        <w:t xml:space="preserve"> utilization of the services defined </w:t>
      </w:r>
      <w:r w:rsidR="009C3FB2" w:rsidRPr="007C3AC2">
        <w:rPr>
          <w:rFonts w:ascii="Arial" w:hAnsi="Arial" w:cs="Arial"/>
          <w:sz w:val="22"/>
          <w:szCs w:val="22"/>
        </w:rPr>
        <w:t>in Milestone 2</w:t>
      </w:r>
      <w:r w:rsidRPr="007C3AC2">
        <w:rPr>
          <w:rFonts w:ascii="Arial" w:hAnsi="Arial" w:cs="Arial"/>
          <w:sz w:val="22"/>
          <w:szCs w:val="22"/>
        </w:rPr>
        <w:t xml:space="preserve"> where the consumer is progressing toward a point of community employment or additional training outside the </w:t>
      </w:r>
      <w:r w:rsidR="002A2513" w:rsidRPr="007C3AC2">
        <w:rPr>
          <w:rFonts w:ascii="Arial" w:hAnsi="Arial" w:cs="Arial"/>
          <w:sz w:val="22"/>
          <w:szCs w:val="22"/>
        </w:rPr>
        <w:t xml:space="preserve">scope </w:t>
      </w:r>
      <w:r w:rsidRPr="007C3AC2">
        <w:rPr>
          <w:rFonts w:ascii="Arial" w:hAnsi="Arial" w:cs="Arial"/>
          <w:sz w:val="22"/>
          <w:szCs w:val="22"/>
        </w:rPr>
        <w:t>of this contract.</w:t>
      </w:r>
    </w:p>
    <w:p w14:paraId="7E60123F" w14:textId="77777777" w:rsidR="00DE6698" w:rsidRPr="007C3AC2" w:rsidRDefault="00DE6698" w:rsidP="007C3AC2">
      <w:pPr>
        <w:pStyle w:val="ListParagraph"/>
        <w:ind w:left="1080"/>
        <w:jc w:val="both"/>
        <w:rPr>
          <w:bCs/>
          <w:sz w:val="22"/>
          <w:szCs w:val="22"/>
        </w:rPr>
      </w:pPr>
    </w:p>
    <w:p w14:paraId="46A8ECB4" w14:textId="77777777" w:rsidR="00834FA0" w:rsidRPr="007C3AC2" w:rsidRDefault="00834FA0" w:rsidP="007C3AC2">
      <w:pPr>
        <w:pStyle w:val="ListParagraph"/>
        <w:numPr>
          <w:ilvl w:val="0"/>
          <w:numId w:val="20"/>
        </w:numPr>
        <w:jc w:val="both"/>
        <w:rPr>
          <w:bCs/>
          <w:sz w:val="22"/>
          <w:szCs w:val="22"/>
        </w:rPr>
      </w:pPr>
      <w:r w:rsidRPr="007C3AC2">
        <w:rPr>
          <w:bCs/>
          <w:sz w:val="22"/>
          <w:szCs w:val="22"/>
        </w:rPr>
        <w:t xml:space="preserve">The Contractor shall provide the Division a </w:t>
      </w:r>
      <w:r w:rsidR="00DE6698" w:rsidRPr="007C3AC2">
        <w:rPr>
          <w:bCs/>
          <w:sz w:val="22"/>
          <w:szCs w:val="22"/>
        </w:rPr>
        <w:t xml:space="preserve">detailed </w:t>
      </w:r>
      <w:r w:rsidRPr="007C3AC2">
        <w:rPr>
          <w:bCs/>
          <w:sz w:val="22"/>
          <w:szCs w:val="22"/>
        </w:rPr>
        <w:t xml:space="preserve">written monthly summary of all </w:t>
      </w:r>
      <w:r w:rsidR="00001C34" w:rsidRPr="007C3AC2">
        <w:rPr>
          <w:bCs/>
          <w:sz w:val="22"/>
          <w:szCs w:val="22"/>
        </w:rPr>
        <w:t>a</w:t>
      </w:r>
      <w:r w:rsidRPr="007C3AC2">
        <w:rPr>
          <w:bCs/>
          <w:sz w:val="22"/>
          <w:szCs w:val="22"/>
        </w:rPr>
        <w:t xml:space="preserve">ctivities within this phase for each consumer through BEAM. </w:t>
      </w:r>
    </w:p>
    <w:p w14:paraId="598D8BEE" w14:textId="77777777" w:rsidR="00001C34" w:rsidRPr="007C3AC2" w:rsidRDefault="00001C34" w:rsidP="007C3AC2">
      <w:pPr>
        <w:pStyle w:val="ListParagraph"/>
        <w:ind w:left="780"/>
        <w:jc w:val="both"/>
        <w:rPr>
          <w:bCs/>
          <w:sz w:val="22"/>
          <w:szCs w:val="22"/>
        </w:rPr>
      </w:pPr>
    </w:p>
    <w:p w14:paraId="1AC1F6A2" w14:textId="510DC664" w:rsidR="00834FA0" w:rsidRPr="007C3AC2" w:rsidRDefault="00834FA0" w:rsidP="007C3AC2">
      <w:pPr>
        <w:pStyle w:val="ListParagraph"/>
        <w:numPr>
          <w:ilvl w:val="0"/>
          <w:numId w:val="20"/>
        </w:numPr>
        <w:jc w:val="both"/>
        <w:rPr>
          <w:bCs/>
          <w:sz w:val="22"/>
          <w:szCs w:val="22"/>
        </w:rPr>
      </w:pPr>
      <w:r w:rsidRPr="007C3AC2">
        <w:rPr>
          <w:bCs/>
          <w:sz w:val="22"/>
          <w:szCs w:val="22"/>
        </w:rPr>
        <w:t xml:space="preserve">The Contractor shall schedule and participate in telephone conferences or </w:t>
      </w:r>
      <w:r w:rsidR="0038297D" w:rsidRPr="007C3AC2">
        <w:rPr>
          <w:bCs/>
          <w:sz w:val="22"/>
          <w:szCs w:val="22"/>
        </w:rPr>
        <w:t>f</w:t>
      </w:r>
      <w:r w:rsidRPr="007C3AC2">
        <w:rPr>
          <w:bCs/>
          <w:sz w:val="22"/>
          <w:szCs w:val="22"/>
        </w:rPr>
        <w:t xml:space="preserve">ace-to-face staffings at least monthly with each consumer and the Division during this phase to update progress towards meeting the consumer’s goals as defined within the </w:t>
      </w:r>
      <w:r w:rsidR="00FD4B92" w:rsidRPr="007C3AC2">
        <w:rPr>
          <w:bCs/>
          <w:sz w:val="22"/>
          <w:szCs w:val="22"/>
        </w:rPr>
        <w:t>Individualized Service Plan</w:t>
      </w:r>
      <w:r w:rsidRPr="007C3AC2">
        <w:rPr>
          <w:bCs/>
          <w:sz w:val="22"/>
          <w:szCs w:val="22"/>
        </w:rPr>
        <w:t>.</w:t>
      </w:r>
    </w:p>
    <w:p w14:paraId="1E1F62D2" w14:textId="24643546" w:rsidR="00001C34" w:rsidRPr="007C3AC2" w:rsidRDefault="00001C34" w:rsidP="007C3AC2">
      <w:pPr>
        <w:ind w:firstLine="60"/>
        <w:jc w:val="both"/>
        <w:rPr>
          <w:rFonts w:ascii="Arial" w:hAnsi="Arial" w:cs="Arial"/>
          <w:sz w:val="22"/>
          <w:szCs w:val="22"/>
        </w:rPr>
      </w:pPr>
    </w:p>
    <w:p w14:paraId="351ECE15" w14:textId="1880D70D" w:rsidR="00834FA0" w:rsidRPr="007C3AC2" w:rsidRDefault="0038297D" w:rsidP="007C3AC2">
      <w:pPr>
        <w:pStyle w:val="ListParagraph"/>
        <w:numPr>
          <w:ilvl w:val="0"/>
          <w:numId w:val="20"/>
        </w:numPr>
        <w:jc w:val="both"/>
        <w:rPr>
          <w:sz w:val="22"/>
          <w:szCs w:val="22"/>
        </w:rPr>
      </w:pPr>
      <w:r w:rsidRPr="007C3AC2">
        <w:rPr>
          <w:sz w:val="22"/>
          <w:szCs w:val="22"/>
        </w:rPr>
        <w:t>T</w:t>
      </w:r>
      <w:r w:rsidR="00834FA0" w:rsidRPr="007C3AC2">
        <w:rPr>
          <w:sz w:val="22"/>
          <w:szCs w:val="22"/>
        </w:rPr>
        <w:t>he Contractor shall provide evidence demonstrating that the consumer has</w:t>
      </w:r>
      <w:r w:rsidR="00001C34" w:rsidRPr="007C3AC2">
        <w:rPr>
          <w:sz w:val="22"/>
          <w:szCs w:val="22"/>
        </w:rPr>
        <w:t xml:space="preserve"> </w:t>
      </w:r>
      <w:r w:rsidR="002B7D7A" w:rsidRPr="007C3AC2">
        <w:rPr>
          <w:sz w:val="22"/>
          <w:szCs w:val="22"/>
        </w:rPr>
        <w:t>s</w:t>
      </w:r>
      <w:r w:rsidR="00834FA0" w:rsidRPr="007C3AC2">
        <w:rPr>
          <w:sz w:val="22"/>
          <w:szCs w:val="22"/>
        </w:rPr>
        <w:t xml:space="preserve">uccessfully completed 100% of the goals/objectives as outlined on the </w:t>
      </w:r>
      <w:r w:rsidR="00FD4B92" w:rsidRPr="007C3AC2">
        <w:rPr>
          <w:bCs/>
          <w:sz w:val="22"/>
          <w:szCs w:val="22"/>
        </w:rPr>
        <w:t>Individualized Service Plan</w:t>
      </w:r>
      <w:r w:rsidR="00FD4B92" w:rsidRPr="007C3AC2">
        <w:rPr>
          <w:sz w:val="22"/>
          <w:szCs w:val="22"/>
        </w:rPr>
        <w:t xml:space="preserve"> </w:t>
      </w:r>
      <w:r w:rsidR="00834FA0" w:rsidRPr="007C3AC2">
        <w:rPr>
          <w:sz w:val="22"/>
          <w:szCs w:val="22"/>
        </w:rPr>
        <w:t xml:space="preserve">and agreed upon by the Division and the consumer. </w:t>
      </w:r>
    </w:p>
    <w:p w14:paraId="79D4D384" w14:textId="4956C7E8" w:rsidR="00001C34" w:rsidRPr="007C3AC2" w:rsidRDefault="00001C34" w:rsidP="007C3AC2">
      <w:pPr>
        <w:ind w:firstLine="60"/>
        <w:jc w:val="both"/>
        <w:rPr>
          <w:rFonts w:ascii="Arial" w:hAnsi="Arial" w:cs="Arial"/>
          <w:sz w:val="22"/>
          <w:szCs w:val="22"/>
        </w:rPr>
      </w:pPr>
    </w:p>
    <w:p w14:paraId="74C371A0" w14:textId="77777777" w:rsidR="00834FA0" w:rsidRPr="007C3AC2" w:rsidRDefault="00001C34" w:rsidP="007C3AC2">
      <w:pPr>
        <w:pStyle w:val="ListParagraph"/>
        <w:numPr>
          <w:ilvl w:val="0"/>
          <w:numId w:val="20"/>
        </w:numPr>
        <w:jc w:val="both"/>
        <w:rPr>
          <w:sz w:val="22"/>
          <w:szCs w:val="22"/>
        </w:rPr>
      </w:pPr>
      <w:r w:rsidRPr="007C3AC2">
        <w:rPr>
          <w:sz w:val="22"/>
          <w:szCs w:val="22"/>
        </w:rPr>
        <w:t>T</w:t>
      </w:r>
      <w:r w:rsidR="00834FA0" w:rsidRPr="007C3AC2">
        <w:rPr>
          <w:sz w:val="22"/>
          <w:szCs w:val="22"/>
        </w:rPr>
        <w:t xml:space="preserve">he Contractor shall submit Milestone 3, Part 2 with the required documentation through BEAM for payment within five (5) working days of the successful completion of the service. </w:t>
      </w:r>
    </w:p>
    <w:p w14:paraId="08EAFEF0" w14:textId="5A2471F2" w:rsidR="00834FA0" w:rsidRDefault="00834FA0" w:rsidP="007C3AC2">
      <w:pPr>
        <w:jc w:val="both"/>
        <w:rPr>
          <w:rFonts w:ascii="Arial" w:hAnsi="Arial" w:cs="Arial"/>
          <w:color w:val="000000"/>
          <w:sz w:val="22"/>
          <w:szCs w:val="22"/>
        </w:rPr>
      </w:pPr>
    </w:p>
    <w:p w14:paraId="43343DA3" w14:textId="77777777" w:rsidR="00AA3734" w:rsidRPr="007C3AC2" w:rsidRDefault="00AA3734" w:rsidP="007C3AC2">
      <w:pPr>
        <w:jc w:val="both"/>
        <w:rPr>
          <w:rFonts w:ascii="Arial" w:hAnsi="Arial" w:cs="Arial"/>
          <w:color w:val="000000"/>
          <w:sz w:val="22"/>
          <w:szCs w:val="22"/>
        </w:rPr>
      </w:pPr>
    </w:p>
    <w:p w14:paraId="3A4301BF" w14:textId="05A84755" w:rsidR="00834FA0" w:rsidRPr="007C3AC2" w:rsidRDefault="00514D31" w:rsidP="007C3AC2">
      <w:pPr>
        <w:pStyle w:val="ListParagraph"/>
        <w:numPr>
          <w:ilvl w:val="0"/>
          <w:numId w:val="34"/>
        </w:numPr>
        <w:ind w:left="540" w:hanging="180"/>
        <w:jc w:val="both"/>
        <w:rPr>
          <w:b/>
          <w:i/>
          <w:color w:val="000000"/>
          <w:sz w:val="22"/>
          <w:szCs w:val="22"/>
        </w:rPr>
      </w:pPr>
      <w:r w:rsidRPr="007C3AC2">
        <w:rPr>
          <w:b/>
          <w:color w:val="000000"/>
          <w:sz w:val="22"/>
          <w:szCs w:val="22"/>
        </w:rPr>
        <w:t xml:space="preserve"> </w:t>
      </w:r>
      <w:r w:rsidR="00834FA0" w:rsidRPr="007C3AC2">
        <w:rPr>
          <w:b/>
          <w:color w:val="000000"/>
          <w:sz w:val="22"/>
          <w:szCs w:val="22"/>
        </w:rPr>
        <w:t xml:space="preserve">EMPLOYMENT PLACEMENT AND INDEPENDENCE </w:t>
      </w:r>
      <w:r w:rsidR="00834FA0" w:rsidRPr="007C3AC2">
        <w:rPr>
          <w:b/>
          <w:i/>
          <w:color w:val="000000"/>
          <w:sz w:val="22"/>
          <w:szCs w:val="22"/>
        </w:rPr>
        <w:t>(Milestone 4)</w:t>
      </w:r>
    </w:p>
    <w:p w14:paraId="37A6DDF2" w14:textId="77777777" w:rsidR="00FE6E87" w:rsidRPr="007C3AC2" w:rsidRDefault="00FE6E87" w:rsidP="007C3AC2">
      <w:pPr>
        <w:jc w:val="both"/>
        <w:rPr>
          <w:rFonts w:ascii="Arial" w:hAnsi="Arial" w:cs="Arial"/>
          <w:color w:val="000000"/>
          <w:sz w:val="22"/>
          <w:szCs w:val="22"/>
        </w:rPr>
      </w:pPr>
    </w:p>
    <w:p w14:paraId="09962D28" w14:textId="60F32074" w:rsidR="00834FA0" w:rsidRPr="00AA3734" w:rsidRDefault="00834FA0" w:rsidP="00AA3734">
      <w:pPr>
        <w:pStyle w:val="ListParagraph"/>
        <w:numPr>
          <w:ilvl w:val="0"/>
          <w:numId w:val="11"/>
        </w:numPr>
        <w:tabs>
          <w:tab w:val="left" w:pos="1080"/>
        </w:tabs>
        <w:ind w:left="1080"/>
        <w:jc w:val="both"/>
        <w:rPr>
          <w:color w:val="000000"/>
          <w:sz w:val="22"/>
          <w:szCs w:val="22"/>
        </w:rPr>
      </w:pPr>
      <w:r w:rsidRPr="007C3AC2">
        <w:rPr>
          <w:color w:val="000000"/>
          <w:sz w:val="22"/>
          <w:szCs w:val="22"/>
          <w:u w:val="single"/>
        </w:rPr>
        <w:t>Attainment of Competitive Employment:</w:t>
      </w:r>
      <w:r w:rsidRPr="007C3AC2">
        <w:rPr>
          <w:b/>
          <w:color w:val="000000"/>
          <w:sz w:val="22"/>
          <w:szCs w:val="22"/>
        </w:rPr>
        <w:t xml:space="preserve">  </w:t>
      </w:r>
      <w:r w:rsidRPr="007C3AC2">
        <w:rPr>
          <w:color w:val="000000"/>
          <w:sz w:val="22"/>
          <w:szCs w:val="22"/>
        </w:rPr>
        <w:t>This service</w:t>
      </w:r>
      <w:r w:rsidR="009D23F8" w:rsidRPr="007C3AC2">
        <w:rPr>
          <w:color w:val="000000"/>
          <w:sz w:val="22"/>
          <w:szCs w:val="22"/>
        </w:rPr>
        <w:t xml:space="preserve"> </w:t>
      </w:r>
      <w:r w:rsidR="00C96916" w:rsidRPr="007C3AC2">
        <w:rPr>
          <w:color w:val="000000"/>
          <w:sz w:val="22"/>
          <w:szCs w:val="22"/>
        </w:rPr>
        <w:t>entails placing the client into</w:t>
      </w:r>
      <w:r w:rsidR="00AA3734">
        <w:rPr>
          <w:color w:val="000000"/>
          <w:sz w:val="22"/>
          <w:szCs w:val="22"/>
        </w:rPr>
        <w:t xml:space="preserve"> </w:t>
      </w:r>
      <w:r w:rsidR="00C96916" w:rsidRPr="00AA3734">
        <w:rPr>
          <w:color w:val="000000"/>
          <w:sz w:val="22"/>
          <w:szCs w:val="22"/>
        </w:rPr>
        <w:t xml:space="preserve">a competitive job </w:t>
      </w:r>
      <w:r w:rsidRPr="00AA3734">
        <w:rPr>
          <w:color w:val="000000"/>
          <w:sz w:val="22"/>
          <w:szCs w:val="22"/>
        </w:rPr>
        <w:t xml:space="preserve">that </w:t>
      </w:r>
      <w:r w:rsidR="00C96916" w:rsidRPr="00AA3734">
        <w:rPr>
          <w:color w:val="000000"/>
          <w:sz w:val="22"/>
          <w:szCs w:val="22"/>
        </w:rPr>
        <w:t>m</w:t>
      </w:r>
      <w:r w:rsidRPr="00AA3734">
        <w:rPr>
          <w:color w:val="000000"/>
          <w:sz w:val="22"/>
          <w:szCs w:val="22"/>
        </w:rPr>
        <w:t xml:space="preserve">atches their skills, abilities, interests, needs, and goals.  The job must be in the community within a fully integrated setting. </w:t>
      </w:r>
    </w:p>
    <w:p w14:paraId="614EFF9E" w14:textId="77777777" w:rsidR="00FE6E87" w:rsidRPr="007C3AC2" w:rsidRDefault="00FE6E87" w:rsidP="00AA3734">
      <w:pPr>
        <w:ind w:left="1350" w:hanging="540"/>
        <w:jc w:val="both"/>
        <w:rPr>
          <w:rFonts w:ascii="Arial" w:hAnsi="Arial" w:cs="Arial"/>
          <w:color w:val="000000"/>
          <w:sz w:val="22"/>
          <w:szCs w:val="22"/>
        </w:rPr>
      </w:pPr>
    </w:p>
    <w:p w14:paraId="2EB1310F" w14:textId="77777777" w:rsidR="00FE6E87" w:rsidRPr="007C3AC2" w:rsidRDefault="00834FA0" w:rsidP="00AA3734">
      <w:pPr>
        <w:pStyle w:val="ListParagraph"/>
        <w:numPr>
          <w:ilvl w:val="0"/>
          <w:numId w:val="10"/>
        </w:numPr>
        <w:jc w:val="both"/>
        <w:rPr>
          <w:color w:val="000000"/>
          <w:sz w:val="22"/>
          <w:szCs w:val="22"/>
        </w:rPr>
      </w:pPr>
      <w:r w:rsidRPr="007C3AC2">
        <w:rPr>
          <w:color w:val="000000"/>
          <w:sz w:val="22"/>
          <w:szCs w:val="22"/>
        </w:rPr>
        <w:t>The Contractor shall submit detailed monthly summary reports to the Division</w:t>
      </w:r>
      <w:r w:rsidR="00FE6E87" w:rsidRPr="007C3AC2">
        <w:rPr>
          <w:color w:val="000000"/>
          <w:sz w:val="22"/>
          <w:szCs w:val="22"/>
        </w:rPr>
        <w:t xml:space="preserve">   </w:t>
      </w:r>
      <w:r w:rsidRPr="007C3AC2">
        <w:rPr>
          <w:color w:val="000000"/>
          <w:sz w:val="22"/>
          <w:szCs w:val="22"/>
        </w:rPr>
        <w:t xml:space="preserve">documenting job development, placement and on-the-job supports for each </w:t>
      </w:r>
    </w:p>
    <w:p w14:paraId="5EB3CC10" w14:textId="77777777" w:rsidR="00834FA0" w:rsidRPr="007C3AC2" w:rsidRDefault="00834FA0" w:rsidP="00AA3734">
      <w:pPr>
        <w:ind w:left="720" w:firstLine="720"/>
        <w:jc w:val="both"/>
        <w:rPr>
          <w:rFonts w:ascii="Arial" w:hAnsi="Arial" w:cs="Arial"/>
          <w:color w:val="000000"/>
          <w:sz w:val="22"/>
          <w:szCs w:val="22"/>
        </w:rPr>
      </w:pPr>
      <w:r w:rsidRPr="007C3AC2">
        <w:rPr>
          <w:rFonts w:ascii="Arial" w:hAnsi="Arial" w:cs="Arial"/>
          <w:color w:val="000000"/>
          <w:sz w:val="22"/>
          <w:szCs w:val="22"/>
        </w:rPr>
        <w:t>consumer through BEAM.</w:t>
      </w:r>
    </w:p>
    <w:p w14:paraId="5B79E23E" w14:textId="77777777" w:rsidR="00AA3734" w:rsidRPr="00AA3734" w:rsidRDefault="00AA3734" w:rsidP="00AA3734">
      <w:pPr>
        <w:ind w:left="1080"/>
        <w:jc w:val="both"/>
        <w:rPr>
          <w:bCs/>
          <w:sz w:val="22"/>
          <w:szCs w:val="22"/>
        </w:rPr>
      </w:pPr>
    </w:p>
    <w:p w14:paraId="010A393F" w14:textId="062F3110" w:rsidR="00FE6E87" w:rsidRPr="007C3AC2" w:rsidRDefault="00834FA0" w:rsidP="00AA3734">
      <w:pPr>
        <w:pStyle w:val="ListParagraph"/>
        <w:numPr>
          <w:ilvl w:val="0"/>
          <w:numId w:val="10"/>
        </w:numPr>
        <w:jc w:val="both"/>
        <w:rPr>
          <w:bCs/>
          <w:sz w:val="22"/>
          <w:szCs w:val="22"/>
        </w:rPr>
      </w:pPr>
      <w:r w:rsidRPr="007C3AC2">
        <w:rPr>
          <w:bCs/>
          <w:sz w:val="22"/>
          <w:szCs w:val="22"/>
        </w:rPr>
        <w:lastRenderedPageBreak/>
        <w:t xml:space="preserve">The Contractor shall notify the Division in writing when the consumer has </w:t>
      </w:r>
    </w:p>
    <w:p w14:paraId="7B8311C1" w14:textId="0B6393F1" w:rsidR="00834FA0" w:rsidRPr="00AA3734" w:rsidRDefault="00834FA0" w:rsidP="00AA3734">
      <w:pPr>
        <w:pStyle w:val="ListParagraph"/>
        <w:ind w:left="1440"/>
        <w:jc w:val="both"/>
        <w:rPr>
          <w:bCs/>
          <w:sz w:val="22"/>
          <w:szCs w:val="22"/>
        </w:rPr>
      </w:pPr>
      <w:r w:rsidRPr="007C3AC2">
        <w:rPr>
          <w:bCs/>
          <w:sz w:val="22"/>
          <w:szCs w:val="22"/>
        </w:rPr>
        <w:t xml:space="preserve">accepted employment.  The job placement shall meet the Division’s approval.  </w:t>
      </w:r>
      <w:r w:rsidRPr="00AA3734">
        <w:rPr>
          <w:bCs/>
          <w:sz w:val="22"/>
          <w:szCs w:val="22"/>
        </w:rPr>
        <w:t>Upon approval, the Contractor shall complete and submit the New Hire Form</w:t>
      </w:r>
      <w:r w:rsidR="00AA3734">
        <w:rPr>
          <w:bCs/>
          <w:sz w:val="22"/>
          <w:szCs w:val="22"/>
        </w:rPr>
        <w:t xml:space="preserve"> </w:t>
      </w:r>
      <w:r w:rsidR="009C3FB2" w:rsidRPr="00AA3734">
        <w:rPr>
          <w:bCs/>
          <w:sz w:val="22"/>
          <w:szCs w:val="22"/>
        </w:rPr>
        <w:t>(</w:t>
      </w:r>
      <w:r w:rsidR="00FD4B92" w:rsidRPr="00AA3734">
        <w:rPr>
          <w:bCs/>
          <w:sz w:val="22"/>
          <w:szCs w:val="22"/>
        </w:rPr>
        <w:t xml:space="preserve">as </w:t>
      </w:r>
      <w:r w:rsidR="009C3FB2" w:rsidRPr="00AA3734">
        <w:rPr>
          <w:bCs/>
          <w:sz w:val="22"/>
          <w:szCs w:val="22"/>
        </w:rPr>
        <w:t>approved by the Division)</w:t>
      </w:r>
      <w:r w:rsidRPr="00AA3734">
        <w:rPr>
          <w:bCs/>
          <w:sz w:val="22"/>
          <w:szCs w:val="22"/>
        </w:rPr>
        <w:t xml:space="preserve"> to the Division through BEAM.</w:t>
      </w:r>
    </w:p>
    <w:p w14:paraId="6E4D1771" w14:textId="77777777" w:rsidR="001D6239" w:rsidRPr="007C3AC2" w:rsidRDefault="001D6239" w:rsidP="007C3AC2">
      <w:pPr>
        <w:jc w:val="both"/>
        <w:rPr>
          <w:rFonts w:ascii="Arial" w:hAnsi="Arial" w:cs="Arial"/>
          <w:bCs/>
          <w:sz w:val="22"/>
          <w:szCs w:val="22"/>
        </w:rPr>
      </w:pPr>
    </w:p>
    <w:p w14:paraId="6C3F92E5" w14:textId="2E580B8E" w:rsidR="00834FA0" w:rsidRPr="007C3AC2" w:rsidRDefault="00834FA0" w:rsidP="00AA3734">
      <w:pPr>
        <w:pStyle w:val="ListParagraph"/>
        <w:numPr>
          <w:ilvl w:val="0"/>
          <w:numId w:val="11"/>
        </w:numPr>
        <w:ind w:left="1350" w:hanging="540"/>
        <w:jc w:val="both"/>
        <w:rPr>
          <w:color w:val="000000"/>
          <w:sz w:val="22"/>
          <w:szCs w:val="22"/>
        </w:rPr>
      </w:pPr>
      <w:r w:rsidRPr="007C3AC2">
        <w:rPr>
          <w:color w:val="000000"/>
          <w:sz w:val="22"/>
          <w:szCs w:val="22"/>
          <w:u w:val="single"/>
        </w:rPr>
        <w:t>Independence on the Job:</w:t>
      </w:r>
      <w:r w:rsidRPr="007C3AC2">
        <w:rPr>
          <w:color w:val="000000"/>
          <w:sz w:val="22"/>
          <w:szCs w:val="22"/>
        </w:rPr>
        <w:t xml:space="preserve"> This service </w:t>
      </w:r>
      <w:r w:rsidR="009D23F8" w:rsidRPr="007C3AC2">
        <w:rPr>
          <w:color w:val="000000"/>
          <w:sz w:val="22"/>
          <w:szCs w:val="22"/>
        </w:rPr>
        <w:t xml:space="preserve">section </w:t>
      </w:r>
      <w:r w:rsidRPr="007C3AC2">
        <w:rPr>
          <w:color w:val="000000"/>
          <w:sz w:val="22"/>
          <w:szCs w:val="22"/>
        </w:rPr>
        <w:t xml:space="preserve">is </w:t>
      </w:r>
      <w:r w:rsidR="00C96916" w:rsidRPr="007C3AC2">
        <w:rPr>
          <w:color w:val="000000"/>
          <w:sz w:val="22"/>
          <w:szCs w:val="22"/>
        </w:rPr>
        <w:t xml:space="preserve">completed </w:t>
      </w:r>
      <w:r w:rsidRPr="007C3AC2">
        <w:rPr>
          <w:color w:val="000000"/>
          <w:sz w:val="22"/>
          <w:szCs w:val="22"/>
        </w:rPr>
        <w:t xml:space="preserve">when the consumer </w:t>
      </w:r>
      <w:r w:rsidR="009D23F8" w:rsidRPr="007C3AC2">
        <w:rPr>
          <w:color w:val="000000"/>
          <w:sz w:val="22"/>
          <w:szCs w:val="22"/>
        </w:rPr>
        <w:t>h</w:t>
      </w:r>
      <w:r w:rsidRPr="007C3AC2">
        <w:rPr>
          <w:color w:val="000000"/>
          <w:sz w:val="22"/>
          <w:szCs w:val="22"/>
        </w:rPr>
        <w:t>as reached stability and independence on-the-job and requires less support services.  The consumer shall be placed in a position that matches the vocational objective as agreed upon by the consumer and the Division.</w:t>
      </w:r>
    </w:p>
    <w:p w14:paraId="5DF35759" w14:textId="77777777" w:rsidR="009D23F8" w:rsidRPr="007C3AC2" w:rsidRDefault="009D23F8" w:rsidP="007C3AC2">
      <w:pPr>
        <w:jc w:val="both"/>
        <w:rPr>
          <w:rFonts w:ascii="Arial" w:hAnsi="Arial" w:cs="Arial"/>
          <w:color w:val="000000"/>
          <w:sz w:val="22"/>
          <w:szCs w:val="22"/>
        </w:rPr>
      </w:pPr>
    </w:p>
    <w:p w14:paraId="5B6ACA6C" w14:textId="77777777" w:rsidR="00834FA0" w:rsidRPr="007C3AC2" w:rsidRDefault="00834FA0" w:rsidP="00AA3734">
      <w:pPr>
        <w:pStyle w:val="ListParagraph"/>
        <w:numPr>
          <w:ilvl w:val="0"/>
          <w:numId w:val="32"/>
        </w:numPr>
        <w:ind w:left="1710"/>
        <w:jc w:val="both"/>
        <w:rPr>
          <w:bCs/>
          <w:sz w:val="22"/>
          <w:szCs w:val="22"/>
        </w:rPr>
      </w:pPr>
      <w:r w:rsidRPr="007C3AC2">
        <w:rPr>
          <w:bCs/>
          <w:sz w:val="22"/>
          <w:szCs w:val="22"/>
        </w:rPr>
        <w:t xml:space="preserve">The Contractor shall provide a </w:t>
      </w:r>
      <w:r w:rsidR="00D97EC1" w:rsidRPr="007C3AC2">
        <w:rPr>
          <w:bCs/>
          <w:sz w:val="22"/>
          <w:szCs w:val="22"/>
        </w:rPr>
        <w:t xml:space="preserve">detailed </w:t>
      </w:r>
      <w:r w:rsidRPr="007C3AC2">
        <w:rPr>
          <w:bCs/>
          <w:sz w:val="22"/>
          <w:szCs w:val="22"/>
        </w:rPr>
        <w:t>written plan for the provision of services during</w:t>
      </w:r>
      <w:r w:rsidR="004A1A92" w:rsidRPr="007C3AC2">
        <w:rPr>
          <w:bCs/>
          <w:sz w:val="22"/>
          <w:szCs w:val="22"/>
        </w:rPr>
        <w:t xml:space="preserve"> </w:t>
      </w:r>
      <w:r w:rsidRPr="007C3AC2">
        <w:rPr>
          <w:bCs/>
          <w:sz w:val="22"/>
          <w:szCs w:val="22"/>
        </w:rPr>
        <w:t>this period to</w:t>
      </w:r>
      <w:r w:rsidR="009D23F8" w:rsidRPr="007C3AC2">
        <w:rPr>
          <w:bCs/>
          <w:sz w:val="22"/>
          <w:szCs w:val="22"/>
        </w:rPr>
        <w:t xml:space="preserve"> </w:t>
      </w:r>
      <w:r w:rsidRPr="007C3AC2">
        <w:rPr>
          <w:bCs/>
          <w:sz w:val="22"/>
          <w:szCs w:val="22"/>
        </w:rPr>
        <w:t>include follow-up and support services to ensure the consumer</w:t>
      </w:r>
      <w:r w:rsidR="00821BBF" w:rsidRPr="007C3AC2">
        <w:rPr>
          <w:bCs/>
          <w:sz w:val="22"/>
          <w:szCs w:val="22"/>
        </w:rPr>
        <w:t xml:space="preserve"> </w:t>
      </w:r>
      <w:r w:rsidRPr="007C3AC2">
        <w:rPr>
          <w:bCs/>
          <w:sz w:val="22"/>
          <w:szCs w:val="22"/>
        </w:rPr>
        <w:t xml:space="preserve">maintains employment for a period of ninety (90) days. </w:t>
      </w:r>
    </w:p>
    <w:p w14:paraId="31C5CCDE" w14:textId="77777777" w:rsidR="0038297D" w:rsidRPr="007C3AC2" w:rsidRDefault="0038297D" w:rsidP="00AA3734">
      <w:pPr>
        <w:ind w:left="990"/>
        <w:jc w:val="both"/>
        <w:rPr>
          <w:rFonts w:ascii="Arial" w:hAnsi="Arial" w:cs="Arial"/>
          <w:bCs/>
          <w:sz w:val="22"/>
          <w:szCs w:val="22"/>
        </w:rPr>
      </w:pPr>
    </w:p>
    <w:p w14:paraId="7246716E" w14:textId="32CF7CBC" w:rsidR="00834FA0" w:rsidRPr="007C3AC2" w:rsidRDefault="0038297D" w:rsidP="00AA3734">
      <w:pPr>
        <w:pStyle w:val="ListParagraph"/>
        <w:numPr>
          <w:ilvl w:val="0"/>
          <w:numId w:val="21"/>
        </w:numPr>
        <w:ind w:left="1710"/>
        <w:jc w:val="both"/>
        <w:rPr>
          <w:bCs/>
          <w:sz w:val="22"/>
          <w:szCs w:val="22"/>
        </w:rPr>
      </w:pPr>
      <w:r w:rsidRPr="007C3AC2">
        <w:rPr>
          <w:bCs/>
          <w:sz w:val="22"/>
          <w:szCs w:val="22"/>
        </w:rPr>
        <w:t>T</w:t>
      </w:r>
      <w:r w:rsidR="00834FA0" w:rsidRPr="007C3AC2">
        <w:rPr>
          <w:bCs/>
          <w:sz w:val="22"/>
          <w:szCs w:val="22"/>
        </w:rPr>
        <w:t xml:space="preserve">he Contractor shall provide </w:t>
      </w:r>
      <w:r w:rsidR="00FD4B92" w:rsidRPr="007C3AC2">
        <w:rPr>
          <w:bCs/>
          <w:sz w:val="22"/>
          <w:szCs w:val="22"/>
        </w:rPr>
        <w:t xml:space="preserve">detailed </w:t>
      </w:r>
      <w:r w:rsidR="00834FA0" w:rsidRPr="007C3AC2">
        <w:rPr>
          <w:bCs/>
          <w:sz w:val="22"/>
          <w:szCs w:val="22"/>
        </w:rPr>
        <w:t xml:space="preserve">monthly written summary reports to the Division detailing all activities associated with successful maintenance of the consumer’s job stability.   </w:t>
      </w:r>
    </w:p>
    <w:p w14:paraId="137A77EF" w14:textId="77777777" w:rsidR="004A1A92" w:rsidRPr="007C3AC2" w:rsidRDefault="004A1A92" w:rsidP="00AA3734">
      <w:pPr>
        <w:ind w:left="990"/>
        <w:jc w:val="both"/>
        <w:rPr>
          <w:rFonts w:ascii="Arial" w:hAnsi="Arial" w:cs="Arial"/>
          <w:bCs/>
          <w:sz w:val="22"/>
          <w:szCs w:val="22"/>
        </w:rPr>
      </w:pPr>
    </w:p>
    <w:p w14:paraId="2D63FDDF" w14:textId="563E9F7B" w:rsidR="00834FA0" w:rsidRPr="007C3AC2" w:rsidRDefault="00192288" w:rsidP="00AA3734">
      <w:pPr>
        <w:pStyle w:val="ListParagraph"/>
        <w:numPr>
          <w:ilvl w:val="0"/>
          <w:numId w:val="21"/>
        </w:numPr>
        <w:ind w:left="1710"/>
        <w:jc w:val="both"/>
        <w:rPr>
          <w:bCs/>
          <w:sz w:val="22"/>
          <w:szCs w:val="22"/>
        </w:rPr>
      </w:pPr>
      <w:r w:rsidRPr="007C3AC2">
        <w:rPr>
          <w:bCs/>
          <w:sz w:val="22"/>
          <w:szCs w:val="22"/>
        </w:rPr>
        <w:t>T</w:t>
      </w:r>
      <w:r w:rsidR="00834FA0" w:rsidRPr="007C3AC2">
        <w:rPr>
          <w:bCs/>
          <w:sz w:val="22"/>
          <w:szCs w:val="22"/>
        </w:rPr>
        <w:t xml:space="preserve">he Contractor shall provide written documentation to the Division when all parties, i.e., the Division, the Contractor, and the </w:t>
      </w:r>
      <w:r w:rsidR="00821BBF" w:rsidRPr="007C3AC2">
        <w:rPr>
          <w:bCs/>
          <w:sz w:val="22"/>
          <w:szCs w:val="22"/>
        </w:rPr>
        <w:t>C</w:t>
      </w:r>
      <w:r w:rsidR="00834FA0" w:rsidRPr="007C3AC2">
        <w:rPr>
          <w:bCs/>
          <w:sz w:val="22"/>
          <w:szCs w:val="22"/>
        </w:rPr>
        <w:t>onsumer, have</w:t>
      </w:r>
      <w:r w:rsidR="00FD4B92" w:rsidRPr="007C3AC2">
        <w:rPr>
          <w:bCs/>
          <w:sz w:val="22"/>
          <w:szCs w:val="22"/>
        </w:rPr>
        <w:t xml:space="preserve"> </w:t>
      </w:r>
      <w:r w:rsidR="00834FA0" w:rsidRPr="007C3AC2">
        <w:rPr>
          <w:bCs/>
          <w:sz w:val="22"/>
          <w:szCs w:val="22"/>
        </w:rPr>
        <w:t xml:space="preserve">agreed that </w:t>
      </w:r>
      <w:r w:rsidR="004A1A92" w:rsidRPr="007C3AC2">
        <w:rPr>
          <w:bCs/>
          <w:sz w:val="22"/>
          <w:szCs w:val="22"/>
        </w:rPr>
        <w:t>t</w:t>
      </w:r>
      <w:r w:rsidR="00834FA0" w:rsidRPr="007C3AC2">
        <w:rPr>
          <w:bCs/>
          <w:sz w:val="22"/>
          <w:szCs w:val="22"/>
        </w:rPr>
        <w:t xml:space="preserve">he </w:t>
      </w:r>
      <w:r w:rsidR="001F6AC3" w:rsidRPr="007C3AC2">
        <w:rPr>
          <w:bCs/>
          <w:sz w:val="22"/>
          <w:szCs w:val="22"/>
        </w:rPr>
        <w:t>90-day</w:t>
      </w:r>
      <w:r w:rsidR="00834FA0" w:rsidRPr="007C3AC2">
        <w:rPr>
          <w:bCs/>
          <w:sz w:val="22"/>
          <w:szCs w:val="22"/>
        </w:rPr>
        <w:t xml:space="preserve"> count has begun.</w:t>
      </w:r>
    </w:p>
    <w:p w14:paraId="194E1E7E" w14:textId="77777777" w:rsidR="004801CF" w:rsidRPr="007C3AC2" w:rsidRDefault="004801CF" w:rsidP="00AA3734">
      <w:pPr>
        <w:pStyle w:val="ListParagraph"/>
        <w:ind w:left="2430"/>
        <w:jc w:val="both"/>
        <w:rPr>
          <w:bCs/>
          <w:sz w:val="22"/>
          <w:szCs w:val="22"/>
        </w:rPr>
      </w:pPr>
    </w:p>
    <w:p w14:paraId="41D483ED" w14:textId="418E51F5" w:rsidR="00834FA0" w:rsidRPr="007C3AC2" w:rsidRDefault="00834FA0" w:rsidP="00AA3734">
      <w:pPr>
        <w:pStyle w:val="ListParagraph"/>
        <w:numPr>
          <w:ilvl w:val="0"/>
          <w:numId w:val="21"/>
        </w:numPr>
        <w:ind w:left="1710"/>
        <w:jc w:val="both"/>
        <w:rPr>
          <w:sz w:val="22"/>
          <w:szCs w:val="22"/>
        </w:rPr>
      </w:pPr>
      <w:r w:rsidRPr="007C3AC2">
        <w:rPr>
          <w:sz w:val="22"/>
          <w:szCs w:val="22"/>
        </w:rPr>
        <w:t xml:space="preserve">The Contractor shall submit Milestone 4 with the required documentation through BEAM for payment within five (5) working days of the successful completion of the service. </w:t>
      </w:r>
    </w:p>
    <w:p w14:paraId="10D5EC79" w14:textId="462D5F32" w:rsidR="009A46A0" w:rsidRDefault="009A46A0" w:rsidP="007C3AC2">
      <w:pPr>
        <w:pStyle w:val="ListParagraph"/>
        <w:ind w:left="1260"/>
        <w:jc w:val="both"/>
        <w:rPr>
          <w:sz w:val="22"/>
          <w:szCs w:val="22"/>
        </w:rPr>
      </w:pPr>
    </w:p>
    <w:p w14:paraId="55A9D7DB" w14:textId="77777777" w:rsidR="00AA3734" w:rsidRPr="007C3AC2" w:rsidRDefault="00AA3734" w:rsidP="007C3AC2">
      <w:pPr>
        <w:pStyle w:val="ListParagraph"/>
        <w:ind w:left="1260"/>
        <w:jc w:val="both"/>
        <w:rPr>
          <w:sz w:val="22"/>
          <w:szCs w:val="22"/>
        </w:rPr>
      </w:pPr>
    </w:p>
    <w:p w14:paraId="79DD9B78" w14:textId="38E5222E" w:rsidR="00834FA0" w:rsidRPr="007C3AC2" w:rsidRDefault="00042427" w:rsidP="007C3AC2">
      <w:pPr>
        <w:pStyle w:val="ListParagraph"/>
        <w:numPr>
          <w:ilvl w:val="0"/>
          <w:numId w:val="34"/>
        </w:numPr>
        <w:ind w:left="540" w:hanging="180"/>
        <w:jc w:val="both"/>
        <w:rPr>
          <w:b/>
          <w:color w:val="000000"/>
          <w:sz w:val="22"/>
          <w:szCs w:val="22"/>
        </w:rPr>
      </w:pPr>
      <w:r w:rsidRPr="007C3AC2">
        <w:rPr>
          <w:b/>
          <w:bCs/>
          <w:color w:val="000000"/>
          <w:sz w:val="22"/>
          <w:szCs w:val="22"/>
        </w:rPr>
        <w:t xml:space="preserve">SUCCESSFUL </w:t>
      </w:r>
      <w:r w:rsidR="002660ED" w:rsidRPr="007C3AC2">
        <w:rPr>
          <w:b/>
          <w:bCs/>
          <w:color w:val="000000"/>
          <w:sz w:val="22"/>
          <w:szCs w:val="22"/>
        </w:rPr>
        <w:t>90</w:t>
      </w:r>
      <w:r w:rsidRPr="007C3AC2">
        <w:rPr>
          <w:b/>
          <w:bCs/>
          <w:color w:val="000000"/>
          <w:sz w:val="22"/>
          <w:szCs w:val="22"/>
        </w:rPr>
        <w:t xml:space="preserve"> DAY</w:t>
      </w:r>
      <w:r w:rsidR="002660ED" w:rsidRPr="007C3AC2">
        <w:rPr>
          <w:b/>
          <w:bCs/>
          <w:color w:val="000000"/>
          <w:sz w:val="22"/>
          <w:szCs w:val="22"/>
        </w:rPr>
        <w:t xml:space="preserve"> </w:t>
      </w:r>
      <w:r w:rsidRPr="007C3AC2">
        <w:rPr>
          <w:b/>
          <w:bCs/>
          <w:color w:val="000000"/>
          <w:sz w:val="22"/>
          <w:szCs w:val="22"/>
        </w:rPr>
        <w:t>PLACEMENT</w:t>
      </w:r>
      <w:r w:rsidR="002660ED" w:rsidRPr="007C3AC2">
        <w:rPr>
          <w:b/>
          <w:color w:val="000000"/>
          <w:sz w:val="22"/>
          <w:szCs w:val="22"/>
        </w:rPr>
        <w:t xml:space="preserve"> </w:t>
      </w:r>
      <w:r w:rsidR="00834FA0" w:rsidRPr="007C3AC2">
        <w:rPr>
          <w:b/>
          <w:i/>
          <w:color w:val="000000"/>
          <w:sz w:val="22"/>
          <w:szCs w:val="22"/>
        </w:rPr>
        <w:t>(Milestone 5)</w:t>
      </w:r>
      <w:r w:rsidR="00834FA0" w:rsidRPr="007C3AC2">
        <w:rPr>
          <w:b/>
          <w:color w:val="000000"/>
          <w:sz w:val="22"/>
          <w:szCs w:val="22"/>
        </w:rPr>
        <w:t xml:space="preserve"> </w:t>
      </w:r>
    </w:p>
    <w:p w14:paraId="45A24FAB" w14:textId="77777777" w:rsidR="00EB0A24" w:rsidRPr="007C3AC2" w:rsidRDefault="00EB0A24" w:rsidP="007C3AC2">
      <w:pPr>
        <w:jc w:val="both"/>
        <w:rPr>
          <w:rFonts w:ascii="Arial" w:hAnsi="Arial" w:cs="Arial"/>
          <w:b/>
          <w:color w:val="000000"/>
          <w:sz w:val="22"/>
          <w:szCs w:val="22"/>
        </w:rPr>
      </w:pPr>
    </w:p>
    <w:p w14:paraId="7ED71D5F" w14:textId="13DEC86F" w:rsidR="00834FA0" w:rsidRPr="007C3AC2" w:rsidRDefault="006F088C" w:rsidP="00AA3734">
      <w:pPr>
        <w:ind w:left="360"/>
        <w:jc w:val="both"/>
        <w:rPr>
          <w:rFonts w:ascii="Arial" w:hAnsi="Arial" w:cs="Arial"/>
          <w:i/>
          <w:color w:val="000000"/>
          <w:sz w:val="22"/>
          <w:szCs w:val="22"/>
        </w:rPr>
      </w:pPr>
      <w:r w:rsidRPr="007C3AC2">
        <w:rPr>
          <w:rFonts w:ascii="Arial" w:hAnsi="Arial" w:cs="Arial"/>
          <w:color w:val="000000"/>
          <w:sz w:val="22"/>
          <w:szCs w:val="22"/>
        </w:rPr>
        <w:t>T</w:t>
      </w:r>
      <w:r w:rsidR="00834FA0" w:rsidRPr="007C3AC2">
        <w:rPr>
          <w:rFonts w:ascii="Arial" w:hAnsi="Arial" w:cs="Arial"/>
          <w:color w:val="000000"/>
          <w:sz w:val="22"/>
          <w:szCs w:val="22"/>
        </w:rPr>
        <w:t>his service</w:t>
      </w:r>
      <w:r w:rsidR="00EB0A24" w:rsidRPr="007C3AC2">
        <w:rPr>
          <w:rFonts w:ascii="Arial" w:hAnsi="Arial" w:cs="Arial"/>
          <w:color w:val="000000"/>
          <w:sz w:val="22"/>
          <w:szCs w:val="22"/>
        </w:rPr>
        <w:t xml:space="preserve"> section</w:t>
      </w:r>
      <w:r w:rsidR="00834FA0" w:rsidRPr="007C3AC2">
        <w:rPr>
          <w:rFonts w:ascii="Arial" w:hAnsi="Arial" w:cs="Arial"/>
          <w:color w:val="000000"/>
          <w:sz w:val="22"/>
          <w:szCs w:val="22"/>
        </w:rPr>
        <w:t xml:space="preserve"> is </w:t>
      </w:r>
      <w:r w:rsidR="00C96916" w:rsidRPr="007C3AC2">
        <w:rPr>
          <w:rFonts w:ascii="Arial" w:hAnsi="Arial" w:cs="Arial"/>
          <w:color w:val="000000"/>
          <w:sz w:val="22"/>
          <w:szCs w:val="22"/>
        </w:rPr>
        <w:t xml:space="preserve">complete when </w:t>
      </w:r>
      <w:r w:rsidR="00834FA0" w:rsidRPr="007C3AC2">
        <w:rPr>
          <w:rFonts w:ascii="Arial" w:hAnsi="Arial" w:cs="Arial"/>
          <w:color w:val="000000"/>
          <w:sz w:val="22"/>
          <w:szCs w:val="22"/>
        </w:rPr>
        <w:t xml:space="preserve">the </w:t>
      </w:r>
      <w:r w:rsidR="002660ED" w:rsidRPr="007C3AC2">
        <w:rPr>
          <w:rFonts w:ascii="Arial" w:hAnsi="Arial" w:cs="Arial"/>
          <w:color w:val="000000"/>
          <w:sz w:val="22"/>
          <w:szCs w:val="22"/>
        </w:rPr>
        <w:t xml:space="preserve">consumer has successfully completed 90 days of employment after completing Milestone 4 and when </w:t>
      </w:r>
      <w:r w:rsidR="00834FA0" w:rsidRPr="007C3AC2">
        <w:rPr>
          <w:rFonts w:ascii="Arial" w:hAnsi="Arial" w:cs="Arial"/>
          <w:color w:val="000000"/>
          <w:sz w:val="22"/>
          <w:szCs w:val="22"/>
        </w:rPr>
        <w:t xml:space="preserve">the Division, the Contractor, the consumer, and the employer mutually agree that the job placement is successful.   </w:t>
      </w:r>
    </w:p>
    <w:p w14:paraId="1D8EC5F1" w14:textId="77777777" w:rsidR="00EB0A24" w:rsidRPr="007C3AC2" w:rsidRDefault="00EB0A24" w:rsidP="007C3AC2">
      <w:pPr>
        <w:jc w:val="both"/>
        <w:rPr>
          <w:rFonts w:ascii="Arial" w:hAnsi="Arial" w:cs="Arial"/>
          <w:color w:val="000000"/>
          <w:sz w:val="22"/>
          <w:szCs w:val="22"/>
        </w:rPr>
      </w:pPr>
    </w:p>
    <w:p w14:paraId="64B4D490" w14:textId="76199689" w:rsidR="00834FA0" w:rsidRPr="007C3AC2" w:rsidRDefault="00834FA0" w:rsidP="007C3AC2">
      <w:pPr>
        <w:pStyle w:val="ListParagraph"/>
        <w:numPr>
          <w:ilvl w:val="0"/>
          <w:numId w:val="22"/>
        </w:numPr>
        <w:jc w:val="both"/>
        <w:rPr>
          <w:color w:val="000000"/>
          <w:sz w:val="22"/>
          <w:szCs w:val="22"/>
        </w:rPr>
      </w:pPr>
      <w:r w:rsidRPr="007C3AC2">
        <w:rPr>
          <w:color w:val="000000"/>
          <w:sz w:val="22"/>
          <w:szCs w:val="22"/>
        </w:rPr>
        <w:t xml:space="preserve">The Contractor shall provide a </w:t>
      </w:r>
      <w:r w:rsidR="00821BBF" w:rsidRPr="007C3AC2">
        <w:rPr>
          <w:color w:val="000000"/>
          <w:sz w:val="22"/>
          <w:szCs w:val="22"/>
        </w:rPr>
        <w:t xml:space="preserve">detailed </w:t>
      </w:r>
      <w:r w:rsidRPr="007C3AC2">
        <w:rPr>
          <w:color w:val="000000"/>
          <w:sz w:val="22"/>
          <w:szCs w:val="22"/>
        </w:rPr>
        <w:t xml:space="preserve">written discharge summary to the Division listing the activities provided to the consumer that assisted with the successful </w:t>
      </w:r>
      <w:proofErr w:type="spellStart"/>
      <w:r w:rsidRPr="007C3AC2">
        <w:rPr>
          <w:color w:val="000000"/>
          <w:sz w:val="22"/>
          <w:szCs w:val="22"/>
        </w:rPr>
        <w:t>jobplacement</w:t>
      </w:r>
      <w:proofErr w:type="spellEnd"/>
      <w:r w:rsidRPr="007C3AC2">
        <w:rPr>
          <w:color w:val="000000"/>
          <w:sz w:val="22"/>
          <w:szCs w:val="22"/>
        </w:rPr>
        <w:t xml:space="preserve">. Additionally, the summary shall document support needs of the consumer </w:t>
      </w:r>
      <w:r w:rsidR="001F6AC3" w:rsidRPr="007C3AC2">
        <w:rPr>
          <w:color w:val="000000"/>
          <w:sz w:val="22"/>
          <w:szCs w:val="22"/>
        </w:rPr>
        <w:t>to</w:t>
      </w:r>
      <w:r w:rsidRPr="007C3AC2">
        <w:rPr>
          <w:color w:val="000000"/>
          <w:sz w:val="22"/>
          <w:szCs w:val="22"/>
        </w:rPr>
        <w:t xml:space="preserve"> maintain success following case closure by the Division.</w:t>
      </w:r>
    </w:p>
    <w:p w14:paraId="084B809E" w14:textId="77777777" w:rsidR="00514D31" w:rsidRPr="007C3AC2" w:rsidRDefault="00514D31" w:rsidP="007C3AC2">
      <w:pPr>
        <w:jc w:val="both"/>
        <w:rPr>
          <w:rFonts w:ascii="Arial" w:hAnsi="Arial" w:cs="Arial"/>
          <w:color w:val="000000"/>
          <w:sz w:val="22"/>
          <w:szCs w:val="22"/>
        </w:rPr>
      </w:pPr>
    </w:p>
    <w:p w14:paraId="5391DAE1" w14:textId="77777777" w:rsidR="00834FA0" w:rsidRPr="007C3AC2" w:rsidRDefault="00834FA0" w:rsidP="007C3AC2">
      <w:pPr>
        <w:pStyle w:val="ListParagraph"/>
        <w:numPr>
          <w:ilvl w:val="0"/>
          <w:numId w:val="22"/>
        </w:numPr>
        <w:jc w:val="both"/>
        <w:rPr>
          <w:color w:val="000000"/>
          <w:sz w:val="22"/>
          <w:szCs w:val="22"/>
        </w:rPr>
      </w:pPr>
      <w:r w:rsidRPr="007C3AC2">
        <w:rPr>
          <w:color w:val="000000"/>
          <w:sz w:val="22"/>
          <w:szCs w:val="22"/>
        </w:rPr>
        <w:t xml:space="preserve">The Contractor shall provide </w:t>
      </w:r>
      <w:r w:rsidR="00821BBF" w:rsidRPr="007C3AC2">
        <w:rPr>
          <w:color w:val="000000"/>
          <w:sz w:val="22"/>
          <w:szCs w:val="22"/>
        </w:rPr>
        <w:t xml:space="preserve">detailed </w:t>
      </w:r>
      <w:r w:rsidRPr="007C3AC2">
        <w:rPr>
          <w:color w:val="000000"/>
          <w:sz w:val="22"/>
          <w:szCs w:val="22"/>
        </w:rPr>
        <w:t xml:space="preserve">written documentation to the Division that </w:t>
      </w:r>
      <w:r w:rsidR="009C3FB2" w:rsidRPr="007C3AC2">
        <w:rPr>
          <w:color w:val="000000"/>
          <w:sz w:val="22"/>
          <w:szCs w:val="22"/>
        </w:rPr>
        <w:t>after</w:t>
      </w:r>
      <w:r w:rsidR="00821BBF" w:rsidRPr="007C3AC2">
        <w:rPr>
          <w:color w:val="000000"/>
          <w:sz w:val="22"/>
          <w:szCs w:val="22"/>
        </w:rPr>
        <w:t xml:space="preserve"> </w:t>
      </w:r>
      <w:r w:rsidR="00506FC1" w:rsidRPr="007C3AC2">
        <w:rPr>
          <w:color w:val="000000"/>
          <w:sz w:val="22"/>
          <w:szCs w:val="22"/>
        </w:rPr>
        <w:t>closure, extended follow-along services</w:t>
      </w:r>
      <w:r w:rsidRPr="007C3AC2">
        <w:rPr>
          <w:color w:val="000000"/>
          <w:sz w:val="22"/>
          <w:szCs w:val="22"/>
        </w:rPr>
        <w:t xml:space="preserve"> shall be provided at least two (2) times a month or in an amount agreed upon by the consumer and the Contractor in order to assure long-term job stability for the consumer. Funding for </w:t>
      </w:r>
      <w:r w:rsidR="00506FC1" w:rsidRPr="007C3AC2">
        <w:rPr>
          <w:color w:val="000000"/>
          <w:sz w:val="22"/>
          <w:szCs w:val="22"/>
        </w:rPr>
        <w:t xml:space="preserve">extended follow-along services </w:t>
      </w:r>
      <w:r w:rsidRPr="007C3AC2">
        <w:rPr>
          <w:color w:val="000000"/>
          <w:sz w:val="22"/>
          <w:szCs w:val="22"/>
        </w:rPr>
        <w:t xml:space="preserve">shall be the responsibility of the Contractor. </w:t>
      </w:r>
    </w:p>
    <w:p w14:paraId="1D86CD65" w14:textId="77777777" w:rsidR="00514D31" w:rsidRPr="007C3AC2" w:rsidRDefault="00514D31" w:rsidP="007C3AC2">
      <w:pPr>
        <w:jc w:val="both"/>
        <w:rPr>
          <w:rFonts w:ascii="Arial" w:hAnsi="Arial" w:cs="Arial"/>
          <w:color w:val="000000"/>
          <w:sz w:val="22"/>
          <w:szCs w:val="22"/>
        </w:rPr>
      </w:pPr>
    </w:p>
    <w:p w14:paraId="407C8FC1" w14:textId="42554D77" w:rsidR="00834FA0" w:rsidRPr="007C3AC2" w:rsidRDefault="00834FA0" w:rsidP="007C3AC2">
      <w:pPr>
        <w:pStyle w:val="ListParagraph"/>
        <w:numPr>
          <w:ilvl w:val="0"/>
          <w:numId w:val="22"/>
        </w:numPr>
        <w:jc w:val="both"/>
        <w:rPr>
          <w:sz w:val="22"/>
          <w:szCs w:val="22"/>
        </w:rPr>
      </w:pPr>
      <w:r w:rsidRPr="007C3AC2">
        <w:rPr>
          <w:sz w:val="22"/>
          <w:szCs w:val="22"/>
        </w:rPr>
        <w:t xml:space="preserve">The Contractor shall submit Milestone 5 with the required documentation through BEAM for payment within five (5) working days of the successful completion of the service. </w:t>
      </w:r>
    </w:p>
    <w:p w14:paraId="05A3B80F" w14:textId="4B0731C9" w:rsidR="004E07DC" w:rsidRDefault="004E07DC" w:rsidP="007C3AC2">
      <w:pPr>
        <w:pStyle w:val="ListParagraph"/>
        <w:ind w:left="1260"/>
        <w:jc w:val="both"/>
        <w:rPr>
          <w:sz w:val="22"/>
          <w:szCs w:val="22"/>
        </w:rPr>
      </w:pPr>
    </w:p>
    <w:p w14:paraId="6E0DC508" w14:textId="77777777" w:rsidR="00AA3734" w:rsidRPr="007C3AC2" w:rsidRDefault="00AA3734" w:rsidP="007C3AC2">
      <w:pPr>
        <w:pStyle w:val="ListParagraph"/>
        <w:ind w:left="1260"/>
        <w:jc w:val="both"/>
        <w:rPr>
          <w:sz w:val="22"/>
          <w:szCs w:val="22"/>
        </w:rPr>
      </w:pPr>
    </w:p>
    <w:p w14:paraId="74D8BBDD" w14:textId="716B43D7" w:rsidR="004E07DC" w:rsidRPr="007C3AC2" w:rsidRDefault="00351448" w:rsidP="007C3AC2">
      <w:pPr>
        <w:pStyle w:val="CM13"/>
        <w:numPr>
          <w:ilvl w:val="0"/>
          <w:numId w:val="36"/>
        </w:numPr>
        <w:spacing w:line="276" w:lineRule="auto"/>
        <w:ind w:left="360" w:hanging="360"/>
        <w:jc w:val="both"/>
        <w:rPr>
          <w:rFonts w:ascii="Arial" w:hAnsi="Arial" w:cs="Arial"/>
          <w:b/>
          <w:sz w:val="22"/>
          <w:szCs w:val="22"/>
        </w:rPr>
      </w:pPr>
      <w:bookmarkStart w:id="8" w:name="_Hlk24969757"/>
      <w:r w:rsidRPr="007C3AC2">
        <w:rPr>
          <w:rFonts w:ascii="Arial" w:hAnsi="Arial" w:cs="Arial"/>
          <w:b/>
          <w:sz w:val="22"/>
          <w:szCs w:val="22"/>
        </w:rPr>
        <w:t xml:space="preserve">PROGRAMMATIC </w:t>
      </w:r>
      <w:r w:rsidR="008373AA" w:rsidRPr="007C3AC2">
        <w:rPr>
          <w:rFonts w:ascii="Arial" w:hAnsi="Arial" w:cs="Arial"/>
          <w:b/>
          <w:sz w:val="22"/>
          <w:szCs w:val="22"/>
        </w:rPr>
        <w:t>PROPOSAL CRITERIA</w:t>
      </w:r>
      <w:bookmarkEnd w:id="8"/>
    </w:p>
    <w:p w14:paraId="1466B603" w14:textId="77777777" w:rsidR="004B597E" w:rsidRPr="007C3AC2" w:rsidRDefault="004E07DC" w:rsidP="007C3AC2">
      <w:pPr>
        <w:pStyle w:val="Default"/>
        <w:numPr>
          <w:ilvl w:val="0"/>
          <w:numId w:val="13"/>
        </w:numPr>
        <w:jc w:val="both"/>
        <w:rPr>
          <w:rFonts w:ascii="Arial" w:hAnsi="Arial" w:cs="Arial"/>
          <w:sz w:val="22"/>
          <w:szCs w:val="22"/>
        </w:rPr>
      </w:pPr>
      <w:bookmarkStart w:id="9" w:name="_Hlk47940728"/>
      <w:r w:rsidRPr="007C3AC2">
        <w:rPr>
          <w:rFonts w:ascii="Arial" w:hAnsi="Arial" w:cs="Arial"/>
          <w:sz w:val="22"/>
          <w:szCs w:val="22"/>
        </w:rPr>
        <w:t xml:space="preserve">Applicant </w:t>
      </w:r>
      <w:r w:rsidR="008373AA" w:rsidRPr="007C3AC2">
        <w:rPr>
          <w:rFonts w:ascii="Arial" w:hAnsi="Arial" w:cs="Arial"/>
          <w:sz w:val="22"/>
          <w:szCs w:val="22"/>
        </w:rPr>
        <w:t xml:space="preserve">shall provide an overview of how the organization meets the </w:t>
      </w:r>
      <w:r w:rsidRPr="007C3AC2">
        <w:rPr>
          <w:rFonts w:ascii="Arial" w:hAnsi="Arial" w:cs="Arial"/>
          <w:sz w:val="22"/>
          <w:szCs w:val="22"/>
        </w:rPr>
        <w:t xml:space="preserve">minimum 3 years of </w:t>
      </w:r>
      <w:r w:rsidRPr="007C3AC2">
        <w:rPr>
          <w:rFonts w:ascii="Arial" w:hAnsi="Arial" w:cs="Arial"/>
          <w:sz w:val="22"/>
          <w:szCs w:val="22"/>
        </w:rPr>
        <w:lastRenderedPageBreak/>
        <w:t>experience in</w:t>
      </w:r>
      <w:r w:rsidR="008373AA" w:rsidRPr="007C3AC2">
        <w:rPr>
          <w:rFonts w:ascii="Arial" w:hAnsi="Arial" w:cs="Arial"/>
          <w:sz w:val="22"/>
          <w:szCs w:val="22"/>
        </w:rPr>
        <w:t xml:space="preserve"> the</w:t>
      </w:r>
      <w:r w:rsidRPr="007C3AC2">
        <w:rPr>
          <w:rFonts w:ascii="Arial" w:hAnsi="Arial" w:cs="Arial"/>
          <w:sz w:val="22"/>
          <w:szCs w:val="22"/>
        </w:rPr>
        <w:t xml:space="preserve"> provision of services to</w:t>
      </w:r>
      <w:r w:rsidR="008373AA" w:rsidRPr="007C3AC2">
        <w:rPr>
          <w:rFonts w:ascii="Arial" w:hAnsi="Arial" w:cs="Arial"/>
          <w:sz w:val="22"/>
          <w:szCs w:val="22"/>
        </w:rPr>
        <w:t xml:space="preserve"> </w:t>
      </w:r>
      <w:r w:rsidRPr="007C3AC2">
        <w:rPr>
          <w:rFonts w:ascii="Arial" w:hAnsi="Arial" w:cs="Arial"/>
          <w:sz w:val="22"/>
          <w:szCs w:val="22"/>
        </w:rPr>
        <w:t xml:space="preserve">consumers with significant brain injuries </w:t>
      </w:r>
      <w:r w:rsidR="008373AA" w:rsidRPr="007C3AC2">
        <w:rPr>
          <w:rFonts w:ascii="Arial" w:hAnsi="Arial" w:cs="Arial"/>
          <w:sz w:val="22"/>
          <w:szCs w:val="22"/>
        </w:rPr>
        <w:t xml:space="preserve">and how such services </w:t>
      </w:r>
      <w:r w:rsidRPr="007C3AC2">
        <w:rPr>
          <w:rFonts w:ascii="Arial" w:hAnsi="Arial" w:cs="Arial"/>
          <w:sz w:val="22"/>
          <w:szCs w:val="22"/>
        </w:rPr>
        <w:t xml:space="preserve">are comparable to </w:t>
      </w:r>
      <w:r w:rsidR="006C376C" w:rsidRPr="007C3AC2">
        <w:rPr>
          <w:rFonts w:ascii="Arial" w:hAnsi="Arial" w:cs="Arial"/>
          <w:sz w:val="22"/>
          <w:szCs w:val="22"/>
        </w:rPr>
        <w:t>the Division’s</w:t>
      </w:r>
      <w:r w:rsidR="008373AA" w:rsidRPr="007C3AC2">
        <w:rPr>
          <w:rFonts w:ascii="Arial" w:hAnsi="Arial" w:cs="Arial"/>
          <w:sz w:val="22"/>
          <w:szCs w:val="22"/>
        </w:rPr>
        <w:t xml:space="preserve"> Brain Injury Support Services model. </w:t>
      </w:r>
      <w:r w:rsidR="004B597E" w:rsidRPr="007C3AC2">
        <w:rPr>
          <w:rFonts w:ascii="Arial" w:hAnsi="Arial" w:cs="Arial"/>
          <w:sz w:val="22"/>
          <w:szCs w:val="22"/>
        </w:rPr>
        <w:t xml:space="preserve">Additionally, the Applicant shall provide detailed documentation of qualified staff as outlined in </w:t>
      </w:r>
      <w:r w:rsidR="004B597E" w:rsidRPr="007C3AC2">
        <w:rPr>
          <w:rFonts w:ascii="Arial" w:hAnsi="Arial" w:cs="Arial"/>
          <w:i/>
          <w:sz w:val="22"/>
          <w:szCs w:val="22"/>
        </w:rPr>
        <w:t xml:space="preserve">Section III, Eligible Applicants </w:t>
      </w:r>
      <w:proofErr w:type="spellStart"/>
      <w:r w:rsidR="004B597E" w:rsidRPr="007C3AC2">
        <w:rPr>
          <w:rFonts w:ascii="Arial" w:hAnsi="Arial" w:cs="Arial"/>
          <w:i/>
          <w:sz w:val="22"/>
          <w:szCs w:val="22"/>
        </w:rPr>
        <w:t>Qualififcation</w:t>
      </w:r>
      <w:proofErr w:type="spellEnd"/>
      <w:r w:rsidR="004B597E" w:rsidRPr="007C3AC2">
        <w:rPr>
          <w:rFonts w:ascii="Arial" w:hAnsi="Arial" w:cs="Arial"/>
          <w:sz w:val="22"/>
          <w:szCs w:val="22"/>
        </w:rPr>
        <w:t xml:space="preserve">, or the intent to hire such staff that must be an employee of the organization when brain injury support services begin.  </w:t>
      </w:r>
    </w:p>
    <w:p w14:paraId="43614158" w14:textId="77777777" w:rsidR="004B597E" w:rsidRPr="007C3AC2" w:rsidRDefault="004B597E" w:rsidP="007C3AC2">
      <w:pPr>
        <w:pStyle w:val="Default"/>
        <w:jc w:val="both"/>
        <w:rPr>
          <w:rFonts w:ascii="Arial" w:hAnsi="Arial" w:cs="Arial"/>
          <w:sz w:val="22"/>
          <w:szCs w:val="22"/>
        </w:rPr>
      </w:pPr>
    </w:p>
    <w:p w14:paraId="0514A5EA" w14:textId="77777777" w:rsidR="004B597E" w:rsidRPr="007C3AC2" w:rsidRDefault="004B597E" w:rsidP="007C3AC2">
      <w:pPr>
        <w:pStyle w:val="Default"/>
        <w:numPr>
          <w:ilvl w:val="0"/>
          <w:numId w:val="13"/>
        </w:numPr>
        <w:jc w:val="both"/>
        <w:rPr>
          <w:rFonts w:ascii="Arial" w:hAnsi="Arial" w:cs="Arial"/>
          <w:sz w:val="22"/>
          <w:szCs w:val="22"/>
        </w:rPr>
      </w:pPr>
      <w:r w:rsidRPr="007C3AC2">
        <w:rPr>
          <w:rFonts w:ascii="Arial" w:hAnsi="Arial" w:cs="Arial"/>
          <w:sz w:val="22"/>
          <w:szCs w:val="22"/>
        </w:rPr>
        <w:t xml:space="preserve">Applicant shall provide a thorough </w:t>
      </w:r>
      <w:r w:rsidR="009A512A" w:rsidRPr="007C3AC2">
        <w:rPr>
          <w:rFonts w:ascii="Arial" w:hAnsi="Arial" w:cs="Arial"/>
          <w:sz w:val="22"/>
          <w:szCs w:val="22"/>
        </w:rPr>
        <w:t xml:space="preserve">proposed programmatic </w:t>
      </w:r>
      <w:r w:rsidRPr="007C3AC2">
        <w:rPr>
          <w:rFonts w:ascii="Arial" w:hAnsi="Arial" w:cs="Arial"/>
          <w:sz w:val="22"/>
          <w:szCs w:val="22"/>
        </w:rPr>
        <w:t xml:space="preserve">description of the organizational capabilities for the delivery of brain injury support services as outlined in </w:t>
      </w:r>
      <w:r w:rsidRPr="007C3AC2">
        <w:rPr>
          <w:rFonts w:ascii="Arial" w:hAnsi="Arial" w:cs="Arial"/>
          <w:i/>
          <w:sz w:val="22"/>
          <w:szCs w:val="22"/>
        </w:rPr>
        <w:t>Section IV, Scope of Services</w:t>
      </w:r>
      <w:r w:rsidRPr="007C3AC2">
        <w:rPr>
          <w:rFonts w:ascii="Arial" w:hAnsi="Arial" w:cs="Arial"/>
          <w:sz w:val="22"/>
          <w:szCs w:val="22"/>
        </w:rPr>
        <w:t xml:space="preserve">. This section should also provide specific details of what geographical location of the state the Applicant intends to serve. </w:t>
      </w:r>
    </w:p>
    <w:p w14:paraId="042DA66D" w14:textId="77777777" w:rsidR="004B597E" w:rsidRPr="007C3AC2" w:rsidRDefault="004B597E" w:rsidP="007C3AC2">
      <w:pPr>
        <w:pStyle w:val="ListParagraph"/>
        <w:jc w:val="both"/>
        <w:rPr>
          <w:sz w:val="22"/>
          <w:szCs w:val="22"/>
        </w:rPr>
      </w:pPr>
    </w:p>
    <w:p w14:paraId="665661B6" w14:textId="77777777" w:rsidR="004B597E" w:rsidRPr="007C3AC2" w:rsidRDefault="009A512A" w:rsidP="007C3AC2">
      <w:pPr>
        <w:pStyle w:val="Default"/>
        <w:numPr>
          <w:ilvl w:val="0"/>
          <w:numId w:val="13"/>
        </w:numPr>
        <w:jc w:val="both"/>
        <w:rPr>
          <w:rFonts w:ascii="Arial" w:hAnsi="Arial" w:cs="Arial"/>
          <w:sz w:val="22"/>
          <w:szCs w:val="22"/>
        </w:rPr>
      </w:pPr>
      <w:r w:rsidRPr="007C3AC2">
        <w:rPr>
          <w:rFonts w:ascii="Arial" w:hAnsi="Arial" w:cs="Arial"/>
          <w:sz w:val="22"/>
          <w:szCs w:val="22"/>
        </w:rPr>
        <w:t xml:space="preserve">Applicant shall provide a detailed description of the organization’s experience in providing employment services similar to the Brain Injury Support Services model. </w:t>
      </w:r>
      <w:r w:rsidR="00DA522C" w:rsidRPr="007C3AC2">
        <w:rPr>
          <w:rFonts w:ascii="Arial" w:hAnsi="Arial" w:cs="Arial"/>
          <w:sz w:val="22"/>
          <w:szCs w:val="22"/>
        </w:rPr>
        <w:t xml:space="preserve">Provide explicit details of the organization’s provision of services similar to the five Brain Injury Support Services milestones and how they intend to provide these services. </w:t>
      </w:r>
      <w:r w:rsidRPr="007C3AC2">
        <w:rPr>
          <w:rFonts w:ascii="Arial" w:hAnsi="Arial" w:cs="Arial"/>
          <w:sz w:val="22"/>
          <w:szCs w:val="22"/>
        </w:rPr>
        <w:t xml:space="preserve">The Applicant should provide explicit details of the organization’s assessment techniques, the provision of cognitive rehabilitative services, and the provision of job supports. </w:t>
      </w:r>
    </w:p>
    <w:p w14:paraId="1AEF7336" w14:textId="77777777" w:rsidR="004B597E" w:rsidRPr="007C3AC2" w:rsidRDefault="004B597E" w:rsidP="007C3AC2">
      <w:pPr>
        <w:pStyle w:val="Default"/>
        <w:jc w:val="both"/>
        <w:rPr>
          <w:rFonts w:ascii="Arial" w:hAnsi="Arial" w:cs="Arial"/>
          <w:sz w:val="22"/>
          <w:szCs w:val="22"/>
        </w:rPr>
      </w:pPr>
    </w:p>
    <w:p w14:paraId="6F23AE43" w14:textId="77777777" w:rsidR="006C376C" w:rsidRPr="007C3AC2" w:rsidRDefault="009A512A" w:rsidP="007C3AC2">
      <w:pPr>
        <w:pStyle w:val="ListParagraph"/>
        <w:numPr>
          <w:ilvl w:val="0"/>
          <w:numId w:val="13"/>
        </w:numPr>
        <w:jc w:val="both"/>
        <w:rPr>
          <w:sz w:val="22"/>
          <w:szCs w:val="22"/>
        </w:rPr>
      </w:pPr>
      <w:r w:rsidRPr="007C3AC2">
        <w:rPr>
          <w:sz w:val="22"/>
          <w:szCs w:val="22"/>
        </w:rPr>
        <w:t xml:space="preserve">Applicant shall provide a detailed description </w:t>
      </w:r>
      <w:r w:rsidR="00DA522C" w:rsidRPr="007C3AC2">
        <w:rPr>
          <w:sz w:val="22"/>
          <w:szCs w:val="22"/>
        </w:rPr>
        <w:t>and overview of the organization’s job development and placement techniques and processes and how the Applicant engages with employers in securing successful job outcomes. The</w:t>
      </w:r>
      <w:r w:rsidR="00680D02" w:rsidRPr="007C3AC2">
        <w:rPr>
          <w:sz w:val="22"/>
          <w:szCs w:val="22"/>
        </w:rPr>
        <w:t xml:space="preserve"> </w:t>
      </w:r>
      <w:r w:rsidR="00DA522C" w:rsidRPr="007C3AC2">
        <w:rPr>
          <w:sz w:val="22"/>
          <w:szCs w:val="22"/>
        </w:rPr>
        <w:t>A</w:t>
      </w:r>
      <w:r w:rsidR="006C376C" w:rsidRPr="007C3AC2">
        <w:rPr>
          <w:sz w:val="22"/>
          <w:szCs w:val="22"/>
        </w:rPr>
        <w:t>pplicant shall provide a detail</w:t>
      </w:r>
      <w:r w:rsidR="00DA522C" w:rsidRPr="007C3AC2">
        <w:rPr>
          <w:sz w:val="22"/>
          <w:szCs w:val="22"/>
        </w:rPr>
        <w:t>ed</w:t>
      </w:r>
      <w:r w:rsidR="006C376C" w:rsidRPr="007C3AC2">
        <w:rPr>
          <w:sz w:val="22"/>
          <w:szCs w:val="22"/>
        </w:rPr>
        <w:t xml:space="preserve"> overview of how the organization will provide Extended Follow-along Support Services post closure </w:t>
      </w:r>
      <w:r w:rsidR="00DA522C" w:rsidRPr="007C3AC2">
        <w:rPr>
          <w:sz w:val="22"/>
          <w:szCs w:val="22"/>
        </w:rPr>
        <w:t>with the Division. These services are</w:t>
      </w:r>
      <w:r w:rsidR="006C376C" w:rsidRPr="007C3AC2">
        <w:rPr>
          <w:sz w:val="22"/>
          <w:szCs w:val="22"/>
        </w:rPr>
        <w:t xml:space="preserve"> not funded by the Division</w:t>
      </w:r>
      <w:bookmarkEnd w:id="9"/>
      <w:r w:rsidR="006C376C" w:rsidRPr="007C3AC2">
        <w:rPr>
          <w:sz w:val="22"/>
          <w:szCs w:val="22"/>
        </w:rPr>
        <w:t>.</w:t>
      </w:r>
    </w:p>
    <w:p w14:paraId="46E143C4" w14:textId="214CBC05" w:rsidR="007F64F2" w:rsidRDefault="007F64F2" w:rsidP="007C3AC2">
      <w:pPr>
        <w:pStyle w:val="ListParagraph"/>
        <w:jc w:val="both"/>
        <w:rPr>
          <w:sz w:val="22"/>
          <w:szCs w:val="22"/>
        </w:rPr>
      </w:pPr>
    </w:p>
    <w:p w14:paraId="17D5C5E3" w14:textId="77777777" w:rsidR="00AA3734" w:rsidRPr="007C3AC2" w:rsidRDefault="00AA3734" w:rsidP="007C3AC2">
      <w:pPr>
        <w:pStyle w:val="ListParagraph"/>
        <w:jc w:val="both"/>
        <w:rPr>
          <w:sz w:val="22"/>
          <w:szCs w:val="22"/>
        </w:rPr>
      </w:pPr>
    </w:p>
    <w:p w14:paraId="4AF180C2" w14:textId="6705BC91" w:rsidR="00834FA0" w:rsidRPr="007C3AC2" w:rsidRDefault="00834FA0" w:rsidP="007C3AC2">
      <w:pPr>
        <w:pStyle w:val="CM13"/>
        <w:numPr>
          <w:ilvl w:val="0"/>
          <w:numId w:val="36"/>
        </w:numPr>
        <w:spacing w:line="276" w:lineRule="auto"/>
        <w:ind w:left="360" w:hanging="360"/>
        <w:jc w:val="both"/>
        <w:rPr>
          <w:rFonts w:ascii="Arial" w:hAnsi="Arial" w:cs="Arial"/>
          <w:b/>
          <w:sz w:val="22"/>
          <w:szCs w:val="22"/>
        </w:rPr>
      </w:pPr>
      <w:r w:rsidRPr="007C3AC2">
        <w:rPr>
          <w:rFonts w:ascii="Arial" w:hAnsi="Arial" w:cs="Arial"/>
          <w:b/>
          <w:sz w:val="22"/>
          <w:szCs w:val="22"/>
        </w:rPr>
        <w:t>PERFORMANCE STANDARDS</w:t>
      </w:r>
    </w:p>
    <w:p w14:paraId="53EF62D0" w14:textId="77777777" w:rsidR="00834FA0" w:rsidRPr="007C3AC2" w:rsidRDefault="00834FA0" w:rsidP="007C3AC2">
      <w:pPr>
        <w:jc w:val="both"/>
        <w:rPr>
          <w:rFonts w:ascii="Arial" w:hAnsi="Arial" w:cs="Arial"/>
          <w:sz w:val="22"/>
          <w:szCs w:val="22"/>
        </w:rPr>
      </w:pPr>
      <w:r w:rsidRPr="007C3AC2">
        <w:rPr>
          <w:rFonts w:ascii="Arial" w:hAnsi="Arial" w:cs="Arial"/>
          <w:sz w:val="22"/>
          <w:szCs w:val="22"/>
        </w:rPr>
        <w:t>The Contractor shall</w:t>
      </w:r>
      <w:r w:rsidR="007A1ECD" w:rsidRPr="007C3AC2">
        <w:rPr>
          <w:rFonts w:ascii="Arial" w:hAnsi="Arial" w:cs="Arial"/>
          <w:sz w:val="22"/>
          <w:szCs w:val="22"/>
        </w:rPr>
        <w:t xml:space="preserve"> be required to </w:t>
      </w:r>
      <w:r w:rsidRPr="007C3AC2">
        <w:rPr>
          <w:rFonts w:ascii="Arial" w:hAnsi="Arial" w:cs="Arial"/>
          <w:sz w:val="22"/>
          <w:szCs w:val="22"/>
        </w:rPr>
        <w:t xml:space="preserve">meet the following performance standards: </w:t>
      </w:r>
    </w:p>
    <w:p w14:paraId="21AEBA74" w14:textId="77777777" w:rsidR="00834FA0" w:rsidRPr="007C3AC2" w:rsidRDefault="00834FA0" w:rsidP="007C3AC2">
      <w:pPr>
        <w:jc w:val="both"/>
        <w:rPr>
          <w:rFonts w:ascii="Arial" w:hAnsi="Arial" w:cs="Arial"/>
          <w:sz w:val="22"/>
          <w:szCs w:val="22"/>
        </w:rPr>
      </w:pPr>
    </w:p>
    <w:p w14:paraId="4733B567" w14:textId="77777777" w:rsidR="00834FA0" w:rsidRPr="007C3AC2" w:rsidRDefault="00834FA0" w:rsidP="007C3AC2">
      <w:pPr>
        <w:numPr>
          <w:ilvl w:val="0"/>
          <w:numId w:val="4"/>
        </w:numPr>
        <w:jc w:val="both"/>
        <w:rPr>
          <w:rFonts w:ascii="Arial" w:hAnsi="Arial" w:cs="Arial"/>
          <w:sz w:val="22"/>
          <w:szCs w:val="22"/>
        </w:rPr>
      </w:pPr>
      <w:r w:rsidRPr="007C3AC2">
        <w:rPr>
          <w:rFonts w:ascii="Arial" w:hAnsi="Arial" w:cs="Arial"/>
          <w:sz w:val="22"/>
          <w:szCs w:val="22"/>
        </w:rPr>
        <w:t>Maintain policies and procedures designed to promote and document consumer input in program development and involvement in planning their own program thereby remaining committed to consumer involvement and the right of consumers to self-determination.</w:t>
      </w:r>
    </w:p>
    <w:p w14:paraId="25C31247" w14:textId="77777777" w:rsidR="00834FA0" w:rsidRPr="007C3AC2" w:rsidRDefault="00834FA0" w:rsidP="007C3AC2">
      <w:pPr>
        <w:numPr>
          <w:ilvl w:val="0"/>
          <w:numId w:val="4"/>
        </w:numPr>
        <w:jc w:val="both"/>
        <w:rPr>
          <w:rFonts w:ascii="Arial" w:hAnsi="Arial" w:cs="Arial"/>
          <w:sz w:val="22"/>
          <w:szCs w:val="22"/>
        </w:rPr>
      </w:pPr>
      <w:r w:rsidRPr="007C3AC2">
        <w:rPr>
          <w:rFonts w:ascii="Arial" w:hAnsi="Arial" w:cs="Arial"/>
          <w:sz w:val="22"/>
          <w:szCs w:val="22"/>
        </w:rPr>
        <w:t>Maintain a program evaluation and reporting system that measures effectiveness and efficiency and monitors the effects the Contractor has on improving the quality and efficiency of its total operation.</w:t>
      </w:r>
    </w:p>
    <w:p w14:paraId="47A0E9CF" w14:textId="77777777" w:rsidR="00834FA0" w:rsidRPr="007C3AC2" w:rsidRDefault="00834FA0" w:rsidP="007C3AC2">
      <w:pPr>
        <w:numPr>
          <w:ilvl w:val="0"/>
          <w:numId w:val="4"/>
        </w:numPr>
        <w:jc w:val="both"/>
        <w:rPr>
          <w:rFonts w:ascii="Arial" w:hAnsi="Arial" w:cs="Arial"/>
          <w:sz w:val="22"/>
          <w:szCs w:val="22"/>
        </w:rPr>
      </w:pPr>
      <w:r w:rsidRPr="007C3AC2">
        <w:rPr>
          <w:rFonts w:ascii="Arial" w:hAnsi="Arial" w:cs="Arial"/>
          <w:sz w:val="22"/>
          <w:szCs w:val="22"/>
        </w:rPr>
        <w:t>Maintain personnel policies and documented employee practices that promote full program accessibility for each consumer and promotes the recruitment of persons with disabilities as staff and as board members.</w:t>
      </w:r>
    </w:p>
    <w:p w14:paraId="03369700" w14:textId="77777777" w:rsidR="00834FA0" w:rsidRPr="007C3AC2" w:rsidRDefault="00834FA0" w:rsidP="007C3AC2">
      <w:pPr>
        <w:numPr>
          <w:ilvl w:val="0"/>
          <w:numId w:val="4"/>
        </w:numPr>
        <w:jc w:val="both"/>
        <w:rPr>
          <w:rFonts w:ascii="Arial" w:hAnsi="Arial" w:cs="Arial"/>
          <w:sz w:val="22"/>
          <w:szCs w:val="22"/>
        </w:rPr>
      </w:pPr>
      <w:r w:rsidRPr="007C3AC2">
        <w:rPr>
          <w:rFonts w:ascii="Arial" w:hAnsi="Arial" w:cs="Arial"/>
          <w:sz w:val="22"/>
          <w:szCs w:val="22"/>
        </w:rPr>
        <w:t>Maintain safety policies and a documented safety program that employs all generally reasonable precautions and any additional precautions indicated</w:t>
      </w:r>
      <w:r w:rsidR="009C3FB2" w:rsidRPr="007C3AC2">
        <w:rPr>
          <w:rFonts w:ascii="Arial" w:hAnsi="Arial" w:cs="Arial"/>
          <w:sz w:val="22"/>
          <w:szCs w:val="22"/>
        </w:rPr>
        <w:t>.</w:t>
      </w:r>
      <w:r w:rsidRPr="007C3AC2">
        <w:rPr>
          <w:rFonts w:ascii="Arial" w:hAnsi="Arial" w:cs="Arial"/>
          <w:sz w:val="22"/>
          <w:szCs w:val="22"/>
        </w:rPr>
        <w:t xml:space="preserve"> because of the limitations imposed by disabilities on consumers, staff or visitors</w:t>
      </w:r>
    </w:p>
    <w:p w14:paraId="604B8495" w14:textId="77777777" w:rsidR="00834FA0" w:rsidRPr="007C3AC2" w:rsidRDefault="00834FA0" w:rsidP="007C3AC2">
      <w:pPr>
        <w:numPr>
          <w:ilvl w:val="0"/>
          <w:numId w:val="4"/>
        </w:numPr>
        <w:jc w:val="both"/>
        <w:rPr>
          <w:rFonts w:ascii="Arial" w:hAnsi="Arial" w:cs="Arial"/>
          <w:sz w:val="22"/>
          <w:szCs w:val="22"/>
        </w:rPr>
      </w:pPr>
      <w:r w:rsidRPr="007C3AC2">
        <w:rPr>
          <w:rFonts w:ascii="Arial" w:hAnsi="Arial" w:cs="Arial"/>
          <w:sz w:val="22"/>
          <w:szCs w:val="22"/>
        </w:rPr>
        <w:t>Maintain the confidentiality of all medical, psychological and other consumer information shared by the Division</w:t>
      </w:r>
      <w:r w:rsidR="009C3FB2" w:rsidRPr="007C3AC2">
        <w:rPr>
          <w:rFonts w:ascii="Arial" w:hAnsi="Arial" w:cs="Arial"/>
          <w:sz w:val="22"/>
          <w:szCs w:val="22"/>
        </w:rPr>
        <w:t>.</w:t>
      </w:r>
    </w:p>
    <w:p w14:paraId="4C2A4111" w14:textId="77777777" w:rsidR="00834FA0" w:rsidRPr="007C3AC2" w:rsidRDefault="00834FA0" w:rsidP="007C3AC2">
      <w:pPr>
        <w:numPr>
          <w:ilvl w:val="0"/>
          <w:numId w:val="4"/>
        </w:numPr>
        <w:jc w:val="both"/>
        <w:rPr>
          <w:rFonts w:ascii="Arial" w:hAnsi="Arial" w:cs="Arial"/>
          <w:sz w:val="22"/>
          <w:szCs w:val="22"/>
        </w:rPr>
      </w:pPr>
      <w:r w:rsidRPr="007C3AC2">
        <w:rPr>
          <w:rFonts w:ascii="Arial" w:hAnsi="Arial" w:cs="Arial"/>
          <w:sz w:val="22"/>
          <w:szCs w:val="22"/>
        </w:rPr>
        <w:t xml:space="preserve">Maintain national accreditation </w:t>
      </w:r>
      <w:r w:rsidR="00CE0589" w:rsidRPr="007C3AC2">
        <w:rPr>
          <w:rFonts w:ascii="Arial" w:hAnsi="Arial" w:cs="Arial"/>
          <w:sz w:val="22"/>
          <w:szCs w:val="22"/>
        </w:rPr>
        <w:t>by one of the accrediting bodies indicated in Section III, Eligible Applicants Qualification</w:t>
      </w:r>
      <w:r w:rsidRPr="007C3AC2">
        <w:rPr>
          <w:rFonts w:ascii="Arial" w:hAnsi="Arial" w:cs="Arial"/>
          <w:sz w:val="22"/>
          <w:szCs w:val="22"/>
        </w:rPr>
        <w:t>.</w:t>
      </w:r>
    </w:p>
    <w:p w14:paraId="0C0EFA1A" w14:textId="4EF4F495" w:rsidR="00834FA0" w:rsidRPr="007C3AC2" w:rsidRDefault="00834FA0" w:rsidP="007C3AC2">
      <w:pPr>
        <w:numPr>
          <w:ilvl w:val="0"/>
          <w:numId w:val="4"/>
        </w:numPr>
        <w:jc w:val="both"/>
        <w:rPr>
          <w:rFonts w:ascii="Arial" w:hAnsi="Arial" w:cs="Arial"/>
          <w:sz w:val="22"/>
          <w:szCs w:val="22"/>
        </w:rPr>
      </w:pPr>
      <w:r w:rsidRPr="007C3AC2">
        <w:rPr>
          <w:rFonts w:ascii="Arial" w:hAnsi="Arial" w:cs="Arial"/>
          <w:sz w:val="22"/>
          <w:szCs w:val="22"/>
        </w:rPr>
        <w:t>Adhere to the reimbursement expectations outlined in Section VI</w:t>
      </w:r>
      <w:r w:rsidR="0088183E" w:rsidRPr="007C3AC2">
        <w:rPr>
          <w:rFonts w:ascii="Arial" w:hAnsi="Arial" w:cs="Arial"/>
          <w:sz w:val="22"/>
          <w:szCs w:val="22"/>
        </w:rPr>
        <w:t>I</w:t>
      </w:r>
      <w:r w:rsidRPr="007C3AC2">
        <w:rPr>
          <w:rFonts w:ascii="Arial" w:hAnsi="Arial" w:cs="Arial"/>
          <w:sz w:val="22"/>
          <w:szCs w:val="22"/>
        </w:rPr>
        <w:t>I</w:t>
      </w:r>
      <w:r w:rsidR="00CE0589" w:rsidRPr="007C3AC2">
        <w:rPr>
          <w:rFonts w:ascii="Arial" w:hAnsi="Arial" w:cs="Arial"/>
          <w:sz w:val="22"/>
          <w:szCs w:val="22"/>
        </w:rPr>
        <w:t>,</w:t>
      </w:r>
      <w:r w:rsidRPr="007C3AC2">
        <w:rPr>
          <w:rFonts w:ascii="Arial" w:hAnsi="Arial" w:cs="Arial"/>
          <w:sz w:val="22"/>
          <w:szCs w:val="22"/>
        </w:rPr>
        <w:t xml:space="preserve"> Reimbursement Chart. </w:t>
      </w:r>
    </w:p>
    <w:p w14:paraId="359D7184" w14:textId="48236AF7" w:rsidR="00834FA0" w:rsidRDefault="00834FA0" w:rsidP="007C3AC2">
      <w:pPr>
        <w:jc w:val="both"/>
        <w:rPr>
          <w:rFonts w:ascii="Arial" w:hAnsi="Arial" w:cs="Arial"/>
          <w:b/>
          <w:sz w:val="22"/>
          <w:szCs w:val="22"/>
        </w:rPr>
      </w:pPr>
    </w:p>
    <w:p w14:paraId="73F99058" w14:textId="44519C5D" w:rsidR="00AA3734" w:rsidRDefault="00AA3734">
      <w:pPr>
        <w:rPr>
          <w:rFonts w:ascii="Arial" w:hAnsi="Arial" w:cs="Arial"/>
          <w:b/>
          <w:sz w:val="22"/>
          <w:szCs w:val="22"/>
        </w:rPr>
      </w:pPr>
      <w:r>
        <w:rPr>
          <w:rFonts w:ascii="Arial" w:hAnsi="Arial" w:cs="Arial"/>
          <w:b/>
          <w:sz w:val="22"/>
          <w:szCs w:val="22"/>
        </w:rPr>
        <w:br w:type="page"/>
      </w:r>
    </w:p>
    <w:p w14:paraId="09E87315" w14:textId="77777777" w:rsidR="00AA3734" w:rsidRPr="007C3AC2" w:rsidRDefault="00AA3734" w:rsidP="007C3AC2">
      <w:pPr>
        <w:jc w:val="both"/>
        <w:rPr>
          <w:rFonts w:ascii="Arial" w:hAnsi="Arial" w:cs="Arial"/>
          <w:b/>
          <w:sz w:val="22"/>
          <w:szCs w:val="22"/>
        </w:rPr>
      </w:pPr>
    </w:p>
    <w:p w14:paraId="7418A606" w14:textId="750F2693" w:rsidR="00834FA0" w:rsidRPr="007C3AC2" w:rsidRDefault="00834FA0" w:rsidP="007C3AC2">
      <w:pPr>
        <w:pStyle w:val="CM13"/>
        <w:numPr>
          <w:ilvl w:val="0"/>
          <w:numId w:val="36"/>
        </w:numPr>
        <w:spacing w:line="276" w:lineRule="auto"/>
        <w:ind w:left="360" w:hanging="360"/>
        <w:jc w:val="both"/>
        <w:rPr>
          <w:rFonts w:ascii="Arial" w:hAnsi="Arial" w:cs="Arial"/>
          <w:b/>
          <w:sz w:val="22"/>
          <w:szCs w:val="22"/>
        </w:rPr>
      </w:pPr>
      <w:bookmarkStart w:id="10" w:name="_Hlk24969853"/>
      <w:r w:rsidRPr="007C3AC2">
        <w:rPr>
          <w:rFonts w:ascii="Arial" w:hAnsi="Arial" w:cs="Arial"/>
          <w:b/>
          <w:sz w:val="22"/>
          <w:szCs w:val="22"/>
        </w:rPr>
        <w:t>PERFORMANCE MONITORING/QUALITY ASSURANCE PLAN</w:t>
      </w:r>
      <w:bookmarkEnd w:id="10"/>
    </w:p>
    <w:p w14:paraId="30884421" w14:textId="77777777" w:rsidR="00834FA0" w:rsidRPr="007C3AC2" w:rsidRDefault="00834FA0" w:rsidP="007C3AC2">
      <w:pPr>
        <w:jc w:val="both"/>
        <w:rPr>
          <w:rFonts w:ascii="Arial" w:hAnsi="Arial" w:cs="Arial"/>
          <w:sz w:val="22"/>
          <w:szCs w:val="22"/>
        </w:rPr>
      </w:pPr>
      <w:r w:rsidRPr="007C3AC2">
        <w:rPr>
          <w:rFonts w:ascii="Arial" w:hAnsi="Arial" w:cs="Arial"/>
          <w:sz w:val="22"/>
          <w:szCs w:val="22"/>
        </w:rPr>
        <w:t>In addition to monthly monitoring by the Division, the Contractor shall have at a minimum, an annual program review administrated by the Division Regional Community Rehabilitation Program Specialists. Additional reviews shall be conducted as needed.  The annual review shall focus on the following:</w:t>
      </w:r>
    </w:p>
    <w:p w14:paraId="76AA75C9" w14:textId="77777777" w:rsidR="00834FA0" w:rsidRPr="007C3AC2" w:rsidRDefault="00834FA0" w:rsidP="007C3AC2">
      <w:pPr>
        <w:jc w:val="both"/>
        <w:rPr>
          <w:rFonts w:ascii="Arial" w:hAnsi="Arial" w:cs="Arial"/>
          <w:sz w:val="22"/>
          <w:szCs w:val="22"/>
        </w:rPr>
      </w:pPr>
    </w:p>
    <w:p w14:paraId="04758B05"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Accessibility – Policies and practices that promote full program accessibility for each consumer (e.g., physical barriers, specific disability accommodations).</w:t>
      </w:r>
    </w:p>
    <w:p w14:paraId="2C6300FB"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Maintenance of national accreditation in area of Vocational Services.</w:t>
      </w:r>
    </w:p>
    <w:p w14:paraId="6D295F91"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 xml:space="preserve">Availability of benefits counseling for consumers. </w:t>
      </w:r>
    </w:p>
    <w:p w14:paraId="67443B54"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Timeliness and accuracy of billing.</w:t>
      </w:r>
    </w:p>
    <w:p w14:paraId="3FA4F6E2"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Communication, collaboration and cooperation between consumer, the Division, and the Contractor.</w:t>
      </w:r>
    </w:p>
    <w:p w14:paraId="36A00F1F"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Confidentiality – Maintenance of the confidentiality of all medical, psychological and other consumer information shared with the Contractor by the Division.</w:t>
      </w:r>
    </w:p>
    <w:p w14:paraId="3570FBFE"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 xml:space="preserve">Documentation that shows the need for and benefit from the service(s) to consumers.  Service plans, assessment reports, monthly summaries, and discharge summaries shall reflect collaboration with the </w:t>
      </w:r>
      <w:r w:rsidR="001F6AC3" w:rsidRPr="007C3AC2">
        <w:rPr>
          <w:rFonts w:ascii="Arial" w:hAnsi="Arial" w:cs="Arial"/>
          <w:sz w:val="22"/>
          <w:szCs w:val="22"/>
        </w:rPr>
        <w:t>Division.</w:t>
      </w:r>
    </w:p>
    <w:p w14:paraId="4A80100C"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Assessment reports that indicate the interests and abilities of the consumers and makes recommendations that lead to the development of successful training and vocational plans.</w:t>
      </w:r>
    </w:p>
    <w:p w14:paraId="2DF46EDB"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Key Personnel - changes in staff assigned to the performance of services to consumers.</w:t>
      </w:r>
    </w:p>
    <w:p w14:paraId="154DA0E0" w14:textId="77777777" w:rsidR="00834FA0" w:rsidRPr="007C3AC2" w:rsidRDefault="0035535A" w:rsidP="007C3AC2">
      <w:pPr>
        <w:numPr>
          <w:ilvl w:val="0"/>
          <w:numId w:val="5"/>
        </w:numPr>
        <w:jc w:val="both"/>
        <w:rPr>
          <w:rFonts w:ascii="Arial" w:hAnsi="Arial" w:cs="Arial"/>
          <w:sz w:val="22"/>
          <w:szCs w:val="22"/>
        </w:rPr>
      </w:pPr>
      <w:r w:rsidRPr="007C3AC2">
        <w:rPr>
          <w:rFonts w:ascii="Arial" w:hAnsi="Arial" w:cs="Arial"/>
          <w:sz w:val="22"/>
          <w:szCs w:val="22"/>
        </w:rPr>
        <w:t>Extended Follow-Along</w:t>
      </w:r>
      <w:r w:rsidR="00834FA0" w:rsidRPr="007C3AC2">
        <w:rPr>
          <w:rFonts w:ascii="Arial" w:hAnsi="Arial" w:cs="Arial"/>
          <w:sz w:val="22"/>
          <w:szCs w:val="22"/>
        </w:rPr>
        <w:t xml:space="preserve"> Support – Documentation that reflects the provision of extended services and ongoing support services through continuous or periodic job skill training services </w:t>
      </w:r>
      <w:r w:rsidRPr="007C3AC2">
        <w:rPr>
          <w:rFonts w:ascii="Arial" w:hAnsi="Arial" w:cs="Arial"/>
          <w:sz w:val="22"/>
          <w:szCs w:val="22"/>
        </w:rPr>
        <w:t>provided at least twice monthly, unless otherwise changed</w:t>
      </w:r>
      <w:r w:rsidR="00DB34A2" w:rsidRPr="007C3AC2">
        <w:rPr>
          <w:rFonts w:ascii="Arial" w:hAnsi="Arial" w:cs="Arial"/>
          <w:sz w:val="22"/>
          <w:szCs w:val="22"/>
        </w:rPr>
        <w:t xml:space="preserve"> or discontinued</w:t>
      </w:r>
      <w:r w:rsidRPr="007C3AC2">
        <w:rPr>
          <w:rFonts w:ascii="Arial" w:hAnsi="Arial" w:cs="Arial"/>
          <w:sz w:val="22"/>
          <w:szCs w:val="22"/>
        </w:rPr>
        <w:t xml:space="preserve"> due to client choice. The follow-along shall be </w:t>
      </w:r>
      <w:r w:rsidR="00834FA0" w:rsidRPr="007C3AC2">
        <w:rPr>
          <w:rFonts w:ascii="Arial" w:hAnsi="Arial" w:cs="Arial"/>
          <w:sz w:val="22"/>
          <w:szCs w:val="22"/>
        </w:rPr>
        <w:t>at the work site unless the IPE provides for off-site monitoring.</w:t>
      </w:r>
    </w:p>
    <w:p w14:paraId="5E2178A1"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Referrals – Appropriate, necessary supporting documentation, evaluation questions, and consent forms.</w:t>
      </w:r>
    </w:p>
    <w:p w14:paraId="451DAEBA"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Staffings – Schedule and participate in regular staffings with the consumer and Division Counselor to update progress toward meeting the consumer’s vocational goal.</w:t>
      </w:r>
    </w:p>
    <w:p w14:paraId="1EC4E12D"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 xml:space="preserve">Training needs of Contractor staff. </w:t>
      </w:r>
    </w:p>
    <w:p w14:paraId="01FF3964" w14:textId="77777777" w:rsidR="00834FA0" w:rsidRPr="007C3AC2" w:rsidRDefault="00834FA0" w:rsidP="007C3AC2">
      <w:pPr>
        <w:numPr>
          <w:ilvl w:val="0"/>
          <w:numId w:val="5"/>
        </w:numPr>
        <w:jc w:val="both"/>
        <w:rPr>
          <w:rFonts w:ascii="Arial" w:hAnsi="Arial" w:cs="Arial"/>
          <w:sz w:val="22"/>
          <w:szCs w:val="22"/>
        </w:rPr>
      </w:pPr>
      <w:r w:rsidRPr="007C3AC2">
        <w:rPr>
          <w:rFonts w:ascii="Arial" w:hAnsi="Arial" w:cs="Arial"/>
          <w:sz w:val="22"/>
          <w:szCs w:val="22"/>
        </w:rPr>
        <w:t xml:space="preserve">Documentation of full compliance with the Wage &amp; Hour requirements </w:t>
      </w:r>
      <w:r w:rsidR="006415F6" w:rsidRPr="007C3AC2">
        <w:rPr>
          <w:rFonts w:ascii="Arial" w:hAnsi="Arial" w:cs="Arial"/>
          <w:sz w:val="22"/>
          <w:szCs w:val="22"/>
        </w:rPr>
        <w:t>of the Fair Labor Standards Act when app</w:t>
      </w:r>
      <w:r w:rsidR="0025556C" w:rsidRPr="007C3AC2">
        <w:rPr>
          <w:rFonts w:ascii="Arial" w:hAnsi="Arial" w:cs="Arial"/>
          <w:sz w:val="22"/>
          <w:szCs w:val="22"/>
        </w:rPr>
        <w:t>licable</w:t>
      </w:r>
      <w:r w:rsidR="006415F6" w:rsidRPr="007C3AC2">
        <w:rPr>
          <w:rFonts w:ascii="Arial" w:hAnsi="Arial" w:cs="Arial"/>
          <w:sz w:val="22"/>
          <w:szCs w:val="22"/>
        </w:rPr>
        <w:t>.</w:t>
      </w:r>
    </w:p>
    <w:p w14:paraId="37497417" w14:textId="77777777" w:rsidR="009770EE" w:rsidRPr="007C3AC2" w:rsidRDefault="009770EE" w:rsidP="007C3AC2">
      <w:pPr>
        <w:numPr>
          <w:ilvl w:val="0"/>
          <w:numId w:val="5"/>
        </w:numPr>
        <w:jc w:val="both"/>
        <w:rPr>
          <w:rFonts w:ascii="Arial" w:hAnsi="Arial" w:cs="Arial"/>
          <w:sz w:val="22"/>
          <w:szCs w:val="22"/>
        </w:rPr>
      </w:pPr>
      <w:r w:rsidRPr="007C3AC2">
        <w:rPr>
          <w:rFonts w:ascii="Arial" w:hAnsi="Arial" w:cs="Arial"/>
          <w:sz w:val="22"/>
          <w:szCs w:val="22"/>
        </w:rPr>
        <w:t xml:space="preserve">Quality – Customer Satisfaction report indicating a level of overall satisfaction with services provided as perceived by the student participant. </w:t>
      </w:r>
    </w:p>
    <w:p w14:paraId="17F76A21" w14:textId="77777777" w:rsidR="00834FA0" w:rsidRPr="007C3AC2" w:rsidRDefault="00834FA0" w:rsidP="007C3AC2">
      <w:pPr>
        <w:jc w:val="both"/>
        <w:rPr>
          <w:rFonts w:ascii="Arial" w:hAnsi="Arial" w:cs="Arial"/>
          <w:sz w:val="22"/>
          <w:szCs w:val="22"/>
        </w:rPr>
      </w:pPr>
    </w:p>
    <w:p w14:paraId="09AF4151" w14:textId="77777777" w:rsidR="00834FA0" w:rsidRPr="007C3AC2" w:rsidRDefault="00834FA0" w:rsidP="007C3AC2">
      <w:pPr>
        <w:jc w:val="both"/>
        <w:rPr>
          <w:rFonts w:ascii="Arial" w:hAnsi="Arial" w:cs="Arial"/>
          <w:bCs/>
          <w:color w:val="000000"/>
          <w:sz w:val="22"/>
          <w:szCs w:val="22"/>
        </w:rPr>
      </w:pPr>
      <w:r w:rsidRPr="007C3AC2">
        <w:rPr>
          <w:rFonts w:ascii="Arial" w:hAnsi="Arial" w:cs="Arial"/>
          <w:sz w:val="22"/>
          <w:szCs w:val="22"/>
        </w:rPr>
        <w:t xml:space="preserve">Should the performance of expectations defined in the Scope of Work result in less than an acceptable review by the Division, the Contractor shall submit to the Division for approval, a written </w:t>
      </w:r>
      <w:r w:rsidR="002660ED" w:rsidRPr="007C3AC2">
        <w:rPr>
          <w:rFonts w:ascii="Arial" w:hAnsi="Arial" w:cs="Arial"/>
          <w:sz w:val="22"/>
          <w:szCs w:val="22"/>
        </w:rPr>
        <w:t>Performance Improvement Plan</w:t>
      </w:r>
      <w:r w:rsidRPr="007C3AC2">
        <w:rPr>
          <w:rFonts w:ascii="Arial" w:hAnsi="Arial" w:cs="Arial"/>
          <w:sz w:val="22"/>
          <w:szCs w:val="22"/>
        </w:rPr>
        <w:t xml:space="preserve"> addressing any deficiencies.  The </w:t>
      </w:r>
      <w:bookmarkStart w:id="11" w:name="_Hlk47692252"/>
      <w:r w:rsidR="002660ED" w:rsidRPr="007C3AC2">
        <w:rPr>
          <w:rFonts w:ascii="Arial" w:hAnsi="Arial" w:cs="Arial"/>
          <w:sz w:val="22"/>
          <w:szCs w:val="22"/>
        </w:rPr>
        <w:t>Performance Improvement</w:t>
      </w:r>
      <w:r w:rsidRPr="007C3AC2">
        <w:rPr>
          <w:rFonts w:ascii="Arial" w:hAnsi="Arial" w:cs="Arial"/>
          <w:sz w:val="22"/>
          <w:szCs w:val="22"/>
        </w:rPr>
        <w:t xml:space="preserve"> Plan </w:t>
      </w:r>
      <w:bookmarkEnd w:id="11"/>
      <w:r w:rsidRPr="007C3AC2">
        <w:rPr>
          <w:rFonts w:ascii="Arial" w:hAnsi="Arial" w:cs="Arial"/>
          <w:sz w:val="22"/>
          <w:szCs w:val="22"/>
        </w:rPr>
        <w:t xml:space="preserve">shall include specified time frames for the completion of improvements and/or corrections in performance.  Following the Contractor’s submission of a Division approved </w:t>
      </w:r>
      <w:r w:rsidR="002660ED" w:rsidRPr="007C3AC2">
        <w:rPr>
          <w:rFonts w:ascii="Arial" w:hAnsi="Arial" w:cs="Arial"/>
          <w:sz w:val="22"/>
          <w:szCs w:val="22"/>
        </w:rPr>
        <w:t>Performance Improvement Plan</w:t>
      </w:r>
      <w:r w:rsidRPr="007C3AC2">
        <w:rPr>
          <w:rFonts w:ascii="Arial" w:hAnsi="Arial" w:cs="Arial"/>
          <w:sz w:val="22"/>
          <w:szCs w:val="22"/>
        </w:rPr>
        <w:t xml:space="preserve">, the Contractor shall, according to specific time lines and due dates identified in the </w:t>
      </w:r>
      <w:r w:rsidR="002660ED" w:rsidRPr="007C3AC2">
        <w:rPr>
          <w:rFonts w:ascii="Arial" w:hAnsi="Arial" w:cs="Arial"/>
          <w:sz w:val="22"/>
          <w:szCs w:val="22"/>
        </w:rPr>
        <w:t>Performance Improvement Plan</w:t>
      </w:r>
      <w:r w:rsidRPr="007C3AC2">
        <w:rPr>
          <w:rFonts w:ascii="Arial" w:hAnsi="Arial" w:cs="Arial"/>
          <w:sz w:val="22"/>
          <w:szCs w:val="22"/>
        </w:rPr>
        <w:t>, submit to the Division status reports reflecting progress achieved in responding and implementing the</w:t>
      </w:r>
      <w:r w:rsidR="002660ED" w:rsidRPr="007C3AC2">
        <w:rPr>
          <w:rFonts w:ascii="Arial" w:hAnsi="Arial" w:cs="Arial"/>
          <w:sz w:val="22"/>
          <w:szCs w:val="22"/>
        </w:rPr>
        <w:t xml:space="preserve"> Performance Improvement Plan</w:t>
      </w:r>
      <w:r w:rsidRPr="007C3AC2">
        <w:rPr>
          <w:rFonts w:ascii="Arial" w:hAnsi="Arial" w:cs="Arial"/>
          <w:sz w:val="22"/>
          <w:szCs w:val="22"/>
        </w:rPr>
        <w:t xml:space="preserve">. </w:t>
      </w:r>
      <w:r w:rsidRPr="007C3AC2">
        <w:rPr>
          <w:rFonts w:ascii="Arial" w:hAnsi="Arial" w:cs="Arial"/>
          <w:bCs/>
          <w:sz w:val="22"/>
          <w:szCs w:val="22"/>
        </w:rPr>
        <w:t xml:space="preserve">Failure to meet program expectations may result in reduction or loss of funding. Failure to comply with a </w:t>
      </w:r>
      <w:r w:rsidR="002660ED" w:rsidRPr="007C3AC2">
        <w:rPr>
          <w:rFonts w:ascii="Arial" w:hAnsi="Arial" w:cs="Arial"/>
          <w:sz w:val="22"/>
          <w:szCs w:val="22"/>
        </w:rPr>
        <w:t xml:space="preserve">Performance Improvement Plan </w:t>
      </w:r>
      <w:r w:rsidRPr="007C3AC2">
        <w:rPr>
          <w:rFonts w:ascii="Arial" w:hAnsi="Arial" w:cs="Arial"/>
          <w:bCs/>
          <w:sz w:val="22"/>
          <w:szCs w:val="22"/>
        </w:rPr>
        <w:t xml:space="preserve">implementation may result in reduction or loss of funding. Performance assessments are conducted periodically by the Division.  </w:t>
      </w:r>
      <w:r w:rsidRPr="007C3AC2">
        <w:rPr>
          <w:rFonts w:ascii="Arial" w:hAnsi="Arial" w:cs="Arial"/>
          <w:bCs/>
          <w:color w:val="000000"/>
          <w:sz w:val="22"/>
          <w:szCs w:val="22"/>
        </w:rPr>
        <w:t>As agencies are self-eliminated due to failure to meet program expectations, funding will be reduced and shifted to other agencies in good standing.</w:t>
      </w:r>
    </w:p>
    <w:p w14:paraId="23698549" w14:textId="77777777" w:rsidR="009770EE" w:rsidRPr="007C3AC2" w:rsidRDefault="009770EE" w:rsidP="007C3AC2">
      <w:pPr>
        <w:jc w:val="both"/>
        <w:rPr>
          <w:rFonts w:ascii="Arial" w:hAnsi="Arial" w:cs="Arial"/>
          <w:color w:val="000000"/>
          <w:sz w:val="22"/>
          <w:szCs w:val="22"/>
        </w:rPr>
      </w:pPr>
    </w:p>
    <w:p w14:paraId="222B1897" w14:textId="07E3DC4C" w:rsidR="00834FA0" w:rsidRPr="007C3AC2" w:rsidRDefault="00834FA0" w:rsidP="007C3AC2">
      <w:pPr>
        <w:pStyle w:val="CM13"/>
        <w:numPr>
          <w:ilvl w:val="0"/>
          <w:numId w:val="36"/>
        </w:numPr>
        <w:spacing w:line="276" w:lineRule="auto"/>
        <w:ind w:left="360" w:hanging="360"/>
        <w:jc w:val="both"/>
        <w:rPr>
          <w:rFonts w:ascii="Arial" w:hAnsi="Arial" w:cs="Arial"/>
          <w:b/>
          <w:sz w:val="22"/>
          <w:szCs w:val="22"/>
        </w:rPr>
      </w:pPr>
      <w:r w:rsidRPr="007C3AC2">
        <w:rPr>
          <w:rFonts w:ascii="Arial" w:hAnsi="Arial" w:cs="Arial"/>
          <w:b/>
          <w:sz w:val="22"/>
          <w:szCs w:val="22"/>
        </w:rPr>
        <w:t>REIMBURSEMENT</w:t>
      </w:r>
    </w:p>
    <w:p w14:paraId="4256A627" w14:textId="77777777" w:rsidR="00834FA0" w:rsidRPr="007C3AC2" w:rsidRDefault="00834FA0" w:rsidP="007C3AC2">
      <w:pPr>
        <w:numPr>
          <w:ilvl w:val="0"/>
          <w:numId w:val="6"/>
        </w:numPr>
        <w:jc w:val="both"/>
        <w:rPr>
          <w:rFonts w:ascii="Arial" w:hAnsi="Arial" w:cs="Arial"/>
          <w:sz w:val="22"/>
          <w:szCs w:val="22"/>
        </w:rPr>
      </w:pPr>
      <w:r w:rsidRPr="007C3AC2">
        <w:rPr>
          <w:rFonts w:ascii="Arial" w:hAnsi="Arial" w:cs="Arial"/>
          <w:sz w:val="22"/>
          <w:szCs w:val="22"/>
        </w:rPr>
        <w:t xml:space="preserve">In the event that the payment by the Division exceeds the </w:t>
      </w:r>
      <w:r w:rsidR="0025556C" w:rsidRPr="007C3AC2">
        <w:rPr>
          <w:rFonts w:ascii="Arial" w:hAnsi="Arial" w:cs="Arial"/>
          <w:sz w:val="22"/>
          <w:szCs w:val="22"/>
        </w:rPr>
        <w:t>contracted amount</w:t>
      </w:r>
      <w:r w:rsidRPr="007C3AC2">
        <w:rPr>
          <w:rFonts w:ascii="Arial" w:hAnsi="Arial" w:cs="Arial"/>
          <w:sz w:val="22"/>
          <w:szCs w:val="22"/>
        </w:rPr>
        <w:t xml:space="preserve">, the Contractor shall reimburse the Division upon notification. </w:t>
      </w:r>
    </w:p>
    <w:p w14:paraId="11310CE6" w14:textId="60E24D07" w:rsidR="00834FA0" w:rsidRPr="007C3AC2" w:rsidRDefault="00834FA0" w:rsidP="007C3AC2">
      <w:pPr>
        <w:numPr>
          <w:ilvl w:val="0"/>
          <w:numId w:val="6"/>
        </w:numPr>
        <w:jc w:val="both"/>
        <w:rPr>
          <w:rFonts w:ascii="Arial" w:hAnsi="Arial" w:cs="Arial"/>
          <w:sz w:val="22"/>
          <w:szCs w:val="22"/>
        </w:rPr>
      </w:pPr>
      <w:r w:rsidRPr="007C3AC2">
        <w:rPr>
          <w:rFonts w:ascii="Arial" w:hAnsi="Arial" w:cs="Arial"/>
          <w:sz w:val="22"/>
          <w:szCs w:val="22"/>
        </w:rPr>
        <w:t xml:space="preserve">The Contractor shall request a contract amendment </w:t>
      </w:r>
      <w:r w:rsidR="0025556C" w:rsidRPr="007C3AC2">
        <w:rPr>
          <w:rFonts w:ascii="Arial" w:hAnsi="Arial" w:cs="Arial"/>
          <w:sz w:val="22"/>
          <w:szCs w:val="22"/>
        </w:rPr>
        <w:t xml:space="preserve">at a </w:t>
      </w:r>
      <w:r w:rsidRPr="007C3AC2">
        <w:rPr>
          <w:rFonts w:ascii="Arial" w:hAnsi="Arial" w:cs="Arial"/>
          <w:sz w:val="22"/>
          <w:szCs w:val="22"/>
        </w:rPr>
        <w:t>minimum of 90 days prior to exceeding the budgeted services</w:t>
      </w:r>
      <w:r w:rsidR="00973C29" w:rsidRPr="007C3AC2">
        <w:rPr>
          <w:rFonts w:ascii="Arial" w:hAnsi="Arial" w:cs="Arial"/>
          <w:sz w:val="22"/>
          <w:szCs w:val="22"/>
        </w:rPr>
        <w:t xml:space="preserve">.  </w:t>
      </w:r>
      <w:r w:rsidRPr="007C3AC2">
        <w:rPr>
          <w:rFonts w:ascii="Arial" w:hAnsi="Arial" w:cs="Arial"/>
          <w:sz w:val="22"/>
          <w:szCs w:val="22"/>
        </w:rPr>
        <w:t xml:space="preserve">Final requests for contract amendments to adjust/revise the current contract period, must be submitted to the Division for approval no later than </w:t>
      </w:r>
      <w:r w:rsidR="0088183E" w:rsidRPr="007C3AC2">
        <w:rPr>
          <w:rFonts w:ascii="Arial" w:hAnsi="Arial" w:cs="Arial"/>
          <w:sz w:val="22"/>
          <w:szCs w:val="22"/>
        </w:rPr>
        <w:t xml:space="preserve">July </w:t>
      </w:r>
      <w:r w:rsidRPr="007C3AC2">
        <w:rPr>
          <w:rFonts w:ascii="Arial" w:hAnsi="Arial" w:cs="Arial"/>
          <w:sz w:val="22"/>
          <w:szCs w:val="22"/>
        </w:rPr>
        <w:t>15</w:t>
      </w:r>
      <w:r w:rsidRPr="007C3AC2">
        <w:rPr>
          <w:rFonts w:ascii="Arial" w:hAnsi="Arial" w:cs="Arial"/>
          <w:sz w:val="22"/>
          <w:szCs w:val="22"/>
          <w:vertAlign w:val="superscript"/>
        </w:rPr>
        <w:t>th</w:t>
      </w:r>
      <w:r w:rsidRPr="007C3AC2">
        <w:rPr>
          <w:rFonts w:ascii="Arial" w:hAnsi="Arial" w:cs="Arial"/>
          <w:sz w:val="22"/>
          <w:szCs w:val="22"/>
        </w:rPr>
        <w:t xml:space="preserve">.  </w:t>
      </w:r>
    </w:p>
    <w:p w14:paraId="21C88828" w14:textId="77777777" w:rsidR="00834FA0" w:rsidRPr="007C3AC2" w:rsidRDefault="00834FA0" w:rsidP="007C3AC2">
      <w:pPr>
        <w:numPr>
          <w:ilvl w:val="0"/>
          <w:numId w:val="6"/>
        </w:numPr>
        <w:jc w:val="both"/>
        <w:rPr>
          <w:rFonts w:ascii="Arial" w:hAnsi="Arial" w:cs="Arial"/>
          <w:sz w:val="22"/>
          <w:szCs w:val="22"/>
        </w:rPr>
      </w:pPr>
      <w:r w:rsidRPr="007C3AC2">
        <w:rPr>
          <w:rFonts w:ascii="Arial" w:hAnsi="Arial" w:cs="Arial"/>
          <w:sz w:val="22"/>
          <w:szCs w:val="22"/>
        </w:rPr>
        <w:t>Should the Contractor decide to terminate this contract, a written 30 day written notice to the Division is required.</w:t>
      </w:r>
    </w:p>
    <w:p w14:paraId="251C2DA4" w14:textId="77777777" w:rsidR="00834FA0" w:rsidRPr="007C3AC2" w:rsidRDefault="00834FA0" w:rsidP="007C3AC2">
      <w:pPr>
        <w:numPr>
          <w:ilvl w:val="0"/>
          <w:numId w:val="6"/>
        </w:numPr>
        <w:jc w:val="both"/>
        <w:rPr>
          <w:rFonts w:ascii="Arial" w:hAnsi="Arial" w:cs="Arial"/>
          <w:sz w:val="22"/>
          <w:szCs w:val="22"/>
        </w:rPr>
      </w:pPr>
      <w:r w:rsidRPr="007C3AC2">
        <w:rPr>
          <w:rFonts w:ascii="Arial" w:hAnsi="Arial" w:cs="Arial"/>
          <w:sz w:val="22"/>
          <w:szCs w:val="22"/>
        </w:rPr>
        <w:t>All deliverables (written reports) must be reviewed and approved by the Division prior to milestone payment.</w:t>
      </w:r>
    </w:p>
    <w:p w14:paraId="450FAE84" w14:textId="77777777" w:rsidR="00834FA0" w:rsidRPr="007C3AC2" w:rsidRDefault="00834FA0" w:rsidP="007C3AC2">
      <w:pPr>
        <w:numPr>
          <w:ilvl w:val="0"/>
          <w:numId w:val="6"/>
        </w:numPr>
        <w:jc w:val="both"/>
        <w:rPr>
          <w:rFonts w:ascii="Arial" w:hAnsi="Arial" w:cs="Arial"/>
          <w:sz w:val="22"/>
          <w:szCs w:val="22"/>
        </w:rPr>
      </w:pPr>
      <w:r w:rsidRPr="007C3AC2">
        <w:rPr>
          <w:rFonts w:ascii="Arial" w:hAnsi="Arial" w:cs="Arial"/>
          <w:sz w:val="22"/>
          <w:szCs w:val="22"/>
        </w:rPr>
        <w:t>If this contract is terminated, the Contractor is required to complete a final accounting report and to return any unearned funds to the Division within 60 days of the contract termination date.</w:t>
      </w:r>
    </w:p>
    <w:p w14:paraId="05A6D1CD" w14:textId="77777777" w:rsidR="00017D2B" w:rsidRPr="007C3AC2" w:rsidRDefault="00834FA0" w:rsidP="007C3AC2">
      <w:pPr>
        <w:numPr>
          <w:ilvl w:val="0"/>
          <w:numId w:val="6"/>
        </w:numPr>
        <w:jc w:val="both"/>
        <w:rPr>
          <w:rFonts w:ascii="Arial" w:hAnsi="Arial" w:cs="Arial"/>
          <w:sz w:val="22"/>
          <w:szCs w:val="22"/>
        </w:rPr>
      </w:pPr>
      <w:r w:rsidRPr="007C3AC2">
        <w:rPr>
          <w:rFonts w:ascii="Arial" w:hAnsi="Arial" w:cs="Arial"/>
          <w:sz w:val="22"/>
          <w:szCs w:val="22"/>
        </w:rPr>
        <w:t xml:space="preserve">The Contractor shall submit all required documents including, assessment reports, service plans, monthly summaries, and discharge summaries through BEAM within five (5) days of completion of service.  All outcomes must be submitted and approved by the </w:t>
      </w:r>
      <w:r w:rsidR="00017D2B" w:rsidRPr="007C3AC2">
        <w:rPr>
          <w:rFonts w:ascii="Arial" w:hAnsi="Arial" w:cs="Arial"/>
          <w:sz w:val="22"/>
          <w:szCs w:val="22"/>
        </w:rPr>
        <w:t>Division.</w:t>
      </w:r>
    </w:p>
    <w:p w14:paraId="6BCB62C3" w14:textId="77777777" w:rsidR="00834FA0" w:rsidRPr="007C3AC2" w:rsidRDefault="00834FA0" w:rsidP="007C3AC2">
      <w:pPr>
        <w:numPr>
          <w:ilvl w:val="0"/>
          <w:numId w:val="6"/>
        </w:numPr>
        <w:jc w:val="both"/>
        <w:rPr>
          <w:rFonts w:ascii="Arial" w:hAnsi="Arial" w:cs="Arial"/>
          <w:sz w:val="22"/>
          <w:szCs w:val="22"/>
        </w:rPr>
      </w:pPr>
      <w:r w:rsidRPr="007C3AC2">
        <w:rPr>
          <w:rFonts w:ascii="Arial" w:hAnsi="Arial" w:cs="Arial"/>
          <w:sz w:val="22"/>
          <w:szCs w:val="22"/>
        </w:rPr>
        <w:t>The Contractor shall submit only one (1) milestone payment for each successful milestone service provided for each consumer served with the same case number.</w:t>
      </w:r>
    </w:p>
    <w:p w14:paraId="7498C301" w14:textId="77777777" w:rsidR="00834FA0" w:rsidRPr="007C3AC2" w:rsidRDefault="00834FA0" w:rsidP="007C3AC2">
      <w:pPr>
        <w:jc w:val="both"/>
        <w:rPr>
          <w:rFonts w:ascii="Arial" w:hAnsi="Arial" w:cs="Arial"/>
          <w:b/>
          <w:sz w:val="22"/>
          <w:szCs w:val="22"/>
        </w:rPr>
      </w:pPr>
    </w:p>
    <w:p w14:paraId="237DFA6C" w14:textId="77777777" w:rsidR="004F3819" w:rsidRPr="007C3AC2" w:rsidRDefault="00834FA0" w:rsidP="007C3AC2">
      <w:pPr>
        <w:jc w:val="both"/>
        <w:rPr>
          <w:rFonts w:ascii="Arial" w:hAnsi="Arial" w:cs="Arial"/>
          <w:sz w:val="22"/>
          <w:szCs w:val="22"/>
        </w:rPr>
      </w:pPr>
      <w:r w:rsidRPr="007C3AC2">
        <w:rPr>
          <w:rFonts w:ascii="Arial" w:hAnsi="Arial" w:cs="Arial"/>
          <w:sz w:val="22"/>
          <w:szCs w:val="22"/>
        </w:rPr>
        <w:t xml:space="preserve">The Contractor shall meet the expectations defined in the Reimbursement Chart below </w:t>
      </w:r>
    </w:p>
    <w:p w14:paraId="32FCBADB" w14:textId="20560087" w:rsidR="00834FA0" w:rsidRPr="007C3AC2" w:rsidRDefault="00834FA0" w:rsidP="007C3AC2">
      <w:pPr>
        <w:jc w:val="both"/>
        <w:rPr>
          <w:rFonts w:ascii="Arial" w:hAnsi="Arial" w:cs="Arial"/>
          <w:sz w:val="22"/>
          <w:szCs w:val="22"/>
        </w:rPr>
      </w:pPr>
      <w:r w:rsidRPr="007C3AC2">
        <w:rPr>
          <w:rFonts w:ascii="Arial" w:hAnsi="Arial" w:cs="Arial"/>
          <w:sz w:val="22"/>
          <w:szCs w:val="22"/>
        </w:rPr>
        <w:t>and will be reimbursed for services provided according to the following rates and maximum reimbursements:</w:t>
      </w:r>
    </w:p>
    <w:p w14:paraId="24993130" w14:textId="77777777" w:rsidR="00834FA0" w:rsidRPr="007C3AC2" w:rsidRDefault="00834FA0" w:rsidP="007C3AC2">
      <w:pPr>
        <w:jc w:val="both"/>
        <w:rPr>
          <w:rFonts w:ascii="Arial" w:hAnsi="Arial" w:cs="Arial"/>
          <w:sz w:val="22"/>
          <w:szCs w:val="2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5"/>
        <w:gridCol w:w="2520"/>
      </w:tblGrid>
      <w:tr w:rsidR="00C94FD0" w:rsidRPr="007C3AC2" w14:paraId="50881AAF" w14:textId="77777777" w:rsidTr="00AA3734">
        <w:trPr>
          <w:trHeight w:val="600"/>
        </w:trPr>
        <w:tc>
          <w:tcPr>
            <w:tcW w:w="6015" w:type="dxa"/>
            <w:noWrap/>
            <w:hideMark/>
          </w:tcPr>
          <w:p w14:paraId="2400B8CF" w14:textId="77777777" w:rsidR="00C94FD0" w:rsidRPr="007C3AC2" w:rsidRDefault="00C94FD0" w:rsidP="007C3AC2">
            <w:pPr>
              <w:jc w:val="both"/>
              <w:rPr>
                <w:rFonts w:ascii="Arial" w:hAnsi="Arial" w:cs="Arial"/>
                <w:b/>
                <w:bCs/>
                <w:sz w:val="22"/>
                <w:szCs w:val="22"/>
              </w:rPr>
            </w:pPr>
            <w:r w:rsidRPr="007C3AC2">
              <w:rPr>
                <w:rFonts w:ascii="Arial" w:hAnsi="Arial" w:cs="Arial"/>
                <w:sz w:val="22"/>
                <w:szCs w:val="22"/>
              </w:rPr>
              <w:t xml:space="preserve">      </w:t>
            </w:r>
            <w:r w:rsidRPr="007C3AC2">
              <w:rPr>
                <w:rFonts w:ascii="Arial" w:hAnsi="Arial" w:cs="Arial"/>
                <w:b/>
                <w:bCs/>
                <w:sz w:val="22"/>
                <w:szCs w:val="22"/>
              </w:rPr>
              <w:t>Service</w:t>
            </w:r>
          </w:p>
        </w:tc>
        <w:tc>
          <w:tcPr>
            <w:tcW w:w="2520" w:type="dxa"/>
            <w:hideMark/>
          </w:tcPr>
          <w:p w14:paraId="0E9E0D8B" w14:textId="77777777" w:rsidR="00C94FD0" w:rsidRPr="007C3AC2" w:rsidRDefault="00C94FD0" w:rsidP="007C3AC2">
            <w:pPr>
              <w:jc w:val="both"/>
              <w:rPr>
                <w:rFonts w:ascii="Arial" w:hAnsi="Arial" w:cs="Arial"/>
                <w:b/>
                <w:bCs/>
                <w:sz w:val="22"/>
                <w:szCs w:val="22"/>
              </w:rPr>
            </w:pPr>
            <w:r w:rsidRPr="007C3AC2">
              <w:rPr>
                <w:rFonts w:ascii="Arial" w:hAnsi="Arial" w:cs="Arial"/>
                <w:b/>
                <w:bCs/>
                <w:sz w:val="22"/>
                <w:szCs w:val="22"/>
              </w:rPr>
              <w:t>Rate per Outcome</w:t>
            </w:r>
          </w:p>
        </w:tc>
      </w:tr>
      <w:tr w:rsidR="00C94FD0" w:rsidRPr="007C3AC2" w14:paraId="3DA39FBF" w14:textId="77777777" w:rsidTr="00AA3734">
        <w:trPr>
          <w:trHeight w:val="300"/>
        </w:trPr>
        <w:tc>
          <w:tcPr>
            <w:tcW w:w="6015" w:type="dxa"/>
            <w:noWrap/>
            <w:hideMark/>
          </w:tcPr>
          <w:p w14:paraId="10748E09" w14:textId="77777777" w:rsidR="00C94FD0" w:rsidRPr="007C3AC2" w:rsidRDefault="00C94FD0" w:rsidP="007C3AC2">
            <w:pPr>
              <w:jc w:val="both"/>
              <w:rPr>
                <w:rFonts w:ascii="Arial" w:hAnsi="Arial" w:cs="Arial"/>
                <w:b/>
                <w:bCs/>
                <w:sz w:val="22"/>
                <w:szCs w:val="22"/>
              </w:rPr>
            </w:pPr>
            <w:r w:rsidRPr="007C3AC2">
              <w:rPr>
                <w:rFonts w:ascii="Arial" w:hAnsi="Arial" w:cs="Arial"/>
                <w:b/>
                <w:bCs/>
                <w:sz w:val="22"/>
                <w:szCs w:val="22"/>
              </w:rPr>
              <w:t>Brain Injury Support Services (BISS)</w:t>
            </w:r>
          </w:p>
        </w:tc>
        <w:tc>
          <w:tcPr>
            <w:tcW w:w="2520" w:type="dxa"/>
            <w:noWrap/>
            <w:hideMark/>
          </w:tcPr>
          <w:p w14:paraId="6D882086" w14:textId="77777777" w:rsidR="00C94FD0" w:rsidRPr="007C3AC2" w:rsidRDefault="00C94FD0" w:rsidP="007C3AC2">
            <w:pPr>
              <w:jc w:val="both"/>
              <w:rPr>
                <w:rFonts w:ascii="Arial" w:hAnsi="Arial" w:cs="Arial"/>
                <w:sz w:val="22"/>
                <w:szCs w:val="22"/>
              </w:rPr>
            </w:pPr>
            <w:r w:rsidRPr="007C3AC2">
              <w:rPr>
                <w:rFonts w:ascii="Arial" w:hAnsi="Arial" w:cs="Arial"/>
                <w:sz w:val="22"/>
                <w:szCs w:val="22"/>
              </w:rPr>
              <w:t> </w:t>
            </w:r>
          </w:p>
        </w:tc>
      </w:tr>
      <w:tr w:rsidR="00C94FD0" w:rsidRPr="007C3AC2" w14:paraId="4B275D2C" w14:textId="77777777" w:rsidTr="00AA3734">
        <w:trPr>
          <w:trHeight w:val="395"/>
        </w:trPr>
        <w:tc>
          <w:tcPr>
            <w:tcW w:w="6015" w:type="dxa"/>
            <w:hideMark/>
          </w:tcPr>
          <w:p w14:paraId="49343E40" w14:textId="77777777" w:rsidR="00C94FD0" w:rsidRPr="007C3AC2" w:rsidRDefault="00C94FD0" w:rsidP="007C3AC2">
            <w:pPr>
              <w:jc w:val="both"/>
              <w:rPr>
                <w:rFonts w:ascii="Arial" w:hAnsi="Arial" w:cs="Arial"/>
                <w:sz w:val="22"/>
                <w:szCs w:val="22"/>
              </w:rPr>
            </w:pPr>
            <w:r w:rsidRPr="007C3AC2">
              <w:rPr>
                <w:rFonts w:ascii="Arial" w:hAnsi="Arial" w:cs="Arial"/>
                <w:sz w:val="22"/>
                <w:szCs w:val="22"/>
              </w:rPr>
              <w:t>Milestone 1: Assessment with Complete Report</w:t>
            </w:r>
          </w:p>
        </w:tc>
        <w:tc>
          <w:tcPr>
            <w:tcW w:w="2520" w:type="dxa"/>
            <w:noWrap/>
            <w:hideMark/>
          </w:tcPr>
          <w:p w14:paraId="481A2E35" w14:textId="72858B3A" w:rsidR="00C94FD0" w:rsidRPr="007C3AC2" w:rsidRDefault="00C94FD0" w:rsidP="007C3AC2">
            <w:pPr>
              <w:jc w:val="both"/>
              <w:rPr>
                <w:rFonts w:ascii="Arial" w:hAnsi="Arial" w:cs="Arial"/>
                <w:sz w:val="22"/>
                <w:szCs w:val="22"/>
              </w:rPr>
            </w:pPr>
            <w:r w:rsidRPr="007C3AC2">
              <w:rPr>
                <w:rFonts w:ascii="Arial" w:hAnsi="Arial" w:cs="Arial"/>
                <w:sz w:val="22"/>
                <w:szCs w:val="22"/>
              </w:rPr>
              <w:t xml:space="preserve">    $4975.00 </w:t>
            </w:r>
          </w:p>
        </w:tc>
      </w:tr>
      <w:tr w:rsidR="00C94FD0" w:rsidRPr="007C3AC2" w14:paraId="711EB719" w14:textId="77777777" w:rsidTr="00AA3734">
        <w:trPr>
          <w:trHeight w:val="530"/>
        </w:trPr>
        <w:tc>
          <w:tcPr>
            <w:tcW w:w="6015" w:type="dxa"/>
            <w:hideMark/>
          </w:tcPr>
          <w:p w14:paraId="402E4E15" w14:textId="77777777" w:rsidR="00C94FD0" w:rsidRPr="007C3AC2" w:rsidRDefault="00C94FD0" w:rsidP="007C3AC2">
            <w:pPr>
              <w:jc w:val="both"/>
              <w:rPr>
                <w:rFonts w:ascii="Arial" w:hAnsi="Arial" w:cs="Arial"/>
                <w:sz w:val="22"/>
                <w:szCs w:val="22"/>
              </w:rPr>
            </w:pPr>
            <w:r w:rsidRPr="007C3AC2">
              <w:rPr>
                <w:rFonts w:ascii="Arial" w:hAnsi="Arial" w:cs="Arial"/>
                <w:sz w:val="22"/>
                <w:szCs w:val="22"/>
              </w:rPr>
              <w:t>Milestone 2: Cognitive Rehabilitation and Career Exploration Part 1</w:t>
            </w:r>
          </w:p>
        </w:tc>
        <w:tc>
          <w:tcPr>
            <w:tcW w:w="2520" w:type="dxa"/>
            <w:noWrap/>
            <w:hideMark/>
          </w:tcPr>
          <w:p w14:paraId="786E894C" w14:textId="5E0B4602" w:rsidR="00C94FD0" w:rsidRPr="007C3AC2" w:rsidRDefault="00A508B6" w:rsidP="00A508B6">
            <w:pPr>
              <w:jc w:val="both"/>
              <w:rPr>
                <w:rFonts w:ascii="Arial" w:hAnsi="Arial" w:cs="Arial"/>
                <w:sz w:val="22"/>
                <w:szCs w:val="22"/>
              </w:rPr>
            </w:pPr>
            <w:r>
              <w:rPr>
                <w:rFonts w:ascii="Arial" w:hAnsi="Arial" w:cs="Arial"/>
                <w:sz w:val="22"/>
                <w:szCs w:val="22"/>
              </w:rPr>
              <w:t xml:space="preserve">    </w:t>
            </w:r>
            <w:r w:rsidR="00C94FD0" w:rsidRPr="007C3AC2">
              <w:rPr>
                <w:rFonts w:ascii="Arial" w:hAnsi="Arial" w:cs="Arial"/>
                <w:sz w:val="22"/>
                <w:szCs w:val="22"/>
              </w:rPr>
              <w:t xml:space="preserve">$8292.00 </w:t>
            </w:r>
          </w:p>
        </w:tc>
      </w:tr>
      <w:tr w:rsidR="00C94FD0" w:rsidRPr="007C3AC2" w14:paraId="63B00366" w14:textId="77777777" w:rsidTr="00AA3734">
        <w:trPr>
          <w:trHeight w:val="287"/>
        </w:trPr>
        <w:tc>
          <w:tcPr>
            <w:tcW w:w="6015" w:type="dxa"/>
            <w:hideMark/>
          </w:tcPr>
          <w:p w14:paraId="42633CE8" w14:textId="77777777" w:rsidR="00C94FD0" w:rsidRPr="007C3AC2" w:rsidRDefault="00C94FD0" w:rsidP="007C3AC2">
            <w:pPr>
              <w:jc w:val="both"/>
              <w:rPr>
                <w:rFonts w:ascii="Arial" w:hAnsi="Arial" w:cs="Arial"/>
                <w:sz w:val="22"/>
                <w:szCs w:val="22"/>
              </w:rPr>
            </w:pPr>
            <w:r w:rsidRPr="007C3AC2">
              <w:rPr>
                <w:rFonts w:ascii="Arial" w:hAnsi="Arial" w:cs="Arial"/>
                <w:sz w:val="22"/>
                <w:szCs w:val="22"/>
              </w:rPr>
              <w:t>Milestone 3: Cognitive Rehabilitation and Career Exploration Part 2</w:t>
            </w:r>
          </w:p>
        </w:tc>
        <w:tc>
          <w:tcPr>
            <w:tcW w:w="2520" w:type="dxa"/>
            <w:noWrap/>
            <w:hideMark/>
          </w:tcPr>
          <w:p w14:paraId="286E2EFC" w14:textId="5DB32AC3" w:rsidR="00C94FD0" w:rsidRPr="007C3AC2" w:rsidRDefault="00A508B6" w:rsidP="007C3AC2">
            <w:pPr>
              <w:jc w:val="both"/>
              <w:rPr>
                <w:rFonts w:ascii="Arial" w:hAnsi="Arial" w:cs="Arial"/>
                <w:sz w:val="22"/>
                <w:szCs w:val="22"/>
              </w:rPr>
            </w:pPr>
            <w:r>
              <w:rPr>
                <w:rFonts w:ascii="Arial" w:hAnsi="Arial" w:cs="Arial"/>
                <w:sz w:val="22"/>
                <w:szCs w:val="22"/>
              </w:rPr>
              <w:t xml:space="preserve">    </w:t>
            </w:r>
            <w:r w:rsidR="00C94FD0" w:rsidRPr="007C3AC2">
              <w:rPr>
                <w:rFonts w:ascii="Arial" w:hAnsi="Arial" w:cs="Arial"/>
                <w:sz w:val="22"/>
                <w:szCs w:val="22"/>
              </w:rPr>
              <w:t xml:space="preserve">$8292.00 </w:t>
            </w:r>
          </w:p>
        </w:tc>
      </w:tr>
      <w:tr w:rsidR="00C94FD0" w:rsidRPr="007C3AC2" w14:paraId="0147F8E8" w14:textId="77777777" w:rsidTr="00A508B6">
        <w:trPr>
          <w:trHeight w:val="368"/>
        </w:trPr>
        <w:tc>
          <w:tcPr>
            <w:tcW w:w="6015" w:type="dxa"/>
            <w:hideMark/>
          </w:tcPr>
          <w:p w14:paraId="727F5936" w14:textId="77777777" w:rsidR="00C94FD0" w:rsidRPr="007C3AC2" w:rsidRDefault="00C94FD0" w:rsidP="007C3AC2">
            <w:pPr>
              <w:jc w:val="both"/>
              <w:rPr>
                <w:rFonts w:ascii="Arial" w:hAnsi="Arial" w:cs="Arial"/>
                <w:sz w:val="22"/>
                <w:szCs w:val="22"/>
              </w:rPr>
            </w:pPr>
            <w:r w:rsidRPr="007C3AC2">
              <w:rPr>
                <w:rFonts w:ascii="Arial" w:hAnsi="Arial" w:cs="Arial"/>
                <w:sz w:val="22"/>
                <w:szCs w:val="22"/>
              </w:rPr>
              <w:t>Milestone 4: Employment and Independence</w:t>
            </w:r>
          </w:p>
        </w:tc>
        <w:tc>
          <w:tcPr>
            <w:tcW w:w="2520" w:type="dxa"/>
            <w:noWrap/>
            <w:hideMark/>
          </w:tcPr>
          <w:p w14:paraId="4E3E39D4" w14:textId="3D7C6B28" w:rsidR="00C94FD0" w:rsidRPr="007C3AC2" w:rsidRDefault="00C94FD0" w:rsidP="007C3AC2">
            <w:pPr>
              <w:jc w:val="both"/>
              <w:rPr>
                <w:rFonts w:ascii="Arial" w:hAnsi="Arial" w:cs="Arial"/>
                <w:sz w:val="22"/>
                <w:szCs w:val="22"/>
              </w:rPr>
            </w:pPr>
            <w:r w:rsidRPr="007C3AC2">
              <w:rPr>
                <w:rFonts w:ascii="Arial" w:hAnsi="Arial" w:cs="Arial"/>
                <w:sz w:val="22"/>
                <w:szCs w:val="22"/>
              </w:rPr>
              <w:t xml:space="preserve">    $6634.00 </w:t>
            </w:r>
          </w:p>
        </w:tc>
      </w:tr>
      <w:tr w:rsidR="00C94FD0" w:rsidRPr="007C3AC2" w14:paraId="6887B369" w14:textId="77777777" w:rsidTr="00A508B6">
        <w:trPr>
          <w:trHeight w:val="305"/>
        </w:trPr>
        <w:tc>
          <w:tcPr>
            <w:tcW w:w="6015" w:type="dxa"/>
            <w:hideMark/>
          </w:tcPr>
          <w:p w14:paraId="4124802C" w14:textId="76CEBC12" w:rsidR="00C94FD0" w:rsidRPr="007C3AC2" w:rsidRDefault="00C94FD0" w:rsidP="007C3AC2">
            <w:pPr>
              <w:jc w:val="both"/>
              <w:rPr>
                <w:rFonts w:ascii="Arial" w:hAnsi="Arial" w:cs="Arial"/>
                <w:sz w:val="22"/>
                <w:szCs w:val="22"/>
              </w:rPr>
            </w:pPr>
            <w:r w:rsidRPr="007C3AC2">
              <w:rPr>
                <w:rFonts w:ascii="Arial" w:hAnsi="Arial" w:cs="Arial"/>
                <w:sz w:val="22"/>
                <w:szCs w:val="22"/>
              </w:rPr>
              <w:t xml:space="preserve">Milestone 5: Successful </w:t>
            </w:r>
            <w:r w:rsidR="00042427" w:rsidRPr="007C3AC2">
              <w:rPr>
                <w:rFonts w:ascii="Arial" w:hAnsi="Arial" w:cs="Arial"/>
                <w:sz w:val="22"/>
                <w:szCs w:val="22"/>
              </w:rPr>
              <w:t>90 Day Placement</w:t>
            </w:r>
          </w:p>
        </w:tc>
        <w:tc>
          <w:tcPr>
            <w:tcW w:w="2520" w:type="dxa"/>
            <w:noWrap/>
            <w:hideMark/>
          </w:tcPr>
          <w:p w14:paraId="13AB06AE" w14:textId="5A23D573" w:rsidR="00C94FD0" w:rsidRPr="007C3AC2" w:rsidRDefault="00A508B6" w:rsidP="007C3AC2">
            <w:pPr>
              <w:jc w:val="both"/>
              <w:rPr>
                <w:rFonts w:ascii="Arial" w:hAnsi="Arial" w:cs="Arial"/>
                <w:sz w:val="22"/>
                <w:szCs w:val="22"/>
              </w:rPr>
            </w:pPr>
            <w:r>
              <w:rPr>
                <w:rFonts w:ascii="Arial" w:hAnsi="Arial" w:cs="Arial"/>
                <w:sz w:val="22"/>
                <w:szCs w:val="22"/>
              </w:rPr>
              <w:t xml:space="preserve">    </w:t>
            </w:r>
            <w:r w:rsidR="00127A30" w:rsidRPr="007C3AC2">
              <w:rPr>
                <w:rFonts w:ascii="Arial" w:hAnsi="Arial" w:cs="Arial"/>
                <w:sz w:val="22"/>
                <w:szCs w:val="22"/>
              </w:rPr>
              <w:t>$</w:t>
            </w:r>
            <w:r w:rsidR="00C94FD0" w:rsidRPr="007C3AC2">
              <w:rPr>
                <w:rFonts w:ascii="Arial" w:hAnsi="Arial" w:cs="Arial"/>
                <w:sz w:val="22"/>
                <w:szCs w:val="22"/>
              </w:rPr>
              <w:t xml:space="preserve">4975.00 </w:t>
            </w:r>
          </w:p>
        </w:tc>
      </w:tr>
      <w:tr w:rsidR="00C94FD0" w:rsidRPr="007C3AC2" w14:paraId="548A83D6" w14:textId="77777777" w:rsidTr="00AA3734">
        <w:trPr>
          <w:trHeight w:val="395"/>
        </w:trPr>
        <w:tc>
          <w:tcPr>
            <w:tcW w:w="6015" w:type="dxa"/>
            <w:hideMark/>
          </w:tcPr>
          <w:p w14:paraId="38FAA334" w14:textId="77777777" w:rsidR="00C94FD0" w:rsidRPr="007C3AC2" w:rsidRDefault="00C94FD0" w:rsidP="007C3AC2">
            <w:pPr>
              <w:jc w:val="both"/>
              <w:rPr>
                <w:rFonts w:ascii="Arial" w:hAnsi="Arial" w:cs="Arial"/>
                <w:b/>
                <w:bCs/>
                <w:sz w:val="22"/>
                <w:szCs w:val="22"/>
              </w:rPr>
            </w:pPr>
          </w:p>
          <w:p w14:paraId="0253D67D" w14:textId="77777777" w:rsidR="00C94FD0" w:rsidRPr="007C3AC2" w:rsidRDefault="00C94FD0" w:rsidP="007C3AC2">
            <w:pPr>
              <w:jc w:val="both"/>
              <w:rPr>
                <w:rFonts w:ascii="Arial" w:hAnsi="Arial" w:cs="Arial"/>
                <w:b/>
                <w:bCs/>
                <w:sz w:val="22"/>
                <w:szCs w:val="22"/>
              </w:rPr>
            </w:pPr>
            <w:r w:rsidRPr="007C3AC2">
              <w:rPr>
                <w:rFonts w:ascii="Arial" w:hAnsi="Arial" w:cs="Arial"/>
                <w:b/>
                <w:bCs/>
                <w:sz w:val="22"/>
                <w:szCs w:val="22"/>
              </w:rPr>
              <w:t>Maximum Reimbursement</w:t>
            </w:r>
          </w:p>
        </w:tc>
        <w:tc>
          <w:tcPr>
            <w:tcW w:w="2520" w:type="dxa"/>
            <w:noWrap/>
            <w:hideMark/>
          </w:tcPr>
          <w:p w14:paraId="03292D5C" w14:textId="7AE5C0F3" w:rsidR="00C94FD0" w:rsidRPr="007C3AC2" w:rsidRDefault="00C94FD0" w:rsidP="007C3AC2">
            <w:pPr>
              <w:jc w:val="both"/>
              <w:rPr>
                <w:rFonts w:ascii="Arial" w:hAnsi="Arial" w:cs="Arial"/>
                <w:sz w:val="22"/>
                <w:szCs w:val="22"/>
              </w:rPr>
            </w:pPr>
            <w:r w:rsidRPr="007C3AC2">
              <w:rPr>
                <w:rFonts w:ascii="Arial" w:hAnsi="Arial" w:cs="Arial"/>
                <w:sz w:val="22"/>
                <w:szCs w:val="22"/>
              </w:rPr>
              <w:t xml:space="preserve"> $33,168.00</w:t>
            </w:r>
          </w:p>
        </w:tc>
      </w:tr>
    </w:tbl>
    <w:p w14:paraId="60F07D1C" w14:textId="77777777" w:rsidR="009770EE" w:rsidRPr="007C3AC2" w:rsidRDefault="009770EE" w:rsidP="007C3AC2">
      <w:pPr>
        <w:widowControl w:val="0"/>
        <w:autoSpaceDE w:val="0"/>
        <w:autoSpaceDN w:val="0"/>
        <w:adjustRightInd w:val="0"/>
        <w:spacing w:after="260"/>
        <w:jc w:val="both"/>
        <w:rPr>
          <w:rFonts w:ascii="Arial" w:hAnsi="Arial" w:cs="Arial"/>
          <w:b/>
          <w:bCs/>
          <w:color w:val="000000"/>
          <w:sz w:val="22"/>
          <w:szCs w:val="22"/>
        </w:rPr>
      </w:pPr>
    </w:p>
    <w:p w14:paraId="04FC893F" w14:textId="4CF2A9F7" w:rsidR="00F36CEB" w:rsidRPr="007C3AC2" w:rsidRDefault="00F36CEB" w:rsidP="007C3AC2">
      <w:pPr>
        <w:pStyle w:val="CM13"/>
        <w:numPr>
          <w:ilvl w:val="0"/>
          <w:numId w:val="36"/>
        </w:numPr>
        <w:spacing w:line="276" w:lineRule="auto"/>
        <w:ind w:left="360" w:hanging="360"/>
        <w:jc w:val="both"/>
        <w:rPr>
          <w:rFonts w:ascii="Arial" w:hAnsi="Arial" w:cs="Arial"/>
          <w:color w:val="000000"/>
          <w:sz w:val="22"/>
          <w:szCs w:val="22"/>
        </w:rPr>
      </w:pPr>
      <w:r w:rsidRPr="007C3AC2">
        <w:rPr>
          <w:rFonts w:ascii="Arial" w:hAnsi="Arial" w:cs="Arial"/>
          <w:b/>
          <w:bCs/>
          <w:color w:val="000000"/>
          <w:sz w:val="22"/>
          <w:szCs w:val="22"/>
        </w:rPr>
        <w:t>T</w:t>
      </w:r>
      <w:r w:rsidR="00680D02" w:rsidRPr="007C3AC2">
        <w:rPr>
          <w:rFonts w:ascii="Arial" w:hAnsi="Arial" w:cs="Arial"/>
          <w:b/>
          <w:bCs/>
          <w:color w:val="000000"/>
          <w:sz w:val="22"/>
          <w:szCs w:val="22"/>
        </w:rPr>
        <w:t xml:space="preserve">HE </w:t>
      </w:r>
      <w:r w:rsidRPr="007C3AC2">
        <w:rPr>
          <w:rFonts w:ascii="Arial" w:hAnsi="Arial" w:cs="Arial"/>
          <w:b/>
          <w:bCs/>
          <w:color w:val="000000"/>
          <w:sz w:val="22"/>
          <w:szCs w:val="22"/>
        </w:rPr>
        <w:t>P</w:t>
      </w:r>
      <w:r w:rsidR="00680D02" w:rsidRPr="007C3AC2">
        <w:rPr>
          <w:rFonts w:ascii="Arial" w:hAnsi="Arial" w:cs="Arial"/>
          <w:b/>
          <w:bCs/>
          <w:color w:val="000000"/>
          <w:sz w:val="22"/>
          <w:szCs w:val="22"/>
        </w:rPr>
        <w:t xml:space="preserve">ROCUREMENT </w:t>
      </w:r>
      <w:r w:rsidRPr="007C3AC2">
        <w:rPr>
          <w:rFonts w:ascii="Arial" w:hAnsi="Arial" w:cs="Arial"/>
          <w:b/>
          <w:bCs/>
          <w:color w:val="000000"/>
          <w:sz w:val="22"/>
          <w:szCs w:val="22"/>
        </w:rPr>
        <w:t>P</w:t>
      </w:r>
      <w:r w:rsidR="00680D02" w:rsidRPr="007C3AC2">
        <w:rPr>
          <w:rFonts w:ascii="Arial" w:hAnsi="Arial" w:cs="Arial"/>
          <w:b/>
          <w:bCs/>
          <w:color w:val="000000"/>
          <w:sz w:val="22"/>
          <w:szCs w:val="22"/>
        </w:rPr>
        <w:t>ROCESS</w:t>
      </w:r>
      <w:r w:rsidRPr="007C3AC2">
        <w:rPr>
          <w:rFonts w:ascii="Arial" w:hAnsi="Arial" w:cs="Arial"/>
          <w:b/>
          <w:bCs/>
          <w:color w:val="000000"/>
          <w:sz w:val="22"/>
          <w:szCs w:val="22"/>
        </w:rPr>
        <w:t xml:space="preserve"> </w:t>
      </w:r>
    </w:p>
    <w:p w14:paraId="6729E2D7" w14:textId="77777777" w:rsidR="00824701" w:rsidRPr="007C3AC2" w:rsidRDefault="00824701" w:rsidP="007C3AC2">
      <w:pPr>
        <w:pStyle w:val="CM13"/>
        <w:spacing w:line="260" w:lineRule="atLeast"/>
        <w:jc w:val="both"/>
        <w:rPr>
          <w:rFonts w:ascii="Arial" w:hAnsi="Arial" w:cs="Arial"/>
          <w:color w:val="000000"/>
          <w:sz w:val="22"/>
          <w:szCs w:val="22"/>
        </w:rPr>
      </w:pPr>
      <w:r w:rsidRPr="007C3AC2">
        <w:rPr>
          <w:rFonts w:ascii="Arial" w:hAnsi="Arial" w:cs="Arial"/>
          <w:color w:val="000000"/>
          <w:sz w:val="22"/>
          <w:szCs w:val="22"/>
        </w:rPr>
        <w:t xml:space="preserve">The following is a general description of the process by which an agency or organization will be selected to complete the goal or objective. </w:t>
      </w:r>
    </w:p>
    <w:p w14:paraId="4CF051B5" w14:textId="7D7E19A4" w:rsidR="00824701" w:rsidRPr="007C3AC2" w:rsidRDefault="00824701" w:rsidP="00A508B6">
      <w:pPr>
        <w:pStyle w:val="Default"/>
        <w:numPr>
          <w:ilvl w:val="0"/>
          <w:numId w:val="1"/>
        </w:numPr>
        <w:ind w:hanging="270"/>
        <w:jc w:val="both"/>
        <w:rPr>
          <w:rFonts w:ascii="Arial" w:hAnsi="Arial" w:cs="Arial"/>
          <w:sz w:val="22"/>
          <w:szCs w:val="22"/>
        </w:rPr>
      </w:pPr>
      <w:r w:rsidRPr="007C3AC2">
        <w:rPr>
          <w:rFonts w:ascii="Arial" w:hAnsi="Arial" w:cs="Arial"/>
          <w:sz w:val="22"/>
          <w:szCs w:val="22"/>
        </w:rPr>
        <w:t>Written</w:t>
      </w:r>
      <w:r w:rsidR="001A47AC" w:rsidRPr="007C3AC2">
        <w:rPr>
          <w:rFonts w:ascii="Arial" w:hAnsi="Arial" w:cs="Arial"/>
          <w:sz w:val="22"/>
          <w:szCs w:val="22"/>
        </w:rPr>
        <w:t xml:space="preserve"> (emailed)</w:t>
      </w:r>
      <w:r w:rsidRPr="007C3AC2">
        <w:rPr>
          <w:rFonts w:ascii="Arial" w:hAnsi="Arial" w:cs="Arial"/>
          <w:sz w:val="22"/>
          <w:szCs w:val="22"/>
        </w:rPr>
        <w:t xml:space="preserve"> questions concerning the </w:t>
      </w:r>
      <w:r w:rsidR="00F34E7A" w:rsidRPr="007C3AC2">
        <w:rPr>
          <w:rFonts w:ascii="Arial" w:hAnsi="Arial" w:cs="Arial"/>
          <w:i/>
          <w:sz w:val="22"/>
          <w:szCs w:val="22"/>
        </w:rPr>
        <w:t>RACRP</w:t>
      </w:r>
      <w:r w:rsidR="0074629D" w:rsidRPr="007C3AC2">
        <w:rPr>
          <w:rFonts w:ascii="Arial" w:hAnsi="Arial" w:cs="Arial"/>
          <w:i/>
          <w:sz w:val="22"/>
          <w:szCs w:val="22"/>
        </w:rPr>
        <w:t xml:space="preserve"> </w:t>
      </w:r>
      <w:r w:rsidRPr="007C3AC2">
        <w:rPr>
          <w:rFonts w:ascii="Arial" w:hAnsi="Arial" w:cs="Arial"/>
          <w:sz w:val="22"/>
          <w:szCs w:val="22"/>
        </w:rPr>
        <w:t>specifications will be received until the date specified on the cover sheet of this</w:t>
      </w:r>
      <w:r w:rsidR="001A47AC" w:rsidRPr="007C3AC2">
        <w:rPr>
          <w:rFonts w:ascii="Arial" w:hAnsi="Arial" w:cs="Arial"/>
          <w:sz w:val="22"/>
          <w:szCs w:val="22"/>
        </w:rPr>
        <w:t xml:space="preserve"> </w:t>
      </w:r>
      <w:r w:rsidR="00F34E7A" w:rsidRPr="007C3AC2">
        <w:rPr>
          <w:rFonts w:ascii="Arial" w:hAnsi="Arial" w:cs="Arial"/>
          <w:i/>
          <w:sz w:val="22"/>
          <w:szCs w:val="22"/>
        </w:rPr>
        <w:t>RACRP</w:t>
      </w:r>
      <w:r w:rsidR="00F912CB" w:rsidRPr="007C3AC2">
        <w:rPr>
          <w:rFonts w:ascii="Arial" w:hAnsi="Arial" w:cs="Arial"/>
          <w:i/>
          <w:sz w:val="22"/>
          <w:szCs w:val="22"/>
        </w:rPr>
        <w:t>.</w:t>
      </w:r>
      <w:r w:rsidRPr="007C3AC2">
        <w:rPr>
          <w:rFonts w:ascii="Arial" w:hAnsi="Arial" w:cs="Arial"/>
          <w:sz w:val="22"/>
          <w:szCs w:val="22"/>
        </w:rPr>
        <w:t xml:space="preserve"> </w:t>
      </w:r>
      <w:r w:rsidR="00C55D8B" w:rsidRPr="007C3AC2">
        <w:rPr>
          <w:rFonts w:ascii="Arial" w:hAnsi="Arial" w:cs="Arial"/>
          <w:sz w:val="22"/>
          <w:szCs w:val="22"/>
        </w:rPr>
        <w:t>Upon request, a</w:t>
      </w:r>
      <w:r w:rsidRPr="007C3AC2">
        <w:rPr>
          <w:rFonts w:ascii="Arial" w:hAnsi="Arial" w:cs="Arial"/>
          <w:sz w:val="22"/>
          <w:szCs w:val="22"/>
        </w:rPr>
        <w:t xml:space="preserve"> summary of all questions and answers will be </w:t>
      </w:r>
      <w:r w:rsidR="001A47AC" w:rsidRPr="007C3AC2">
        <w:rPr>
          <w:rFonts w:ascii="Arial" w:hAnsi="Arial" w:cs="Arial"/>
          <w:sz w:val="22"/>
          <w:szCs w:val="22"/>
        </w:rPr>
        <w:t>e</w:t>
      </w:r>
      <w:r w:rsidRPr="007C3AC2">
        <w:rPr>
          <w:rFonts w:ascii="Arial" w:hAnsi="Arial" w:cs="Arial"/>
          <w:sz w:val="22"/>
          <w:szCs w:val="22"/>
        </w:rPr>
        <w:t xml:space="preserve">mailed to all agencies and organizations sent a copy of the </w:t>
      </w:r>
      <w:r w:rsidR="00880850" w:rsidRPr="007C3AC2">
        <w:rPr>
          <w:rFonts w:ascii="Arial" w:hAnsi="Arial" w:cs="Arial"/>
          <w:i/>
          <w:sz w:val="22"/>
          <w:szCs w:val="22"/>
        </w:rPr>
        <w:t xml:space="preserve">CRP </w:t>
      </w:r>
      <w:r w:rsidR="0074629D" w:rsidRPr="007C3AC2">
        <w:rPr>
          <w:rFonts w:ascii="Arial" w:hAnsi="Arial" w:cs="Arial"/>
          <w:i/>
          <w:sz w:val="22"/>
          <w:szCs w:val="22"/>
        </w:rPr>
        <w:lastRenderedPageBreak/>
        <w:t xml:space="preserve">Partnership </w:t>
      </w:r>
      <w:r w:rsidR="001A47AC" w:rsidRPr="007C3AC2">
        <w:rPr>
          <w:rFonts w:ascii="Arial" w:hAnsi="Arial" w:cs="Arial"/>
          <w:i/>
          <w:sz w:val="22"/>
          <w:szCs w:val="22"/>
        </w:rPr>
        <w:t>Request</w:t>
      </w:r>
      <w:r w:rsidRPr="007C3AC2">
        <w:rPr>
          <w:rFonts w:ascii="Arial" w:hAnsi="Arial" w:cs="Arial"/>
          <w:sz w:val="22"/>
          <w:szCs w:val="22"/>
        </w:rPr>
        <w:t xml:space="preserve">. </w:t>
      </w:r>
    </w:p>
    <w:p w14:paraId="3A7B7368" w14:textId="5FFC2237" w:rsidR="00824701" w:rsidRPr="007C3AC2" w:rsidRDefault="00824701" w:rsidP="00A508B6">
      <w:pPr>
        <w:pStyle w:val="Default"/>
        <w:numPr>
          <w:ilvl w:val="0"/>
          <w:numId w:val="1"/>
        </w:numPr>
        <w:ind w:hanging="270"/>
        <w:jc w:val="both"/>
        <w:rPr>
          <w:rFonts w:ascii="Arial" w:hAnsi="Arial" w:cs="Arial"/>
          <w:sz w:val="22"/>
          <w:szCs w:val="22"/>
        </w:rPr>
      </w:pPr>
      <w:r w:rsidRPr="007C3AC2">
        <w:rPr>
          <w:rFonts w:ascii="Arial" w:hAnsi="Arial" w:cs="Arial"/>
          <w:sz w:val="22"/>
          <w:szCs w:val="22"/>
        </w:rPr>
        <w:t>Applications will be received from each agency or organization</w:t>
      </w:r>
      <w:r w:rsidR="0088183E" w:rsidRPr="007C3AC2">
        <w:rPr>
          <w:rFonts w:ascii="Arial" w:hAnsi="Arial" w:cs="Arial"/>
          <w:sz w:val="22"/>
          <w:szCs w:val="22"/>
        </w:rPr>
        <w:t xml:space="preserve"> electronically.  Each application </w:t>
      </w:r>
      <w:r w:rsidRPr="007C3AC2">
        <w:rPr>
          <w:rFonts w:ascii="Arial" w:hAnsi="Arial" w:cs="Arial"/>
          <w:sz w:val="22"/>
          <w:szCs w:val="22"/>
        </w:rPr>
        <w:t>must be signed and dated by an official authorized to bind the agency or organization.</w:t>
      </w:r>
      <w:r w:rsidR="00406B45" w:rsidRPr="007C3AC2">
        <w:rPr>
          <w:rFonts w:ascii="Arial" w:hAnsi="Arial" w:cs="Arial"/>
          <w:sz w:val="22"/>
          <w:szCs w:val="22"/>
        </w:rPr>
        <w:t xml:space="preserve"> This can be signed and submitted through DocuSign.</w:t>
      </w:r>
      <w:r w:rsidRPr="007C3AC2">
        <w:rPr>
          <w:rFonts w:ascii="Arial" w:hAnsi="Arial" w:cs="Arial"/>
          <w:sz w:val="22"/>
          <w:szCs w:val="22"/>
        </w:rPr>
        <w:t xml:space="preserve"> </w:t>
      </w:r>
    </w:p>
    <w:p w14:paraId="2D0730C7" w14:textId="5484021B" w:rsidR="00824701" w:rsidRPr="007C3AC2" w:rsidRDefault="00824701" w:rsidP="00A508B6">
      <w:pPr>
        <w:pStyle w:val="Default"/>
        <w:numPr>
          <w:ilvl w:val="0"/>
          <w:numId w:val="1"/>
        </w:numPr>
        <w:ind w:hanging="270"/>
        <w:jc w:val="both"/>
        <w:rPr>
          <w:rFonts w:ascii="Arial" w:hAnsi="Arial" w:cs="Arial"/>
          <w:sz w:val="22"/>
          <w:szCs w:val="22"/>
        </w:rPr>
      </w:pPr>
      <w:r w:rsidRPr="007C3AC2">
        <w:rPr>
          <w:rFonts w:ascii="Arial" w:hAnsi="Arial" w:cs="Arial"/>
          <w:sz w:val="22"/>
          <w:szCs w:val="22"/>
        </w:rPr>
        <w:t>All applications must be received by the funding agency not later than the date and time specified on the cover sheet of the</w:t>
      </w:r>
      <w:r w:rsidR="00AC317B" w:rsidRPr="007C3AC2">
        <w:rPr>
          <w:rFonts w:ascii="Arial" w:hAnsi="Arial" w:cs="Arial"/>
          <w:sz w:val="22"/>
          <w:szCs w:val="22"/>
        </w:rPr>
        <w:t xml:space="preserve"> </w:t>
      </w:r>
      <w:r w:rsidR="00F34E7A" w:rsidRPr="00A508B6">
        <w:rPr>
          <w:rFonts w:ascii="Arial" w:hAnsi="Arial" w:cs="Arial"/>
          <w:sz w:val="22"/>
          <w:szCs w:val="22"/>
        </w:rPr>
        <w:t>RACRP</w:t>
      </w:r>
      <w:r w:rsidRPr="007C3AC2">
        <w:rPr>
          <w:rFonts w:ascii="Arial" w:hAnsi="Arial" w:cs="Arial"/>
          <w:sz w:val="22"/>
          <w:szCs w:val="22"/>
        </w:rPr>
        <w:t xml:space="preserve">.  Faxed applications will not be accepted. </w:t>
      </w:r>
    </w:p>
    <w:p w14:paraId="07E70D86" w14:textId="77777777" w:rsidR="00824701" w:rsidRPr="007C3AC2" w:rsidRDefault="00824701" w:rsidP="00A508B6">
      <w:pPr>
        <w:pStyle w:val="Default"/>
        <w:numPr>
          <w:ilvl w:val="0"/>
          <w:numId w:val="1"/>
        </w:numPr>
        <w:ind w:hanging="270"/>
        <w:jc w:val="both"/>
        <w:rPr>
          <w:rFonts w:ascii="Arial" w:hAnsi="Arial" w:cs="Arial"/>
          <w:sz w:val="22"/>
          <w:szCs w:val="22"/>
        </w:rPr>
      </w:pPr>
      <w:r w:rsidRPr="007C3AC2">
        <w:rPr>
          <w:rFonts w:ascii="Arial" w:hAnsi="Arial" w:cs="Arial"/>
          <w:sz w:val="22"/>
          <w:szCs w:val="22"/>
        </w:rPr>
        <w:t xml:space="preserve">At that date and </w:t>
      </w:r>
      <w:r w:rsidR="00F912CB" w:rsidRPr="007C3AC2">
        <w:rPr>
          <w:rFonts w:ascii="Arial" w:hAnsi="Arial" w:cs="Arial"/>
          <w:sz w:val="22"/>
          <w:szCs w:val="22"/>
        </w:rPr>
        <w:t>time,</w:t>
      </w:r>
      <w:r w:rsidRPr="007C3AC2">
        <w:rPr>
          <w:rFonts w:ascii="Arial" w:hAnsi="Arial" w:cs="Arial"/>
          <w:sz w:val="22"/>
          <w:szCs w:val="22"/>
        </w:rPr>
        <w:t xml:space="preserve"> the applications from each responding agency and organization will be logged in. </w:t>
      </w:r>
    </w:p>
    <w:p w14:paraId="45FE8F3E" w14:textId="77777777" w:rsidR="00824701" w:rsidRPr="007C3AC2" w:rsidRDefault="00824701" w:rsidP="00A508B6">
      <w:pPr>
        <w:pStyle w:val="Default"/>
        <w:numPr>
          <w:ilvl w:val="0"/>
          <w:numId w:val="1"/>
        </w:numPr>
        <w:ind w:hanging="270"/>
        <w:jc w:val="both"/>
        <w:rPr>
          <w:rFonts w:ascii="Arial" w:hAnsi="Arial" w:cs="Arial"/>
          <w:sz w:val="22"/>
          <w:szCs w:val="22"/>
        </w:rPr>
      </w:pPr>
      <w:r w:rsidRPr="007C3AC2">
        <w:rPr>
          <w:rFonts w:ascii="Arial" w:hAnsi="Arial" w:cs="Arial"/>
          <w:sz w:val="22"/>
          <w:szCs w:val="22"/>
        </w:rPr>
        <w:t xml:space="preserve">At their option, the evaluators may request additional information from any or all applicants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51CA14E4" w14:textId="77777777" w:rsidR="00824701" w:rsidRPr="007C3AC2" w:rsidRDefault="00824701" w:rsidP="00A508B6">
      <w:pPr>
        <w:pStyle w:val="Default"/>
        <w:numPr>
          <w:ilvl w:val="0"/>
          <w:numId w:val="1"/>
        </w:numPr>
        <w:ind w:hanging="270"/>
        <w:jc w:val="both"/>
        <w:rPr>
          <w:rFonts w:ascii="Arial" w:hAnsi="Arial" w:cs="Arial"/>
          <w:sz w:val="22"/>
          <w:szCs w:val="22"/>
        </w:rPr>
      </w:pPr>
      <w:r w:rsidRPr="007C3AC2">
        <w:rPr>
          <w:rFonts w:ascii="Arial" w:hAnsi="Arial" w:cs="Arial"/>
          <w:sz w:val="22"/>
          <w:szCs w:val="22"/>
        </w:rPr>
        <w:t xml:space="preserve">Applications will be evaluated according to completeness, content, experience with similar projects, ability of the agency's or organization's staff, cost, etc. The award of a </w:t>
      </w:r>
      <w:r w:rsidR="0092060E" w:rsidRPr="007C3AC2">
        <w:rPr>
          <w:rFonts w:ascii="Arial" w:hAnsi="Arial" w:cs="Arial"/>
          <w:sz w:val="22"/>
          <w:szCs w:val="22"/>
        </w:rPr>
        <w:t>contract</w:t>
      </w:r>
      <w:r w:rsidRPr="007C3AC2">
        <w:rPr>
          <w:rFonts w:ascii="Arial" w:hAnsi="Arial" w:cs="Arial"/>
          <w:sz w:val="22"/>
          <w:szCs w:val="22"/>
        </w:rPr>
        <w:t xml:space="preserve"> to one agency and organization does not mean that the other applications lacked merit, but that, all facts considered, the selected application was deemed to provide the best service to the State. </w:t>
      </w:r>
    </w:p>
    <w:p w14:paraId="509040B9" w14:textId="77777777" w:rsidR="000210D5" w:rsidRPr="007C3AC2" w:rsidRDefault="00824701" w:rsidP="00A508B6">
      <w:pPr>
        <w:pStyle w:val="Default"/>
        <w:numPr>
          <w:ilvl w:val="0"/>
          <w:numId w:val="1"/>
        </w:numPr>
        <w:ind w:hanging="270"/>
        <w:jc w:val="both"/>
        <w:rPr>
          <w:rFonts w:ascii="Arial" w:hAnsi="Arial" w:cs="Arial"/>
          <w:sz w:val="22"/>
          <w:szCs w:val="22"/>
        </w:rPr>
      </w:pPr>
      <w:r w:rsidRPr="007C3AC2">
        <w:rPr>
          <w:rFonts w:ascii="Arial" w:hAnsi="Arial" w:cs="Arial"/>
          <w:sz w:val="22"/>
          <w:szCs w:val="22"/>
        </w:rPr>
        <w:t>Agencies and organizations are cautioned that this is a request for applications, and the funding agency reserves the unqualified right to reject any and all applications when such rejections are deemed to be in the best interest of the funding agency.</w:t>
      </w:r>
    </w:p>
    <w:p w14:paraId="490FE780" w14:textId="77777777" w:rsidR="000210D5" w:rsidRPr="007C3AC2" w:rsidRDefault="000210D5" w:rsidP="007C3AC2">
      <w:pPr>
        <w:pStyle w:val="Default"/>
        <w:jc w:val="both"/>
        <w:rPr>
          <w:rFonts w:ascii="Arial" w:hAnsi="Arial" w:cs="Arial"/>
          <w:sz w:val="22"/>
          <w:szCs w:val="22"/>
        </w:rPr>
      </w:pPr>
    </w:p>
    <w:p w14:paraId="023101BB" w14:textId="346A5AC2" w:rsidR="00824701" w:rsidRPr="007C3AC2" w:rsidRDefault="00824701" w:rsidP="007C3AC2">
      <w:pPr>
        <w:pStyle w:val="CM13"/>
        <w:numPr>
          <w:ilvl w:val="0"/>
          <w:numId w:val="36"/>
        </w:numPr>
        <w:spacing w:line="276" w:lineRule="auto"/>
        <w:ind w:left="360" w:hanging="360"/>
        <w:jc w:val="both"/>
        <w:rPr>
          <w:rFonts w:ascii="Arial" w:hAnsi="Arial" w:cs="Arial"/>
          <w:b/>
          <w:bCs/>
          <w:sz w:val="22"/>
          <w:szCs w:val="22"/>
        </w:rPr>
      </w:pPr>
      <w:r w:rsidRPr="007C3AC2">
        <w:rPr>
          <w:rFonts w:ascii="Arial" w:hAnsi="Arial" w:cs="Arial"/>
          <w:sz w:val="22"/>
          <w:szCs w:val="22"/>
        </w:rPr>
        <w:t xml:space="preserve"> </w:t>
      </w:r>
      <w:r w:rsidRPr="007C3AC2">
        <w:rPr>
          <w:rFonts w:ascii="Arial" w:hAnsi="Arial" w:cs="Arial"/>
          <w:b/>
          <w:bCs/>
          <w:sz w:val="22"/>
          <w:szCs w:val="22"/>
        </w:rPr>
        <w:t>G</w:t>
      </w:r>
      <w:r w:rsidR="00680D02" w:rsidRPr="007C3AC2">
        <w:rPr>
          <w:rFonts w:ascii="Arial" w:hAnsi="Arial" w:cs="Arial"/>
          <w:b/>
          <w:bCs/>
          <w:sz w:val="22"/>
          <w:szCs w:val="22"/>
        </w:rPr>
        <w:t>ENERAL</w:t>
      </w:r>
      <w:r w:rsidRPr="007C3AC2">
        <w:rPr>
          <w:rFonts w:ascii="Arial" w:hAnsi="Arial" w:cs="Arial"/>
          <w:b/>
          <w:bCs/>
          <w:sz w:val="22"/>
          <w:szCs w:val="22"/>
        </w:rPr>
        <w:t xml:space="preserve"> I</w:t>
      </w:r>
      <w:r w:rsidR="00680D02" w:rsidRPr="007C3AC2">
        <w:rPr>
          <w:rFonts w:ascii="Arial" w:hAnsi="Arial" w:cs="Arial"/>
          <w:b/>
          <w:bCs/>
          <w:sz w:val="22"/>
          <w:szCs w:val="22"/>
        </w:rPr>
        <w:t>NFORMATION</w:t>
      </w:r>
      <w:r w:rsidRPr="007C3AC2">
        <w:rPr>
          <w:rFonts w:ascii="Arial" w:hAnsi="Arial" w:cs="Arial"/>
          <w:b/>
          <w:bCs/>
          <w:sz w:val="22"/>
          <w:szCs w:val="22"/>
        </w:rPr>
        <w:t xml:space="preserve"> </w:t>
      </w:r>
      <w:r w:rsidR="00680D02" w:rsidRPr="007C3AC2">
        <w:rPr>
          <w:rFonts w:ascii="Arial" w:hAnsi="Arial" w:cs="Arial"/>
          <w:b/>
          <w:bCs/>
          <w:sz w:val="22"/>
          <w:szCs w:val="22"/>
        </w:rPr>
        <w:t>ON</w:t>
      </w:r>
      <w:r w:rsidRPr="007C3AC2">
        <w:rPr>
          <w:rFonts w:ascii="Arial" w:hAnsi="Arial" w:cs="Arial"/>
          <w:b/>
          <w:bCs/>
          <w:sz w:val="22"/>
          <w:szCs w:val="22"/>
        </w:rPr>
        <w:t xml:space="preserve"> S</w:t>
      </w:r>
      <w:r w:rsidR="00680D02" w:rsidRPr="007C3AC2">
        <w:rPr>
          <w:rFonts w:ascii="Arial" w:hAnsi="Arial" w:cs="Arial"/>
          <w:b/>
          <w:bCs/>
          <w:sz w:val="22"/>
          <w:szCs w:val="22"/>
        </w:rPr>
        <w:t xml:space="preserve">UBMITTING </w:t>
      </w:r>
      <w:r w:rsidRPr="007C3AC2">
        <w:rPr>
          <w:rFonts w:ascii="Arial" w:hAnsi="Arial" w:cs="Arial"/>
          <w:b/>
          <w:bCs/>
          <w:sz w:val="22"/>
          <w:szCs w:val="22"/>
        </w:rPr>
        <w:t xml:space="preserve"> A</w:t>
      </w:r>
      <w:r w:rsidR="00680D02" w:rsidRPr="007C3AC2">
        <w:rPr>
          <w:rFonts w:ascii="Arial" w:hAnsi="Arial" w:cs="Arial"/>
          <w:b/>
          <w:bCs/>
          <w:sz w:val="22"/>
          <w:szCs w:val="22"/>
        </w:rPr>
        <w:t>PPLICATIONS</w:t>
      </w:r>
      <w:r w:rsidRPr="007C3AC2">
        <w:rPr>
          <w:rFonts w:ascii="Arial" w:hAnsi="Arial" w:cs="Arial"/>
          <w:b/>
          <w:bCs/>
          <w:sz w:val="22"/>
          <w:szCs w:val="22"/>
        </w:rPr>
        <w:t xml:space="preserve"> </w:t>
      </w:r>
    </w:p>
    <w:p w14:paraId="2D1C0973" w14:textId="77777777" w:rsidR="00680D02" w:rsidRPr="007C3AC2" w:rsidRDefault="00680D02" w:rsidP="007C3AC2">
      <w:pPr>
        <w:pStyle w:val="Default"/>
        <w:jc w:val="both"/>
        <w:rPr>
          <w:rFonts w:ascii="Arial" w:hAnsi="Arial" w:cs="Arial"/>
          <w:sz w:val="22"/>
          <w:szCs w:val="22"/>
        </w:rPr>
      </w:pPr>
    </w:p>
    <w:p w14:paraId="3C15D5C4"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Award or Rejection</w:t>
      </w:r>
      <w:r w:rsidR="00EE4825" w:rsidRPr="007C3AC2">
        <w:rPr>
          <w:rFonts w:ascii="Arial" w:hAnsi="Arial" w:cs="Arial"/>
          <w:b/>
          <w:color w:val="auto"/>
          <w:sz w:val="22"/>
          <w:szCs w:val="22"/>
        </w:rPr>
        <w:t xml:space="preserve"> </w:t>
      </w:r>
      <w:r w:rsidR="00EE4825" w:rsidRPr="00A508B6">
        <w:rPr>
          <w:rFonts w:ascii="Arial" w:hAnsi="Arial" w:cs="Arial"/>
          <w:b/>
          <w:color w:val="auto"/>
          <w:sz w:val="22"/>
          <w:szCs w:val="22"/>
        </w:rPr>
        <w:t>(contingent upon availability of funding</w:t>
      </w:r>
      <w:r w:rsidR="00A508B6" w:rsidRPr="00A508B6">
        <w:rPr>
          <w:rFonts w:ascii="Arial" w:hAnsi="Arial" w:cs="Arial"/>
          <w:b/>
          <w:color w:val="auto"/>
          <w:sz w:val="22"/>
          <w:szCs w:val="22"/>
        </w:rPr>
        <w:t>)</w:t>
      </w:r>
    </w:p>
    <w:p w14:paraId="27A34232" w14:textId="67B594AE" w:rsidR="000210D5"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 xml:space="preserve">All qualified applications will be evaluated and award made to that agency or organization whose </w:t>
      </w:r>
      <w:r w:rsidR="00C57610" w:rsidRPr="007C3AC2">
        <w:rPr>
          <w:rFonts w:ascii="Arial" w:hAnsi="Arial" w:cs="Arial"/>
          <w:color w:val="auto"/>
          <w:sz w:val="22"/>
          <w:szCs w:val="22"/>
        </w:rPr>
        <w:t>proposed</w:t>
      </w:r>
      <w:r w:rsidRPr="007C3AC2">
        <w:rPr>
          <w:rFonts w:ascii="Arial" w:hAnsi="Arial" w:cs="Arial"/>
          <w:color w:val="auto"/>
          <w:sz w:val="22"/>
          <w:szCs w:val="22"/>
        </w:rPr>
        <w:t xml:space="preserve"> service capabilities is deemed to be in the best interest of the funding agency. The funding agency reserves the unqualified right to reject any or all offers if determined to be in its best interest. Successful applicants will be notified by</w:t>
      </w:r>
      <w:r w:rsidR="00156F9D" w:rsidRPr="007C3AC2">
        <w:rPr>
          <w:rFonts w:ascii="Arial" w:hAnsi="Arial" w:cs="Arial"/>
          <w:color w:val="auto"/>
          <w:sz w:val="22"/>
          <w:szCs w:val="22"/>
        </w:rPr>
        <w:t xml:space="preserve"> </w:t>
      </w:r>
      <w:r w:rsidR="004C15E0" w:rsidRPr="007C3AC2">
        <w:rPr>
          <w:rFonts w:ascii="Arial" w:hAnsi="Arial" w:cs="Arial"/>
          <w:color w:val="auto"/>
          <w:sz w:val="22"/>
          <w:szCs w:val="22"/>
        </w:rPr>
        <w:t>June 1</w:t>
      </w:r>
      <w:r w:rsidR="004C15E0" w:rsidRPr="007C3AC2">
        <w:rPr>
          <w:rFonts w:ascii="Arial" w:hAnsi="Arial" w:cs="Arial"/>
          <w:color w:val="auto"/>
          <w:sz w:val="22"/>
          <w:szCs w:val="22"/>
          <w:vertAlign w:val="superscript"/>
        </w:rPr>
        <w:t>st</w:t>
      </w:r>
      <w:r w:rsidR="004C15E0" w:rsidRPr="007C3AC2">
        <w:rPr>
          <w:rFonts w:ascii="Arial" w:hAnsi="Arial" w:cs="Arial"/>
          <w:color w:val="auto"/>
          <w:sz w:val="22"/>
          <w:szCs w:val="22"/>
        </w:rPr>
        <w:t>, 2023</w:t>
      </w:r>
      <w:r w:rsidR="000210D5" w:rsidRPr="007C3AC2">
        <w:rPr>
          <w:rFonts w:ascii="Arial" w:hAnsi="Arial" w:cs="Arial"/>
          <w:color w:val="auto"/>
          <w:sz w:val="22"/>
          <w:szCs w:val="22"/>
        </w:rPr>
        <w:t>.</w:t>
      </w:r>
    </w:p>
    <w:p w14:paraId="40569472" w14:textId="77777777" w:rsidR="00A508B6" w:rsidRDefault="000210D5"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Decline to Offer</w:t>
      </w:r>
    </w:p>
    <w:p w14:paraId="5EA64B04" w14:textId="56B6DD59" w:rsidR="00824701" w:rsidRPr="00A508B6" w:rsidRDefault="00824701" w:rsidP="00A508B6">
      <w:pPr>
        <w:pStyle w:val="Default"/>
        <w:ind w:left="720"/>
        <w:jc w:val="both"/>
        <w:rPr>
          <w:rFonts w:ascii="Arial" w:hAnsi="Arial" w:cs="Arial"/>
          <w:color w:val="auto"/>
          <w:sz w:val="22"/>
          <w:szCs w:val="22"/>
        </w:rPr>
      </w:pPr>
      <w:r w:rsidRPr="00A508B6">
        <w:rPr>
          <w:rFonts w:ascii="Arial" w:hAnsi="Arial" w:cs="Arial"/>
          <w:color w:val="auto"/>
          <w:sz w:val="22"/>
          <w:szCs w:val="22"/>
        </w:rPr>
        <w:t xml:space="preserve">Any agency or organization that receives a copy of the </w:t>
      </w:r>
      <w:r w:rsidR="00880850" w:rsidRPr="00A508B6">
        <w:rPr>
          <w:rFonts w:ascii="Arial" w:hAnsi="Arial" w:cs="Arial"/>
          <w:color w:val="auto"/>
          <w:sz w:val="22"/>
          <w:szCs w:val="22"/>
        </w:rPr>
        <w:t xml:space="preserve">CRP </w:t>
      </w:r>
      <w:r w:rsidR="0074629D" w:rsidRPr="00A508B6">
        <w:rPr>
          <w:rFonts w:ascii="Arial" w:hAnsi="Arial" w:cs="Arial"/>
          <w:color w:val="auto"/>
          <w:sz w:val="22"/>
          <w:szCs w:val="22"/>
        </w:rPr>
        <w:t xml:space="preserve">Partnership </w:t>
      </w:r>
      <w:r w:rsidR="001A47AC" w:rsidRPr="00A508B6">
        <w:rPr>
          <w:rFonts w:ascii="Arial" w:hAnsi="Arial" w:cs="Arial"/>
          <w:color w:val="auto"/>
          <w:sz w:val="22"/>
          <w:szCs w:val="22"/>
        </w:rPr>
        <w:t xml:space="preserve">Request </w:t>
      </w:r>
      <w:r w:rsidRPr="00A508B6">
        <w:rPr>
          <w:rFonts w:ascii="Arial" w:hAnsi="Arial" w:cs="Arial"/>
          <w:color w:val="auto"/>
          <w:sz w:val="22"/>
          <w:szCs w:val="22"/>
        </w:rPr>
        <w:t xml:space="preserve">but declines to make an offer is requested to send a written "Decline to Offer" to the funding agency. Failure to respond as requested may subject the agency or organization to removal from consideration of future </w:t>
      </w:r>
      <w:r w:rsidR="00880850" w:rsidRPr="00A508B6">
        <w:rPr>
          <w:rFonts w:ascii="Arial" w:hAnsi="Arial" w:cs="Arial"/>
          <w:color w:val="auto"/>
          <w:sz w:val="22"/>
          <w:szCs w:val="22"/>
        </w:rPr>
        <w:t xml:space="preserve">CRP </w:t>
      </w:r>
      <w:r w:rsidR="0074629D" w:rsidRPr="00A508B6">
        <w:rPr>
          <w:rFonts w:ascii="Arial" w:hAnsi="Arial" w:cs="Arial"/>
          <w:color w:val="auto"/>
          <w:sz w:val="22"/>
          <w:szCs w:val="22"/>
        </w:rPr>
        <w:t xml:space="preserve">Partnership </w:t>
      </w:r>
      <w:r w:rsidR="001A47AC" w:rsidRPr="00A508B6">
        <w:rPr>
          <w:rFonts w:ascii="Arial" w:hAnsi="Arial" w:cs="Arial"/>
          <w:color w:val="auto"/>
          <w:sz w:val="22"/>
          <w:szCs w:val="22"/>
        </w:rPr>
        <w:t>Requests</w:t>
      </w:r>
      <w:r w:rsidRPr="00A508B6">
        <w:rPr>
          <w:rFonts w:ascii="Arial" w:hAnsi="Arial" w:cs="Arial"/>
          <w:color w:val="auto"/>
          <w:sz w:val="22"/>
          <w:szCs w:val="22"/>
        </w:rPr>
        <w:t xml:space="preserve">. </w:t>
      </w:r>
    </w:p>
    <w:p w14:paraId="4EB45C36"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Cost of Application Preparation</w:t>
      </w:r>
    </w:p>
    <w:p w14:paraId="7C2FF40F" w14:textId="730CD781" w:rsidR="000210D5"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Any cost incurred by an agency or organization in preparing or submitting an application is the agency's or organization's sole responsibility; the funding agency will not reimburse any agency or organization for any pre-award costs incurred</w:t>
      </w:r>
      <w:r w:rsidR="000210D5" w:rsidRPr="007C3AC2">
        <w:rPr>
          <w:rFonts w:ascii="Arial" w:hAnsi="Arial" w:cs="Arial"/>
          <w:color w:val="auto"/>
          <w:sz w:val="22"/>
          <w:szCs w:val="22"/>
        </w:rPr>
        <w:t>.</w:t>
      </w:r>
    </w:p>
    <w:p w14:paraId="24399901" w14:textId="77777777" w:rsidR="003775CF"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Elaborate Applications</w:t>
      </w:r>
    </w:p>
    <w:p w14:paraId="50AF8ED5" w14:textId="77777777" w:rsidR="00824701" w:rsidRPr="007C3AC2" w:rsidRDefault="003775CF" w:rsidP="00A508B6">
      <w:pPr>
        <w:pStyle w:val="Default"/>
        <w:ind w:left="720"/>
        <w:jc w:val="both"/>
        <w:rPr>
          <w:rFonts w:ascii="Arial" w:hAnsi="Arial" w:cs="Arial"/>
          <w:color w:val="auto"/>
          <w:sz w:val="22"/>
          <w:szCs w:val="22"/>
        </w:rPr>
      </w:pPr>
      <w:r w:rsidRPr="007C3AC2">
        <w:rPr>
          <w:rFonts w:ascii="Arial" w:hAnsi="Arial" w:cs="Arial"/>
          <w:color w:val="auto"/>
          <w:sz w:val="22"/>
          <w:szCs w:val="22"/>
        </w:rPr>
        <w:t>E</w:t>
      </w:r>
      <w:r w:rsidR="00824701" w:rsidRPr="007C3AC2">
        <w:rPr>
          <w:rFonts w:ascii="Arial" w:hAnsi="Arial" w:cs="Arial"/>
          <w:color w:val="auto"/>
          <w:sz w:val="22"/>
          <w:szCs w:val="22"/>
        </w:rPr>
        <w:t xml:space="preserve">laborate applications in the form of brochures or other presentations beyond that necessary to present a complete and effective application are not desired. </w:t>
      </w:r>
    </w:p>
    <w:p w14:paraId="73D18221"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Oral Explanations</w:t>
      </w:r>
    </w:p>
    <w:p w14:paraId="0942EE00" w14:textId="230E39F0" w:rsidR="000210D5"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The funding agency will not be bound by oral explanations or instructions given at any time during the competitive process or after awarding the grant.</w:t>
      </w:r>
    </w:p>
    <w:p w14:paraId="6A44C6EF"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Reference to Other Data.</w:t>
      </w:r>
    </w:p>
    <w:p w14:paraId="11CD87CA" w14:textId="31357135" w:rsidR="00824701"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 xml:space="preserve">Only information that is received in response to this </w:t>
      </w:r>
      <w:r w:rsidR="00880850" w:rsidRPr="00A508B6">
        <w:rPr>
          <w:rFonts w:ascii="Arial" w:hAnsi="Arial" w:cs="Arial"/>
          <w:color w:val="auto"/>
          <w:sz w:val="22"/>
          <w:szCs w:val="22"/>
        </w:rPr>
        <w:t xml:space="preserve">CRP </w:t>
      </w:r>
      <w:r w:rsidR="0074629D" w:rsidRPr="00A508B6">
        <w:rPr>
          <w:rFonts w:ascii="Arial" w:hAnsi="Arial" w:cs="Arial"/>
          <w:color w:val="auto"/>
          <w:sz w:val="22"/>
          <w:szCs w:val="22"/>
        </w:rPr>
        <w:t xml:space="preserve">Partnership </w:t>
      </w:r>
      <w:r w:rsidR="00E83021" w:rsidRPr="00A508B6">
        <w:rPr>
          <w:rFonts w:ascii="Arial" w:hAnsi="Arial" w:cs="Arial"/>
          <w:color w:val="auto"/>
          <w:sz w:val="22"/>
          <w:szCs w:val="22"/>
        </w:rPr>
        <w:t>Request</w:t>
      </w:r>
      <w:r w:rsidR="00E83021" w:rsidRPr="007C3AC2">
        <w:rPr>
          <w:rFonts w:ascii="Arial" w:hAnsi="Arial" w:cs="Arial"/>
          <w:color w:val="auto"/>
          <w:sz w:val="22"/>
          <w:szCs w:val="22"/>
        </w:rPr>
        <w:t xml:space="preserve"> </w:t>
      </w:r>
      <w:r w:rsidRPr="007C3AC2">
        <w:rPr>
          <w:rFonts w:ascii="Arial" w:hAnsi="Arial" w:cs="Arial"/>
          <w:color w:val="auto"/>
          <w:sz w:val="22"/>
          <w:szCs w:val="22"/>
        </w:rPr>
        <w:t xml:space="preserve">will be evaluated; reference to information previously submitted will not suffice. </w:t>
      </w:r>
    </w:p>
    <w:p w14:paraId="7ADC75A2"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Titles</w:t>
      </w:r>
    </w:p>
    <w:p w14:paraId="4C530D32" w14:textId="265736C2" w:rsidR="00824701"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Titles and headings in this</w:t>
      </w:r>
      <w:r w:rsidR="00880850" w:rsidRPr="00A508B6">
        <w:rPr>
          <w:rFonts w:ascii="Arial" w:hAnsi="Arial" w:cs="Arial"/>
          <w:color w:val="auto"/>
          <w:sz w:val="22"/>
          <w:szCs w:val="22"/>
        </w:rPr>
        <w:t xml:space="preserve"> CRP </w:t>
      </w:r>
      <w:r w:rsidR="0074629D" w:rsidRPr="00A508B6">
        <w:rPr>
          <w:rFonts w:ascii="Arial" w:hAnsi="Arial" w:cs="Arial"/>
          <w:color w:val="auto"/>
          <w:sz w:val="22"/>
          <w:szCs w:val="22"/>
        </w:rPr>
        <w:t xml:space="preserve">Partnership </w:t>
      </w:r>
      <w:r w:rsidR="0023276B" w:rsidRPr="00A508B6">
        <w:rPr>
          <w:rFonts w:ascii="Arial" w:hAnsi="Arial" w:cs="Arial"/>
          <w:color w:val="auto"/>
          <w:sz w:val="22"/>
          <w:szCs w:val="22"/>
        </w:rPr>
        <w:t xml:space="preserve">Request </w:t>
      </w:r>
      <w:r w:rsidRPr="007C3AC2">
        <w:rPr>
          <w:rFonts w:ascii="Arial" w:hAnsi="Arial" w:cs="Arial"/>
          <w:color w:val="auto"/>
          <w:sz w:val="22"/>
          <w:szCs w:val="22"/>
        </w:rPr>
        <w:t xml:space="preserve">and any subsequent </w:t>
      </w:r>
      <w:r w:rsidR="00842BF5" w:rsidRPr="00A508B6">
        <w:rPr>
          <w:rFonts w:ascii="Arial" w:hAnsi="Arial" w:cs="Arial"/>
          <w:color w:val="auto"/>
          <w:sz w:val="22"/>
          <w:szCs w:val="22"/>
        </w:rPr>
        <w:t xml:space="preserve">CRP </w:t>
      </w:r>
      <w:r w:rsidR="0074629D" w:rsidRPr="00A508B6">
        <w:rPr>
          <w:rFonts w:ascii="Arial" w:hAnsi="Arial" w:cs="Arial"/>
          <w:color w:val="auto"/>
          <w:sz w:val="22"/>
          <w:szCs w:val="22"/>
        </w:rPr>
        <w:t xml:space="preserve">Partnership </w:t>
      </w:r>
      <w:r w:rsidR="0023276B" w:rsidRPr="00A508B6">
        <w:rPr>
          <w:rFonts w:ascii="Arial" w:hAnsi="Arial" w:cs="Arial"/>
          <w:color w:val="auto"/>
          <w:sz w:val="22"/>
          <w:szCs w:val="22"/>
        </w:rPr>
        <w:t xml:space="preserve">Requests </w:t>
      </w:r>
      <w:r w:rsidRPr="007C3AC2">
        <w:rPr>
          <w:rFonts w:ascii="Arial" w:hAnsi="Arial" w:cs="Arial"/>
          <w:color w:val="auto"/>
          <w:sz w:val="22"/>
          <w:szCs w:val="22"/>
        </w:rPr>
        <w:t xml:space="preserve">are for convenience only and shall have no binding force or effect. </w:t>
      </w:r>
    </w:p>
    <w:p w14:paraId="072E6FE5"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lastRenderedPageBreak/>
        <w:t>Form of Application</w:t>
      </w:r>
      <w:r w:rsidRPr="00A508B6">
        <w:rPr>
          <w:rFonts w:ascii="Arial" w:hAnsi="Arial" w:cs="Arial"/>
          <w:b/>
          <w:color w:val="auto"/>
          <w:sz w:val="22"/>
          <w:szCs w:val="22"/>
        </w:rPr>
        <w:t xml:space="preserve"> </w:t>
      </w:r>
    </w:p>
    <w:p w14:paraId="66972D4F" w14:textId="2574A6C4" w:rsidR="00824701"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Each application must be submitted on the form</w:t>
      </w:r>
      <w:r w:rsidR="00C57610" w:rsidRPr="007C3AC2">
        <w:rPr>
          <w:rFonts w:ascii="Arial" w:hAnsi="Arial" w:cs="Arial"/>
          <w:color w:val="auto"/>
          <w:sz w:val="22"/>
          <w:szCs w:val="22"/>
        </w:rPr>
        <w:t xml:space="preserve"> or in the format</w:t>
      </w:r>
      <w:r w:rsidRPr="007C3AC2">
        <w:rPr>
          <w:rFonts w:ascii="Arial" w:hAnsi="Arial" w:cs="Arial"/>
          <w:color w:val="auto"/>
          <w:sz w:val="22"/>
          <w:szCs w:val="22"/>
        </w:rPr>
        <w:t xml:space="preserve"> provided by the funding </w:t>
      </w:r>
      <w:r w:rsidR="00F912CB" w:rsidRPr="007C3AC2">
        <w:rPr>
          <w:rFonts w:ascii="Arial" w:hAnsi="Arial" w:cs="Arial"/>
          <w:color w:val="auto"/>
          <w:sz w:val="22"/>
          <w:szCs w:val="22"/>
        </w:rPr>
        <w:t>agency and</w:t>
      </w:r>
      <w:r w:rsidRPr="007C3AC2">
        <w:rPr>
          <w:rFonts w:ascii="Arial" w:hAnsi="Arial" w:cs="Arial"/>
          <w:color w:val="auto"/>
          <w:sz w:val="22"/>
          <w:szCs w:val="22"/>
        </w:rPr>
        <w:t xml:space="preserve"> will be incorporated into the funding agency's Performance Agreement (contract). </w:t>
      </w:r>
    </w:p>
    <w:p w14:paraId="2A8AA829"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Exceptions</w:t>
      </w:r>
    </w:p>
    <w:p w14:paraId="5E1B4BA4" w14:textId="3046E34C" w:rsidR="003775CF" w:rsidRPr="00A508B6" w:rsidRDefault="00824701" w:rsidP="00A508B6">
      <w:pPr>
        <w:pStyle w:val="Default"/>
        <w:ind w:left="720"/>
        <w:jc w:val="both"/>
        <w:rPr>
          <w:rFonts w:ascii="Arial" w:hAnsi="Arial" w:cs="Arial"/>
          <w:color w:val="auto"/>
          <w:sz w:val="22"/>
          <w:szCs w:val="22"/>
        </w:rPr>
      </w:pPr>
      <w:r w:rsidRPr="00A508B6">
        <w:rPr>
          <w:rFonts w:ascii="Arial" w:hAnsi="Arial" w:cs="Arial"/>
          <w:color w:val="auto"/>
          <w:sz w:val="22"/>
          <w:szCs w:val="22"/>
        </w:rPr>
        <w:t>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w:t>
      </w:r>
    </w:p>
    <w:p w14:paraId="5831BFE6" w14:textId="77777777" w:rsidR="00824701" w:rsidRPr="00A508B6" w:rsidRDefault="00824701" w:rsidP="00A508B6">
      <w:pPr>
        <w:pStyle w:val="Default"/>
        <w:ind w:left="720"/>
        <w:jc w:val="both"/>
        <w:rPr>
          <w:rFonts w:ascii="Arial" w:hAnsi="Arial" w:cs="Arial"/>
          <w:color w:val="auto"/>
          <w:sz w:val="22"/>
          <w:szCs w:val="22"/>
        </w:rPr>
      </w:pPr>
      <w:r w:rsidRPr="00A508B6">
        <w:rPr>
          <w:rFonts w:ascii="Arial" w:hAnsi="Arial" w:cs="Arial"/>
          <w:color w:val="auto"/>
          <w:sz w:val="22"/>
          <w:szCs w:val="22"/>
        </w:rPr>
        <w:t xml:space="preserve">the conditions set forth in the Performance Agreement (contract). </w:t>
      </w:r>
    </w:p>
    <w:p w14:paraId="09C23899"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 xml:space="preserve">Advertising </w:t>
      </w:r>
    </w:p>
    <w:p w14:paraId="7B787774" w14:textId="5FA64C19" w:rsidR="00824701"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In submitting its application, a</w:t>
      </w:r>
      <w:r w:rsidR="0092208D" w:rsidRPr="007C3AC2">
        <w:rPr>
          <w:rFonts w:ascii="Arial" w:hAnsi="Arial" w:cs="Arial"/>
          <w:color w:val="auto"/>
          <w:sz w:val="22"/>
          <w:szCs w:val="22"/>
        </w:rPr>
        <w:t>gencies and organizations agree</w:t>
      </w:r>
      <w:r w:rsidRPr="007C3AC2">
        <w:rPr>
          <w:rFonts w:ascii="Arial" w:hAnsi="Arial" w:cs="Arial"/>
          <w:color w:val="auto"/>
          <w:sz w:val="22"/>
          <w:szCs w:val="22"/>
        </w:rPr>
        <w:t xml:space="preserve"> not to use the results therefrom or as part of any news release or commercial advertising without prior written approval of the funding agency. </w:t>
      </w:r>
    </w:p>
    <w:p w14:paraId="106FFE4C"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Right to Submitted Material</w:t>
      </w:r>
      <w:r w:rsidRPr="00A508B6">
        <w:rPr>
          <w:rFonts w:ascii="Arial" w:hAnsi="Arial" w:cs="Arial"/>
          <w:b/>
          <w:color w:val="auto"/>
          <w:sz w:val="22"/>
          <w:szCs w:val="22"/>
        </w:rPr>
        <w:t xml:space="preserve"> </w:t>
      </w:r>
    </w:p>
    <w:p w14:paraId="237BDAFF" w14:textId="13F09AD1" w:rsidR="003775CF"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 xml:space="preserve">All responses, inquiries, or correspondence relating to or in reference to the </w:t>
      </w:r>
      <w:r w:rsidR="00842BF5" w:rsidRPr="00A508B6">
        <w:rPr>
          <w:rFonts w:ascii="Arial" w:hAnsi="Arial" w:cs="Arial"/>
          <w:color w:val="auto"/>
          <w:sz w:val="22"/>
          <w:szCs w:val="22"/>
        </w:rPr>
        <w:t xml:space="preserve">CRP </w:t>
      </w:r>
      <w:r w:rsidR="0074629D" w:rsidRPr="00A508B6">
        <w:rPr>
          <w:rFonts w:ascii="Arial" w:hAnsi="Arial" w:cs="Arial"/>
          <w:color w:val="auto"/>
          <w:sz w:val="22"/>
          <w:szCs w:val="22"/>
        </w:rPr>
        <w:t xml:space="preserve">Partnership </w:t>
      </w:r>
      <w:r w:rsidR="0023276B" w:rsidRPr="00A508B6">
        <w:rPr>
          <w:rFonts w:ascii="Arial" w:hAnsi="Arial" w:cs="Arial"/>
          <w:color w:val="auto"/>
          <w:sz w:val="22"/>
          <w:szCs w:val="22"/>
        </w:rPr>
        <w:t>Request</w:t>
      </w:r>
      <w:r w:rsidRPr="007C3AC2">
        <w:rPr>
          <w:rFonts w:ascii="Arial" w:hAnsi="Arial" w:cs="Arial"/>
          <w:color w:val="auto"/>
          <w:sz w:val="22"/>
          <w:szCs w:val="22"/>
        </w:rPr>
        <w:t>, and all other reports, charts, displays, schedules, exhibits, and other documentation submitted by the agency or organization will become the property of the funding agency when received.</w:t>
      </w:r>
    </w:p>
    <w:p w14:paraId="0EF75B45"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Competitive Offer</w:t>
      </w:r>
      <w:r w:rsidRPr="00A508B6">
        <w:rPr>
          <w:rFonts w:ascii="Arial" w:hAnsi="Arial" w:cs="Arial"/>
          <w:b/>
          <w:color w:val="auto"/>
          <w:sz w:val="22"/>
          <w:szCs w:val="22"/>
        </w:rPr>
        <w:t xml:space="preserve"> </w:t>
      </w:r>
    </w:p>
    <w:p w14:paraId="7D6DF6DA" w14:textId="218BE5B0" w:rsidR="003775CF"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 xml:space="preserve">Pursuant to the provision of G.S. 143-54, and under penalty of perjury, the signer of any application submitted in response to this </w:t>
      </w:r>
      <w:r w:rsidR="00842BF5" w:rsidRPr="00A508B6">
        <w:rPr>
          <w:rFonts w:ascii="Arial" w:hAnsi="Arial" w:cs="Arial"/>
          <w:color w:val="auto"/>
          <w:sz w:val="22"/>
          <w:szCs w:val="22"/>
        </w:rPr>
        <w:t xml:space="preserve">CRP </w:t>
      </w:r>
      <w:r w:rsidR="0074629D" w:rsidRPr="00A508B6">
        <w:rPr>
          <w:rFonts w:ascii="Arial" w:hAnsi="Arial" w:cs="Arial"/>
          <w:color w:val="auto"/>
          <w:sz w:val="22"/>
          <w:szCs w:val="22"/>
        </w:rPr>
        <w:t xml:space="preserve">Partnership </w:t>
      </w:r>
      <w:r w:rsidR="0023276B" w:rsidRPr="00A508B6">
        <w:rPr>
          <w:rFonts w:ascii="Arial" w:hAnsi="Arial" w:cs="Arial"/>
          <w:color w:val="auto"/>
          <w:sz w:val="22"/>
          <w:szCs w:val="22"/>
        </w:rPr>
        <w:t>Request</w:t>
      </w:r>
      <w:r w:rsidR="0023276B" w:rsidRPr="007C3AC2">
        <w:rPr>
          <w:rFonts w:ascii="Arial" w:hAnsi="Arial" w:cs="Arial"/>
          <w:color w:val="auto"/>
          <w:sz w:val="22"/>
          <w:szCs w:val="22"/>
        </w:rPr>
        <w:t xml:space="preserve"> </w:t>
      </w:r>
      <w:r w:rsidRPr="007C3AC2">
        <w:rPr>
          <w:rFonts w:ascii="Arial" w:hAnsi="Arial" w:cs="Arial"/>
          <w:color w:val="auto"/>
          <w:sz w:val="22"/>
          <w:szCs w:val="22"/>
        </w:rPr>
        <w:t>thereby certifies that this application has not been arrived at collusively or otherwise in violation of either Federal or North Carolina antitrust laws.</w:t>
      </w:r>
    </w:p>
    <w:p w14:paraId="17BDEF84" w14:textId="77777777" w:rsidR="00A508B6" w:rsidRPr="00A508B6" w:rsidRDefault="00C55D8B"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Agency and O</w:t>
      </w:r>
      <w:r w:rsidR="00824701" w:rsidRPr="007C3AC2">
        <w:rPr>
          <w:rFonts w:ascii="Arial" w:hAnsi="Arial" w:cs="Arial"/>
          <w:b/>
          <w:color w:val="auto"/>
          <w:sz w:val="22"/>
          <w:szCs w:val="22"/>
        </w:rPr>
        <w:t>rganization's Representative</w:t>
      </w:r>
    </w:p>
    <w:p w14:paraId="734EDF26" w14:textId="6C9A66C7" w:rsidR="003775CF"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Each agency or organization shall submit with its application the name, address, and telephone number of the person(s) with authority to bind the agency or organization and answer questions or provide clarification concerning the application.</w:t>
      </w:r>
    </w:p>
    <w:p w14:paraId="7F056597"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Subcontracting</w:t>
      </w:r>
    </w:p>
    <w:p w14:paraId="7840E4ED" w14:textId="3059C5C8" w:rsidR="0023276B"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Agencies and organizations may propose to subcontract portions of work provided that their applications clearly indicate the scope of the work to be subcontracted, and to whom. All information required about the prime grantee is also required for each proposed subcontractor.</w:t>
      </w:r>
    </w:p>
    <w:p w14:paraId="590EEA80"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Proprietary Information</w:t>
      </w:r>
    </w:p>
    <w:p w14:paraId="1764E012" w14:textId="2C47047F" w:rsidR="003775CF"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w:t>
      </w:r>
    </w:p>
    <w:p w14:paraId="74DB21F1"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Participation Encouraged</w:t>
      </w:r>
    </w:p>
    <w:p w14:paraId="30B3953F" w14:textId="4C18F77C" w:rsidR="003775CF" w:rsidRPr="007C3AC2" w:rsidRDefault="00824701" w:rsidP="00A508B6">
      <w:pPr>
        <w:pStyle w:val="Default"/>
        <w:ind w:left="720"/>
        <w:jc w:val="both"/>
        <w:rPr>
          <w:rFonts w:ascii="Arial" w:hAnsi="Arial" w:cs="Arial"/>
          <w:color w:val="auto"/>
          <w:sz w:val="22"/>
          <w:szCs w:val="22"/>
        </w:rPr>
      </w:pPr>
      <w:r w:rsidRPr="007C3AC2">
        <w:rPr>
          <w:rFonts w:ascii="Arial" w:hAnsi="Arial" w:cs="Arial"/>
          <w:color w:val="auto"/>
          <w:sz w:val="22"/>
          <w:szCs w:val="22"/>
        </w:rPr>
        <w:t xml:space="preserve">Pursuant to Article 3 and 3C, Chapter 143 of the North Carolina General Statutes and Executive Order No. 77, the funding agency invites and encourages participation in this </w:t>
      </w:r>
      <w:r w:rsidR="00F34E7A" w:rsidRPr="00A508B6">
        <w:rPr>
          <w:rFonts w:ascii="Arial" w:hAnsi="Arial" w:cs="Arial"/>
          <w:color w:val="auto"/>
          <w:sz w:val="22"/>
          <w:szCs w:val="22"/>
        </w:rPr>
        <w:t>RACRP</w:t>
      </w:r>
      <w:r w:rsidR="0023276B" w:rsidRPr="007C3AC2">
        <w:rPr>
          <w:rFonts w:ascii="Arial" w:hAnsi="Arial" w:cs="Arial"/>
          <w:color w:val="auto"/>
          <w:sz w:val="22"/>
          <w:szCs w:val="22"/>
        </w:rPr>
        <w:t xml:space="preserve"> </w:t>
      </w:r>
      <w:r w:rsidRPr="007C3AC2">
        <w:rPr>
          <w:rFonts w:ascii="Arial" w:hAnsi="Arial" w:cs="Arial"/>
          <w:color w:val="auto"/>
          <w:sz w:val="22"/>
          <w:szCs w:val="22"/>
        </w:rPr>
        <w:t>by businesses owned by minorities, women and the disabled including utilization as subcontractor(s) to perform functions under this Request for Applications.</w:t>
      </w:r>
    </w:p>
    <w:p w14:paraId="23AE2F8B" w14:textId="77777777" w:rsidR="00A508B6" w:rsidRPr="00A508B6" w:rsidRDefault="00824701" w:rsidP="00A508B6">
      <w:pPr>
        <w:pStyle w:val="Default"/>
        <w:numPr>
          <w:ilvl w:val="0"/>
          <w:numId w:val="2"/>
        </w:numPr>
        <w:ind w:hanging="360"/>
        <w:jc w:val="both"/>
        <w:rPr>
          <w:rFonts w:ascii="Arial" w:hAnsi="Arial" w:cs="Arial"/>
          <w:b/>
          <w:color w:val="auto"/>
          <w:sz w:val="22"/>
          <w:szCs w:val="22"/>
        </w:rPr>
      </w:pPr>
      <w:r w:rsidRPr="007C3AC2">
        <w:rPr>
          <w:rFonts w:ascii="Arial" w:hAnsi="Arial" w:cs="Arial"/>
          <w:b/>
          <w:color w:val="auto"/>
          <w:sz w:val="22"/>
          <w:szCs w:val="22"/>
        </w:rPr>
        <w:t>Contract</w:t>
      </w:r>
    </w:p>
    <w:p w14:paraId="3CE59FC3" w14:textId="6A0A2EB1" w:rsidR="00824701" w:rsidRPr="007C3AC2" w:rsidRDefault="00824701" w:rsidP="00A508B6">
      <w:pPr>
        <w:pStyle w:val="Default"/>
        <w:ind w:left="720"/>
        <w:jc w:val="both"/>
        <w:rPr>
          <w:rFonts w:ascii="Arial" w:hAnsi="Arial" w:cs="Arial"/>
          <w:color w:val="auto"/>
          <w:sz w:val="22"/>
          <w:szCs w:val="22"/>
        </w:rPr>
      </w:pPr>
      <w:r w:rsidRPr="00A508B6">
        <w:rPr>
          <w:rFonts w:ascii="Arial" w:hAnsi="Arial" w:cs="Arial"/>
          <w:color w:val="auto"/>
          <w:sz w:val="22"/>
          <w:szCs w:val="22"/>
        </w:rPr>
        <w:t xml:space="preserve">The Division will issue a contract to the recipient of the grant that will include their application. Expenditures can begin immediately up receipt of a completely signed contract. </w:t>
      </w:r>
    </w:p>
    <w:p w14:paraId="502ED12F" w14:textId="77777777" w:rsidR="00B07BE0" w:rsidRPr="007C3AC2" w:rsidRDefault="00B07BE0" w:rsidP="007C3AC2">
      <w:pPr>
        <w:pStyle w:val="Default"/>
        <w:jc w:val="both"/>
        <w:rPr>
          <w:rFonts w:ascii="Arial" w:hAnsi="Arial" w:cs="Arial"/>
          <w:color w:val="auto"/>
          <w:sz w:val="22"/>
          <w:szCs w:val="22"/>
        </w:rPr>
      </w:pPr>
    </w:p>
    <w:p w14:paraId="1D81406F" w14:textId="2B9B1C6B" w:rsidR="0023276B" w:rsidRPr="007C3AC2" w:rsidRDefault="00C57610" w:rsidP="007C3AC2">
      <w:pPr>
        <w:pStyle w:val="Default"/>
        <w:jc w:val="both"/>
        <w:rPr>
          <w:rFonts w:ascii="Arial" w:hAnsi="Arial" w:cs="Arial"/>
          <w:strike/>
          <w:sz w:val="22"/>
          <w:szCs w:val="22"/>
        </w:rPr>
      </w:pPr>
      <w:r w:rsidRPr="007C3AC2">
        <w:rPr>
          <w:rFonts w:ascii="Arial" w:hAnsi="Arial" w:cs="Arial"/>
          <w:sz w:val="22"/>
          <w:szCs w:val="22"/>
        </w:rPr>
        <w:t>All applicants must submit their most recent organizational</w:t>
      </w:r>
      <w:r w:rsidR="00824701" w:rsidRPr="007C3AC2">
        <w:rPr>
          <w:rFonts w:ascii="Arial" w:hAnsi="Arial" w:cs="Arial"/>
          <w:sz w:val="22"/>
          <w:szCs w:val="22"/>
        </w:rPr>
        <w:t xml:space="preserve"> audit </w:t>
      </w:r>
      <w:r w:rsidR="00E00906" w:rsidRPr="007C3AC2">
        <w:rPr>
          <w:rFonts w:ascii="Arial" w:hAnsi="Arial" w:cs="Arial"/>
          <w:sz w:val="22"/>
          <w:szCs w:val="22"/>
        </w:rPr>
        <w:t xml:space="preserve">in accordance with </w:t>
      </w:r>
      <w:r w:rsidR="00D953E9" w:rsidRPr="007C3AC2">
        <w:rPr>
          <w:rFonts w:ascii="Arial" w:hAnsi="Arial" w:cs="Arial"/>
          <w:sz w:val="22"/>
          <w:szCs w:val="22"/>
        </w:rPr>
        <w:t>143C-6-22&amp;23</w:t>
      </w:r>
      <w:r w:rsidR="00D953E9" w:rsidRPr="007C3AC2">
        <w:rPr>
          <w:rFonts w:ascii="Arial" w:hAnsi="Arial" w:cs="Arial"/>
        </w:rPr>
        <w:t xml:space="preserve"> </w:t>
      </w:r>
      <w:r w:rsidR="00824701" w:rsidRPr="007C3AC2">
        <w:rPr>
          <w:rFonts w:ascii="Arial" w:hAnsi="Arial" w:cs="Arial"/>
          <w:sz w:val="22"/>
          <w:szCs w:val="22"/>
        </w:rPr>
        <w:t xml:space="preserve">as applicable to the agency or organization’s status.  Also, the contract may include assurances the successful applicant would be required to execute when signing the contract.  </w:t>
      </w:r>
    </w:p>
    <w:p w14:paraId="013F0B72" w14:textId="6AA6C3D7" w:rsidR="00F029B3" w:rsidRPr="007C3AC2" w:rsidRDefault="00F029B3" w:rsidP="007C3AC2">
      <w:pPr>
        <w:pStyle w:val="Default"/>
        <w:jc w:val="both"/>
        <w:rPr>
          <w:rFonts w:ascii="Arial" w:hAnsi="Arial" w:cs="Arial"/>
          <w:sz w:val="22"/>
          <w:szCs w:val="22"/>
        </w:rPr>
      </w:pPr>
    </w:p>
    <w:p w14:paraId="089C8843" w14:textId="4E09F95E" w:rsidR="00F029B3" w:rsidRPr="007C3AC2" w:rsidRDefault="00F029B3" w:rsidP="007C3AC2">
      <w:pPr>
        <w:autoSpaceDE w:val="0"/>
        <w:autoSpaceDN w:val="0"/>
        <w:adjustRightInd w:val="0"/>
        <w:jc w:val="both"/>
        <w:rPr>
          <w:rFonts w:ascii="Arial" w:hAnsi="Arial" w:cs="Arial"/>
          <w:b/>
          <w:bCs/>
          <w:color w:val="000000"/>
          <w:sz w:val="22"/>
          <w:szCs w:val="22"/>
          <w:u w:val="single"/>
        </w:rPr>
      </w:pPr>
      <w:r w:rsidRPr="007C3AC2">
        <w:rPr>
          <w:rFonts w:ascii="Arial" w:hAnsi="Arial" w:cs="Arial"/>
          <w:b/>
          <w:bCs/>
          <w:color w:val="000000"/>
          <w:sz w:val="22"/>
          <w:szCs w:val="22"/>
          <w:u w:val="single"/>
        </w:rPr>
        <w:lastRenderedPageBreak/>
        <w:t>Forms may be required if awarded a contract:</w:t>
      </w:r>
    </w:p>
    <w:p w14:paraId="78242450" w14:textId="77777777" w:rsidR="00F029B3" w:rsidRPr="007C3AC2" w:rsidRDefault="00F029B3" w:rsidP="007C3AC2">
      <w:pPr>
        <w:autoSpaceDE w:val="0"/>
        <w:autoSpaceDN w:val="0"/>
        <w:adjustRightInd w:val="0"/>
        <w:ind w:hanging="360"/>
        <w:jc w:val="both"/>
        <w:rPr>
          <w:rFonts w:ascii="Arial" w:hAnsi="Arial" w:cs="Arial"/>
          <w:bCs/>
          <w:color w:val="000000"/>
          <w:sz w:val="22"/>
          <w:szCs w:val="22"/>
        </w:rPr>
      </w:pPr>
    </w:p>
    <w:p w14:paraId="42EF8E04" w14:textId="77777777" w:rsidR="00EA0BF8" w:rsidRPr="00EA0BF8" w:rsidRDefault="00EA0BF8" w:rsidP="00EA0BF8">
      <w:pPr>
        <w:numPr>
          <w:ilvl w:val="0"/>
          <w:numId w:val="15"/>
        </w:numPr>
        <w:jc w:val="both"/>
        <w:rPr>
          <w:rFonts w:ascii="Arial" w:hAnsi="Arial" w:cs="Arial"/>
          <w:i/>
          <w:iCs/>
          <w:color w:val="000000"/>
          <w:sz w:val="22"/>
          <w:szCs w:val="22"/>
        </w:rPr>
      </w:pPr>
      <w:r w:rsidRPr="00EA0BF8">
        <w:rPr>
          <w:rFonts w:ascii="Arial" w:hAnsi="Arial" w:cs="Arial"/>
          <w:color w:val="000000"/>
          <w:sz w:val="22"/>
          <w:szCs w:val="22"/>
        </w:rPr>
        <w:t xml:space="preserve">IRS Tax Exemption Status Letter (if applicable) </w:t>
      </w:r>
    </w:p>
    <w:p w14:paraId="7B27FDE6" w14:textId="77777777" w:rsidR="00EA0BF8" w:rsidRPr="00EA0BF8" w:rsidRDefault="00EA0BF8" w:rsidP="00EA0BF8">
      <w:pPr>
        <w:numPr>
          <w:ilvl w:val="0"/>
          <w:numId w:val="15"/>
        </w:numPr>
        <w:jc w:val="both"/>
        <w:rPr>
          <w:rFonts w:ascii="Arial" w:hAnsi="Arial" w:cs="Arial"/>
          <w:sz w:val="22"/>
          <w:szCs w:val="22"/>
        </w:rPr>
      </w:pPr>
      <w:r w:rsidRPr="00EA0BF8">
        <w:rPr>
          <w:rFonts w:ascii="Arial" w:hAnsi="Arial" w:cs="Arial"/>
          <w:color w:val="000000"/>
          <w:sz w:val="22"/>
          <w:szCs w:val="22"/>
        </w:rPr>
        <w:t xml:space="preserve">IRS Tax Exemption Verification Form (Annual) (if applicable) </w:t>
      </w:r>
    </w:p>
    <w:p w14:paraId="48446793" w14:textId="77777777" w:rsidR="00EA0BF8" w:rsidRPr="00EA0BF8" w:rsidRDefault="00EA0BF8" w:rsidP="00EA0BF8">
      <w:pPr>
        <w:numPr>
          <w:ilvl w:val="0"/>
          <w:numId w:val="15"/>
        </w:numPr>
        <w:jc w:val="both"/>
        <w:rPr>
          <w:rFonts w:ascii="Arial" w:hAnsi="Arial" w:cs="Arial"/>
          <w:i/>
          <w:iCs/>
          <w:color w:val="000000"/>
          <w:sz w:val="22"/>
          <w:szCs w:val="22"/>
        </w:rPr>
      </w:pPr>
      <w:r w:rsidRPr="00EA0BF8">
        <w:rPr>
          <w:rFonts w:ascii="Arial" w:hAnsi="Arial" w:cs="Arial"/>
          <w:color w:val="000000"/>
          <w:sz w:val="22"/>
          <w:szCs w:val="22"/>
        </w:rPr>
        <w:t xml:space="preserve">Conflict of Interest Acknowledgement and Policy </w:t>
      </w:r>
      <w:r w:rsidRPr="00EA0BF8">
        <w:rPr>
          <w:rFonts w:ascii="Arial" w:hAnsi="Arial" w:cs="Arial"/>
          <w:i/>
          <w:iCs/>
          <w:color w:val="000000"/>
          <w:sz w:val="22"/>
          <w:szCs w:val="22"/>
        </w:rPr>
        <w:t xml:space="preserve">(Source document must be on file, send new one if a new COI policy has been adopted by your entity) </w:t>
      </w:r>
    </w:p>
    <w:p w14:paraId="03465889" w14:textId="77777777" w:rsidR="00EA0BF8" w:rsidRPr="00EA0BF8" w:rsidRDefault="00EA0BF8" w:rsidP="00EA0BF8">
      <w:pPr>
        <w:numPr>
          <w:ilvl w:val="0"/>
          <w:numId w:val="15"/>
        </w:numPr>
        <w:jc w:val="both"/>
        <w:rPr>
          <w:rFonts w:ascii="Arial" w:hAnsi="Arial" w:cs="Arial"/>
          <w:color w:val="000000"/>
          <w:sz w:val="22"/>
          <w:szCs w:val="22"/>
        </w:rPr>
      </w:pPr>
      <w:r w:rsidRPr="00EA0BF8">
        <w:rPr>
          <w:rFonts w:ascii="Arial" w:hAnsi="Arial" w:cs="Arial"/>
          <w:color w:val="000000"/>
          <w:sz w:val="22"/>
          <w:szCs w:val="22"/>
        </w:rPr>
        <w:t>Conflict of Interest Verification (Annual)</w:t>
      </w:r>
    </w:p>
    <w:p w14:paraId="3CBF22FD" w14:textId="77777777" w:rsidR="00EA0BF8" w:rsidRPr="00EA0BF8" w:rsidRDefault="00EA0BF8" w:rsidP="00EA0BF8">
      <w:pPr>
        <w:numPr>
          <w:ilvl w:val="0"/>
          <w:numId w:val="15"/>
        </w:numPr>
        <w:jc w:val="both"/>
        <w:rPr>
          <w:rFonts w:ascii="Arial" w:hAnsi="Arial" w:cs="Arial"/>
          <w:color w:val="000000"/>
          <w:sz w:val="22"/>
          <w:szCs w:val="22"/>
        </w:rPr>
      </w:pPr>
      <w:r w:rsidRPr="00EA0BF8">
        <w:rPr>
          <w:rFonts w:ascii="Arial" w:hAnsi="Arial" w:cs="Arial"/>
          <w:color w:val="000000"/>
          <w:sz w:val="22"/>
          <w:szCs w:val="22"/>
        </w:rPr>
        <w:t>Federal Certifications</w:t>
      </w:r>
    </w:p>
    <w:p w14:paraId="0BAE05A1" w14:textId="77777777" w:rsidR="00EA0BF8" w:rsidRPr="00EA0BF8" w:rsidRDefault="00EA0BF8" w:rsidP="00EA0BF8">
      <w:pPr>
        <w:numPr>
          <w:ilvl w:val="0"/>
          <w:numId w:val="15"/>
        </w:numPr>
        <w:jc w:val="both"/>
        <w:rPr>
          <w:rFonts w:ascii="Arial" w:hAnsi="Arial" w:cs="Arial"/>
          <w:color w:val="000000"/>
          <w:sz w:val="22"/>
          <w:szCs w:val="22"/>
        </w:rPr>
      </w:pPr>
      <w:r w:rsidRPr="00EA0BF8">
        <w:rPr>
          <w:rFonts w:ascii="Arial" w:hAnsi="Arial" w:cs="Arial"/>
          <w:color w:val="000000"/>
          <w:sz w:val="22"/>
          <w:szCs w:val="22"/>
        </w:rPr>
        <w:t>State Certification</w:t>
      </w:r>
    </w:p>
    <w:p w14:paraId="2E1AA112" w14:textId="77777777" w:rsidR="00EA0BF8" w:rsidRPr="00EA0BF8" w:rsidRDefault="00EA0BF8" w:rsidP="00EA0BF8">
      <w:pPr>
        <w:numPr>
          <w:ilvl w:val="0"/>
          <w:numId w:val="15"/>
        </w:numPr>
        <w:jc w:val="both"/>
        <w:rPr>
          <w:rFonts w:ascii="Arial" w:hAnsi="Arial" w:cs="Arial"/>
          <w:color w:val="000000"/>
          <w:sz w:val="22"/>
          <w:szCs w:val="22"/>
        </w:rPr>
      </w:pPr>
      <w:r w:rsidRPr="00EA0BF8">
        <w:rPr>
          <w:rFonts w:ascii="Arial" w:hAnsi="Arial" w:cs="Arial"/>
          <w:color w:val="000000"/>
          <w:sz w:val="22"/>
          <w:szCs w:val="22"/>
        </w:rPr>
        <w:t>Proof of Insurance Form (or certificate of insurance)</w:t>
      </w:r>
    </w:p>
    <w:p w14:paraId="4EA1F020" w14:textId="77777777" w:rsidR="00EA0BF8" w:rsidRPr="00EA0BF8" w:rsidRDefault="00EA0BF8" w:rsidP="00EA0BF8">
      <w:pPr>
        <w:numPr>
          <w:ilvl w:val="0"/>
          <w:numId w:val="15"/>
        </w:numPr>
        <w:jc w:val="both"/>
        <w:rPr>
          <w:rFonts w:ascii="Arial" w:hAnsi="Arial" w:cs="Arial"/>
          <w:color w:val="000000"/>
          <w:sz w:val="22"/>
          <w:szCs w:val="22"/>
        </w:rPr>
      </w:pPr>
      <w:r w:rsidRPr="00EA0BF8">
        <w:rPr>
          <w:rFonts w:ascii="Arial" w:hAnsi="Arial" w:cs="Arial"/>
          <w:color w:val="000000"/>
          <w:sz w:val="22"/>
          <w:szCs w:val="22"/>
        </w:rPr>
        <w:t xml:space="preserve">State Grant Certification – No Overdue Tax Debts </w:t>
      </w:r>
      <w:r w:rsidRPr="00EA0BF8">
        <w:rPr>
          <w:rFonts w:ascii="Arial" w:hAnsi="Arial" w:cs="Arial"/>
          <w:color w:val="FF0000"/>
          <w:sz w:val="22"/>
          <w:szCs w:val="22"/>
        </w:rPr>
        <w:t> ***</w:t>
      </w:r>
    </w:p>
    <w:p w14:paraId="3585EB7E" w14:textId="77777777" w:rsidR="00EA0BF8" w:rsidRPr="00EA0BF8" w:rsidRDefault="00EA0BF8" w:rsidP="00EA0BF8">
      <w:pPr>
        <w:numPr>
          <w:ilvl w:val="0"/>
          <w:numId w:val="15"/>
        </w:numPr>
        <w:jc w:val="both"/>
        <w:rPr>
          <w:rFonts w:ascii="Arial" w:hAnsi="Arial" w:cs="Arial"/>
          <w:color w:val="000000"/>
          <w:sz w:val="22"/>
          <w:szCs w:val="22"/>
        </w:rPr>
      </w:pPr>
      <w:r w:rsidRPr="00EA0BF8">
        <w:rPr>
          <w:rFonts w:ascii="Arial" w:hAnsi="Arial" w:cs="Arial"/>
          <w:color w:val="000000"/>
          <w:sz w:val="22"/>
          <w:szCs w:val="22"/>
        </w:rPr>
        <w:t xml:space="preserve">Federal Exclusion Certification </w:t>
      </w:r>
    </w:p>
    <w:p w14:paraId="6DA821E1" w14:textId="77777777" w:rsidR="00EA0BF8" w:rsidRPr="00EA0BF8" w:rsidRDefault="00EA0BF8" w:rsidP="00EA0BF8">
      <w:pPr>
        <w:numPr>
          <w:ilvl w:val="0"/>
          <w:numId w:val="15"/>
        </w:numPr>
        <w:rPr>
          <w:rFonts w:ascii="Arial" w:hAnsi="Arial" w:cs="Arial"/>
          <w:color w:val="000000"/>
          <w:sz w:val="22"/>
          <w:szCs w:val="22"/>
        </w:rPr>
      </w:pPr>
      <w:r w:rsidRPr="00EA0BF8">
        <w:rPr>
          <w:rFonts w:ascii="Arial" w:hAnsi="Arial" w:cs="Arial"/>
          <w:color w:val="000000"/>
          <w:sz w:val="22"/>
          <w:szCs w:val="22"/>
        </w:rPr>
        <w:t>Proof of active SAM registration.</w:t>
      </w:r>
      <w:r w:rsidRPr="00EA0BF8">
        <w:rPr>
          <w:rFonts w:ascii="Arial" w:hAnsi="Arial" w:cs="Arial"/>
          <w:color w:val="843C0C"/>
          <w:sz w:val="22"/>
          <w:szCs w:val="22"/>
        </w:rPr>
        <w:t xml:space="preserve"> </w:t>
      </w:r>
      <w:r w:rsidRPr="00EA0BF8">
        <w:rPr>
          <w:rFonts w:ascii="Arial" w:hAnsi="Arial" w:cs="Arial"/>
          <w:sz w:val="22"/>
          <w:szCs w:val="22"/>
        </w:rPr>
        <w:t xml:space="preserve">Contractors can register at: </w:t>
      </w:r>
      <w:hyperlink r:id="rId10" w:history="1">
        <w:r w:rsidRPr="00EA0BF8">
          <w:rPr>
            <w:rStyle w:val="Hyperlink"/>
            <w:rFonts w:ascii="Arial" w:hAnsi="Arial" w:cs="Arial"/>
            <w:color w:val="033160"/>
            <w:sz w:val="22"/>
            <w:szCs w:val="22"/>
          </w:rPr>
          <w:t>https://www.sam.gov/SAM/pages/public/index.jsf</w:t>
        </w:r>
      </w:hyperlink>
      <w:r w:rsidRPr="00EA0BF8">
        <w:rPr>
          <w:rFonts w:ascii="Arial" w:hAnsi="Arial" w:cs="Arial"/>
          <w:sz w:val="22"/>
          <w:szCs w:val="22"/>
        </w:rPr>
        <w:t xml:space="preserve"> </w:t>
      </w:r>
    </w:p>
    <w:p w14:paraId="66289E29" w14:textId="77777777" w:rsidR="00EA0BF8" w:rsidRPr="00EA0BF8" w:rsidRDefault="00EA0BF8" w:rsidP="00EA0BF8">
      <w:pPr>
        <w:numPr>
          <w:ilvl w:val="0"/>
          <w:numId w:val="15"/>
        </w:numPr>
        <w:rPr>
          <w:rFonts w:ascii="Arial" w:hAnsi="Arial" w:cs="Arial"/>
          <w:color w:val="000000"/>
          <w:sz w:val="22"/>
          <w:szCs w:val="22"/>
        </w:rPr>
      </w:pPr>
      <w:r w:rsidRPr="00EA0BF8">
        <w:rPr>
          <w:rFonts w:ascii="Arial" w:hAnsi="Arial" w:cs="Arial"/>
          <w:color w:val="000000"/>
          <w:sz w:val="22"/>
          <w:szCs w:val="22"/>
        </w:rPr>
        <w:t>Entity must be registered with the NC Secretary of State</w:t>
      </w:r>
    </w:p>
    <w:p w14:paraId="5A94AC34" w14:textId="77777777" w:rsidR="00EA0BF8" w:rsidRPr="00EA0BF8" w:rsidRDefault="00EA0BF8" w:rsidP="00EA0BF8">
      <w:pPr>
        <w:pStyle w:val="ListParagraph"/>
        <w:numPr>
          <w:ilvl w:val="0"/>
          <w:numId w:val="15"/>
        </w:numPr>
        <w:autoSpaceDE w:val="0"/>
        <w:autoSpaceDN w:val="0"/>
        <w:adjustRightInd w:val="0"/>
        <w:jc w:val="both"/>
        <w:rPr>
          <w:sz w:val="22"/>
          <w:szCs w:val="22"/>
        </w:rPr>
      </w:pPr>
      <w:r w:rsidRPr="00EA0BF8">
        <w:rPr>
          <w:sz w:val="22"/>
          <w:szCs w:val="22"/>
        </w:rPr>
        <w:t>DVRS Internal Control Questionnaire</w:t>
      </w:r>
    </w:p>
    <w:p w14:paraId="149F388F" w14:textId="77777777" w:rsidR="00EA0BF8" w:rsidRPr="00EA0BF8" w:rsidRDefault="00EA0BF8" w:rsidP="00EA0BF8">
      <w:pPr>
        <w:pStyle w:val="ListParagraph"/>
        <w:numPr>
          <w:ilvl w:val="0"/>
          <w:numId w:val="15"/>
        </w:numPr>
        <w:autoSpaceDE w:val="0"/>
        <w:autoSpaceDN w:val="0"/>
        <w:adjustRightInd w:val="0"/>
        <w:jc w:val="both"/>
        <w:rPr>
          <w:sz w:val="22"/>
          <w:szCs w:val="22"/>
        </w:rPr>
      </w:pPr>
      <w:r w:rsidRPr="00EA0BF8">
        <w:rPr>
          <w:sz w:val="22"/>
          <w:szCs w:val="22"/>
        </w:rPr>
        <w:t>General Terms and Conditions will be required and inserted into the final contract</w:t>
      </w:r>
    </w:p>
    <w:p w14:paraId="738BCF42" w14:textId="77777777" w:rsidR="00F029B3" w:rsidRPr="007C3AC2" w:rsidRDefault="00F029B3" w:rsidP="007C3AC2">
      <w:pPr>
        <w:ind w:left="720"/>
        <w:jc w:val="both"/>
        <w:rPr>
          <w:rFonts w:ascii="Arial" w:hAnsi="Arial" w:cs="Arial"/>
          <w:color w:val="000000"/>
          <w:sz w:val="22"/>
          <w:szCs w:val="22"/>
        </w:rPr>
      </w:pPr>
    </w:p>
    <w:p w14:paraId="3939D871" w14:textId="77777777" w:rsidR="00F029B3" w:rsidRPr="007C3AC2" w:rsidRDefault="00F029B3" w:rsidP="007C3AC2">
      <w:pPr>
        <w:jc w:val="both"/>
        <w:rPr>
          <w:rFonts w:ascii="Arial" w:hAnsi="Arial" w:cs="Arial"/>
          <w:sz w:val="22"/>
          <w:szCs w:val="22"/>
        </w:rPr>
      </w:pPr>
      <w:r w:rsidRPr="007C3AC2">
        <w:rPr>
          <w:rFonts w:ascii="Arial" w:hAnsi="Arial" w:cs="Arial"/>
          <w:color w:val="FF0000"/>
          <w:sz w:val="22"/>
          <w:szCs w:val="22"/>
        </w:rPr>
        <w:t>***</w:t>
      </w:r>
      <w:r w:rsidRPr="007C3AC2">
        <w:rPr>
          <w:rFonts w:ascii="Arial" w:hAnsi="Arial" w:cs="Arial"/>
          <w:sz w:val="22"/>
          <w:szCs w:val="22"/>
        </w:rPr>
        <w:t xml:space="preserve"> Indicates must be notarized</w:t>
      </w:r>
    </w:p>
    <w:p w14:paraId="58ACF70D" w14:textId="77777777" w:rsidR="00D0052C" w:rsidRPr="007C3AC2" w:rsidRDefault="00D0052C" w:rsidP="007C3AC2">
      <w:pPr>
        <w:pStyle w:val="Default"/>
        <w:jc w:val="both"/>
        <w:rPr>
          <w:rFonts w:ascii="Arial" w:hAnsi="Arial" w:cs="Arial"/>
          <w:sz w:val="22"/>
          <w:szCs w:val="22"/>
        </w:rPr>
      </w:pPr>
    </w:p>
    <w:p w14:paraId="7E8E8BD4" w14:textId="75341091" w:rsidR="00D0052C" w:rsidRPr="007C3AC2" w:rsidRDefault="00DA7141" w:rsidP="007C3AC2">
      <w:pPr>
        <w:pStyle w:val="CM13"/>
        <w:numPr>
          <w:ilvl w:val="0"/>
          <w:numId w:val="36"/>
        </w:numPr>
        <w:spacing w:line="276" w:lineRule="auto"/>
        <w:ind w:left="360" w:hanging="360"/>
        <w:jc w:val="both"/>
        <w:rPr>
          <w:rFonts w:ascii="Arial" w:hAnsi="Arial" w:cs="Arial"/>
          <w:b/>
          <w:sz w:val="22"/>
          <w:szCs w:val="22"/>
        </w:rPr>
      </w:pPr>
      <w:r w:rsidRPr="007C3AC2">
        <w:rPr>
          <w:rFonts w:ascii="Arial" w:hAnsi="Arial" w:cs="Arial"/>
          <w:b/>
          <w:sz w:val="22"/>
          <w:szCs w:val="22"/>
        </w:rPr>
        <w:t>A</w:t>
      </w:r>
      <w:r w:rsidR="00680D02" w:rsidRPr="007C3AC2">
        <w:rPr>
          <w:rFonts w:ascii="Arial" w:hAnsi="Arial" w:cs="Arial"/>
          <w:b/>
          <w:sz w:val="22"/>
          <w:szCs w:val="22"/>
        </w:rPr>
        <w:t>PPLICATION</w:t>
      </w:r>
      <w:r w:rsidRPr="007C3AC2">
        <w:rPr>
          <w:rFonts w:ascii="Arial" w:hAnsi="Arial" w:cs="Arial"/>
          <w:b/>
          <w:sz w:val="22"/>
          <w:szCs w:val="22"/>
        </w:rPr>
        <w:t xml:space="preserve"> P</w:t>
      </w:r>
      <w:r w:rsidR="00680D02" w:rsidRPr="007C3AC2">
        <w:rPr>
          <w:rFonts w:ascii="Arial" w:hAnsi="Arial" w:cs="Arial"/>
          <w:b/>
          <w:sz w:val="22"/>
          <w:szCs w:val="22"/>
        </w:rPr>
        <w:t>ROCESS</w:t>
      </w:r>
      <w:r w:rsidRPr="007C3AC2">
        <w:rPr>
          <w:rFonts w:ascii="Arial" w:hAnsi="Arial" w:cs="Arial"/>
          <w:b/>
          <w:sz w:val="22"/>
          <w:szCs w:val="22"/>
        </w:rPr>
        <w:t xml:space="preserve"> S</w:t>
      </w:r>
      <w:r w:rsidR="00680D02" w:rsidRPr="007C3AC2">
        <w:rPr>
          <w:rFonts w:ascii="Arial" w:hAnsi="Arial" w:cs="Arial"/>
          <w:b/>
          <w:sz w:val="22"/>
          <w:szCs w:val="22"/>
        </w:rPr>
        <w:t>UMMARY</w:t>
      </w:r>
      <w:r w:rsidRPr="007C3AC2">
        <w:rPr>
          <w:rFonts w:ascii="Arial" w:hAnsi="Arial" w:cs="Arial"/>
          <w:b/>
          <w:sz w:val="22"/>
          <w:szCs w:val="22"/>
        </w:rPr>
        <w:t xml:space="preserve"> D</w:t>
      </w:r>
      <w:r w:rsidR="00680D02" w:rsidRPr="007C3AC2">
        <w:rPr>
          <w:rFonts w:ascii="Arial" w:hAnsi="Arial" w:cs="Arial"/>
          <w:b/>
          <w:sz w:val="22"/>
          <w:szCs w:val="22"/>
        </w:rPr>
        <w:t>ATES</w:t>
      </w:r>
    </w:p>
    <w:p w14:paraId="6FEFE0C7" w14:textId="154AFE77" w:rsidR="00DA7141" w:rsidRPr="006C4A65" w:rsidRDefault="004C15E0" w:rsidP="007C3AC2">
      <w:pPr>
        <w:pStyle w:val="Default"/>
        <w:numPr>
          <w:ilvl w:val="0"/>
          <w:numId w:val="14"/>
        </w:numPr>
        <w:jc w:val="both"/>
        <w:rPr>
          <w:rFonts w:ascii="Arial" w:hAnsi="Arial" w:cs="Arial"/>
          <w:b/>
          <w:sz w:val="22"/>
          <w:szCs w:val="22"/>
        </w:rPr>
      </w:pPr>
      <w:r w:rsidRPr="007C3AC2">
        <w:rPr>
          <w:rFonts w:ascii="Arial" w:hAnsi="Arial" w:cs="Arial"/>
          <w:sz w:val="22"/>
          <w:szCs w:val="22"/>
        </w:rPr>
        <w:t xml:space="preserve">December </w:t>
      </w:r>
      <w:r w:rsidR="006C4A65">
        <w:rPr>
          <w:rFonts w:ascii="Arial" w:hAnsi="Arial" w:cs="Arial"/>
          <w:sz w:val="22"/>
          <w:szCs w:val="22"/>
        </w:rPr>
        <w:t>15</w:t>
      </w:r>
      <w:r w:rsidR="006C4A65" w:rsidRPr="006C4A65">
        <w:rPr>
          <w:rFonts w:ascii="Arial" w:hAnsi="Arial" w:cs="Arial"/>
          <w:sz w:val="22"/>
          <w:szCs w:val="22"/>
          <w:vertAlign w:val="superscript"/>
        </w:rPr>
        <w:t>th</w:t>
      </w:r>
      <w:r w:rsidRPr="007C3AC2">
        <w:rPr>
          <w:rFonts w:ascii="Arial" w:hAnsi="Arial" w:cs="Arial"/>
          <w:sz w:val="22"/>
          <w:szCs w:val="22"/>
        </w:rPr>
        <w:t>, 202</w:t>
      </w:r>
      <w:r w:rsidR="005A6D7B" w:rsidRPr="007C3AC2">
        <w:rPr>
          <w:rFonts w:ascii="Arial" w:hAnsi="Arial" w:cs="Arial"/>
          <w:sz w:val="22"/>
          <w:szCs w:val="22"/>
        </w:rPr>
        <w:t>2</w:t>
      </w:r>
      <w:r w:rsidR="006C4A65">
        <w:rPr>
          <w:rFonts w:ascii="Arial" w:hAnsi="Arial" w:cs="Arial"/>
          <w:sz w:val="22"/>
          <w:szCs w:val="22"/>
        </w:rPr>
        <w:t>:</w:t>
      </w:r>
      <w:r w:rsidR="00AC317B" w:rsidRPr="007C3AC2">
        <w:rPr>
          <w:rFonts w:ascii="Arial" w:hAnsi="Arial" w:cs="Arial"/>
          <w:sz w:val="22"/>
          <w:szCs w:val="22"/>
        </w:rPr>
        <w:tab/>
      </w:r>
      <w:r w:rsidR="00980264" w:rsidRPr="007C3AC2">
        <w:rPr>
          <w:rFonts w:ascii="Arial" w:hAnsi="Arial" w:cs="Arial"/>
          <w:sz w:val="22"/>
          <w:szCs w:val="22"/>
        </w:rPr>
        <w:t xml:space="preserve"> </w:t>
      </w:r>
      <w:r w:rsidR="00DA7141" w:rsidRPr="007C3AC2">
        <w:rPr>
          <w:rFonts w:ascii="Arial" w:hAnsi="Arial" w:cs="Arial"/>
          <w:sz w:val="22"/>
          <w:szCs w:val="22"/>
        </w:rPr>
        <w:t xml:space="preserve">Request for </w:t>
      </w:r>
      <w:r w:rsidR="00A07021" w:rsidRPr="007C3AC2">
        <w:rPr>
          <w:rFonts w:ascii="Arial" w:hAnsi="Arial" w:cs="Arial"/>
          <w:sz w:val="22"/>
          <w:szCs w:val="22"/>
        </w:rPr>
        <w:t>Applications</w:t>
      </w:r>
      <w:r w:rsidR="00DA7141" w:rsidRPr="007C3AC2">
        <w:rPr>
          <w:rFonts w:ascii="Arial" w:hAnsi="Arial" w:cs="Arial"/>
          <w:sz w:val="22"/>
          <w:szCs w:val="22"/>
        </w:rPr>
        <w:t xml:space="preserve"> announce</w:t>
      </w:r>
      <w:r w:rsidR="00C57610" w:rsidRPr="007C3AC2">
        <w:rPr>
          <w:rFonts w:ascii="Arial" w:hAnsi="Arial" w:cs="Arial"/>
          <w:sz w:val="22"/>
          <w:szCs w:val="22"/>
        </w:rPr>
        <w:t>d</w:t>
      </w:r>
      <w:r w:rsidR="00DA7141" w:rsidRPr="007C3AC2">
        <w:rPr>
          <w:rFonts w:ascii="Arial" w:hAnsi="Arial" w:cs="Arial"/>
          <w:sz w:val="22"/>
          <w:szCs w:val="22"/>
        </w:rPr>
        <w:t xml:space="preserve"> and distributed</w:t>
      </w:r>
    </w:p>
    <w:p w14:paraId="3E75AB6A" w14:textId="77777777" w:rsidR="006C4A65" w:rsidRPr="00022966" w:rsidRDefault="006C4A65" w:rsidP="006C4A65">
      <w:pPr>
        <w:pStyle w:val="Default"/>
        <w:ind w:left="720"/>
        <w:jc w:val="both"/>
        <w:rPr>
          <w:rFonts w:ascii="Arial" w:hAnsi="Arial" w:cs="Arial"/>
          <w:b/>
          <w:sz w:val="16"/>
          <w:szCs w:val="16"/>
        </w:rPr>
      </w:pPr>
    </w:p>
    <w:p w14:paraId="6732827B" w14:textId="3B5A789B" w:rsidR="006C4A65" w:rsidRPr="007C3AC2" w:rsidRDefault="006C4A65" w:rsidP="007C3AC2">
      <w:pPr>
        <w:pStyle w:val="Default"/>
        <w:numPr>
          <w:ilvl w:val="0"/>
          <w:numId w:val="14"/>
        </w:numPr>
        <w:jc w:val="both"/>
        <w:rPr>
          <w:rFonts w:ascii="Arial" w:hAnsi="Arial" w:cs="Arial"/>
          <w:b/>
          <w:sz w:val="22"/>
          <w:szCs w:val="22"/>
        </w:rPr>
      </w:pPr>
      <w:r>
        <w:rPr>
          <w:rFonts w:ascii="Arial" w:hAnsi="Arial" w:cs="Arial"/>
          <w:sz w:val="22"/>
          <w:szCs w:val="22"/>
        </w:rPr>
        <w:t>January 15</w:t>
      </w:r>
      <w:r w:rsidRPr="006C4A65">
        <w:rPr>
          <w:rFonts w:ascii="Arial" w:hAnsi="Arial" w:cs="Arial"/>
          <w:sz w:val="22"/>
          <w:szCs w:val="22"/>
          <w:vertAlign w:val="superscript"/>
        </w:rPr>
        <w:t>th</w:t>
      </w:r>
      <w:r>
        <w:rPr>
          <w:rFonts w:ascii="Arial" w:hAnsi="Arial" w:cs="Arial"/>
          <w:sz w:val="22"/>
          <w:szCs w:val="22"/>
        </w:rPr>
        <w:t xml:space="preserve">, 2023: Questions concerning the specification in the </w:t>
      </w:r>
      <w:r w:rsidR="006A4EEA">
        <w:rPr>
          <w:rFonts w:ascii="Arial" w:hAnsi="Arial" w:cs="Arial"/>
          <w:sz w:val="22"/>
          <w:szCs w:val="22"/>
        </w:rPr>
        <w:t>R</w:t>
      </w:r>
      <w:r>
        <w:rPr>
          <w:rFonts w:ascii="Arial" w:hAnsi="Arial" w:cs="Arial"/>
          <w:sz w:val="22"/>
          <w:szCs w:val="22"/>
        </w:rPr>
        <w:t>AC</w:t>
      </w:r>
      <w:r w:rsidR="006A4EEA">
        <w:rPr>
          <w:rFonts w:ascii="Arial" w:hAnsi="Arial" w:cs="Arial"/>
          <w:sz w:val="22"/>
          <w:szCs w:val="22"/>
        </w:rPr>
        <w:t>R</w:t>
      </w:r>
      <w:r>
        <w:rPr>
          <w:rFonts w:ascii="Arial" w:hAnsi="Arial" w:cs="Arial"/>
          <w:sz w:val="22"/>
          <w:szCs w:val="22"/>
        </w:rPr>
        <w:t xml:space="preserve">P will be received until close of business </w:t>
      </w:r>
    </w:p>
    <w:p w14:paraId="608F1CD7" w14:textId="77777777" w:rsidR="00DA7141" w:rsidRPr="00022966" w:rsidRDefault="00DA7141" w:rsidP="00022966">
      <w:pPr>
        <w:pStyle w:val="Default"/>
        <w:ind w:left="720"/>
        <w:jc w:val="both"/>
        <w:rPr>
          <w:rFonts w:ascii="Arial" w:hAnsi="Arial" w:cs="Arial"/>
          <w:b/>
          <w:sz w:val="16"/>
          <w:szCs w:val="16"/>
        </w:rPr>
      </w:pPr>
    </w:p>
    <w:p w14:paraId="6D524955" w14:textId="5DDA2032" w:rsidR="00DA7141" w:rsidRPr="007C3AC2" w:rsidRDefault="004C15E0" w:rsidP="007C3AC2">
      <w:pPr>
        <w:pStyle w:val="Default"/>
        <w:numPr>
          <w:ilvl w:val="0"/>
          <w:numId w:val="14"/>
        </w:numPr>
        <w:jc w:val="both"/>
        <w:rPr>
          <w:rFonts w:ascii="Arial" w:hAnsi="Arial" w:cs="Arial"/>
          <w:b/>
          <w:sz w:val="22"/>
          <w:szCs w:val="22"/>
        </w:rPr>
      </w:pPr>
      <w:r w:rsidRPr="007C3AC2">
        <w:rPr>
          <w:rFonts w:ascii="Arial" w:hAnsi="Arial" w:cs="Arial"/>
          <w:sz w:val="22"/>
          <w:szCs w:val="22"/>
        </w:rPr>
        <w:t>April 1</w:t>
      </w:r>
      <w:r w:rsidRPr="007C3AC2">
        <w:rPr>
          <w:rFonts w:ascii="Arial" w:hAnsi="Arial" w:cs="Arial"/>
          <w:sz w:val="22"/>
          <w:szCs w:val="22"/>
          <w:vertAlign w:val="superscript"/>
        </w:rPr>
        <w:t>st</w:t>
      </w:r>
      <w:r w:rsidRPr="007C3AC2">
        <w:rPr>
          <w:rFonts w:ascii="Arial" w:hAnsi="Arial" w:cs="Arial"/>
          <w:sz w:val="22"/>
          <w:szCs w:val="22"/>
        </w:rPr>
        <w:t>, 2023</w:t>
      </w:r>
      <w:r w:rsidR="006C4A65">
        <w:rPr>
          <w:rFonts w:ascii="Arial" w:hAnsi="Arial" w:cs="Arial"/>
          <w:sz w:val="22"/>
          <w:szCs w:val="22"/>
        </w:rPr>
        <w:t>:</w:t>
      </w:r>
      <w:r w:rsidR="00AC317B" w:rsidRPr="007C3AC2">
        <w:rPr>
          <w:rFonts w:ascii="Arial" w:hAnsi="Arial" w:cs="Arial"/>
          <w:sz w:val="22"/>
          <w:szCs w:val="22"/>
        </w:rPr>
        <w:tab/>
      </w:r>
      <w:r w:rsidR="006C4A65">
        <w:rPr>
          <w:rFonts w:ascii="Arial" w:hAnsi="Arial" w:cs="Arial"/>
          <w:sz w:val="22"/>
          <w:szCs w:val="22"/>
        </w:rPr>
        <w:t xml:space="preserve"> </w:t>
      </w:r>
      <w:r w:rsidR="00DA7141" w:rsidRPr="007C3AC2">
        <w:rPr>
          <w:rFonts w:ascii="Arial" w:hAnsi="Arial" w:cs="Arial"/>
          <w:sz w:val="22"/>
          <w:szCs w:val="22"/>
        </w:rPr>
        <w:t>Request for Applications d</w:t>
      </w:r>
      <w:r w:rsidR="008F4558" w:rsidRPr="007C3AC2">
        <w:rPr>
          <w:rFonts w:ascii="Arial" w:hAnsi="Arial" w:cs="Arial"/>
          <w:sz w:val="22"/>
          <w:szCs w:val="22"/>
        </w:rPr>
        <w:t>eadline</w:t>
      </w:r>
    </w:p>
    <w:p w14:paraId="08D42AEF" w14:textId="77777777" w:rsidR="00AF19E6" w:rsidRPr="00022966" w:rsidRDefault="00AF19E6" w:rsidP="007C3AC2">
      <w:pPr>
        <w:pStyle w:val="Default"/>
        <w:ind w:left="720"/>
        <w:jc w:val="both"/>
        <w:rPr>
          <w:rFonts w:ascii="Arial" w:hAnsi="Arial" w:cs="Arial"/>
          <w:b/>
          <w:sz w:val="16"/>
          <w:szCs w:val="16"/>
        </w:rPr>
      </w:pPr>
    </w:p>
    <w:p w14:paraId="4E7FB969" w14:textId="712C2F10" w:rsidR="00147C10" w:rsidRPr="007C3AC2" w:rsidRDefault="004C15E0" w:rsidP="007C3AC2">
      <w:pPr>
        <w:pStyle w:val="Default"/>
        <w:numPr>
          <w:ilvl w:val="0"/>
          <w:numId w:val="14"/>
        </w:numPr>
        <w:spacing w:line="276" w:lineRule="auto"/>
        <w:jc w:val="both"/>
        <w:rPr>
          <w:rFonts w:ascii="Arial" w:hAnsi="Arial" w:cs="Arial"/>
          <w:sz w:val="22"/>
          <w:szCs w:val="22"/>
        </w:rPr>
      </w:pPr>
      <w:r w:rsidRPr="007C3AC2">
        <w:rPr>
          <w:rFonts w:ascii="Arial" w:hAnsi="Arial" w:cs="Arial"/>
          <w:sz w:val="22"/>
          <w:szCs w:val="22"/>
        </w:rPr>
        <w:t>June 1</w:t>
      </w:r>
      <w:r w:rsidRPr="007C3AC2">
        <w:rPr>
          <w:rFonts w:ascii="Arial" w:hAnsi="Arial" w:cs="Arial"/>
          <w:sz w:val="22"/>
          <w:szCs w:val="22"/>
          <w:vertAlign w:val="superscript"/>
        </w:rPr>
        <w:t>st</w:t>
      </w:r>
      <w:r w:rsidRPr="007C3AC2">
        <w:rPr>
          <w:rFonts w:ascii="Arial" w:hAnsi="Arial" w:cs="Arial"/>
          <w:sz w:val="22"/>
          <w:szCs w:val="22"/>
        </w:rPr>
        <w:t>, 2023</w:t>
      </w:r>
      <w:r w:rsidR="006C4A65">
        <w:rPr>
          <w:rFonts w:ascii="Arial" w:hAnsi="Arial" w:cs="Arial"/>
          <w:sz w:val="22"/>
          <w:szCs w:val="22"/>
        </w:rPr>
        <w:t>:</w:t>
      </w:r>
      <w:r w:rsidR="00147C10" w:rsidRPr="007C3AC2">
        <w:rPr>
          <w:rFonts w:ascii="Arial" w:hAnsi="Arial" w:cs="Arial"/>
          <w:sz w:val="22"/>
          <w:szCs w:val="22"/>
        </w:rPr>
        <w:t xml:space="preserve"> </w:t>
      </w:r>
      <w:r w:rsidR="00DA7141" w:rsidRPr="007C3AC2">
        <w:rPr>
          <w:rFonts w:ascii="Arial" w:hAnsi="Arial" w:cs="Arial"/>
          <w:sz w:val="22"/>
          <w:szCs w:val="22"/>
        </w:rPr>
        <w:t>Successful Contractors are notified of a contract award</w:t>
      </w:r>
    </w:p>
    <w:p w14:paraId="14F8DFE4" w14:textId="77777777" w:rsidR="00147C10" w:rsidRPr="00022966" w:rsidRDefault="00147C10" w:rsidP="00022966">
      <w:pPr>
        <w:pStyle w:val="Default"/>
        <w:ind w:left="720"/>
        <w:jc w:val="both"/>
        <w:rPr>
          <w:rFonts w:ascii="Arial" w:hAnsi="Arial" w:cs="Arial"/>
          <w:b/>
          <w:sz w:val="16"/>
          <w:szCs w:val="16"/>
        </w:rPr>
      </w:pPr>
    </w:p>
    <w:p w14:paraId="2AB1F323" w14:textId="5B2A71A6" w:rsidR="00BD25C0" w:rsidRPr="007C3AC2" w:rsidRDefault="00AC317B" w:rsidP="007C3AC2">
      <w:pPr>
        <w:pStyle w:val="Default"/>
        <w:numPr>
          <w:ilvl w:val="0"/>
          <w:numId w:val="14"/>
        </w:numPr>
        <w:spacing w:line="360" w:lineRule="auto"/>
        <w:jc w:val="both"/>
        <w:rPr>
          <w:rFonts w:ascii="Arial" w:hAnsi="Arial" w:cs="Arial"/>
          <w:sz w:val="22"/>
          <w:szCs w:val="22"/>
        </w:rPr>
      </w:pPr>
      <w:r w:rsidRPr="007C3AC2">
        <w:rPr>
          <w:rFonts w:ascii="Arial" w:hAnsi="Arial" w:cs="Arial"/>
          <w:sz w:val="22"/>
          <w:szCs w:val="22"/>
        </w:rPr>
        <w:t>November</w:t>
      </w:r>
      <w:r w:rsidR="00147C10" w:rsidRPr="007C3AC2">
        <w:rPr>
          <w:rFonts w:ascii="Arial" w:hAnsi="Arial" w:cs="Arial"/>
          <w:sz w:val="22"/>
          <w:szCs w:val="22"/>
        </w:rPr>
        <w:t xml:space="preserve"> 1, 202</w:t>
      </w:r>
      <w:r w:rsidR="004C15E0" w:rsidRPr="007C3AC2">
        <w:rPr>
          <w:rFonts w:ascii="Arial" w:hAnsi="Arial" w:cs="Arial"/>
          <w:sz w:val="22"/>
          <w:szCs w:val="22"/>
        </w:rPr>
        <w:t>3</w:t>
      </w:r>
      <w:r w:rsidR="006C4A65">
        <w:rPr>
          <w:rFonts w:ascii="Arial" w:hAnsi="Arial" w:cs="Arial"/>
          <w:sz w:val="22"/>
          <w:szCs w:val="22"/>
        </w:rPr>
        <w:t>: Contract proposed start date</w:t>
      </w:r>
    </w:p>
    <w:p w14:paraId="07C9603B" w14:textId="77777777" w:rsidR="003775CF" w:rsidRPr="007C3AC2" w:rsidRDefault="003775CF" w:rsidP="007C3AC2">
      <w:pPr>
        <w:pStyle w:val="Default"/>
        <w:jc w:val="both"/>
        <w:rPr>
          <w:rFonts w:ascii="Arial" w:hAnsi="Arial" w:cs="Arial"/>
          <w:b/>
          <w:sz w:val="22"/>
          <w:szCs w:val="22"/>
        </w:rPr>
      </w:pPr>
    </w:p>
    <w:p w14:paraId="537D7B18" w14:textId="60F1B632" w:rsidR="00E97813" w:rsidRPr="007C3AC2" w:rsidRDefault="00E97813" w:rsidP="007C3AC2">
      <w:pPr>
        <w:pStyle w:val="CM13"/>
        <w:numPr>
          <w:ilvl w:val="0"/>
          <w:numId w:val="36"/>
        </w:numPr>
        <w:spacing w:line="276" w:lineRule="auto"/>
        <w:jc w:val="both"/>
        <w:rPr>
          <w:rFonts w:ascii="Arial" w:hAnsi="Arial" w:cs="Arial"/>
          <w:b/>
          <w:sz w:val="22"/>
          <w:szCs w:val="22"/>
        </w:rPr>
      </w:pPr>
      <w:r w:rsidRPr="007C3AC2">
        <w:rPr>
          <w:rFonts w:ascii="Arial" w:hAnsi="Arial" w:cs="Arial"/>
          <w:b/>
          <w:sz w:val="22"/>
          <w:szCs w:val="22"/>
        </w:rPr>
        <w:t>E</w:t>
      </w:r>
      <w:r w:rsidR="00680D02" w:rsidRPr="007C3AC2">
        <w:rPr>
          <w:rFonts w:ascii="Arial" w:hAnsi="Arial" w:cs="Arial"/>
          <w:b/>
          <w:sz w:val="22"/>
          <w:szCs w:val="22"/>
        </w:rPr>
        <w:t>VALUATION</w:t>
      </w:r>
      <w:r w:rsidRPr="007C3AC2">
        <w:rPr>
          <w:rFonts w:ascii="Arial" w:hAnsi="Arial" w:cs="Arial"/>
          <w:b/>
          <w:sz w:val="22"/>
          <w:szCs w:val="22"/>
        </w:rPr>
        <w:t xml:space="preserve"> C</w:t>
      </w:r>
      <w:r w:rsidR="00680D02" w:rsidRPr="007C3AC2">
        <w:rPr>
          <w:rFonts w:ascii="Arial" w:hAnsi="Arial" w:cs="Arial"/>
          <w:b/>
          <w:sz w:val="22"/>
          <w:szCs w:val="22"/>
        </w:rPr>
        <w:t>RITERIA</w:t>
      </w:r>
    </w:p>
    <w:p w14:paraId="577BDB33" w14:textId="21C1DFF4" w:rsidR="009D56D2" w:rsidRPr="007C3AC2" w:rsidRDefault="009D56D2" w:rsidP="007C3AC2">
      <w:pPr>
        <w:pStyle w:val="Default"/>
        <w:jc w:val="both"/>
        <w:rPr>
          <w:rFonts w:ascii="Arial" w:hAnsi="Arial" w:cs="Arial"/>
          <w:sz w:val="22"/>
          <w:szCs w:val="22"/>
        </w:rPr>
      </w:pPr>
      <w:bookmarkStart w:id="12" w:name="_Hlk48831593"/>
      <w:r w:rsidRPr="007C3AC2">
        <w:rPr>
          <w:rFonts w:ascii="Arial" w:hAnsi="Arial" w:cs="Arial"/>
          <w:sz w:val="22"/>
          <w:szCs w:val="22"/>
        </w:rPr>
        <w:t xml:space="preserve">All </w:t>
      </w:r>
      <w:r w:rsidR="00AC317B" w:rsidRPr="007C3AC2">
        <w:rPr>
          <w:rFonts w:ascii="Arial" w:hAnsi="Arial" w:cs="Arial"/>
          <w:sz w:val="22"/>
          <w:szCs w:val="22"/>
        </w:rPr>
        <w:t>new</w:t>
      </w:r>
      <w:r w:rsidR="002F72A8" w:rsidRPr="007C3AC2">
        <w:rPr>
          <w:rFonts w:ascii="Arial" w:hAnsi="Arial" w:cs="Arial"/>
          <w:sz w:val="22"/>
          <w:szCs w:val="22"/>
        </w:rPr>
        <w:t xml:space="preserve"> </w:t>
      </w:r>
      <w:r w:rsidRPr="007C3AC2">
        <w:rPr>
          <w:rFonts w:ascii="Arial" w:hAnsi="Arial" w:cs="Arial"/>
          <w:sz w:val="22"/>
          <w:szCs w:val="22"/>
        </w:rPr>
        <w:t xml:space="preserve">applicants must meet minimum criteria listed below to proceed for further evaluation. The application is worth a total of 100 points. Point values are clearly marked beside each item on the evaluation instrument. </w:t>
      </w:r>
    </w:p>
    <w:p w14:paraId="459505F3" w14:textId="77777777" w:rsidR="00895704" w:rsidRPr="007C3AC2" w:rsidRDefault="00895704" w:rsidP="007C3AC2">
      <w:pPr>
        <w:pStyle w:val="Default"/>
        <w:jc w:val="both"/>
        <w:rPr>
          <w:rFonts w:ascii="Arial" w:hAnsi="Arial" w:cs="Arial"/>
          <w:sz w:val="22"/>
          <w:szCs w:val="22"/>
        </w:rPr>
      </w:pPr>
    </w:p>
    <w:p w14:paraId="01120DA1" w14:textId="4129564F" w:rsidR="00895704" w:rsidRPr="007C3AC2" w:rsidRDefault="00442C37" w:rsidP="007C3AC2">
      <w:pPr>
        <w:pStyle w:val="Default"/>
        <w:jc w:val="both"/>
        <w:rPr>
          <w:rFonts w:ascii="Arial" w:hAnsi="Arial" w:cs="Arial"/>
          <w:b/>
          <w:sz w:val="22"/>
          <w:szCs w:val="22"/>
        </w:rPr>
      </w:pPr>
      <w:r w:rsidRPr="007C3AC2">
        <w:rPr>
          <w:rFonts w:ascii="Arial" w:hAnsi="Arial" w:cs="Arial"/>
          <w:b/>
          <w:sz w:val="22"/>
          <w:szCs w:val="22"/>
        </w:rPr>
        <w:t xml:space="preserve">Scoring of </w:t>
      </w:r>
      <w:r w:rsidR="00051C19" w:rsidRPr="007C3AC2">
        <w:rPr>
          <w:rFonts w:ascii="Arial" w:hAnsi="Arial" w:cs="Arial"/>
          <w:b/>
          <w:sz w:val="22"/>
          <w:szCs w:val="22"/>
        </w:rPr>
        <w:t xml:space="preserve">New </w:t>
      </w:r>
      <w:r w:rsidRPr="007C3AC2">
        <w:rPr>
          <w:rFonts w:ascii="Arial" w:hAnsi="Arial" w:cs="Arial"/>
          <w:b/>
          <w:sz w:val="22"/>
          <w:szCs w:val="22"/>
        </w:rPr>
        <w:t>Applications:</w:t>
      </w:r>
    </w:p>
    <w:p w14:paraId="2CA17E81" w14:textId="77777777" w:rsidR="00442C37" w:rsidRPr="007C3AC2" w:rsidRDefault="00442C37" w:rsidP="007C3AC2">
      <w:pPr>
        <w:pStyle w:val="Default"/>
        <w:jc w:val="both"/>
        <w:rPr>
          <w:rFonts w:ascii="Arial" w:hAnsi="Arial" w:cs="Arial"/>
          <w:b/>
          <w:sz w:val="22"/>
          <w:szCs w:val="22"/>
        </w:rPr>
      </w:pPr>
    </w:p>
    <w:p w14:paraId="4A7EEA5D" w14:textId="77777777" w:rsidR="00442C37" w:rsidRPr="007C3AC2" w:rsidRDefault="00442C37" w:rsidP="007C3AC2">
      <w:pPr>
        <w:pStyle w:val="Default"/>
        <w:jc w:val="both"/>
        <w:rPr>
          <w:rFonts w:ascii="Arial" w:hAnsi="Arial" w:cs="Arial"/>
          <w:sz w:val="22"/>
          <w:szCs w:val="22"/>
        </w:rPr>
      </w:pPr>
      <w:r w:rsidRPr="007C3AC2">
        <w:rPr>
          <w:rFonts w:ascii="Arial" w:hAnsi="Arial" w:cs="Arial"/>
          <w:sz w:val="22"/>
          <w:szCs w:val="22"/>
        </w:rPr>
        <w:t>Applications shall be scored based on the responses to the f</w:t>
      </w:r>
      <w:r w:rsidR="00115A0C" w:rsidRPr="007C3AC2">
        <w:rPr>
          <w:rFonts w:ascii="Arial" w:hAnsi="Arial" w:cs="Arial"/>
          <w:sz w:val="22"/>
          <w:szCs w:val="22"/>
        </w:rPr>
        <w:t>our</w:t>
      </w:r>
      <w:r w:rsidRPr="007C3AC2">
        <w:rPr>
          <w:rFonts w:ascii="Arial" w:hAnsi="Arial" w:cs="Arial"/>
          <w:sz w:val="22"/>
          <w:szCs w:val="22"/>
        </w:rPr>
        <w:t xml:space="preserve"> application content areas noted below.</w:t>
      </w:r>
    </w:p>
    <w:p w14:paraId="01F1CC6A" w14:textId="77777777" w:rsidR="009D56D2" w:rsidRPr="007C3AC2" w:rsidRDefault="009D56D2" w:rsidP="007C3AC2">
      <w:pPr>
        <w:pStyle w:val="Default"/>
        <w:jc w:val="both"/>
        <w:rPr>
          <w:rFonts w:ascii="Arial" w:hAnsi="Arial" w:cs="Arial"/>
          <w:sz w:val="22"/>
          <w:szCs w:val="22"/>
        </w:rPr>
      </w:pPr>
    </w:p>
    <w:p w14:paraId="343BB967" w14:textId="7009303E" w:rsidR="009D56D2" w:rsidRPr="007C3AC2" w:rsidRDefault="00646501" w:rsidP="007C3AC2">
      <w:pPr>
        <w:pStyle w:val="Default"/>
        <w:numPr>
          <w:ilvl w:val="0"/>
          <w:numId w:val="25"/>
        </w:numPr>
        <w:spacing w:line="276" w:lineRule="auto"/>
        <w:jc w:val="both"/>
        <w:rPr>
          <w:rFonts w:ascii="Arial" w:hAnsi="Arial" w:cs="Arial"/>
          <w:sz w:val="22"/>
          <w:szCs w:val="22"/>
        </w:rPr>
      </w:pPr>
      <w:r>
        <w:rPr>
          <w:rFonts w:ascii="Arial" w:hAnsi="Arial" w:cs="Arial"/>
          <w:sz w:val="22"/>
          <w:szCs w:val="22"/>
        </w:rPr>
        <w:t>Agency mission, vision, and core value…...</w:t>
      </w:r>
      <w:r w:rsidR="00EE4825" w:rsidRPr="007C3AC2">
        <w:rPr>
          <w:rFonts w:ascii="Arial" w:hAnsi="Arial" w:cs="Arial"/>
          <w:sz w:val="22"/>
          <w:szCs w:val="22"/>
        </w:rPr>
        <w:t>………………………</w:t>
      </w:r>
      <w:r w:rsidR="000433EE" w:rsidRPr="007C3AC2">
        <w:rPr>
          <w:rFonts w:ascii="Arial" w:hAnsi="Arial" w:cs="Arial"/>
          <w:sz w:val="22"/>
          <w:szCs w:val="22"/>
        </w:rPr>
        <w:t>………………</w:t>
      </w:r>
      <w:r w:rsidR="003775CF" w:rsidRPr="007C3AC2">
        <w:rPr>
          <w:rFonts w:ascii="Arial" w:hAnsi="Arial" w:cs="Arial"/>
          <w:sz w:val="22"/>
          <w:szCs w:val="22"/>
        </w:rPr>
        <w:t>…</w:t>
      </w:r>
      <w:r w:rsidR="000433EE" w:rsidRPr="007C3AC2">
        <w:rPr>
          <w:rFonts w:ascii="Arial" w:hAnsi="Arial" w:cs="Arial"/>
          <w:sz w:val="22"/>
          <w:szCs w:val="22"/>
        </w:rPr>
        <w:t>…1</w:t>
      </w:r>
      <w:r w:rsidR="00C166DE" w:rsidRPr="007C3AC2">
        <w:rPr>
          <w:rFonts w:ascii="Arial" w:hAnsi="Arial" w:cs="Arial"/>
          <w:sz w:val="22"/>
          <w:szCs w:val="22"/>
        </w:rPr>
        <w:t>5</w:t>
      </w:r>
      <w:r w:rsidR="009D56D2" w:rsidRPr="007C3AC2">
        <w:rPr>
          <w:rFonts w:ascii="Arial" w:hAnsi="Arial" w:cs="Arial"/>
          <w:sz w:val="22"/>
          <w:szCs w:val="22"/>
        </w:rPr>
        <w:t xml:space="preserve"> </w:t>
      </w:r>
      <w:r w:rsidR="00766682" w:rsidRPr="007C3AC2">
        <w:rPr>
          <w:rFonts w:ascii="Arial" w:hAnsi="Arial" w:cs="Arial"/>
          <w:sz w:val="22"/>
          <w:szCs w:val="22"/>
        </w:rPr>
        <w:t>P</w:t>
      </w:r>
      <w:r w:rsidR="009D56D2" w:rsidRPr="007C3AC2">
        <w:rPr>
          <w:rFonts w:ascii="Arial" w:hAnsi="Arial" w:cs="Arial"/>
          <w:sz w:val="22"/>
          <w:szCs w:val="22"/>
        </w:rPr>
        <w:t>oints</w:t>
      </w:r>
    </w:p>
    <w:p w14:paraId="7244756A" w14:textId="29D1872B" w:rsidR="00766682" w:rsidRPr="007C3AC2" w:rsidRDefault="000433EE" w:rsidP="007C3AC2">
      <w:pPr>
        <w:pStyle w:val="Default"/>
        <w:numPr>
          <w:ilvl w:val="0"/>
          <w:numId w:val="25"/>
        </w:numPr>
        <w:spacing w:line="276" w:lineRule="auto"/>
        <w:jc w:val="both"/>
        <w:rPr>
          <w:rFonts w:ascii="Arial" w:hAnsi="Arial" w:cs="Arial"/>
          <w:sz w:val="22"/>
          <w:szCs w:val="22"/>
        </w:rPr>
      </w:pPr>
      <w:r w:rsidRPr="007C3AC2">
        <w:rPr>
          <w:rFonts w:ascii="Arial" w:hAnsi="Arial" w:cs="Arial"/>
          <w:sz w:val="22"/>
          <w:szCs w:val="22"/>
        </w:rPr>
        <w:t>Demonstration of Competitive Integrated Employment and WIOA requirements…</w:t>
      </w:r>
      <w:r w:rsidR="004C15E0" w:rsidRPr="007C3AC2">
        <w:rPr>
          <w:rFonts w:ascii="Arial" w:hAnsi="Arial" w:cs="Arial"/>
          <w:sz w:val="22"/>
          <w:szCs w:val="22"/>
        </w:rPr>
        <w:t xml:space="preserve"> </w:t>
      </w:r>
      <w:r w:rsidRPr="007C3AC2">
        <w:rPr>
          <w:rFonts w:ascii="Arial" w:hAnsi="Arial" w:cs="Arial"/>
          <w:sz w:val="22"/>
          <w:szCs w:val="22"/>
        </w:rPr>
        <w:t xml:space="preserve">20 Points </w:t>
      </w:r>
    </w:p>
    <w:p w14:paraId="66F3432D" w14:textId="614FDD51" w:rsidR="00C166DE" w:rsidRPr="007C3AC2" w:rsidRDefault="000433EE" w:rsidP="007C3AC2">
      <w:pPr>
        <w:pStyle w:val="Default"/>
        <w:numPr>
          <w:ilvl w:val="0"/>
          <w:numId w:val="25"/>
        </w:numPr>
        <w:spacing w:line="276" w:lineRule="auto"/>
        <w:jc w:val="both"/>
        <w:rPr>
          <w:rFonts w:ascii="Arial" w:hAnsi="Arial" w:cs="Arial"/>
          <w:sz w:val="22"/>
          <w:szCs w:val="22"/>
        </w:rPr>
      </w:pPr>
      <w:r w:rsidRPr="007C3AC2">
        <w:rPr>
          <w:rFonts w:ascii="Arial" w:hAnsi="Arial" w:cs="Arial"/>
          <w:sz w:val="22"/>
          <w:szCs w:val="22"/>
        </w:rPr>
        <w:t>Definition of customized employment, assistive technology, natural supports</w:t>
      </w:r>
      <w:r w:rsidR="00EE4825" w:rsidRPr="007C3AC2">
        <w:rPr>
          <w:rFonts w:ascii="Arial" w:hAnsi="Arial" w:cs="Arial"/>
          <w:sz w:val="22"/>
          <w:szCs w:val="22"/>
        </w:rPr>
        <w:t>…….</w:t>
      </w:r>
      <w:r w:rsidR="005A6D7B" w:rsidRPr="007C3AC2">
        <w:rPr>
          <w:rFonts w:ascii="Arial" w:hAnsi="Arial" w:cs="Arial"/>
          <w:sz w:val="22"/>
          <w:szCs w:val="22"/>
        </w:rPr>
        <w:t xml:space="preserve"> </w:t>
      </w:r>
      <w:r w:rsidRPr="007C3AC2">
        <w:rPr>
          <w:rFonts w:ascii="Arial" w:hAnsi="Arial" w:cs="Arial"/>
          <w:sz w:val="22"/>
          <w:szCs w:val="22"/>
        </w:rPr>
        <w:t>1</w:t>
      </w:r>
      <w:r w:rsidR="00766682" w:rsidRPr="007C3AC2">
        <w:rPr>
          <w:rFonts w:ascii="Arial" w:hAnsi="Arial" w:cs="Arial"/>
          <w:sz w:val="22"/>
          <w:szCs w:val="22"/>
        </w:rPr>
        <w:t>5 Points</w:t>
      </w:r>
    </w:p>
    <w:p w14:paraId="49185DFB" w14:textId="4BEBF7F3" w:rsidR="000433EE" w:rsidRPr="007C3AC2" w:rsidRDefault="000433EE" w:rsidP="007C3AC2">
      <w:pPr>
        <w:pStyle w:val="Default"/>
        <w:numPr>
          <w:ilvl w:val="0"/>
          <w:numId w:val="25"/>
        </w:numPr>
        <w:spacing w:line="276" w:lineRule="auto"/>
        <w:jc w:val="both"/>
        <w:rPr>
          <w:rFonts w:ascii="Arial" w:hAnsi="Arial" w:cs="Arial"/>
          <w:sz w:val="22"/>
          <w:szCs w:val="22"/>
        </w:rPr>
      </w:pPr>
      <w:r w:rsidRPr="007C3AC2">
        <w:rPr>
          <w:rFonts w:ascii="Arial" w:hAnsi="Arial" w:cs="Arial"/>
          <w:sz w:val="22"/>
          <w:szCs w:val="22"/>
        </w:rPr>
        <w:t>Sample Reports………………………………………………………………………</w:t>
      </w:r>
      <w:r w:rsidR="00F43DD6" w:rsidRPr="007C3AC2">
        <w:rPr>
          <w:rFonts w:ascii="Arial" w:hAnsi="Arial" w:cs="Arial"/>
          <w:sz w:val="22"/>
          <w:szCs w:val="22"/>
        </w:rPr>
        <w:t>…</w:t>
      </w:r>
      <w:r w:rsidR="005A6D7B" w:rsidRPr="007C3AC2">
        <w:rPr>
          <w:rFonts w:ascii="Arial" w:hAnsi="Arial" w:cs="Arial"/>
          <w:sz w:val="22"/>
          <w:szCs w:val="22"/>
        </w:rPr>
        <w:t xml:space="preserve">    2</w:t>
      </w:r>
      <w:r w:rsidRPr="007C3AC2">
        <w:rPr>
          <w:rFonts w:ascii="Arial" w:hAnsi="Arial" w:cs="Arial"/>
          <w:sz w:val="22"/>
          <w:szCs w:val="22"/>
        </w:rPr>
        <w:t>5</w:t>
      </w:r>
      <w:r w:rsidR="005A6D7B" w:rsidRPr="007C3AC2">
        <w:rPr>
          <w:rFonts w:ascii="Arial" w:hAnsi="Arial" w:cs="Arial"/>
          <w:sz w:val="22"/>
          <w:szCs w:val="22"/>
        </w:rPr>
        <w:t xml:space="preserve"> </w:t>
      </w:r>
      <w:r w:rsidRPr="007C3AC2">
        <w:rPr>
          <w:rFonts w:ascii="Arial" w:hAnsi="Arial" w:cs="Arial"/>
          <w:sz w:val="22"/>
          <w:szCs w:val="22"/>
        </w:rPr>
        <w:t>Points</w:t>
      </w:r>
    </w:p>
    <w:p w14:paraId="7E7182E3" w14:textId="4AA713D5" w:rsidR="000433EE" w:rsidRPr="007C3AC2" w:rsidRDefault="000433EE" w:rsidP="007C3AC2">
      <w:pPr>
        <w:pStyle w:val="Default"/>
        <w:numPr>
          <w:ilvl w:val="0"/>
          <w:numId w:val="25"/>
        </w:numPr>
        <w:spacing w:after="120" w:line="276" w:lineRule="auto"/>
        <w:jc w:val="both"/>
        <w:rPr>
          <w:rFonts w:ascii="Arial" w:hAnsi="Arial" w:cs="Arial"/>
          <w:sz w:val="22"/>
          <w:szCs w:val="22"/>
        </w:rPr>
      </w:pPr>
      <w:r w:rsidRPr="007C3AC2">
        <w:rPr>
          <w:rFonts w:ascii="Arial" w:hAnsi="Arial" w:cs="Arial"/>
          <w:sz w:val="22"/>
          <w:szCs w:val="22"/>
        </w:rPr>
        <w:t xml:space="preserve">Description of case from application </w:t>
      </w:r>
      <w:proofErr w:type="spellStart"/>
      <w:r w:rsidRPr="007C3AC2">
        <w:rPr>
          <w:rFonts w:ascii="Arial" w:hAnsi="Arial" w:cs="Arial"/>
          <w:sz w:val="22"/>
          <w:szCs w:val="22"/>
        </w:rPr>
        <w:t>thorugh</w:t>
      </w:r>
      <w:proofErr w:type="spellEnd"/>
      <w:r w:rsidRPr="007C3AC2">
        <w:rPr>
          <w:rFonts w:ascii="Arial" w:hAnsi="Arial" w:cs="Arial"/>
          <w:sz w:val="22"/>
          <w:szCs w:val="22"/>
        </w:rPr>
        <w:t xml:space="preserve"> successful employment outcome……25 Points</w:t>
      </w:r>
    </w:p>
    <w:p w14:paraId="76A50307" w14:textId="48EF3F26" w:rsidR="009D56D2" w:rsidRPr="007C3AC2" w:rsidRDefault="00BD3350" w:rsidP="007C3AC2">
      <w:pPr>
        <w:pStyle w:val="Default"/>
        <w:spacing w:line="276" w:lineRule="auto"/>
        <w:jc w:val="both"/>
        <w:rPr>
          <w:rFonts w:ascii="Arial" w:hAnsi="Arial" w:cs="Arial"/>
          <w:b/>
          <w:sz w:val="22"/>
          <w:szCs w:val="22"/>
        </w:rPr>
      </w:pP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r>
      <w:r w:rsidR="003775CF" w:rsidRPr="007C3AC2">
        <w:rPr>
          <w:rFonts w:ascii="Arial" w:hAnsi="Arial" w:cs="Arial"/>
          <w:sz w:val="22"/>
          <w:szCs w:val="22"/>
        </w:rPr>
        <w:t>Total</w:t>
      </w:r>
      <w:r w:rsidR="00766682" w:rsidRPr="007C3AC2">
        <w:rPr>
          <w:rFonts w:ascii="Arial" w:hAnsi="Arial" w:cs="Arial"/>
          <w:sz w:val="22"/>
          <w:szCs w:val="22"/>
        </w:rPr>
        <w:t xml:space="preserve"> Points Available</w:t>
      </w:r>
      <w:r w:rsidR="003775CF" w:rsidRPr="007C3AC2">
        <w:rPr>
          <w:rFonts w:ascii="Arial" w:hAnsi="Arial" w:cs="Arial"/>
          <w:sz w:val="22"/>
          <w:szCs w:val="22"/>
        </w:rPr>
        <w:t>……………</w:t>
      </w:r>
      <w:r w:rsidR="000433EE" w:rsidRPr="007C3AC2">
        <w:rPr>
          <w:rFonts w:ascii="Arial" w:hAnsi="Arial" w:cs="Arial"/>
          <w:sz w:val="22"/>
          <w:szCs w:val="22"/>
        </w:rPr>
        <w:t>………………</w:t>
      </w:r>
      <w:proofErr w:type="gramStart"/>
      <w:r w:rsidR="00F43DD6" w:rsidRPr="007C3AC2">
        <w:rPr>
          <w:rFonts w:ascii="Arial" w:hAnsi="Arial" w:cs="Arial"/>
          <w:sz w:val="22"/>
          <w:szCs w:val="22"/>
        </w:rPr>
        <w:t>…..</w:t>
      </w:r>
      <w:proofErr w:type="gramEnd"/>
      <w:r w:rsidR="00C166DE" w:rsidRPr="007C3AC2">
        <w:rPr>
          <w:rFonts w:ascii="Arial" w:hAnsi="Arial" w:cs="Arial"/>
          <w:sz w:val="22"/>
          <w:szCs w:val="22"/>
        </w:rPr>
        <w:t xml:space="preserve"> </w:t>
      </w:r>
      <w:r w:rsidR="003775CF" w:rsidRPr="007C3AC2">
        <w:rPr>
          <w:rFonts w:ascii="Arial" w:hAnsi="Arial" w:cs="Arial"/>
          <w:b/>
          <w:sz w:val="22"/>
          <w:szCs w:val="22"/>
        </w:rPr>
        <w:t xml:space="preserve">100 </w:t>
      </w:r>
      <w:r w:rsidR="00F43DD6" w:rsidRPr="007C3AC2">
        <w:rPr>
          <w:rFonts w:ascii="Arial" w:hAnsi="Arial" w:cs="Arial"/>
          <w:b/>
          <w:sz w:val="22"/>
          <w:szCs w:val="22"/>
        </w:rPr>
        <w:t>P</w:t>
      </w:r>
      <w:r w:rsidR="003775CF" w:rsidRPr="007C3AC2">
        <w:rPr>
          <w:rFonts w:ascii="Arial" w:hAnsi="Arial" w:cs="Arial"/>
          <w:b/>
          <w:sz w:val="22"/>
          <w:szCs w:val="22"/>
        </w:rPr>
        <w:t>oint</w:t>
      </w:r>
      <w:r w:rsidR="00442C37" w:rsidRPr="007C3AC2">
        <w:rPr>
          <w:rFonts w:ascii="Arial" w:hAnsi="Arial" w:cs="Arial"/>
          <w:sz w:val="22"/>
          <w:szCs w:val="22"/>
        </w:rPr>
        <w:lastRenderedPageBreak/>
        <w:tab/>
      </w:r>
      <w:r w:rsidR="00442C37" w:rsidRPr="007C3AC2">
        <w:rPr>
          <w:rFonts w:ascii="Arial" w:hAnsi="Arial" w:cs="Arial"/>
          <w:sz w:val="22"/>
          <w:szCs w:val="22"/>
        </w:rPr>
        <w:tab/>
      </w:r>
      <w:r w:rsidR="00442C37" w:rsidRPr="007C3AC2">
        <w:rPr>
          <w:rFonts w:ascii="Arial" w:hAnsi="Arial" w:cs="Arial"/>
          <w:sz w:val="22"/>
          <w:szCs w:val="22"/>
        </w:rPr>
        <w:tab/>
        <w:t xml:space="preserve">     </w:t>
      </w:r>
      <w:r w:rsidR="00766682" w:rsidRPr="007C3AC2">
        <w:rPr>
          <w:rFonts w:ascii="Arial" w:hAnsi="Arial" w:cs="Arial"/>
          <w:sz w:val="22"/>
          <w:szCs w:val="22"/>
        </w:rPr>
        <w:t xml:space="preserve"> </w:t>
      </w:r>
      <w:r w:rsidR="00442C37" w:rsidRPr="007C3AC2">
        <w:rPr>
          <w:rFonts w:ascii="Arial" w:hAnsi="Arial" w:cs="Arial"/>
          <w:sz w:val="22"/>
          <w:szCs w:val="22"/>
        </w:rPr>
        <w:t xml:space="preserve">  </w:t>
      </w:r>
      <w:r w:rsidR="00766682" w:rsidRPr="007C3AC2">
        <w:rPr>
          <w:rFonts w:ascii="Arial" w:hAnsi="Arial" w:cs="Arial"/>
          <w:sz w:val="22"/>
          <w:szCs w:val="22"/>
        </w:rPr>
        <w:t xml:space="preserve"> </w:t>
      </w:r>
      <w:r w:rsidR="00442C37" w:rsidRPr="007C3AC2">
        <w:rPr>
          <w:rFonts w:ascii="Arial" w:hAnsi="Arial" w:cs="Arial"/>
          <w:sz w:val="22"/>
          <w:szCs w:val="22"/>
        </w:rPr>
        <w:t xml:space="preserve"> </w:t>
      </w:r>
      <w:r w:rsidR="00C166DE" w:rsidRPr="007C3AC2">
        <w:rPr>
          <w:rFonts w:ascii="Arial" w:hAnsi="Arial" w:cs="Arial"/>
          <w:sz w:val="22"/>
          <w:szCs w:val="22"/>
        </w:rPr>
        <w:t xml:space="preserve"> </w:t>
      </w:r>
    </w:p>
    <w:p w14:paraId="3A2326F8" w14:textId="074F5F9E" w:rsidR="0062413B" w:rsidRPr="007C3AC2" w:rsidRDefault="00115A0C" w:rsidP="007C3AC2">
      <w:pPr>
        <w:jc w:val="both"/>
        <w:rPr>
          <w:rFonts w:ascii="Arial" w:hAnsi="Arial" w:cs="Arial"/>
          <w:sz w:val="22"/>
          <w:szCs w:val="22"/>
        </w:rPr>
      </w:pPr>
      <w:r w:rsidRPr="007C3AC2">
        <w:rPr>
          <w:rFonts w:ascii="Arial" w:hAnsi="Arial" w:cs="Arial"/>
          <w:sz w:val="22"/>
          <w:szCs w:val="22"/>
        </w:rPr>
        <w:t xml:space="preserve">Only applicants scoring at </w:t>
      </w:r>
      <w:r w:rsidRPr="007C3AC2">
        <w:rPr>
          <w:rFonts w:ascii="Arial" w:hAnsi="Arial" w:cs="Arial"/>
          <w:b/>
          <w:sz w:val="22"/>
          <w:szCs w:val="22"/>
        </w:rPr>
        <w:t>75 points</w:t>
      </w:r>
      <w:r w:rsidRPr="007C3AC2">
        <w:rPr>
          <w:rFonts w:ascii="Arial" w:hAnsi="Arial" w:cs="Arial"/>
          <w:sz w:val="22"/>
          <w:szCs w:val="22"/>
        </w:rPr>
        <w:t xml:space="preserve"> or above will be considered for the awarding of </w:t>
      </w:r>
      <w:r w:rsidR="002C0B29" w:rsidRPr="007C3AC2">
        <w:rPr>
          <w:rFonts w:ascii="Arial" w:hAnsi="Arial" w:cs="Arial"/>
          <w:sz w:val="22"/>
          <w:szCs w:val="22"/>
        </w:rPr>
        <w:t>a</w:t>
      </w:r>
      <w:r w:rsidR="001A1C67">
        <w:rPr>
          <w:rFonts w:ascii="Arial" w:hAnsi="Arial" w:cs="Arial"/>
          <w:sz w:val="22"/>
          <w:szCs w:val="22"/>
        </w:rPr>
        <w:t xml:space="preserve"> </w:t>
      </w:r>
      <w:r w:rsidRPr="007C3AC2">
        <w:rPr>
          <w:rFonts w:ascii="Arial" w:hAnsi="Arial" w:cs="Arial"/>
          <w:sz w:val="22"/>
          <w:szCs w:val="22"/>
        </w:rPr>
        <w:t>contract</w:t>
      </w:r>
      <w:r w:rsidR="0062413B" w:rsidRPr="007C3AC2">
        <w:rPr>
          <w:rFonts w:ascii="Arial" w:hAnsi="Arial" w:cs="Arial"/>
          <w:sz w:val="22"/>
          <w:szCs w:val="22"/>
        </w:rPr>
        <w:t xml:space="preserve"> </w:t>
      </w:r>
      <w:r w:rsidRPr="007C3AC2">
        <w:rPr>
          <w:rFonts w:ascii="Arial" w:hAnsi="Arial" w:cs="Arial"/>
          <w:sz w:val="22"/>
          <w:szCs w:val="22"/>
        </w:rPr>
        <w:t>which will</w:t>
      </w:r>
      <w:r w:rsidR="001A1C67">
        <w:rPr>
          <w:rFonts w:ascii="Arial" w:hAnsi="Arial" w:cs="Arial"/>
          <w:sz w:val="22"/>
          <w:szCs w:val="22"/>
        </w:rPr>
        <w:t xml:space="preserve"> </w:t>
      </w:r>
      <w:r w:rsidRPr="007C3AC2">
        <w:rPr>
          <w:rFonts w:ascii="Arial" w:hAnsi="Arial" w:cs="Arial"/>
          <w:sz w:val="22"/>
          <w:szCs w:val="22"/>
        </w:rPr>
        <w:t>be</w:t>
      </w:r>
      <w:r w:rsidR="001A1C67">
        <w:rPr>
          <w:rFonts w:ascii="Arial" w:hAnsi="Arial" w:cs="Arial"/>
          <w:sz w:val="22"/>
          <w:szCs w:val="22"/>
        </w:rPr>
        <w:t xml:space="preserve"> </w:t>
      </w:r>
      <w:r w:rsidRPr="007C3AC2">
        <w:rPr>
          <w:rFonts w:ascii="Arial" w:hAnsi="Arial" w:cs="Arial"/>
          <w:sz w:val="22"/>
          <w:szCs w:val="22"/>
        </w:rPr>
        <w:t>contingent upon availability of funding.</w:t>
      </w:r>
    </w:p>
    <w:p w14:paraId="598345DE" w14:textId="59F2D2FB" w:rsidR="00A748AE" w:rsidRPr="007C3AC2" w:rsidRDefault="0062413B" w:rsidP="007C3AC2">
      <w:pPr>
        <w:jc w:val="both"/>
        <w:rPr>
          <w:rFonts w:ascii="Arial" w:hAnsi="Arial" w:cs="Arial"/>
          <w:sz w:val="22"/>
          <w:szCs w:val="22"/>
        </w:rPr>
      </w:pPr>
      <w:r w:rsidRPr="007C3AC2">
        <w:rPr>
          <w:rFonts w:ascii="Arial" w:hAnsi="Arial" w:cs="Arial"/>
          <w:sz w:val="22"/>
          <w:szCs w:val="22"/>
        </w:rPr>
        <w:t xml:space="preserve">Applicants scoring below that range can be considered when deficiencies are successfully addressed to the satisfaction of the Division. </w:t>
      </w:r>
    </w:p>
    <w:bookmarkEnd w:id="12"/>
    <w:p w14:paraId="314BCE3E" w14:textId="77777777" w:rsidR="00936A8E" w:rsidRPr="007C3AC2" w:rsidRDefault="00936A8E" w:rsidP="007C3AC2">
      <w:pPr>
        <w:jc w:val="both"/>
        <w:rPr>
          <w:rFonts w:ascii="Arial" w:hAnsi="Arial" w:cs="Arial"/>
          <w:sz w:val="22"/>
          <w:szCs w:val="22"/>
        </w:rPr>
      </w:pPr>
    </w:p>
    <w:p w14:paraId="1CC8D571" w14:textId="6F20CB71" w:rsidR="00051C19" w:rsidRPr="007C3AC2" w:rsidRDefault="00051C19" w:rsidP="007C3AC2">
      <w:pPr>
        <w:spacing w:after="160" w:line="259" w:lineRule="auto"/>
        <w:jc w:val="both"/>
        <w:rPr>
          <w:rFonts w:ascii="Arial" w:hAnsi="Arial" w:cs="Arial"/>
          <w:b/>
          <w:bCs/>
          <w:color w:val="000000"/>
          <w:sz w:val="22"/>
          <w:szCs w:val="22"/>
        </w:rPr>
      </w:pPr>
      <w:r w:rsidRPr="007C3AC2">
        <w:rPr>
          <w:rFonts w:ascii="Arial" w:hAnsi="Arial" w:cs="Arial"/>
          <w:bCs/>
          <w:color w:val="000000"/>
          <w:sz w:val="22"/>
          <w:szCs w:val="22"/>
        </w:rPr>
        <w:t>All renewal applicants must meet minimum criteria listed below to proceed for further evaluation. The application is worth a total of 100 points. Point values are clearly marked beside each item on the evaluation instrument</w:t>
      </w:r>
      <w:r w:rsidRPr="007C3AC2">
        <w:rPr>
          <w:rFonts w:ascii="Arial" w:hAnsi="Arial" w:cs="Arial"/>
          <w:b/>
          <w:bCs/>
          <w:color w:val="000000"/>
          <w:sz w:val="22"/>
          <w:szCs w:val="22"/>
        </w:rPr>
        <w:t xml:space="preserve">. </w:t>
      </w:r>
    </w:p>
    <w:p w14:paraId="2864DB3D" w14:textId="0483239A" w:rsidR="00051C19" w:rsidRPr="007C3AC2" w:rsidRDefault="00051C19" w:rsidP="007C3AC2">
      <w:pPr>
        <w:spacing w:after="160" w:line="259" w:lineRule="auto"/>
        <w:jc w:val="both"/>
        <w:rPr>
          <w:rFonts w:ascii="Arial" w:hAnsi="Arial" w:cs="Arial"/>
          <w:b/>
          <w:bCs/>
          <w:color w:val="000000"/>
          <w:sz w:val="22"/>
          <w:szCs w:val="22"/>
        </w:rPr>
      </w:pPr>
      <w:r w:rsidRPr="007C3AC2">
        <w:rPr>
          <w:rFonts w:ascii="Arial" w:hAnsi="Arial" w:cs="Arial"/>
          <w:b/>
          <w:bCs/>
          <w:color w:val="000000"/>
          <w:sz w:val="22"/>
          <w:szCs w:val="22"/>
        </w:rPr>
        <w:t>Scoring of Renewal Applications:</w:t>
      </w:r>
    </w:p>
    <w:p w14:paraId="35F97821" w14:textId="5E4864C3" w:rsidR="00051C19" w:rsidRPr="007C3AC2" w:rsidRDefault="00051C19" w:rsidP="007C3AC2">
      <w:pPr>
        <w:pStyle w:val="ListParagraph"/>
        <w:numPr>
          <w:ilvl w:val="0"/>
          <w:numId w:val="27"/>
        </w:numPr>
        <w:spacing w:after="160" w:line="259" w:lineRule="auto"/>
        <w:jc w:val="both"/>
        <w:rPr>
          <w:bCs/>
          <w:color w:val="000000"/>
          <w:sz w:val="22"/>
          <w:szCs w:val="22"/>
        </w:rPr>
      </w:pPr>
      <w:r w:rsidRPr="007C3AC2">
        <w:rPr>
          <w:bCs/>
          <w:color w:val="000000"/>
          <w:sz w:val="22"/>
          <w:szCs w:val="22"/>
        </w:rPr>
        <w:t>Contractual Relationship with NCDVRS for at least 1 year</w:t>
      </w:r>
      <w:r w:rsidR="00646501">
        <w:rPr>
          <w:bCs/>
          <w:color w:val="000000"/>
          <w:sz w:val="22"/>
          <w:szCs w:val="22"/>
        </w:rPr>
        <w:t>.</w:t>
      </w:r>
      <w:r w:rsidRPr="007C3AC2">
        <w:rPr>
          <w:bCs/>
          <w:color w:val="000000"/>
          <w:sz w:val="22"/>
          <w:szCs w:val="22"/>
        </w:rPr>
        <w:t>…………………</w:t>
      </w:r>
      <w:proofErr w:type="gramStart"/>
      <w:r w:rsidRPr="007C3AC2">
        <w:rPr>
          <w:bCs/>
          <w:color w:val="000000"/>
          <w:sz w:val="22"/>
          <w:szCs w:val="22"/>
        </w:rPr>
        <w:t>…..</w:t>
      </w:r>
      <w:proofErr w:type="gramEnd"/>
      <w:r w:rsidRPr="007C3AC2">
        <w:rPr>
          <w:bCs/>
          <w:color w:val="000000"/>
          <w:sz w:val="22"/>
          <w:szCs w:val="22"/>
        </w:rPr>
        <w:t>…..25 points</w:t>
      </w:r>
    </w:p>
    <w:p w14:paraId="67E49CF3" w14:textId="76890D6D" w:rsidR="00051C19" w:rsidRPr="007C3AC2" w:rsidRDefault="00051C19" w:rsidP="007C3AC2">
      <w:pPr>
        <w:pStyle w:val="ListParagraph"/>
        <w:numPr>
          <w:ilvl w:val="0"/>
          <w:numId w:val="27"/>
        </w:numPr>
        <w:spacing w:after="160" w:line="259" w:lineRule="auto"/>
        <w:jc w:val="both"/>
        <w:rPr>
          <w:bCs/>
          <w:color w:val="000000"/>
          <w:sz w:val="22"/>
          <w:szCs w:val="22"/>
        </w:rPr>
      </w:pPr>
      <w:r w:rsidRPr="007C3AC2">
        <w:rPr>
          <w:bCs/>
          <w:color w:val="000000"/>
          <w:sz w:val="22"/>
          <w:szCs w:val="22"/>
        </w:rPr>
        <w:t>Demonstrated expenditures of at least 75% contracted budget in last 3 years……30 Points</w:t>
      </w:r>
    </w:p>
    <w:p w14:paraId="19E0B13A" w14:textId="70BBC4DA" w:rsidR="00051C19" w:rsidRPr="007C3AC2" w:rsidRDefault="00051C19" w:rsidP="007C3AC2">
      <w:pPr>
        <w:pStyle w:val="ListParagraph"/>
        <w:numPr>
          <w:ilvl w:val="0"/>
          <w:numId w:val="27"/>
        </w:numPr>
        <w:spacing w:after="160" w:line="259" w:lineRule="auto"/>
        <w:jc w:val="both"/>
        <w:rPr>
          <w:bCs/>
          <w:color w:val="000000"/>
          <w:sz w:val="22"/>
          <w:szCs w:val="22"/>
        </w:rPr>
      </w:pPr>
      <w:r w:rsidRPr="007C3AC2">
        <w:rPr>
          <w:bCs/>
          <w:color w:val="000000"/>
          <w:sz w:val="22"/>
          <w:szCs w:val="22"/>
        </w:rPr>
        <w:t>Good standing with</w:t>
      </w:r>
      <w:r w:rsidR="005A6D7B" w:rsidRPr="007C3AC2">
        <w:rPr>
          <w:bCs/>
          <w:color w:val="000000"/>
          <w:sz w:val="22"/>
          <w:szCs w:val="22"/>
        </w:rPr>
        <w:t xml:space="preserve"> </w:t>
      </w:r>
      <w:r w:rsidRPr="007C3AC2">
        <w:rPr>
          <w:bCs/>
          <w:color w:val="000000"/>
          <w:sz w:val="22"/>
          <w:szCs w:val="22"/>
        </w:rPr>
        <w:t>NCDVRS…………………………….……………………………</w:t>
      </w:r>
      <w:r w:rsidR="005A6D7B" w:rsidRPr="007C3AC2">
        <w:rPr>
          <w:bCs/>
          <w:color w:val="000000"/>
          <w:sz w:val="22"/>
          <w:szCs w:val="22"/>
        </w:rPr>
        <w:t xml:space="preserve">  </w:t>
      </w:r>
      <w:r w:rsidRPr="007C3AC2">
        <w:rPr>
          <w:bCs/>
          <w:color w:val="000000"/>
          <w:sz w:val="22"/>
          <w:szCs w:val="22"/>
        </w:rPr>
        <w:t xml:space="preserve">20 Points </w:t>
      </w:r>
    </w:p>
    <w:p w14:paraId="13937C2D" w14:textId="19552014" w:rsidR="00051C19" w:rsidRPr="007C3AC2" w:rsidRDefault="00051C19" w:rsidP="007C3AC2">
      <w:pPr>
        <w:pStyle w:val="ListParagraph"/>
        <w:numPr>
          <w:ilvl w:val="0"/>
          <w:numId w:val="27"/>
        </w:numPr>
        <w:spacing w:after="160" w:line="259" w:lineRule="auto"/>
        <w:jc w:val="both"/>
        <w:rPr>
          <w:bCs/>
          <w:color w:val="000000"/>
          <w:sz w:val="22"/>
          <w:szCs w:val="22"/>
        </w:rPr>
      </w:pPr>
      <w:r w:rsidRPr="007C3AC2">
        <w:rPr>
          <w:bCs/>
          <w:color w:val="000000"/>
          <w:sz w:val="22"/>
          <w:szCs w:val="22"/>
        </w:rPr>
        <w:t>Geographical area defined…………………………………………………</w:t>
      </w:r>
      <w:proofErr w:type="gramStart"/>
      <w:r w:rsidRPr="007C3AC2">
        <w:rPr>
          <w:bCs/>
          <w:color w:val="000000"/>
          <w:sz w:val="22"/>
          <w:szCs w:val="22"/>
        </w:rPr>
        <w:t>…..</w:t>
      </w:r>
      <w:proofErr w:type="gramEnd"/>
      <w:r w:rsidRPr="007C3AC2">
        <w:rPr>
          <w:bCs/>
          <w:color w:val="000000"/>
          <w:sz w:val="22"/>
          <w:szCs w:val="22"/>
        </w:rPr>
        <w:t>………..10 Points</w:t>
      </w:r>
    </w:p>
    <w:p w14:paraId="4CAD5162" w14:textId="05D21AC5" w:rsidR="00051C19" w:rsidRPr="007C3AC2" w:rsidRDefault="00051C19" w:rsidP="007C3AC2">
      <w:pPr>
        <w:pStyle w:val="ListParagraph"/>
        <w:numPr>
          <w:ilvl w:val="0"/>
          <w:numId w:val="27"/>
        </w:numPr>
        <w:spacing w:after="160" w:line="259" w:lineRule="auto"/>
        <w:jc w:val="both"/>
        <w:rPr>
          <w:bCs/>
          <w:color w:val="000000"/>
          <w:sz w:val="22"/>
          <w:szCs w:val="22"/>
        </w:rPr>
      </w:pPr>
      <w:r w:rsidRPr="007C3AC2">
        <w:rPr>
          <w:bCs/>
          <w:color w:val="000000"/>
          <w:sz w:val="22"/>
          <w:szCs w:val="22"/>
        </w:rPr>
        <w:t xml:space="preserve">Sound </w:t>
      </w:r>
      <w:proofErr w:type="spellStart"/>
      <w:r w:rsidRPr="007C3AC2">
        <w:rPr>
          <w:bCs/>
          <w:color w:val="000000"/>
          <w:sz w:val="22"/>
          <w:szCs w:val="22"/>
        </w:rPr>
        <w:t>finanical</w:t>
      </w:r>
      <w:proofErr w:type="spellEnd"/>
      <w:r w:rsidRPr="007C3AC2">
        <w:rPr>
          <w:bCs/>
          <w:color w:val="000000"/>
          <w:sz w:val="22"/>
          <w:szCs w:val="22"/>
        </w:rPr>
        <w:t xml:space="preserve">  history………………………………………………………………</w:t>
      </w:r>
      <w:proofErr w:type="gramStart"/>
      <w:r w:rsidRPr="007C3AC2">
        <w:rPr>
          <w:bCs/>
          <w:color w:val="000000"/>
          <w:sz w:val="22"/>
          <w:szCs w:val="22"/>
        </w:rPr>
        <w:t>…..</w:t>
      </w:r>
      <w:proofErr w:type="gramEnd"/>
      <w:r w:rsidRPr="007C3AC2">
        <w:rPr>
          <w:bCs/>
          <w:color w:val="000000"/>
          <w:sz w:val="22"/>
          <w:szCs w:val="22"/>
        </w:rPr>
        <w:t>15 Points</w:t>
      </w:r>
    </w:p>
    <w:p w14:paraId="6859AEDD" w14:textId="5D66F432" w:rsidR="002C0B29" w:rsidRPr="007C3AC2" w:rsidRDefault="002C0B29" w:rsidP="007C3AC2">
      <w:pPr>
        <w:spacing w:after="160" w:line="259" w:lineRule="auto"/>
        <w:jc w:val="both"/>
        <w:rPr>
          <w:rFonts w:ascii="Arial" w:hAnsi="Arial" w:cs="Arial"/>
          <w:bCs/>
          <w:color w:val="000000"/>
          <w:sz w:val="22"/>
          <w:szCs w:val="22"/>
        </w:rPr>
      </w:pP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r>
      <w:r w:rsidRPr="007C3AC2">
        <w:rPr>
          <w:rFonts w:ascii="Arial" w:hAnsi="Arial" w:cs="Arial"/>
          <w:sz w:val="22"/>
          <w:szCs w:val="22"/>
        </w:rPr>
        <w:tab/>
        <w:t>Total Points Available……………………………</w:t>
      </w:r>
      <w:proofErr w:type="gramStart"/>
      <w:r w:rsidRPr="007C3AC2">
        <w:rPr>
          <w:rFonts w:ascii="Arial" w:hAnsi="Arial" w:cs="Arial"/>
          <w:sz w:val="22"/>
          <w:szCs w:val="22"/>
        </w:rPr>
        <w:t>…..</w:t>
      </w:r>
      <w:proofErr w:type="gramEnd"/>
      <w:r w:rsidRPr="007C3AC2">
        <w:rPr>
          <w:rFonts w:ascii="Arial" w:hAnsi="Arial" w:cs="Arial"/>
          <w:sz w:val="22"/>
          <w:szCs w:val="22"/>
        </w:rPr>
        <w:t xml:space="preserve"> </w:t>
      </w:r>
      <w:r w:rsidRPr="007C3AC2">
        <w:rPr>
          <w:rFonts w:ascii="Arial" w:hAnsi="Arial" w:cs="Arial"/>
          <w:b/>
          <w:sz w:val="22"/>
          <w:szCs w:val="22"/>
        </w:rPr>
        <w:t>100 Points</w:t>
      </w:r>
    </w:p>
    <w:p w14:paraId="77DF3719" w14:textId="77777777" w:rsidR="001A3FF2" w:rsidRPr="007C3AC2" w:rsidRDefault="001A3FF2" w:rsidP="001A3FF2">
      <w:pPr>
        <w:jc w:val="both"/>
        <w:rPr>
          <w:rFonts w:ascii="Arial" w:hAnsi="Arial" w:cs="Arial"/>
          <w:sz w:val="22"/>
          <w:szCs w:val="22"/>
        </w:rPr>
      </w:pPr>
      <w:r w:rsidRPr="007C3AC2">
        <w:rPr>
          <w:rFonts w:ascii="Arial" w:hAnsi="Arial" w:cs="Arial"/>
          <w:sz w:val="22"/>
          <w:szCs w:val="22"/>
        </w:rPr>
        <w:t xml:space="preserve">Only applicants scoring at </w:t>
      </w:r>
      <w:r w:rsidRPr="007C3AC2">
        <w:rPr>
          <w:rFonts w:ascii="Arial" w:hAnsi="Arial" w:cs="Arial"/>
          <w:b/>
          <w:sz w:val="22"/>
          <w:szCs w:val="22"/>
        </w:rPr>
        <w:t>75 points</w:t>
      </w:r>
      <w:r w:rsidRPr="007C3AC2">
        <w:rPr>
          <w:rFonts w:ascii="Arial" w:hAnsi="Arial" w:cs="Arial"/>
          <w:sz w:val="22"/>
          <w:szCs w:val="22"/>
        </w:rPr>
        <w:t xml:space="preserve"> or above will be considered for the awarding of a</w:t>
      </w:r>
      <w:r>
        <w:rPr>
          <w:rFonts w:ascii="Arial" w:hAnsi="Arial" w:cs="Arial"/>
          <w:sz w:val="22"/>
          <w:szCs w:val="22"/>
        </w:rPr>
        <w:t xml:space="preserve"> </w:t>
      </w:r>
      <w:r w:rsidRPr="007C3AC2">
        <w:rPr>
          <w:rFonts w:ascii="Arial" w:hAnsi="Arial" w:cs="Arial"/>
          <w:sz w:val="22"/>
          <w:szCs w:val="22"/>
        </w:rPr>
        <w:t>contract which will</w:t>
      </w:r>
      <w:r>
        <w:rPr>
          <w:rFonts w:ascii="Arial" w:hAnsi="Arial" w:cs="Arial"/>
          <w:sz w:val="22"/>
          <w:szCs w:val="22"/>
        </w:rPr>
        <w:t xml:space="preserve"> </w:t>
      </w:r>
      <w:r w:rsidRPr="007C3AC2">
        <w:rPr>
          <w:rFonts w:ascii="Arial" w:hAnsi="Arial" w:cs="Arial"/>
          <w:sz w:val="22"/>
          <w:szCs w:val="22"/>
        </w:rPr>
        <w:t>be</w:t>
      </w:r>
      <w:r>
        <w:rPr>
          <w:rFonts w:ascii="Arial" w:hAnsi="Arial" w:cs="Arial"/>
          <w:sz w:val="22"/>
          <w:szCs w:val="22"/>
        </w:rPr>
        <w:t xml:space="preserve"> </w:t>
      </w:r>
      <w:r w:rsidRPr="007C3AC2">
        <w:rPr>
          <w:rFonts w:ascii="Arial" w:hAnsi="Arial" w:cs="Arial"/>
          <w:sz w:val="22"/>
          <w:szCs w:val="22"/>
        </w:rPr>
        <w:t>contingent upon availability of funding.</w:t>
      </w:r>
    </w:p>
    <w:p w14:paraId="4951C41A" w14:textId="77777777" w:rsidR="001A3FF2" w:rsidRPr="007C3AC2" w:rsidRDefault="001A3FF2" w:rsidP="001A3FF2">
      <w:pPr>
        <w:jc w:val="both"/>
        <w:rPr>
          <w:rFonts w:ascii="Arial" w:hAnsi="Arial" w:cs="Arial"/>
          <w:sz w:val="22"/>
          <w:szCs w:val="22"/>
        </w:rPr>
      </w:pPr>
      <w:r w:rsidRPr="007C3AC2">
        <w:rPr>
          <w:rFonts w:ascii="Arial" w:hAnsi="Arial" w:cs="Arial"/>
          <w:sz w:val="22"/>
          <w:szCs w:val="22"/>
        </w:rPr>
        <w:t xml:space="preserve">Applicants scoring below that range can be considered when deficiencies are successfully addressed to the satisfaction of the Division. </w:t>
      </w:r>
    </w:p>
    <w:p w14:paraId="6F4AD368" w14:textId="54E0DC38" w:rsidR="00051C19" w:rsidRPr="007C3AC2" w:rsidRDefault="00051C19" w:rsidP="007C3AC2">
      <w:pPr>
        <w:spacing w:after="160" w:line="259" w:lineRule="auto"/>
        <w:jc w:val="both"/>
        <w:rPr>
          <w:rFonts w:ascii="Arial" w:hAnsi="Arial" w:cs="Arial"/>
          <w:b/>
          <w:bCs/>
          <w:color w:val="000000"/>
          <w:sz w:val="22"/>
          <w:szCs w:val="22"/>
        </w:rPr>
      </w:pPr>
    </w:p>
    <w:p w14:paraId="516D240A" w14:textId="208F15E5" w:rsidR="002C0B29" w:rsidRPr="007C3AC2" w:rsidRDefault="002C0B29" w:rsidP="007C3AC2">
      <w:pPr>
        <w:spacing w:after="160" w:line="259" w:lineRule="auto"/>
        <w:jc w:val="both"/>
        <w:rPr>
          <w:rFonts w:ascii="Arial" w:hAnsi="Arial" w:cs="Arial"/>
          <w:b/>
          <w:bCs/>
          <w:color w:val="000000"/>
          <w:sz w:val="22"/>
          <w:szCs w:val="22"/>
        </w:rPr>
      </w:pPr>
    </w:p>
    <w:p w14:paraId="2C47ABF6" w14:textId="77777777" w:rsidR="002C0B29" w:rsidRPr="007C3AC2" w:rsidRDefault="002C0B29" w:rsidP="007C3AC2">
      <w:pPr>
        <w:spacing w:after="160" w:line="259" w:lineRule="auto"/>
        <w:jc w:val="both"/>
        <w:rPr>
          <w:rFonts w:ascii="Arial" w:hAnsi="Arial" w:cs="Arial"/>
          <w:b/>
          <w:bCs/>
          <w:color w:val="000000"/>
          <w:sz w:val="22"/>
          <w:szCs w:val="22"/>
        </w:rPr>
      </w:pPr>
    </w:p>
    <w:p w14:paraId="03A3BA10" w14:textId="7B1396D8" w:rsidR="00F45A06" w:rsidRPr="007C3AC2" w:rsidRDefault="00C15EBD" w:rsidP="007C3AC2">
      <w:pPr>
        <w:pStyle w:val="CM13"/>
        <w:numPr>
          <w:ilvl w:val="0"/>
          <w:numId w:val="36"/>
        </w:numPr>
        <w:spacing w:line="276" w:lineRule="auto"/>
        <w:ind w:left="360" w:hanging="360"/>
        <w:jc w:val="both"/>
        <w:rPr>
          <w:rFonts w:ascii="Arial" w:hAnsi="Arial" w:cs="Arial"/>
          <w:b/>
          <w:sz w:val="22"/>
          <w:szCs w:val="22"/>
        </w:rPr>
      </w:pPr>
      <w:r w:rsidRPr="007C3AC2">
        <w:rPr>
          <w:rFonts w:ascii="Arial" w:hAnsi="Arial" w:cs="Arial"/>
          <w:b/>
          <w:bCs/>
          <w:color w:val="000000"/>
          <w:sz w:val="22"/>
          <w:szCs w:val="22"/>
        </w:rPr>
        <w:t>ATTACHMENTS</w:t>
      </w:r>
    </w:p>
    <w:p w14:paraId="3B25BAE0" w14:textId="77777777" w:rsidR="00F45A06" w:rsidRPr="007C3AC2" w:rsidRDefault="00C15EBD" w:rsidP="007C3AC2">
      <w:pPr>
        <w:autoSpaceDE w:val="0"/>
        <w:autoSpaceDN w:val="0"/>
        <w:adjustRightInd w:val="0"/>
        <w:ind w:left="720"/>
        <w:jc w:val="both"/>
        <w:rPr>
          <w:rFonts w:ascii="Arial" w:hAnsi="Arial" w:cs="Arial"/>
          <w:bCs/>
          <w:color w:val="000000"/>
          <w:sz w:val="22"/>
          <w:szCs w:val="22"/>
        </w:rPr>
      </w:pPr>
      <w:r w:rsidRPr="007C3AC2">
        <w:rPr>
          <w:rFonts w:ascii="Arial" w:hAnsi="Arial" w:cs="Arial"/>
          <w:bCs/>
          <w:color w:val="000000"/>
          <w:sz w:val="22"/>
          <w:szCs w:val="22"/>
        </w:rPr>
        <w:t xml:space="preserve">1. </w:t>
      </w:r>
      <w:r w:rsidR="00F45A06" w:rsidRPr="007C3AC2">
        <w:rPr>
          <w:rFonts w:ascii="Arial" w:hAnsi="Arial" w:cs="Arial"/>
          <w:bCs/>
          <w:color w:val="000000"/>
          <w:sz w:val="22"/>
          <w:szCs w:val="22"/>
        </w:rPr>
        <w:t xml:space="preserve">Attachment A:   Application Checklist </w:t>
      </w:r>
    </w:p>
    <w:p w14:paraId="317EECA8" w14:textId="77777777" w:rsidR="00F45A06" w:rsidRPr="007C3AC2" w:rsidRDefault="00F45A06" w:rsidP="007C3AC2">
      <w:pPr>
        <w:autoSpaceDE w:val="0"/>
        <w:autoSpaceDN w:val="0"/>
        <w:adjustRightInd w:val="0"/>
        <w:ind w:left="720" w:hanging="360"/>
        <w:jc w:val="both"/>
        <w:rPr>
          <w:rFonts w:ascii="Arial" w:hAnsi="Arial" w:cs="Arial"/>
          <w:bCs/>
          <w:color w:val="000000"/>
          <w:sz w:val="16"/>
          <w:szCs w:val="16"/>
        </w:rPr>
      </w:pPr>
    </w:p>
    <w:p w14:paraId="6D49B53B" w14:textId="77777777" w:rsidR="00F45A06" w:rsidRPr="007C3AC2" w:rsidRDefault="00C15EBD" w:rsidP="007C3AC2">
      <w:pPr>
        <w:autoSpaceDE w:val="0"/>
        <w:autoSpaceDN w:val="0"/>
        <w:adjustRightInd w:val="0"/>
        <w:ind w:left="720"/>
        <w:jc w:val="both"/>
        <w:rPr>
          <w:rFonts w:ascii="Arial" w:hAnsi="Arial" w:cs="Arial"/>
          <w:bCs/>
          <w:color w:val="000000"/>
          <w:sz w:val="22"/>
          <w:szCs w:val="22"/>
        </w:rPr>
      </w:pPr>
      <w:r w:rsidRPr="007C3AC2">
        <w:rPr>
          <w:rFonts w:ascii="Arial" w:hAnsi="Arial" w:cs="Arial"/>
          <w:bCs/>
          <w:color w:val="000000"/>
          <w:sz w:val="22"/>
          <w:szCs w:val="22"/>
        </w:rPr>
        <w:t xml:space="preserve">2. </w:t>
      </w:r>
      <w:r w:rsidR="00F45A06" w:rsidRPr="007C3AC2">
        <w:rPr>
          <w:rFonts w:ascii="Arial" w:hAnsi="Arial" w:cs="Arial"/>
          <w:bCs/>
          <w:color w:val="000000"/>
          <w:sz w:val="22"/>
          <w:szCs w:val="22"/>
        </w:rPr>
        <w:t xml:space="preserve">Attachment B:   Cover Letter Format </w:t>
      </w:r>
    </w:p>
    <w:p w14:paraId="3FBA8E39" w14:textId="77777777" w:rsidR="00F45A06" w:rsidRPr="007C3AC2" w:rsidRDefault="00F45A06" w:rsidP="007C3AC2">
      <w:pPr>
        <w:autoSpaceDE w:val="0"/>
        <w:autoSpaceDN w:val="0"/>
        <w:adjustRightInd w:val="0"/>
        <w:ind w:left="720" w:hanging="360"/>
        <w:jc w:val="both"/>
        <w:rPr>
          <w:rFonts w:ascii="Arial" w:hAnsi="Arial" w:cs="Arial"/>
          <w:bCs/>
          <w:color w:val="000000"/>
          <w:sz w:val="16"/>
          <w:szCs w:val="16"/>
        </w:rPr>
      </w:pPr>
    </w:p>
    <w:p w14:paraId="72EEE8DC" w14:textId="77777777" w:rsidR="00F45A06" w:rsidRPr="007C3AC2" w:rsidRDefault="00C15EBD" w:rsidP="007C3AC2">
      <w:pPr>
        <w:autoSpaceDE w:val="0"/>
        <w:autoSpaceDN w:val="0"/>
        <w:adjustRightInd w:val="0"/>
        <w:ind w:left="720"/>
        <w:jc w:val="both"/>
        <w:rPr>
          <w:rFonts w:ascii="Arial" w:hAnsi="Arial" w:cs="Arial"/>
          <w:bCs/>
          <w:color w:val="000000"/>
          <w:sz w:val="22"/>
          <w:szCs w:val="22"/>
        </w:rPr>
      </w:pPr>
      <w:r w:rsidRPr="007C3AC2">
        <w:rPr>
          <w:rFonts w:ascii="Arial" w:hAnsi="Arial" w:cs="Arial"/>
          <w:bCs/>
          <w:color w:val="000000"/>
          <w:sz w:val="22"/>
          <w:szCs w:val="22"/>
        </w:rPr>
        <w:t xml:space="preserve">3. </w:t>
      </w:r>
      <w:r w:rsidR="00F45A06" w:rsidRPr="007C3AC2">
        <w:rPr>
          <w:rFonts w:ascii="Arial" w:hAnsi="Arial" w:cs="Arial"/>
          <w:bCs/>
          <w:color w:val="000000"/>
          <w:sz w:val="22"/>
          <w:szCs w:val="22"/>
        </w:rPr>
        <w:t>Attachment C:  Application Face Sheet</w:t>
      </w:r>
    </w:p>
    <w:p w14:paraId="52683D0D" w14:textId="77777777" w:rsidR="00C15EBD" w:rsidRPr="007C3AC2" w:rsidRDefault="00C15EBD" w:rsidP="007C3AC2">
      <w:pPr>
        <w:autoSpaceDE w:val="0"/>
        <w:autoSpaceDN w:val="0"/>
        <w:adjustRightInd w:val="0"/>
        <w:ind w:left="720" w:hanging="360"/>
        <w:jc w:val="both"/>
        <w:rPr>
          <w:rFonts w:ascii="Arial" w:hAnsi="Arial" w:cs="Arial"/>
          <w:bCs/>
          <w:color w:val="000000"/>
          <w:sz w:val="16"/>
          <w:szCs w:val="16"/>
        </w:rPr>
      </w:pPr>
    </w:p>
    <w:p w14:paraId="140377B2" w14:textId="1838F817" w:rsidR="006C1F3C" w:rsidRPr="007C3AC2" w:rsidRDefault="00C15EBD" w:rsidP="007C3AC2">
      <w:pPr>
        <w:autoSpaceDE w:val="0"/>
        <w:autoSpaceDN w:val="0"/>
        <w:adjustRightInd w:val="0"/>
        <w:ind w:left="720"/>
        <w:jc w:val="both"/>
        <w:rPr>
          <w:rFonts w:ascii="Arial" w:hAnsi="Arial" w:cs="Arial"/>
          <w:bCs/>
          <w:color w:val="000000"/>
          <w:sz w:val="22"/>
          <w:szCs w:val="22"/>
        </w:rPr>
      </w:pPr>
      <w:r w:rsidRPr="007C3AC2">
        <w:rPr>
          <w:rFonts w:ascii="Arial" w:hAnsi="Arial" w:cs="Arial"/>
          <w:bCs/>
          <w:color w:val="000000"/>
          <w:sz w:val="22"/>
          <w:szCs w:val="22"/>
        </w:rPr>
        <w:t xml:space="preserve">5. </w:t>
      </w:r>
      <w:r w:rsidR="00F45A06" w:rsidRPr="007C3AC2">
        <w:rPr>
          <w:rFonts w:ascii="Arial" w:hAnsi="Arial" w:cs="Arial"/>
          <w:bCs/>
          <w:color w:val="000000"/>
          <w:sz w:val="22"/>
          <w:szCs w:val="22"/>
        </w:rPr>
        <w:t xml:space="preserve">Attachment </w:t>
      </w:r>
      <w:r w:rsidR="00F9247B" w:rsidRPr="007C3AC2">
        <w:rPr>
          <w:rFonts w:ascii="Arial" w:hAnsi="Arial" w:cs="Arial"/>
          <w:bCs/>
          <w:color w:val="000000"/>
          <w:sz w:val="22"/>
          <w:szCs w:val="22"/>
        </w:rPr>
        <w:t>D</w:t>
      </w:r>
      <w:r w:rsidR="00F45A06" w:rsidRPr="007C3AC2">
        <w:rPr>
          <w:rFonts w:ascii="Arial" w:hAnsi="Arial" w:cs="Arial"/>
          <w:bCs/>
          <w:color w:val="000000"/>
          <w:sz w:val="22"/>
          <w:szCs w:val="22"/>
        </w:rPr>
        <w:t xml:space="preserve">:  </w:t>
      </w:r>
      <w:r w:rsidRPr="007C3AC2">
        <w:rPr>
          <w:rFonts w:ascii="Arial" w:hAnsi="Arial" w:cs="Arial"/>
          <w:bCs/>
          <w:color w:val="000000"/>
          <w:sz w:val="22"/>
          <w:szCs w:val="22"/>
        </w:rPr>
        <w:t xml:space="preserve"> </w:t>
      </w:r>
      <w:r w:rsidR="00C17E2A" w:rsidRPr="007C3AC2">
        <w:rPr>
          <w:rFonts w:ascii="Arial" w:hAnsi="Arial" w:cs="Arial"/>
          <w:bCs/>
          <w:color w:val="000000"/>
          <w:sz w:val="22"/>
          <w:szCs w:val="22"/>
        </w:rPr>
        <w:t xml:space="preserve">New and Renewal Brain Injury Support Services </w:t>
      </w:r>
      <w:r w:rsidR="00F45A06" w:rsidRPr="007C3AC2">
        <w:rPr>
          <w:rFonts w:ascii="Arial" w:hAnsi="Arial" w:cs="Arial"/>
          <w:bCs/>
          <w:color w:val="000000"/>
          <w:sz w:val="22"/>
          <w:szCs w:val="22"/>
        </w:rPr>
        <w:t>Application</w:t>
      </w:r>
      <w:r w:rsidR="00C17E2A" w:rsidRPr="007C3AC2">
        <w:rPr>
          <w:rFonts w:ascii="Arial" w:hAnsi="Arial" w:cs="Arial"/>
          <w:bCs/>
          <w:color w:val="000000"/>
          <w:sz w:val="22"/>
          <w:szCs w:val="22"/>
        </w:rPr>
        <w:t>s</w:t>
      </w:r>
    </w:p>
    <w:p w14:paraId="6413AB19" w14:textId="5C9258CE" w:rsidR="006C1F3C" w:rsidRPr="007C3AC2" w:rsidRDefault="006C1F3C" w:rsidP="007C3AC2">
      <w:pPr>
        <w:autoSpaceDE w:val="0"/>
        <w:autoSpaceDN w:val="0"/>
        <w:adjustRightInd w:val="0"/>
        <w:ind w:left="720"/>
        <w:jc w:val="both"/>
        <w:rPr>
          <w:rFonts w:ascii="Arial" w:hAnsi="Arial" w:cs="Arial"/>
          <w:bCs/>
          <w:color w:val="000000"/>
          <w:sz w:val="22"/>
          <w:szCs w:val="22"/>
        </w:rPr>
      </w:pPr>
    </w:p>
    <w:p w14:paraId="7565B77E" w14:textId="77777777" w:rsidR="00F9247B" w:rsidRPr="007C3AC2" w:rsidRDefault="00F9247B" w:rsidP="007C3AC2">
      <w:pPr>
        <w:autoSpaceDE w:val="0"/>
        <w:autoSpaceDN w:val="0"/>
        <w:adjustRightInd w:val="0"/>
        <w:ind w:left="720"/>
        <w:jc w:val="both"/>
        <w:rPr>
          <w:rFonts w:ascii="Arial" w:hAnsi="Arial" w:cs="Arial"/>
          <w:bCs/>
          <w:color w:val="000000"/>
          <w:sz w:val="22"/>
          <w:szCs w:val="22"/>
        </w:rPr>
      </w:pPr>
    </w:p>
    <w:p w14:paraId="0F3A406C" w14:textId="77777777" w:rsidR="00AD54D9" w:rsidRPr="007C3AC2" w:rsidRDefault="00AD54D9" w:rsidP="007C3AC2">
      <w:pPr>
        <w:spacing w:after="160" w:line="360" w:lineRule="auto"/>
        <w:jc w:val="both"/>
        <w:rPr>
          <w:rFonts w:ascii="Arial" w:hAnsi="Arial" w:cs="Arial"/>
          <w:b/>
          <w:i/>
          <w:sz w:val="22"/>
          <w:szCs w:val="22"/>
        </w:rPr>
      </w:pPr>
    </w:p>
    <w:p w14:paraId="03CB26E4" w14:textId="60DCE366" w:rsidR="001A3FF2" w:rsidRDefault="001A3FF2">
      <w:pPr>
        <w:rPr>
          <w:rFonts w:ascii="Arial" w:hAnsi="Arial" w:cs="Arial"/>
          <w:b/>
          <w:i/>
          <w:sz w:val="22"/>
          <w:szCs w:val="22"/>
        </w:rPr>
      </w:pPr>
      <w:r>
        <w:rPr>
          <w:rFonts w:ascii="Arial" w:hAnsi="Arial" w:cs="Arial"/>
          <w:b/>
          <w:i/>
          <w:sz w:val="22"/>
          <w:szCs w:val="22"/>
        </w:rPr>
        <w:br w:type="page"/>
      </w:r>
    </w:p>
    <w:p w14:paraId="1EB51D15" w14:textId="07A908E9" w:rsidR="00F45A06" w:rsidRPr="007C3AC2" w:rsidRDefault="00F45A06" w:rsidP="007C3AC2">
      <w:pPr>
        <w:spacing w:after="160" w:line="360" w:lineRule="auto"/>
        <w:jc w:val="both"/>
        <w:rPr>
          <w:rFonts w:ascii="Arial" w:hAnsi="Arial" w:cs="Arial"/>
          <w:b/>
          <w:i/>
          <w:sz w:val="22"/>
          <w:szCs w:val="22"/>
        </w:rPr>
      </w:pPr>
      <w:r w:rsidRPr="007C3AC2">
        <w:rPr>
          <w:rFonts w:ascii="Arial" w:hAnsi="Arial" w:cs="Arial"/>
          <w:b/>
          <w:i/>
          <w:sz w:val="22"/>
          <w:szCs w:val="22"/>
        </w:rPr>
        <w:lastRenderedPageBreak/>
        <w:t>A</w:t>
      </w:r>
      <w:r w:rsidR="00714106" w:rsidRPr="007C3AC2">
        <w:rPr>
          <w:rFonts w:ascii="Arial" w:hAnsi="Arial" w:cs="Arial"/>
          <w:b/>
          <w:i/>
          <w:sz w:val="22"/>
          <w:szCs w:val="22"/>
        </w:rPr>
        <w:t>ttachment</w:t>
      </w:r>
      <w:r w:rsidRPr="007C3AC2">
        <w:rPr>
          <w:rFonts w:ascii="Arial" w:hAnsi="Arial" w:cs="Arial"/>
          <w:b/>
          <w:i/>
          <w:sz w:val="22"/>
          <w:szCs w:val="22"/>
        </w:rPr>
        <w:t xml:space="preserve"> A</w:t>
      </w:r>
    </w:p>
    <w:p w14:paraId="2529713E" w14:textId="77777777" w:rsidR="008D4B41" w:rsidRPr="007C3AC2" w:rsidRDefault="008D4B41" w:rsidP="007C3AC2">
      <w:pPr>
        <w:spacing w:after="160" w:line="360" w:lineRule="auto"/>
        <w:jc w:val="both"/>
        <w:rPr>
          <w:rFonts w:ascii="Arial" w:hAnsi="Arial" w:cs="Arial"/>
          <w:b/>
          <w:sz w:val="22"/>
          <w:szCs w:val="22"/>
        </w:rPr>
      </w:pPr>
      <w:bookmarkStart w:id="13" w:name="_Hlk24970379"/>
      <w:r w:rsidRPr="007C3AC2">
        <w:rPr>
          <w:rFonts w:ascii="Arial" w:hAnsi="Arial" w:cs="Arial"/>
          <w:b/>
          <w:sz w:val="22"/>
          <w:szCs w:val="22"/>
        </w:rPr>
        <w:t>Application Checklist</w:t>
      </w:r>
    </w:p>
    <w:p w14:paraId="41EA1D5B" w14:textId="77777777" w:rsidR="008D4B41" w:rsidRPr="007C3AC2" w:rsidRDefault="008D4B41" w:rsidP="007C3AC2">
      <w:pPr>
        <w:spacing w:after="160"/>
        <w:jc w:val="both"/>
        <w:rPr>
          <w:rFonts w:ascii="Arial" w:hAnsi="Arial" w:cs="Arial"/>
          <w:sz w:val="22"/>
          <w:szCs w:val="22"/>
        </w:rPr>
      </w:pPr>
      <w:r w:rsidRPr="007C3AC2">
        <w:rPr>
          <w:rFonts w:ascii="Arial" w:hAnsi="Arial" w:cs="Arial"/>
          <w:sz w:val="22"/>
          <w:szCs w:val="22"/>
        </w:rPr>
        <w:t>The following items must be included in the application. Please use a binder clip at the top left corner on each copy of the application and assemble the application in the following order:</w:t>
      </w:r>
    </w:p>
    <w:p w14:paraId="4D7510FD" w14:textId="77777777" w:rsidR="00DE09CE" w:rsidRPr="007C3AC2" w:rsidRDefault="008D4B41" w:rsidP="007C3AC2">
      <w:pPr>
        <w:spacing w:after="160" w:line="276" w:lineRule="auto"/>
        <w:jc w:val="both"/>
        <w:rPr>
          <w:rFonts w:ascii="Arial" w:hAnsi="Arial" w:cs="Arial"/>
          <w:sz w:val="22"/>
          <w:szCs w:val="22"/>
        </w:rPr>
      </w:pPr>
      <w:r w:rsidRPr="007C3AC2">
        <w:rPr>
          <w:rFonts w:ascii="Arial" w:hAnsi="Arial" w:cs="Arial"/>
          <w:sz w:val="22"/>
          <w:szCs w:val="22"/>
        </w:rPr>
        <w:t xml:space="preserve">   ___ Completed Cover Letter</w:t>
      </w:r>
    </w:p>
    <w:p w14:paraId="1F198717" w14:textId="77777777" w:rsidR="008D4B41" w:rsidRPr="007C3AC2" w:rsidRDefault="008D4B41" w:rsidP="007C3AC2">
      <w:pPr>
        <w:spacing w:after="160" w:line="276" w:lineRule="auto"/>
        <w:jc w:val="both"/>
        <w:rPr>
          <w:rFonts w:ascii="Arial" w:hAnsi="Arial" w:cs="Arial"/>
          <w:sz w:val="22"/>
          <w:szCs w:val="22"/>
        </w:rPr>
      </w:pPr>
      <w:r w:rsidRPr="007C3AC2">
        <w:rPr>
          <w:rFonts w:ascii="Arial" w:hAnsi="Arial" w:cs="Arial"/>
          <w:sz w:val="22"/>
          <w:szCs w:val="22"/>
        </w:rPr>
        <w:t xml:space="preserve">   ___ Completed Application Face Sheet</w:t>
      </w:r>
    </w:p>
    <w:p w14:paraId="31603447" w14:textId="77777777" w:rsidR="008D4B41" w:rsidRPr="007C3AC2" w:rsidRDefault="008D4B41" w:rsidP="007C3AC2">
      <w:pPr>
        <w:spacing w:after="160" w:line="276" w:lineRule="auto"/>
        <w:jc w:val="both"/>
        <w:rPr>
          <w:rFonts w:ascii="Arial" w:hAnsi="Arial" w:cs="Arial"/>
          <w:sz w:val="22"/>
          <w:szCs w:val="22"/>
        </w:rPr>
      </w:pPr>
      <w:r w:rsidRPr="007C3AC2">
        <w:rPr>
          <w:rFonts w:ascii="Arial" w:hAnsi="Arial" w:cs="Arial"/>
          <w:sz w:val="22"/>
          <w:szCs w:val="22"/>
        </w:rPr>
        <w:t xml:space="preserve">   ___ Completed Programmatic Proposal</w:t>
      </w:r>
    </w:p>
    <w:p w14:paraId="52C2671A" w14:textId="3711B444" w:rsidR="008D4B41" w:rsidRPr="007C3AC2" w:rsidRDefault="008D4B41" w:rsidP="007C3AC2">
      <w:pPr>
        <w:spacing w:after="160" w:line="276" w:lineRule="auto"/>
        <w:jc w:val="both"/>
        <w:rPr>
          <w:rFonts w:ascii="Arial" w:hAnsi="Arial" w:cs="Arial"/>
          <w:sz w:val="22"/>
          <w:szCs w:val="22"/>
        </w:rPr>
      </w:pPr>
      <w:r w:rsidRPr="007C3AC2">
        <w:rPr>
          <w:rFonts w:ascii="Arial" w:hAnsi="Arial" w:cs="Arial"/>
          <w:sz w:val="22"/>
          <w:szCs w:val="22"/>
        </w:rPr>
        <w:t xml:space="preserve">  </w:t>
      </w:r>
      <w:r w:rsidR="00DE09CE" w:rsidRPr="007C3AC2">
        <w:rPr>
          <w:rFonts w:ascii="Arial" w:hAnsi="Arial" w:cs="Arial"/>
          <w:sz w:val="22"/>
          <w:szCs w:val="22"/>
        </w:rPr>
        <w:t xml:space="preserve"> </w:t>
      </w:r>
      <w:r w:rsidRPr="007C3AC2">
        <w:rPr>
          <w:rFonts w:ascii="Arial" w:hAnsi="Arial" w:cs="Arial"/>
          <w:sz w:val="22"/>
          <w:szCs w:val="22"/>
        </w:rPr>
        <w:t>___ Completed Vendor Application</w:t>
      </w:r>
    </w:p>
    <w:p w14:paraId="3D3D6879" w14:textId="50ED4015" w:rsidR="002C0B29" w:rsidRPr="007C3AC2" w:rsidRDefault="002C0B29" w:rsidP="007C3AC2">
      <w:pPr>
        <w:jc w:val="both"/>
        <w:rPr>
          <w:rFonts w:ascii="Arial" w:hAnsi="Arial" w:cs="Arial"/>
          <w:sz w:val="22"/>
          <w:szCs w:val="22"/>
        </w:rPr>
      </w:pPr>
      <w:r w:rsidRPr="007C3AC2">
        <w:rPr>
          <w:rFonts w:ascii="Arial" w:hAnsi="Arial" w:cs="Arial"/>
          <w:sz w:val="22"/>
          <w:szCs w:val="22"/>
        </w:rPr>
        <w:br w:type="page"/>
      </w:r>
    </w:p>
    <w:bookmarkEnd w:id="13"/>
    <w:p w14:paraId="0ECB299D" w14:textId="2A7FD46B" w:rsidR="008D4B41" w:rsidRPr="007C3AC2" w:rsidRDefault="008D4B41" w:rsidP="007C3AC2">
      <w:pPr>
        <w:jc w:val="both"/>
        <w:rPr>
          <w:rFonts w:ascii="Arial" w:hAnsi="Arial" w:cs="Arial"/>
          <w:b/>
          <w:i/>
          <w:sz w:val="22"/>
          <w:szCs w:val="22"/>
        </w:rPr>
      </w:pPr>
      <w:r w:rsidRPr="007C3AC2">
        <w:rPr>
          <w:rFonts w:ascii="Arial" w:hAnsi="Arial" w:cs="Arial"/>
          <w:b/>
          <w:i/>
          <w:sz w:val="22"/>
          <w:szCs w:val="22"/>
        </w:rPr>
        <w:lastRenderedPageBreak/>
        <w:t>Attachment B</w:t>
      </w:r>
    </w:p>
    <w:p w14:paraId="0504E7C3" w14:textId="77777777" w:rsidR="00AD54D9" w:rsidRPr="007C3AC2" w:rsidRDefault="00AD54D9" w:rsidP="007C3AC2">
      <w:pPr>
        <w:jc w:val="both"/>
        <w:rPr>
          <w:rFonts w:ascii="Arial" w:hAnsi="Arial" w:cs="Arial"/>
          <w:sz w:val="22"/>
          <w:szCs w:val="22"/>
        </w:rPr>
      </w:pPr>
    </w:p>
    <w:p w14:paraId="230829EE" w14:textId="77777777" w:rsidR="00295BE5" w:rsidRPr="007C3AC2" w:rsidRDefault="00295BE5" w:rsidP="007C3AC2">
      <w:pPr>
        <w:spacing w:after="160" w:line="360" w:lineRule="auto"/>
        <w:jc w:val="both"/>
        <w:rPr>
          <w:rFonts w:ascii="Arial" w:hAnsi="Arial" w:cs="Arial"/>
          <w:b/>
          <w:sz w:val="22"/>
          <w:szCs w:val="22"/>
        </w:rPr>
      </w:pPr>
      <w:r w:rsidRPr="007C3AC2">
        <w:rPr>
          <w:rFonts w:ascii="Arial" w:hAnsi="Arial" w:cs="Arial"/>
          <w:b/>
          <w:sz w:val="22"/>
          <w:szCs w:val="22"/>
        </w:rPr>
        <w:t>Cover Letter Format</w:t>
      </w:r>
    </w:p>
    <w:p w14:paraId="0B3D444A" w14:textId="77777777" w:rsidR="00295BE5" w:rsidRPr="007C3AC2" w:rsidRDefault="00295BE5" w:rsidP="007C3AC2">
      <w:pPr>
        <w:spacing w:after="160" w:line="259" w:lineRule="auto"/>
        <w:jc w:val="both"/>
        <w:rPr>
          <w:rFonts w:ascii="Arial" w:hAnsi="Arial" w:cs="Arial"/>
          <w:sz w:val="22"/>
          <w:szCs w:val="22"/>
        </w:rPr>
      </w:pPr>
      <w:r w:rsidRPr="007C3AC2">
        <w:rPr>
          <w:rFonts w:ascii="Arial" w:hAnsi="Arial" w:cs="Arial"/>
          <w:sz w:val="22"/>
          <w:szCs w:val="22"/>
        </w:rPr>
        <w:t xml:space="preserve">A cover letter shall be on Contractor’s letterhead and signed by the lead administrator of the agency submitting the application stating the desire to respond to the </w:t>
      </w:r>
      <w:r w:rsidR="00842BF5" w:rsidRPr="007C3AC2">
        <w:rPr>
          <w:rFonts w:ascii="Arial" w:hAnsi="Arial" w:cs="Arial"/>
          <w:i/>
          <w:sz w:val="22"/>
          <w:szCs w:val="22"/>
        </w:rPr>
        <w:t xml:space="preserve">CRP </w:t>
      </w:r>
      <w:r w:rsidR="008A548F" w:rsidRPr="007C3AC2">
        <w:rPr>
          <w:rFonts w:ascii="Arial" w:hAnsi="Arial" w:cs="Arial"/>
          <w:i/>
          <w:sz w:val="22"/>
          <w:szCs w:val="22"/>
        </w:rPr>
        <w:t>Partnership Application</w:t>
      </w:r>
      <w:r w:rsidRPr="007C3AC2">
        <w:rPr>
          <w:rFonts w:ascii="Arial" w:hAnsi="Arial" w:cs="Arial"/>
          <w:sz w:val="22"/>
          <w:szCs w:val="22"/>
        </w:rPr>
        <w:t>. Include in the cover letter:</w:t>
      </w:r>
    </w:p>
    <w:p w14:paraId="48718088" w14:textId="77777777" w:rsidR="00295BE5" w:rsidRPr="007C3AC2" w:rsidRDefault="00F45A06" w:rsidP="007C3AC2">
      <w:pPr>
        <w:spacing w:after="160" w:line="600" w:lineRule="auto"/>
        <w:jc w:val="both"/>
        <w:rPr>
          <w:rFonts w:ascii="Arial" w:hAnsi="Arial" w:cs="Arial"/>
          <w:sz w:val="22"/>
          <w:szCs w:val="22"/>
        </w:rPr>
      </w:pPr>
      <w:r w:rsidRPr="007C3AC2">
        <w:rPr>
          <w:rFonts w:ascii="Arial" w:hAnsi="Arial" w:cs="Arial"/>
          <w:sz w:val="22"/>
          <w:szCs w:val="22"/>
        </w:rPr>
        <w:t xml:space="preserve">  </w:t>
      </w:r>
      <w:r w:rsidR="00295BE5" w:rsidRPr="007C3AC2">
        <w:rPr>
          <w:rFonts w:ascii="Arial" w:hAnsi="Arial" w:cs="Arial"/>
          <w:sz w:val="22"/>
          <w:szCs w:val="22"/>
        </w:rPr>
        <w:t>1. Legal name of the Contractor</w:t>
      </w:r>
    </w:p>
    <w:p w14:paraId="455CBD58" w14:textId="2D32DBBE" w:rsidR="00295BE5" w:rsidRPr="007C3AC2" w:rsidRDefault="00F45A06" w:rsidP="007C3AC2">
      <w:pPr>
        <w:spacing w:after="160" w:line="600" w:lineRule="auto"/>
        <w:jc w:val="both"/>
        <w:rPr>
          <w:rFonts w:ascii="Arial" w:hAnsi="Arial" w:cs="Arial"/>
          <w:sz w:val="22"/>
          <w:szCs w:val="22"/>
        </w:rPr>
      </w:pPr>
      <w:r w:rsidRPr="007C3AC2">
        <w:rPr>
          <w:rFonts w:ascii="Arial" w:hAnsi="Arial" w:cs="Arial"/>
          <w:sz w:val="22"/>
          <w:szCs w:val="22"/>
        </w:rPr>
        <w:t xml:space="preserve">  </w:t>
      </w:r>
      <w:r w:rsidR="00295BE5" w:rsidRPr="007C3AC2">
        <w:rPr>
          <w:rFonts w:ascii="Arial" w:hAnsi="Arial" w:cs="Arial"/>
          <w:sz w:val="22"/>
          <w:szCs w:val="22"/>
        </w:rPr>
        <w:t xml:space="preserve">2. The </w:t>
      </w:r>
      <w:r w:rsidR="00F34E7A" w:rsidRPr="007C3AC2">
        <w:rPr>
          <w:rFonts w:ascii="Arial" w:hAnsi="Arial" w:cs="Arial"/>
          <w:i/>
          <w:sz w:val="22"/>
          <w:szCs w:val="22"/>
        </w:rPr>
        <w:t>RACRP</w:t>
      </w:r>
      <w:r w:rsidR="008A548F" w:rsidRPr="007C3AC2">
        <w:rPr>
          <w:rFonts w:ascii="Arial" w:hAnsi="Arial" w:cs="Arial"/>
          <w:sz w:val="22"/>
          <w:szCs w:val="22"/>
        </w:rPr>
        <w:t xml:space="preserve"> </w:t>
      </w:r>
      <w:r w:rsidR="00295BE5" w:rsidRPr="007C3AC2">
        <w:rPr>
          <w:rFonts w:ascii="Arial" w:hAnsi="Arial" w:cs="Arial"/>
          <w:sz w:val="22"/>
          <w:szCs w:val="22"/>
        </w:rPr>
        <w:t>number</w:t>
      </w:r>
    </w:p>
    <w:p w14:paraId="11D8ADF1" w14:textId="77777777" w:rsidR="00295BE5" w:rsidRPr="007C3AC2" w:rsidRDefault="00F45A06" w:rsidP="007C3AC2">
      <w:pPr>
        <w:spacing w:after="160" w:line="600" w:lineRule="auto"/>
        <w:jc w:val="both"/>
        <w:rPr>
          <w:rFonts w:ascii="Arial" w:hAnsi="Arial" w:cs="Arial"/>
          <w:sz w:val="22"/>
          <w:szCs w:val="22"/>
        </w:rPr>
      </w:pPr>
      <w:r w:rsidRPr="007C3AC2">
        <w:rPr>
          <w:rFonts w:ascii="Arial" w:hAnsi="Arial" w:cs="Arial"/>
          <w:sz w:val="22"/>
          <w:szCs w:val="22"/>
        </w:rPr>
        <w:t xml:space="preserve">  </w:t>
      </w:r>
      <w:r w:rsidR="00295BE5" w:rsidRPr="007C3AC2">
        <w:rPr>
          <w:rFonts w:ascii="Arial" w:hAnsi="Arial" w:cs="Arial"/>
          <w:sz w:val="22"/>
          <w:szCs w:val="22"/>
        </w:rPr>
        <w:t>3. The Contractor’s federal tax identification number</w:t>
      </w:r>
    </w:p>
    <w:p w14:paraId="4095A947" w14:textId="2A487ECC" w:rsidR="00295BE5" w:rsidRPr="007C3AC2" w:rsidRDefault="00F45A06" w:rsidP="007C3AC2">
      <w:pPr>
        <w:spacing w:after="160" w:line="600" w:lineRule="auto"/>
        <w:jc w:val="both"/>
        <w:rPr>
          <w:rFonts w:ascii="Arial" w:hAnsi="Arial" w:cs="Arial"/>
          <w:sz w:val="22"/>
          <w:szCs w:val="22"/>
        </w:rPr>
      </w:pPr>
      <w:r w:rsidRPr="007C3AC2">
        <w:rPr>
          <w:rFonts w:ascii="Arial" w:hAnsi="Arial" w:cs="Arial"/>
          <w:sz w:val="22"/>
          <w:szCs w:val="22"/>
        </w:rPr>
        <w:t xml:space="preserve">  </w:t>
      </w:r>
      <w:r w:rsidR="00295BE5" w:rsidRPr="007C3AC2">
        <w:rPr>
          <w:rFonts w:ascii="Arial" w:hAnsi="Arial" w:cs="Arial"/>
          <w:sz w:val="22"/>
          <w:szCs w:val="22"/>
        </w:rPr>
        <w:t xml:space="preserve">4. The Contractor’s </w:t>
      </w:r>
      <w:r w:rsidR="005A6D7B" w:rsidRPr="007C3AC2">
        <w:rPr>
          <w:rFonts w:ascii="Arial" w:hAnsi="Arial" w:cs="Arial"/>
          <w:sz w:val="22"/>
          <w:szCs w:val="22"/>
        </w:rPr>
        <w:t>UIN</w:t>
      </w:r>
      <w:r w:rsidR="00295BE5" w:rsidRPr="007C3AC2">
        <w:rPr>
          <w:rFonts w:ascii="Arial" w:hAnsi="Arial" w:cs="Arial"/>
          <w:sz w:val="22"/>
          <w:szCs w:val="22"/>
        </w:rPr>
        <w:t xml:space="preserve"> number</w:t>
      </w:r>
    </w:p>
    <w:p w14:paraId="488BE182" w14:textId="77777777" w:rsidR="00295BE5" w:rsidRPr="007C3AC2" w:rsidRDefault="00F45A06" w:rsidP="007C3AC2">
      <w:pPr>
        <w:spacing w:after="160" w:line="600" w:lineRule="auto"/>
        <w:jc w:val="both"/>
        <w:rPr>
          <w:rFonts w:ascii="Arial" w:hAnsi="Arial" w:cs="Arial"/>
          <w:sz w:val="22"/>
          <w:szCs w:val="22"/>
        </w:rPr>
      </w:pPr>
      <w:r w:rsidRPr="007C3AC2">
        <w:rPr>
          <w:rFonts w:ascii="Arial" w:hAnsi="Arial" w:cs="Arial"/>
          <w:sz w:val="22"/>
          <w:szCs w:val="22"/>
        </w:rPr>
        <w:t xml:space="preserve">  </w:t>
      </w:r>
      <w:r w:rsidR="00295BE5" w:rsidRPr="007C3AC2">
        <w:rPr>
          <w:rFonts w:ascii="Arial" w:hAnsi="Arial" w:cs="Arial"/>
          <w:sz w:val="22"/>
          <w:szCs w:val="22"/>
        </w:rPr>
        <w:t>5. The date of application</w:t>
      </w:r>
    </w:p>
    <w:p w14:paraId="39571477" w14:textId="77777777" w:rsidR="00295BE5" w:rsidRPr="007C3AC2" w:rsidRDefault="00F45A06" w:rsidP="007C3AC2">
      <w:pPr>
        <w:spacing w:after="160" w:line="600" w:lineRule="auto"/>
        <w:jc w:val="both"/>
        <w:rPr>
          <w:rFonts w:ascii="Arial" w:hAnsi="Arial" w:cs="Arial"/>
          <w:sz w:val="22"/>
          <w:szCs w:val="22"/>
        </w:rPr>
      </w:pPr>
      <w:r w:rsidRPr="007C3AC2">
        <w:rPr>
          <w:rFonts w:ascii="Arial" w:hAnsi="Arial" w:cs="Arial"/>
          <w:sz w:val="22"/>
          <w:szCs w:val="22"/>
        </w:rPr>
        <w:t xml:space="preserve">  </w:t>
      </w:r>
      <w:r w:rsidR="00295BE5" w:rsidRPr="007C3AC2">
        <w:rPr>
          <w:rFonts w:ascii="Arial" w:hAnsi="Arial" w:cs="Arial"/>
          <w:sz w:val="22"/>
          <w:szCs w:val="22"/>
        </w:rPr>
        <w:t>6. Signed and dated by an individual authorized to legally bind the Contractor</w:t>
      </w:r>
    </w:p>
    <w:p w14:paraId="5CB8E3B5" w14:textId="77777777" w:rsidR="00295BE5" w:rsidRPr="007C3AC2" w:rsidRDefault="00F45A06" w:rsidP="007C3AC2">
      <w:pPr>
        <w:spacing w:line="360" w:lineRule="auto"/>
        <w:jc w:val="both"/>
        <w:rPr>
          <w:rFonts w:ascii="Arial" w:hAnsi="Arial" w:cs="Arial"/>
          <w:sz w:val="22"/>
          <w:szCs w:val="22"/>
        </w:rPr>
      </w:pPr>
      <w:r w:rsidRPr="007C3AC2">
        <w:rPr>
          <w:rFonts w:ascii="Arial" w:hAnsi="Arial" w:cs="Arial"/>
          <w:sz w:val="22"/>
          <w:szCs w:val="22"/>
        </w:rPr>
        <w:t xml:space="preserve">  7</w:t>
      </w:r>
      <w:r w:rsidR="00295BE5" w:rsidRPr="007C3AC2">
        <w:rPr>
          <w:rFonts w:ascii="Arial" w:hAnsi="Arial" w:cs="Arial"/>
          <w:sz w:val="22"/>
          <w:szCs w:val="22"/>
        </w:rPr>
        <w:t xml:space="preserve">. The cover letter must also indicate a clear understanding of and strong </w:t>
      </w:r>
    </w:p>
    <w:p w14:paraId="3C0485B9" w14:textId="77777777" w:rsidR="00295BE5" w:rsidRPr="007C3AC2" w:rsidRDefault="00295BE5" w:rsidP="007C3AC2">
      <w:pPr>
        <w:spacing w:line="360" w:lineRule="auto"/>
        <w:jc w:val="both"/>
        <w:rPr>
          <w:rFonts w:ascii="Arial" w:hAnsi="Arial" w:cs="Arial"/>
          <w:sz w:val="22"/>
          <w:szCs w:val="22"/>
        </w:rPr>
      </w:pPr>
      <w:r w:rsidRPr="007C3AC2">
        <w:rPr>
          <w:rFonts w:ascii="Arial" w:hAnsi="Arial" w:cs="Arial"/>
          <w:sz w:val="22"/>
          <w:szCs w:val="22"/>
        </w:rPr>
        <w:t xml:space="preserve">   </w:t>
      </w:r>
      <w:r w:rsidR="00F45A06" w:rsidRPr="007C3AC2">
        <w:rPr>
          <w:rFonts w:ascii="Arial" w:hAnsi="Arial" w:cs="Arial"/>
          <w:sz w:val="22"/>
          <w:szCs w:val="22"/>
        </w:rPr>
        <w:t xml:space="preserve">  </w:t>
      </w:r>
      <w:r w:rsidRPr="007C3AC2">
        <w:rPr>
          <w:rFonts w:ascii="Arial" w:hAnsi="Arial" w:cs="Arial"/>
          <w:sz w:val="22"/>
          <w:szCs w:val="22"/>
        </w:rPr>
        <w:t xml:space="preserve"> commitment to providing a full program of Brain Injury Support Services as </w:t>
      </w:r>
    </w:p>
    <w:p w14:paraId="148AE46C" w14:textId="1E181D12" w:rsidR="00295BE5" w:rsidRPr="007C3AC2" w:rsidRDefault="00295BE5" w:rsidP="007C3AC2">
      <w:pPr>
        <w:spacing w:line="360" w:lineRule="auto"/>
        <w:jc w:val="both"/>
        <w:rPr>
          <w:rFonts w:ascii="Arial" w:hAnsi="Arial" w:cs="Arial"/>
          <w:sz w:val="22"/>
          <w:szCs w:val="22"/>
        </w:rPr>
      </w:pPr>
      <w:r w:rsidRPr="007C3AC2">
        <w:rPr>
          <w:rFonts w:ascii="Arial" w:hAnsi="Arial" w:cs="Arial"/>
          <w:sz w:val="22"/>
          <w:szCs w:val="22"/>
        </w:rPr>
        <w:t xml:space="preserve">   </w:t>
      </w:r>
      <w:r w:rsidR="00F45A06" w:rsidRPr="007C3AC2">
        <w:rPr>
          <w:rFonts w:ascii="Arial" w:hAnsi="Arial" w:cs="Arial"/>
          <w:sz w:val="22"/>
          <w:szCs w:val="22"/>
        </w:rPr>
        <w:t xml:space="preserve">  </w:t>
      </w:r>
      <w:r w:rsidRPr="007C3AC2">
        <w:rPr>
          <w:rFonts w:ascii="Arial" w:hAnsi="Arial" w:cs="Arial"/>
          <w:sz w:val="22"/>
          <w:szCs w:val="22"/>
        </w:rPr>
        <w:t xml:space="preserve"> stipulated in this </w:t>
      </w:r>
      <w:r w:rsidR="00842BF5" w:rsidRPr="007C3AC2">
        <w:rPr>
          <w:rFonts w:ascii="Arial" w:hAnsi="Arial" w:cs="Arial"/>
          <w:i/>
          <w:sz w:val="22"/>
          <w:szCs w:val="22"/>
        </w:rPr>
        <w:t xml:space="preserve">CRP </w:t>
      </w:r>
      <w:r w:rsidR="008A548F" w:rsidRPr="007C3AC2">
        <w:rPr>
          <w:rFonts w:ascii="Arial" w:hAnsi="Arial" w:cs="Arial"/>
          <w:i/>
          <w:sz w:val="22"/>
          <w:szCs w:val="22"/>
        </w:rPr>
        <w:t>Partnership Application</w:t>
      </w:r>
      <w:r w:rsidRPr="007C3AC2">
        <w:rPr>
          <w:rFonts w:ascii="Arial" w:hAnsi="Arial" w:cs="Arial"/>
          <w:sz w:val="22"/>
          <w:szCs w:val="22"/>
        </w:rPr>
        <w:t xml:space="preserve">. </w:t>
      </w:r>
    </w:p>
    <w:p w14:paraId="1E200EB6" w14:textId="02EC8C74" w:rsidR="00374D7D" w:rsidRPr="007C3AC2" w:rsidRDefault="00374D7D" w:rsidP="007C3AC2">
      <w:pPr>
        <w:jc w:val="both"/>
        <w:rPr>
          <w:rFonts w:ascii="Arial" w:hAnsi="Arial" w:cs="Arial"/>
          <w:sz w:val="22"/>
          <w:szCs w:val="22"/>
        </w:rPr>
      </w:pPr>
      <w:r w:rsidRPr="007C3AC2">
        <w:rPr>
          <w:rFonts w:ascii="Arial" w:hAnsi="Arial" w:cs="Arial"/>
          <w:sz w:val="22"/>
          <w:szCs w:val="22"/>
        </w:rPr>
        <w:br w:type="page"/>
      </w:r>
    </w:p>
    <w:p w14:paraId="3FCACD09" w14:textId="77777777" w:rsidR="00AE3394" w:rsidRPr="007C3AC2" w:rsidRDefault="00AE3394" w:rsidP="007C3AC2">
      <w:pPr>
        <w:widowControl w:val="0"/>
        <w:autoSpaceDE w:val="0"/>
        <w:autoSpaceDN w:val="0"/>
        <w:adjustRightInd w:val="0"/>
        <w:spacing w:line="720" w:lineRule="atLeast"/>
        <w:jc w:val="both"/>
        <w:rPr>
          <w:rFonts w:ascii="Arial" w:hAnsi="Arial" w:cs="Arial"/>
          <w:b/>
          <w:bCs/>
          <w:i/>
          <w:sz w:val="22"/>
          <w:szCs w:val="22"/>
        </w:rPr>
      </w:pPr>
      <w:r w:rsidRPr="007C3AC2">
        <w:rPr>
          <w:rFonts w:ascii="Arial" w:hAnsi="Arial" w:cs="Arial"/>
          <w:b/>
          <w:bCs/>
          <w:i/>
          <w:sz w:val="22"/>
          <w:szCs w:val="22"/>
        </w:rPr>
        <w:lastRenderedPageBreak/>
        <w:t>A</w:t>
      </w:r>
      <w:r w:rsidR="00295BE5" w:rsidRPr="007C3AC2">
        <w:rPr>
          <w:rFonts w:ascii="Arial" w:hAnsi="Arial" w:cs="Arial"/>
          <w:b/>
          <w:bCs/>
          <w:i/>
          <w:sz w:val="22"/>
          <w:szCs w:val="22"/>
        </w:rPr>
        <w:t>ttachment</w:t>
      </w:r>
      <w:r w:rsidR="008D4B41" w:rsidRPr="007C3AC2">
        <w:rPr>
          <w:rFonts w:ascii="Arial" w:hAnsi="Arial" w:cs="Arial"/>
          <w:b/>
          <w:bCs/>
          <w:i/>
          <w:sz w:val="22"/>
          <w:szCs w:val="22"/>
        </w:rPr>
        <w:t xml:space="preserve"> C</w:t>
      </w:r>
    </w:p>
    <w:p w14:paraId="6228ACC8" w14:textId="77777777" w:rsidR="00295BE5" w:rsidRPr="007C3AC2" w:rsidRDefault="00295BE5" w:rsidP="007C3AC2">
      <w:pPr>
        <w:widowControl w:val="0"/>
        <w:autoSpaceDE w:val="0"/>
        <w:autoSpaceDN w:val="0"/>
        <w:adjustRightInd w:val="0"/>
        <w:spacing w:line="720" w:lineRule="atLeast"/>
        <w:jc w:val="both"/>
        <w:rPr>
          <w:rFonts w:ascii="Arial" w:hAnsi="Arial" w:cs="Arial"/>
          <w:bCs/>
          <w:i/>
          <w:sz w:val="22"/>
          <w:szCs w:val="22"/>
        </w:rPr>
      </w:pPr>
      <w:r w:rsidRPr="007C3AC2">
        <w:rPr>
          <w:rFonts w:ascii="Arial" w:hAnsi="Arial" w:cs="Arial"/>
          <w:b/>
          <w:bCs/>
          <w:sz w:val="22"/>
          <w:szCs w:val="22"/>
        </w:rPr>
        <w:t>A</w:t>
      </w:r>
      <w:r w:rsidR="00A23ACB" w:rsidRPr="007C3AC2">
        <w:rPr>
          <w:rFonts w:ascii="Arial" w:hAnsi="Arial" w:cs="Arial"/>
          <w:b/>
          <w:bCs/>
          <w:sz w:val="22"/>
          <w:szCs w:val="22"/>
        </w:rPr>
        <w:t>pplication</w:t>
      </w:r>
      <w:r w:rsidRPr="007C3AC2">
        <w:rPr>
          <w:rFonts w:ascii="Arial" w:hAnsi="Arial" w:cs="Arial"/>
          <w:b/>
          <w:bCs/>
          <w:sz w:val="22"/>
          <w:szCs w:val="22"/>
        </w:rPr>
        <w:t xml:space="preserve"> F</w:t>
      </w:r>
      <w:r w:rsidR="00A23ACB" w:rsidRPr="007C3AC2">
        <w:rPr>
          <w:rFonts w:ascii="Arial" w:hAnsi="Arial" w:cs="Arial"/>
          <w:b/>
          <w:bCs/>
          <w:sz w:val="22"/>
          <w:szCs w:val="22"/>
        </w:rPr>
        <w:t>ace</w:t>
      </w:r>
      <w:r w:rsidRPr="007C3AC2">
        <w:rPr>
          <w:rFonts w:ascii="Arial" w:hAnsi="Arial" w:cs="Arial"/>
          <w:b/>
          <w:bCs/>
          <w:sz w:val="22"/>
          <w:szCs w:val="22"/>
        </w:rPr>
        <w:t xml:space="preserve"> S</w:t>
      </w:r>
      <w:r w:rsidR="00A23ACB" w:rsidRPr="007C3AC2">
        <w:rPr>
          <w:rFonts w:ascii="Arial" w:hAnsi="Arial" w:cs="Arial"/>
          <w:b/>
          <w:bCs/>
          <w:sz w:val="22"/>
          <w:szCs w:val="22"/>
        </w:rPr>
        <w:t>heet</w:t>
      </w:r>
      <w:r w:rsidRPr="007C3AC2">
        <w:rPr>
          <w:rFonts w:ascii="Arial" w:hAnsi="Arial" w:cs="Arial"/>
          <w:b/>
          <w:bCs/>
          <w:sz w:val="22"/>
          <w:szCs w:val="22"/>
        </w:rPr>
        <w:t xml:space="preserve"> </w:t>
      </w:r>
    </w:p>
    <w:p w14:paraId="4D795EAE" w14:textId="77777777" w:rsidR="00295BE5" w:rsidRPr="007C3AC2" w:rsidRDefault="00295BE5" w:rsidP="007C3AC2">
      <w:pPr>
        <w:widowControl w:val="0"/>
        <w:autoSpaceDE w:val="0"/>
        <w:autoSpaceDN w:val="0"/>
        <w:adjustRightInd w:val="0"/>
        <w:jc w:val="both"/>
        <w:rPr>
          <w:rFonts w:ascii="Arial" w:hAnsi="Arial" w:cs="Arial"/>
          <w:sz w:val="22"/>
          <w:szCs w:val="22"/>
        </w:rPr>
      </w:pPr>
    </w:p>
    <w:p w14:paraId="443213E0"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 xml:space="preserve">Name of Agency: </w:t>
      </w:r>
    </w:p>
    <w:p w14:paraId="503149F9" w14:textId="77777777" w:rsidR="00295BE5" w:rsidRPr="007C3AC2" w:rsidRDefault="00295BE5" w:rsidP="007C3AC2">
      <w:pPr>
        <w:widowControl w:val="0"/>
        <w:autoSpaceDE w:val="0"/>
        <w:autoSpaceDN w:val="0"/>
        <w:adjustRightInd w:val="0"/>
        <w:jc w:val="both"/>
        <w:rPr>
          <w:rFonts w:ascii="Arial" w:hAnsi="Arial" w:cs="Arial"/>
          <w:sz w:val="22"/>
          <w:szCs w:val="22"/>
        </w:rPr>
      </w:pPr>
    </w:p>
    <w:p w14:paraId="0DEFA7E2"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 xml:space="preserve">Address: </w:t>
      </w:r>
      <w:r w:rsidRPr="007C3AC2">
        <w:rPr>
          <w:rFonts w:ascii="Arial" w:hAnsi="Arial" w:cs="Arial"/>
          <w:sz w:val="22"/>
          <w:szCs w:val="22"/>
        </w:rPr>
        <w:tab/>
      </w:r>
    </w:p>
    <w:p w14:paraId="3E083516" w14:textId="77777777" w:rsidR="00295BE5" w:rsidRPr="007C3AC2" w:rsidRDefault="00295BE5" w:rsidP="007C3AC2">
      <w:pPr>
        <w:widowControl w:val="0"/>
        <w:autoSpaceDE w:val="0"/>
        <w:autoSpaceDN w:val="0"/>
        <w:adjustRightInd w:val="0"/>
        <w:jc w:val="both"/>
        <w:rPr>
          <w:rFonts w:ascii="Arial" w:hAnsi="Arial" w:cs="Arial"/>
          <w:sz w:val="22"/>
          <w:szCs w:val="22"/>
        </w:rPr>
      </w:pPr>
    </w:p>
    <w:p w14:paraId="5BE9585E"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 xml:space="preserve">Telephone Number: </w:t>
      </w:r>
      <w:r w:rsidRPr="007C3AC2">
        <w:rPr>
          <w:rFonts w:ascii="Arial" w:hAnsi="Arial" w:cs="Arial"/>
          <w:sz w:val="22"/>
          <w:szCs w:val="22"/>
        </w:rPr>
        <w:tab/>
      </w:r>
    </w:p>
    <w:p w14:paraId="21F00403"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0FD6B638"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Fax Number:</w:t>
      </w:r>
      <w:r w:rsidRPr="007C3AC2">
        <w:rPr>
          <w:rFonts w:ascii="Arial" w:hAnsi="Arial" w:cs="Arial"/>
          <w:sz w:val="22"/>
          <w:szCs w:val="22"/>
        </w:rPr>
        <w:tab/>
      </w:r>
    </w:p>
    <w:p w14:paraId="3B192EA1"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501E9760"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 xml:space="preserve">Email </w:t>
      </w:r>
      <w:r w:rsidR="00F912CB" w:rsidRPr="007C3AC2">
        <w:rPr>
          <w:rFonts w:ascii="Arial" w:hAnsi="Arial" w:cs="Arial"/>
          <w:sz w:val="22"/>
          <w:szCs w:val="22"/>
        </w:rPr>
        <w:t xml:space="preserve">Address: </w:t>
      </w:r>
      <w:r w:rsidRPr="007C3AC2">
        <w:rPr>
          <w:rFonts w:ascii="Arial" w:hAnsi="Arial" w:cs="Arial"/>
          <w:sz w:val="22"/>
          <w:szCs w:val="22"/>
        </w:rPr>
        <w:tab/>
      </w:r>
    </w:p>
    <w:p w14:paraId="40A22341"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272F453D" w14:textId="5DAA3781"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Agency Status</w:t>
      </w:r>
      <w:r w:rsidR="00F912CB" w:rsidRPr="007C3AC2">
        <w:rPr>
          <w:rFonts w:ascii="Arial" w:hAnsi="Arial" w:cs="Arial"/>
          <w:sz w:val="22"/>
          <w:szCs w:val="22"/>
        </w:rPr>
        <w:t>: (</w:t>
      </w:r>
      <w:r w:rsidRPr="007C3AC2">
        <w:rPr>
          <w:rFonts w:ascii="Arial" w:hAnsi="Arial" w:cs="Arial"/>
          <w:sz w:val="22"/>
          <w:szCs w:val="22"/>
        </w:rPr>
        <w:t xml:space="preserve"> ) Public</w:t>
      </w:r>
      <w:r w:rsidR="00A23ACB" w:rsidRPr="007C3AC2">
        <w:rPr>
          <w:rFonts w:ascii="Arial" w:hAnsi="Arial" w:cs="Arial"/>
          <w:sz w:val="22"/>
          <w:szCs w:val="22"/>
        </w:rPr>
        <w:t>;</w:t>
      </w:r>
      <w:r w:rsidRPr="007C3AC2">
        <w:rPr>
          <w:rFonts w:ascii="Arial" w:hAnsi="Arial" w:cs="Arial"/>
          <w:sz w:val="22"/>
          <w:szCs w:val="22"/>
        </w:rPr>
        <w:t xml:space="preserve"> </w:t>
      </w:r>
      <w:r w:rsidR="00A23ACB" w:rsidRPr="007C3AC2">
        <w:rPr>
          <w:rFonts w:ascii="Arial" w:hAnsi="Arial" w:cs="Arial"/>
          <w:sz w:val="22"/>
          <w:szCs w:val="22"/>
        </w:rPr>
        <w:t>( )</w:t>
      </w:r>
      <w:r w:rsidR="00374D7D" w:rsidRPr="007C3AC2">
        <w:rPr>
          <w:rFonts w:ascii="Arial" w:hAnsi="Arial" w:cs="Arial"/>
          <w:sz w:val="22"/>
          <w:szCs w:val="22"/>
        </w:rPr>
        <w:t xml:space="preserve"> </w:t>
      </w:r>
      <w:r w:rsidRPr="007C3AC2">
        <w:rPr>
          <w:rFonts w:ascii="Arial" w:hAnsi="Arial" w:cs="Arial"/>
          <w:sz w:val="22"/>
          <w:szCs w:val="22"/>
        </w:rPr>
        <w:t>Non-Profit</w:t>
      </w:r>
      <w:r w:rsidR="00A23ACB" w:rsidRPr="007C3AC2">
        <w:rPr>
          <w:rFonts w:ascii="Arial" w:hAnsi="Arial" w:cs="Arial"/>
          <w:sz w:val="22"/>
          <w:szCs w:val="22"/>
        </w:rPr>
        <w:t>;</w:t>
      </w:r>
      <w:r w:rsidRPr="007C3AC2">
        <w:rPr>
          <w:rFonts w:ascii="Arial" w:hAnsi="Arial" w:cs="Arial"/>
          <w:sz w:val="22"/>
          <w:szCs w:val="22"/>
        </w:rPr>
        <w:t xml:space="preserve"> ( ) Private</w:t>
      </w:r>
      <w:r w:rsidR="00A23ACB" w:rsidRPr="007C3AC2">
        <w:rPr>
          <w:rFonts w:ascii="Arial" w:hAnsi="Arial" w:cs="Arial"/>
          <w:sz w:val="22"/>
          <w:szCs w:val="22"/>
        </w:rPr>
        <w:t>;</w:t>
      </w:r>
      <w:r w:rsidRPr="007C3AC2">
        <w:rPr>
          <w:rFonts w:ascii="Arial" w:hAnsi="Arial" w:cs="Arial"/>
          <w:sz w:val="22"/>
          <w:szCs w:val="22"/>
        </w:rPr>
        <w:t xml:space="preserve"> For Profit</w:t>
      </w:r>
      <w:r w:rsidR="00A23ACB" w:rsidRPr="007C3AC2">
        <w:rPr>
          <w:rFonts w:ascii="Arial" w:hAnsi="Arial" w:cs="Arial"/>
          <w:sz w:val="22"/>
          <w:szCs w:val="22"/>
        </w:rPr>
        <w:t xml:space="preserve"> </w:t>
      </w:r>
    </w:p>
    <w:p w14:paraId="5B7FF9B8"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579BE966"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 xml:space="preserve">Agency Federal Tax ID </w:t>
      </w:r>
      <w:r w:rsidR="00F912CB" w:rsidRPr="007C3AC2">
        <w:rPr>
          <w:rFonts w:ascii="Arial" w:hAnsi="Arial" w:cs="Arial"/>
          <w:sz w:val="22"/>
          <w:szCs w:val="22"/>
        </w:rPr>
        <w:t xml:space="preserve">Number: </w:t>
      </w:r>
      <w:r w:rsidRPr="007C3AC2">
        <w:rPr>
          <w:rFonts w:ascii="Arial" w:hAnsi="Arial" w:cs="Arial"/>
          <w:sz w:val="22"/>
          <w:szCs w:val="22"/>
        </w:rPr>
        <w:tab/>
      </w:r>
      <w:r w:rsidRPr="007C3AC2">
        <w:rPr>
          <w:rFonts w:ascii="Arial" w:hAnsi="Arial" w:cs="Arial"/>
          <w:sz w:val="22"/>
          <w:szCs w:val="22"/>
        </w:rPr>
        <w:tab/>
      </w:r>
    </w:p>
    <w:p w14:paraId="1355DAEE"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5FBC8D03"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Agency’s Financial Reporting Year: ________  thru  _________</w:t>
      </w:r>
    </w:p>
    <w:p w14:paraId="5F7AA0E7"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7E7B9E92"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 xml:space="preserve">Name and Title of Agency Contract Administrator: </w:t>
      </w:r>
      <w:r w:rsidRPr="007C3AC2">
        <w:rPr>
          <w:rFonts w:ascii="Arial" w:hAnsi="Arial" w:cs="Arial"/>
          <w:sz w:val="22"/>
          <w:szCs w:val="22"/>
        </w:rPr>
        <w:tab/>
      </w:r>
    </w:p>
    <w:p w14:paraId="677F5361"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1AAE9252"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Name of Program (s</w:t>
      </w:r>
      <w:r w:rsidR="00F912CB" w:rsidRPr="007C3AC2">
        <w:rPr>
          <w:rFonts w:ascii="Arial" w:hAnsi="Arial" w:cs="Arial"/>
          <w:sz w:val="22"/>
          <w:szCs w:val="22"/>
        </w:rPr>
        <w:t xml:space="preserve">): </w:t>
      </w:r>
      <w:r w:rsidRPr="007C3AC2">
        <w:rPr>
          <w:rFonts w:ascii="Arial" w:hAnsi="Arial" w:cs="Arial"/>
          <w:sz w:val="22"/>
          <w:szCs w:val="22"/>
        </w:rPr>
        <w:t xml:space="preserve">  </w:t>
      </w:r>
      <w:r w:rsidRPr="007C3AC2">
        <w:rPr>
          <w:rFonts w:ascii="Arial" w:hAnsi="Arial" w:cs="Arial"/>
          <w:sz w:val="22"/>
          <w:szCs w:val="22"/>
        </w:rPr>
        <w:tab/>
      </w:r>
    </w:p>
    <w:p w14:paraId="363024B6"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6FFD3A8C" w14:textId="77777777" w:rsidR="00A23ACB" w:rsidRPr="007C3AC2" w:rsidRDefault="00A23ACB" w:rsidP="007C3AC2">
      <w:pPr>
        <w:widowControl w:val="0"/>
        <w:autoSpaceDE w:val="0"/>
        <w:autoSpaceDN w:val="0"/>
        <w:adjustRightInd w:val="0"/>
        <w:jc w:val="both"/>
        <w:rPr>
          <w:rFonts w:ascii="Arial" w:hAnsi="Arial" w:cs="Arial"/>
          <w:sz w:val="22"/>
          <w:szCs w:val="22"/>
        </w:rPr>
      </w:pPr>
    </w:p>
    <w:p w14:paraId="60BC044B" w14:textId="77777777" w:rsidR="00295BE5" w:rsidRPr="007C3AC2" w:rsidRDefault="00A23ACB"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SERVICE DELIVERY SITES(s):</w:t>
      </w:r>
      <w:r w:rsidR="00295BE5" w:rsidRPr="007C3AC2">
        <w:rPr>
          <w:rFonts w:ascii="Arial" w:hAnsi="Arial" w:cs="Arial"/>
          <w:sz w:val="22"/>
          <w:szCs w:val="22"/>
        </w:rPr>
        <w:t xml:space="preserve">   </w:t>
      </w:r>
    </w:p>
    <w:p w14:paraId="27FD9FC4"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47E6F8F8"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02EA28F9" w14:textId="77777777" w:rsidR="00295BE5" w:rsidRPr="007C3AC2" w:rsidRDefault="00295BE5" w:rsidP="007C3AC2">
      <w:pPr>
        <w:widowControl w:val="0"/>
        <w:autoSpaceDE w:val="0"/>
        <w:autoSpaceDN w:val="0"/>
        <w:adjustRightInd w:val="0"/>
        <w:jc w:val="both"/>
        <w:rPr>
          <w:rFonts w:ascii="Arial" w:hAnsi="Arial" w:cs="Arial"/>
          <w:color w:val="000000"/>
          <w:sz w:val="22"/>
          <w:szCs w:val="22"/>
        </w:rPr>
      </w:pPr>
    </w:p>
    <w:p w14:paraId="6C329AFE" w14:textId="77777777" w:rsidR="00295BE5" w:rsidRPr="007C3AC2" w:rsidRDefault="00A23ACB" w:rsidP="007C3AC2">
      <w:pPr>
        <w:widowControl w:val="0"/>
        <w:autoSpaceDE w:val="0"/>
        <w:autoSpaceDN w:val="0"/>
        <w:adjustRightInd w:val="0"/>
        <w:jc w:val="both"/>
        <w:rPr>
          <w:rFonts w:ascii="Arial" w:hAnsi="Arial" w:cs="Arial"/>
          <w:color w:val="000000"/>
          <w:sz w:val="22"/>
          <w:szCs w:val="22"/>
        </w:rPr>
      </w:pPr>
      <w:r w:rsidRPr="007C3AC2">
        <w:rPr>
          <w:rFonts w:ascii="Arial" w:hAnsi="Arial" w:cs="Arial"/>
          <w:color w:val="000000"/>
          <w:sz w:val="22"/>
          <w:szCs w:val="22"/>
        </w:rPr>
        <w:t>AREA(S) TO BE SERVED</w:t>
      </w:r>
      <w:r w:rsidR="00295BE5" w:rsidRPr="007C3AC2">
        <w:rPr>
          <w:rFonts w:ascii="Arial" w:hAnsi="Arial" w:cs="Arial"/>
          <w:color w:val="000000"/>
          <w:sz w:val="22"/>
          <w:szCs w:val="22"/>
        </w:rPr>
        <w:t xml:space="preserve">: </w:t>
      </w:r>
    </w:p>
    <w:p w14:paraId="6C70E780" w14:textId="77777777" w:rsidR="00295BE5" w:rsidRPr="007C3AC2" w:rsidRDefault="00295BE5" w:rsidP="007C3AC2">
      <w:pPr>
        <w:widowControl w:val="0"/>
        <w:autoSpaceDE w:val="0"/>
        <w:autoSpaceDN w:val="0"/>
        <w:adjustRightInd w:val="0"/>
        <w:jc w:val="both"/>
        <w:rPr>
          <w:rFonts w:ascii="Arial" w:hAnsi="Arial" w:cs="Arial"/>
          <w:sz w:val="22"/>
          <w:szCs w:val="22"/>
        </w:rPr>
      </w:pPr>
    </w:p>
    <w:p w14:paraId="426E198D" w14:textId="77777777" w:rsidR="00295BE5" w:rsidRPr="007C3AC2" w:rsidRDefault="00295BE5"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 xml:space="preserve">     </w:t>
      </w:r>
      <w:r w:rsidRPr="007C3AC2">
        <w:rPr>
          <w:rFonts w:ascii="Arial" w:hAnsi="Arial" w:cs="Arial"/>
          <w:sz w:val="22"/>
          <w:szCs w:val="22"/>
        </w:rPr>
        <w:tab/>
      </w:r>
    </w:p>
    <w:p w14:paraId="14D72066" w14:textId="77777777" w:rsidR="00295BE5" w:rsidRPr="007C3AC2" w:rsidRDefault="00295BE5" w:rsidP="007C3AC2">
      <w:pPr>
        <w:widowControl w:val="0"/>
        <w:autoSpaceDE w:val="0"/>
        <w:autoSpaceDN w:val="0"/>
        <w:adjustRightInd w:val="0"/>
        <w:jc w:val="both"/>
        <w:rPr>
          <w:rFonts w:ascii="Arial" w:hAnsi="Arial" w:cs="Arial"/>
          <w:bCs/>
          <w:sz w:val="22"/>
          <w:szCs w:val="22"/>
        </w:rPr>
      </w:pPr>
      <w:r w:rsidRPr="007C3AC2">
        <w:rPr>
          <w:rFonts w:ascii="Arial" w:hAnsi="Arial" w:cs="Arial"/>
          <w:bCs/>
          <w:sz w:val="22"/>
          <w:szCs w:val="22"/>
        </w:rPr>
        <w:t>(Vice) President</w:t>
      </w:r>
    </w:p>
    <w:p w14:paraId="1C02AB4B" w14:textId="77777777" w:rsidR="00A23ACB" w:rsidRPr="007C3AC2" w:rsidRDefault="00A23ACB" w:rsidP="007C3AC2">
      <w:pPr>
        <w:widowControl w:val="0"/>
        <w:autoSpaceDE w:val="0"/>
        <w:autoSpaceDN w:val="0"/>
        <w:adjustRightInd w:val="0"/>
        <w:jc w:val="both"/>
        <w:rPr>
          <w:rFonts w:ascii="Arial" w:hAnsi="Arial" w:cs="Arial"/>
          <w:color w:val="000000"/>
          <w:sz w:val="22"/>
          <w:szCs w:val="22"/>
        </w:rPr>
      </w:pPr>
    </w:p>
    <w:p w14:paraId="2D72259A" w14:textId="77777777" w:rsidR="00295BE5" w:rsidRPr="007C3AC2" w:rsidRDefault="00295BE5" w:rsidP="007C3AC2">
      <w:pPr>
        <w:widowControl w:val="0"/>
        <w:autoSpaceDE w:val="0"/>
        <w:autoSpaceDN w:val="0"/>
        <w:adjustRightInd w:val="0"/>
        <w:jc w:val="both"/>
        <w:rPr>
          <w:rFonts w:ascii="Arial" w:hAnsi="Arial" w:cs="Arial"/>
          <w:b/>
          <w:bCs/>
          <w:sz w:val="22"/>
          <w:szCs w:val="22"/>
        </w:rPr>
      </w:pPr>
    </w:p>
    <w:p w14:paraId="0F19581E" w14:textId="77777777" w:rsidR="00A748AE" w:rsidRPr="007C3AC2" w:rsidRDefault="00295BE5" w:rsidP="007C3AC2">
      <w:pPr>
        <w:widowControl w:val="0"/>
        <w:autoSpaceDE w:val="0"/>
        <w:autoSpaceDN w:val="0"/>
        <w:adjustRightInd w:val="0"/>
        <w:jc w:val="both"/>
        <w:rPr>
          <w:rFonts w:ascii="Arial" w:hAnsi="Arial" w:cs="Arial"/>
          <w:bCs/>
          <w:sz w:val="22"/>
          <w:szCs w:val="22"/>
        </w:rPr>
      </w:pPr>
      <w:r w:rsidRPr="007C3AC2">
        <w:rPr>
          <w:rFonts w:ascii="Arial" w:hAnsi="Arial" w:cs="Arial"/>
          <w:bCs/>
          <w:sz w:val="22"/>
          <w:szCs w:val="22"/>
        </w:rPr>
        <w:t xml:space="preserve">Date: </w:t>
      </w:r>
    </w:p>
    <w:p w14:paraId="5A564233" w14:textId="51FC60F9" w:rsidR="00A23ACB" w:rsidRPr="007C3AC2" w:rsidRDefault="00A23ACB" w:rsidP="007C3AC2">
      <w:pPr>
        <w:widowControl w:val="0"/>
        <w:autoSpaceDE w:val="0"/>
        <w:autoSpaceDN w:val="0"/>
        <w:adjustRightInd w:val="0"/>
        <w:jc w:val="both"/>
        <w:rPr>
          <w:rFonts w:ascii="Arial" w:hAnsi="Arial" w:cs="Arial"/>
          <w:bCs/>
          <w:sz w:val="22"/>
          <w:szCs w:val="22"/>
        </w:rPr>
      </w:pPr>
    </w:p>
    <w:p w14:paraId="5A21074C" w14:textId="4021DC74" w:rsidR="002C0B29" w:rsidRPr="007C3AC2" w:rsidRDefault="002C0B29" w:rsidP="007C3AC2">
      <w:pPr>
        <w:jc w:val="both"/>
        <w:rPr>
          <w:rFonts w:ascii="Arial" w:hAnsi="Arial" w:cs="Arial"/>
          <w:bCs/>
          <w:sz w:val="22"/>
          <w:szCs w:val="22"/>
        </w:rPr>
      </w:pPr>
      <w:r w:rsidRPr="007C3AC2">
        <w:rPr>
          <w:rFonts w:ascii="Arial" w:hAnsi="Arial" w:cs="Arial"/>
          <w:bCs/>
          <w:sz w:val="22"/>
          <w:szCs w:val="22"/>
        </w:rPr>
        <w:br w:type="page"/>
      </w:r>
    </w:p>
    <w:p w14:paraId="7D8F8775" w14:textId="179EDC31" w:rsidR="006C1F3C" w:rsidRPr="007C3AC2" w:rsidRDefault="00F9247B" w:rsidP="007C3AC2">
      <w:pPr>
        <w:jc w:val="both"/>
        <w:rPr>
          <w:rFonts w:ascii="Arial" w:hAnsi="Arial" w:cs="Arial"/>
          <w:bCs/>
          <w:sz w:val="22"/>
          <w:szCs w:val="22"/>
        </w:rPr>
      </w:pPr>
      <w:r w:rsidRPr="007C3AC2">
        <w:rPr>
          <w:rFonts w:ascii="Arial" w:hAnsi="Arial" w:cs="Arial"/>
          <w:b/>
          <w:i/>
          <w:sz w:val="22"/>
          <w:szCs w:val="22"/>
        </w:rPr>
        <w:lastRenderedPageBreak/>
        <w:t>A</w:t>
      </w:r>
      <w:r w:rsidR="006C1F3C" w:rsidRPr="007C3AC2">
        <w:rPr>
          <w:rFonts w:ascii="Arial" w:hAnsi="Arial" w:cs="Arial"/>
          <w:b/>
          <w:i/>
          <w:sz w:val="22"/>
          <w:szCs w:val="22"/>
        </w:rPr>
        <w:t xml:space="preserve">ttachment </w:t>
      </w:r>
      <w:r w:rsidRPr="007C3AC2">
        <w:rPr>
          <w:rFonts w:ascii="Arial" w:hAnsi="Arial" w:cs="Arial"/>
          <w:b/>
          <w:i/>
          <w:sz w:val="22"/>
          <w:szCs w:val="22"/>
        </w:rPr>
        <w:t>D</w:t>
      </w:r>
    </w:p>
    <w:p w14:paraId="064C816D" w14:textId="77777777" w:rsidR="006C1F3C" w:rsidRPr="007C3AC2" w:rsidRDefault="006C1F3C" w:rsidP="007C3AC2">
      <w:pPr>
        <w:widowControl w:val="0"/>
        <w:autoSpaceDE w:val="0"/>
        <w:autoSpaceDN w:val="0"/>
        <w:adjustRightInd w:val="0"/>
        <w:jc w:val="both"/>
        <w:rPr>
          <w:rFonts w:ascii="Arial" w:hAnsi="Arial" w:cs="Arial"/>
          <w:sz w:val="22"/>
          <w:szCs w:val="22"/>
        </w:rPr>
      </w:pPr>
    </w:p>
    <w:p w14:paraId="400DF80E" w14:textId="469AEB39" w:rsidR="006C1F3C" w:rsidRPr="007C3AC2" w:rsidRDefault="00050891" w:rsidP="007C3AC2">
      <w:pPr>
        <w:widowControl w:val="0"/>
        <w:autoSpaceDE w:val="0"/>
        <w:autoSpaceDN w:val="0"/>
        <w:adjustRightInd w:val="0"/>
        <w:jc w:val="both"/>
        <w:rPr>
          <w:rFonts w:ascii="Arial" w:hAnsi="Arial" w:cs="Arial"/>
          <w:sz w:val="22"/>
          <w:szCs w:val="22"/>
        </w:rPr>
      </w:pPr>
      <w:r w:rsidRPr="007C3AC2">
        <w:rPr>
          <w:rFonts w:ascii="Arial" w:hAnsi="Arial" w:cs="Arial"/>
          <w:sz w:val="22"/>
          <w:szCs w:val="22"/>
        </w:rPr>
        <w:t xml:space="preserve">DVRS </w:t>
      </w:r>
      <w:r w:rsidR="003C2C2F" w:rsidRPr="007C3AC2">
        <w:rPr>
          <w:rFonts w:ascii="Arial" w:hAnsi="Arial" w:cs="Arial"/>
          <w:sz w:val="22"/>
          <w:szCs w:val="22"/>
        </w:rPr>
        <w:t xml:space="preserve">New and Renewal Brain Injury Support </w:t>
      </w:r>
      <w:proofErr w:type="spellStart"/>
      <w:r w:rsidR="003C2C2F" w:rsidRPr="007C3AC2">
        <w:rPr>
          <w:rFonts w:ascii="Arial" w:hAnsi="Arial" w:cs="Arial"/>
          <w:sz w:val="22"/>
          <w:szCs w:val="22"/>
        </w:rPr>
        <w:t>Services</w:t>
      </w:r>
      <w:r w:rsidRPr="007C3AC2">
        <w:rPr>
          <w:rFonts w:ascii="Arial" w:hAnsi="Arial" w:cs="Arial"/>
          <w:sz w:val="22"/>
          <w:szCs w:val="22"/>
        </w:rPr>
        <w:t>Vendor</w:t>
      </w:r>
      <w:proofErr w:type="spellEnd"/>
      <w:r w:rsidRPr="007C3AC2">
        <w:rPr>
          <w:rFonts w:ascii="Arial" w:hAnsi="Arial" w:cs="Arial"/>
          <w:sz w:val="22"/>
          <w:szCs w:val="22"/>
        </w:rPr>
        <w:t xml:space="preserve"> Application</w:t>
      </w:r>
    </w:p>
    <w:p w14:paraId="403EBF5A" w14:textId="20E37969" w:rsidR="001A5685" w:rsidRPr="007C3AC2" w:rsidRDefault="001A5685" w:rsidP="007C3AC2">
      <w:pPr>
        <w:widowControl w:val="0"/>
        <w:autoSpaceDE w:val="0"/>
        <w:autoSpaceDN w:val="0"/>
        <w:adjustRightInd w:val="0"/>
        <w:jc w:val="both"/>
        <w:rPr>
          <w:rFonts w:ascii="Arial" w:hAnsi="Arial" w:cs="Arial"/>
          <w:sz w:val="22"/>
          <w:szCs w:val="22"/>
        </w:rPr>
      </w:pPr>
    </w:p>
    <w:p w14:paraId="51B5673E" w14:textId="2C6A3231" w:rsidR="001A5685" w:rsidRPr="007C3AC2" w:rsidRDefault="001A5685" w:rsidP="007C3AC2">
      <w:pPr>
        <w:widowControl w:val="0"/>
        <w:autoSpaceDE w:val="0"/>
        <w:autoSpaceDN w:val="0"/>
        <w:adjustRightInd w:val="0"/>
        <w:spacing w:after="240"/>
        <w:ind w:left="360"/>
        <w:jc w:val="both"/>
        <w:rPr>
          <w:rFonts w:ascii="Arial" w:hAnsi="Arial" w:cs="Arial"/>
          <w:sz w:val="22"/>
          <w:szCs w:val="22"/>
        </w:rPr>
      </w:pPr>
      <w:r w:rsidRPr="007C3AC2">
        <w:rPr>
          <w:rFonts w:ascii="Arial" w:hAnsi="Arial" w:cs="Arial"/>
          <w:sz w:val="22"/>
          <w:szCs w:val="22"/>
        </w:rPr>
        <w:t>Choose One of the following:</w:t>
      </w:r>
    </w:p>
    <w:p w14:paraId="3301E3E0" w14:textId="5B46DFF2" w:rsidR="001A5685" w:rsidRPr="00A15D10" w:rsidRDefault="00A15D10" w:rsidP="007C3AC2">
      <w:pPr>
        <w:pStyle w:val="ListParagraph"/>
        <w:widowControl w:val="0"/>
        <w:numPr>
          <w:ilvl w:val="0"/>
          <w:numId w:val="28"/>
        </w:numPr>
        <w:autoSpaceDE w:val="0"/>
        <w:autoSpaceDN w:val="0"/>
        <w:adjustRightInd w:val="0"/>
        <w:spacing w:after="120"/>
        <w:ind w:left="1080"/>
        <w:contextualSpacing w:val="0"/>
        <w:jc w:val="both"/>
        <w:rPr>
          <w:sz w:val="22"/>
          <w:szCs w:val="22"/>
        </w:rPr>
      </w:pPr>
      <w:hyperlink r:id="rId11" w:history="1">
        <w:r w:rsidR="00192369" w:rsidRPr="00A15D10">
          <w:rPr>
            <w:rStyle w:val="Hyperlink"/>
            <w:rFonts w:cs="Arial"/>
            <w:b/>
            <w:i/>
            <w:sz w:val="22"/>
            <w:szCs w:val="22"/>
          </w:rPr>
          <w:t xml:space="preserve">New </w:t>
        </w:r>
        <w:r w:rsidR="001A5685" w:rsidRPr="00A15D10">
          <w:rPr>
            <w:rStyle w:val="Hyperlink"/>
            <w:rFonts w:cs="Arial"/>
            <w:b/>
            <w:i/>
            <w:sz w:val="22"/>
            <w:szCs w:val="22"/>
          </w:rPr>
          <w:t xml:space="preserve">Application for Community </w:t>
        </w:r>
        <w:r w:rsidR="001A3FF2" w:rsidRPr="00A15D10">
          <w:rPr>
            <w:rStyle w:val="Hyperlink"/>
            <w:rFonts w:cs="Arial"/>
            <w:b/>
            <w:i/>
            <w:sz w:val="22"/>
            <w:szCs w:val="22"/>
          </w:rPr>
          <w:t xml:space="preserve">Rehabilitation </w:t>
        </w:r>
        <w:r w:rsidR="001A5685" w:rsidRPr="00A15D10">
          <w:rPr>
            <w:rStyle w:val="Hyperlink"/>
            <w:rFonts w:cs="Arial"/>
            <w:b/>
            <w:i/>
            <w:sz w:val="22"/>
            <w:szCs w:val="22"/>
          </w:rPr>
          <w:t>Partnership BISS #</w:t>
        </w:r>
        <w:r w:rsidR="005A6D7B" w:rsidRPr="00A15D10">
          <w:rPr>
            <w:rStyle w:val="Hyperlink"/>
            <w:rFonts w:cs="Arial"/>
            <w:b/>
            <w:i/>
            <w:sz w:val="22"/>
            <w:szCs w:val="22"/>
          </w:rPr>
          <w:t>1003</w:t>
        </w:r>
      </w:hyperlink>
      <w:r w:rsidR="001A5685" w:rsidRPr="00A15D10">
        <w:rPr>
          <w:sz w:val="22"/>
          <w:szCs w:val="22"/>
        </w:rPr>
        <w:t xml:space="preserve"> </w:t>
      </w:r>
    </w:p>
    <w:p w14:paraId="1F8747EC" w14:textId="089A82C1" w:rsidR="001A5685" w:rsidRPr="00A15D10" w:rsidRDefault="009440AF" w:rsidP="007C3AC2">
      <w:pPr>
        <w:pStyle w:val="ListParagraph"/>
        <w:widowControl w:val="0"/>
        <w:numPr>
          <w:ilvl w:val="0"/>
          <w:numId w:val="28"/>
        </w:numPr>
        <w:autoSpaceDE w:val="0"/>
        <w:autoSpaceDN w:val="0"/>
        <w:adjustRightInd w:val="0"/>
        <w:spacing w:after="120"/>
        <w:ind w:left="1080"/>
        <w:jc w:val="both"/>
        <w:rPr>
          <w:sz w:val="22"/>
          <w:szCs w:val="22"/>
        </w:rPr>
      </w:pPr>
      <w:hyperlink r:id="rId12" w:history="1">
        <w:r w:rsidR="001A5685" w:rsidRPr="009440AF">
          <w:rPr>
            <w:rStyle w:val="Hyperlink"/>
            <w:rFonts w:cs="Arial"/>
            <w:b/>
            <w:i/>
            <w:sz w:val="22"/>
            <w:szCs w:val="22"/>
          </w:rPr>
          <w:t xml:space="preserve">Renewal Application for Community </w:t>
        </w:r>
        <w:r w:rsidR="001A3FF2" w:rsidRPr="009440AF">
          <w:rPr>
            <w:rStyle w:val="Hyperlink"/>
            <w:rFonts w:cs="Arial"/>
            <w:b/>
            <w:i/>
            <w:sz w:val="22"/>
            <w:szCs w:val="22"/>
          </w:rPr>
          <w:t xml:space="preserve">Rehabilitation </w:t>
        </w:r>
        <w:r w:rsidR="001A5685" w:rsidRPr="009440AF">
          <w:rPr>
            <w:rStyle w:val="Hyperlink"/>
            <w:rFonts w:cs="Arial"/>
            <w:b/>
            <w:i/>
            <w:sz w:val="22"/>
            <w:szCs w:val="22"/>
          </w:rPr>
          <w:t>Partnership BISS #</w:t>
        </w:r>
        <w:r w:rsidR="005A6D7B" w:rsidRPr="009440AF">
          <w:rPr>
            <w:rStyle w:val="Hyperlink"/>
            <w:rFonts w:cs="Arial"/>
            <w:b/>
            <w:i/>
            <w:sz w:val="22"/>
            <w:szCs w:val="22"/>
          </w:rPr>
          <w:t>1003</w:t>
        </w:r>
      </w:hyperlink>
    </w:p>
    <w:sectPr w:rsidR="001A5685" w:rsidRPr="00A15D10" w:rsidSect="00051C19">
      <w:headerReference w:type="default" r:id="rId13"/>
      <w:footerReference w:type="default" r:id="rId14"/>
      <w:pgSz w:w="12240" w:h="15840"/>
      <w:pgMar w:top="1440" w:right="864" w:bottom="1008" w:left="172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3E7A" w14:textId="77777777" w:rsidR="004D1A35" w:rsidRDefault="004D1A35">
      <w:r>
        <w:separator/>
      </w:r>
    </w:p>
  </w:endnote>
  <w:endnote w:type="continuationSeparator" w:id="0">
    <w:p w14:paraId="32ACBE4F" w14:textId="77777777" w:rsidR="004D1A35" w:rsidRDefault="004D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33DC" w14:textId="77777777" w:rsidR="00351448" w:rsidRDefault="00351448">
    <w:pPr>
      <w:pStyle w:val="Footer"/>
      <w:jc w:val="right"/>
    </w:pPr>
    <w:r>
      <w:fldChar w:fldCharType="begin"/>
    </w:r>
    <w:r>
      <w:instrText xml:space="preserve"> PAGE   \* MERGEFORMAT </w:instrText>
    </w:r>
    <w:r>
      <w:fldChar w:fldCharType="separate"/>
    </w:r>
    <w:r>
      <w:rPr>
        <w:noProof/>
      </w:rPr>
      <w:t>1</w:t>
    </w:r>
    <w:r>
      <w:fldChar w:fldCharType="end"/>
    </w:r>
  </w:p>
  <w:p w14:paraId="587C4BF3" w14:textId="77777777" w:rsidR="00351448" w:rsidRPr="00E34767" w:rsidRDefault="0035144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923F" w14:textId="77777777" w:rsidR="004D1A35" w:rsidRDefault="004D1A35">
      <w:r>
        <w:separator/>
      </w:r>
    </w:p>
  </w:footnote>
  <w:footnote w:type="continuationSeparator" w:id="0">
    <w:p w14:paraId="27B4AB4D" w14:textId="77777777" w:rsidR="004D1A35" w:rsidRDefault="004D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83E3" w14:textId="2CB1759D" w:rsidR="00351448" w:rsidRPr="002521E3" w:rsidRDefault="00F34E7A">
    <w:pPr>
      <w:pStyle w:val="Header"/>
      <w:rPr>
        <w:i/>
      </w:rPr>
    </w:pPr>
    <w:r>
      <w:rPr>
        <w:i/>
      </w:rPr>
      <w:t>R</w:t>
    </w:r>
    <w:r w:rsidR="00351448" w:rsidRPr="002521E3">
      <w:rPr>
        <w:i/>
      </w:rPr>
      <w:t>AC</w:t>
    </w:r>
    <w:r>
      <w:rPr>
        <w:i/>
      </w:rPr>
      <w:t>R</w:t>
    </w:r>
    <w:r w:rsidR="00351448" w:rsidRPr="002521E3">
      <w:rPr>
        <w:i/>
      </w:rPr>
      <w:t xml:space="preserve">P DVRS </w:t>
    </w:r>
    <w:r w:rsidR="00D90E9C">
      <w:rPr>
        <w:i/>
      </w:rPr>
      <w:t>01003</w:t>
    </w:r>
    <w:r w:rsidR="00351448" w:rsidRPr="002521E3">
      <w:rPr>
        <w:i/>
      </w:rPr>
      <w:t xml:space="preserve"> Brain Injury Support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4FD"/>
    <w:multiLevelType w:val="hybridMultilevel"/>
    <w:tmpl w:val="367A5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83AF5"/>
    <w:multiLevelType w:val="hybridMultilevel"/>
    <w:tmpl w:val="B21EC0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1D2A1E"/>
    <w:multiLevelType w:val="hybridMultilevel"/>
    <w:tmpl w:val="6330C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F73BDA"/>
    <w:multiLevelType w:val="hybridMultilevel"/>
    <w:tmpl w:val="629099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F7A0B"/>
    <w:multiLevelType w:val="hybridMultilevel"/>
    <w:tmpl w:val="86D88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C4256"/>
    <w:multiLevelType w:val="hybridMultilevel"/>
    <w:tmpl w:val="60CC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93477"/>
    <w:multiLevelType w:val="hybridMultilevel"/>
    <w:tmpl w:val="488A653E"/>
    <w:lvl w:ilvl="0" w:tplc="87843C26">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BC47038"/>
    <w:multiLevelType w:val="hybridMultilevel"/>
    <w:tmpl w:val="EAFA02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434298E"/>
    <w:multiLevelType w:val="hybridMultilevel"/>
    <w:tmpl w:val="4022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A1A50"/>
    <w:multiLevelType w:val="hybridMultilevel"/>
    <w:tmpl w:val="35F452F8"/>
    <w:lvl w:ilvl="0" w:tplc="33EA1E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E6A92"/>
    <w:multiLevelType w:val="hybridMultilevel"/>
    <w:tmpl w:val="7F92A4B6"/>
    <w:lvl w:ilvl="0" w:tplc="2ADE022C">
      <w:start w:val="1"/>
      <w:numFmt w:val="decimal"/>
      <w:lvlText w:val="%1."/>
      <w:lvlJc w:val="left"/>
      <w:pPr>
        <w:tabs>
          <w:tab w:val="num" w:pos="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BED6C69"/>
    <w:multiLevelType w:val="hybridMultilevel"/>
    <w:tmpl w:val="7AAEF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80C2E"/>
    <w:multiLevelType w:val="hybridMultilevel"/>
    <w:tmpl w:val="B5C284AE"/>
    <w:lvl w:ilvl="0" w:tplc="BB3EB3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2772FB"/>
    <w:multiLevelType w:val="hybridMultilevel"/>
    <w:tmpl w:val="A86CC1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60EE2"/>
    <w:multiLevelType w:val="hybridMultilevel"/>
    <w:tmpl w:val="44EC95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1060A"/>
    <w:multiLevelType w:val="hybridMultilevel"/>
    <w:tmpl w:val="A88440FE"/>
    <w:lvl w:ilvl="0" w:tplc="EBD4E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A22C09"/>
    <w:multiLevelType w:val="hybridMultilevel"/>
    <w:tmpl w:val="0B2256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B2114"/>
    <w:multiLevelType w:val="hybridMultilevel"/>
    <w:tmpl w:val="2EEA29A6"/>
    <w:lvl w:ilvl="0" w:tplc="38C2BA2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C2469C"/>
    <w:multiLevelType w:val="hybridMultilevel"/>
    <w:tmpl w:val="367A5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B7BCB"/>
    <w:multiLevelType w:val="hybridMultilevel"/>
    <w:tmpl w:val="CBC26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847EA"/>
    <w:multiLevelType w:val="hybridMultilevel"/>
    <w:tmpl w:val="5E08C5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DB949"/>
    <w:multiLevelType w:val="hybridMultilevel"/>
    <w:tmpl w:val="FD9E1F82"/>
    <w:lvl w:ilvl="0" w:tplc="31D062E0">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65A2A22"/>
    <w:multiLevelType w:val="hybridMultilevel"/>
    <w:tmpl w:val="A0E2A3A6"/>
    <w:lvl w:ilvl="0" w:tplc="B306783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4DF91089"/>
    <w:multiLevelType w:val="hybridMultilevel"/>
    <w:tmpl w:val="868AFE7C"/>
    <w:lvl w:ilvl="0" w:tplc="F18E9C58">
      <w:start w:val="1"/>
      <w:numFmt w:val="decimal"/>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15:restartNumberingAfterBreak="0">
    <w:nsid w:val="4F937751"/>
    <w:multiLevelType w:val="hybridMultilevel"/>
    <w:tmpl w:val="57908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E102A"/>
    <w:multiLevelType w:val="hybridMultilevel"/>
    <w:tmpl w:val="988A4D8C"/>
    <w:lvl w:ilvl="0" w:tplc="33EA1E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0206EB"/>
    <w:multiLevelType w:val="hybridMultilevel"/>
    <w:tmpl w:val="09E26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C4416"/>
    <w:multiLevelType w:val="hybridMultilevel"/>
    <w:tmpl w:val="AE08D4CC"/>
    <w:lvl w:ilvl="0" w:tplc="F4E2465C">
      <w:start w:val="13"/>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8" w15:restartNumberingAfterBreak="0">
    <w:nsid w:val="519B7E83"/>
    <w:multiLevelType w:val="hybridMultilevel"/>
    <w:tmpl w:val="66E4CA3A"/>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135C7"/>
    <w:multiLevelType w:val="hybridMultilevel"/>
    <w:tmpl w:val="A43A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C1929"/>
    <w:multiLevelType w:val="hybridMultilevel"/>
    <w:tmpl w:val="E5D495B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58F86FB9"/>
    <w:multiLevelType w:val="hybridMultilevel"/>
    <w:tmpl w:val="9BEC50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444FDB"/>
    <w:multiLevelType w:val="hybridMultilevel"/>
    <w:tmpl w:val="4B10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454AF"/>
    <w:multiLevelType w:val="hybridMultilevel"/>
    <w:tmpl w:val="F1F8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B0188B"/>
    <w:multiLevelType w:val="hybridMultilevel"/>
    <w:tmpl w:val="A44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5546B"/>
    <w:multiLevelType w:val="hybridMultilevel"/>
    <w:tmpl w:val="86D88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6"/>
  </w:num>
  <w:num w:numId="4">
    <w:abstractNumId w:val="28"/>
  </w:num>
  <w:num w:numId="5">
    <w:abstractNumId w:val="20"/>
  </w:num>
  <w:num w:numId="6">
    <w:abstractNumId w:val="30"/>
  </w:num>
  <w:num w:numId="7">
    <w:abstractNumId w:val="1"/>
  </w:num>
  <w:num w:numId="8">
    <w:abstractNumId w:val="31"/>
  </w:num>
  <w:num w:numId="9">
    <w:abstractNumId w:val="7"/>
  </w:num>
  <w:num w:numId="10">
    <w:abstractNumId w:val="2"/>
  </w:num>
  <w:num w:numId="11">
    <w:abstractNumId w:val="22"/>
  </w:num>
  <w:num w:numId="12">
    <w:abstractNumId w:val="27"/>
  </w:num>
  <w:num w:numId="13">
    <w:abstractNumId w:val="23"/>
  </w:num>
  <w:num w:numId="14">
    <w:abstractNumId w:val="3"/>
  </w:num>
  <w:num w:numId="15">
    <w:abstractNumId w:val="17"/>
  </w:num>
  <w:num w:numId="16">
    <w:abstractNumId w:val="5"/>
  </w:num>
  <w:num w:numId="17">
    <w:abstractNumId w:val="26"/>
  </w:num>
  <w:num w:numId="18">
    <w:abstractNumId w:val="35"/>
  </w:num>
  <w:num w:numId="19">
    <w:abstractNumId w:val="16"/>
  </w:num>
  <w:num w:numId="20">
    <w:abstractNumId w:val="18"/>
  </w:num>
  <w:num w:numId="21">
    <w:abstractNumId w:val="11"/>
  </w:num>
  <w:num w:numId="22">
    <w:abstractNumId w:val="14"/>
  </w:num>
  <w:num w:numId="23">
    <w:abstractNumId w:val="33"/>
  </w:num>
  <w:num w:numId="24">
    <w:abstractNumId w:val="32"/>
  </w:num>
  <w:num w:numId="25">
    <w:abstractNumId w:val="13"/>
  </w:num>
  <w:num w:numId="26">
    <w:abstractNumId w:val="8"/>
  </w:num>
  <w:num w:numId="27">
    <w:abstractNumId w:val="29"/>
  </w:num>
  <w:num w:numId="28">
    <w:abstractNumId w:val="34"/>
  </w:num>
  <w:num w:numId="29">
    <w:abstractNumId w:val="19"/>
  </w:num>
  <w:num w:numId="30">
    <w:abstractNumId w:val="15"/>
  </w:num>
  <w:num w:numId="31">
    <w:abstractNumId w:val="4"/>
  </w:num>
  <w:num w:numId="32">
    <w:abstractNumId w:val="0"/>
  </w:num>
  <w:num w:numId="33">
    <w:abstractNumId w:val="24"/>
  </w:num>
  <w:num w:numId="34">
    <w:abstractNumId w:val="25"/>
  </w:num>
  <w:num w:numId="35">
    <w:abstractNumId w:val="9"/>
  </w:num>
  <w:num w:numId="3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18BC"/>
    <w:rsid w:val="00001C34"/>
    <w:rsid w:val="00001EFC"/>
    <w:rsid w:val="00016742"/>
    <w:rsid w:val="00017D2B"/>
    <w:rsid w:val="000210D5"/>
    <w:rsid w:val="000217A4"/>
    <w:rsid w:val="00022784"/>
    <w:rsid w:val="00022966"/>
    <w:rsid w:val="00026B37"/>
    <w:rsid w:val="00031442"/>
    <w:rsid w:val="00032325"/>
    <w:rsid w:val="00036708"/>
    <w:rsid w:val="00042427"/>
    <w:rsid w:val="000433EE"/>
    <w:rsid w:val="00043A73"/>
    <w:rsid w:val="00050891"/>
    <w:rsid w:val="00051C19"/>
    <w:rsid w:val="00053942"/>
    <w:rsid w:val="00055BEA"/>
    <w:rsid w:val="000873B5"/>
    <w:rsid w:val="0009082A"/>
    <w:rsid w:val="00091AA1"/>
    <w:rsid w:val="0009507F"/>
    <w:rsid w:val="000A3C41"/>
    <w:rsid w:val="000B1920"/>
    <w:rsid w:val="000B4EEE"/>
    <w:rsid w:val="000B68C3"/>
    <w:rsid w:val="000C06A3"/>
    <w:rsid w:val="000C2752"/>
    <w:rsid w:val="000E2D39"/>
    <w:rsid w:val="000E3007"/>
    <w:rsid w:val="000E7C3F"/>
    <w:rsid w:val="00101E38"/>
    <w:rsid w:val="00102F09"/>
    <w:rsid w:val="00104C70"/>
    <w:rsid w:val="00105EE2"/>
    <w:rsid w:val="00115A0C"/>
    <w:rsid w:val="00123D7C"/>
    <w:rsid w:val="00127A30"/>
    <w:rsid w:val="00130A14"/>
    <w:rsid w:val="00131CEF"/>
    <w:rsid w:val="0013437C"/>
    <w:rsid w:val="001406C5"/>
    <w:rsid w:val="00141315"/>
    <w:rsid w:val="00143BE1"/>
    <w:rsid w:val="00147C10"/>
    <w:rsid w:val="001510AC"/>
    <w:rsid w:val="00156F3A"/>
    <w:rsid w:val="00156F9D"/>
    <w:rsid w:val="00167296"/>
    <w:rsid w:val="00171371"/>
    <w:rsid w:val="00182012"/>
    <w:rsid w:val="00192288"/>
    <w:rsid w:val="00192369"/>
    <w:rsid w:val="00196A9E"/>
    <w:rsid w:val="001A13B5"/>
    <w:rsid w:val="001A142D"/>
    <w:rsid w:val="001A1C67"/>
    <w:rsid w:val="001A3FF2"/>
    <w:rsid w:val="001A47AC"/>
    <w:rsid w:val="001A5685"/>
    <w:rsid w:val="001A6BF8"/>
    <w:rsid w:val="001A7EC5"/>
    <w:rsid w:val="001B0616"/>
    <w:rsid w:val="001B12FD"/>
    <w:rsid w:val="001D0A89"/>
    <w:rsid w:val="001D50F7"/>
    <w:rsid w:val="001D6239"/>
    <w:rsid w:val="001D7294"/>
    <w:rsid w:val="001E3419"/>
    <w:rsid w:val="001F6AC3"/>
    <w:rsid w:val="001F7970"/>
    <w:rsid w:val="002015BD"/>
    <w:rsid w:val="002020C7"/>
    <w:rsid w:val="00204F75"/>
    <w:rsid w:val="00220A73"/>
    <w:rsid w:val="00225CFA"/>
    <w:rsid w:val="00225D68"/>
    <w:rsid w:val="00226725"/>
    <w:rsid w:val="0023276B"/>
    <w:rsid w:val="002521E3"/>
    <w:rsid w:val="0025390B"/>
    <w:rsid w:val="0025556C"/>
    <w:rsid w:val="002660ED"/>
    <w:rsid w:val="0026714D"/>
    <w:rsid w:val="0027239D"/>
    <w:rsid w:val="00273AE5"/>
    <w:rsid w:val="00275EF9"/>
    <w:rsid w:val="00276BFD"/>
    <w:rsid w:val="002824BE"/>
    <w:rsid w:val="00290795"/>
    <w:rsid w:val="00292824"/>
    <w:rsid w:val="00295BE5"/>
    <w:rsid w:val="00297E00"/>
    <w:rsid w:val="002A2513"/>
    <w:rsid w:val="002A4A95"/>
    <w:rsid w:val="002B0BFC"/>
    <w:rsid w:val="002B7D7A"/>
    <w:rsid w:val="002C0B29"/>
    <w:rsid w:val="002D0800"/>
    <w:rsid w:val="002D1D0F"/>
    <w:rsid w:val="002E3878"/>
    <w:rsid w:val="002F72A8"/>
    <w:rsid w:val="00303512"/>
    <w:rsid w:val="00310AFB"/>
    <w:rsid w:val="003131B3"/>
    <w:rsid w:val="00330AFA"/>
    <w:rsid w:val="00330D3D"/>
    <w:rsid w:val="00335057"/>
    <w:rsid w:val="00343A9C"/>
    <w:rsid w:val="00343DA8"/>
    <w:rsid w:val="003450E1"/>
    <w:rsid w:val="00351448"/>
    <w:rsid w:val="0035535A"/>
    <w:rsid w:val="00360219"/>
    <w:rsid w:val="003640E1"/>
    <w:rsid w:val="00374D7D"/>
    <w:rsid w:val="00376CEF"/>
    <w:rsid w:val="003775CF"/>
    <w:rsid w:val="0038297D"/>
    <w:rsid w:val="0038770D"/>
    <w:rsid w:val="00393564"/>
    <w:rsid w:val="003A2146"/>
    <w:rsid w:val="003B1F68"/>
    <w:rsid w:val="003B427E"/>
    <w:rsid w:val="003B4961"/>
    <w:rsid w:val="003C2C2F"/>
    <w:rsid w:val="003C454C"/>
    <w:rsid w:val="003C53FD"/>
    <w:rsid w:val="00406B45"/>
    <w:rsid w:val="0044110B"/>
    <w:rsid w:val="00442C37"/>
    <w:rsid w:val="004433D5"/>
    <w:rsid w:val="004468B8"/>
    <w:rsid w:val="004473CC"/>
    <w:rsid w:val="00473802"/>
    <w:rsid w:val="00474FFA"/>
    <w:rsid w:val="004801CF"/>
    <w:rsid w:val="00495D52"/>
    <w:rsid w:val="0049604F"/>
    <w:rsid w:val="004A1A92"/>
    <w:rsid w:val="004B597E"/>
    <w:rsid w:val="004B7464"/>
    <w:rsid w:val="004C15E0"/>
    <w:rsid w:val="004D0260"/>
    <w:rsid w:val="004D1A35"/>
    <w:rsid w:val="004D7D24"/>
    <w:rsid w:val="004D7EE1"/>
    <w:rsid w:val="004E07DC"/>
    <w:rsid w:val="004F3819"/>
    <w:rsid w:val="004F7EC1"/>
    <w:rsid w:val="00504728"/>
    <w:rsid w:val="005051C1"/>
    <w:rsid w:val="00506FC1"/>
    <w:rsid w:val="00507906"/>
    <w:rsid w:val="00514D31"/>
    <w:rsid w:val="00522E2B"/>
    <w:rsid w:val="00540497"/>
    <w:rsid w:val="005418AC"/>
    <w:rsid w:val="0056331E"/>
    <w:rsid w:val="00564B7B"/>
    <w:rsid w:val="00565279"/>
    <w:rsid w:val="00566369"/>
    <w:rsid w:val="00570354"/>
    <w:rsid w:val="00577EB4"/>
    <w:rsid w:val="00586078"/>
    <w:rsid w:val="00587801"/>
    <w:rsid w:val="005A34E8"/>
    <w:rsid w:val="005A6D7B"/>
    <w:rsid w:val="005B12CF"/>
    <w:rsid w:val="005B2E1C"/>
    <w:rsid w:val="005E792D"/>
    <w:rsid w:val="005F2B07"/>
    <w:rsid w:val="005F3A53"/>
    <w:rsid w:val="005F7366"/>
    <w:rsid w:val="00607C91"/>
    <w:rsid w:val="00612F93"/>
    <w:rsid w:val="00615AD6"/>
    <w:rsid w:val="0062413B"/>
    <w:rsid w:val="00625F35"/>
    <w:rsid w:val="00626B46"/>
    <w:rsid w:val="00634D86"/>
    <w:rsid w:val="00637F4B"/>
    <w:rsid w:val="006412E7"/>
    <w:rsid w:val="006415F6"/>
    <w:rsid w:val="00646238"/>
    <w:rsid w:val="00646501"/>
    <w:rsid w:val="00655C71"/>
    <w:rsid w:val="0066188C"/>
    <w:rsid w:val="00665DCE"/>
    <w:rsid w:val="00666376"/>
    <w:rsid w:val="006707FC"/>
    <w:rsid w:val="0067084D"/>
    <w:rsid w:val="00674372"/>
    <w:rsid w:val="0067487A"/>
    <w:rsid w:val="00680322"/>
    <w:rsid w:val="00680D02"/>
    <w:rsid w:val="006825F0"/>
    <w:rsid w:val="00682A59"/>
    <w:rsid w:val="00683B15"/>
    <w:rsid w:val="00685C10"/>
    <w:rsid w:val="00693B54"/>
    <w:rsid w:val="00694733"/>
    <w:rsid w:val="00697C71"/>
    <w:rsid w:val="006A074A"/>
    <w:rsid w:val="006A4EEA"/>
    <w:rsid w:val="006A595F"/>
    <w:rsid w:val="006A7E53"/>
    <w:rsid w:val="006C1F3C"/>
    <w:rsid w:val="006C376C"/>
    <w:rsid w:val="006C4A65"/>
    <w:rsid w:val="006C7CF0"/>
    <w:rsid w:val="006D6DB0"/>
    <w:rsid w:val="006D76D5"/>
    <w:rsid w:val="006E1C99"/>
    <w:rsid w:val="006F088C"/>
    <w:rsid w:val="006F3B05"/>
    <w:rsid w:val="00704EE9"/>
    <w:rsid w:val="00710247"/>
    <w:rsid w:val="00714106"/>
    <w:rsid w:val="0071445C"/>
    <w:rsid w:val="00716733"/>
    <w:rsid w:val="00724961"/>
    <w:rsid w:val="00731BCE"/>
    <w:rsid w:val="00737617"/>
    <w:rsid w:val="00743F66"/>
    <w:rsid w:val="0074629D"/>
    <w:rsid w:val="007510BD"/>
    <w:rsid w:val="00754D8F"/>
    <w:rsid w:val="0076641A"/>
    <w:rsid w:val="00766682"/>
    <w:rsid w:val="0079115F"/>
    <w:rsid w:val="00797324"/>
    <w:rsid w:val="007A1ECD"/>
    <w:rsid w:val="007B12CB"/>
    <w:rsid w:val="007B37E3"/>
    <w:rsid w:val="007B3F44"/>
    <w:rsid w:val="007C059A"/>
    <w:rsid w:val="007C3607"/>
    <w:rsid w:val="007C3AC2"/>
    <w:rsid w:val="007D3078"/>
    <w:rsid w:val="007D5B58"/>
    <w:rsid w:val="007E3261"/>
    <w:rsid w:val="007E4E38"/>
    <w:rsid w:val="007F586F"/>
    <w:rsid w:val="007F64F2"/>
    <w:rsid w:val="0080042E"/>
    <w:rsid w:val="00810F6C"/>
    <w:rsid w:val="00811B46"/>
    <w:rsid w:val="008158F7"/>
    <w:rsid w:val="00821BBF"/>
    <w:rsid w:val="00824701"/>
    <w:rsid w:val="00830E3F"/>
    <w:rsid w:val="00834A93"/>
    <w:rsid w:val="00834FA0"/>
    <w:rsid w:val="008373AA"/>
    <w:rsid w:val="008377DB"/>
    <w:rsid w:val="008422D1"/>
    <w:rsid w:val="00842BF5"/>
    <w:rsid w:val="00847455"/>
    <w:rsid w:val="00865ED1"/>
    <w:rsid w:val="00872DBA"/>
    <w:rsid w:val="00880850"/>
    <w:rsid w:val="0088168A"/>
    <w:rsid w:val="0088183E"/>
    <w:rsid w:val="00882994"/>
    <w:rsid w:val="008937B9"/>
    <w:rsid w:val="0089529C"/>
    <w:rsid w:val="00895704"/>
    <w:rsid w:val="00895F5E"/>
    <w:rsid w:val="008A2213"/>
    <w:rsid w:val="008A2835"/>
    <w:rsid w:val="008A548F"/>
    <w:rsid w:val="008C01CC"/>
    <w:rsid w:val="008C2126"/>
    <w:rsid w:val="008C48BC"/>
    <w:rsid w:val="008D4B41"/>
    <w:rsid w:val="008D5D58"/>
    <w:rsid w:val="008D68D4"/>
    <w:rsid w:val="008E71E0"/>
    <w:rsid w:val="008F127A"/>
    <w:rsid w:val="008F24AE"/>
    <w:rsid w:val="008F4558"/>
    <w:rsid w:val="008F6361"/>
    <w:rsid w:val="00901545"/>
    <w:rsid w:val="00912F2C"/>
    <w:rsid w:val="00914BAE"/>
    <w:rsid w:val="00916279"/>
    <w:rsid w:val="0092060E"/>
    <w:rsid w:val="0092208D"/>
    <w:rsid w:val="00936185"/>
    <w:rsid w:val="00936A8E"/>
    <w:rsid w:val="009440AF"/>
    <w:rsid w:val="00946F32"/>
    <w:rsid w:val="0096217A"/>
    <w:rsid w:val="00967CB5"/>
    <w:rsid w:val="00973C29"/>
    <w:rsid w:val="009770EE"/>
    <w:rsid w:val="00980264"/>
    <w:rsid w:val="00980920"/>
    <w:rsid w:val="00982BC1"/>
    <w:rsid w:val="00986141"/>
    <w:rsid w:val="00991DD3"/>
    <w:rsid w:val="009925D2"/>
    <w:rsid w:val="009A46A0"/>
    <w:rsid w:val="009A512A"/>
    <w:rsid w:val="009A6458"/>
    <w:rsid w:val="009B26D4"/>
    <w:rsid w:val="009B4446"/>
    <w:rsid w:val="009C040C"/>
    <w:rsid w:val="009C3FB2"/>
    <w:rsid w:val="009D1936"/>
    <w:rsid w:val="009D23F8"/>
    <w:rsid w:val="009D4FE6"/>
    <w:rsid w:val="009D56D2"/>
    <w:rsid w:val="009E3720"/>
    <w:rsid w:val="009F4865"/>
    <w:rsid w:val="009F4BB3"/>
    <w:rsid w:val="009F7D06"/>
    <w:rsid w:val="00A03C6F"/>
    <w:rsid w:val="00A03F6D"/>
    <w:rsid w:val="00A07021"/>
    <w:rsid w:val="00A11442"/>
    <w:rsid w:val="00A1398B"/>
    <w:rsid w:val="00A15BF5"/>
    <w:rsid w:val="00A15D10"/>
    <w:rsid w:val="00A23ACB"/>
    <w:rsid w:val="00A26B11"/>
    <w:rsid w:val="00A354F4"/>
    <w:rsid w:val="00A508B6"/>
    <w:rsid w:val="00A54EAE"/>
    <w:rsid w:val="00A66B03"/>
    <w:rsid w:val="00A7139B"/>
    <w:rsid w:val="00A748AE"/>
    <w:rsid w:val="00A8334A"/>
    <w:rsid w:val="00A9258F"/>
    <w:rsid w:val="00A9544D"/>
    <w:rsid w:val="00AA3734"/>
    <w:rsid w:val="00AA64C1"/>
    <w:rsid w:val="00AB10AD"/>
    <w:rsid w:val="00AB6366"/>
    <w:rsid w:val="00AC1341"/>
    <w:rsid w:val="00AC2205"/>
    <w:rsid w:val="00AC317B"/>
    <w:rsid w:val="00AD02BD"/>
    <w:rsid w:val="00AD54D9"/>
    <w:rsid w:val="00AD7884"/>
    <w:rsid w:val="00AE3394"/>
    <w:rsid w:val="00AF1022"/>
    <w:rsid w:val="00AF19E6"/>
    <w:rsid w:val="00B04608"/>
    <w:rsid w:val="00B0525B"/>
    <w:rsid w:val="00B0746F"/>
    <w:rsid w:val="00B07BE0"/>
    <w:rsid w:val="00B10B02"/>
    <w:rsid w:val="00B1247D"/>
    <w:rsid w:val="00B135BA"/>
    <w:rsid w:val="00B21253"/>
    <w:rsid w:val="00B24820"/>
    <w:rsid w:val="00B31515"/>
    <w:rsid w:val="00B42549"/>
    <w:rsid w:val="00B5011E"/>
    <w:rsid w:val="00B502B9"/>
    <w:rsid w:val="00B52F0E"/>
    <w:rsid w:val="00B54559"/>
    <w:rsid w:val="00B54E4D"/>
    <w:rsid w:val="00B55F31"/>
    <w:rsid w:val="00B577E2"/>
    <w:rsid w:val="00B72D99"/>
    <w:rsid w:val="00B75828"/>
    <w:rsid w:val="00B828B0"/>
    <w:rsid w:val="00B85861"/>
    <w:rsid w:val="00B906E5"/>
    <w:rsid w:val="00BA0082"/>
    <w:rsid w:val="00BC400A"/>
    <w:rsid w:val="00BD25C0"/>
    <w:rsid w:val="00BD2905"/>
    <w:rsid w:val="00BD301B"/>
    <w:rsid w:val="00BD3350"/>
    <w:rsid w:val="00BE313A"/>
    <w:rsid w:val="00BE5611"/>
    <w:rsid w:val="00BE7194"/>
    <w:rsid w:val="00BE7860"/>
    <w:rsid w:val="00BF3FE2"/>
    <w:rsid w:val="00C00ED2"/>
    <w:rsid w:val="00C01499"/>
    <w:rsid w:val="00C03F5F"/>
    <w:rsid w:val="00C058F0"/>
    <w:rsid w:val="00C14FA1"/>
    <w:rsid w:val="00C15EBD"/>
    <w:rsid w:val="00C166DE"/>
    <w:rsid w:val="00C17E2A"/>
    <w:rsid w:val="00C22C3A"/>
    <w:rsid w:val="00C343A4"/>
    <w:rsid w:val="00C35D2C"/>
    <w:rsid w:val="00C37CAE"/>
    <w:rsid w:val="00C45F50"/>
    <w:rsid w:val="00C504C8"/>
    <w:rsid w:val="00C55D8B"/>
    <w:rsid w:val="00C57610"/>
    <w:rsid w:val="00C63CD7"/>
    <w:rsid w:val="00C738FF"/>
    <w:rsid w:val="00C815FD"/>
    <w:rsid w:val="00C94876"/>
    <w:rsid w:val="00C94FD0"/>
    <w:rsid w:val="00C96916"/>
    <w:rsid w:val="00CA5AE3"/>
    <w:rsid w:val="00CB0B1E"/>
    <w:rsid w:val="00CB32F5"/>
    <w:rsid w:val="00CC4E8C"/>
    <w:rsid w:val="00CE0589"/>
    <w:rsid w:val="00CE1719"/>
    <w:rsid w:val="00CE665F"/>
    <w:rsid w:val="00CE6E3D"/>
    <w:rsid w:val="00CE7107"/>
    <w:rsid w:val="00CF5E1D"/>
    <w:rsid w:val="00D0052C"/>
    <w:rsid w:val="00D05C35"/>
    <w:rsid w:val="00D11E54"/>
    <w:rsid w:val="00D17A7D"/>
    <w:rsid w:val="00D17CD0"/>
    <w:rsid w:val="00D2063C"/>
    <w:rsid w:val="00D215C5"/>
    <w:rsid w:val="00D22CFB"/>
    <w:rsid w:val="00D35DC3"/>
    <w:rsid w:val="00D371BF"/>
    <w:rsid w:val="00D463B5"/>
    <w:rsid w:val="00D63279"/>
    <w:rsid w:val="00D66DF5"/>
    <w:rsid w:val="00D677F4"/>
    <w:rsid w:val="00D701E2"/>
    <w:rsid w:val="00D7065D"/>
    <w:rsid w:val="00D7642A"/>
    <w:rsid w:val="00D81393"/>
    <w:rsid w:val="00D87B7E"/>
    <w:rsid w:val="00D90D43"/>
    <w:rsid w:val="00D90E9C"/>
    <w:rsid w:val="00D94857"/>
    <w:rsid w:val="00D953E9"/>
    <w:rsid w:val="00D95413"/>
    <w:rsid w:val="00D97EC1"/>
    <w:rsid w:val="00DA522C"/>
    <w:rsid w:val="00DA7141"/>
    <w:rsid w:val="00DB0719"/>
    <w:rsid w:val="00DB0DB9"/>
    <w:rsid w:val="00DB2953"/>
    <w:rsid w:val="00DB34A2"/>
    <w:rsid w:val="00DB3986"/>
    <w:rsid w:val="00DC0803"/>
    <w:rsid w:val="00DD4DE4"/>
    <w:rsid w:val="00DE09CE"/>
    <w:rsid w:val="00DE6698"/>
    <w:rsid w:val="00DE6CB9"/>
    <w:rsid w:val="00DF025E"/>
    <w:rsid w:val="00DF2D30"/>
    <w:rsid w:val="00DF342D"/>
    <w:rsid w:val="00DF4E82"/>
    <w:rsid w:val="00DF5EAB"/>
    <w:rsid w:val="00E00906"/>
    <w:rsid w:val="00E02D49"/>
    <w:rsid w:val="00E03070"/>
    <w:rsid w:val="00E03326"/>
    <w:rsid w:val="00E06EAC"/>
    <w:rsid w:val="00E16783"/>
    <w:rsid w:val="00E17A80"/>
    <w:rsid w:val="00E30DFE"/>
    <w:rsid w:val="00E346E2"/>
    <w:rsid w:val="00E34767"/>
    <w:rsid w:val="00E35D1E"/>
    <w:rsid w:val="00E603CD"/>
    <w:rsid w:val="00E83021"/>
    <w:rsid w:val="00E95709"/>
    <w:rsid w:val="00E97813"/>
    <w:rsid w:val="00E97856"/>
    <w:rsid w:val="00EA0BF8"/>
    <w:rsid w:val="00EB0A24"/>
    <w:rsid w:val="00EC42E5"/>
    <w:rsid w:val="00ED039A"/>
    <w:rsid w:val="00ED3BCA"/>
    <w:rsid w:val="00ED4F27"/>
    <w:rsid w:val="00EE3116"/>
    <w:rsid w:val="00EE3E8E"/>
    <w:rsid w:val="00EE4825"/>
    <w:rsid w:val="00EF4956"/>
    <w:rsid w:val="00EF4E12"/>
    <w:rsid w:val="00F029B3"/>
    <w:rsid w:val="00F07578"/>
    <w:rsid w:val="00F1317F"/>
    <w:rsid w:val="00F2068F"/>
    <w:rsid w:val="00F30560"/>
    <w:rsid w:val="00F307D8"/>
    <w:rsid w:val="00F310CB"/>
    <w:rsid w:val="00F31566"/>
    <w:rsid w:val="00F34E7A"/>
    <w:rsid w:val="00F34F6F"/>
    <w:rsid w:val="00F36CEB"/>
    <w:rsid w:val="00F37529"/>
    <w:rsid w:val="00F43DD6"/>
    <w:rsid w:val="00F45A06"/>
    <w:rsid w:val="00F50642"/>
    <w:rsid w:val="00F6021D"/>
    <w:rsid w:val="00F60A63"/>
    <w:rsid w:val="00F65E8A"/>
    <w:rsid w:val="00F72DF6"/>
    <w:rsid w:val="00F8689D"/>
    <w:rsid w:val="00F90802"/>
    <w:rsid w:val="00F912CB"/>
    <w:rsid w:val="00F9247B"/>
    <w:rsid w:val="00F93C5F"/>
    <w:rsid w:val="00FA4DA8"/>
    <w:rsid w:val="00FB31CA"/>
    <w:rsid w:val="00FC0D53"/>
    <w:rsid w:val="00FC1FD2"/>
    <w:rsid w:val="00FD0B27"/>
    <w:rsid w:val="00FD20ED"/>
    <w:rsid w:val="00FD22AD"/>
    <w:rsid w:val="00FD4B92"/>
    <w:rsid w:val="00FD5813"/>
    <w:rsid w:val="00FE2E48"/>
    <w:rsid w:val="00FE5876"/>
    <w:rsid w:val="00FE6E87"/>
    <w:rsid w:val="00FE7B0B"/>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890B40"/>
  <w14:defaultImageDpi w14:val="96"/>
  <w15:docId w15:val="{CE6978D1-831E-4E4E-938D-8D385167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uiPriority w:val="99"/>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Hyperlink">
    <w:name w:val="Hyperlink"/>
    <w:basedOn w:val="DefaultParagraphFont"/>
    <w:uiPriority w:val="99"/>
    <w:unhideWhenUsed/>
    <w:rsid w:val="00DF342D"/>
    <w:rPr>
      <w:rFonts w:cs="Times New Roman"/>
      <w:color w:val="0563C1"/>
      <w:u w:val="single"/>
    </w:rPr>
  </w:style>
  <w:style w:type="paragraph" w:styleId="NormalWeb">
    <w:name w:val="Normal (Web)"/>
    <w:basedOn w:val="Normal"/>
    <w:uiPriority w:val="99"/>
    <w:unhideWhenUsed/>
    <w:rsid w:val="0076641A"/>
    <w:pPr>
      <w:spacing w:before="150" w:after="150"/>
    </w:pPr>
    <w:rPr>
      <w:sz w:val="21"/>
      <w:szCs w:val="21"/>
    </w:rPr>
  </w:style>
  <w:style w:type="table" w:styleId="TableGrid">
    <w:name w:val="Table Grid"/>
    <w:basedOn w:val="TableNormal"/>
    <w:uiPriority w:val="39"/>
    <w:rsid w:val="00834FA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5F5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95F5E"/>
    <w:rPr>
      <w:rFonts w:ascii="Segoe UI" w:hAnsi="Segoe UI" w:cs="Times New Roman"/>
      <w:sz w:val="18"/>
    </w:rPr>
  </w:style>
  <w:style w:type="character" w:customStyle="1" w:styleId="bold">
    <w:name w:val="bold"/>
    <w:rsid w:val="000E2D39"/>
  </w:style>
  <w:style w:type="paragraph" w:styleId="Title">
    <w:name w:val="Title"/>
    <w:basedOn w:val="Normal"/>
    <w:link w:val="TitleChar"/>
    <w:uiPriority w:val="10"/>
    <w:qFormat/>
    <w:rsid w:val="006A074A"/>
    <w:pPr>
      <w:jc w:val="center"/>
    </w:pPr>
    <w:rPr>
      <w:b/>
      <w:szCs w:val="20"/>
    </w:rPr>
  </w:style>
  <w:style w:type="character" w:customStyle="1" w:styleId="TitleChar">
    <w:name w:val="Title Char"/>
    <w:basedOn w:val="DefaultParagraphFont"/>
    <w:link w:val="Title"/>
    <w:uiPriority w:val="10"/>
    <w:locked/>
    <w:rsid w:val="006A074A"/>
    <w:rPr>
      <w:rFonts w:cs="Times New Roman"/>
      <w:b/>
      <w:sz w:val="24"/>
    </w:rPr>
  </w:style>
  <w:style w:type="paragraph" w:styleId="ListParagraph">
    <w:name w:val="List Paragraph"/>
    <w:basedOn w:val="Normal"/>
    <w:uiPriority w:val="34"/>
    <w:qFormat/>
    <w:rsid w:val="006A074A"/>
    <w:pPr>
      <w:ind w:left="720"/>
      <w:contextualSpacing/>
    </w:pPr>
    <w:rPr>
      <w:rFonts w:ascii="Arial" w:hAnsi="Arial" w:cs="Arial"/>
      <w:sz w:val="20"/>
      <w:szCs w:val="20"/>
    </w:rPr>
  </w:style>
  <w:style w:type="character" w:styleId="FollowedHyperlink">
    <w:name w:val="FollowedHyperlink"/>
    <w:basedOn w:val="DefaultParagraphFont"/>
    <w:uiPriority w:val="99"/>
    <w:semiHidden/>
    <w:unhideWhenUsed/>
    <w:rsid w:val="00AA64C1"/>
    <w:rPr>
      <w:rFonts w:cs="Times New Roman"/>
      <w:color w:val="954F72"/>
      <w:u w:val="single"/>
    </w:rPr>
  </w:style>
  <w:style w:type="character" w:styleId="UnresolvedMention">
    <w:name w:val="Unresolved Mention"/>
    <w:basedOn w:val="DefaultParagraphFont"/>
    <w:uiPriority w:val="99"/>
    <w:semiHidden/>
    <w:unhideWhenUsed/>
    <w:rsid w:val="00FF73FE"/>
    <w:rPr>
      <w:color w:val="605E5C"/>
      <w:shd w:val="clear" w:color="auto" w:fill="E1DFDD"/>
    </w:rPr>
  </w:style>
  <w:style w:type="character" w:customStyle="1" w:styleId="ae-compliance-indent">
    <w:name w:val="ae-compliance-indent"/>
    <w:basedOn w:val="DefaultParagraphFont"/>
    <w:rsid w:val="00001EFC"/>
  </w:style>
  <w:style w:type="character" w:styleId="CommentReference">
    <w:name w:val="annotation reference"/>
    <w:basedOn w:val="DefaultParagraphFont"/>
    <w:uiPriority w:val="99"/>
    <w:semiHidden/>
    <w:unhideWhenUsed/>
    <w:rsid w:val="00FE5876"/>
    <w:rPr>
      <w:sz w:val="16"/>
      <w:szCs w:val="16"/>
    </w:rPr>
  </w:style>
  <w:style w:type="paragraph" w:styleId="CommentText">
    <w:name w:val="annotation text"/>
    <w:basedOn w:val="Normal"/>
    <w:link w:val="CommentTextChar"/>
    <w:uiPriority w:val="99"/>
    <w:unhideWhenUsed/>
    <w:rsid w:val="00FE5876"/>
    <w:rPr>
      <w:sz w:val="20"/>
      <w:szCs w:val="20"/>
    </w:rPr>
  </w:style>
  <w:style w:type="character" w:customStyle="1" w:styleId="CommentTextChar">
    <w:name w:val="Comment Text Char"/>
    <w:basedOn w:val="DefaultParagraphFont"/>
    <w:link w:val="CommentText"/>
    <w:uiPriority w:val="99"/>
    <w:rsid w:val="00FE5876"/>
  </w:style>
  <w:style w:type="paragraph" w:styleId="CommentSubject">
    <w:name w:val="annotation subject"/>
    <w:basedOn w:val="CommentText"/>
    <w:next w:val="CommentText"/>
    <w:link w:val="CommentSubjectChar"/>
    <w:uiPriority w:val="99"/>
    <w:semiHidden/>
    <w:unhideWhenUsed/>
    <w:rsid w:val="00FE5876"/>
    <w:rPr>
      <w:b/>
      <w:bCs/>
    </w:rPr>
  </w:style>
  <w:style w:type="character" w:customStyle="1" w:styleId="CommentSubjectChar">
    <w:name w:val="Comment Subject Char"/>
    <w:basedOn w:val="CommentTextChar"/>
    <w:link w:val="CommentSubject"/>
    <w:uiPriority w:val="99"/>
    <w:semiHidden/>
    <w:rsid w:val="00FE5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1919">
      <w:bodyDiv w:val="1"/>
      <w:marLeft w:val="0"/>
      <w:marRight w:val="0"/>
      <w:marTop w:val="0"/>
      <w:marBottom w:val="0"/>
      <w:divBdr>
        <w:top w:val="none" w:sz="0" w:space="0" w:color="auto"/>
        <w:left w:val="none" w:sz="0" w:space="0" w:color="auto"/>
        <w:bottom w:val="none" w:sz="0" w:space="0" w:color="auto"/>
        <w:right w:val="none" w:sz="0" w:space="0" w:color="auto"/>
      </w:divBdr>
    </w:div>
    <w:div w:id="527304737">
      <w:marLeft w:val="0"/>
      <w:marRight w:val="0"/>
      <w:marTop w:val="0"/>
      <w:marBottom w:val="0"/>
      <w:divBdr>
        <w:top w:val="none" w:sz="0" w:space="0" w:color="auto"/>
        <w:left w:val="none" w:sz="0" w:space="0" w:color="auto"/>
        <w:bottom w:val="none" w:sz="0" w:space="0" w:color="auto"/>
        <w:right w:val="none" w:sz="0" w:space="0" w:color="auto"/>
      </w:divBdr>
    </w:div>
    <w:div w:id="527304738">
      <w:marLeft w:val="0"/>
      <w:marRight w:val="0"/>
      <w:marTop w:val="0"/>
      <w:marBottom w:val="0"/>
      <w:divBdr>
        <w:top w:val="none" w:sz="0" w:space="0" w:color="auto"/>
        <w:left w:val="none" w:sz="0" w:space="0" w:color="auto"/>
        <w:bottom w:val="none" w:sz="0" w:space="0" w:color="auto"/>
        <w:right w:val="none" w:sz="0" w:space="0" w:color="auto"/>
      </w:divBdr>
    </w:div>
    <w:div w:id="5273047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r.vrbraininjuryrfa@dhhs.nc.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dhhs.gov/media/18528/op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hhs.gov/media/18527/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m.gov/SAM/pages/public/index.jsf" TargetMode="External"/><Relationship Id="rId4" Type="http://schemas.openxmlformats.org/officeDocument/2006/relationships/settings" Target="settings.xml"/><Relationship Id="rId9" Type="http://schemas.openxmlformats.org/officeDocument/2006/relationships/hyperlink" Target="mailto:dvr.vrbraininjuryservicesrfa@dhhs.n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13CA-2266-48EB-BEFC-43C7152B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5845</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Booth, John</cp:lastModifiedBy>
  <cp:revision>5</cp:revision>
  <cp:lastPrinted>2019-11-05T17:40:00Z</cp:lastPrinted>
  <dcterms:created xsi:type="dcterms:W3CDTF">2022-12-09T18:24:00Z</dcterms:created>
  <dcterms:modified xsi:type="dcterms:W3CDTF">2022-12-15T16:21:00Z</dcterms:modified>
</cp:coreProperties>
</file>