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0424" w14:textId="06490175" w:rsidR="00FE6886" w:rsidRDefault="00EE7E38">
      <w:pPr>
        <w:pStyle w:val="NormalWeb"/>
        <w:jc w:val="center"/>
        <w:rPr>
          <w:b/>
          <w:bCs/>
          <w:sz w:val="36"/>
          <w:szCs w:val="36"/>
        </w:rPr>
      </w:pPr>
      <w:r>
        <w:rPr>
          <w:noProof/>
        </w:rPr>
        <w:drawing>
          <wp:inline distT="0" distB="0" distL="0" distR="0" wp14:anchorId="5D9193C1" wp14:editId="39C9A113">
            <wp:extent cx="481330" cy="33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1330" cy="333375"/>
                    </a:xfrm>
                    <a:prstGeom prst="rect">
                      <a:avLst/>
                    </a:prstGeom>
                    <a:noFill/>
                    <a:ln>
                      <a:noFill/>
                    </a:ln>
                  </pic:spPr>
                </pic:pic>
              </a:graphicData>
            </a:graphic>
          </wp:inline>
        </w:drawing>
      </w:r>
      <w:r w:rsidR="00FE6886">
        <w:t xml:space="preserve"> </w:t>
      </w:r>
      <w:r w:rsidR="00FE6886">
        <w:rPr>
          <w:b/>
          <w:bCs/>
          <w:sz w:val="36"/>
          <w:szCs w:val="36"/>
        </w:rPr>
        <w:t>NC DHHS Notice of Funding Availability</w:t>
      </w:r>
    </w:p>
    <w:p w14:paraId="6805A040" w14:textId="1027987F" w:rsidR="00FE6886" w:rsidRDefault="00FE6886" w:rsidP="00C16CC9">
      <w:pPr>
        <w:pStyle w:val="NormalWeb"/>
        <w:jc w:val="center"/>
        <w:divId w:val="1651668707"/>
      </w:pPr>
      <w:r>
        <w:rPr>
          <w:bCs/>
          <w:sz w:val="36"/>
          <w:szCs w:val="36"/>
        </w:rPr>
        <w:t>Reporting Form</w:t>
      </w:r>
      <w:r w:rsidR="00B7727B">
        <w:pict w14:anchorId="34DE3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7pt" o:hrpct="0" o:hralign="center" o:hr="t">
            <v:imagedata r:id="rId12" o:title="BD14539_"/>
          </v:shape>
        </w:pict>
      </w:r>
    </w:p>
    <w:p w14:paraId="35CED325" w14:textId="77777777" w:rsidR="001457B5" w:rsidRPr="00AE00B8" w:rsidRDefault="00FE6886">
      <w:pPr>
        <w:ind w:right="270"/>
        <w:rPr>
          <w:b/>
          <w:bCs/>
        </w:rPr>
      </w:pPr>
      <w:r w:rsidRPr="00AE00B8">
        <w:rPr>
          <w:b/>
          <w:bCs/>
        </w:rPr>
        <w:t>DHHS Division/Office issuing this notice</w:t>
      </w:r>
      <w:r w:rsidR="001457B5" w:rsidRPr="00AE00B8">
        <w:rPr>
          <w:b/>
          <w:bCs/>
        </w:rPr>
        <w:t xml:space="preserve">: </w:t>
      </w:r>
    </w:p>
    <w:p w14:paraId="7EA9C16F" w14:textId="3B1F2B59" w:rsidR="00FE6886" w:rsidRDefault="001457B5">
      <w:pPr>
        <w:ind w:right="270"/>
        <w:rPr>
          <w:noProof/>
        </w:rPr>
      </w:pPr>
      <w:r>
        <w:t>NCDHHS</w:t>
      </w:r>
      <w:r w:rsidR="00E33070">
        <w:t xml:space="preserve"> Central Management</w:t>
      </w:r>
    </w:p>
    <w:p w14:paraId="516EAAB2" w14:textId="77777777" w:rsidR="006D77C2" w:rsidRDefault="006D77C2">
      <w:pPr>
        <w:ind w:right="270"/>
      </w:pPr>
    </w:p>
    <w:p w14:paraId="1B78AE01" w14:textId="77777777" w:rsidR="001457B5" w:rsidRPr="00AE00B8" w:rsidRDefault="00FE6886">
      <w:pPr>
        <w:ind w:right="270"/>
        <w:rPr>
          <w:b/>
          <w:bCs/>
        </w:rPr>
      </w:pPr>
      <w:r w:rsidRPr="00AE00B8">
        <w:rPr>
          <w:b/>
          <w:bCs/>
        </w:rPr>
        <w:t>Date of this notice:</w:t>
      </w:r>
    </w:p>
    <w:p w14:paraId="1D9753BF" w14:textId="66FFED2F" w:rsidR="00FE6886" w:rsidRDefault="002E3C2C">
      <w:pPr>
        <w:ind w:right="270"/>
      </w:pPr>
      <w:r>
        <w:fldChar w:fldCharType="begin"/>
      </w:r>
      <w:r>
        <w:instrText xml:space="preserve"> DATE \@ "MMMM d, yyyy" </w:instrText>
      </w:r>
      <w:r>
        <w:fldChar w:fldCharType="separate"/>
      </w:r>
      <w:r w:rsidR="00B7727B">
        <w:rPr>
          <w:noProof/>
        </w:rPr>
        <w:t>February 26, 2026</w:t>
      </w:r>
      <w:r>
        <w:fldChar w:fldCharType="end"/>
      </w:r>
    </w:p>
    <w:p w14:paraId="51747B23" w14:textId="77777777" w:rsidR="00FE6886" w:rsidRDefault="00FE6886">
      <w:pPr>
        <w:ind w:right="270"/>
      </w:pPr>
    </w:p>
    <w:p w14:paraId="7150EB7E" w14:textId="77777777" w:rsidR="001457B5" w:rsidRPr="00AE00B8" w:rsidRDefault="00FF69F1">
      <w:pPr>
        <w:ind w:right="270"/>
        <w:rPr>
          <w:b/>
          <w:bCs/>
        </w:rPr>
      </w:pPr>
      <w:r w:rsidRPr="00AE00B8">
        <w:rPr>
          <w:b/>
          <w:bCs/>
        </w:rPr>
        <w:t>RFA Title</w:t>
      </w:r>
      <w:r w:rsidR="00FE6886" w:rsidRPr="00AE00B8">
        <w:rPr>
          <w:b/>
          <w:bCs/>
        </w:rPr>
        <w:t>:</w:t>
      </w:r>
      <w:r w:rsidR="00C42CEE" w:rsidRPr="00AE00B8">
        <w:rPr>
          <w:b/>
          <w:bCs/>
        </w:rPr>
        <w:t xml:space="preserve">  </w:t>
      </w:r>
    </w:p>
    <w:p w14:paraId="7CA4C2C1" w14:textId="0D3CD1FF" w:rsidR="00FE6886" w:rsidRDefault="00E33070">
      <w:pPr>
        <w:ind w:right="270"/>
      </w:pPr>
      <w:r w:rsidRPr="00E33070">
        <w:t>North Carolina Rural Organizations Orchestrating Transformation for Sustainability (“NC ROOTS”) Hubs</w:t>
      </w:r>
    </w:p>
    <w:p w14:paraId="5047C423" w14:textId="77777777" w:rsidR="005D177F" w:rsidRDefault="005D177F" w:rsidP="005D177F">
      <w:pPr>
        <w:pStyle w:val="Default"/>
        <w:rPr>
          <w:sz w:val="23"/>
          <w:szCs w:val="23"/>
        </w:rPr>
      </w:pPr>
    </w:p>
    <w:p w14:paraId="50C0C25F" w14:textId="07808539" w:rsidR="001457B5" w:rsidRPr="00AE00B8" w:rsidRDefault="001457B5" w:rsidP="00E33070">
      <w:pPr>
        <w:pStyle w:val="Default"/>
        <w:rPr>
          <w:b/>
          <w:bCs/>
        </w:rPr>
      </w:pPr>
      <w:r>
        <w:rPr>
          <w:b/>
          <w:bCs/>
        </w:rPr>
        <w:t>Purpose</w:t>
      </w:r>
    </w:p>
    <w:p w14:paraId="6C3C57F1" w14:textId="23A18240" w:rsidR="00E33070" w:rsidRDefault="00226691" w:rsidP="00E33070">
      <w:pPr>
        <w:pStyle w:val="Default"/>
      </w:pPr>
      <w:r w:rsidRPr="71D4A3E2">
        <w:t xml:space="preserve">The Rural Health Transformation (RHT) Program was authorized by H.R. 1 (Section 71401 of Public Law 119-21) and established through </w:t>
      </w:r>
      <w:r w:rsidR="001457B5">
        <w:t xml:space="preserve">the </w:t>
      </w:r>
      <w:r w:rsidRPr="71D4A3E2">
        <w:t xml:space="preserve">Centers for Medicaid </w:t>
      </w:r>
      <w:r w:rsidR="001457B5">
        <w:t>&amp;</w:t>
      </w:r>
      <w:r w:rsidR="001457B5" w:rsidRPr="71D4A3E2">
        <w:t xml:space="preserve"> </w:t>
      </w:r>
      <w:r w:rsidRPr="71D4A3E2">
        <w:t xml:space="preserve">Medicare Services (CMS) to help </w:t>
      </w:r>
      <w:r w:rsidR="001457B5">
        <w:t>S</w:t>
      </w:r>
      <w:r w:rsidRPr="71D4A3E2">
        <w:t>tate</w:t>
      </w:r>
      <w:r w:rsidR="001457B5">
        <w:t>s</w:t>
      </w:r>
      <w:r w:rsidRPr="71D4A3E2">
        <w:t xml:space="preserve"> </w:t>
      </w:r>
      <w:r w:rsidR="001457B5">
        <w:t xml:space="preserve">support </w:t>
      </w:r>
      <w:r w:rsidRPr="71D4A3E2">
        <w:t>rural communities in improving healthcare access, quality, and outcomes by transforming</w:t>
      </w:r>
      <w:r w:rsidR="00BB0A38">
        <w:t xml:space="preserve"> </w:t>
      </w:r>
      <w:r w:rsidRPr="71D4A3E2">
        <w:t xml:space="preserve">healthcare delivery </w:t>
      </w:r>
      <w:r w:rsidR="001457B5">
        <w:t>systems</w:t>
      </w:r>
      <w:r w:rsidRPr="71D4A3E2">
        <w:t>.</w:t>
      </w:r>
    </w:p>
    <w:p w14:paraId="6206A199" w14:textId="77777777" w:rsidR="00226691" w:rsidRDefault="00226691" w:rsidP="00E33070">
      <w:pPr>
        <w:pStyle w:val="Default"/>
      </w:pPr>
    </w:p>
    <w:p w14:paraId="33725DE6" w14:textId="060EA3C0" w:rsidR="00E33070" w:rsidRPr="00226691" w:rsidRDefault="00226691" w:rsidP="00E33070">
      <w:pPr>
        <w:pStyle w:val="Default"/>
      </w:pPr>
      <w:r>
        <w:t>The North Carolina Rural Health Transformation Program (NCRHTP)</w:t>
      </w:r>
      <w:r w:rsidRPr="71D4A3E2">
        <w:t xml:space="preserve"> </w:t>
      </w:r>
      <w:r w:rsidR="00C67206" w:rsidRPr="00C67206">
        <w:t>focuses on key initiatives including promoting innovation, strategic partnerships, infrastructure development, and workforce investment. It advances community-designed, community-led solutions to address the unique needs of rural North Carolina and improve the health and well-being of its residents. To support this approach, NCRHTP will establish North Carolina Rural Organizations Orchestrating Transformation for Sustainability (NC ROOTS) Hubs.</w:t>
      </w:r>
    </w:p>
    <w:p w14:paraId="458908EF" w14:textId="77777777" w:rsidR="00226691" w:rsidRPr="00226691" w:rsidRDefault="00226691" w:rsidP="00E33070">
      <w:pPr>
        <w:pStyle w:val="Default"/>
      </w:pPr>
    </w:p>
    <w:p w14:paraId="3528A47F" w14:textId="77777777" w:rsidR="00226691" w:rsidRPr="00226691" w:rsidRDefault="00226691" w:rsidP="00E33070">
      <w:pPr>
        <w:pStyle w:val="Default"/>
      </w:pPr>
      <w:r w:rsidRPr="00226691">
        <w:t>This RFA invites eligible organizations to serve as NC ROOTS Hub Leads.</w:t>
      </w:r>
    </w:p>
    <w:p w14:paraId="733B76A6" w14:textId="77777777" w:rsidR="00226691" w:rsidRPr="00226691" w:rsidRDefault="00226691" w:rsidP="00E33070">
      <w:pPr>
        <w:pStyle w:val="Default"/>
      </w:pPr>
    </w:p>
    <w:p w14:paraId="1CBB207E" w14:textId="7AACAFB3" w:rsidR="001457B5" w:rsidRDefault="00226691" w:rsidP="00226691">
      <w:pPr>
        <w:pStyle w:val="Default"/>
      </w:pPr>
      <w:r w:rsidRPr="00AE00B8">
        <w:rPr>
          <w:b/>
          <w:bCs/>
        </w:rPr>
        <w:t>What are NC ROOTS Hubs? </w:t>
      </w:r>
    </w:p>
    <w:p w14:paraId="288D9EB9" w14:textId="4DDD53A6" w:rsidR="001457B5" w:rsidRDefault="00C67206" w:rsidP="00226691">
      <w:pPr>
        <w:pStyle w:val="Default"/>
      </w:pPr>
      <w:r w:rsidRPr="00C67206">
        <w:t xml:space="preserve">An NC ROOTS Hub is a regional lead organization responsible for coordinating rural health transformation efforts within a defined region of North Carolina. Each Hub Lead </w:t>
      </w:r>
      <w:r w:rsidR="001457B5">
        <w:t xml:space="preserve">will manage program funding, convene and align partners, and oversee initiatives that improve health outcomes, expand access to care, and strengthen system sustainability within its assigned Medicaid region. </w:t>
      </w:r>
      <w:r w:rsidRPr="00C67206">
        <w:t xml:space="preserve"> </w:t>
      </w:r>
    </w:p>
    <w:p w14:paraId="3DEFCAFF" w14:textId="77777777" w:rsidR="001457B5" w:rsidRDefault="001457B5" w:rsidP="00226691">
      <w:pPr>
        <w:pStyle w:val="Default"/>
      </w:pPr>
    </w:p>
    <w:p w14:paraId="11387CDE" w14:textId="3EDED741" w:rsidR="00C67206" w:rsidRDefault="00C67206" w:rsidP="00226691">
      <w:pPr>
        <w:pStyle w:val="Default"/>
      </w:pPr>
      <w:r w:rsidRPr="00C67206">
        <w:t>Hubs are expected to tailor NCRHTP initiatives and activities to reflect local priorities and regional context, ensuring maximum locally driven impact.</w:t>
      </w:r>
    </w:p>
    <w:p w14:paraId="1D418B2E" w14:textId="5092223E" w:rsidR="00226691" w:rsidRPr="00226691" w:rsidRDefault="00226691" w:rsidP="00226691">
      <w:pPr>
        <w:pStyle w:val="Default"/>
      </w:pPr>
      <w:r w:rsidRPr="00226691">
        <w:t> </w:t>
      </w:r>
    </w:p>
    <w:p w14:paraId="76853228" w14:textId="77777777" w:rsidR="00226691" w:rsidRPr="00226691" w:rsidRDefault="00226691" w:rsidP="00226691">
      <w:pPr>
        <w:pStyle w:val="Default"/>
      </w:pPr>
      <w:r w:rsidRPr="00226691">
        <w:t>For its region, each Hub will: </w:t>
      </w:r>
    </w:p>
    <w:p w14:paraId="6EE22F8D" w14:textId="05F4AB30" w:rsidR="00226691" w:rsidRPr="00226691" w:rsidRDefault="00226691" w:rsidP="00226691">
      <w:pPr>
        <w:pStyle w:val="Default"/>
        <w:numPr>
          <w:ilvl w:val="0"/>
          <w:numId w:val="4"/>
        </w:numPr>
      </w:pPr>
      <w:r w:rsidRPr="00226691">
        <w:t xml:space="preserve">Provide technical and financial assistance and capacity-building </w:t>
      </w:r>
      <w:r w:rsidR="001457B5">
        <w:t>to</w:t>
      </w:r>
      <w:r w:rsidR="001457B5" w:rsidRPr="00226691">
        <w:t xml:space="preserve"> </w:t>
      </w:r>
      <w:r w:rsidRPr="00226691">
        <w:t>local organizations. </w:t>
      </w:r>
    </w:p>
    <w:p w14:paraId="76471A59" w14:textId="2918B6BC" w:rsidR="00226691" w:rsidRPr="00AE00B8" w:rsidRDefault="00226691" w:rsidP="00226691">
      <w:pPr>
        <w:pStyle w:val="Default"/>
        <w:numPr>
          <w:ilvl w:val="0"/>
          <w:numId w:val="5"/>
        </w:numPr>
      </w:pPr>
      <w:r w:rsidRPr="00AE00B8">
        <w:t xml:space="preserve">Facilitate collaboration across </w:t>
      </w:r>
      <w:r w:rsidR="0080707A" w:rsidRPr="00AE00B8">
        <w:t>medical</w:t>
      </w:r>
      <w:r w:rsidRPr="00AE00B8">
        <w:t xml:space="preserve">, </w:t>
      </w:r>
      <w:r w:rsidR="0080707A" w:rsidRPr="00AE00B8">
        <w:t>mental health</w:t>
      </w:r>
      <w:r w:rsidRPr="00AE00B8">
        <w:t xml:space="preserve">, and </w:t>
      </w:r>
      <w:r w:rsidR="0080707A" w:rsidRPr="00AE00B8">
        <w:t>social supports</w:t>
      </w:r>
      <w:r w:rsidRPr="00AE00B8">
        <w:t>. </w:t>
      </w:r>
    </w:p>
    <w:p w14:paraId="20CAB85A" w14:textId="77777777" w:rsidR="00226691" w:rsidRPr="00226691" w:rsidRDefault="00226691" w:rsidP="00226691">
      <w:pPr>
        <w:pStyle w:val="Default"/>
        <w:numPr>
          <w:ilvl w:val="0"/>
          <w:numId w:val="6"/>
        </w:numPr>
      </w:pPr>
      <w:r w:rsidRPr="00226691">
        <w:t>Drive sustainable strategies to reduce health disparities and improve access to care in rural communities. </w:t>
      </w:r>
    </w:p>
    <w:p w14:paraId="1C0F1D74" w14:textId="77777777" w:rsidR="00226691" w:rsidRDefault="00226691">
      <w:pPr>
        <w:ind w:right="270"/>
      </w:pPr>
    </w:p>
    <w:p w14:paraId="419BEC5F" w14:textId="4A922E8F" w:rsidR="00226691" w:rsidRDefault="001457B5" w:rsidP="00AE00B8">
      <w:pPr>
        <w:ind w:right="270"/>
      </w:pPr>
      <w:r>
        <w:rPr>
          <w:b/>
          <w:bCs/>
        </w:rPr>
        <w:t>Description</w:t>
      </w:r>
    </w:p>
    <w:p w14:paraId="15C7BE0C" w14:textId="151DE698" w:rsidR="00E33070" w:rsidRDefault="00E33070" w:rsidP="00E33070">
      <w:r>
        <w:t>NC ROOTS Hub Lead</w:t>
      </w:r>
      <w:r w:rsidR="00226691">
        <w:t>s</w:t>
      </w:r>
      <w:r>
        <w:t xml:space="preserve"> will serve as the</w:t>
      </w:r>
      <w:r w:rsidR="001457B5">
        <w:t xml:space="preserve"> </w:t>
      </w:r>
      <w:proofErr w:type="gramStart"/>
      <w:r w:rsidR="001457B5">
        <w:t>programmatic</w:t>
      </w:r>
      <w:proofErr w:type="gramEnd"/>
      <w:r w:rsidR="001457B5">
        <w:t xml:space="preserve"> and fiduciary lead for their region and will build a ROOTS Hub Network to implement and support NCRHTP initiatives, including</w:t>
      </w:r>
      <w:r w:rsidR="00226691">
        <w:t>:</w:t>
      </w:r>
    </w:p>
    <w:p w14:paraId="2AD29B6B" w14:textId="0746F0A5" w:rsidR="00226691" w:rsidRDefault="00226691" w:rsidP="00226691">
      <w:pPr>
        <w:numPr>
          <w:ilvl w:val="0"/>
          <w:numId w:val="7"/>
        </w:numPr>
      </w:pPr>
      <w:r>
        <w:lastRenderedPageBreak/>
        <w:t>Build Rural Community Care Network Hubs</w:t>
      </w:r>
    </w:p>
    <w:p w14:paraId="6CA10F2A" w14:textId="478A8F41" w:rsidR="00226691" w:rsidRDefault="00226691" w:rsidP="00226691">
      <w:pPr>
        <w:numPr>
          <w:ilvl w:val="0"/>
          <w:numId w:val="7"/>
        </w:numPr>
      </w:pPr>
      <w:r>
        <w:t xml:space="preserve">Create Models &amp; Capacity for Expanded Primary Care, Prevention, and Chronic Disease </w:t>
      </w:r>
      <w:r w:rsidR="00BB0A38">
        <w:t>M</w:t>
      </w:r>
      <w:r>
        <w:t>anagement</w:t>
      </w:r>
    </w:p>
    <w:p w14:paraId="79CFC068" w14:textId="77777777" w:rsidR="00226691" w:rsidRDefault="00226691" w:rsidP="00226691">
      <w:pPr>
        <w:numPr>
          <w:ilvl w:val="0"/>
          <w:numId w:val="7"/>
        </w:numPr>
      </w:pPr>
      <w:r>
        <w:t>Expand and Integrate Behavioral Health and SUD Services</w:t>
      </w:r>
    </w:p>
    <w:p w14:paraId="32154341" w14:textId="77BAF78C" w:rsidR="00226691" w:rsidRDefault="00226691" w:rsidP="00226691">
      <w:pPr>
        <w:numPr>
          <w:ilvl w:val="0"/>
          <w:numId w:val="7"/>
        </w:numPr>
      </w:pPr>
      <w:r>
        <w:t>Build a Robust and Resilient Workforce and Innovative Care Team Models for Rural Communities</w:t>
      </w:r>
    </w:p>
    <w:p w14:paraId="74C1D69F" w14:textId="29A69BFD" w:rsidR="00226691" w:rsidRDefault="00226691" w:rsidP="00226691">
      <w:pPr>
        <w:numPr>
          <w:ilvl w:val="0"/>
          <w:numId w:val="7"/>
        </w:numPr>
      </w:pPr>
      <w:r>
        <w:t>Ensure Fiscal Sustainability of Rural Health Providers through Innovative Financial Models</w:t>
      </w:r>
    </w:p>
    <w:p w14:paraId="6038E0B8" w14:textId="4EC766E9" w:rsidR="00A64788" w:rsidRPr="00AE00B8" w:rsidRDefault="00226691" w:rsidP="005D177F">
      <w:pPr>
        <w:numPr>
          <w:ilvl w:val="0"/>
          <w:numId w:val="7"/>
        </w:numPr>
      </w:pPr>
      <w:r>
        <w:t xml:space="preserve">Modernize Rural Care Delivery through Digital Solutions </w:t>
      </w:r>
      <w:r w:rsidR="00BB0A38" w:rsidRPr="00AE00B8">
        <w:t xml:space="preserve"> </w:t>
      </w:r>
    </w:p>
    <w:p w14:paraId="25C56E5D" w14:textId="77777777" w:rsidR="0080707A" w:rsidRPr="0080707A" w:rsidRDefault="0080707A" w:rsidP="005D177F">
      <w:pPr>
        <w:tabs>
          <w:tab w:val="left" w:pos="1454"/>
          <w:tab w:val="left" w:pos="7592"/>
          <w:tab w:val="left" w:pos="7891"/>
        </w:tabs>
        <w:rPr>
          <w:i/>
          <w:iCs/>
        </w:rPr>
      </w:pPr>
    </w:p>
    <w:p w14:paraId="0111E364" w14:textId="77777777" w:rsidR="00A64788" w:rsidRDefault="00A64788" w:rsidP="005D177F">
      <w:pPr>
        <w:tabs>
          <w:tab w:val="left" w:pos="1454"/>
          <w:tab w:val="left" w:pos="7592"/>
          <w:tab w:val="left" w:pos="7891"/>
        </w:tabs>
      </w:pPr>
      <w:r>
        <w:t>At a program level, the</w:t>
      </w:r>
      <w:r w:rsidRPr="009D2626">
        <w:t xml:space="preserve"> NCRHTP uses a structured performance framework that links initiatives to measurable outcomes and metrics, supported by baselines, targets, and timelines. Each initiative includes specific indicators that demonstrate progress toward statewide goals such as improved access, quality, workforce stability, and financial sustainability.</w:t>
      </w:r>
    </w:p>
    <w:p w14:paraId="264D2010" w14:textId="77777777" w:rsidR="00A64788" w:rsidRDefault="00A64788" w:rsidP="005D177F">
      <w:pPr>
        <w:tabs>
          <w:tab w:val="left" w:pos="1454"/>
          <w:tab w:val="left" w:pos="7592"/>
          <w:tab w:val="left" w:pos="7891"/>
        </w:tabs>
      </w:pPr>
    </w:p>
    <w:p w14:paraId="6DD6E4D4" w14:textId="77777777" w:rsidR="00BB0A38" w:rsidRDefault="00A64788" w:rsidP="00A64788">
      <w:pPr>
        <w:tabs>
          <w:tab w:val="left" w:pos="1454"/>
          <w:tab w:val="left" w:pos="7592"/>
          <w:tab w:val="left" w:pos="7891"/>
        </w:tabs>
      </w:pPr>
      <w:r>
        <w:t xml:space="preserve">NC </w:t>
      </w:r>
      <w:r w:rsidRPr="009D2626">
        <w:t>ROOTS Hub Leads will align their regional strategies with these program-level measures by</w:t>
      </w:r>
      <w:r w:rsidR="00BB0A38">
        <w:t>:</w:t>
      </w:r>
    </w:p>
    <w:p w14:paraId="7BF89D0B" w14:textId="56A6CA36" w:rsidR="00BB0A38" w:rsidRPr="00AE00B8" w:rsidRDefault="00BB0A38" w:rsidP="00BB0A38">
      <w:pPr>
        <w:numPr>
          <w:ilvl w:val="0"/>
          <w:numId w:val="8"/>
        </w:numPr>
        <w:tabs>
          <w:tab w:val="left" w:pos="720"/>
          <w:tab w:val="left" w:pos="7592"/>
          <w:tab w:val="left" w:pos="7891"/>
        </w:tabs>
        <w:rPr>
          <w:i/>
          <w:iCs/>
        </w:rPr>
      </w:pPr>
      <w:r>
        <w:t>R</w:t>
      </w:r>
      <w:r w:rsidR="00A64788" w:rsidRPr="009D2626">
        <w:t>eporting on required metrics</w:t>
      </w:r>
      <w:r w:rsidR="00A64788">
        <w:t xml:space="preserve"> based on the initiatives and activities carried out</w:t>
      </w:r>
      <w:r>
        <w:t>,</w:t>
      </w:r>
    </w:p>
    <w:p w14:paraId="6B39E732" w14:textId="57A85D58" w:rsidR="00BB0A38" w:rsidRPr="00AE00B8" w:rsidRDefault="00BB0A38" w:rsidP="00BB0A38">
      <w:pPr>
        <w:numPr>
          <w:ilvl w:val="0"/>
          <w:numId w:val="8"/>
        </w:numPr>
        <w:tabs>
          <w:tab w:val="left" w:pos="720"/>
          <w:tab w:val="left" w:pos="7592"/>
          <w:tab w:val="left" w:pos="7891"/>
        </w:tabs>
        <w:rPr>
          <w:i/>
          <w:iCs/>
        </w:rPr>
      </w:pPr>
      <w:r>
        <w:t>E</w:t>
      </w:r>
      <w:r w:rsidR="00A64788" w:rsidRPr="009D2626">
        <w:t xml:space="preserve">stablishing regional baselines, and </w:t>
      </w:r>
    </w:p>
    <w:p w14:paraId="77D3CA25" w14:textId="7111F01A" w:rsidR="00A64788" w:rsidRDefault="00BB0A38" w:rsidP="00AE00B8">
      <w:pPr>
        <w:numPr>
          <w:ilvl w:val="0"/>
          <w:numId w:val="8"/>
        </w:numPr>
        <w:tabs>
          <w:tab w:val="left" w:pos="720"/>
          <w:tab w:val="left" w:pos="7592"/>
          <w:tab w:val="left" w:pos="7891"/>
        </w:tabs>
        <w:rPr>
          <w:i/>
          <w:iCs/>
        </w:rPr>
      </w:pPr>
      <w:r>
        <w:t>C</w:t>
      </w:r>
      <w:r w:rsidR="00A64788" w:rsidRPr="009D2626">
        <w:t>ontributing to statewide targets.</w:t>
      </w:r>
    </w:p>
    <w:p w14:paraId="12FEEBF6" w14:textId="77777777" w:rsidR="00A64788" w:rsidRPr="00A64788" w:rsidRDefault="00A64788">
      <w:pPr>
        <w:ind w:right="270"/>
      </w:pPr>
    </w:p>
    <w:p w14:paraId="4B5EF5B1" w14:textId="10DAA357" w:rsidR="005D177F" w:rsidRPr="00640216" w:rsidRDefault="00FE6886" w:rsidP="00AE00B8">
      <w:pPr>
        <w:ind w:right="270"/>
      </w:pPr>
      <w:r w:rsidRPr="00AE00B8">
        <w:rPr>
          <w:b/>
          <w:bCs/>
        </w:rPr>
        <w:t>Eligibility</w:t>
      </w:r>
    </w:p>
    <w:p w14:paraId="15045A19" w14:textId="77777777" w:rsidR="002E3C2C" w:rsidRPr="002E3C2C" w:rsidRDefault="002E3C2C" w:rsidP="002E3C2C">
      <w:pPr>
        <w:ind w:right="270"/>
      </w:pPr>
      <w:bookmarkStart w:id="0" w:name="_Hlk219387650"/>
      <w:r w:rsidRPr="002E3C2C">
        <w:t>Public and private entities are eligible to apply to this RFA if they meet the following criteria:</w:t>
      </w:r>
    </w:p>
    <w:p w14:paraId="63013FE8" w14:textId="77777777" w:rsidR="002E3C2C" w:rsidRPr="002E3C2C" w:rsidRDefault="002E3C2C" w:rsidP="002E3C2C">
      <w:pPr>
        <w:numPr>
          <w:ilvl w:val="0"/>
          <w:numId w:val="3"/>
        </w:numPr>
        <w:ind w:right="270"/>
      </w:pPr>
      <w:r w:rsidRPr="002E3C2C">
        <w:t xml:space="preserve">Entities must have a Unique Entity Identifier (UEI) issued by </w:t>
      </w:r>
      <w:hyperlink r:id="rId13">
        <w:r w:rsidRPr="002E3C2C">
          <w:rPr>
            <w:rStyle w:val="Hyperlink"/>
          </w:rPr>
          <w:t>SAM.gov</w:t>
        </w:r>
      </w:hyperlink>
      <w:r w:rsidRPr="002E3C2C">
        <w:t>.</w:t>
      </w:r>
    </w:p>
    <w:p w14:paraId="41FD846B" w14:textId="2EB90218" w:rsidR="002E3C2C" w:rsidRPr="002E3C2C" w:rsidRDefault="002E3C2C" w:rsidP="002E3C2C">
      <w:pPr>
        <w:numPr>
          <w:ilvl w:val="0"/>
          <w:numId w:val="3"/>
        </w:numPr>
        <w:ind w:right="270"/>
      </w:pPr>
      <w:r w:rsidRPr="002E3C2C">
        <w:t xml:space="preserve">Entities must have at least three (3) years of </w:t>
      </w:r>
      <w:r w:rsidR="00BB0A38">
        <w:t>physical presence in and experience delivering programs within North Carolina</w:t>
      </w:r>
    </w:p>
    <w:p w14:paraId="35CDCE3F" w14:textId="0A92231F" w:rsidR="002E3C2C" w:rsidRPr="002E3C2C" w:rsidRDefault="002E3C2C" w:rsidP="002E3C2C">
      <w:pPr>
        <w:numPr>
          <w:ilvl w:val="0"/>
          <w:numId w:val="3"/>
        </w:numPr>
        <w:ind w:right="270"/>
      </w:pPr>
      <w:r w:rsidRPr="002E3C2C">
        <w:t xml:space="preserve">Entities must have sufficient capital and the fiduciary capacity to cover program costs before receiving the grant funds. This grant operates on a reimbursement basis. </w:t>
      </w:r>
      <w:r w:rsidR="00BB0A38">
        <w:t xml:space="preserve">Awarded entities must pay program expenses upfront using their own funds and then request reimbursement from NCDHHS for approved costs. </w:t>
      </w:r>
    </w:p>
    <w:bookmarkEnd w:id="0"/>
    <w:p w14:paraId="1EABC221" w14:textId="77777777" w:rsidR="006D77C2" w:rsidRDefault="006D77C2">
      <w:pPr>
        <w:ind w:right="270"/>
      </w:pPr>
    </w:p>
    <w:p w14:paraId="3384C297" w14:textId="3A9237C7" w:rsidR="00226691" w:rsidRPr="00226691" w:rsidRDefault="00FE6886">
      <w:pPr>
        <w:ind w:right="270"/>
      </w:pPr>
      <w:r w:rsidRPr="00AE00B8">
        <w:rPr>
          <w:b/>
          <w:bCs/>
        </w:rPr>
        <w:t>How to Apply:</w:t>
      </w:r>
    </w:p>
    <w:p w14:paraId="0729DB13" w14:textId="16A2C458" w:rsidR="005D177F" w:rsidRDefault="002E3C2C" w:rsidP="005D177F">
      <w:pPr>
        <w:ind w:right="270"/>
      </w:pPr>
      <w:r>
        <w:t xml:space="preserve">The RFA </w:t>
      </w:r>
      <w:r w:rsidR="00226691">
        <w:t xml:space="preserve">and all application materials </w:t>
      </w:r>
      <w:r>
        <w:t xml:space="preserve">will be released on </w:t>
      </w:r>
      <w:r w:rsidRPr="00AE00B8">
        <w:rPr>
          <w:b/>
          <w:bCs/>
        </w:rPr>
        <w:t>February 27, 2026</w:t>
      </w:r>
      <w:r w:rsidR="00334101">
        <w:rPr>
          <w:b/>
          <w:bCs/>
        </w:rPr>
        <w:t xml:space="preserve"> </w:t>
      </w:r>
      <w:r w:rsidR="00334101" w:rsidRPr="00334101">
        <w:t>on the following website:</w:t>
      </w:r>
      <w:r w:rsidR="00334101">
        <w:rPr>
          <w:b/>
          <w:bCs/>
        </w:rPr>
        <w:t xml:space="preserve"> </w:t>
      </w:r>
      <w:hyperlink r:id="rId14" w:history="1">
        <w:r w:rsidR="00226691" w:rsidRPr="004E2DBC">
          <w:rPr>
            <w:rStyle w:val="Hyperlink"/>
          </w:rPr>
          <w:t>https://www.ncdhhs.gov/divisions/office-rural-health/rural-health-transformation-program</w:t>
        </w:r>
      </w:hyperlink>
      <w:r w:rsidR="00226691">
        <w:t xml:space="preserve"> </w:t>
      </w:r>
    </w:p>
    <w:p w14:paraId="6BC60E90" w14:textId="77777777" w:rsidR="00226691" w:rsidRDefault="00226691" w:rsidP="005D177F">
      <w:pPr>
        <w:ind w:right="270"/>
      </w:pPr>
    </w:p>
    <w:p w14:paraId="2829A007" w14:textId="77777777" w:rsidR="002E3C2C" w:rsidRDefault="00A64788" w:rsidP="005D177F">
      <w:pPr>
        <w:ind w:right="270"/>
      </w:pPr>
      <w:r>
        <w:t xml:space="preserve">A </w:t>
      </w:r>
      <w:r w:rsidR="002E3C2C">
        <w:t xml:space="preserve">Notice of Intent to Apply is due on </w:t>
      </w:r>
      <w:r w:rsidR="002E3C2C" w:rsidRPr="00AE00B8">
        <w:rPr>
          <w:b/>
          <w:bCs/>
        </w:rPr>
        <w:t>March 6, 2026</w:t>
      </w:r>
      <w:r w:rsidR="002E3C2C">
        <w:t>.</w:t>
      </w:r>
    </w:p>
    <w:p w14:paraId="21CB9611" w14:textId="77777777" w:rsidR="00BB0A38" w:rsidRDefault="00BB0A38" w:rsidP="005D177F">
      <w:pPr>
        <w:ind w:right="270"/>
      </w:pPr>
    </w:p>
    <w:p w14:paraId="1F6BD9B2" w14:textId="6DC44527" w:rsidR="00FE6886" w:rsidRDefault="002E3C2C">
      <w:pPr>
        <w:ind w:right="270"/>
      </w:pPr>
      <w:r>
        <w:t xml:space="preserve">All questions related to the RFA must be submitted </w:t>
      </w:r>
      <w:r w:rsidR="00A64788">
        <w:t xml:space="preserve">via email </w:t>
      </w:r>
      <w:r>
        <w:t>no later than</w:t>
      </w:r>
      <w:r w:rsidR="00334101">
        <w:t xml:space="preserve"> 5:00PM EST,</w:t>
      </w:r>
      <w:r>
        <w:t xml:space="preserve"> </w:t>
      </w:r>
      <w:r w:rsidRPr="00AE00B8">
        <w:rPr>
          <w:b/>
          <w:bCs/>
        </w:rPr>
        <w:t xml:space="preserve">March 13, </w:t>
      </w:r>
      <w:r w:rsidR="00BB0A38" w:rsidRPr="00AE00B8">
        <w:rPr>
          <w:b/>
          <w:bCs/>
        </w:rPr>
        <w:t>2026</w:t>
      </w:r>
      <w:r w:rsidR="00BB0A38">
        <w:t>,</w:t>
      </w:r>
      <w:r>
        <w:t xml:space="preserve"> to</w:t>
      </w:r>
      <w:r w:rsidR="00334101">
        <w:t xml:space="preserve"> </w:t>
      </w:r>
      <w:hyperlink r:id="rId15" w:history="1">
        <w:r w:rsidRPr="000D776F">
          <w:rPr>
            <w:rStyle w:val="Hyperlink"/>
          </w:rPr>
          <w:t>dhhs-ncroots.rfa@dhhs.nc.gov</w:t>
        </w:r>
      </w:hyperlink>
      <w:r>
        <w:t xml:space="preserve"> </w:t>
      </w:r>
      <w:r w:rsidR="00A64788">
        <w:t xml:space="preserve"> </w:t>
      </w:r>
    </w:p>
    <w:p w14:paraId="078B3DAF" w14:textId="77777777" w:rsidR="00FE6886" w:rsidRDefault="00FE6886">
      <w:pPr>
        <w:ind w:right="270"/>
      </w:pPr>
    </w:p>
    <w:p w14:paraId="7D9401AC" w14:textId="37FB77C3" w:rsidR="00C42CEE" w:rsidRDefault="00FE6886" w:rsidP="00C42CEE">
      <w:pPr>
        <w:ind w:right="270"/>
      </w:pPr>
      <w:r w:rsidRPr="00AE00B8">
        <w:rPr>
          <w:b/>
          <w:bCs/>
        </w:rPr>
        <w:t>Deadline for Submission:</w:t>
      </w:r>
    </w:p>
    <w:p w14:paraId="32111C6B" w14:textId="277B34DA" w:rsidR="00FE6886" w:rsidRDefault="002E3C2C">
      <w:pPr>
        <w:ind w:right="270"/>
      </w:pPr>
      <w:r w:rsidRPr="00334101">
        <w:rPr>
          <w:b/>
          <w:bCs/>
        </w:rPr>
        <w:t xml:space="preserve">April </w:t>
      </w:r>
      <w:r w:rsidR="00C16CC9" w:rsidRPr="00334101">
        <w:rPr>
          <w:b/>
          <w:bCs/>
        </w:rPr>
        <w:t>2</w:t>
      </w:r>
      <w:r w:rsidRPr="00334101">
        <w:rPr>
          <w:b/>
          <w:bCs/>
        </w:rPr>
        <w:t xml:space="preserve">, </w:t>
      </w:r>
      <w:proofErr w:type="gramStart"/>
      <w:r w:rsidRPr="00334101">
        <w:rPr>
          <w:b/>
          <w:bCs/>
        </w:rPr>
        <w:t>2026</w:t>
      </w:r>
      <w:proofErr w:type="gramEnd"/>
      <w:r w:rsidR="00BB0A38">
        <w:t xml:space="preserve"> at 5:00PM EST.</w:t>
      </w:r>
    </w:p>
    <w:p w14:paraId="557C154E" w14:textId="77777777" w:rsidR="00FE6886" w:rsidRDefault="00FE6886">
      <w:pPr>
        <w:ind w:right="270"/>
      </w:pPr>
    </w:p>
    <w:p w14:paraId="144A2269" w14:textId="3CA7630A" w:rsidR="00FE6886" w:rsidRPr="00AE00B8" w:rsidRDefault="00BB0A38">
      <w:pPr>
        <w:ind w:right="270"/>
        <w:rPr>
          <w:b/>
          <w:bCs/>
        </w:rPr>
      </w:pPr>
      <w:r>
        <w:rPr>
          <w:b/>
          <w:bCs/>
        </w:rPr>
        <w:t>For</w:t>
      </w:r>
      <w:r w:rsidR="00FE6886" w:rsidRPr="00AE00B8">
        <w:rPr>
          <w:b/>
          <w:bCs/>
        </w:rPr>
        <w:t xml:space="preserve"> Further Information:</w:t>
      </w:r>
    </w:p>
    <w:p w14:paraId="37554700" w14:textId="5A0BE4D0" w:rsidR="00FE6886" w:rsidRPr="008D236E" w:rsidRDefault="002E3C2C" w:rsidP="008D236E">
      <w:pPr>
        <w:tabs>
          <w:tab w:val="left" w:pos="721"/>
          <w:tab w:val="left" w:pos="1454"/>
          <w:tab w:val="left" w:pos="7592"/>
          <w:tab w:val="left" w:pos="7891"/>
        </w:tabs>
        <w:rPr>
          <w:b/>
          <w:bCs/>
          <w:szCs w:val="24"/>
        </w:rPr>
      </w:pPr>
      <w:r>
        <w:rPr>
          <w:szCs w:val="24"/>
        </w:rPr>
        <w:t xml:space="preserve">Questions may be directed to </w:t>
      </w:r>
      <w:hyperlink r:id="rId16" w:history="1">
        <w:r w:rsidRPr="000D776F">
          <w:rPr>
            <w:rStyle w:val="Hyperlink"/>
          </w:rPr>
          <w:t>dhhs-ncroots.rfa@dhhs.nc.gov</w:t>
        </w:r>
      </w:hyperlink>
    </w:p>
    <w:p w14:paraId="238CD0E0" w14:textId="14249244" w:rsidR="00C16CC9" w:rsidRPr="00AE00B8" w:rsidRDefault="00C16CC9" w:rsidP="00AE00B8">
      <w:pPr>
        <w:spacing w:before="240"/>
        <w:jc w:val="center"/>
        <w:rPr>
          <w:sz w:val="20"/>
          <w:szCs w:val="16"/>
        </w:rPr>
      </w:pPr>
      <w:r w:rsidRPr="00AE00B8">
        <w:rPr>
          <w:b/>
          <w:sz w:val="16"/>
          <w:szCs w:val="16"/>
          <w:u w:val="single"/>
        </w:rPr>
        <w:t>Stevens Amendment Disclosure</w:t>
      </w:r>
      <w:r w:rsidR="00BB0A38" w:rsidRPr="00AE00B8">
        <w:rPr>
          <w:b/>
          <w:sz w:val="16"/>
          <w:szCs w:val="16"/>
          <w:u w:val="single"/>
        </w:rPr>
        <w:t>:</w:t>
      </w:r>
      <w:r w:rsidR="00BB0A38" w:rsidRPr="00AE00B8">
        <w:rPr>
          <w:sz w:val="16"/>
          <w:szCs w:val="16"/>
        </w:rPr>
        <w:t xml:space="preserve"> </w:t>
      </w:r>
      <w:r w:rsidR="008D236E">
        <w:rPr>
          <w:sz w:val="16"/>
          <w:szCs w:val="16"/>
        </w:rPr>
        <w:t>$</w:t>
      </w:r>
      <w:r w:rsidR="008D236E" w:rsidRPr="008D236E">
        <w:rPr>
          <w:sz w:val="16"/>
          <w:szCs w:val="16"/>
        </w:rPr>
        <w:t xml:space="preserve">213,008,356.47 or 100% of the total costs of the North Carolina Rural Health Transformation Program in budget period 1are funded with Federal funds, including awards anticipated under this RFA; $0 or 0% of the total cost of this program is </w:t>
      </w:r>
      <w:proofErr w:type="gramStart"/>
      <w:r w:rsidR="008D236E" w:rsidRPr="008D236E">
        <w:rPr>
          <w:sz w:val="16"/>
          <w:szCs w:val="16"/>
        </w:rPr>
        <w:t>funded</w:t>
      </w:r>
      <w:proofErr w:type="gramEnd"/>
      <w:r w:rsidR="008D236E" w:rsidRPr="008D236E">
        <w:rPr>
          <w:sz w:val="16"/>
          <w:szCs w:val="16"/>
        </w:rPr>
        <w:t> non-governmental sources. This disclosure is provided in accordance with the Stevens Amendment (Section 505, Division H of Consolidated Appropriations Act, 2021, Public Law 116-260). </w:t>
      </w:r>
    </w:p>
    <w:sectPr w:rsidR="00C16CC9" w:rsidRPr="00AE00B8" w:rsidSect="00C16CC9">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B67B0" w14:textId="77777777" w:rsidR="00C65F55" w:rsidRDefault="00C65F55">
      <w:r>
        <w:separator/>
      </w:r>
    </w:p>
  </w:endnote>
  <w:endnote w:type="continuationSeparator" w:id="0">
    <w:p w14:paraId="598E751E" w14:textId="77777777" w:rsidR="00C65F55" w:rsidRDefault="00C6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2B18" w14:textId="77777777" w:rsidR="00C65F55" w:rsidRDefault="00C65F55">
      <w:r>
        <w:separator/>
      </w:r>
    </w:p>
  </w:footnote>
  <w:footnote w:type="continuationSeparator" w:id="0">
    <w:p w14:paraId="29A66D9A" w14:textId="77777777" w:rsidR="00C65F55" w:rsidRDefault="00C65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39C"/>
    <w:multiLevelType w:val="hybridMultilevel"/>
    <w:tmpl w:val="2F8C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043B8"/>
    <w:multiLevelType w:val="multilevel"/>
    <w:tmpl w:val="4866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781C01"/>
    <w:multiLevelType w:val="hybridMultilevel"/>
    <w:tmpl w:val="2DE8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C263F"/>
    <w:multiLevelType w:val="hybridMultilevel"/>
    <w:tmpl w:val="E282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E7BF4"/>
    <w:multiLevelType w:val="hybridMultilevel"/>
    <w:tmpl w:val="2B72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20A0D"/>
    <w:multiLevelType w:val="multilevel"/>
    <w:tmpl w:val="8FD8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853"/>
    <w:multiLevelType w:val="hybridMultilevel"/>
    <w:tmpl w:val="20E6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95CAE"/>
    <w:multiLevelType w:val="multilevel"/>
    <w:tmpl w:val="B5D4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5712788">
    <w:abstractNumId w:val="0"/>
  </w:num>
  <w:num w:numId="2" w16cid:durableId="1396008673">
    <w:abstractNumId w:val="6"/>
  </w:num>
  <w:num w:numId="3" w16cid:durableId="423959170">
    <w:abstractNumId w:val="4"/>
  </w:num>
  <w:num w:numId="4" w16cid:durableId="749693170">
    <w:abstractNumId w:val="5"/>
  </w:num>
  <w:num w:numId="5" w16cid:durableId="1533573043">
    <w:abstractNumId w:val="7"/>
  </w:num>
  <w:num w:numId="6" w16cid:durableId="1646230362">
    <w:abstractNumId w:val="1"/>
  </w:num>
  <w:num w:numId="7" w16cid:durableId="1857622287">
    <w:abstractNumId w:val="2"/>
  </w:num>
  <w:num w:numId="8" w16cid:durableId="1309746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BD"/>
    <w:rsid w:val="00001E85"/>
    <w:rsid w:val="000562B3"/>
    <w:rsid w:val="00070F91"/>
    <w:rsid w:val="000923E4"/>
    <w:rsid w:val="00103B26"/>
    <w:rsid w:val="001457B5"/>
    <w:rsid w:val="00182154"/>
    <w:rsid w:val="001D5A16"/>
    <w:rsid w:val="00204948"/>
    <w:rsid w:val="00223E3B"/>
    <w:rsid w:val="00226691"/>
    <w:rsid w:val="0023787A"/>
    <w:rsid w:val="00264189"/>
    <w:rsid w:val="002E3C2C"/>
    <w:rsid w:val="003069C7"/>
    <w:rsid w:val="00334101"/>
    <w:rsid w:val="003E717F"/>
    <w:rsid w:val="00457368"/>
    <w:rsid w:val="0047340B"/>
    <w:rsid w:val="00473C55"/>
    <w:rsid w:val="004B2E65"/>
    <w:rsid w:val="004C5BD5"/>
    <w:rsid w:val="00500141"/>
    <w:rsid w:val="00511E33"/>
    <w:rsid w:val="00576398"/>
    <w:rsid w:val="005D177F"/>
    <w:rsid w:val="00654389"/>
    <w:rsid w:val="006642C2"/>
    <w:rsid w:val="006D77C2"/>
    <w:rsid w:val="006E42BD"/>
    <w:rsid w:val="007A1435"/>
    <w:rsid w:val="0080707A"/>
    <w:rsid w:val="008733E1"/>
    <w:rsid w:val="008D236E"/>
    <w:rsid w:val="008F13D1"/>
    <w:rsid w:val="008F6D90"/>
    <w:rsid w:val="00902B10"/>
    <w:rsid w:val="00926FC3"/>
    <w:rsid w:val="00935957"/>
    <w:rsid w:val="009B43F2"/>
    <w:rsid w:val="00A64788"/>
    <w:rsid w:val="00AD235D"/>
    <w:rsid w:val="00AE00B8"/>
    <w:rsid w:val="00B7727B"/>
    <w:rsid w:val="00B83D58"/>
    <w:rsid w:val="00B8556E"/>
    <w:rsid w:val="00BB0A38"/>
    <w:rsid w:val="00BE19CB"/>
    <w:rsid w:val="00C16CC9"/>
    <w:rsid w:val="00C30D3D"/>
    <w:rsid w:val="00C42CEE"/>
    <w:rsid w:val="00C65F55"/>
    <w:rsid w:val="00C67206"/>
    <w:rsid w:val="00CE6DC2"/>
    <w:rsid w:val="00DC168A"/>
    <w:rsid w:val="00E33070"/>
    <w:rsid w:val="00E44949"/>
    <w:rsid w:val="00E54FC8"/>
    <w:rsid w:val="00E93369"/>
    <w:rsid w:val="00EB1CAA"/>
    <w:rsid w:val="00EE7E38"/>
    <w:rsid w:val="00F17DC9"/>
    <w:rsid w:val="00FE6886"/>
    <w:rsid w:val="00FF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45C51"/>
  <w15:chartTrackingRefBased/>
  <w15:docId w15:val="{B798E56A-0209-4462-B52C-7BA40C66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ind w:left="75" w:right="75"/>
    </w:pPr>
    <w:rPr>
      <w:rFonts w:ascii="Verdana" w:hAnsi="Verdana"/>
      <w:szCs w:val="24"/>
    </w:rPr>
  </w:style>
  <w:style w:type="paragraph" w:customStyle="1" w:styleId="Default">
    <w:name w:val="Default"/>
    <w:rsid w:val="00C42CEE"/>
    <w:pPr>
      <w:autoSpaceDE w:val="0"/>
      <w:autoSpaceDN w:val="0"/>
      <w:adjustRightInd w:val="0"/>
    </w:pPr>
    <w:rPr>
      <w:color w:val="000000"/>
      <w:sz w:val="24"/>
      <w:szCs w:val="24"/>
    </w:rPr>
  </w:style>
  <w:style w:type="paragraph" w:styleId="Header">
    <w:name w:val="header"/>
    <w:basedOn w:val="Normal"/>
    <w:rsid w:val="00103B26"/>
    <w:pPr>
      <w:tabs>
        <w:tab w:val="center" w:pos="4320"/>
        <w:tab w:val="right" w:pos="8640"/>
      </w:tabs>
    </w:pPr>
  </w:style>
  <w:style w:type="paragraph" w:styleId="Footer">
    <w:name w:val="footer"/>
    <w:basedOn w:val="Normal"/>
    <w:rsid w:val="00103B26"/>
    <w:pPr>
      <w:tabs>
        <w:tab w:val="center" w:pos="4320"/>
        <w:tab w:val="right" w:pos="8640"/>
      </w:tabs>
    </w:pPr>
  </w:style>
  <w:style w:type="paragraph" w:styleId="CommentText">
    <w:name w:val="annotation text"/>
    <w:basedOn w:val="Normal"/>
    <w:link w:val="CommentTextChar"/>
    <w:uiPriority w:val="99"/>
    <w:rsid w:val="002E3C2C"/>
    <w:rPr>
      <w:sz w:val="20"/>
    </w:rPr>
  </w:style>
  <w:style w:type="character" w:customStyle="1" w:styleId="CommentTextChar">
    <w:name w:val="Comment Text Char"/>
    <w:basedOn w:val="DefaultParagraphFont"/>
    <w:link w:val="CommentText"/>
    <w:uiPriority w:val="99"/>
    <w:rsid w:val="002E3C2C"/>
  </w:style>
  <w:style w:type="character" w:styleId="CommentReference">
    <w:name w:val="annotation reference"/>
    <w:uiPriority w:val="99"/>
    <w:rsid w:val="002E3C2C"/>
    <w:rPr>
      <w:sz w:val="16"/>
      <w:szCs w:val="16"/>
    </w:rPr>
  </w:style>
  <w:style w:type="character" w:styleId="Mention">
    <w:name w:val="Mention"/>
    <w:uiPriority w:val="99"/>
    <w:unhideWhenUsed/>
    <w:rsid w:val="002E3C2C"/>
    <w:rPr>
      <w:color w:val="2B579A"/>
      <w:shd w:val="clear" w:color="auto" w:fill="E1DFDD"/>
    </w:rPr>
  </w:style>
  <w:style w:type="character" w:styleId="UnresolvedMention">
    <w:name w:val="Unresolved Mention"/>
    <w:uiPriority w:val="99"/>
    <w:semiHidden/>
    <w:unhideWhenUsed/>
    <w:rsid w:val="002E3C2C"/>
    <w:rPr>
      <w:color w:val="605E5C"/>
      <w:shd w:val="clear" w:color="auto" w:fill="E1DFDD"/>
    </w:rPr>
  </w:style>
  <w:style w:type="paragraph" w:styleId="Revision">
    <w:name w:val="Revision"/>
    <w:hidden/>
    <w:uiPriority w:val="99"/>
    <w:semiHidden/>
    <w:rsid w:val="001457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68707">
      <w:marLeft w:val="0"/>
      <w:marRight w:val="27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entity-registr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hhs-ncroots.rfa@dhhs.n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hhs-ncroots.rfa@dhhs.nc.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hhs.gov/divisions/office-rural-health/rural-health-transformatio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E01717F05D3145AA2FDF04BCD77A5F" ma:contentTypeVersion="9" ma:contentTypeDescription="Create a new document." ma:contentTypeScope="" ma:versionID="dc1deff2b82699aedf862c89e56aadfa">
  <xsd:schema xmlns:xsd="http://www.w3.org/2001/XMLSchema" xmlns:xs="http://www.w3.org/2001/XMLSchema" xmlns:p="http://schemas.microsoft.com/office/2006/metadata/properties" xmlns:ns1="http://schemas.microsoft.com/sharepoint/v3" xmlns:ns2="fd95457a-1fc1-492c-b0fd-0095e8b1b21d" xmlns:ns3="ea8af748-1d0b-4554-b403-23c573964229" targetNamespace="http://schemas.microsoft.com/office/2006/metadata/properties" ma:root="true" ma:fieldsID="5da2d5a5aa7cc6da90cfbce4f2c527ce" ns1:_="" ns2:_="" ns3:_="">
    <xsd:import namespace="http://schemas.microsoft.com/sharepoint/v3"/>
    <xsd:import namespace="fd95457a-1fc1-492c-b0fd-0095e8b1b21d"/>
    <xsd:import namespace="ea8af748-1d0b-4554-b403-23c573964229"/>
    <xsd:element name="properties">
      <xsd:complexType>
        <xsd:sequence>
          <xsd:element name="documentManagement">
            <xsd:complexType>
              <xsd:all>
                <xsd:element ref="ns2:MediaServiceMetadata" minOccurs="0"/>
                <xsd:element ref="ns2:MediaServiceFastMetadata" minOccurs="0"/>
                <xsd:element ref="ns2:Folder" minOccurs="0"/>
                <xsd:element ref="ns2:Notes0"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5457a-1fc1-492c-b0fd-0095e8b1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lder" ma:index="10" nillable="true" ma:displayName="Folder" ma:internalName="Folder">
      <xsd:simpleType>
        <xsd:restriction base="dms:Text">
          <xsd:maxLength value="255"/>
        </xsd:restriction>
      </xsd:simpleType>
    </xsd:element>
    <xsd:element name="Notes0" ma:index="11" nillable="true" ma:displayName="Notes" ma:internalName="Notes0">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8af748-1d0b-4554-b403-23c5739642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older xmlns="fd95457a-1fc1-492c-b0fd-0095e8b1b21d">Request for Applications</Folder>
    <Notes0 xmlns="fd95457a-1fc1-492c-b0fd-0095e8b1b21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170A6DA-C009-43C4-B833-247E35B00F62}">
  <ds:schemaRefs>
    <ds:schemaRef ds:uri="http://schemas.microsoft.com/sharepoint/v3/contenttype/forms"/>
  </ds:schemaRefs>
</ds:datastoreItem>
</file>

<file path=customXml/itemProps2.xml><?xml version="1.0" encoding="utf-8"?>
<ds:datastoreItem xmlns:ds="http://schemas.openxmlformats.org/officeDocument/2006/customXml" ds:itemID="{C4966898-323F-4791-A7A4-A7D8F8ADA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95457a-1fc1-492c-b0fd-0095e8b1b21d"/>
    <ds:schemaRef ds:uri="ea8af748-1d0b-4554-b403-23c57396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D2300-3DFA-4510-8C01-2615728E1E59}">
  <ds:schemaRefs>
    <ds:schemaRef ds:uri="http://schemas.microsoft.com/office/2006/metadata/longProperties"/>
  </ds:schemaRefs>
</ds:datastoreItem>
</file>

<file path=customXml/itemProps4.xml><?xml version="1.0" encoding="utf-8"?>
<ds:datastoreItem xmlns:ds="http://schemas.openxmlformats.org/officeDocument/2006/customXml" ds:itemID="{715C8A53-0129-40B2-A256-030DA1FEB270}">
  <ds:schemaRefs>
    <ds:schemaRef ds:uri="http://schemas.microsoft.com/office/2006/metadata/properties"/>
    <ds:schemaRef ds:uri="http://schemas.microsoft.com/office/infopath/2007/PartnerControls"/>
    <ds:schemaRef ds:uri="http://schemas.microsoft.com/sharepoint/v3"/>
    <ds:schemaRef ds:uri="fd95457a-1fc1-492c-b0fd-0095e8b1b21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NC DHHS Notice of Funding Availability</vt:lpstr>
    </vt:vector>
  </TitlesOfParts>
  <Company>DHHS</Company>
  <LinksUpToDate>false</LinksUpToDate>
  <CharactersWithSpaces>5191</CharactersWithSpaces>
  <SharedDoc>false</SharedDoc>
  <HLinks>
    <vt:vector size="24" baseType="variant">
      <vt:variant>
        <vt:i4>458852</vt:i4>
      </vt:variant>
      <vt:variant>
        <vt:i4>12</vt:i4>
      </vt:variant>
      <vt:variant>
        <vt:i4>0</vt:i4>
      </vt:variant>
      <vt:variant>
        <vt:i4>5</vt:i4>
      </vt:variant>
      <vt:variant>
        <vt:lpwstr>mailto:dhhs-ncroots.rfa@dhhs.nc.gov</vt:lpwstr>
      </vt:variant>
      <vt:variant>
        <vt:lpwstr/>
      </vt:variant>
      <vt:variant>
        <vt:i4>458852</vt:i4>
      </vt:variant>
      <vt:variant>
        <vt:i4>9</vt:i4>
      </vt:variant>
      <vt:variant>
        <vt:i4>0</vt:i4>
      </vt:variant>
      <vt:variant>
        <vt:i4>5</vt:i4>
      </vt:variant>
      <vt:variant>
        <vt:lpwstr>mailto:dhhs-ncroots.rfa@dhhs.nc.gov</vt:lpwstr>
      </vt:variant>
      <vt:variant>
        <vt:lpwstr/>
      </vt:variant>
      <vt:variant>
        <vt:i4>1114190</vt:i4>
      </vt:variant>
      <vt:variant>
        <vt:i4>6</vt:i4>
      </vt:variant>
      <vt:variant>
        <vt:i4>0</vt:i4>
      </vt:variant>
      <vt:variant>
        <vt:i4>5</vt:i4>
      </vt:variant>
      <vt:variant>
        <vt:lpwstr>https://www.ncdhhs.gov/divisions/office-rural-health/rural-health-transformation-program</vt:lpwstr>
      </vt:variant>
      <vt:variant>
        <vt:lpwstr/>
      </vt:variant>
      <vt:variant>
        <vt:i4>7274615</vt:i4>
      </vt:variant>
      <vt:variant>
        <vt:i4>3</vt:i4>
      </vt:variant>
      <vt:variant>
        <vt:i4>0</vt:i4>
      </vt:variant>
      <vt:variant>
        <vt:i4>5</vt:i4>
      </vt:variant>
      <vt:variant>
        <vt:lpwstr>https://sam.gov/entity-registration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DHHS Notice of Funding Availability</dc:title>
  <dc:subject/>
  <dc:creator>awatry</dc:creator>
  <cp:keywords/>
  <dc:description/>
  <cp:lastModifiedBy>Couper, Rachel</cp:lastModifiedBy>
  <cp:revision>2</cp:revision>
  <cp:lastPrinted>2009-08-19T16:45:00Z</cp:lastPrinted>
  <dcterms:created xsi:type="dcterms:W3CDTF">2026-02-26T14:49:00Z</dcterms:created>
  <dcterms:modified xsi:type="dcterms:W3CDTF">2026-02-26T14:49:00Z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4</vt:lpwstr>
  </property>
  <property fmtid="{D5CDD505-2E9C-101B-9397-08002B2CF9AE}" pid="3" name="Branch">
    <vt:lpwstr>118</vt:lpwstr>
  </property>
  <property fmtid="{D5CDD505-2E9C-101B-9397-08002B2CF9AE}" pid="4" name="DocType">
    <vt:lpwstr>2</vt:lpwstr>
  </property>
  <property fmtid="{D5CDD505-2E9C-101B-9397-08002B2CF9AE}" pid="5" name="xd_Signature">
    <vt:lpwstr/>
  </property>
  <property fmtid="{D5CDD505-2E9C-101B-9397-08002B2CF9AE}" pid="6" name="display_urn:schemas-microsoft-com:office:office#Editor">
    <vt:lpwstr>Hayakawa, Mark R</vt:lpwstr>
  </property>
  <property fmtid="{D5CDD505-2E9C-101B-9397-08002B2CF9AE}" pid="7" name="Order">
    <vt:lpwstr>27000.0000000000</vt:lpwstr>
  </property>
  <property fmtid="{D5CDD505-2E9C-101B-9397-08002B2CF9AE}" pid="8" name="ComplianceAssetId">
    <vt:lpwstr/>
  </property>
  <property fmtid="{D5CDD505-2E9C-101B-9397-08002B2CF9AE}" pid="9" name="TemplateUrl">
    <vt:lpwstr/>
  </property>
  <property fmtid="{D5CDD505-2E9C-101B-9397-08002B2CF9AE}" pid="10" name="xd_ProgID">
    <vt:lpwstr/>
  </property>
  <property fmtid="{D5CDD505-2E9C-101B-9397-08002B2CF9AE}" pid="11" name="display_urn:schemas-microsoft-com:office:office#Author">
    <vt:lpwstr>Hayakawa, Mark R</vt:lpwstr>
  </property>
  <property fmtid="{D5CDD505-2E9C-101B-9397-08002B2CF9AE}" pid="12" name="ContentTypeId">
    <vt:lpwstr>0x010100234D01B81542404982008CBF1E1CAE1F</vt:lpwstr>
  </property>
  <property fmtid="{D5CDD505-2E9C-101B-9397-08002B2CF9AE}" pid="13" name="_SourceUrl">
    <vt:lpwstr/>
  </property>
  <property fmtid="{D5CDD505-2E9C-101B-9397-08002B2CF9AE}" pid="14" name="_SharedFileIndex">
    <vt:lpwstr/>
  </property>
  <property fmtid="{D5CDD505-2E9C-101B-9397-08002B2CF9AE}" pid="15" name="Required">
    <vt:lpwstr/>
  </property>
  <property fmtid="{D5CDD505-2E9C-101B-9397-08002B2CF9AE}" pid="16" name="Last Modified0">
    <vt:lpwstr>2010-10-29T00:00:00Z</vt:lpwstr>
  </property>
</Properties>
</file>