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0F42" w14:textId="77777777" w:rsidR="00841CAC" w:rsidRDefault="00841CAC" w:rsidP="00E94503">
      <w:pPr>
        <w:rPr>
          <w:b/>
          <w:bCs/>
        </w:rPr>
      </w:pPr>
    </w:p>
    <w:tbl>
      <w:tblPr>
        <w:tblStyle w:val="GridTable1Light-Accent61"/>
        <w:tblW w:w="1365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"/>
        <w:gridCol w:w="2653"/>
        <w:gridCol w:w="116"/>
        <w:gridCol w:w="105"/>
        <w:gridCol w:w="980"/>
        <w:gridCol w:w="1140"/>
        <w:gridCol w:w="1395"/>
        <w:gridCol w:w="2744"/>
        <w:gridCol w:w="451"/>
        <w:gridCol w:w="1110"/>
        <w:gridCol w:w="1065"/>
        <w:gridCol w:w="1424"/>
      </w:tblGrid>
      <w:tr w:rsidR="00841CAC" w14:paraId="3BC923F1" w14:textId="77777777" w:rsidTr="00841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gridSpan w:val="3"/>
            <w:shd w:val="clear" w:color="auto" w:fill="C5E0B3" w:themeFill="accent6" w:themeFillTint="66"/>
          </w:tcPr>
          <w:p w14:paraId="75D83EE6" w14:textId="77777777" w:rsidR="00841CAC" w:rsidRDefault="00C72933" w:rsidP="00E94503">
            <w:pPr>
              <w:spacing w:after="0" w:line="240" w:lineRule="auto"/>
              <w:ind w:rightChars="-224" w:right="-493"/>
            </w:pPr>
            <w:r>
              <w:t>Committee Members Attendance:</w:t>
            </w:r>
          </w:p>
        </w:tc>
        <w:tc>
          <w:tcPr>
            <w:tcW w:w="3620" w:type="dxa"/>
            <w:gridSpan w:val="4"/>
            <w:shd w:val="clear" w:color="auto" w:fill="C5E0B3" w:themeFill="accent6" w:themeFillTint="66"/>
          </w:tcPr>
          <w:p w14:paraId="03F1FB5D" w14:textId="77777777" w:rsidR="00841CAC" w:rsidRDefault="00841CAC" w:rsidP="00E94503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5" w:type="dxa"/>
            <w:gridSpan w:val="2"/>
            <w:shd w:val="clear" w:color="auto" w:fill="C5E0B3" w:themeFill="accent6" w:themeFillTint="66"/>
          </w:tcPr>
          <w:p w14:paraId="7544D15C" w14:textId="77777777" w:rsidR="00841CAC" w:rsidRDefault="00841CAC" w:rsidP="00E94503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9" w:type="dxa"/>
            <w:gridSpan w:val="3"/>
            <w:shd w:val="clear" w:color="auto" w:fill="C5E0B3" w:themeFill="accent6" w:themeFillTint="66"/>
          </w:tcPr>
          <w:p w14:paraId="6C20A790" w14:textId="77777777" w:rsidR="00841CAC" w:rsidRDefault="00C72933" w:rsidP="00E9450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Total Attendance: </w:t>
            </w:r>
          </w:p>
        </w:tc>
      </w:tr>
      <w:tr w:rsidR="00841CAC" w14:paraId="2E77FF2E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E2EFD9" w:themeFill="accent6" w:themeFillTint="33"/>
          </w:tcPr>
          <w:p w14:paraId="2E74AC4B" w14:textId="77777777" w:rsidR="00841CAC" w:rsidRDefault="00C72933" w:rsidP="00E94503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201" w:type="dxa"/>
            <w:gridSpan w:val="3"/>
            <w:shd w:val="clear" w:color="auto" w:fill="E2EFD9" w:themeFill="accent6" w:themeFillTint="33"/>
          </w:tcPr>
          <w:p w14:paraId="4D02879F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7519B873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Virtual</w:t>
            </w:r>
          </w:p>
        </w:tc>
        <w:tc>
          <w:tcPr>
            <w:tcW w:w="1395" w:type="dxa"/>
            <w:shd w:val="clear" w:color="auto" w:fill="E2EFD9" w:themeFill="accent6" w:themeFillTint="33"/>
          </w:tcPr>
          <w:p w14:paraId="76C5FDDF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3195" w:type="dxa"/>
            <w:gridSpan w:val="2"/>
            <w:shd w:val="clear" w:color="auto" w:fill="E2EFD9" w:themeFill="accent6" w:themeFillTint="33"/>
          </w:tcPr>
          <w:p w14:paraId="24A95C02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10" w:type="dxa"/>
            <w:shd w:val="clear" w:color="auto" w:fill="E2EFD9" w:themeFill="accent6" w:themeFillTint="33"/>
          </w:tcPr>
          <w:p w14:paraId="103B8648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1065" w:type="dxa"/>
            <w:shd w:val="clear" w:color="auto" w:fill="E2EFD9" w:themeFill="accent6" w:themeFillTint="33"/>
          </w:tcPr>
          <w:p w14:paraId="569B2B8E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Virtual</w:t>
            </w:r>
          </w:p>
        </w:tc>
        <w:tc>
          <w:tcPr>
            <w:tcW w:w="1424" w:type="dxa"/>
            <w:shd w:val="clear" w:color="auto" w:fill="E2EFD9" w:themeFill="accent6" w:themeFillTint="33"/>
          </w:tcPr>
          <w:p w14:paraId="19E2D7A8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Absent</w:t>
            </w:r>
          </w:p>
        </w:tc>
      </w:tr>
      <w:tr w:rsidR="00841CAC" w14:paraId="5A6605E0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4C855590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Jessica Aguilar</w:t>
            </w:r>
          </w:p>
        </w:tc>
        <w:tc>
          <w:tcPr>
            <w:tcW w:w="1201" w:type="dxa"/>
            <w:gridSpan w:val="3"/>
          </w:tcPr>
          <w:p w14:paraId="32304496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00C40F14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95" w:type="dxa"/>
          </w:tcPr>
          <w:p w14:paraId="7C832AE8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4F1212C6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 McLendon</w:t>
            </w:r>
          </w:p>
        </w:tc>
        <w:tc>
          <w:tcPr>
            <w:tcW w:w="1110" w:type="dxa"/>
          </w:tcPr>
          <w:p w14:paraId="03670B21" w14:textId="6A2C01A8" w:rsidR="00841CAC" w:rsidRDefault="00AC3B7A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23229242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0051BA55" w14:textId="354877E1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1CAC" w14:paraId="6598BEB0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16FC48A8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Jean Andersen</w:t>
            </w:r>
          </w:p>
        </w:tc>
        <w:tc>
          <w:tcPr>
            <w:tcW w:w="1201" w:type="dxa"/>
            <w:gridSpan w:val="3"/>
          </w:tcPr>
          <w:p w14:paraId="677C1492" w14:textId="286D0C9E" w:rsidR="00841CAC" w:rsidRDefault="00AC3B7A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1E2E0014" w14:textId="7A89C291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5C5CD57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706366C8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Ashley Snyder Miller</w:t>
            </w:r>
          </w:p>
        </w:tc>
        <w:tc>
          <w:tcPr>
            <w:tcW w:w="1110" w:type="dxa"/>
          </w:tcPr>
          <w:p w14:paraId="306B013D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141B614C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797055CE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1CAC" w14:paraId="10908ECD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2FD853B5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Amie Brendle</w:t>
            </w:r>
          </w:p>
        </w:tc>
        <w:tc>
          <w:tcPr>
            <w:tcW w:w="1201" w:type="dxa"/>
            <w:gridSpan w:val="3"/>
          </w:tcPr>
          <w:p w14:paraId="19102491" w14:textId="11FA2539" w:rsidR="00841CAC" w:rsidRDefault="00AC3B7A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1B57920A" w14:textId="4472A89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098A486D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19093951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Lilly Parker</w:t>
            </w:r>
          </w:p>
        </w:tc>
        <w:tc>
          <w:tcPr>
            <w:tcW w:w="1110" w:type="dxa"/>
          </w:tcPr>
          <w:p w14:paraId="11E8A95A" w14:textId="382BB128" w:rsidR="00841CAC" w:rsidRDefault="00AC3B7A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25B59BC4" w14:textId="7F380AC4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43257F47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1CAC" w14:paraId="40409A5F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14C3174E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Nathan Cartwright</w:t>
            </w:r>
          </w:p>
        </w:tc>
        <w:tc>
          <w:tcPr>
            <w:tcW w:w="1201" w:type="dxa"/>
            <w:gridSpan w:val="3"/>
          </w:tcPr>
          <w:p w14:paraId="1B61D418" w14:textId="7DBA7B20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13125E82" w14:textId="76126565" w:rsidR="00841CAC" w:rsidRDefault="00AC3B7A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95" w:type="dxa"/>
          </w:tcPr>
          <w:p w14:paraId="42C06723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6A416F3F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Angela- Christine Rainear</w:t>
            </w:r>
          </w:p>
        </w:tc>
        <w:tc>
          <w:tcPr>
            <w:tcW w:w="1110" w:type="dxa"/>
          </w:tcPr>
          <w:p w14:paraId="6B55B34E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51CC94FF" w14:textId="24020D19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307CD693" w14:textId="7DBD305A" w:rsidR="00841CAC" w:rsidRDefault="00AC3B7A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41CAC" w14:paraId="6593FB0C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096F079B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Bob Crayton</w:t>
            </w:r>
          </w:p>
        </w:tc>
        <w:tc>
          <w:tcPr>
            <w:tcW w:w="1201" w:type="dxa"/>
            <w:gridSpan w:val="3"/>
          </w:tcPr>
          <w:p w14:paraId="038377AA" w14:textId="3AC8CDC0" w:rsidR="00841CAC" w:rsidRDefault="00AC3B7A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65926AA1" w14:textId="448A148B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3D119355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664DEC7B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Patty Schaeffer</w:t>
            </w:r>
          </w:p>
        </w:tc>
        <w:tc>
          <w:tcPr>
            <w:tcW w:w="1110" w:type="dxa"/>
          </w:tcPr>
          <w:p w14:paraId="56762B42" w14:textId="5DF4D658" w:rsidR="00841CAC" w:rsidRDefault="00AC3B7A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0E66777E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0C02E190" w14:textId="14CFCC4E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1CAC" w14:paraId="35E185A9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7912DBDD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April DeSelms</w:t>
            </w:r>
          </w:p>
        </w:tc>
        <w:tc>
          <w:tcPr>
            <w:tcW w:w="1201" w:type="dxa"/>
            <w:gridSpan w:val="3"/>
          </w:tcPr>
          <w:p w14:paraId="6389ABB0" w14:textId="77777777" w:rsidR="00841CAC" w:rsidRDefault="00841CAC" w:rsidP="00E9450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38C6943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2CAEFF84" w14:textId="0719905E" w:rsidR="00841CAC" w:rsidRDefault="00AC3B7A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95" w:type="dxa"/>
            <w:gridSpan w:val="2"/>
          </w:tcPr>
          <w:p w14:paraId="508D2C11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Annette Smith </w:t>
            </w:r>
          </w:p>
        </w:tc>
        <w:tc>
          <w:tcPr>
            <w:tcW w:w="1110" w:type="dxa"/>
          </w:tcPr>
          <w:p w14:paraId="52E05C18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0439EF58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24" w:type="dxa"/>
          </w:tcPr>
          <w:p w14:paraId="3D9FC8A7" w14:textId="77777777" w:rsidR="00841CAC" w:rsidRDefault="00841CAC" w:rsidP="00E94503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1CAC" w14:paraId="44C691D4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27D179D1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Crystal Foster</w:t>
            </w:r>
          </w:p>
        </w:tc>
        <w:tc>
          <w:tcPr>
            <w:tcW w:w="1201" w:type="dxa"/>
            <w:gridSpan w:val="3"/>
          </w:tcPr>
          <w:p w14:paraId="2A3AFD1A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40C8E6F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95" w:type="dxa"/>
          </w:tcPr>
          <w:p w14:paraId="60C116CF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6A94DEE9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 Stein</w:t>
            </w:r>
          </w:p>
        </w:tc>
        <w:tc>
          <w:tcPr>
            <w:tcW w:w="1110" w:type="dxa"/>
          </w:tcPr>
          <w:p w14:paraId="6C387712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4D3CD2FE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31773204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1CAC" w14:paraId="2F99758F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10D54BB5" w14:textId="77777777" w:rsidR="00841CAC" w:rsidRPr="00AC3B7A" w:rsidRDefault="00C72933" w:rsidP="00E94503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AC3B7A">
              <w:rPr>
                <w:b w:val="0"/>
                <w:bCs w:val="0"/>
                <w:sz w:val="20"/>
                <w:szCs w:val="20"/>
              </w:rPr>
              <w:t xml:space="preserve">Domenica “Mamie </w:t>
            </w:r>
            <w:proofErr w:type="gramStart"/>
            <w:r w:rsidRPr="00AC3B7A">
              <w:rPr>
                <w:b w:val="0"/>
                <w:bCs w:val="0"/>
                <w:sz w:val="20"/>
                <w:szCs w:val="20"/>
              </w:rPr>
              <w:t>“ Hutnik</w:t>
            </w:r>
            <w:proofErr w:type="gramEnd"/>
          </w:p>
        </w:tc>
        <w:tc>
          <w:tcPr>
            <w:tcW w:w="1201" w:type="dxa"/>
            <w:gridSpan w:val="3"/>
          </w:tcPr>
          <w:p w14:paraId="61C6227D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0925F70C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10832E7A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139AAAC1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Johnnie Thomas </w:t>
            </w:r>
          </w:p>
        </w:tc>
        <w:tc>
          <w:tcPr>
            <w:tcW w:w="1110" w:type="dxa"/>
          </w:tcPr>
          <w:p w14:paraId="2F957CF0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14E6E054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24" w:type="dxa"/>
          </w:tcPr>
          <w:p w14:paraId="7838A185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1CAC" w14:paraId="40BFBA45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2D3FCDBC" w14:textId="77777777" w:rsidR="00841CAC" w:rsidRPr="00AC3B7A" w:rsidRDefault="00C72933" w:rsidP="00E94503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AC3B7A">
              <w:rPr>
                <w:b w:val="0"/>
                <w:bCs w:val="0"/>
                <w:sz w:val="20"/>
                <w:szCs w:val="20"/>
              </w:rPr>
              <w:t>Jeannie Irby</w:t>
            </w:r>
          </w:p>
        </w:tc>
        <w:tc>
          <w:tcPr>
            <w:tcW w:w="1201" w:type="dxa"/>
            <w:gridSpan w:val="3"/>
          </w:tcPr>
          <w:p w14:paraId="03C47686" w14:textId="4569C370" w:rsidR="00841CAC" w:rsidRDefault="00AC3B7A" w:rsidP="00E9450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2303A243" w14:textId="057B6706" w:rsidR="00841CAC" w:rsidRDefault="00841CAC" w:rsidP="00E9450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5D74A4ED" w14:textId="77777777" w:rsidR="00841CAC" w:rsidRDefault="00841CAC" w:rsidP="00E94503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5EE807F7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Lorrine </w:t>
            </w:r>
            <w:proofErr w:type="spellStart"/>
            <w:r>
              <w:rPr>
                <w:sz w:val="20"/>
                <w:szCs w:val="20"/>
              </w:rPr>
              <w:t>Washingon</w:t>
            </w:r>
            <w:proofErr w:type="spellEnd"/>
          </w:p>
        </w:tc>
        <w:tc>
          <w:tcPr>
            <w:tcW w:w="1110" w:type="dxa"/>
          </w:tcPr>
          <w:p w14:paraId="06866FD7" w14:textId="7D5FBBBE" w:rsidR="00841CAC" w:rsidRPr="00AC3B7A" w:rsidRDefault="00AC3B7A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AC3B7A"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6E7D4E2A" w14:textId="5CB26168" w:rsidR="00841CAC" w:rsidRDefault="00841CAC" w:rsidP="00E94503">
            <w:pPr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582C90E6" w14:textId="77777777" w:rsidR="00841CAC" w:rsidRDefault="00841CAC" w:rsidP="00E94503">
            <w:pPr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1CAC" w14:paraId="0CA848D5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1659C66E" w14:textId="77777777" w:rsidR="00841CAC" w:rsidRPr="00AC3B7A" w:rsidRDefault="00C72933" w:rsidP="00E94503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AC3B7A">
              <w:rPr>
                <w:b w:val="0"/>
                <w:bCs w:val="0"/>
                <w:sz w:val="20"/>
                <w:szCs w:val="20"/>
              </w:rPr>
              <w:t>Heather Johnson</w:t>
            </w:r>
          </w:p>
        </w:tc>
        <w:tc>
          <w:tcPr>
            <w:tcW w:w="1201" w:type="dxa"/>
            <w:gridSpan w:val="3"/>
          </w:tcPr>
          <w:p w14:paraId="0D1E29E1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59394DE4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95" w:type="dxa"/>
          </w:tcPr>
          <w:p w14:paraId="066E03AA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458F5072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Brandon Wilson</w:t>
            </w:r>
          </w:p>
        </w:tc>
        <w:tc>
          <w:tcPr>
            <w:tcW w:w="1110" w:type="dxa"/>
          </w:tcPr>
          <w:p w14:paraId="260E0E64" w14:textId="0A6E12D8" w:rsidR="00841CAC" w:rsidRDefault="00AC3B7A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044AD82A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465381D3" w14:textId="424FB683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1CAC" w14:paraId="47BBA20F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</w:tcPr>
          <w:p w14:paraId="2EFECA4D" w14:textId="77777777" w:rsidR="00841CAC" w:rsidRPr="00AC3B7A" w:rsidRDefault="00C72933" w:rsidP="00E94503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AC3B7A">
              <w:rPr>
                <w:b w:val="0"/>
                <w:bCs w:val="0"/>
                <w:sz w:val="20"/>
                <w:szCs w:val="20"/>
              </w:rPr>
              <w:t xml:space="preserve">Dr. Michelle Laws </w:t>
            </w:r>
          </w:p>
        </w:tc>
        <w:tc>
          <w:tcPr>
            <w:tcW w:w="1201" w:type="dxa"/>
            <w:gridSpan w:val="3"/>
          </w:tcPr>
          <w:p w14:paraId="7FA3CB47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49BA64CB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0EB99F48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02205757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14:paraId="2DC35157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39143AF1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58261334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1CAC" w14:paraId="3BBD873F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gridSpan w:val="3"/>
            <w:shd w:val="clear" w:color="auto" w:fill="C5E0B3" w:themeFill="accent6" w:themeFillTint="66"/>
          </w:tcPr>
          <w:p w14:paraId="0444F012" w14:textId="77777777" w:rsidR="00841CAC" w:rsidRDefault="00C72933" w:rsidP="00E94503">
            <w:pPr>
              <w:spacing w:after="0" w:line="240" w:lineRule="auto"/>
            </w:pPr>
            <w:r>
              <w:t xml:space="preserve">Attendance: </w:t>
            </w:r>
          </w:p>
        </w:tc>
        <w:tc>
          <w:tcPr>
            <w:tcW w:w="3620" w:type="dxa"/>
            <w:gridSpan w:val="4"/>
            <w:shd w:val="clear" w:color="auto" w:fill="C5E0B3" w:themeFill="accent6" w:themeFillTint="66"/>
          </w:tcPr>
          <w:p w14:paraId="63BA951D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95" w:type="dxa"/>
            <w:gridSpan w:val="2"/>
            <w:shd w:val="clear" w:color="auto" w:fill="C5E0B3" w:themeFill="accent6" w:themeFillTint="66"/>
          </w:tcPr>
          <w:p w14:paraId="07F76AAE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599" w:type="dxa"/>
            <w:gridSpan w:val="3"/>
            <w:shd w:val="clear" w:color="auto" w:fill="C5E0B3" w:themeFill="accent6" w:themeFillTint="66"/>
          </w:tcPr>
          <w:p w14:paraId="39C45354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Total Attendance: </w:t>
            </w:r>
          </w:p>
        </w:tc>
      </w:tr>
      <w:tr w:rsidR="00841CAC" w14:paraId="0C490A35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E2EFD9" w:themeFill="accent6" w:themeFillTint="33"/>
          </w:tcPr>
          <w:p w14:paraId="70FA4B88" w14:textId="77777777" w:rsidR="00841CAC" w:rsidRDefault="00C72933" w:rsidP="00E94503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201" w:type="dxa"/>
            <w:gridSpan w:val="3"/>
            <w:shd w:val="clear" w:color="auto" w:fill="E2EFD9" w:themeFill="accent6" w:themeFillTint="33"/>
          </w:tcPr>
          <w:p w14:paraId="4D30A3D4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5E09ECEE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Guest </w:t>
            </w:r>
          </w:p>
        </w:tc>
        <w:tc>
          <w:tcPr>
            <w:tcW w:w="1395" w:type="dxa"/>
            <w:shd w:val="clear" w:color="auto" w:fill="E2EFD9" w:themeFill="accent6" w:themeFillTint="33"/>
          </w:tcPr>
          <w:p w14:paraId="3DD35C66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3195" w:type="dxa"/>
            <w:gridSpan w:val="2"/>
            <w:shd w:val="clear" w:color="auto" w:fill="E2EFD9" w:themeFill="accent6" w:themeFillTint="33"/>
          </w:tcPr>
          <w:p w14:paraId="708C8B25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10" w:type="dxa"/>
            <w:shd w:val="clear" w:color="auto" w:fill="E2EFD9" w:themeFill="accent6" w:themeFillTint="33"/>
          </w:tcPr>
          <w:p w14:paraId="5AC2FF54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</w:t>
            </w:r>
          </w:p>
        </w:tc>
        <w:tc>
          <w:tcPr>
            <w:tcW w:w="1065" w:type="dxa"/>
            <w:shd w:val="clear" w:color="auto" w:fill="E2EFD9" w:themeFill="accent6" w:themeFillTint="33"/>
          </w:tcPr>
          <w:p w14:paraId="05CA2125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Guest</w:t>
            </w:r>
          </w:p>
        </w:tc>
        <w:tc>
          <w:tcPr>
            <w:tcW w:w="1424" w:type="dxa"/>
            <w:shd w:val="clear" w:color="auto" w:fill="E2EFD9" w:themeFill="accent6" w:themeFillTint="33"/>
          </w:tcPr>
          <w:p w14:paraId="366643EF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Affiliation</w:t>
            </w:r>
          </w:p>
        </w:tc>
      </w:tr>
      <w:tr w:rsidR="00841CAC" w14:paraId="345D4A74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691959AF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Jennifer Meade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0C9284E4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6C00CB09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7579F88D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634122CB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Bowman</w:t>
            </w:r>
          </w:p>
        </w:tc>
        <w:tc>
          <w:tcPr>
            <w:tcW w:w="1110" w:type="dxa"/>
            <w:shd w:val="clear" w:color="auto" w:fill="auto"/>
          </w:tcPr>
          <w:p w14:paraId="54E0C366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4DB51159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36674F63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</w:tr>
      <w:tr w:rsidR="00841CAC" w14:paraId="63B14CC0" w14:textId="77777777" w:rsidTr="00841CAC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79FE1489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Suzanne Thompson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2366C827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391947BA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19E16FF5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7890C51F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Iris Greenspun</w:t>
            </w:r>
          </w:p>
        </w:tc>
        <w:tc>
          <w:tcPr>
            <w:tcW w:w="1110" w:type="dxa"/>
            <w:shd w:val="clear" w:color="auto" w:fill="auto"/>
          </w:tcPr>
          <w:p w14:paraId="64E71C2A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1130524D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05D1FBB0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</w:tr>
      <w:tr w:rsidR="00841CAC" w14:paraId="33A4EC0B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23DA5C56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Crystal Dorsey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0B150904" w14:textId="7AC4124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410793A7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5AB84628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6A685A39" w14:textId="77777777" w:rsidR="00841CAC" w:rsidRDefault="00C72933" w:rsidP="00E94503">
            <w:pPr>
              <w:tabs>
                <w:tab w:val="center" w:pos="148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Kayreen Gucciardo</w:t>
            </w:r>
          </w:p>
        </w:tc>
        <w:tc>
          <w:tcPr>
            <w:tcW w:w="1110" w:type="dxa"/>
            <w:shd w:val="clear" w:color="auto" w:fill="auto"/>
          </w:tcPr>
          <w:p w14:paraId="405A39EA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606C8D7D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3F7CD930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</w:tr>
      <w:tr w:rsidR="00841CAC" w14:paraId="3849A8E4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59002129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Ann Marie Webb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75050073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5BEF44D2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05300EAC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1FAFA2EB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Jones</w:t>
            </w:r>
          </w:p>
        </w:tc>
        <w:tc>
          <w:tcPr>
            <w:tcW w:w="1110" w:type="dxa"/>
            <w:shd w:val="clear" w:color="auto" w:fill="auto"/>
          </w:tcPr>
          <w:p w14:paraId="3009E152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0615D95D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0F407EB5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</w:tr>
      <w:tr w:rsidR="00841CAC" w14:paraId="3E6D9E28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7CE10313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Dr. David Clapp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5F3FDE58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3041CC48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6746B8BA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DHB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1F2997DB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Ginger Yarbrough</w:t>
            </w:r>
          </w:p>
        </w:tc>
        <w:tc>
          <w:tcPr>
            <w:tcW w:w="1110" w:type="dxa"/>
            <w:shd w:val="clear" w:color="auto" w:fill="auto"/>
          </w:tcPr>
          <w:p w14:paraId="19B36FB2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13D0CFEA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4CC50C17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</w:tr>
      <w:tr w:rsidR="00841CAC" w14:paraId="08C0F4C2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0E59292B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Kelly Crosbie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0D8D18C9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78FC9967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0D960213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4EDA5DE8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Scott Pokorny </w:t>
            </w:r>
          </w:p>
        </w:tc>
        <w:tc>
          <w:tcPr>
            <w:tcW w:w="1110" w:type="dxa"/>
            <w:shd w:val="clear" w:color="auto" w:fill="auto"/>
          </w:tcPr>
          <w:p w14:paraId="2A51604E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0EE84DB5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00F9C32B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</w:tr>
      <w:tr w:rsidR="00841CAC" w14:paraId="507DFCF5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6D7A696D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Eva Stevens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0C2B73B9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7A03387A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689A89F8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0BABCD6F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Erica Asbury</w:t>
            </w:r>
          </w:p>
        </w:tc>
        <w:tc>
          <w:tcPr>
            <w:tcW w:w="1110" w:type="dxa"/>
            <w:shd w:val="clear" w:color="auto" w:fill="auto"/>
          </w:tcPr>
          <w:p w14:paraId="58F4C2BC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40DF94F7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5C62AC6F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</w:tr>
      <w:tr w:rsidR="00841CAC" w14:paraId="613A8F9C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0C5E2CA8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Glenda Stokes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13E3E0DB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2835F166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387AA69A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545645E6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Lauren </w:t>
            </w:r>
            <w:proofErr w:type="spellStart"/>
            <w:r>
              <w:rPr>
                <w:sz w:val="20"/>
                <w:szCs w:val="20"/>
              </w:rPr>
              <w:t>Picone</w:t>
            </w:r>
            <w:proofErr w:type="spellEnd"/>
          </w:p>
        </w:tc>
        <w:tc>
          <w:tcPr>
            <w:tcW w:w="1110" w:type="dxa"/>
            <w:shd w:val="clear" w:color="auto" w:fill="auto"/>
          </w:tcPr>
          <w:p w14:paraId="0CC46E3C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66C5B9ED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4A7AB9E6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DHB</w:t>
            </w:r>
          </w:p>
        </w:tc>
      </w:tr>
      <w:tr w:rsidR="00841CAC" w14:paraId="31302A78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1EA43275" w14:textId="77777777" w:rsidR="00841CAC" w:rsidRDefault="00C72933" w:rsidP="00E945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Charles Rousseau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1C3083BB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0C3A4C84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3396248B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2204B201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Kathy Batton</w:t>
            </w:r>
          </w:p>
        </w:tc>
        <w:tc>
          <w:tcPr>
            <w:tcW w:w="1110" w:type="dxa"/>
            <w:shd w:val="clear" w:color="auto" w:fill="auto"/>
          </w:tcPr>
          <w:p w14:paraId="292D8B1C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533E743B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1DFDEB14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DHB</w:t>
            </w:r>
          </w:p>
        </w:tc>
      </w:tr>
      <w:tr w:rsidR="00841CAC" w14:paraId="37731867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0F5706A6" w14:textId="148E10FA" w:rsidR="00841CAC" w:rsidRDefault="00841CAC" w:rsidP="00E945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shd w:val="clear" w:color="auto" w:fill="auto"/>
          </w:tcPr>
          <w:p w14:paraId="18A6D783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53A681D3" w14:textId="010AC0AB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35CF4F33" w14:textId="3ED4B404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6D1E1F4E" w14:textId="786110F6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37A3F3FD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27D4061B" w14:textId="2141E7A9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0BFB0172" w14:textId="1F3DCF2E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1CAC" w14:paraId="1C47FA74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557C04C7" w14:textId="77777777" w:rsidR="00841CAC" w:rsidRDefault="00841CAC" w:rsidP="00E945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shd w:val="clear" w:color="auto" w:fill="auto"/>
          </w:tcPr>
          <w:p w14:paraId="11D02C93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7A4AB48D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1EFD8B6C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7FDA6DFF" w14:textId="66607654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79BABF94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0C5478FF" w14:textId="292E0AC8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1FB2753A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1CAC" w14:paraId="7760B2E0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gridSpan w:val="2"/>
            <w:shd w:val="clear" w:color="auto" w:fill="auto"/>
          </w:tcPr>
          <w:p w14:paraId="105FF974" w14:textId="77777777" w:rsidR="00841CAC" w:rsidRDefault="00841CAC" w:rsidP="00E945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shd w:val="clear" w:color="auto" w:fill="auto"/>
          </w:tcPr>
          <w:p w14:paraId="4CF18B4A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69797FE7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752CC1F1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51193283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14:paraId="4EB39E16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5BC48B4E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1E211CF5" w14:textId="77777777" w:rsidR="00841CAC" w:rsidRDefault="00841CAC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1CAC" w14:paraId="4DFEE0B9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3" w:type="dxa"/>
            <w:gridSpan w:val="7"/>
            <w:shd w:val="clear" w:color="auto" w:fill="A8D08D" w:themeFill="accent6" w:themeFillTint="99"/>
          </w:tcPr>
          <w:p w14:paraId="53BB2D57" w14:textId="77777777" w:rsidR="00841CAC" w:rsidRDefault="00C72933" w:rsidP="00E94503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Mission: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Nothing About Us, Without Us</w:t>
            </w:r>
          </w:p>
        </w:tc>
        <w:tc>
          <w:tcPr>
            <w:tcW w:w="6794" w:type="dxa"/>
            <w:gridSpan w:val="5"/>
            <w:shd w:val="clear" w:color="auto" w:fill="A8D08D" w:themeFill="accent6" w:themeFillTint="99"/>
          </w:tcPr>
          <w:p w14:paraId="4EC74715" w14:textId="77777777" w:rsidR="00841CAC" w:rsidRDefault="00C72933" w:rsidP="00E945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Vision: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 public mental health system that works for everyone.</w:t>
            </w:r>
          </w:p>
        </w:tc>
      </w:tr>
      <w:tr w:rsidR="00841CAC" w14:paraId="43212550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gridSpan w:val="4"/>
            <w:shd w:val="clear" w:color="auto" w:fill="C5E0B3" w:themeFill="accent6" w:themeFillTint="66"/>
          </w:tcPr>
          <w:p w14:paraId="45FFE8DB" w14:textId="77777777" w:rsidR="00841CAC" w:rsidRDefault="00C72933" w:rsidP="00E945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 Item/Presenter</w:t>
            </w:r>
          </w:p>
          <w:p w14:paraId="0594F6A0" w14:textId="77777777" w:rsidR="00841CAC" w:rsidRDefault="00C72933" w:rsidP="00E945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Discussion:</w:t>
            </w:r>
          </w:p>
        </w:tc>
        <w:tc>
          <w:tcPr>
            <w:tcW w:w="6259" w:type="dxa"/>
            <w:gridSpan w:val="4"/>
            <w:shd w:val="clear" w:color="auto" w:fill="C5E0B3" w:themeFill="accent6" w:themeFillTint="66"/>
          </w:tcPr>
          <w:p w14:paraId="3EC5FC2A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Main Topic/Goals:</w:t>
            </w:r>
          </w:p>
        </w:tc>
        <w:tc>
          <w:tcPr>
            <w:tcW w:w="4050" w:type="dxa"/>
            <w:gridSpan w:val="4"/>
            <w:shd w:val="clear" w:color="auto" w:fill="C5E0B3" w:themeFill="accent6" w:themeFillTint="66"/>
          </w:tcPr>
          <w:p w14:paraId="4C67BF42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 Needed:</w:t>
            </w:r>
          </w:p>
        </w:tc>
      </w:tr>
      <w:tr w:rsidR="00841CAC" w14:paraId="0DFAA4AE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</w:tcPr>
          <w:p w14:paraId="69A13BD6" w14:textId="77777777" w:rsidR="00841CAC" w:rsidRDefault="00C72933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74" w:type="dxa"/>
            <w:gridSpan w:val="3"/>
          </w:tcPr>
          <w:p w14:paraId="69816F69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Meeting Convened- </w:t>
            </w:r>
          </w:p>
          <w:p w14:paraId="259BF3DA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Roll Call Completed</w:t>
            </w:r>
          </w:p>
          <w:p w14:paraId="6AE6AA77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  <w:gridSpan w:val="4"/>
          </w:tcPr>
          <w:p w14:paraId="2E2680E1" w14:textId="74975EA9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9:05 meeting called to order by </w:t>
            </w:r>
            <w:r w:rsidR="007E3653">
              <w:rPr>
                <w:rFonts w:ascii="Arial" w:hAnsi="Arial" w:cs="Arial"/>
                <w:sz w:val="20"/>
                <w:szCs w:val="20"/>
              </w:rPr>
              <w:t xml:space="preserve">Brandon Wilson </w:t>
            </w:r>
          </w:p>
        </w:tc>
        <w:tc>
          <w:tcPr>
            <w:tcW w:w="4050" w:type="dxa"/>
            <w:gridSpan w:val="4"/>
          </w:tcPr>
          <w:p w14:paraId="162B1613" w14:textId="356759A9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listen to the meeting –</w:t>
            </w:r>
            <w:hyperlink r:id="rId9" w:history="1">
              <w:r w:rsidRPr="00953A6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953A6C" w:rsidRPr="00953A6C">
                <w:rPr>
                  <w:rStyle w:val="Hyperlink"/>
                  <w:rFonts w:ascii="Arial" w:hAnsi="Arial" w:cs="Arial"/>
                  <w:sz w:val="20"/>
                  <w:szCs w:val="20"/>
                </w:rPr>
                <w:t>SCFAC</w:t>
              </w:r>
            </w:hyperlink>
            <w:r w:rsidR="00953A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AB1DE48" w14:textId="7AD388B7" w:rsidR="005B4F0A" w:rsidRDefault="005B4F0A"/>
    <w:tbl>
      <w:tblPr>
        <w:tblStyle w:val="GridTable1Light-Accent61"/>
        <w:tblW w:w="1365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"/>
        <w:gridCol w:w="2874"/>
        <w:gridCol w:w="6259"/>
        <w:gridCol w:w="4050"/>
      </w:tblGrid>
      <w:tr w:rsidR="00841CAC" w14:paraId="1D9EFFA9" w14:textId="77777777" w:rsidTr="00841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7" w:type="dxa"/>
            <w:gridSpan w:val="4"/>
            <w:shd w:val="clear" w:color="auto" w:fill="E2EFD9" w:themeFill="accent6" w:themeFillTint="33"/>
          </w:tcPr>
          <w:p w14:paraId="638C6F84" w14:textId="03D342AF" w:rsidR="00841CAC" w:rsidRDefault="00841CAC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841CAC" w14:paraId="2F0FDCD7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</w:tcPr>
          <w:p w14:paraId="77C2AEAA" w14:textId="77777777" w:rsidR="00841CAC" w:rsidRDefault="00C72933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74" w:type="dxa"/>
          </w:tcPr>
          <w:p w14:paraId="02B39969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Approval of Minutes/Review of Agenda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59" w:type="dxa"/>
          </w:tcPr>
          <w:p w14:paraId="3F11091E" w14:textId="54107CEE" w:rsidR="00841CAC" w:rsidRDefault="00BB0E8D" w:rsidP="00E94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Jean Andersen motioned to approve the </w:t>
            </w:r>
            <w:proofErr w:type="gramStart"/>
            <w:r w:rsidR="00BB1763">
              <w:rPr>
                <w:rFonts w:ascii="Calibri" w:eastAsia="SimSun" w:hAnsi="Calibri" w:cs="Calibri"/>
                <w:color w:val="000000"/>
                <w:lang w:eastAsia="zh-CN" w:bidi="ar"/>
              </w:rPr>
              <w:t>Agenda</w:t>
            </w:r>
            <w:proofErr w:type="gramEnd"/>
            <w:r w:rsidR="00BB1763"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</w:p>
          <w:p w14:paraId="23922472" w14:textId="678C1FDA" w:rsidR="007E3653" w:rsidRDefault="007E3653" w:rsidP="00E94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</w:t>
            </w:r>
            <w:r w:rsidRPr="007E3653">
              <w:rPr>
                <w:rFonts w:ascii="Calibri" w:eastAsia="SimSun" w:hAnsi="Calibri" w:cs="Calibri"/>
                <w:color w:val="000000"/>
                <w:vertAlign w:val="superscript"/>
                <w:lang w:eastAsia="zh-CN" w:bidi="ar"/>
              </w:rPr>
              <w:t>nd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Gene McLendon – agenda approved with no changes </w:t>
            </w:r>
          </w:p>
          <w:p w14:paraId="32992361" w14:textId="77777777" w:rsidR="00BB0E8D" w:rsidRDefault="00BB0E8D" w:rsidP="00E94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9791AE" w14:textId="44E598FF" w:rsidR="00841CAC" w:rsidRDefault="00BB176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January Min placed on hold for approval tell March </w:t>
            </w:r>
          </w:p>
        </w:tc>
        <w:tc>
          <w:tcPr>
            <w:tcW w:w="4050" w:type="dxa"/>
          </w:tcPr>
          <w:p w14:paraId="50BC7928" w14:textId="42505A6D" w:rsidR="00841CAC" w:rsidRDefault="00B14615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C72933" w:rsidRPr="00953A6C">
                <w:rPr>
                  <w:rStyle w:val="Hyperlink"/>
                  <w:rFonts w:ascii="Arial" w:hAnsi="Arial" w:cs="Arial"/>
                  <w:sz w:val="20"/>
                  <w:szCs w:val="20"/>
                </w:rPr>
                <w:t>SCFAC Web</w:t>
              </w:r>
            </w:hyperlink>
            <w:r w:rsidR="00C72933">
              <w:rPr>
                <w:rFonts w:ascii="Arial" w:hAnsi="Arial" w:cs="Arial"/>
                <w:sz w:val="20"/>
                <w:szCs w:val="20"/>
              </w:rPr>
              <w:t xml:space="preserve"> Page </w:t>
            </w:r>
          </w:p>
          <w:p w14:paraId="6980CF2B" w14:textId="2D8B1E44" w:rsidR="00841CAC" w:rsidRDefault="00BB176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Minutes to be sent to committee for approval </w:t>
            </w:r>
          </w:p>
          <w:p w14:paraId="0D988415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CAC" w14:paraId="7791631C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7" w:type="dxa"/>
            <w:gridSpan w:val="4"/>
            <w:shd w:val="clear" w:color="auto" w:fill="E2EFD9" w:themeFill="accent6" w:themeFillTint="33"/>
          </w:tcPr>
          <w:p w14:paraId="0E97FB53" w14:textId="77777777" w:rsidR="00841CAC" w:rsidRDefault="00841CAC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841CAC" w14:paraId="62AC8515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</w:tcPr>
          <w:p w14:paraId="1F941FB6" w14:textId="77777777" w:rsidR="00841CAC" w:rsidRDefault="00C72933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74" w:type="dxa"/>
          </w:tcPr>
          <w:p w14:paraId="10914A62" w14:textId="77777777" w:rsidR="00841CAC" w:rsidRDefault="00C72933" w:rsidP="00E94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eastAsia="zh-CN" w:bidi="ar"/>
              </w:rPr>
              <w:t xml:space="preserve">DHB Update </w:t>
            </w:r>
          </w:p>
          <w:p w14:paraId="30DF4D19" w14:textId="77777777" w:rsidR="00841CAC" w:rsidRDefault="00C72933" w:rsidP="00E94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 xml:space="preserve">Dr. David Clapp </w:t>
            </w:r>
          </w:p>
          <w:p w14:paraId="019D741B" w14:textId="77777777" w:rsidR="00841CAC" w:rsidRDefault="00C72933" w:rsidP="00E94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Deputy Director, BH /IDD</w:t>
            </w:r>
          </w:p>
          <w:p w14:paraId="107BCFE2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9" w:type="dxa"/>
          </w:tcPr>
          <w:p w14:paraId="154DD106" w14:textId="07C4281D" w:rsidR="009507BD" w:rsidRDefault="009507BD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Introduced team-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Lacosta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Parker,</w:t>
            </w:r>
            <w:r w:rsidR="00A16CC9">
              <w:rPr>
                <w:rFonts w:ascii="Arial" w:hAnsi="Arial"/>
                <w:sz w:val="18"/>
                <w:szCs w:val="18"/>
              </w:rPr>
              <w:t xml:space="preserve"> and </w:t>
            </w:r>
            <w:r>
              <w:rPr>
                <w:rFonts w:ascii="Arial" w:hAnsi="Arial"/>
                <w:sz w:val="18"/>
                <w:szCs w:val="18"/>
              </w:rPr>
              <w:t xml:space="preserve">Greggory Daniels will be in attendance moving forward to assist with any questions or concerns </w:t>
            </w:r>
          </w:p>
          <w:p w14:paraId="11FEB6DD" w14:textId="49725EEF" w:rsidR="009507BD" w:rsidRDefault="00A16CC9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Reviewed and provided updates on the following </w:t>
            </w:r>
          </w:p>
          <w:p w14:paraId="4199F8B6" w14:textId="551CD450" w:rsidR="009507BD" w:rsidRDefault="009507BD" w:rsidP="00E945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9507BD">
              <w:rPr>
                <w:rFonts w:ascii="Arial" w:hAnsi="Arial"/>
                <w:sz w:val="18"/>
                <w:szCs w:val="18"/>
              </w:rPr>
              <w:t>1915</w:t>
            </w:r>
            <w:r w:rsidR="005A51B1">
              <w:rPr>
                <w:rFonts w:ascii="Arial" w:hAnsi="Arial"/>
                <w:sz w:val="18"/>
                <w:szCs w:val="18"/>
              </w:rPr>
              <w:t xml:space="preserve"> (i) services </w:t>
            </w:r>
          </w:p>
          <w:p w14:paraId="6D364988" w14:textId="1700244F" w:rsidR="005A51B1" w:rsidRDefault="005A51B1" w:rsidP="00E945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  <w:lang w:val="es-ES"/>
              </w:rPr>
            </w:pPr>
            <w:proofErr w:type="spellStart"/>
            <w:r w:rsidRPr="005A51B1">
              <w:rPr>
                <w:rFonts w:ascii="Arial" w:hAnsi="Arial"/>
                <w:sz w:val="18"/>
                <w:szCs w:val="18"/>
                <w:lang w:val="es-ES"/>
              </w:rPr>
              <w:t>Waivers</w:t>
            </w:r>
            <w:proofErr w:type="spellEnd"/>
            <w:r w:rsidRPr="005A51B1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5A51B1">
              <w:rPr>
                <w:rFonts w:ascii="Arial" w:hAnsi="Arial"/>
                <w:sz w:val="18"/>
                <w:szCs w:val="18"/>
                <w:lang w:val="es-ES"/>
              </w:rPr>
              <w:t>( TBI</w:t>
            </w:r>
            <w:proofErr w:type="gramEnd"/>
            <w:r w:rsidRPr="005A51B1">
              <w:rPr>
                <w:rFonts w:ascii="Arial" w:hAnsi="Arial"/>
                <w:sz w:val="18"/>
                <w:szCs w:val="18"/>
                <w:lang w:val="es-ES"/>
              </w:rPr>
              <w:t>,</w:t>
            </w:r>
            <w:r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005A51B1">
              <w:rPr>
                <w:rFonts w:ascii="Arial" w:hAnsi="Arial"/>
                <w:sz w:val="18"/>
                <w:szCs w:val="18"/>
                <w:lang w:val="es-ES"/>
              </w:rPr>
              <w:t>CAP/DA &amp; CA</w:t>
            </w:r>
            <w:r>
              <w:rPr>
                <w:rFonts w:ascii="Arial" w:hAnsi="Arial"/>
                <w:sz w:val="18"/>
                <w:szCs w:val="18"/>
                <w:lang w:val="es-ES"/>
              </w:rPr>
              <w:t>P/C)</w:t>
            </w:r>
          </w:p>
          <w:p w14:paraId="34D489CD" w14:textId="77777777" w:rsidR="005A51B1" w:rsidRPr="005A51B1" w:rsidRDefault="005A51B1" w:rsidP="00E945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s-ES"/>
              </w:rPr>
              <w:t>Dashboard</w:t>
            </w:r>
            <w:proofErr w:type="spellEnd"/>
            <w:r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s-ES"/>
              </w:rPr>
              <w:t>Enhancements</w:t>
            </w:r>
            <w:proofErr w:type="spellEnd"/>
          </w:p>
          <w:p w14:paraId="387AC7F3" w14:textId="0C40577B" w:rsidR="005A51B1" w:rsidRDefault="005A51B1" w:rsidP="00E945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s-ES"/>
              </w:rPr>
              <w:t xml:space="preserve">1115 SUD </w:t>
            </w:r>
            <w:proofErr w:type="spellStart"/>
            <w:r>
              <w:rPr>
                <w:rFonts w:ascii="Arial" w:hAnsi="Arial"/>
                <w:sz w:val="18"/>
                <w:szCs w:val="18"/>
                <w:lang w:val="es-ES"/>
              </w:rPr>
              <w:t>CCPs</w:t>
            </w:r>
            <w:proofErr w:type="spellEnd"/>
          </w:p>
          <w:p w14:paraId="1A4215AF" w14:textId="28A91015" w:rsidR="00403172" w:rsidRDefault="00403172" w:rsidP="00E945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LTSS Provider Engagement</w:t>
            </w:r>
          </w:p>
          <w:p w14:paraId="6BD2E1B8" w14:textId="77777777" w:rsidR="00403172" w:rsidRDefault="00403172" w:rsidP="00E945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 w:rsidRPr="00403172">
              <w:rPr>
                <w:rFonts w:ascii="Arial" w:hAnsi="Arial"/>
                <w:sz w:val="18"/>
                <w:szCs w:val="18"/>
              </w:rPr>
              <w:t xml:space="preserve">Mental Health Parity </w:t>
            </w:r>
          </w:p>
          <w:p w14:paraId="4EBE6F56" w14:textId="142A31DA" w:rsidR="00A16CC9" w:rsidRDefault="00A16CC9" w:rsidP="00E94503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</w:p>
          <w:p w14:paraId="6971C202" w14:textId="3BFB5294" w:rsidR="00841CAC" w:rsidRDefault="00403172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Discussion on the TBI concept paper and request for feedback – discussion </w:t>
            </w:r>
            <w:r w:rsidR="006D2033">
              <w:rPr>
                <w:rFonts w:ascii="Arial" w:hAnsi="Arial"/>
                <w:sz w:val="18"/>
                <w:szCs w:val="18"/>
              </w:rPr>
              <w:t>occurred</w:t>
            </w:r>
            <w:r w:rsidR="00C72933">
              <w:rPr>
                <w:rFonts w:ascii="Arial" w:hAnsi="Arial"/>
                <w:sz w:val="18"/>
                <w:szCs w:val="18"/>
              </w:rPr>
              <w:t>.</w:t>
            </w:r>
          </w:p>
          <w:p w14:paraId="031DA4E1" w14:textId="28289DF8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549C3CFC" w14:textId="0528475E" w:rsidR="00841CAC" w:rsidRDefault="00D8199F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</w:t>
            </w:r>
            <w:r w:rsidR="00A16CC9">
              <w:rPr>
                <w:rFonts w:ascii="Arial" w:hAnsi="Arial" w:cs="Arial"/>
                <w:sz w:val="20"/>
                <w:szCs w:val="20"/>
              </w:rPr>
              <w:t xml:space="preserve"> and complete recording of the meeting  posted on the </w:t>
            </w:r>
            <w:hyperlink r:id="rId11" w:history="1">
              <w:r w:rsidR="00A16CC9" w:rsidRPr="00953A6C">
                <w:rPr>
                  <w:rStyle w:val="Hyperlink"/>
                  <w:rFonts w:ascii="Arial" w:hAnsi="Arial" w:cs="Arial"/>
                  <w:sz w:val="20"/>
                  <w:szCs w:val="20"/>
                </w:rPr>
                <w:t>SCFAC</w:t>
              </w:r>
              <w:r w:rsidR="00953A6C" w:rsidRPr="00953A6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Web</w:t>
              </w:r>
            </w:hyperlink>
            <w:r w:rsidR="00A16C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page</w:t>
            </w:r>
            <w:r w:rsidR="00A16C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25075F" w14:textId="77777777" w:rsidR="00A16CC9" w:rsidRDefault="00A16CC9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8DC6DCF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8001E7E" w14:textId="50E961B8" w:rsidR="00841CAC" w:rsidRDefault="00403172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TBI concept paper response SCFAC have in writing to the TBI time by 2/</w:t>
            </w:r>
            <w:r w:rsidR="00D8199F">
              <w:rPr>
                <w:rFonts w:ascii="Arial" w:hAnsi="Arial" w:cs="Arial"/>
                <w:sz w:val="20"/>
                <w:szCs w:val="20"/>
              </w:rPr>
              <w:t>28</w:t>
            </w:r>
          </w:p>
          <w:p w14:paraId="2EEE8B43" w14:textId="164297A4" w:rsidR="00D8199F" w:rsidRDefault="00D8199F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Adhoc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committee </w:t>
            </w:r>
          </w:p>
          <w:p w14:paraId="7FD71985" w14:textId="22C74FB6" w:rsidR="00D8199F" w:rsidRDefault="00D8199F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Jean Andersen </w:t>
            </w:r>
          </w:p>
          <w:p w14:paraId="7FD25912" w14:textId="7E8D604B" w:rsidR="00D8199F" w:rsidRDefault="00D8199F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 Stein</w:t>
            </w:r>
          </w:p>
          <w:p w14:paraId="6905B4A8" w14:textId="5A91E5B2" w:rsidR="00D8199F" w:rsidRDefault="00D8199F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Jeannie Irby</w:t>
            </w:r>
          </w:p>
          <w:p w14:paraId="07756649" w14:textId="0C0E5B3F" w:rsidR="00D8199F" w:rsidRDefault="00D8199F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Crystal Foster </w:t>
            </w:r>
          </w:p>
          <w:p w14:paraId="0E3384AC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79ED05E" w14:textId="193FD349" w:rsidR="00403172" w:rsidRDefault="00403172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Quarterly update – on metrics, cost efficiency from TBI waiver </w:t>
            </w:r>
          </w:p>
        </w:tc>
      </w:tr>
      <w:tr w:rsidR="00841CAC" w14:paraId="6339F415" w14:textId="77777777" w:rsidTr="0084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7" w:type="dxa"/>
            <w:gridSpan w:val="4"/>
            <w:shd w:val="clear" w:color="auto" w:fill="E2EFD9" w:themeFill="accent6" w:themeFillTint="33"/>
          </w:tcPr>
          <w:p w14:paraId="0F7A55CB" w14:textId="77777777" w:rsidR="00841CAC" w:rsidRDefault="00841CAC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841CAC" w14:paraId="54332E2E" w14:textId="77777777" w:rsidTr="005C759C">
        <w:trPr>
          <w:trHeight w:val="1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</w:tcPr>
          <w:p w14:paraId="4155B154" w14:textId="4127C209" w:rsidR="00841CAC" w:rsidRDefault="006D2033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D57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74" w:type="dxa"/>
          </w:tcPr>
          <w:p w14:paraId="0F80CC58" w14:textId="1FF2F74B" w:rsidR="00841CAC" w:rsidRDefault="006D20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val="es-ES" w:eastAsia="zh-CN" w:bidi="ar"/>
              </w:rPr>
            </w:pPr>
            <w:r w:rsidRPr="006D2033"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val="es-ES" w:eastAsia="zh-CN" w:bidi="ar"/>
              </w:rPr>
              <w:t xml:space="preserve">PDN </w:t>
            </w:r>
            <w:proofErr w:type="spellStart"/>
            <w:r w:rsidRPr="006D2033"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val="es-ES" w:eastAsia="zh-CN" w:bidi="ar"/>
              </w:rPr>
              <w:t>Update</w:t>
            </w:r>
            <w:proofErr w:type="spellEnd"/>
            <w:r w:rsidRPr="006D2033"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val="es-ES" w:eastAsia="zh-CN" w:bidi="ar"/>
              </w:rPr>
              <w:t xml:space="preserve"> </w:t>
            </w:r>
          </w:p>
          <w:p w14:paraId="21A491C1" w14:textId="0B154516" w:rsidR="006D2033" w:rsidRPr="006D2033" w:rsidRDefault="006D20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val="es-ES" w:eastAsia="zh-CN" w:bidi="ar"/>
              </w:rPr>
            </w:pPr>
          </w:p>
          <w:p w14:paraId="26594268" w14:textId="43FAB771" w:rsidR="006D2033" w:rsidRDefault="006D20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val="es-ES" w:eastAsia="zh-CN" w:bidi="ar"/>
              </w:rPr>
            </w:pPr>
            <w:r w:rsidRPr="006D2033"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val="es-ES" w:eastAsia="zh-CN" w:bidi="ar"/>
              </w:rPr>
              <w:t>Sabrena L</w:t>
            </w:r>
            <w:r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val="es-ES" w:eastAsia="zh-CN" w:bidi="ar"/>
              </w:rPr>
              <w:t>ea</w:t>
            </w:r>
          </w:p>
          <w:p w14:paraId="632F4D4A" w14:textId="153B01ED" w:rsidR="006D2033" w:rsidRPr="006D2033" w:rsidRDefault="006D20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color w:val="000000"/>
                <w:sz w:val="19"/>
                <w:szCs w:val="19"/>
                <w:lang w:val="es-ES" w:eastAsia="zh-CN" w:bidi="ar"/>
              </w:rPr>
            </w:pPr>
            <w:r w:rsidRPr="006D2033">
              <w:rPr>
                <w:rFonts w:ascii="Arial" w:eastAsia="Arial-BoldMT" w:hAnsi="Arial" w:cs="Arial"/>
                <w:color w:val="000000"/>
                <w:sz w:val="19"/>
                <w:szCs w:val="19"/>
                <w:lang w:val="es-ES" w:eastAsia="zh-CN" w:bidi="ar"/>
              </w:rPr>
              <w:t xml:space="preserve">Deputy </w:t>
            </w:r>
            <w:proofErr w:type="gramStart"/>
            <w:r w:rsidRPr="006D2033">
              <w:rPr>
                <w:rFonts w:ascii="Arial" w:eastAsia="Arial-BoldMT" w:hAnsi="Arial" w:cs="Arial"/>
                <w:color w:val="000000"/>
                <w:sz w:val="19"/>
                <w:szCs w:val="19"/>
                <w:lang w:val="es-ES" w:eastAsia="zh-CN" w:bidi="ar"/>
              </w:rPr>
              <w:t>Director</w:t>
            </w:r>
            <w:proofErr w:type="gramEnd"/>
            <w:r w:rsidRPr="006D2033">
              <w:rPr>
                <w:rFonts w:ascii="Arial" w:eastAsia="Arial-BoldMT" w:hAnsi="Arial" w:cs="Arial"/>
                <w:color w:val="000000"/>
                <w:sz w:val="19"/>
                <w:szCs w:val="19"/>
                <w:lang w:val="es-ES" w:eastAsia="zh-CN" w:bidi="ar"/>
              </w:rPr>
              <w:t xml:space="preserve"> LTSS </w:t>
            </w:r>
          </w:p>
          <w:p w14:paraId="1E499132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  <w:shd w:val="clear" w:color="auto" w:fill="auto"/>
          </w:tcPr>
          <w:p w14:paraId="2F8C6229" w14:textId="32B6E880" w:rsidR="00841CAC" w:rsidRDefault="00D8199F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Received </w:t>
            </w:r>
            <w:r w:rsidR="0063258A">
              <w:rPr>
                <w:rFonts w:ascii="Arial" w:hAnsi="Arial"/>
                <w:sz w:val="18"/>
                <w:szCs w:val="18"/>
              </w:rPr>
              <w:t>notification</w:t>
            </w:r>
            <w:r>
              <w:rPr>
                <w:rFonts w:ascii="Arial" w:hAnsi="Arial"/>
                <w:sz w:val="18"/>
                <w:szCs w:val="18"/>
              </w:rPr>
              <w:t xml:space="preserve"> from CMS approval for 1915</w:t>
            </w:r>
            <w:r w:rsidR="00044D47">
              <w:rPr>
                <w:rFonts w:ascii="Arial" w:hAnsi="Arial"/>
                <w:sz w:val="18"/>
                <w:szCs w:val="18"/>
              </w:rPr>
              <w:t xml:space="preserve">cCAP DA waiver </w:t>
            </w:r>
            <w:r w:rsidR="0063258A">
              <w:rPr>
                <w:rFonts w:ascii="Arial" w:hAnsi="Arial"/>
                <w:sz w:val="18"/>
                <w:szCs w:val="18"/>
              </w:rPr>
              <w:t xml:space="preserve">for another period. </w:t>
            </w:r>
          </w:p>
          <w:p w14:paraId="64AE807A" w14:textId="29F089DB" w:rsidR="00044D47" w:rsidRDefault="00044D47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Increase in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 xml:space="preserve">budget </w:t>
            </w:r>
            <w:r w:rsidR="0063258A">
              <w:rPr>
                <w:rFonts w:ascii="Arial" w:hAnsi="Arial"/>
                <w:sz w:val="18"/>
                <w:szCs w:val="18"/>
              </w:rPr>
              <w:t xml:space="preserve"> from</w:t>
            </w:r>
            <w:proofErr w:type="gramEnd"/>
            <w:r w:rsidR="0063258A">
              <w:rPr>
                <w:rFonts w:ascii="Arial" w:hAnsi="Arial"/>
                <w:sz w:val="18"/>
                <w:szCs w:val="18"/>
              </w:rPr>
              <w:t xml:space="preserve"> $13,000 to $28,000 ( in-home technology)</w:t>
            </w:r>
          </w:p>
          <w:p w14:paraId="3836C883" w14:textId="770719AA" w:rsidR="00044D47" w:rsidRDefault="00044D47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Includes </w:t>
            </w:r>
            <w:r w:rsidR="0063258A">
              <w:rPr>
                <w:rFonts w:ascii="Arial" w:hAnsi="Arial"/>
                <w:sz w:val="18"/>
                <w:szCs w:val="18"/>
              </w:rPr>
              <w:t>at-home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63258A">
              <w:rPr>
                <w:rFonts w:ascii="Arial" w:hAnsi="Arial"/>
                <w:sz w:val="18"/>
                <w:szCs w:val="18"/>
              </w:rPr>
              <w:t>aide level 2 services</w:t>
            </w:r>
          </w:p>
          <w:p w14:paraId="6A4F12F4" w14:textId="21E4E299" w:rsidR="00044D47" w:rsidRDefault="00044D47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Increased the emergency response funds’</w:t>
            </w:r>
            <w:r w:rsidR="0063258A">
              <w:rPr>
                <w:rFonts w:ascii="Arial" w:hAnsi="Arial"/>
                <w:sz w:val="18"/>
                <w:szCs w:val="18"/>
              </w:rPr>
              <w:t xml:space="preserve"> Peer support from $30 to $41</w:t>
            </w:r>
          </w:p>
          <w:p w14:paraId="5883B1AE" w14:textId="70C901E5" w:rsidR="00044D47" w:rsidRDefault="00044D47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Front Porch chats are for the team to have conversations with beneficiaries</w:t>
            </w:r>
          </w:p>
          <w:p w14:paraId="74A1644B" w14:textId="7DEF5194" w:rsidR="00841CAC" w:rsidRPr="005C759C" w:rsidRDefault="00957671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Dashboard- missed the launch date due to some technical issues with data and how it was presented. The new launch date is estimated to be Mid to late March.  </w:t>
            </w:r>
            <w:r w:rsidR="00953A6C">
              <w:rPr>
                <w:rFonts w:ascii="Arial" w:hAnsi="Arial"/>
                <w:sz w:val="18"/>
                <w:szCs w:val="18"/>
              </w:rPr>
              <w:t>The dashboard</w:t>
            </w:r>
            <w:r>
              <w:rPr>
                <w:rFonts w:ascii="Arial" w:hAnsi="Arial"/>
                <w:sz w:val="18"/>
                <w:szCs w:val="18"/>
              </w:rPr>
              <w:t xml:space="preserve"> will contain information on Standard Plans. </w:t>
            </w:r>
          </w:p>
        </w:tc>
        <w:tc>
          <w:tcPr>
            <w:tcW w:w="4050" w:type="dxa"/>
          </w:tcPr>
          <w:p w14:paraId="6E9179FE" w14:textId="147577FC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hear his complet</w:t>
            </w:r>
            <w:r w:rsidR="00953A6C">
              <w:rPr>
                <w:rFonts w:ascii="Arial" w:hAnsi="Arial" w:cs="Arial"/>
                <w:sz w:val="20"/>
                <w:szCs w:val="20"/>
              </w:rPr>
              <w:t xml:space="preserve">e recording – </w:t>
            </w:r>
            <w:hyperlink r:id="rId12" w:history="1">
              <w:r w:rsidR="00953A6C" w:rsidRPr="00953A6C">
                <w:rPr>
                  <w:rStyle w:val="Hyperlink"/>
                  <w:rFonts w:ascii="Arial" w:hAnsi="Arial" w:cs="Arial"/>
                  <w:sz w:val="20"/>
                  <w:szCs w:val="20"/>
                </w:rPr>
                <w:t>SCFAC Web</w:t>
              </w:r>
            </w:hyperlink>
            <w:r w:rsidR="00953A6C">
              <w:rPr>
                <w:rFonts w:ascii="Arial" w:hAnsi="Arial" w:cs="Arial"/>
                <w:sz w:val="20"/>
                <w:szCs w:val="20"/>
              </w:rPr>
              <w:t xml:space="preserve"> page </w:t>
            </w:r>
          </w:p>
          <w:p w14:paraId="5E020314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E3CEF35" w14:textId="6F18985B" w:rsidR="00841CAC" w:rsidRDefault="0063258A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Share the information on the Front Porch Chat. </w:t>
            </w:r>
          </w:p>
          <w:p w14:paraId="52B18F08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BA041B2" w14:textId="60203B54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1C55">
              <w:rPr>
                <w:rFonts w:ascii="Arial" w:hAnsi="Arial" w:cs="Arial"/>
                <w:sz w:val="20"/>
                <w:szCs w:val="20"/>
              </w:rPr>
              <w:t xml:space="preserve">Crystal Foster to reach out to Sabrena Lee concerning working </w:t>
            </w:r>
            <w:r w:rsidR="00A208F7">
              <w:rPr>
                <w:rFonts w:ascii="Arial" w:hAnsi="Arial" w:cs="Arial"/>
                <w:sz w:val="20"/>
                <w:szCs w:val="20"/>
              </w:rPr>
              <w:t xml:space="preserve">with her on the Dashboard. </w:t>
            </w:r>
          </w:p>
          <w:p w14:paraId="32AAD8E5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86779E3" w14:textId="3AC6C9E3" w:rsidR="00841CAC" w:rsidRDefault="00B14615" w:rsidP="00E94503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hyperlink r:id="rId13" w:anchor="search/ann+marie/_blank" w:tgtFrame="https://mail.google.com/mail/u/0/" w:history="1">
              <w:r w:rsidR="00C72933">
                <w:rPr>
                  <w:rStyle w:val="Hyperlink"/>
                  <w:rFonts w:ascii="Arial" w:eastAsia="Segoe UI" w:hAnsi="Arial" w:cs="Arial"/>
                  <w:sz w:val="20"/>
                  <w:szCs w:val="20"/>
                  <w:shd w:val="clear" w:color="auto" w:fill="FFFFFF"/>
                </w:rPr>
                <w:t>Dashboards | NC Medicaid</w:t>
              </w:r>
            </w:hyperlink>
          </w:p>
          <w:p w14:paraId="28ED27F5" w14:textId="77777777" w:rsidR="005C759C" w:rsidRPr="005C759C" w:rsidRDefault="005C759C" w:rsidP="00E94503">
            <w:pPr>
              <w:shd w:val="clear" w:color="auto" w:fill="FFFFFF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14:paraId="24BBD04F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27830" w14:textId="50CD9B81" w:rsidR="005B4F0A" w:rsidRDefault="005B4F0A"/>
    <w:tbl>
      <w:tblPr>
        <w:tblStyle w:val="GridTable1Light-Accent61"/>
        <w:tblW w:w="1368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497"/>
        <w:gridCol w:w="2874"/>
        <w:gridCol w:w="6259"/>
        <w:gridCol w:w="4050"/>
      </w:tblGrid>
      <w:tr w:rsidR="00841CAC" w14:paraId="184AC404" w14:textId="77777777" w:rsidTr="00874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0" w:type="dxa"/>
            <w:gridSpan w:val="4"/>
            <w:shd w:val="clear" w:color="auto" w:fill="E2EFD9" w:themeFill="accent6" w:themeFillTint="33"/>
          </w:tcPr>
          <w:p w14:paraId="4A7F7F7D" w14:textId="51066A8D" w:rsidR="00841CAC" w:rsidRDefault="00841CAC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841CAC" w14:paraId="7154B27B" w14:textId="77777777" w:rsidTr="00874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074E8C9F" w14:textId="09AAB71C" w:rsidR="00841CAC" w:rsidRDefault="00953A6C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74" w:type="dxa"/>
          </w:tcPr>
          <w:p w14:paraId="06586A4E" w14:textId="0B714835" w:rsidR="00841CAC" w:rsidRPr="008D5788" w:rsidRDefault="00953A6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eastAsia="zh-CN" w:bidi="ar"/>
              </w:rPr>
              <w:t xml:space="preserve">Public Comment </w:t>
            </w:r>
          </w:p>
          <w:p w14:paraId="08F2F57A" w14:textId="3D6CD3A3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9" w:type="dxa"/>
          </w:tcPr>
          <w:p w14:paraId="2B1FFC97" w14:textId="0B7A7392" w:rsidR="00841CAC" w:rsidRDefault="00DD792B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Judy Annis – concern regarding adult daughter who lives in a group home she is under the Innovation Waiver</w:t>
            </w:r>
            <w:r w:rsidR="00E50400">
              <w:rPr>
                <w:rFonts w:ascii="Arial" w:hAnsi="Arial"/>
                <w:sz w:val="20"/>
                <w:szCs w:val="20"/>
              </w:rPr>
              <w:t xml:space="preserve">. In December she had to go to hospital due to the late hour I was not able to meet her </w:t>
            </w:r>
            <w:proofErr w:type="gramStart"/>
            <w:r w:rsidR="00E50400">
              <w:rPr>
                <w:rFonts w:ascii="Arial" w:hAnsi="Arial"/>
                <w:sz w:val="20"/>
                <w:szCs w:val="20"/>
              </w:rPr>
              <w:t>( I</w:t>
            </w:r>
            <w:proofErr w:type="gramEnd"/>
            <w:r w:rsidR="00E50400">
              <w:rPr>
                <w:rFonts w:ascii="Arial" w:hAnsi="Arial"/>
                <w:sz w:val="20"/>
                <w:szCs w:val="20"/>
              </w:rPr>
              <w:t xml:space="preserve"> do not drive at night) I found out that once someone who is under the Innovations waiver is admitted to the hospital the Innovations waiver pulls back. That meant that the worker who </w:t>
            </w:r>
            <w:r w:rsidR="007B5BDA">
              <w:rPr>
                <w:rFonts w:ascii="Arial" w:hAnsi="Arial"/>
                <w:sz w:val="20"/>
                <w:szCs w:val="20"/>
              </w:rPr>
              <w:t>accompanied</w:t>
            </w:r>
            <w:r w:rsidR="00E50400">
              <w:rPr>
                <w:rFonts w:ascii="Arial" w:hAnsi="Arial"/>
                <w:sz w:val="20"/>
                <w:szCs w:val="20"/>
              </w:rPr>
              <w:t xml:space="preserve"> her to the hospital was not able to stay with her. The hospital placed a guard outside of her </w:t>
            </w:r>
            <w:proofErr w:type="gramStart"/>
            <w:r w:rsidR="00E50400">
              <w:rPr>
                <w:rFonts w:ascii="Arial" w:hAnsi="Arial"/>
                <w:sz w:val="20"/>
                <w:szCs w:val="20"/>
              </w:rPr>
              <w:t>room</w:t>
            </w:r>
            <w:proofErr w:type="gramEnd"/>
            <w:r w:rsidR="00E50400">
              <w:rPr>
                <w:rFonts w:ascii="Arial" w:hAnsi="Arial"/>
                <w:sz w:val="20"/>
                <w:szCs w:val="20"/>
              </w:rPr>
              <w:t xml:space="preserve"> but they were not able to interact with her. This is </w:t>
            </w:r>
            <w:r w:rsidR="007B5BDA">
              <w:rPr>
                <w:rFonts w:ascii="Arial" w:hAnsi="Arial"/>
                <w:sz w:val="20"/>
                <w:szCs w:val="20"/>
              </w:rPr>
              <w:t xml:space="preserve">a huge area of concern and a gap in service. There should be some way that her worker could stay until family can arrive or what if the person did not have family?  I understand the issue of double billing but there needs to be some exception for such situations. </w:t>
            </w:r>
          </w:p>
          <w:p w14:paraId="4DF33CCD" w14:textId="0AF05307" w:rsidR="00B51C29" w:rsidRDefault="00B51C29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  <w:p w14:paraId="7B6F0549" w14:textId="0027BE20" w:rsidR="00B51C29" w:rsidRDefault="00B51C29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Frank M. – Add the above issue to the talking points for Legislative Day. Also, there are a lot of areas that lack coverage with getting services/housing – Son is being asked to leave the ICF that he lives in secondary to behavioral issues. Parents/ Guardians across the state have this issue </w:t>
            </w:r>
          </w:p>
          <w:p w14:paraId="43DC6FCE" w14:textId="77777777" w:rsidR="00B51C29" w:rsidRDefault="00B51C29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  <w:p w14:paraId="38ABA833" w14:textId="2030C10E" w:rsidR="00B51C29" w:rsidRDefault="00B51C29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Holy C</w:t>
            </w:r>
            <w:r w:rsidR="00B80EF7">
              <w:rPr>
                <w:rFonts w:ascii="Arial" w:hAnsi="Arial"/>
                <w:sz w:val="20"/>
                <w:szCs w:val="20"/>
              </w:rPr>
              <w:t>onner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="00B3514E">
              <w:rPr>
                <w:rFonts w:ascii="Arial" w:hAnsi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assessment that the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Casemangers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have at this time does not look at the necessity of need </w:t>
            </w:r>
            <w:r w:rsidR="00B3514E">
              <w:rPr>
                <w:rFonts w:ascii="Arial" w:hAnsi="Arial"/>
                <w:sz w:val="20"/>
                <w:szCs w:val="20"/>
              </w:rPr>
              <w:t xml:space="preserve">-the assessment is very simple it does not provide for adding enhanced care. </w:t>
            </w:r>
          </w:p>
          <w:p w14:paraId="2505AFDF" w14:textId="3CCF1132" w:rsidR="00B51C29" w:rsidRDefault="00B51C29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57F99AE" w14:textId="77777777" w:rsidR="0079051A" w:rsidRDefault="0079051A" w:rsidP="00E94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 xml:space="preserve">Public Comment Link: </w:t>
            </w:r>
            <w:r>
              <w:rPr>
                <w:rFonts w:ascii="Arial" w:eastAsia="SimSun" w:hAnsi="Arial" w:cs="Arial"/>
                <w:color w:val="0563C1"/>
                <w:sz w:val="19"/>
                <w:szCs w:val="19"/>
                <w:lang w:eastAsia="zh-CN" w:bidi="ar"/>
              </w:rPr>
              <w:t>https://forms.office.com/g/NLzm1gckte</w:t>
            </w:r>
          </w:p>
          <w:p w14:paraId="7C015418" w14:textId="13EBDBDE" w:rsidR="00B51C29" w:rsidRDefault="00B51C29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NC Health Care Association- would like to invite them to a meeting.</w:t>
            </w:r>
          </w:p>
          <w:p w14:paraId="7A32E89C" w14:textId="77777777" w:rsidR="008D5788" w:rsidRDefault="008D5788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  <w:p w14:paraId="3A4B2EF1" w14:textId="7F204247" w:rsidR="00841CAC" w:rsidRDefault="00B51C29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Crystal Foster to reach out to Frank M after the meeting.  </w:t>
            </w:r>
          </w:p>
        </w:tc>
      </w:tr>
      <w:tr w:rsidR="00841CAC" w14:paraId="71A3A51A" w14:textId="77777777" w:rsidTr="00874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0" w:type="dxa"/>
            <w:gridSpan w:val="4"/>
            <w:shd w:val="clear" w:color="auto" w:fill="E2EFD9" w:themeFill="accent6" w:themeFillTint="33"/>
          </w:tcPr>
          <w:p w14:paraId="59501E34" w14:textId="77777777" w:rsidR="00841CAC" w:rsidRDefault="00841CAC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841CAC" w14:paraId="3C279561" w14:textId="77777777" w:rsidTr="00874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nil"/>
              <w:bottom w:val="nil"/>
            </w:tcBorders>
          </w:tcPr>
          <w:p w14:paraId="2E01CC16" w14:textId="77777777" w:rsidR="00841CAC" w:rsidRDefault="00C72933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74" w:type="dxa"/>
            <w:tcBorders>
              <w:top w:val="nil"/>
              <w:bottom w:val="nil"/>
            </w:tcBorders>
          </w:tcPr>
          <w:p w14:paraId="6F2BD898" w14:textId="2401D534" w:rsidR="007B5BDA" w:rsidRDefault="00056256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eastAsia="zh-CN" w:bidi="ar"/>
              </w:rPr>
              <w:t>Inclusion Connect</w:t>
            </w:r>
          </w:p>
          <w:p w14:paraId="18AACBEA" w14:textId="77777777" w:rsidR="00056256" w:rsidRDefault="00056256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eastAsia="zh-CN" w:bidi="ar"/>
              </w:rPr>
            </w:pPr>
          </w:p>
          <w:p w14:paraId="0213497A" w14:textId="33BB2B94" w:rsidR="00056256" w:rsidRPr="00056256" w:rsidRDefault="00056256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</w:pPr>
            <w:r w:rsidRPr="00056256"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  <w:t xml:space="preserve">Ginger </w:t>
            </w:r>
            <w:proofErr w:type="spellStart"/>
            <w:r w:rsidRPr="00056256"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  <w:t>Yourbough</w:t>
            </w:r>
            <w:proofErr w:type="spellEnd"/>
            <w:r w:rsidRPr="00056256"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  <w:t xml:space="preserve"> </w:t>
            </w:r>
          </w:p>
          <w:p w14:paraId="6A3EC408" w14:textId="12FF7C5A" w:rsidR="00841CAC" w:rsidRPr="00056256" w:rsidRDefault="00056256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</w:pPr>
            <w:r w:rsidRPr="00056256"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  <w:t>Chief Clinical Officer of IDD,</w:t>
            </w:r>
            <w:r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  <w:t xml:space="preserve"> </w:t>
            </w:r>
            <w:r w:rsidRPr="00056256"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  <w:t>TBI</w:t>
            </w:r>
            <w:r w:rsidR="006E647E"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  <w:t>,</w:t>
            </w:r>
            <w:r w:rsidRPr="00056256"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  <w:t xml:space="preserve"> and Homestead</w:t>
            </w:r>
          </w:p>
        </w:tc>
        <w:tc>
          <w:tcPr>
            <w:tcW w:w="6259" w:type="dxa"/>
            <w:tcBorders>
              <w:top w:val="nil"/>
              <w:bottom w:val="nil"/>
            </w:tcBorders>
          </w:tcPr>
          <w:p w14:paraId="505FD19E" w14:textId="2B3C3BFB" w:rsidR="00841CAC" w:rsidRDefault="00056256" w:rsidP="00E9450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E647E">
              <w:rPr>
                <w:rFonts w:ascii="Arial" w:hAnsi="Arial" w:cs="Arial"/>
                <w:b/>
                <w:bCs/>
                <w:sz w:val="20"/>
                <w:szCs w:val="20"/>
              </w:rPr>
              <w:t>Overview of Samantha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F7C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F7C">
              <w:rPr>
                <w:rFonts w:ascii="Arial" w:hAnsi="Arial" w:cs="Arial"/>
                <w:sz w:val="20"/>
                <w:szCs w:val="20"/>
              </w:rPr>
              <w:t xml:space="preserve">NC is under an Order with Disability Rights of NC – started back in </w:t>
            </w:r>
            <w:r w:rsidR="003504B1">
              <w:rPr>
                <w:rFonts w:ascii="Arial" w:hAnsi="Arial" w:cs="Arial"/>
                <w:sz w:val="20"/>
                <w:szCs w:val="20"/>
              </w:rPr>
              <w:t>2</w:t>
            </w:r>
            <w:r w:rsidR="00AC4F7C">
              <w:rPr>
                <w:rFonts w:ascii="Arial" w:hAnsi="Arial" w:cs="Arial"/>
                <w:sz w:val="20"/>
                <w:szCs w:val="20"/>
              </w:rPr>
              <w:t xml:space="preserve">017- The process has been through many changes- court dates, appeals, at the end of 2023 the State and DRNC </w:t>
            </w:r>
            <w:r w:rsidR="006E647E">
              <w:rPr>
                <w:rFonts w:ascii="Arial" w:hAnsi="Arial" w:cs="Arial"/>
                <w:sz w:val="20"/>
                <w:szCs w:val="20"/>
              </w:rPr>
              <w:t>began</w:t>
            </w:r>
            <w:r w:rsidR="00AC4F7C">
              <w:rPr>
                <w:rFonts w:ascii="Arial" w:hAnsi="Arial" w:cs="Arial"/>
                <w:sz w:val="20"/>
                <w:szCs w:val="20"/>
              </w:rPr>
              <w:t xml:space="preserve"> to have conversations moving towards finalizing a Consent Order ( April of 2024)</w:t>
            </w:r>
            <w:r w:rsidR="00E945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F7C">
              <w:rPr>
                <w:rFonts w:ascii="Arial" w:hAnsi="Arial" w:cs="Arial"/>
                <w:sz w:val="20"/>
                <w:szCs w:val="20"/>
              </w:rPr>
              <w:t>will be under this order for 2 years but this does not mean that litigation is over or gone away – what it does mean is that we are focusing in on the services and progress and focus on what the people need.</w:t>
            </w:r>
          </w:p>
          <w:p w14:paraId="22E9B13B" w14:textId="4AC2172A" w:rsidR="006E647E" w:rsidRDefault="00AC4F7C" w:rsidP="00E9450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E647E">
              <w:rPr>
                <w:rFonts w:ascii="Arial" w:hAnsi="Arial" w:cs="Arial"/>
                <w:b/>
                <w:bCs/>
                <w:sz w:val="20"/>
                <w:szCs w:val="20"/>
              </w:rPr>
              <w:t>Inclusion Connect</w:t>
            </w:r>
            <w:r>
              <w:rPr>
                <w:rFonts w:ascii="Arial" w:hAnsi="Arial" w:cs="Arial"/>
                <w:sz w:val="20"/>
                <w:szCs w:val="20"/>
              </w:rPr>
              <w:t xml:space="preserve"> launched in 2024</w:t>
            </w:r>
            <w:r w:rsidR="006E647E">
              <w:rPr>
                <w:rFonts w:ascii="Arial" w:hAnsi="Arial" w:cs="Arial"/>
                <w:sz w:val="20"/>
                <w:szCs w:val="20"/>
              </w:rPr>
              <w:t xml:space="preserve">- A new way we are looking at the IDD system across the state. The Quarterly Report has been released </w:t>
            </w:r>
          </w:p>
          <w:p w14:paraId="28245266" w14:textId="70224483" w:rsidR="006E647E" w:rsidRDefault="001519E7" w:rsidP="00E9450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new</w:t>
            </w:r>
            <w:r w:rsidR="006E647E" w:rsidRPr="006E64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Innovations Waitlist Dashboard</w:t>
            </w:r>
            <w:r w:rsidR="006E647E">
              <w:rPr>
                <w:rFonts w:ascii="Arial" w:hAnsi="Arial" w:cs="Arial"/>
                <w:sz w:val="20"/>
                <w:szCs w:val="20"/>
              </w:rPr>
              <w:t xml:space="preserve"> was released in December 24.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F357AD" w14:textId="723638AA" w:rsidR="006E647E" w:rsidRDefault="006E647E" w:rsidP="00E9450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on activities that the Department is working on</w:t>
            </w:r>
            <w:r w:rsidR="00E94503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 xml:space="preserve">see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5B074841" w14:textId="77777777" w:rsidR="00841CAC" w:rsidRDefault="0079051A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PowerPoint and complete discussion can be found on </w:t>
            </w:r>
            <w:hyperlink r:id="rId14" w:history="1">
              <w:r w:rsidRPr="0079051A">
                <w:rPr>
                  <w:rStyle w:val="Hyperlink"/>
                  <w:rFonts w:ascii="Arial" w:hAnsi="Arial" w:cs="Arial"/>
                  <w:sz w:val="20"/>
                  <w:szCs w:val="20"/>
                </w:rPr>
                <w:t>SCFAC Page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623FD9" w14:textId="77777777" w:rsidR="001519E7" w:rsidRDefault="001519E7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94AF862" w14:textId="61A7E28A" w:rsidR="001519E7" w:rsidRDefault="001519E7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CAC" w14:paraId="0C1952AF" w14:textId="77777777" w:rsidTr="00874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59A728B" w14:textId="77777777" w:rsidR="00841CAC" w:rsidRDefault="00841CAC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21292334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9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2383A29" w14:textId="77777777" w:rsidR="00841CAC" w:rsidRDefault="00C72933" w:rsidP="00E9450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21C208C" w14:textId="77777777" w:rsidR="00841CAC" w:rsidRDefault="00841CAC" w:rsidP="00E94503">
            <w:pPr>
              <w:pStyle w:val="ListParagraph"/>
              <w:tabs>
                <w:tab w:val="left" w:pos="60"/>
              </w:tabs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CAC" w14:paraId="2824A4E4" w14:textId="77777777" w:rsidTr="00874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nil"/>
              <w:bottom w:val="nil"/>
            </w:tcBorders>
          </w:tcPr>
          <w:p w14:paraId="4285C36A" w14:textId="77777777" w:rsidR="00841CAC" w:rsidRDefault="00C72933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br w:type="page"/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74" w:type="dxa"/>
            <w:tcBorders>
              <w:top w:val="nil"/>
              <w:bottom w:val="nil"/>
            </w:tcBorders>
          </w:tcPr>
          <w:p w14:paraId="01E3E150" w14:textId="77777777" w:rsidR="00056256" w:rsidRDefault="00056256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eastAsia="zh-CN" w:bidi="ar"/>
              </w:rPr>
              <w:t xml:space="preserve">DMH/DD/SUS Division update </w:t>
            </w:r>
          </w:p>
          <w:p w14:paraId="1E476988" w14:textId="77777777" w:rsidR="00056256" w:rsidRDefault="00056256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b/>
                <w:bCs/>
                <w:color w:val="000000"/>
                <w:sz w:val="19"/>
                <w:szCs w:val="19"/>
                <w:lang w:eastAsia="zh-CN" w:bidi="ar"/>
              </w:rPr>
            </w:pPr>
          </w:p>
          <w:p w14:paraId="34A84FBA" w14:textId="77777777" w:rsidR="00056256" w:rsidRPr="0079051A" w:rsidRDefault="00056256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</w:pPr>
            <w:r w:rsidRPr="0079051A"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  <w:t xml:space="preserve">Kelly Crosbie </w:t>
            </w:r>
          </w:p>
          <w:p w14:paraId="38076614" w14:textId="77777777" w:rsidR="00056256" w:rsidRPr="0079051A" w:rsidRDefault="00056256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</w:pPr>
            <w:r w:rsidRPr="0079051A"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  <w:t xml:space="preserve">Director of DMH/DD/SUS </w:t>
            </w:r>
          </w:p>
          <w:p w14:paraId="0EE3E4BF" w14:textId="77777777" w:rsidR="00056256" w:rsidRPr="0079051A" w:rsidRDefault="00056256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-BoldMT" w:hAnsi="Arial" w:cs="Arial"/>
                <w:color w:val="000000"/>
                <w:sz w:val="19"/>
                <w:szCs w:val="19"/>
                <w:lang w:eastAsia="zh-CN" w:bidi="ar"/>
              </w:rPr>
            </w:pPr>
          </w:p>
          <w:p w14:paraId="337D3B54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  <w:tcBorders>
              <w:top w:val="nil"/>
              <w:bottom w:val="nil"/>
            </w:tcBorders>
          </w:tcPr>
          <w:p w14:paraId="41D4BB9C" w14:textId="2528B6FD" w:rsidR="001519E7" w:rsidRDefault="001519E7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Federal level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  there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is a lot of anxiety at this time but our relationship with our Federal Partners remains good and the Federal </w:t>
            </w:r>
            <w:r w:rsidR="0080116A">
              <w:rPr>
                <w:rFonts w:ascii="Arial" w:hAnsi="Arial" w:cs="Arial"/>
                <w:sz w:val="20"/>
                <w:szCs w:val="20"/>
              </w:rPr>
              <w:t>money continues to come in.(Grant Money)</w:t>
            </w:r>
          </w:p>
          <w:p w14:paraId="38CB9C42" w14:textId="77777777" w:rsidR="0080116A" w:rsidRDefault="0080116A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Relationship with the General Assembly remains good </w:t>
            </w:r>
          </w:p>
          <w:p w14:paraId="00E44323" w14:textId="77777777" w:rsidR="0080116A" w:rsidRDefault="0080116A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753953F" w14:textId="771A68CA" w:rsidR="0080116A" w:rsidRDefault="004E45DB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RFP was released and we awarded a little over $11,000 in investments that support people in the Justice System people with MH and IDD funded in the Piedmont and East. We will put out </w:t>
            </w:r>
            <w:r w:rsidR="003A6201">
              <w:rPr>
                <w:rFonts w:ascii="Arial" w:hAnsi="Arial" w:cs="Arial"/>
                <w:sz w:val="20"/>
                <w:szCs w:val="20"/>
              </w:rPr>
              <w:t>another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RFA for the West will go out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 a later 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due to the situation in the </w:t>
            </w:r>
            <w:r w:rsidR="00C766EE">
              <w:rPr>
                <w:rFonts w:ascii="Arial" w:hAnsi="Arial" w:cs="Arial"/>
                <w:sz w:val="20"/>
                <w:szCs w:val="20"/>
              </w:rPr>
              <w:t>West</w:t>
            </w:r>
            <w:r>
              <w:rPr>
                <w:rFonts w:ascii="Arial" w:hAnsi="Arial" w:cs="Arial"/>
                <w:sz w:val="20"/>
                <w:szCs w:val="20"/>
              </w:rPr>
              <w:t xml:space="preserve"> at the time of the first RFP. We </w:t>
            </w:r>
            <w:r w:rsidR="00C766EE">
              <w:rPr>
                <w:rFonts w:ascii="Arial" w:hAnsi="Arial" w:cs="Arial"/>
                <w:sz w:val="20"/>
                <w:szCs w:val="20"/>
              </w:rPr>
              <w:t>want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C766EE">
              <w:rPr>
                <w:rFonts w:ascii="Arial" w:hAnsi="Arial" w:cs="Arial"/>
                <w:sz w:val="20"/>
                <w:szCs w:val="20"/>
              </w:rPr>
              <w:t>build</w:t>
            </w:r>
            <w:r>
              <w:rPr>
                <w:rFonts w:ascii="Arial" w:hAnsi="Arial" w:cs="Arial"/>
                <w:sz w:val="20"/>
                <w:szCs w:val="20"/>
              </w:rPr>
              <w:t xml:space="preserve"> something called Law Enforcement Diversion.</w:t>
            </w:r>
          </w:p>
          <w:p w14:paraId="7467D6F1" w14:textId="2A651502" w:rsidR="00C766EE" w:rsidRDefault="00C766EE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988 campaign – we are targeting barbershops and hair salons. The average age for chatting and calling is 12-17years old </w:t>
            </w:r>
          </w:p>
          <w:p w14:paraId="4BE0670A" w14:textId="77777777" w:rsidR="00C766EE" w:rsidRDefault="00C766EE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Lunch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Learns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that are coming up see slides </w:t>
            </w:r>
          </w:p>
          <w:p w14:paraId="3D762ADA" w14:textId="2F70380A" w:rsidR="00C766EE" w:rsidRDefault="00C766EE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Connections App- please look at this tool – it is Peer Ran.</w:t>
            </w:r>
          </w:p>
          <w:p w14:paraId="710AC01C" w14:textId="54B9264C" w:rsidR="00C766EE" w:rsidRDefault="00C766EE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 Officers- what they are and what they do and how to get ask for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them.</w:t>
            </w:r>
            <w:r w:rsidR="003A6201"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proofErr w:type="gramEnd"/>
            <w:r w:rsidR="003A6201">
              <w:rPr>
                <w:rFonts w:ascii="Arial" w:hAnsi="Arial" w:cs="Arial"/>
                <w:sz w:val="20"/>
                <w:szCs w:val="20"/>
              </w:rPr>
              <w:t xml:space="preserve"> is a need to train additional officers throughout the state,</w:t>
            </w:r>
            <w:r>
              <w:rPr>
                <w:rFonts w:ascii="Arial" w:hAnsi="Arial" w:cs="Arial"/>
                <w:sz w:val="20"/>
                <w:szCs w:val="20"/>
              </w:rPr>
              <w:t xml:space="preserve"> we still have some areas that are not staffed by CIT</w:t>
            </w:r>
            <w:r w:rsidR="003A6201">
              <w:rPr>
                <w:rFonts w:ascii="Arial" w:hAnsi="Arial" w:cs="Arial"/>
                <w:sz w:val="20"/>
                <w:szCs w:val="20"/>
              </w:rPr>
              <w:t xml:space="preserve"> officers.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ACDFC1" w14:textId="77777777" w:rsidR="00C766EE" w:rsidRDefault="002536B1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NCGWG SMV-conference on March 7, 2025</w:t>
            </w:r>
          </w:p>
          <w:p w14:paraId="0867C7EF" w14:textId="77777777" w:rsidR="002536B1" w:rsidRDefault="002536B1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659C38E" w14:textId="70566F4C" w:rsidR="002536B1" w:rsidRDefault="002536B1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hear the entire discussion please go to the SCFAC Web page and click on recordings.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1CB007B6" w14:textId="0EDA1B83" w:rsidR="00841CAC" w:rsidRDefault="002536B1" w:rsidP="00E94503">
            <w:pPr>
              <w:pStyle w:val="ListParagraph"/>
              <w:spacing w:after="0" w:line="240" w:lineRule="auto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PowerPoint and Recording of the meeting can be found on the    </w:t>
            </w:r>
            <w:hyperlink r:id="rId15" w:history="1">
              <w:r w:rsidRPr="002536B1">
                <w:rPr>
                  <w:rStyle w:val="Hyperlink"/>
                  <w:rFonts w:ascii="Arial" w:hAnsi="Arial" w:cs="Arial"/>
                  <w:sz w:val="20"/>
                  <w:szCs w:val="20"/>
                </w:rPr>
                <w:t>SCFAC Page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1CAC" w14:paraId="7404FA66" w14:textId="77777777" w:rsidTr="00874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0D67527" w14:textId="77777777" w:rsidR="00841CAC" w:rsidRDefault="00841CAC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E592718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D3D99F7" w14:textId="6FD8DC28" w:rsidR="00841CAC" w:rsidRDefault="00841CAC" w:rsidP="00E9450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F484ED4" w14:textId="77777777" w:rsidR="00841CAC" w:rsidRDefault="00841CAC" w:rsidP="00E94503">
            <w:pPr>
              <w:pStyle w:val="ListParagraph"/>
              <w:tabs>
                <w:tab w:val="left" w:pos="60"/>
              </w:tabs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16" w14:paraId="4E4C7BFD" w14:textId="77777777" w:rsidTr="00874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nil"/>
              <w:bottom w:val="nil"/>
            </w:tcBorders>
          </w:tcPr>
          <w:p w14:paraId="3F2BC386" w14:textId="35005775" w:rsidR="00967116" w:rsidRPr="0067002E" w:rsidRDefault="00EE3B07" w:rsidP="00E94503">
            <w:pPr>
              <w:spacing w:after="0" w:line="240" w:lineRule="auto"/>
            </w:pPr>
            <w:r>
              <w:t>8</w:t>
            </w:r>
            <w:r w:rsidR="00967116" w:rsidRPr="0067002E">
              <w:t xml:space="preserve">. </w:t>
            </w:r>
          </w:p>
        </w:tc>
        <w:tc>
          <w:tcPr>
            <w:tcW w:w="2874" w:type="dxa"/>
            <w:tcBorders>
              <w:top w:val="nil"/>
              <w:bottom w:val="nil"/>
            </w:tcBorders>
          </w:tcPr>
          <w:p w14:paraId="344144A5" w14:textId="401D58A3" w:rsidR="00967116" w:rsidRDefault="00967116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Thank you to Kody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D31419">
              <w:rPr>
                <w:rFonts w:ascii="Arial" w:hAnsi="Arial" w:cs="Arial"/>
                <w:b/>
                <w:bCs/>
                <w:sz w:val="20"/>
                <w:szCs w:val="20"/>
              </w:rPr>
              <w:t>insely</w:t>
            </w:r>
            <w:proofErr w:type="spellEnd"/>
            <w:r w:rsidR="00D314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but SCFAC </w:t>
            </w:r>
          </w:p>
          <w:p w14:paraId="6B44B204" w14:textId="77777777" w:rsidR="00967116" w:rsidRDefault="00967116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67116">
              <w:rPr>
                <w:rFonts w:ascii="Arial" w:hAnsi="Arial" w:cs="Arial"/>
                <w:sz w:val="20"/>
                <w:szCs w:val="20"/>
              </w:rPr>
              <w:t>Brandon Wilson &amp; Dr</w:t>
            </w:r>
            <w:r w:rsidR="0027006F">
              <w:rPr>
                <w:rFonts w:ascii="Arial" w:hAnsi="Arial" w:cs="Arial"/>
                <w:sz w:val="20"/>
                <w:szCs w:val="20"/>
              </w:rPr>
              <w:t>.</w:t>
            </w:r>
            <w:r w:rsidRPr="00967116">
              <w:rPr>
                <w:rFonts w:ascii="Arial" w:hAnsi="Arial" w:cs="Arial"/>
                <w:sz w:val="20"/>
                <w:szCs w:val="20"/>
              </w:rPr>
              <w:t xml:space="preserve"> Michele Laws </w:t>
            </w:r>
          </w:p>
          <w:p w14:paraId="0CF8D029" w14:textId="6B96A415" w:rsidR="0027006F" w:rsidRPr="00967116" w:rsidRDefault="0027006F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  <w:tcBorders>
              <w:top w:val="nil"/>
              <w:bottom w:val="nil"/>
            </w:tcBorders>
          </w:tcPr>
          <w:p w14:paraId="40567EA0" w14:textId="7AFFA10D" w:rsidR="00967116" w:rsidRDefault="00D31419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SCFAC presented Kody Kinsley with a </w:t>
            </w:r>
            <w:r w:rsidR="008D5788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laque of appreciation.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Kinsley thanked the SCFAC and provided them with words of encouragement moving forward. 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51448FC6" w14:textId="1A2C63B8" w:rsidR="0067002E" w:rsidRPr="00EE3B07" w:rsidRDefault="0067002E" w:rsidP="00EE3B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002E" w14:paraId="6F0DEDB7" w14:textId="77777777" w:rsidTr="00874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D35AB1B" w14:textId="77777777" w:rsidR="0067002E" w:rsidRDefault="0067002E" w:rsidP="00E94503">
            <w:pPr>
              <w:spacing w:after="0" w:line="240" w:lineRule="auto"/>
            </w:pPr>
          </w:p>
        </w:tc>
        <w:tc>
          <w:tcPr>
            <w:tcW w:w="2874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EF1D956" w14:textId="77777777" w:rsidR="0067002E" w:rsidRDefault="0067002E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9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F2BB0B9" w14:textId="77777777" w:rsidR="0067002E" w:rsidRDefault="0067002E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A27AC68" w14:textId="77777777" w:rsidR="0067002E" w:rsidRDefault="0067002E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CAC" w14:paraId="10265D2C" w14:textId="77777777" w:rsidTr="00874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nil"/>
              <w:bottom w:val="nil"/>
            </w:tcBorders>
          </w:tcPr>
          <w:p w14:paraId="7E06FDA8" w14:textId="3D34D5E4" w:rsidR="00841CAC" w:rsidRPr="0067002E" w:rsidRDefault="00EE3B07" w:rsidP="00E945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9</w:t>
            </w:r>
            <w:r w:rsidR="00967116" w:rsidRPr="0067002E">
              <w:t>.</w:t>
            </w:r>
          </w:p>
        </w:tc>
        <w:tc>
          <w:tcPr>
            <w:tcW w:w="2874" w:type="dxa"/>
            <w:tcBorders>
              <w:top w:val="nil"/>
              <w:bottom w:val="nil"/>
            </w:tcBorders>
          </w:tcPr>
          <w:p w14:paraId="7851621B" w14:textId="20DE1D6F" w:rsidR="00967116" w:rsidRDefault="002536B1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Panel Discussion LME/MCO’s CEO’s </w:t>
            </w:r>
          </w:p>
          <w:p w14:paraId="202D3688" w14:textId="77777777" w:rsidR="00967116" w:rsidRDefault="00967116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761897" w14:textId="0E3AAF04" w:rsidR="002536B1" w:rsidRPr="00967116" w:rsidRDefault="00967116" w:rsidP="00E94503">
            <w:pPr>
              <w:tabs>
                <w:tab w:val="center" w:pos="132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67116">
              <w:rPr>
                <w:rFonts w:ascii="Arial" w:hAnsi="Arial" w:cs="Arial"/>
                <w:sz w:val="20"/>
                <w:szCs w:val="20"/>
              </w:rPr>
              <w:t xml:space="preserve">Brandon Wilson </w:t>
            </w:r>
            <w:proofErr w:type="gramStart"/>
            <w:r w:rsidRPr="00967116">
              <w:rPr>
                <w:rFonts w:ascii="Arial" w:hAnsi="Arial" w:cs="Arial"/>
                <w:sz w:val="20"/>
                <w:szCs w:val="20"/>
              </w:rPr>
              <w:t>-  Chair</w:t>
            </w:r>
            <w:proofErr w:type="gramEnd"/>
            <w:r w:rsidRPr="009671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59" w:type="dxa"/>
            <w:tcBorders>
              <w:top w:val="nil"/>
              <w:bottom w:val="nil"/>
            </w:tcBorders>
          </w:tcPr>
          <w:p w14:paraId="3FDF7E26" w14:textId="77777777" w:rsidR="00841CAC" w:rsidRDefault="00967116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Introduction of panelist </w:t>
            </w:r>
          </w:p>
          <w:p w14:paraId="0777CE4D" w14:textId="00EEE00B" w:rsidR="00D31419" w:rsidRDefault="00D31419" w:rsidP="00E94503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Brandon Wilson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lead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27006F">
              <w:rPr>
                <w:rFonts w:ascii="Arial" w:hAnsi="Arial" w:cs="Arial"/>
                <w:sz w:val="20"/>
                <w:szCs w:val="20"/>
              </w:rPr>
              <w:t xml:space="preserve">CEO’s through a series of questions and answers. The questions can be found on the SCFAC </w:t>
            </w:r>
            <w:proofErr w:type="gramStart"/>
            <w:r w:rsidR="0027006F">
              <w:rPr>
                <w:rFonts w:ascii="Arial" w:hAnsi="Arial" w:cs="Arial"/>
                <w:sz w:val="20"/>
                <w:szCs w:val="20"/>
              </w:rPr>
              <w:t>web</w:t>
            </w:r>
            <w:proofErr w:type="gramEnd"/>
            <w:r w:rsidR="0027006F">
              <w:rPr>
                <w:rFonts w:ascii="Arial" w:hAnsi="Arial" w:cs="Arial"/>
                <w:sz w:val="20"/>
                <w:szCs w:val="20"/>
              </w:rPr>
              <w:t xml:space="preserve"> and the complete discussion can be heard on the recording. 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4B9B04F5" w14:textId="77777777" w:rsidR="00F13828" w:rsidRDefault="00000E2A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PowerPoint can be found on the </w:t>
            </w:r>
          </w:p>
          <w:p w14:paraId="040B5FAB" w14:textId="77777777" w:rsidR="00841CAC" w:rsidRDefault="00B14615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hyperlink r:id="rId16" w:history="1">
              <w:r w:rsidR="00000E2A" w:rsidRPr="00F13828">
                <w:rPr>
                  <w:rStyle w:val="Hyperlink"/>
                </w:rPr>
                <w:t>SCFAC</w:t>
              </w:r>
              <w:r w:rsidR="00F13828" w:rsidRPr="00F13828">
                <w:rPr>
                  <w:rStyle w:val="Hyperlink"/>
                </w:rPr>
                <w:t xml:space="preserve"> </w:t>
              </w:r>
              <w:r w:rsidR="00000E2A" w:rsidRPr="00F13828">
                <w:rPr>
                  <w:rStyle w:val="Hyperlink"/>
                </w:rPr>
                <w:t>Page.</w:t>
              </w:r>
            </w:hyperlink>
            <w:r w:rsidR="00000E2A">
              <w:t xml:space="preserve"> </w:t>
            </w:r>
          </w:p>
          <w:p w14:paraId="1A3220F0" w14:textId="1E3FCB43" w:rsidR="005C759C" w:rsidRDefault="005C759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CAC" w14:paraId="371175A1" w14:textId="77777777" w:rsidTr="00874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2AD12D7D" w14:textId="0C647390" w:rsidR="00841CAC" w:rsidRDefault="00841CAC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35CAD958" w14:textId="77777777" w:rsidR="00841CAC" w:rsidRDefault="00841CAC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9" w:type="dxa"/>
            <w:gridSpan w:val="2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200E301" w14:textId="77777777" w:rsidR="00841CAC" w:rsidRDefault="00841CAC" w:rsidP="00E9450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41CAC" w14:paraId="02B7E8E7" w14:textId="77777777" w:rsidTr="00874C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nil"/>
            </w:tcBorders>
            <w:shd w:val="clear" w:color="auto" w:fill="auto"/>
          </w:tcPr>
          <w:p w14:paraId="33DA7A48" w14:textId="2BC7170F" w:rsidR="00841CAC" w:rsidRDefault="00EE3B07" w:rsidP="00E94503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729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74" w:type="dxa"/>
            <w:tcBorders>
              <w:top w:val="nil"/>
            </w:tcBorders>
            <w:shd w:val="clear" w:color="auto" w:fill="auto"/>
          </w:tcPr>
          <w:p w14:paraId="5F91D8FF" w14:textId="77777777" w:rsidR="00841CAC" w:rsidRDefault="00C72933" w:rsidP="00E945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Meeting Adjourned</w:t>
            </w:r>
          </w:p>
        </w:tc>
        <w:tc>
          <w:tcPr>
            <w:tcW w:w="10309" w:type="dxa"/>
            <w:gridSpan w:val="2"/>
            <w:tcBorders>
              <w:top w:val="nil"/>
            </w:tcBorders>
            <w:shd w:val="clear" w:color="auto" w:fill="auto"/>
          </w:tcPr>
          <w:p w14:paraId="793E9B5B" w14:textId="69508300" w:rsidR="00841CAC" w:rsidRDefault="00C72933" w:rsidP="00E94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meeting adjourned at </w:t>
            </w:r>
            <w:r w:rsidR="00F13828">
              <w:rPr>
                <w:sz w:val="20"/>
                <w:szCs w:val="20"/>
              </w:rPr>
              <w:t>3:25pm</w:t>
            </w:r>
          </w:p>
          <w:p w14:paraId="71DAE166" w14:textId="076BFC42" w:rsidR="00841CAC" w:rsidRDefault="00C72933" w:rsidP="00E94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Links to the meeting to watch: </w:t>
            </w:r>
          </w:p>
          <w:p w14:paraId="75060342" w14:textId="77777777" w:rsidR="00841CAC" w:rsidRDefault="00C72933" w:rsidP="00E945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lastRenderedPageBreak/>
              <w:t xml:space="preserve">SCFAC web page link: </w:t>
            </w:r>
            <w:hyperlink r:id="rId17" w:history="1">
              <w:r>
                <w:rPr>
                  <w:rStyle w:val="Hyperlink"/>
                  <w:color w:val="0000FF"/>
                </w:rPr>
                <w:t>State Consumer and Family Advisory Committee | NCDHHS</w:t>
              </w:r>
            </w:hyperlink>
          </w:p>
        </w:tc>
      </w:tr>
    </w:tbl>
    <w:p w14:paraId="646E8503" w14:textId="77777777" w:rsidR="00841CAC" w:rsidRDefault="00841CAC" w:rsidP="00E94503">
      <w:pPr>
        <w:jc w:val="center"/>
        <w:rPr>
          <w:rFonts w:ascii="Arial" w:hAnsi="Arial" w:cs="Arial"/>
          <w:sz w:val="20"/>
          <w:szCs w:val="20"/>
        </w:rPr>
      </w:pPr>
    </w:p>
    <w:p w14:paraId="7EF1AC8A" w14:textId="77777777" w:rsidR="00841CAC" w:rsidRDefault="00C72933" w:rsidP="00E9450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2024 Meeting Dates: Second Wednesday of Every Month</w:t>
      </w:r>
    </w:p>
    <w:tbl>
      <w:tblPr>
        <w:tblStyle w:val="TableGrid"/>
        <w:tblW w:w="13770" w:type="dxa"/>
        <w:tblInd w:w="-5" w:type="dxa"/>
        <w:tblLook w:val="04A0" w:firstRow="1" w:lastRow="0" w:firstColumn="1" w:lastColumn="0" w:noHBand="0" w:noVBand="1"/>
      </w:tblPr>
      <w:tblGrid>
        <w:gridCol w:w="4950"/>
        <w:gridCol w:w="5040"/>
        <w:gridCol w:w="3780"/>
      </w:tblGrid>
      <w:tr w:rsidR="00841CAC" w14:paraId="7FE93B34" w14:textId="77777777">
        <w:trPr>
          <w:trHeight w:val="269"/>
        </w:trPr>
        <w:tc>
          <w:tcPr>
            <w:tcW w:w="4950" w:type="dxa"/>
          </w:tcPr>
          <w:p w14:paraId="187522EC" w14:textId="41569174" w:rsidR="00841CAC" w:rsidRDefault="00F13828" w:rsidP="00E945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12, 2025</w:t>
            </w:r>
          </w:p>
        </w:tc>
        <w:tc>
          <w:tcPr>
            <w:tcW w:w="5040" w:type="dxa"/>
          </w:tcPr>
          <w:p w14:paraId="60C963B7" w14:textId="3116F8F1" w:rsidR="00841CAC" w:rsidRDefault="00841CAC" w:rsidP="00E945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29035539" w14:textId="77777777" w:rsidR="00841CAC" w:rsidRDefault="00C72933" w:rsidP="00E945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 12, 2025</w:t>
            </w:r>
          </w:p>
        </w:tc>
      </w:tr>
      <w:tr w:rsidR="00841CAC" w14:paraId="6D8D5112" w14:textId="77777777">
        <w:trPr>
          <w:trHeight w:val="269"/>
        </w:trPr>
        <w:tc>
          <w:tcPr>
            <w:tcW w:w="4950" w:type="dxa"/>
          </w:tcPr>
          <w:p w14:paraId="31912F61" w14:textId="77777777" w:rsidR="00841CAC" w:rsidRDefault="00C72933" w:rsidP="00E945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9, 2025</w:t>
            </w:r>
          </w:p>
        </w:tc>
        <w:tc>
          <w:tcPr>
            <w:tcW w:w="5040" w:type="dxa"/>
          </w:tcPr>
          <w:p w14:paraId="29D36EE3" w14:textId="77777777" w:rsidR="00841CAC" w:rsidRDefault="00C72933" w:rsidP="00E945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14, 2025</w:t>
            </w:r>
          </w:p>
        </w:tc>
        <w:tc>
          <w:tcPr>
            <w:tcW w:w="3780" w:type="dxa"/>
          </w:tcPr>
          <w:p w14:paraId="2F51BB5B" w14:textId="77777777" w:rsidR="00841CAC" w:rsidRDefault="00C72933" w:rsidP="00E945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 11, 2025</w:t>
            </w:r>
          </w:p>
        </w:tc>
      </w:tr>
    </w:tbl>
    <w:p w14:paraId="616C1686" w14:textId="77777777" w:rsidR="00841CAC" w:rsidRDefault="00841CAC" w:rsidP="00E94503">
      <w:pPr>
        <w:jc w:val="center"/>
        <w:rPr>
          <w:rFonts w:ascii="Arial" w:hAnsi="Arial" w:cs="Arial"/>
          <w:b/>
          <w:sz w:val="20"/>
          <w:szCs w:val="20"/>
        </w:rPr>
      </w:pPr>
    </w:p>
    <w:p w14:paraId="0AA8FD9B" w14:textId="77777777" w:rsidR="00841CAC" w:rsidRDefault="00C72933" w:rsidP="00E94503">
      <w:pPr>
        <w:jc w:val="center"/>
      </w:pPr>
      <w:r>
        <w:rPr>
          <w:rFonts w:ascii="Arial" w:hAnsi="Arial" w:cs="Arial"/>
          <w:b/>
          <w:sz w:val="20"/>
          <w:szCs w:val="20"/>
        </w:rPr>
        <w:t xml:space="preserve">Meeting Link: </w:t>
      </w:r>
      <w:r>
        <w:t xml:space="preserve"> </w:t>
      </w:r>
      <w:hyperlink r:id="rId18" w:history="1">
        <w:r>
          <w:rPr>
            <w:rStyle w:val="Hyperlink"/>
          </w:rPr>
          <w:t>https://www.zoomgov.com/meeting/register/vJItdeCvqzgqHjnU0fZtd1KAyUVavCmeATs</w:t>
        </w:r>
      </w:hyperlink>
    </w:p>
    <w:p w14:paraId="1015DE81" w14:textId="77777777" w:rsidR="00841CAC" w:rsidRDefault="00C72933" w:rsidP="00E9450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</w:rPr>
        <w:t xml:space="preserve">Participants must register for the meeting before the meeting. </w:t>
      </w:r>
    </w:p>
    <w:sectPr w:rsidR="00841CAC">
      <w:headerReference w:type="default" r:id="rId19"/>
      <w:footerReference w:type="default" r:id="rId2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EFEB" w14:textId="77777777" w:rsidR="0006702A" w:rsidRDefault="0006702A">
      <w:pPr>
        <w:spacing w:line="240" w:lineRule="auto"/>
      </w:pPr>
      <w:r>
        <w:separator/>
      </w:r>
    </w:p>
  </w:endnote>
  <w:endnote w:type="continuationSeparator" w:id="0">
    <w:p w14:paraId="4BFEA052" w14:textId="77777777" w:rsidR="0006702A" w:rsidRDefault="00067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5580669"/>
    </w:sdtPr>
    <w:sdtEndPr/>
    <w:sdtContent>
      <w:p w14:paraId="72597BA0" w14:textId="77777777" w:rsidR="00841CAC" w:rsidRDefault="00C729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E89432" w14:textId="77777777" w:rsidR="00841CAC" w:rsidRDefault="00841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BA13" w14:textId="77777777" w:rsidR="0006702A" w:rsidRDefault="0006702A">
      <w:pPr>
        <w:spacing w:after="0"/>
      </w:pPr>
      <w:r>
        <w:separator/>
      </w:r>
    </w:p>
  </w:footnote>
  <w:footnote w:type="continuationSeparator" w:id="0">
    <w:p w14:paraId="2114623F" w14:textId="77777777" w:rsidR="0006702A" w:rsidRDefault="000670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2421" w14:textId="77777777" w:rsidR="00841CAC" w:rsidRDefault="00C72933">
    <w:pPr>
      <w:pStyle w:val="Header"/>
      <w:tabs>
        <w:tab w:val="left" w:pos="3240"/>
        <w:tab w:val="center" w:pos="6480"/>
      </w:tabs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C771AD3" wp14:editId="504CD450">
          <wp:simplePos x="0" y="0"/>
          <wp:positionH relativeFrom="margin">
            <wp:posOffset>266700</wp:posOffset>
          </wp:positionH>
          <wp:positionV relativeFrom="paragraph">
            <wp:posOffset>19050</wp:posOffset>
          </wp:positionV>
          <wp:extent cx="1381125" cy="5524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79DBBA" wp14:editId="13EF402C">
              <wp:simplePos x="0" y="0"/>
              <wp:positionH relativeFrom="column">
                <wp:posOffset>-47625</wp:posOffset>
              </wp:positionH>
              <wp:positionV relativeFrom="paragraph">
                <wp:posOffset>-238125</wp:posOffset>
              </wp:positionV>
              <wp:extent cx="2057400" cy="381000"/>
              <wp:effectExtent l="0" t="0" r="0" b="0"/>
              <wp:wrapNone/>
              <wp:docPr id="1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7D840A" w14:textId="77777777" w:rsidR="00841CAC" w:rsidRDefault="00C72933">
                          <w:pPr>
                            <w:pStyle w:val="Caption"/>
                            <w:widowControl w:val="0"/>
                            <w:jc w:val="right"/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  <w14:ligatures w14:val="none"/>
                            </w:rPr>
                            <w:t>Nothing About Us, Without Us.</w:t>
                          </w:r>
                        </w:p>
                      </w:txbxContent>
                    </wps:txbx>
                    <wps:bodyPr rot="0" vert="horz" wrap="square" lIns="54864" tIns="54864" rIns="54864" bIns="54864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9DB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3.75pt;margin-top:-18.75pt;width:162pt;height:3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" filled="f" stroked="f">
              <v:textbox inset="4.32pt,4.32pt,4.32pt,4.32pt">
                <w:txbxContent>
                  <w:p w14:paraId="5C7D840A" w14:textId="77777777" w:rsidR="00841CAC" w:rsidRDefault="00C72933">
                    <w:pPr>
                      <w:pStyle w:val="Caption"/>
                      <w:widowControl w:val="0"/>
                      <w:jc w:val="right"/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  <w14:ligatures w14:val="none"/>
                      </w:rPr>
                    </w:pPr>
                    <w:r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  <w14:ligatures w14:val="none"/>
                      </w:rPr>
                      <w:t>Nothing About Us, Without Us.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w:t>State Consumer and Family Advisory Committee</w:t>
    </w:r>
  </w:p>
  <w:p w14:paraId="6279E020" w14:textId="735F2183" w:rsidR="00841CAC" w:rsidRDefault="00C72933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Meeting Minutes </w:t>
    </w:r>
    <w:r w:rsidR="005363B6">
      <w:rPr>
        <w:rFonts w:ascii="Arial" w:hAnsi="Arial" w:cs="Arial"/>
      </w:rPr>
      <w:t xml:space="preserve">February </w:t>
    </w:r>
    <w:r w:rsidR="00AC3B7A">
      <w:rPr>
        <w:rFonts w:ascii="Arial" w:hAnsi="Arial" w:cs="Arial"/>
      </w:rPr>
      <w:t>12,2025</w:t>
    </w:r>
  </w:p>
  <w:p w14:paraId="7898192B" w14:textId="77777777" w:rsidR="00841CAC" w:rsidRDefault="00C72933">
    <w:pPr>
      <w:pStyle w:val="Header"/>
      <w:tabs>
        <w:tab w:val="left" w:pos="630"/>
        <w:tab w:val="center" w:pos="648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Hybrid Meeting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B48"/>
    <w:multiLevelType w:val="hybridMultilevel"/>
    <w:tmpl w:val="348A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3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3E"/>
    <w:rsid w:val="00000E2A"/>
    <w:rsid w:val="000063EA"/>
    <w:rsid w:val="00010115"/>
    <w:rsid w:val="00017973"/>
    <w:rsid w:val="000336C3"/>
    <w:rsid w:val="00033C0A"/>
    <w:rsid w:val="00043C19"/>
    <w:rsid w:val="00044D47"/>
    <w:rsid w:val="00056256"/>
    <w:rsid w:val="000634B4"/>
    <w:rsid w:val="00065AD3"/>
    <w:rsid w:val="0006702A"/>
    <w:rsid w:val="000735A6"/>
    <w:rsid w:val="000749AC"/>
    <w:rsid w:val="00085A15"/>
    <w:rsid w:val="00092F33"/>
    <w:rsid w:val="00094D5B"/>
    <w:rsid w:val="000B0269"/>
    <w:rsid w:val="000B572B"/>
    <w:rsid w:val="000B63D0"/>
    <w:rsid w:val="000C52E2"/>
    <w:rsid w:val="000D1FF7"/>
    <w:rsid w:val="000D388F"/>
    <w:rsid w:val="000D3E90"/>
    <w:rsid w:val="000D56FA"/>
    <w:rsid w:val="000D79B0"/>
    <w:rsid w:val="000E65E3"/>
    <w:rsid w:val="000E7C75"/>
    <w:rsid w:val="00107FC7"/>
    <w:rsid w:val="00110143"/>
    <w:rsid w:val="00122781"/>
    <w:rsid w:val="0013152E"/>
    <w:rsid w:val="00141BCF"/>
    <w:rsid w:val="00145DF0"/>
    <w:rsid w:val="0014705B"/>
    <w:rsid w:val="00150C40"/>
    <w:rsid w:val="001519E7"/>
    <w:rsid w:val="0015391E"/>
    <w:rsid w:val="001541F8"/>
    <w:rsid w:val="0015691E"/>
    <w:rsid w:val="0016113E"/>
    <w:rsid w:val="001615D5"/>
    <w:rsid w:val="001624A1"/>
    <w:rsid w:val="00176BF8"/>
    <w:rsid w:val="00183072"/>
    <w:rsid w:val="00185188"/>
    <w:rsid w:val="00195EDB"/>
    <w:rsid w:val="00197370"/>
    <w:rsid w:val="001A300B"/>
    <w:rsid w:val="001A4765"/>
    <w:rsid w:val="001A7DCA"/>
    <w:rsid w:val="001B1EF4"/>
    <w:rsid w:val="001B2CFD"/>
    <w:rsid w:val="001B3A3B"/>
    <w:rsid w:val="001B68C9"/>
    <w:rsid w:val="001C221C"/>
    <w:rsid w:val="001D4759"/>
    <w:rsid w:val="001F3E09"/>
    <w:rsid w:val="001F704B"/>
    <w:rsid w:val="00201AAF"/>
    <w:rsid w:val="002132DA"/>
    <w:rsid w:val="00213F66"/>
    <w:rsid w:val="00232073"/>
    <w:rsid w:val="00235C38"/>
    <w:rsid w:val="00237082"/>
    <w:rsid w:val="00237E8E"/>
    <w:rsid w:val="002425D5"/>
    <w:rsid w:val="00242B49"/>
    <w:rsid w:val="0025038B"/>
    <w:rsid w:val="002536B1"/>
    <w:rsid w:val="00261205"/>
    <w:rsid w:val="00261993"/>
    <w:rsid w:val="0027006F"/>
    <w:rsid w:val="00273272"/>
    <w:rsid w:val="00273C07"/>
    <w:rsid w:val="00280423"/>
    <w:rsid w:val="002833AA"/>
    <w:rsid w:val="00286D0D"/>
    <w:rsid w:val="0029230C"/>
    <w:rsid w:val="002944F5"/>
    <w:rsid w:val="002A44BB"/>
    <w:rsid w:val="002C368F"/>
    <w:rsid w:val="002C7ECE"/>
    <w:rsid w:val="003044E1"/>
    <w:rsid w:val="0030707C"/>
    <w:rsid w:val="00312BC0"/>
    <w:rsid w:val="003203EE"/>
    <w:rsid w:val="00320C7C"/>
    <w:rsid w:val="00324D9E"/>
    <w:rsid w:val="003266D4"/>
    <w:rsid w:val="00327AD6"/>
    <w:rsid w:val="00337A1D"/>
    <w:rsid w:val="003504B1"/>
    <w:rsid w:val="003506BE"/>
    <w:rsid w:val="003507B0"/>
    <w:rsid w:val="003663CF"/>
    <w:rsid w:val="00367309"/>
    <w:rsid w:val="003676C2"/>
    <w:rsid w:val="003711BC"/>
    <w:rsid w:val="00371254"/>
    <w:rsid w:val="00373991"/>
    <w:rsid w:val="00376DE2"/>
    <w:rsid w:val="00377048"/>
    <w:rsid w:val="0038451F"/>
    <w:rsid w:val="0038672C"/>
    <w:rsid w:val="00393674"/>
    <w:rsid w:val="003A0333"/>
    <w:rsid w:val="003A493C"/>
    <w:rsid w:val="003A6201"/>
    <w:rsid w:val="003A64D5"/>
    <w:rsid w:val="003A7426"/>
    <w:rsid w:val="003C244D"/>
    <w:rsid w:val="003D384B"/>
    <w:rsid w:val="003D3DD2"/>
    <w:rsid w:val="003D6AAF"/>
    <w:rsid w:val="003E433E"/>
    <w:rsid w:val="003F43EA"/>
    <w:rsid w:val="003F48CD"/>
    <w:rsid w:val="003F71B5"/>
    <w:rsid w:val="0040161A"/>
    <w:rsid w:val="00403172"/>
    <w:rsid w:val="004065B0"/>
    <w:rsid w:val="00407750"/>
    <w:rsid w:val="00415AAE"/>
    <w:rsid w:val="004224C6"/>
    <w:rsid w:val="004318AD"/>
    <w:rsid w:val="0044225D"/>
    <w:rsid w:val="0044762A"/>
    <w:rsid w:val="00456697"/>
    <w:rsid w:val="0046612D"/>
    <w:rsid w:val="004671B6"/>
    <w:rsid w:val="004749FA"/>
    <w:rsid w:val="0047510E"/>
    <w:rsid w:val="00486F60"/>
    <w:rsid w:val="004A2F4E"/>
    <w:rsid w:val="004A5B75"/>
    <w:rsid w:val="004A7D38"/>
    <w:rsid w:val="004C1392"/>
    <w:rsid w:val="004D001B"/>
    <w:rsid w:val="004D04C6"/>
    <w:rsid w:val="004E45DB"/>
    <w:rsid w:val="004E56D2"/>
    <w:rsid w:val="004F2029"/>
    <w:rsid w:val="004F2656"/>
    <w:rsid w:val="00513882"/>
    <w:rsid w:val="00516DA8"/>
    <w:rsid w:val="00521EBE"/>
    <w:rsid w:val="005363B6"/>
    <w:rsid w:val="00540333"/>
    <w:rsid w:val="0054703E"/>
    <w:rsid w:val="005568A5"/>
    <w:rsid w:val="005569A2"/>
    <w:rsid w:val="005606B8"/>
    <w:rsid w:val="00560B7C"/>
    <w:rsid w:val="005614CF"/>
    <w:rsid w:val="00567065"/>
    <w:rsid w:val="00567E85"/>
    <w:rsid w:val="00571677"/>
    <w:rsid w:val="00572DD8"/>
    <w:rsid w:val="0058512F"/>
    <w:rsid w:val="00585D2E"/>
    <w:rsid w:val="005945C1"/>
    <w:rsid w:val="005A3C3F"/>
    <w:rsid w:val="005A4E22"/>
    <w:rsid w:val="005A51B1"/>
    <w:rsid w:val="005A6811"/>
    <w:rsid w:val="005B069C"/>
    <w:rsid w:val="005B2426"/>
    <w:rsid w:val="005B37F4"/>
    <w:rsid w:val="005B4F0A"/>
    <w:rsid w:val="005C759C"/>
    <w:rsid w:val="005C7D32"/>
    <w:rsid w:val="005D1239"/>
    <w:rsid w:val="005D4EB5"/>
    <w:rsid w:val="005D6664"/>
    <w:rsid w:val="005F1D11"/>
    <w:rsid w:val="005F7629"/>
    <w:rsid w:val="0060448D"/>
    <w:rsid w:val="00604CB0"/>
    <w:rsid w:val="00606554"/>
    <w:rsid w:val="006104FB"/>
    <w:rsid w:val="006149BD"/>
    <w:rsid w:val="00620D4D"/>
    <w:rsid w:val="0063258A"/>
    <w:rsid w:val="00642393"/>
    <w:rsid w:val="00646B79"/>
    <w:rsid w:val="00650B62"/>
    <w:rsid w:val="00654B07"/>
    <w:rsid w:val="0065765E"/>
    <w:rsid w:val="0067002E"/>
    <w:rsid w:val="006756A5"/>
    <w:rsid w:val="00677FB0"/>
    <w:rsid w:val="00680BF6"/>
    <w:rsid w:val="00682DB1"/>
    <w:rsid w:val="00697453"/>
    <w:rsid w:val="006A2FA0"/>
    <w:rsid w:val="006C0B74"/>
    <w:rsid w:val="006C432C"/>
    <w:rsid w:val="006C7152"/>
    <w:rsid w:val="006D2033"/>
    <w:rsid w:val="006E003F"/>
    <w:rsid w:val="006E3B36"/>
    <w:rsid w:val="006E4E6F"/>
    <w:rsid w:val="006E5D83"/>
    <w:rsid w:val="006E647E"/>
    <w:rsid w:val="006F3BCD"/>
    <w:rsid w:val="006F5500"/>
    <w:rsid w:val="00700175"/>
    <w:rsid w:val="00702EF1"/>
    <w:rsid w:val="007265C0"/>
    <w:rsid w:val="00727A0C"/>
    <w:rsid w:val="00731839"/>
    <w:rsid w:val="007318AF"/>
    <w:rsid w:val="00735A20"/>
    <w:rsid w:val="0074430C"/>
    <w:rsid w:val="007455F0"/>
    <w:rsid w:val="00764851"/>
    <w:rsid w:val="00766E1A"/>
    <w:rsid w:val="007764C3"/>
    <w:rsid w:val="0079051A"/>
    <w:rsid w:val="0079127E"/>
    <w:rsid w:val="00795A6C"/>
    <w:rsid w:val="007A6D8A"/>
    <w:rsid w:val="007B5BDA"/>
    <w:rsid w:val="007C3DA5"/>
    <w:rsid w:val="007D2CDC"/>
    <w:rsid w:val="007E1135"/>
    <w:rsid w:val="007E150D"/>
    <w:rsid w:val="007E3653"/>
    <w:rsid w:val="0080116A"/>
    <w:rsid w:val="008013EF"/>
    <w:rsid w:val="0080568D"/>
    <w:rsid w:val="00806A4B"/>
    <w:rsid w:val="00814287"/>
    <w:rsid w:val="0084179A"/>
    <w:rsid w:val="00841CAC"/>
    <w:rsid w:val="0084572F"/>
    <w:rsid w:val="008544F7"/>
    <w:rsid w:val="008735EC"/>
    <w:rsid w:val="00874C00"/>
    <w:rsid w:val="008755FE"/>
    <w:rsid w:val="00882515"/>
    <w:rsid w:val="0088263D"/>
    <w:rsid w:val="00891968"/>
    <w:rsid w:val="00891C55"/>
    <w:rsid w:val="008A0782"/>
    <w:rsid w:val="008A5BC4"/>
    <w:rsid w:val="008A79E9"/>
    <w:rsid w:val="008B2D23"/>
    <w:rsid w:val="008B2FB9"/>
    <w:rsid w:val="008C2449"/>
    <w:rsid w:val="008C3C3D"/>
    <w:rsid w:val="008D5788"/>
    <w:rsid w:val="008D6119"/>
    <w:rsid w:val="008E0FDA"/>
    <w:rsid w:val="008E5FE7"/>
    <w:rsid w:val="008E6C74"/>
    <w:rsid w:val="009167F1"/>
    <w:rsid w:val="0092177E"/>
    <w:rsid w:val="00922B4F"/>
    <w:rsid w:val="00923547"/>
    <w:rsid w:val="00923E8C"/>
    <w:rsid w:val="00933164"/>
    <w:rsid w:val="00935B2E"/>
    <w:rsid w:val="0093751C"/>
    <w:rsid w:val="009401BB"/>
    <w:rsid w:val="009507BD"/>
    <w:rsid w:val="009510C9"/>
    <w:rsid w:val="00953A6C"/>
    <w:rsid w:val="00957671"/>
    <w:rsid w:val="00965160"/>
    <w:rsid w:val="00967116"/>
    <w:rsid w:val="00980D28"/>
    <w:rsid w:val="00987A74"/>
    <w:rsid w:val="009B4F0A"/>
    <w:rsid w:val="009B6764"/>
    <w:rsid w:val="009C062E"/>
    <w:rsid w:val="009C5C09"/>
    <w:rsid w:val="009D3C22"/>
    <w:rsid w:val="009D4D44"/>
    <w:rsid w:val="009D778B"/>
    <w:rsid w:val="009E07AE"/>
    <w:rsid w:val="009E1703"/>
    <w:rsid w:val="009F2D47"/>
    <w:rsid w:val="00A12F29"/>
    <w:rsid w:val="00A15175"/>
    <w:rsid w:val="00A16CC9"/>
    <w:rsid w:val="00A17008"/>
    <w:rsid w:val="00A208F7"/>
    <w:rsid w:val="00A2113E"/>
    <w:rsid w:val="00A30DF3"/>
    <w:rsid w:val="00A332C1"/>
    <w:rsid w:val="00A41A11"/>
    <w:rsid w:val="00A44137"/>
    <w:rsid w:val="00A473DF"/>
    <w:rsid w:val="00A52284"/>
    <w:rsid w:val="00A565FE"/>
    <w:rsid w:val="00A61992"/>
    <w:rsid w:val="00A6527E"/>
    <w:rsid w:val="00A718D6"/>
    <w:rsid w:val="00A84DEB"/>
    <w:rsid w:val="00A92F39"/>
    <w:rsid w:val="00A9327F"/>
    <w:rsid w:val="00A95C50"/>
    <w:rsid w:val="00AA3B15"/>
    <w:rsid w:val="00AA4402"/>
    <w:rsid w:val="00AB1E4E"/>
    <w:rsid w:val="00AB5F27"/>
    <w:rsid w:val="00AC3B7A"/>
    <w:rsid w:val="00AC4F7C"/>
    <w:rsid w:val="00AC717D"/>
    <w:rsid w:val="00AC78F5"/>
    <w:rsid w:val="00AD70ED"/>
    <w:rsid w:val="00AE0B53"/>
    <w:rsid w:val="00AE509D"/>
    <w:rsid w:val="00AF182E"/>
    <w:rsid w:val="00AF2278"/>
    <w:rsid w:val="00B069F2"/>
    <w:rsid w:val="00B07551"/>
    <w:rsid w:val="00B1027A"/>
    <w:rsid w:val="00B11E46"/>
    <w:rsid w:val="00B12D15"/>
    <w:rsid w:val="00B14615"/>
    <w:rsid w:val="00B3373E"/>
    <w:rsid w:val="00B3514E"/>
    <w:rsid w:val="00B35B9D"/>
    <w:rsid w:val="00B362E5"/>
    <w:rsid w:val="00B44099"/>
    <w:rsid w:val="00B45C89"/>
    <w:rsid w:val="00B463B5"/>
    <w:rsid w:val="00B514A8"/>
    <w:rsid w:val="00B51C29"/>
    <w:rsid w:val="00B54A5F"/>
    <w:rsid w:val="00B5670F"/>
    <w:rsid w:val="00B600D1"/>
    <w:rsid w:val="00B603B9"/>
    <w:rsid w:val="00B6320C"/>
    <w:rsid w:val="00B726E1"/>
    <w:rsid w:val="00B73FBE"/>
    <w:rsid w:val="00B773B4"/>
    <w:rsid w:val="00B80EF7"/>
    <w:rsid w:val="00B82E88"/>
    <w:rsid w:val="00B85A3A"/>
    <w:rsid w:val="00B92772"/>
    <w:rsid w:val="00BA6D06"/>
    <w:rsid w:val="00BB0E8D"/>
    <w:rsid w:val="00BB1763"/>
    <w:rsid w:val="00BB3319"/>
    <w:rsid w:val="00BB7CEF"/>
    <w:rsid w:val="00BD4000"/>
    <w:rsid w:val="00BD7E5F"/>
    <w:rsid w:val="00BE2434"/>
    <w:rsid w:val="00BE5C84"/>
    <w:rsid w:val="00BF2EC8"/>
    <w:rsid w:val="00BF379D"/>
    <w:rsid w:val="00BF5E4A"/>
    <w:rsid w:val="00BF5FDF"/>
    <w:rsid w:val="00BF6DBC"/>
    <w:rsid w:val="00C02DD6"/>
    <w:rsid w:val="00C04383"/>
    <w:rsid w:val="00C07385"/>
    <w:rsid w:val="00C16578"/>
    <w:rsid w:val="00C166E4"/>
    <w:rsid w:val="00C21140"/>
    <w:rsid w:val="00C2125A"/>
    <w:rsid w:val="00C24192"/>
    <w:rsid w:val="00C34CE5"/>
    <w:rsid w:val="00C34D59"/>
    <w:rsid w:val="00C35FE3"/>
    <w:rsid w:val="00C375B5"/>
    <w:rsid w:val="00C37E02"/>
    <w:rsid w:val="00C42967"/>
    <w:rsid w:val="00C449C3"/>
    <w:rsid w:val="00C50C08"/>
    <w:rsid w:val="00C55F0B"/>
    <w:rsid w:val="00C64D29"/>
    <w:rsid w:val="00C65F6C"/>
    <w:rsid w:val="00C66385"/>
    <w:rsid w:val="00C7144C"/>
    <w:rsid w:val="00C72933"/>
    <w:rsid w:val="00C743B7"/>
    <w:rsid w:val="00C766EE"/>
    <w:rsid w:val="00C76AE6"/>
    <w:rsid w:val="00C77C38"/>
    <w:rsid w:val="00C82C52"/>
    <w:rsid w:val="00C85C42"/>
    <w:rsid w:val="00C91799"/>
    <w:rsid w:val="00C94B7E"/>
    <w:rsid w:val="00C96BF3"/>
    <w:rsid w:val="00CA098B"/>
    <w:rsid w:val="00CA141E"/>
    <w:rsid w:val="00CA518C"/>
    <w:rsid w:val="00CA7E83"/>
    <w:rsid w:val="00CB54CA"/>
    <w:rsid w:val="00CB6FE5"/>
    <w:rsid w:val="00CC3304"/>
    <w:rsid w:val="00CD01E8"/>
    <w:rsid w:val="00CF35A5"/>
    <w:rsid w:val="00CF55EB"/>
    <w:rsid w:val="00D00616"/>
    <w:rsid w:val="00D0301E"/>
    <w:rsid w:val="00D13AB4"/>
    <w:rsid w:val="00D14F03"/>
    <w:rsid w:val="00D171B1"/>
    <w:rsid w:val="00D21382"/>
    <w:rsid w:val="00D30C0D"/>
    <w:rsid w:val="00D31419"/>
    <w:rsid w:val="00D33E22"/>
    <w:rsid w:val="00D42382"/>
    <w:rsid w:val="00D45A6F"/>
    <w:rsid w:val="00D649BB"/>
    <w:rsid w:val="00D735AB"/>
    <w:rsid w:val="00D8048A"/>
    <w:rsid w:val="00D8199F"/>
    <w:rsid w:val="00D91BC0"/>
    <w:rsid w:val="00D93030"/>
    <w:rsid w:val="00D94288"/>
    <w:rsid w:val="00DA0528"/>
    <w:rsid w:val="00DA191A"/>
    <w:rsid w:val="00DA259A"/>
    <w:rsid w:val="00DA2EE3"/>
    <w:rsid w:val="00DA4879"/>
    <w:rsid w:val="00DB5E84"/>
    <w:rsid w:val="00DC542D"/>
    <w:rsid w:val="00DC6539"/>
    <w:rsid w:val="00DD71B8"/>
    <w:rsid w:val="00DD792B"/>
    <w:rsid w:val="00DF4969"/>
    <w:rsid w:val="00E00A3E"/>
    <w:rsid w:val="00E04237"/>
    <w:rsid w:val="00E136D0"/>
    <w:rsid w:val="00E2205B"/>
    <w:rsid w:val="00E324A6"/>
    <w:rsid w:val="00E437A6"/>
    <w:rsid w:val="00E50400"/>
    <w:rsid w:val="00E5365F"/>
    <w:rsid w:val="00E551B1"/>
    <w:rsid w:val="00E62111"/>
    <w:rsid w:val="00E66933"/>
    <w:rsid w:val="00E66D94"/>
    <w:rsid w:val="00E70372"/>
    <w:rsid w:val="00E77643"/>
    <w:rsid w:val="00E81C59"/>
    <w:rsid w:val="00E94503"/>
    <w:rsid w:val="00E95868"/>
    <w:rsid w:val="00EA5DCD"/>
    <w:rsid w:val="00EB5748"/>
    <w:rsid w:val="00EC2E74"/>
    <w:rsid w:val="00EC5EBB"/>
    <w:rsid w:val="00EE3B07"/>
    <w:rsid w:val="00EE414A"/>
    <w:rsid w:val="00EF25F2"/>
    <w:rsid w:val="00F0408E"/>
    <w:rsid w:val="00F11CA3"/>
    <w:rsid w:val="00F13828"/>
    <w:rsid w:val="00F21995"/>
    <w:rsid w:val="00F33DBF"/>
    <w:rsid w:val="00F41B68"/>
    <w:rsid w:val="00F47310"/>
    <w:rsid w:val="00F4789B"/>
    <w:rsid w:val="00F6092D"/>
    <w:rsid w:val="00F75402"/>
    <w:rsid w:val="00F77D5A"/>
    <w:rsid w:val="00F81928"/>
    <w:rsid w:val="00F92E20"/>
    <w:rsid w:val="00F94F89"/>
    <w:rsid w:val="00F97F5C"/>
    <w:rsid w:val="00FA70BC"/>
    <w:rsid w:val="00FA7BF9"/>
    <w:rsid w:val="00FB50B1"/>
    <w:rsid w:val="00FC52B5"/>
    <w:rsid w:val="00FC7FF0"/>
    <w:rsid w:val="00FD15BF"/>
    <w:rsid w:val="00FD34E6"/>
    <w:rsid w:val="00FE40FE"/>
    <w:rsid w:val="00FE7E4E"/>
    <w:rsid w:val="00FF4934"/>
    <w:rsid w:val="020205E6"/>
    <w:rsid w:val="0405604B"/>
    <w:rsid w:val="05EB1C5D"/>
    <w:rsid w:val="0C0E78CF"/>
    <w:rsid w:val="0F166239"/>
    <w:rsid w:val="10BF171A"/>
    <w:rsid w:val="12494D40"/>
    <w:rsid w:val="1677313C"/>
    <w:rsid w:val="167C6BF3"/>
    <w:rsid w:val="1AD61006"/>
    <w:rsid w:val="1D060C44"/>
    <w:rsid w:val="24FB7DC2"/>
    <w:rsid w:val="2E0211E1"/>
    <w:rsid w:val="3B946C4B"/>
    <w:rsid w:val="3C322DF4"/>
    <w:rsid w:val="3CE00DEC"/>
    <w:rsid w:val="3DBE5B3C"/>
    <w:rsid w:val="3F7447AB"/>
    <w:rsid w:val="4566590E"/>
    <w:rsid w:val="465D25BA"/>
    <w:rsid w:val="4B464689"/>
    <w:rsid w:val="4BAF7BE3"/>
    <w:rsid w:val="4C48354D"/>
    <w:rsid w:val="4F517C60"/>
    <w:rsid w:val="55332D38"/>
    <w:rsid w:val="570113C7"/>
    <w:rsid w:val="57417F6A"/>
    <w:rsid w:val="5A212446"/>
    <w:rsid w:val="60410E37"/>
    <w:rsid w:val="67886934"/>
    <w:rsid w:val="6E4965FC"/>
    <w:rsid w:val="6FA85F7B"/>
    <w:rsid w:val="71F9114A"/>
    <w:rsid w:val="77502B1D"/>
    <w:rsid w:val="7D9C40A0"/>
    <w:rsid w:val="7DA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C5A81"/>
  <w15:docId w15:val="{D1399D8D-38F1-46B5-BE47-2CCCBEDD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qFormat/>
    <w:pPr>
      <w:spacing w:after="0" w:line="264" w:lineRule="auto"/>
    </w:pPr>
    <w:rPr>
      <w:rFonts w:ascii="Cambria" w:eastAsia="Times New Roman" w:hAnsi="Cambria" w:cs="Times New Roman"/>
      <w:i/>
      <w:iCs/>
      <w:color w:val="5B9BD5"/>
      <w:kern w:val="28"/>
      <w:sz w:val="17"/>
      <w:szCs w:val="17"/>
      <w14:ligatures w14:val="standard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1Light-Accent61">
    <w:name w:val="Grid Table 1 Light - Accent 61"/>
    <w:basedOn w:val="TableNormal"/>
    <w:uiPriority w:val="46"/>
    <w:qFormat/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3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icaid.ncdhhs.gov/reports/dashboards" TargetMode="External"/><Relationship Id="rId18" Type="http://schemas.openxmlformats.org/officeDocument/2006/relationships/hyperlink" Target="https://www.zoomgov.com/meeting/register/vJItdeCvqzgqHjnU0fZtd1KAyUVavCmeATs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Relationship Id="rId17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gkstokes\AppData\Local\Microsoft\Windows\INetCache\Content.Outlook\Y25T2H42\SCFAC%20Pag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gkstokes\AppData\Local\Microsoft\Windows\INetCache\Content.Outlook\Y25T2H42\SCFAC%20Page" TargetMode="External"/><Relationship Id="rId10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Relationship Id="rId14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36B3991-2A34-47BA-9CF2-A5E9C525AC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8371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Mozzetti, Petra</dc:creator>
  <cp:lastModifiedBy>Harward, Stacey</cp:lastModifiedBy>
  <cp:revision>2</cp:revision>
  <cp:lastPrinted>2024-06-11T17:57:00Z</cp:lastPrinted>
  <dcterms:created xsi:type="dcterms:W3CDTF">2025-03-18T15:57:00Z</dcterms:created>
  <dcterms:modified xsi:type="dcterms:W3CDTF">2025-03-18T15:57:00Z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2392ea25f093db10a418e1a962c4d7fdb1b54d9248ce27245ca0558bd90d1852</vt:lpwstr>
  </property>
  <property fmtid="{D5CDD505-2E9C-101B-9397-08002B2CF9AE}" pid="3" name="KSOProductBuildVer">
    <vt:lpwstr>1033-12.2.0.19805</vt:lpwstr>
  </property>
  <property fmtid="{D5CDD505-2E9C-101B-9397-08002B2CF9AE}" pid="4" name="ICV">
    <vt:lpwstr>26994028DEF64B77AD4B77BEFEFC6A1A_13</vt:lpwstr>
  </property>
</Properties>
</file>