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340F" w14:textId="75173194" w:rsidR="03F821A3" w:rsidRPr="000E02D2" w:rsidRDefault="04BB7097" w:rsidP="000E02D2">
      <w:pPr>
        <w:tabs>
          <w:tab w:val="num" w:pos="720"/>
        </w:tabs>
        <w:spacing w:before="100" w:beforeAutospacing="1" w:after="100" w:afterAutospacing="1"/>
        <w:ind w:left="720" w:hanging="360"/>
        <w:jc w:val="center"/>
        <w:rPr>
          <w:rFonts w:ascii="Arial" w:eastAsia="Arial" w:hAnsi="Arial" w:cs="Arial"/>
          <w:b/>
          <w:bCs/>
        </w:rPr>
      </w:pPr>
      <w:r w:rsidRPr="04AFAF3B">
        <w:rPr>
          <w:rFonts w:ascii="Arial" w:eastAsia="Arial" w:hAnsi="Arial" w:cs="Arial"/>
          <w:b/>
          <w:bCs/>
        </w:rPr>
        <w:t>Affording Aging</w:t>
      </w:r>
      <w:r w:rsidR="54B892E2" w:rsidRPr="04AFAF3B">
        <w:rPr>
          <w:rFonts w:ascii="Arial" w:eastAsia="Arial" w:hAnsi="Arial" w:cs="Arial"/>
          <w:b/>
          <w:bCs/>
        </w:rPr>
        <w:t xml:space="preserve"> </w:t>
      </w:r>
      <w:r w:rsidR="00EB12DB">
        <w:rPr>
          <w:rFonts w:ascii="Arial" w:eastAsia="Arial" w:hAnsi="Arial" w:cs="Arial"/>
          <w:b/>
          <w:bCs/>
        </w:rPr>
        <w:t>Meeting Notes</w:t>
      </w:r>
    </w:p>
    <w:p w14:paraId="741069C2" w14:textId="001BE029" w:rsidR="477B1115" w:rsidRDefault="43203F6C" w:rsidP="477B1115">
      <w:pPr>
        <w:spacing w:beforeAutospacing="1" w:afterAutospacing="1"/>
        <w:rPr>
          <w:rFonts w:ascii="Arial" w:eastAsia="Arial" w:hAnsi="Arial" w:cs="Arial"/>
          <w:b/>
          <w:bCs/>
        </w:rPr>
      </w:pPr>
      <w:r w:rsidRPr="04AFAF3B">
        <w:rPr>
          <w:rFonts w:ascii="Arial" w:eastAsia="Arial" w:hAnsi="Arial" w:cs="Arial"/>
          <w:b/>
          <w:bCs/>
          <w:color w:val="002060"/>
        </w:rPr>
        <w:t>2:15-2:30</w:t>
      </w:r>
      <w:r w:rsidR="7E113F78" w:rsidRPr="04AFAF3B">
        <w:rPr>
          <w:rFonts w:ascii="Arial" w:eastAsia="Arial" w:hAnsi="Arial" w:cs="Arial"/>
          <w:b/>
          <w:bCs/>
          <w:color w:val="002060"/>
        </w:rPr>
        <w:t>pm:</w:t>
      </w:r>
      <w:r w:rsidRPr="04AFAF3B">
        <w:rPr>
          <w:rFonts w:ascii="Arial" w:eastAsia="Arial" w:hAnsi="Arial" w:cs="Arial"/>
          <w:b/>
          <w:bCs/>
        </w:rPr>
        <w:t xml:space="preserve"> </w:t>
      </w:r>
      <w:r w:rsidR="6D14BDD8" w:rsidRPr="04AFAF3B">
        <w:rPr>
          <w:rFonts w:ascii="Arial" w:eastAsia="Arial" w:hAnsi="Arial" w:cs="Arial"/>
          <w:b/>
          <w:bCs/>
        </w:rPr>
        <w:t>Introduce</w:t>
      </w:r>
      <w:r w:rsidR="000E02D2">
        <w:rPr>
          <w:rFonts w:ascii="Arial" w:eastAsia="Arial" w:hAnsi="Arial" w:cs="Arial"/>
          <w:b/>
          <w:bCs/>
        </w:rPr>
        <w:t xml:space="preserve">d </w:t>
      </w:r>
      <w:r w:rsidR="1B19F430" w:rsidRPr="04AFAF3B">
        <w:rPr>
          <w:rFonts w:ascii="Arial" w:eastAsia="Arial" w:hAnsi="Arial" w:cs="Arial"/>
          <w:b/>
          <w:bCs/>
        </w:rPr>
        <w:t>w</w:t>
      </w:r>
      <w:r w:rsidR="6D14BDD8" w:rsidRPr="04AFAF3B">
        <w:rPr>
          <w:rFonts w:ascii="Arial" w:eastAsia="Arial" w:hAnsi="Arial" w:cs="Arial"/>
          <w:b/>
          <w:bCs/>
        </w:rPr>
        <w:t xml:space="preserve">orkgroup </w:t>
      </w:r>
      <w:proofErr w:type="gramStart"/>
      <w:r w:rsidR="78C649CE" w:rsidRPr="04AFAF3B">
        <w:rPr>
          <w:rFonts w:ascii="Arial" w:eastAsia="Arial" w:hAnsi="Arial" w:cs="Arial"/>
          <w:b/>
          <w:bCs/>
        </w:rPr>
        <w:t>l</w:t>
      </w:r>
      <w:r w:rsidR="6D14BDD8" w:rsidRPr="04AFAF3B">
        <w:rPr>
          <w:rFonts w:ascii="Arial" w:eastAsia="Arial" w:hAnsi="Arial" w:cs="Arial"/>
          <w:b/>
          <w:bCs/>
        </w:rPr>
        <w:t>eadership</w:t>
      </w:r>
      <w:proofErr w:type="gramEnd"/>
      <w:r w:rsidR="36946BE8" w:rsidRPr="04AFAF3B">
        <w:rPr>
          <w:rFonts w:ascii="Arial" w:eastAsia="Arial" w:hAnsi="Arial" w:cs="Arial"/>
          <w:b/>
          <w:bCs/>
        </w:rPr>
        <w:t xml:space="preserve"> </w:t>
      </w:r>
    </w:p>
    <w:p w14:paraId="352E5EB5" w14:textId="150C80D3" w:rsidR="36946BE8" w:rsidRDefault="36946BE8" w:rsidP="477B1115">
      <w:pPr>
        <w:numPr>
          <w:ilvl w:val="0"/>
          <w:numId w:val="19"/>
        </w:numPr>
        <w:spacing w:beforeAutospacing="1" w:afterAutospacing="1"/>
        <w:rPr>
          <w:rFonts w:ascii="Arial" w:eastAsia="Arial" w:hAnsi="Arial" w:cs="Arial"/>
          <w:color w:val="242424"/>
        </w:rPr>
      </w:pPr>
      <w:r w:rsidRPr="04AFAF3B">
        <w:rPr>
          <w:rFonts w:ascii="Arial" w:eastAsia="Arial" w:hAnsi="Arial" w:cs="Arial"/>
        </w:rPr>
        <w:t>Introduce</w:t>
      </w:r>
      <w:r w:rsidR="000E02D2">
        <w:rPr>
          <w:rFonts w:ascii="Arial" w:eastAsia="Arial" w:hAnsi="Arial" w:cs="Arial"/>
        </w:rPr>
        <w:t xml:space="preserve">d </w:t>
      </w:r>
      <w:r w:rsidRPr="04AFAF3B">
        <w:rPr>
          <w:rFonts w:ascii="Arial" w:eastAsia="Arial" w:hAnsi="Arial" w:cs="Arial"/>
        </w:rPr>
        <w:t xml:space="preserve">co-leads </w:t>
      </w:r>
      <w:r w:rsidR="5E201AAF" w:rsidRPr="04AFAF3B">
        <w:rPr>
          <w:rFonts w:ascii="Arial" w:eastAsia="Arial" w:hAnsi="Arial" w:cs="Arial"/>
        </w:rPr>
        <w:t xml:space="preserve">and champions </w:t>
      </w:r>
      <w:r w:rsidRPr="04AFAF3B">
        <w:rPr>
          <w:rFonts w:ascii="Arial" w:eastAsia="Arial" w:hAnsi="Arial" w:cs="Arial"/>
        </w:rPr>
        <w:t>of workgroups</w:t>
      </w:r>
      <w:r w:rsidR="23276545" w:rsidRPr="04AFAF3B">
        <w:rPr>
          <w:rFonts w:ascii="Arial" w:eastAsia="Arial" w:hAnsi="Arial" w:cs="Arial"/>
        </w:rPr>
        <w:t>:</w:t>
      </w:r>
    </w:p>
    <w:p w14:paraId="3BF45904" w14:textId="737FCA0C" w:rsidR="7E6A768A" w:rsidRPr="000E02D2" w:rsidRDefault="7E6A768A" w:rsidP="04AFAF3B">
      <w:pPr>
        <w:numPr>
          <w:ilvl w:val="1"/>
          <w:numId w:val="19"/>
        </w:numPr>
        <w:spacing w:beforeAutospacing="1" w:afterAutospacing="1" w:line="259" w:lineRule="auto"/>
        <w:rPr>
          <w:rFonts w:ascii="Arial" w:eastAsia="Arial" w:hAnsi="Arial" w:cs="Arial"/>
          <w:color w:val="242424"/>
        </w:rPr>
      </w:pPr>
      <w:r w:rsidRPr="00E85922">
        <w:rPr>
          <w:rFonts w:ascii="Arial" w:eastAsia="Arial" w:hAnsi="Arial" w:cs="Arial"/>
          <w:color w:val="242424"/>
        </w:rPr>
        <w:t xml:space="preserve">Co-Lead: </w:t>
      </w:r>
      <w:r w:rsidRPr="00E85922">
        <w:rPr>
          <w:rFonts w:ascii="Arial" w:eastAsia="Arial" w:hAnsi="Arial" w:cs="Arial"/>
        </w:rPr>
        <w:t xml:space="preserve">Suzanne </w:t>
      </w:r>
      <w:r w:rsidR="000E02D2">
        <w:rPr>
          <w:rFonts w:ascii="Arial" w:eastAsia="Arial" w:hAnsi="Arial" w:cs="Arial"/>
        </w:rPr>
        <w:t>LaFollette-</w:t>
      </w:r>
      <w:r w:rsidRPr="00E85922">
        <w:rPr>
          <w:rFonts w:ascii="Arial" w:eastAsia="Arial" w:hAnsi="Arial" w:cs="Arial"/>
        </w:rPr>
        <w:t>Black</w:t>
      </w:r>
      <w:r w:rsidR="00BC7284">
        <w:rPr>
          <w:rFonts w:ascii="Arial" w:eastAsia="Arial" w:hAnsi="Arial" w:cs="Arial"/>
        </w:rPr>
        <w:t xml:space="preserve">, AARP NC </w:t>
      </w:r>
    </w:p>
    <w:p w14:paraId="1DFC8159" w14:textId="291BDAF7" w:rsidR="000E02D2" w:rsidRPr="000E02D2" w:rsidRDefault="000E02D2" w:rsidP="000E02D2">
      <w:pPr>
        <w:pStyle w:val="ListParagraph"/>
        <w:numPr>
          <w:ilvl w:val="2"/>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Suzanne LaFollette-Black has over 40 years of experience in gerontology</w:t>
      </w:r>
      <w:r>
        <w:rPr>
          <w:rFonts w:ascii="Arial" w:eastAsia="Arial" w:hAnsi="Arial" w:cs="Arial"/>
          <w:color w:val="242424"/>
        </w:rPr>
        <w:t>.</w:t>
      </w:r>
    </w:p>
    <w:p w14:paraId="7AFAFC9C" w14:textId="4A8E50F1" w:rsidR="000E02D2" w:rsidRPr="000E02D2" w:rsidRDefault="000E02D2" w:rsidP="000E02D2">
      <w:pPr>
        <w:pStyle w:val="ListParagraph"/>
        <w:numPr>
          <w:ilvl w:val="2"/>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Her career includes roles as a nursing home administrator, Area Agency on Aging Director, and AARP State Director.</w:t>
      </w:r>
    </w:p>
    <w:p w14:paraId="09B9DF3E" w14:textId="4EA9883E" w:rsidR="000E02D2" w:rsidRPr="000E02D2" w:rsidRDefault="000E02D2" w:rsidP="000E02D2">
      <w:pPr>
        <w:pStyle w:val="ListParagraph"/>
        <w:numPr>
          <w:ilvl w:val="2"/>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She retired but remains active in various organizations and initiatives.</w:t>
      </w:r>
    </w:p>
    <w:p w14:paraId="71C48084" w14:textId="34B5C916" w:rsidR="000E02D2" w:rsidRPr="000E02D2" w:rsidRDefault="000E02D2" w:rsidP="000E02D2">
      <w:pPr>
        <w:pStyle w:val="ListParagraph"/>
        <w:numPr>
          <w:ilvl w:val="2"/>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Suzanne co-founded ENCORE Sentimental Journey Singers for dementia caregivers.</w:t>
      </w:r>
    </w:p>
    <w:p w14:paraId="1A8340F7" w14:textId="0109C9D1" w:rsidR="000E02D2" w:rsidRPr="000E02D2" w:rsidRDefault="000E02D2" w:rsidP="000E02D2">
      <w:pPr>
        <w:pStyle w:val="ListParagraph"/>
        <w:numPr>
          <w:ilvl w:val="2"/>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She serves on boards, including NCAOA, and has received awards for her work.</w:t>
      </w:r>
    </w:p>
    <w:p w14:paraId="26A926D9" w14:textId="215B3911" w:rsidR="000E02D2" w:rsidRPr="000E02D2" w:rsidRDefault="000E02D2" w:rsidP="000E02D2">
      <w:pPr>
        <w:pStyle w:val="ListParagraph"/>
        <w:numPr>
          <w:ilvl w:val="2"/>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She hosted the AARP Meet Nannie and Grammy FB Live show.</w:t>
      </w:r>
    </w:p>
    <w:p w14:paraId="1E99704E" w14:textId="373FEB11" w:rsidR="7E6A768A" w:rsidRPr="00E85922" w:rsidRDefault="7E6A768A" w:rsidP="04AFAF3B">
      <w:pPr>
        <w:pStyle w:val="ListParagraph"/>
        <w:numPr>
          <w:ilvl w:val="1"/>
          <w:numId w:val="19"/>
        </w:numPr>
        <w:spacing w:beforeAutospacing="1" w:afterAutospacing="1" w:line="259" w:lineRule="auto"/>
        <w:rPr>
          <w:rFonts w:ascii="Arial" w:eastAsia="Arial" w:hAnsi="Arial" w:cs="Arial"/>
          <w:color w:val="242424"/>
        </w:rPr>
      </w:pPr>
      <w:r w:rsidRPr="00E85922">
        <w:rPr>
          <w:rFonts w:ascii="Arial" w:eastAsia="Arial" w:hAnsi="Arial" w:cs="Arial"/>
          <w:color w:val="242424"/>
        </w:rPr>
        <w:t xml:space="preserve">Co-Lead: </w:t>
      </w:r>
      <w:r w:rsidR="00E85922" w:rsidRPr="00E85922">
        <w:rPr>
          <w:rFonts w:ascii="Arial" w:eastAsia="Arial" w:hAnsi="Arial" w:cs="Arial"/>
        </w:rPr>
        <w:t>TBD</w:t>
      </w:r>
    </w:p>
    <w:p w14:paraId="13DABE1B" w14:textId="23A93FDD" w:rsidR="7E6A768A" w:rsidRDefault="7E6A768A" w:rsidP="000E02D2">
      <w:pPr>
        <w:pStyle w:val="ListParagraph"/>
        <w:numPr>
          <w:ilvl w:val="1"/>
          <w:numId w:val="19"/>
        </w:numPr>
        <w:spacing w:beforeAutospacing="1" w:afterAutospacing="1" w:line="259" w:lineRule="auto"/>
        <w:rPr>
          <w:rFonts w:ascii="Arial" w:eastAsia="Arial" w:hAnsi="Arial" w:cs="Arial"/>
          <w:color w:val="242424"/>
        </w:rPr>
      </w:pPr>
      <w:r w:rsidRPr="00E85922">
        <w:rPr>
          <w:rFonts w:ascii="Arial" w:eastAsia="Arial" w:hAnsi="Arial" w:cs="Arial"/>
          <w:color w:val="242424"/>
        </w:rPr>
        <w:t>Steering Committee Champion(s): Lisa Riegel</w:t>
      </w:r>
      <w:r w:rsidR="00BC7284">
        <w:rPr>
          <w:rFonts w:ascii="Arial" w:eastAsia="Arial" w:hAnsi="Arial" w:cs="Arial"/>
          <w:color w:val="242424"/>
        </w:rPr>
        <w:t>, AARP NC</w:t>
      </w:r>
      <w:r w:rsidRPr="00E85922">
        <w:rPr>
          <w:rFonts w:ascii="Arial" w:eastAsia="Arial" w:hAnsi="Arial" w:cs="Arial"/>
          <w:color w:val="242424"/>
        </w:rPr>
        <w:t xml:space="preserve"> and Sarajane</w:t>
      </w:r>
      <w:r w:rsidR="000E02D2">
        <w:rPr>
          <w:rFonts w:ascii="Arial" w:eastAsia="Arial" w:hAnsi="Arial" w:cs="Arial"/>
          <w:color w:val="242424"/>
        </w:rPr>
        <w:t xml:space="preserve"> </w:t>
      </w:r>
      <w:r w:rsidRPr="000E02D2">
        <w:rPr>
          <w:rFonts w:ascii="Arial" w:eastAsia="Arial" w:hAnsi="Arial" w:cs="Arial"/>
          <w:color w:val="242424"/>
        </w:rPr>
        <w:t>Melton</w:t>
      </w:r>
      <w:r w:rsidR="00BC7284" w:rsidRPr="000E02D2">
        <w:rPr>
          <w:rFonts w:ascii="Arial" w:eastAsia="Arial" w:hAnsi="Arial" w:cs="Arial"/>
          <w:color w:val="242424"/>
        </w:rPr>
        <w:t xml:space="preserve">, Southwestern Commission, Area Agency on Aging  </w:t>
      </w:r>
    </w:p>
    <w:p w14:paraId="7E2D5E99" w14:textId="77777777" w:rsidR="000E02D2" w:rsidRDefault="000E02D2" w:rsidP="000E02D2">
      <w:pPr>
        <w:pStyle w:val="ListParagraph"/>
        <w:numPr>
          <w:ilvl w:val="2"/>
          <w:numId w:val="19"/>
        </w:numPr>
        <w:spacing w:beforeAutospacing="1" w:afterAutospacing="1" w:line="259" w:lineRule="auto"/>
        <w:rPr>
          <w:rFonts w:ascii="Arial" w:eastAsia="Arial" w:hAnsi="Arial" w:cs="Arial"/>
          <w:color w:val="242424"/>
        </w:rPr>
      </w:pPr>
      <w:r>
        <w:rPr>
          <w:rFonts w:ascii="Arial" w:eastAsia="Arial" w:hAnsi="Arial" w:cs="Arial"/>
          <w:color w:val="242424"/>
        </w:rPr>
        <w:t>Lisa:</w:t>
      </w:r>
    </w:p>
    <w:p w14:paraId="38BBE14D" w14:textId="12CA83C2" w:rsidR="000E02D2" w:rsidRPr="000E02D2" w:rsidRDefault="000E02D2" w:rsidP="000E02D2">
      <w:pPr>
        <w:pStyle w:val="ListParagraph"/>
        <w:numPr>
          <w:ilvl w:val="3"/>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Manager of Advocacy and Livable Communities at AARP North Carolina</w:t>
      </w:r>
    </w:p>
    <w:p w14:paraId="1ABF2037" w14:textId="6A59EE41" w:rsidR="000E02D2" w:rsidRPr="000E02D2" w:rsidRDefault="000E02D2" w:rsidP="000E02D2">
      <w:pPr>
        <w:pStyle w:val="ListParagraph"/>
        <w:numPr>
          <w:ilvl w:val="3"/>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 xml:space="preserve">Leads state and local advocacy efforts in health, financial security, transportation, and affordable </w:t>
      </w:r>
      <w:proofErr w:type="gramStart"/>
      <w:r w:rsidRPr="000E02D2">
        <w:rPr>
          <w:rFonts w:ascii="Arial" w:eastAsia="Arial" w:hAnsi="Arial" w:cs="Arial"/>
          <w:color w:val="242424"/>
        </w:rPr>
        <w:t>housing</w:t>
      </w:r>
      <w:proofErr w:type="gramEnd"/>
    </w:p>
    <w:p w14:paraId="31439E45" w14:textId="2BDC5363" w:rsidR="000E02D2" w:rsidRPr="000E02D2" w:rsidRDefault="000E02D2" w:rsidP="000E02D2">
      <w:pPr>
        <w:pStyle w:val="ListParagraph"/>
        <w:numPr>
          <w:ilvl w:val="3"/>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 xml:space="preserve">Previous experience as executive director at </w:t>
      </w:r>
      <w:proofErr w:type="spellStart"/>
      <w:r w:rsidRPr="000E02D2">
        <w:rPr>
          <w:rFonts w:ascii="Arial" w:eastAsia="Arial" w:hAnsi="Arial" w:cs="Arial"/>
          <w:color w:val="242424"/>
        </w:rPr>
        <w:t>BikeWalk</w:t>
      </w:r>
      <w:proofErr w:type="spellEnd"/>
      <w:r w:rsidRPr="000E02D2">
        <w:rPr>
          <w:rFonts w:ascii="Arial" w:eastAsia="Arial" w:hAnsi="Arial" w:cs="Arial"/>
          <w:color w:val="242424"/>
        </w:rPr>
        <w:t xml:space="preserve"> NC, promoting walkability and cyclist-friendly </w:t>
      </w:r>
      <w:r w:rsidRPr="000E02D2">
        <w:rPr>
          <w:rFonts w:ascii="Arial" w:eastAsia="Arial" w:hAnsi="Arial" w:cs="Arial"/>
          <w:color w:val="242424"/>
        </w:rPr>
        <w:t>initiatives.</w:t>
      </w:r>
    </w:p>
    <w:p w14:paraId="0A1B9111" w14:textId="1993ED3B" w:rsidR="000E02D2" w:rsidRPr="000E02D2" w:rsidRDefault="000E02D2" w:rsidP="000E02D2">
      <w:pPr>
        <w:pStyle w:val="ListParagraph"/>
        <w:numPr>
          <w:ilvl w:val="3"/>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Nearly a decade at the Secretary’s Office of the Department of Natural &amp; Cultural Resources</w:t>
      </w:r>
    </w:p>
    <w:p w14:paraId="298B0D8F" w14:textId="3ACF8B7A" w:rsidR="000E02D2" w:rsidRDefault="000E02D2" w:rsidP="000E02D2">
      <w:pPr>
        <w:pStyle w:val="ListParagraph"/>
        <w:numPr>
          <w:ilvl w:val="3"/>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Graduated from Duke University with a BS in geology and holds an MS in Engineering Geology from Drexel University</w:t>
      </w:r>
      <w:r>
        <w:rPr>
          <w:rFonts w:ascii="Arial" w:eastAsia="Arial" w:hAnsi="Arial" w:cs="Arial"/>
          <w:color w:val="242424"/>
        </w:rPr>
        <w:t xml:space="preserve"> (</w:t>
      </w:r>
      <w:r w:rsidRPr="000E02D2">
        <w:rPr>
          <w:rFonts w:ascii="Arial" w:eastAsia="Arial" w:hAnsi="Arial" w:cs="Arial"/>
          <w:color w:val="242424"/>
        </w:rPr>
        <w:t>Also has a Certificate in Nonprofit Management from Duke University</w:t>
      </w:r>
      <w:r>
        <w:rPr>
          <w:rFonts w:ascii="Arial" w:eastAsia="Arial" w:hAnsi="Arial" w:cs="Arial"/>
          <w:color w:val="242424"/>
        </w:rPr>
        <w:t>)</w:t>
      </w:r>
    </w:p>
    <w:p w14:paraId="17C68B9F" w14:textId="77777777" w:rsidR="000E02D2" w:rsidRDefault="000E02D2" w:rsidP="000E02D2">
      <w:pPr>
        <w:pStyle w:val="ListParagraph"/>
        <w:numPr>
          <w:ilvl w:val="2"/>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Sarajane</w:t>
      </w:r>
      <w:r>
        <w:rPr>
          <w:rFonts w:ascii="Arial" w:eastAsia="Arial" w:hAnsi="Arial" w:cs="Arial"/>
          <w:color w:val="242424"/>
        </w:rPr>
        <w:t>:</w:t>
      </w:r>
    </w:p>
    <w:p w14:paraId="70FB2FA8" w14:textId="40D07287" w:rsidR="000E02D2" w:rsidRPr="000E02D2" w:rsidRDefault="000E02D2" w:rsidP="000E02D2">
      <w:pPr>
        <w:pStyle w:val="ListParagraph"/>
        <w:numPr>
          <w:ilvl w:val="3"/>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BSW from Western Carolina University in 1984, MHS in Gerontology from the same university in 2010</w:t>
      </w:r>
    </w:p>
    <w:p w14:paraId="6F603DE9" w14:textId="13AD0996" w:rsidR="000E02D2" w:rsidRPr="000E02D2" w:rsidRDefault="000E02D2" w:rsidP="000E02D2">
      <w:pPr>
        <w:pStyle w:val="ListParagraph"/>
        <w:numPr>
          <w:ilvl w:val="3"/>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Worked at Southwestern Commission Area Agency on Aging since 1997</w:t>
      </w:r>
    </w:p>
    <w:p w14:paraId="5A33F37A" w14:textId="0FD4275D" w:rsidR="000E02D2" w:rsidRPr="000E02D2" w:rsidRDefault="000E02D2" w:rsidP="000E02D2">
      <w:pPr>
        <w:pStyle w:val="ListParagraph"/>
        <w:numPr>
          <w:ilvl w:val="3"/>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Served as LTC Ombudsman from 1997-2013, became Director of AAA in December 2013</w:t>
      </w:r>
    </w:p>
    <w:p w14:paraId="16107573" w14:textId="4D152E6D" w:rsidR="000E02D2" w:rsidRPr="000E02D2" w:rsidRDefault="000E02D2" w:rsidP="000E02D2">
      <w:pPr>
        <w:pStyle w:val="ListParagraph"/>
        <w:numPr>
          <w:ilvl w:val="3"/>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t>Adjunct faculty member in the Social Work Department at Western Carolina University</w:t>
      </w:r>
    </w:p>
    <w:p w14:paraId="1076865C" w14:textId="2F374C37" w:rsidR="000E02D2" w:rsidRPr="000E02D2" w:rsidRDefault="000E02D2" w:rsidP="000E02D2">
      <w:pPr>
        <w:pStyle w:val="ListParagraph"/>
        <w:numPr>
          <w:ilvl w:val="3"/>
          <w:numId w:val="19"/>
        </w:numPr>
        <w:spacing w:beforeAutospacing="1" w:afterAutospacing="1" w:line="259" w:lineRule="auto"/>
        <w:rPr>
          <w:rFonts w:ascii="Arial" w:eastAsia="Arial" w:hAnsi="Arial" w:cs="Arial"/>
          <w:color w:val="242424"/>
        </w:rPr>
      </w:pPr>
      <w:r w:rsidRPr="000E02D2">
        <w:rPr>
          <w:rFonts w:ascii="Arial" w:eastAsia="Arial" w:hAnsi="Arial" w:cs="Arial"/>
          <w:color w:val="242424"/>
        </w:rPr>
        <w:lastRenderedPageBreak/>
        <w:t>Previous roles include work with Department of Social Services, REACH of Jackson County, Guardian ad litem, Park Avenue Adult Day Program, and Disability Partners in South Carolina</w:t>
      </w:r>
    </w:p>
    <w:p w14:paraId="37C3D484" w14:textId="77749D52" w:rsidR="00B84558" w:rsidRPr="00B84558" w:rsidRDefault="36946BE8" w:rsidP="00B84558">
      <w:pPr>
        <w:numPr>
          <w:ilvl w:val="0"/>
          <w:numId w:val="19"/>
        </w:numPr>
        <w:spacing w:beforeAutospacing="1" w:afterAutospacing="1"/>
        <w:rPr>
          <w:rFonts w:ascii="Arial" w:eastAsia="Arial" w:hAnsi="Arial" w:cs="Arial"/>
          <w:color w:val="242424"/>
        </w:rPr>
      </w:pPr>
      <w:r w:rsidRPr="477B1115">
        <w:rPr>
          <w:rFonts w:ascii="Arial" w:eastAsia="Arial" w:hAnsi="Arial" w:cs="Arial"/>
        </w:rPr>
        <w:t>Introduce</w:t>
      </w:r>
      <w:r w:rsidR="000E02D2">
        <w:rPr>
          <w:rFonts w:ascii="Arial" w:eastAsia="Arial" w:hAnsi="Arial" w:cs="Arial"/>
        </w:rPr>
        <w:t>d</w:t>
      </w:r>
      <w:r w:rsidRPr="477B1115">
        <w:rPr>
          <w:rFonts w:ascii="Arial" w:eastAsia="Arial" w:hAnsi="Arial" w:cs="Arial"/>
        </w:rPr>
        <w:t xml:space="preserve"> the participants to one another and encourage them to briefly share their experiences and motivations for participating</w:t>
      </w:r>
      <w:r w:rsidR="00B84558">
        <w:rPr>
          <w:rFonts w:ascii="Arial" w:eastAsia="Arial" w:hAnsi="Arial" w:cs="Arial"/>
        </w:rPr>
        <w:t>:</w:t>
      </w:r>
    </w:p>
    <w:p w14:paraId="2BA83909" w14:textId="07969AF8" w:rsidR="00B84558" w:rsidRPr="00904E3B" w:rsidRDefault="00B84558" w:rsidP="00B84558">
      <w:pPr>
        <w:pStyle w:val="ListParagraph"/>
        <w:numPr>
          <w:ilvl w:val="1"/>
          <w:numId w:val="19"/>
        </w:numPr>
        <w:spacing w:before="100" w:beforeAutospacing="1" w:after="100" w:afterAutospacing="1" w:line="259" w:lineRule="auto"/>
        <w:rPr>
          <w:rFonts w:ascii="Arial" w:eastAsia="Arial" w:hAnsi="Arial" w:cs="Arial"/>
          <w:color w:val="242424"/>
          <w:kern w:val="0"/>
          <w14:ligatures w14:val="none"/>
        </w:rPr>
      </w:pPr>
      <w:r w:rsidRPr="477B1115">
        <w:rPr>
          <w:rFonts w:ascii="Arial" w:eastAsia="Arial" w:hAnsi="Arial" w:cs="Arial"/>
          <w:i/>
          <w:iCs/>
          <w:color w:val="242424"/>
        </w:rPr>
        <w:t xml:space="preserve">What elements within this domain or workgroup captured your attention? </w:t>
      </w:r>
    </w:p>
    <w:p w14:paraId="44A4A3F4" w14:textId="61DC91EB" w:rsidR="00B84558" w:rsidRPr="00B84558" w:rsidRDefault="00B84558" w:rsidP="00B84558">
      <w:pPr>
        <w:pStyle w:val="ListParagraph"/>
        <w:numPr>
          <w:ilvl w:val="1"/>
          <w:numId w:val="19"/>
        </w:numPr>
        <w:spacing w:before="100" w:beforeAutospacing="1" w:after="100" w:afterAutospacing="1" w:line="259" w:lineRule="auto"/>
        <w:rPr>
          <w:rFonts w:ascii="Arial" w:eastAsia="Arial" w:hAnsi="Arial" w:cs="Arial"/>
          <w:color w:val="242424"/>
          <w:kern w:val="0"/>
          <w14:ligatures w14:val="none"/>
        </w:rPr>
      </w:pPr>
      <w:r w:rsidRPr="477B1115">
        <w:rPr>
          <w:rFonts w:ascii="Arial" w:eastAsia="Arial" w:hAnsi="Arial" w:cs="Arial"/>
          <w:i/>
          <w:iCs/>
          <w:color w:val="242424"/>
        </w:rPr>
        <w:t>Are there specific focus areas where you possess expertise or a strong interest?</w:t>
      </w:r>
    </w:p>
    <w:p w14:paraId="1158E3B1" w14:textId="77777777" w:rsidR="00AD4961" w:rsidRPr="00AD4961" w:rsidRDefault="00AD4961" w:rsidP="00B84558">
      <w:pPr>
        <w:numPr>
          <w:ilvl w:val="2"/>
          <w:numId w:val="19"/>
        </w:numPr>
        <w:spacing w:beforeAutospacing="1" w:afterAutospacing="1"/>
        <w:rPr>
          <w:rFonts w:ascii="Arial" w:eastAsia="Arial" w:hAnsi="Arial" w:cs="Arial"/>
          <w:color w:val="242424"/>
        </w:rPr>
      </w:pPr>
      <w:r>
        <w:rPr>
          <w:rFonts w:ascii="Arial" w:eastAsia="Arial" w:hAnsi="Arial" w:cs="Arial"/>
        </w:rPr>
        <w:t>In-person workgroup members were d</w:t>
      </w:r>
      <w:r w:rsidR="000E02D2">
        <w:rPr>
          <w:rFonts w:ascii="Arial" w:eastAsia="Arial" w:hAnsi="Arial" w:cs="Arial"/>
        </w:rPr>
        <w:t>iverse</w:t>
      </w:r>
      <w:r>
        <w:rPr>
          <w:rFonts w:ascii="Arial" w:eastAsia="Arial" w:hAnsi="Arial" w:cs="Arial"/>
        </w:rPr>
        <w:t>ly</w:t>
      </w:r>
      <w:r w:rsidR="000E02D2">
        <w:rPr>
          <w:rFonts w:ascii="Arial" w:eastAsia="Arial" w:hAnsi="Arial" w:cs="Arial"/>
        </w:rPr>
        <w:t xml:space="preserve"> represent</w:t>
      </w:r>
      <w:r>
        <w:rPr>
          <w:rFonts w:ascii="Arial" w:eastAsia="Arial" w:hAnsi="Arial" w:cs="Arial"/>
        </w:rPr>
        <w:t>ed</w:t>
      </w:r>
      <w:r w:rsidR="000E02D2">
        <w:rPr>
          <w:rFonts w:ascii="Arial" w:eastAsia="Arial" w:hAnsi="Arial" w:cs="Arial"/>
        </w:rPr>
        <w:t xml:space="preserve"> </w:t>
      </w:r>
    </w:p>
    <w:p w14:paraId="3D21887C" w14:textId="315A0EA7" w:rsidR="000E02D2" w:rsidRPr="000E02D2" w:rsidRDefault="00AD4961" w:rsidP="00AD4961">
      <w:pPr>
        <w:numPr>
          <w:ilvl w:val="3"/>
          <w:numId w:val="19"/>
        </w:numPr>
        <w:spacing w:beforeAutospacing="1" w:afterAutospacing="1"/>
        <w:rPr>
          <w:rFonts w:ascii="Arial" w:eastAsia="Arial" w:hAnsi="Arial" w:cs="Arial"/>
          <w:color w:val="242424"/>
        </w:rPr>
      </w:pPr>
      <w:r>
        <w:rPr>
          <w:rFonts w:ascii="Arial" w:eastAsia="Arial" w:hAnsi="Arial" w:cs="Arial"/>
        </w:rPr>
        <w:t>P</w:t>
      </w:r>
      <w:r w:rsidR="000E02D2">
        <w:rPr>
          <w:rFonts w:ascii="Arial" w:eastAsia="Arial" w:hAnsi="Arial" w:cs="Arial"/>
        </w:rPr>
        <w:t>assion</w:t>
      </w:r>
      <w:r>
        <w:rPr>
          <w:rFonts w:ascii="Arial" w:eastAsia="Arial" w:hAnsi="Arial" w:cs="Arial"/>
        </w:rPr>
        <w:t>ate</w:t>
      </w:r>
      <w:r w:rsidR="000E02D2">
        <w:rPr>
          <w:rFonts w:ascii="Arial" w:eastAsia="Arial" w:hAnsi="Arial" w:cs="Arial"/>
        </w:rPr>
        <w:t xml:space="preserve"> towards retirement planning, advocacy, financial planning, volunteerism</w:t>
      </w:r>
      <w:r w:rsidR="00B84558">
        <w:rPr>
          <w:rFonts w:ascii="Arial" w:eastAsia="Arial" w:hAnsi="Arial" w:cs="Arial"/>
        </w:rPr>
        <w:t>/community engagement</w:t>
      </w:r>
      <w:r w:rsidR="000E02D2">
        <w:rPr>
          <w:rFonts w:ascii="Arial" w:eastAsia="Arial" w:hAnsi="Arial" w:cs="Arial"/>
        </w:rPr>
        <w:t>, life-long learning, and ageism awareness</w:t>
      </w:r>
      <w:r>
        <w:rPr>
          <w:rFonts w:ascii="Arial" w:eastAsia="Arial" w:hAnsi="Arial" w:cs="Arial"/>
        </w:rPr>
        <w:t xml:space="preserve"> etc. </w:t>
      </w:r>
    </w:p>
    <w:p w14:paraId="3CB10BEE" w14:textId="1D20D7B2" w:rsidR="000E02D2" w:rsidRPr="00255B8F" w:rsidRDefault="000E02D2" w:rsidP="00B84558">
      <w:pPr>
        <w:numPr>
          <w:ilvl w:val="2"/>
          <w:numId w:val="19"/>
        </w:numPr>
        <w:spacing w:beforeAutospacing="1" w:afterAutospacing="1"/>
        <w:rPr>
          <w:rFonts w:ascii="Arial" w:eastAsia="Arial" w:hAnsi="Arial" w:cs="Arial"/>
          <w:color w:val="242424"/>
        </w:rPr>
      </w:pPr>
      <w:r>
        <w:rPr>
          <w:rFonts w:ascii="Arial" w:eastAsia="Arial" w:hAnsi="Arial" w:cs="Arial"/>
        </w:rPr>
        <w:t>Missing business perspectives, financial planners and insurers, county commissioners, municipalities, cooperative extension, funders, legislative champions</w:t>
      </w:r>
      <w:r w:rsidR="00255B8F">
        <w:rPr>
          <w:rFonts w:ascii="Arial" w:eastAsia="Arial" w:hAnsi="Arial" w:cs="Arial"/>
        </w:rPr>
        <w:t xml:space="preserve">, mayors of rural areas, veteran community, libraries, state and local chambers, and community colleges (noted that not all members are in attendance today so there may be representatives that fill these sectors; discussed we may need to think about creatively integrating missing voices by inviting them as guest speakers etc.) </w:t>
      </w:r>
    </w:p>
    <w:p w14:paraId="28A32EEA" w14:textId="2A2922FB" w:rsidR="00255B8F" w:rsidRPr="00AD4961" w:rsidRDefault="00255B8F" w:rsidP="00255B8F">
      <w:pPr>
        <w:numPr>
          <w:ilvl w:val="3"/>
          <w:numId w:val="19"/>
        </w:numPr>
        <w:spacing w:beforeAutospacing="1" w:afterAutospacing="1"/>
        <w:rPr>
          <w:rFonts w:ascii="Arial" w:eastAsia="Arial" w:hAnsi="Arial" w:cs="Arial"/>
          <w:color w:val="242424"/>
          <w:highlight w:val="yellow"/>
        </w:rPr>
      </w:pPr>
      <w:r w:rsidRPr="00AD4961">
        <w:rPr>
          <w:rFonts w:ascii="Arial" w:eastAsia="Arial" w:hAnsi="Arial" w:cs="Arial"/>
          <w:highlight w:val="yellow"/>
        </w:rPr>
        <w:t xml:space="preserve">Discussed that an email template will be developed and shared for workgroup members to invite missing </w:t>
      </w:r>
      <w:r w:rsidR="00AD4961" w:rsidRPr="00AD4961">
        <w:rPr>
          <w:rFonts w:ascii="Arial" w:eastAsia="Arial" w:hAnsi="Arial" w:cs="Arial"/>
          <w:highlight w:val="yellow"/>
        </w:rPr>
        <w:t>voice</w:t>
      </w:r>
      <w:r w:rsidR="00AD4961">
        <w:rPr>
          <w:rFonts w:ascii="Arial" w:eastAsia="Arial" w:hAnsi="Arial" w:cs="Arial"/>
          <w:highlight w:val="yellow"/>
        </w:rPr>
        <w:t>s</w:t>
      </w:r>
      <w:r w:rsidR="00AD4961" w:rsidRPr="00AD4961">
        <w:rPr>
          <w:rFonts w:ascii="Arial" w:eastAsia="Arial" w:hAnsi="Arial" w:cs="Arial"/>
          <w:highlight w:val="yellow"/>
        </w:rPr>
        <w:t>.</w:t>
      </w:r>
      <w:r w:rsidRPr="00AD4961">
        <w:rPr>
          <w:rFonts w:ascii="Arial" w:eastAsia="Arial" w:hAnsi="Arial" w:cs="Arial"/>
          <w:highlight w:val="yellow"/>
        </w:rPr>
        <w:t xml:space="preserve"> </w:t>
      </w:r>
    </w:p>
    <w:p w14:paraId="60C9969D" w14:textId="78402942" w:rsidR="477B1115" w:rsidRPr="008C2D9B" w:rsidRDefault="58E2A238" w:rsidP="008C2D9B">
      <w:pPr>
        <w:spacing w:before="100" w:beforeAutospacing="1" w:after="100" w:afterAutospacing="1"/>
        <w:rPr>
          <w:rFonts w:ascii="Arial" w:eastAsia="Arial" w:hAnsi="Arial" w:cs="Arial"/>
          <w:b/>
          <w:bCs/>
          <w:color w:val="242424"/>
          <w:kern w:val="0"/>
          <w14:ligatures w14:val="none"/>
        </w:rPr>
      </w:pPr>
      <w:r w:rsidRPr="04AFAF3B">
        <w:rPr>
          <w:rFonts w:ascii="Arial" w:eastAsia="Arial" w:hAnsi="Arial" w:cs="Arial"/>
          <w:b/>
          <w:bCs/>
          <w:color w:val="002060"/>
          <w:kern w:val="0"/>
          <w14:ligatures w14:val="none"/>
        </w:rPr>
        <w:t>2:30-2:45</w:t>
      </w:r>
      <w:r w:rsidR="011B40E2" w:rsidRPr="04AFAF3B">
        <w:rPr>
          <w:rFonts w:ascii="Arial" w:eastAsia="Arial" w:hAnsi="Arial" w:cs="Arial"/>
          <w:b/>
          <w:bCs/>
          <w:color w:val="002060"/>
          <w:kern w:val="0"/>
          <w14:ligatures w14:val="none"/>
        </w:rPr>
        <w:t>pm</w:t>
      </w:r>
      <w:r w:rsidR="011B40E2" w:rsidRPr="477B1115">
        <w:rPr>
          <w:rFonts w:ascii="Arial" w:eastAsia="Arial" w:hAnsi="Arial" w:cs="Arial"/>
          <w:b/>
          <w:bCs/>
          <w:color w:val="242424"/>
          <w:kern w:val="0"/>
          <w14:ligatures w14:val="none"/>
        </w:rPr>
        <w:t>:</w:t>
      </w:r>
      <w:r w:rsidRPr="477B1115">
        <w:rPr>
          <w:rFonts w:ascii="Arial" w:eastAsia="Arial" w:hAnsi="Arial" w:cs="Arial"/>
          <w:b/>
          <w:bCs/>
          <w:color w:val="242424"/>
          <w:kern w:val="0"/>
          <w14:ligatures w14:val="none"/>
        </w:rPr>
        <w:t xml:space="preserve"> </w:t>
      </w:r>
      <w:r w:rsidR="776031ED" w:rsidRPr="477B1115">
        <w:rPr>
          <w:rFonts w:ascii="Arial" w:eastAsia="Arial" w:hAnsi="Arial" w:cs="Arial"/>
          <w:b/>
          <w:bCs/>
          <w:color w:val="242424"/>
          <w:kern w:val="0"/>
          <w14:ligatures w14:val="none"/>
        </w:rPr>
        <w:t>Provide</w:t>
      </w:r>
      <w:r w:rsidR="000E02D2">
        <w:rPr>
          <w:rFonts w:ascii="Arial" w:eastAsia="Arial" w:hAnsi="Arial" w:cs="Arial"/>
          <w:b/>
          <w:bCs/>
          <w:color w:val="242424"/>
          <w:kern w:val="0"/>
          <w14:ligatures w14:val="none"/>
        </w:rPr>
        <w:t>d an</w:t>
      </w:r>
      <w:r w:rsidR="776031ED" w:rsidRPr="477B1115">
        <w:rPr>
          <w:rFonts w:ascii="Arial" w:eastAsia="Arial" w:hAnsi="Arial" w:cs="Arial"/>
          <w:b/>
          <w:bCs/>
          <w:color w:val="242424"/>
          <w:kern w:val="0"/>
          <w14:ligatures w14:val="none"/>
        </w:rPr>
        <w:t xml:space="preserve"> o</w:t>
      </w:r>
      <w:r w:rsidR="521DC651" w:rsidRPr="477B1115">
        <w:rPr>
          <w:rFonts w:ascii="Arial" w:eastAsia="Arial" w:hAnsi="Arial" w:cs="Arial"/>
          <w:b/>
          <w:bCs/>
          <w:color w:val="242424"/>
          <w:kern w:val="0"/>
          <w14:ligatures w14:val="none"/>
        </w:rPr>
        <w:t>verview of MPA, domain, and</w:t>
      </w:r>
      <w:r w:rsidR="487E0E70" w:rsidRPr="477B1115">
        <w:rPr>
          <w:rFonts w:ascii="Arial" w:eastAsia="Arial" w:hAnsi="Arial" w:cs="Arial"/>
          <w:b/>
          <w:bCs/>
          <w:color w:val="242424"/>
          <w:kern w:val="0"/>
          <w14:ligatures w14:val="none"/>
        </w:rPr>
        <w:t xml:space="preserve"> </w:t>
      </w:r>
      <w:proofErr w:type="gramStart"/>
      <w:r w:rsidR="00904E3B" w:rsidRPr="477B1115">
        <w:rPr>
          <w:rFonts w:ascii="Arial" w:eastAsia="Arial" w:hAnsi="Arial" w:cs="Arial"/>
          <w:b/>
          <w:bCs/>
          <w:color w:val="242424"/>
          <w:kern w:val="0"/>
          <w14:ligatures w14:val="none"/>
        </w:rPr>
        <w:t>timeline</w:t>
      </w:r>
      <w:proofErr w:type="gramEnd"/>
      <w:r w:rsidR="00904E3B" w:rsidRPr="477B1115">
        <w:rPr>
          <w:rFonts w:ascii="Arial" w:eastAsia="Arial" w:hAnsi="Arial" w:cs="Arial"/>
          <w:b/>
          <w:bCs/>
          <w:color w:val="242424"/>
          <w:kern w:val="0"/>
          <w14:ligatures w14:val="none"/>
        </w:rPr>
        <w:t xml:space="preserve"> </w:t>
      </w:r>
    </w:p>
    <w:p w14:paraId="765A5B52" w14:textId="3ED29B63" w:rsidR="52BF6619" w:rsidRDefault="52BF6619" w:rsidP="477B1115">
      <w:pPr>
        <w:numPr>
          <w:ilvl w:val="0"/>
          <w:numId w:val="19"/>
        </w:numPr>
        <w:spacing w:beforeAutospacing="1" w:afterAutospacing="1" w:line="259" w:lineRule="auto"/>
        <w:rPr>
          <w:rFonts w:ascii="Arial" w:eastAsia="Arial" w:hAnsi="Arial" w:cs="Arial"/>
          <w:color w:val="242424"/>
        </w:rPr>
      </w:pPr>
      <w:r w:rsidRPr="477B1115">
        <w:rPr>
          <w:rFonts w:ascii="Arial" w:eastAsia="Arial" w:hAnsi="Arial" w:cs="Arial"/>
          <w:color w:val="242424"/>
        </w:rPr>
        <w:t>Share</w:t>
      </w:r>
      <w:r w:rsidR="000E02D2">
        <w:rPr>
          <w:rFonts w:ascii="Arial" w:eastAsia="Arial" w:hAnsi="Arial" w:cs="Arial"/>
          <w:color w:val="242424"/>
        </w:rPr>
        <w:t xml:space="preserve">d </w:t>
      </w:r>
      <w:r w:rsidR="4A31A898" w:rsidRPr="477B1115">
        <w:rPr>
          <w:rFonts w:ascii="Arial" w:eastAsia="Arial" w:hAnsi="Arial" w:cs="Arial"/>
          <w:color w:val="242424"/>
        </w:rPr>
        <w:t xml:space="preserve">MPA </w:t>
      </w:r>
      <w:r w:rsidRPr="477B1115">
        <w:rPr>
          <w:rFonts w:ascii="Arial" w:eastAsia="Arial" w:hAnsi="Arial" w:cs="Arial"/>
          <w:color w:val="242424"/>
        </w:rPr>
        <w:t>d</w:t>
      </w:r>
      <w:r w:rsidR="31F5F7E5" w:rsidRPr="477B1115">
        <w:rPr>
          <w:rFonts w:ascii="Arial" w:eastAsia="Arial" w:hAnsi="Arial" w:cs="Arial"/>
          <w:color w:val="242424"/>
        </w:rPr>
        <w:t>efinition</w:t>
      </w:r>
      <w:r w:rsidR="1C8AF6A0" w:rsidRPr="477B1115">
        <w:rPr>
          <w:rFonts w:ascii="Arial" w:eastAsia="Arial" w:hAnsi="Arial" w:cs="Arial"/>
          <w:color w:val="242424"/>
        </w:rPr>
        <w:t>:</w:t>
      </w:r>
    </w:p>
    <w:p w14:paraId="028B2668" w14:textId="6292B7E1" w:rsidR="5D9BF783" w:rsidRDefault="5D9BF783" w:rsidP="477B1115">
      <w:pPr>
        <w:numPr>
          <w:ilvl w:val="1"/>
          <w:numId w:val="19"/>
        </w:numPr>
        <w:spacing w:beforeAutospacing="1" w:afterAutospacing="1" w:line="259" w:lineRule="auto"/>
        <w:rPr>
          <w:rFonts w:ascii="Arial" w:eastAsia="Arial" w:hAnsi="Arial" w:cs="Arial"/>
        </w:rPr>
      </w:pPr>
      <w:r w:rsidRPr="477B1115">
        <w:rPr>
          <w:rFonts w:ascii="Arial" w:eastAsia="Arial" w:hAnsi="Arial" w:cs="Arial"/>
        </w:rPr>
        <w:t>A cross-sector, state-led strategic planning resource that can help states transform the infrastructure and coordination of services for their rapidly aging population, as well as people with disabilities.</w:t>
      </w:r>
    </w:p>
    <w:p w14:paraId="56921F01" w14:textId="748FB540" w:rsidR="009339E0" w:rsidRDefault="009339E0" w:rsidP="477B1115">
      <w:pPr>
        <w:numPr>
          <w:ilvl w:val="0"/>
          <w:numId w:val="19"/>
        </w:numPr>
        <w:spacing w:beforeAutospacing="1" w:afterAutospacing="1"/>
        <w:rPr>
          <w:rFonts w:ascii="Arial" w:eastAsia="Arial" w:hAnsi="Arial" w:cs="Arial"/>
          <w:color w:val="242424"/>
        </w:rPr>
      </w:pPr>
      <w:r w:rsidRPr="477B1115">
        <w:rPr>
          <w:rFonts w:ascii="Arial" w:eastAsia="Arial" w:hAnsi="Arial" w:cs="Arial"/>
          <w:color w:val="242424"/>
        </w:rPr>
        <w:t>Provide</w:t>
      </w:r>
      <w:r w:rsidR="000E02D2">
        <w:rPr>
          <w:rFonts w:ascii="Arial" w:eastAsia="Arial" w:hAnsi="Arial" w:cs="Arial"/>
          <w:color w:val="242424"/>
        </w:rPr>
        <w:t>d</w:t>
      </w:r>
      <w:r w:rsidRPr="477B1115">
        <w:rPr>
          <w:rFonts w:ascii="Arial" w:eastAsia="Arial" w:hAnsi="Arial" w:cs="Arial"/>
          <w:color w:val="242424"/>
        </w:rPr>
        <w:t xml:space="preserve"> </w:t>
      </w:r>
      <w:r w:rsidR="000E02D2">
        <w:rPr>
          <w:rFonts w:ascii="Arial" w:eastAsia="Arial" w:hAnsi="Arial" w:cs="Arial"/>
          <w:color w:val="242424"/>
        </w:rPr>
        <w:t>o</w:t>
      </w:r>
      <w:r w:rsidRPr="477B1115">
        <w:rPr>
          <w:rFonts w:ascii="Arial" w:eastAsia="Arial" w:hAnsi="Arial" w:cs="Arial"/>
          <w:color w:val="242424"/>
        </w:rPr>
        <w:t xml:space="preserve">verview of </w:t>
      </w:r>
      <w:r w:rsidR="5D9BF783" w:rsidRPr="477B1115">
        <w:rPr>
          <w:rFonts w:ascii="Arial" w:eastAsia="Arial" w:hAnsi="Arial" w:cs="Arial"/>
          <w:color w:val="242424"/>
        </w:rPr>
        <w:t>All Ages, All Stages NC:</w:t>
      </w:r>
    </w:p>
    <w:p w14:paraId="3AA36C65" w14:textId="50A93F1B" w:rsidR="5D9BF783" w:rsidRDefault="5D9BF783" w:rsidP="477B1115">
      <w:pPr>
        <w:numPr>
          <w:ilvl w:val="1"/>
          <w:numId w:val="19"/>
        </w:numPr>
        <w:spacing w:beforeAutospacing="1" w:afterAutospacing="1"/>
        <w:rPr>
          <w:rFonts w:ascii="Arial" w:eastAsia="Arial" w:hAnsi="Arial" w:cs="Arial"/>
        </w:rPr>
      </w:pPr>
      <w:r w:rsidRPr="477B1115">
        <w:rPr>
          <w:rFonts w:ascii="Arial" w:eastAsia="Arial" w:hAnsi="Arial" w:cs="Arial"/>
        </w:rPr>
        <w:t xml:space="preserve">The All Ages, All Stages NC </w:t>
      </w:r>
      <w:r w:rsidR="314EAB60" w:rsidRPr="477B1115">
        <w:rPr>
          <w:rFonts w:ascii="Arial" w:eastAsia="Arial" w:hAnsi="Arial" w:cs="Arial"/>
        </w:rPr>
        <w:t>i</w:t>
      </w:r>
      <w:r w:rsidRPr="477B1115">
        <w:rPr>
          <w:rFonts w:ascii="Arial" w:eastAsia="Arial" w:hAnsi="Arial" w:cs="Arial"/>
        </w:rPr>
        <w:t xml:space="preserve">nitiative is a comprehensive effort aimed at addressing the needs and challenges associated with aging in North Carolina. The initiative recognizes the importance of collaboration and coordination across various sectors to ensure that individuals of all ages and stages can age well and thrive in their communities. </w:t>
      </w:r>
    </w:p>
    <w:p w14:paraId="69AD5B3A" w14:textId="04BBCF69" w:rsidR="5D9BF783" w:rsidRDefault="5D9BF783" w:rsidP="477B1115">
      <w:pPr>
        <w:numPr>
          <w:ilvl w:val="1"/>
          <w:numId w:val="19"/>
        </w:numPr>
        <w:spacing w:beforeAutospacing="1" w:afterAutospacing="1"/>
        <w:rPr>
          <w:rFonts w:ascii="Arial" w:eastAsia="Arial" w:hAnsi="Arial" w:cs="Arial"/>
        </w:rPr>
      </w:pPr>
      <w:r w:rsidRPr="477B1115">
        <w:rPr>
          <w:rFonts w:ascii="Arial" w:eastAsia="Arial" w:hAnsi="Arial" w:cs="Arial"/>
        </w:rPr>
        <w:t>The plan encompasses four key stakeholder workgroups: Strengthening Communities for a Lifetime, Optimizing Health and Wellbeing, Supporting Older Adults and Their Families, and Affording Aging.</w:t>
      </w:r>
    </w:p>
    <w:p w14:paraId="7D3A5448" w14:textId="73EE5A6C" w:rsidR="7500DB91" w:rsidRDefault="26011DDC" w:rsidP="04AFAF3B">
      <w:pPr>
        <w:numPr>
          <w:ilvl w:val="0"/>
          <w:numId w:val="19"/>
        </w:numPr>
        <w:spacing w:beforeAutospacing="1" w:afterAutospacing="1"/>
        <w:rPr>
          <w:rFonts w:ascii="Arial" w:eastAsia="Arial" w:hAnsi="Arial" w:cs="Arial"/>
        </w:rPr>
      </w:pPr>
      <w:r w:rsidRPr="04AFAF3B">
        <w:rPr>
          <w:rFonts w:ascii="Arial" w:eastAsia="Arial" w:hAnsi="Arial" w:cs="Arial"/>
        </w:rPr>
        <w:t>Review</w:t>
      </w:r>
      <w:r w:rsidR="000E02D2">
        <w:rPr>
          <w:rFonts w:ascii="Arial" w:eastAsia="Arial" w:hAnsi="Arial" w:cs="Arial"/>
        </w:rPr>
        <w:t>ed</w:t>
      </w:r>
      <w:r w:rsidR="690985C9" w:rsidRPr="04AFAF3B">
        <w:rPr>
          <w:rFonts w:ascii="Arial" w:eastAsia="Arial" w:hAnsi="Arial" w:cs="Arial"/>
        </w:rPr>
        <w:t xml:space="preserve"> g</w:t>
      </w:r>
      <w:r w:rsidR="7500DB91" w:rsidRPr="04AFAF3B">
        <w:rPr>
          <w:rFonts w:ascii="Arial" w:eastAsia="Arial" w:hAnsi="Arial" w:cs="Arial"/>
        </w:rPr>
        <w:t xml:space="preserve">oal </w:t>
      </w:r>
      <w:r w:rsidR="543CB2AB" w:rsidRPr="04AFAF3B">
        <w:rPr>
          <w:rFonts w:ascii="Arial" w:eastAsia="Arial" w:hAnsi="Arial" w:cs="Arial"/>
        </w:rPr>
        <w:t>s</w:t>
      </w:r>
      <w:r w:rsidR="7500DB91" w:rsidRPr="04AFAF3B">
        <w:rPr>
          <w:rFonts w:ascii="Arial" w:eastAsia="Arial" w:hAnsi="Arial" w:cs="Arial"/>
        </w:rPr>
        <w:t xml:space="preserve">tatement of </w:t>
      </w:r>
      <w:r w:rsidR="530AF98F" w:rsidRPr="04AFAF3B">
        <w:rPr>
          <w:rFonts w:ascii="Arial" w:eastAsia="Arial" w:hAnsi="Arial" w:cs="Arial"/>
        </w:rPr>
        <w:t>Affording Aging</w:t>
      </w:r>
      <w:r w:rsidR="7500DB91" w:rsidRPr="04AFAF3B">
        <w:rPr>
          <w:rFonts w:ascii="Arial" w:eastAsia="Arial" w:hAnsi="Arial" w:cs="Arial"/>
        </w:rPr>
        <w:t>:</w:t>
      </w:r>
    </w:p>
    <w:p w14:paraId="39025A31" w14:textId="357903F7" w:rsidR="20DA9313" w:rsidRDefault="20DA9313" w:rsidP="04AFAF3B">
      <w:pPr>
        <w:numPr>
          <w:ilvl w:val="1"/>
          <w:numId w:val="19"/>
        </w:numPr>
        <w:spacing w:beforeAutospacing="1" w:afterAutospacing="1"/>
        <w:rPr>
          <w:rFonts w:ascii="Arial" w:eastAsia="Arial" w:hAnsi="Arial" w:cs="Arial"/>
          <w:i/>
          <w:iCs/>
        </w:rPr>
      </w:pPr>
      <w:r w:rsidRPr="04AFAF3B">
        <w:rPr>
          <w:rFonts w:ascii="Arial" w:eastAsia="Arial" w:hAnsi="Arial" w:cs="Arial"/>
          <w:i/>
          <w:iCs/>
        </w:rPr>
        <w:t>North Carolinians will have the means to effectively plan for their later stages of life, ensuring sufficient and sustainable financial provisions, fostering avenues for personal growth and advancement, and actively contributing their knowledge and expertise to the betterment of their communities. This workgroup addresses financial planning, personal growth opportunities, and community engagement for aging individuals.</w:t>
      </w:r>
    </w:p>
    <w:p w14:paraId="678A1C79" w14:textId="08D4FC56" w:rsidR="2931F81F" w:rsidRDefault="2931F81F" w:rsidP="477B1115">
      <w:pPr>
        <w:numPr>
          <w:ilvl w:val="0"/>
          <w:numId w:val="19"/>
        </w:numPr>
        <w:spacing w:beforeAutospacing="1" w:afterAutospacing="1"/>
        <w:rPr>
          <w:rFonts w:ascii="Arial" w:eastAsia="Arial" w:hAnsi="Arial" w:cs="Arial"/>
          <w:color w:val="242424"/>
        </w:rPr>
      </w:pPr>
      <w:r w:rsidRPr="477B1115">
        <w:rPr>
          <w:rFonts w:ascii="Arial" w:eastAsia="Arial" w:hAnsi="Arial" w:cs="Arial"/>
          <w:color w:val="242424"/>
        </w:rPr>
        <w:lastRenderedPageBreak/>
        <w:t>Share</w:t>
      </w:r>
      <w:r w:rsidR="00B84558">
        <w:rPr>
          <w:rFonts w:ascii="Arial" w:eastAsia="Arial" w:hAnsi="Arial" w:cs="Arial"/>
          <w:color w:val="242424"/>
        </w:rPr>
        <w:t>d</w:t>
      </w:r>
      <w:r w:rsidR="0A544C0A" w:rsidRPr="477B1115">
        <w:rPr>
          <w:rFonts w:ascii="Arial" w:eastAsia="Arial" w:hAnsi="Arial" w:cs="Arial"/>
          <w:color w:val="242424"/>
        </w:rPr>
        <w:t xml:space="preserve"> </w:t>
      </w:r>
      <w:r w:rsidR="0C46B7D7" w:rsidRPr="477B1115">
        <w:rPr>
          <w:rFonts w:ascii="Arial" w:eastAsia="Arial" w:hAnsi="Arial" w:cs="Arial"/>
          <w:color w:val="242424"/>
        </w:rPr>
        <w:t xml:space="preserve">workgroup </w:t>
      </w:r>
      <w:r w:rsidR="0A544C0A" w:rsidRPr="477B1115">
        <w:rPr>
          <w:rFonts w:ascii="Arial" w:eastAsia="Arial" w:hAnsi="Arial" w:cs="Arial"/>
          <w:color w:val="242424"/>
        </w:rPr>
        <w:t>t</w:t>
      </w:r>
      <w:r w:rsidR="05CA7704" w:rsidRPr="477B1115">
        <w:rPr>
          <w:rFonts w:ascii="Arial" w:eastAsia="Arial" w:hAnsi="Arial" w:cs="Arial"/>
          <w:color w:val="242424"/>
        </w:rPr>
        <w:t>imeline</w:t>
      </w:r>
      <w:r w:rsidR="12F1D35B" w:rsidRPr="477B1115">
        <w:rPr>
          <w:rFonts w:ascii="Arial" w:eastAsia="Arial" w:hAnsi="Arial" w:cs="Arial"/>
          <w:color w:val="242424"/>
        </w:rPr>
        <w:t xml:space="preserve"> </w:t>
      </w:r>
    </w:p>
    <w:p w14:paraId="1B64A14C" w14:textId="3898DCE7" w:rsidR="12F1D35B" w:rsidRDefault="12F1D35B" w:rsidP="477B1115">
      <w:pPr>
        <w:numPr>
          <w:ilvl w:val="1"/>
          <w:numId w:val="19"/>
        </w:numPr>
        <w:spacing w:beforeAutospacing="1" w:afterAutospacing="1"/>
        <w:rPr>
          <w:rFonts w:ascii="Arial" w:eastAsia="Arial" w:hAnsi="Arial" w:cs="Arial"/>
          <w:color w:val="242424"/>
        </w:rPr>
      </w:pPr>
      <w:r w:rsidRPr="477B1115">
        <w:rPr>
          <w:rFonts w:ascii="Arial" w:eastAsia="Arial" w:hAnsi="Arial" w:cs="Arial"/>
          <w:color w:val="242424"/>
        </w:rPr>
        <w:t xml:space="preserve">Workgroups </w:t>
      </w:r>
      <w:r w:rsidR="02AE3018" w:rsidRPr="477B1115">
        <w:rPr>
          <w:rFonts w:ascii="Arial" w:eastAsia="Arial" w:hAnsi="Arial" w:cs="Arial"/>
          <w:color w:val="242424"/>
        </w:rPr>
        <w:t xml:space="preserve">are </w:t>
      </w:r>
      <w:r w:rsidR="61713EF7" w:rsidRPr="477B1115">
        <w:rPr>
          <w:rFonts w:ascii="Arial" w:eastAsia="Arial" w:hAnsi="Arial" w:cs="Arial"/>
          <w:color w:val="242424"/>
        </w:rPr>
        <w:t xml:space="preserve">to </w:t>
      </w:r>
      <w:r w:rsidRPr="477B1115">
        <w:rPr>
          <w:rFonts w:ascii="Arial" w:eastAsia="Arial" w:hAnsi="Arial" w:cs="Arial"/>
          <w:color w:val="242424"/>
        </w:rPr>
        <w:t xml:space="preserve">convene from September – February </w:t>
      </w:r>
    </w:p>
    <w:p w14:paraId="2A7FA52C" w14:textId="00A2EAF6" w:rsidR="477B1115" w:rsidRDefault="12F1D35B" w:rsidP="477B1115">
      <w:pPr>
        <w:numPr>
          <w:ilvl w:val="1"/>
          <w:numId w:val="19"/>
        </w:numPr>
        <w:spacing w:beforeAutospacing="1" w:afterAutospacing="1"/>
        <w:rPr>
          <w:rFonts w:ascii="Arial" w:eastAsia="Arial" w:hAnsi="Arial" w:cs="Arial"/>
          <w:color w:val="242424"/>
        </w:rPr>
      </w:pPr>
      <w:r w:rsidRPr="477B1115">
        <w:rPr>
          <w:rFonts w:ascii="Arial" w:eastAsia="Arial" w:hAnsi="Arial" w:cs="Arial"/>
          <w:color w:val="242424"/>
        </w:rPr>
        <w:t xml:space="preserve">Workgroups </w:t>
      </w:r>
      <w:r w:rsidR="560E37D4" w:rsidRPr="477B1115">
        <w:rPr>
          <w:rFonts w:ascii="Arial" w:eastAsia="Arial" w:hAnsi="Arial" w:cs="Arial"/>
          <w:color w:val="242424"/>
        </w:rPr>
        <w:t xml:space="preserve">are </w:t>
      </w:r>
      <w:r w:rsidR="17F50CF7" w:rsidRPr="477B1115">
        <w:rPr>
          <w:rFonts w:ascii="Arial" w:eastAsia="Arial" w:hAnsi="Arial" w:cs="Arial"/>
          <w:color w:val="242424"/>
        </w:rPr>
        <w:t>to</w:t>
      </w:r>
      <w:r w:rsidRPr="477B1115">
        <w:rPr>
          <w:rFonts w:ascii="Arial" w:eastAsia="Arial" w:hAnsi="Arial" w:cs="Arial"/>
          <w:color w:val="242424"/>
        </w:rPr>
        <w:t xml:space="preserve"> produce </w:t>
      </w:r>
      <w:r w:rsidR="00B84558">
        <w:rPr>
          <w:rFonts w:ascii="Arial" w:eastAsia="Arial" w:hAnsi="Arial" w:cs="Arial"/>
          <w:color w:val="242424"/>
        </w:rPr>
        <w:t xml:space="preserve">a </w:t>
      </w:r>
      <w:r w:rsidRPr="477B1115">
        <w:rPr>
          <w:rFonts w:ascii="Arial" w:eastAsia="Arial" w:hAnsi="Arial" w:cs="Arial"/>
          <w:color w:val="242424"/>
        </w:rPr>
        <w:t xml:space="preserve">report with recommendations by end of </w:t>
      </w:r>
      <w:r w:rsidR="00E85922" w:rsidRPr="477B1115">
        <w:rPr>
          <w:rFonts w:ascii="Arial" w:eastAsia="Arial" w:hAnsi="Arial" w:cs="Arial"/>
          <w:color w:val="242424"/>
        </w:rPr>
        <w:t>February</w:t>
      </w:r>
      <w:r w:rsidR="00B84558">
        <w:rPr>
          <w:rFonts w:ascii="Arial" w:eastAsia="Arial" w:hAnsi="Arial" w:cs="Arial"/>
          <w:color w:val="242424"/>
        </w:rPr>
        <w:t>, by looking closely into existing/current initiatives/ recommendations to elevate priorities</w:t>
      </w:r>
      <w:r w:rsidR="00E85922" w:rsidRPr="477B1115">
        <w:rPr>
          <w:rFonts w:ascii="Arial" w:eastAsia="Arial" w:hAnsi="Arial" w:cs="Arial"/>
          <w:color w:val="242424"/>
        </w:rPr>
        <w:t>.</w:t>
      </w:r>
      <w:r w:rsidRPr="477B1115">
        <w:rPr>
          <w:rFonts w:ascii="Arial" w:eastAsia="Arial" w:hAnsi="Arial" w:cs="Arial"/>
          <w:color w:val="242424"/>
        </w:rPr>
        <w:t xml:space="preserve"> </w:t>
      </w:r>
    </w:p>
    <w:p w14:paraId="324EB042" w14:textId="23F10B48" w:rsidR="00B84558" w:rsidRPr="008C2D9B" w:rsidRDefault="00B84558" w:rsidP="477B1115">
      <w:pPr>
        <w:numPr>
          <w:ilvl w:val="1"/>
          <w:numId w:val="19"/>
        </w:numPr>
        <w:spacing w:beforeAutospacing="1" w:afterAutospacing="1"/>
        <w:rPr>
          <w:rFonts w:ascii="Arial" w:eastAsia="Arial" w:hAnsi="Arial" w:cs="Arial"/>
          <w:color w:val="242424"/>
        </w:rPr>
      </w:pPr>
      <w:r>
        <w:rPr>
          <w:rFonts w:ascii="Arial" w:eastAsia="Arial" w:hAnsi="Arial" w:cs="Arial"/>
          <w:color w:val="242424"/>
        </w:rPr>
        <w:t xml:space="preserve">The first two-year outcomes of the </w:t>
      </w:r>
      <w:proofErr w:type="gramStart"/>
      <w:r>
        <w:rPr>
          <w:rFonts w:ascii="Arial" w:eastAsia="Arial" w:hAnsi="Arial" w:cs="Arial"/>
          <w:color w:val="242424"/>
        </w:rPr>
        <w:t>ten year</w:t>
      </w:r>
      <w:proofErr w:type="gramEnd"/>
      <w:r>
        <w:rPr>
          <w:rFonts w:ascii="Arial" w:eastAsia="Arial" w:hAnsi="Arial" w:cs="Arial"/>
          <w:color w:val="242424"/>
        </w:rPr>
        <w:t xml:space="preserve"> plan are due March 2024. </w:t>
      </w:r>
    </w:p>
    <w:p w14:paraId="4EE51F15" w14:textId="1DB0B0DD" w:rsidR="00904E3B" w:rsidRPr="008C2D9B" w:rsidRDefault="35B9D155" w:rsidP="477B1115">
      <w:pPr>
        <w:spacing w:before="100" w:beforeAutospacing="1" w:after="100" w:afterAutospacing="1"/>
        <w:rPr>
          <w:rFonts w:ascii="Arial" w:eastAsia="Arial" w:hAnsi="Arial" w:cs="Arial"/>
          <w:b/>
          <w:bCs/>
          <w:color w:val="242424"/>
          <w:kern w:val="0"/>
          <w14:ligatures w14:val="none"/>
        </w:rPr>
      </w:pPr>
      <w:r w:rsidRPr="04AFAF3B">
        <w:rPr>
          <w:rFonts w:ascii="Arial" w:eastAsia="Arial" w:hAnsi="Arial" w:cs="Arial"/>
          <w:b/>
          <w:bCs/>
          <w:color w:val="002060"/>
          <w:kern w:val="0"/>
          <w14:ligatures w14:val="none"/>
        </w:rPr>
        <w:t>2:45-3:00</w:t>
      </w:r>
      <w:r w:rsidR="416D4A75" w:rsidRPr="04AFAF3B">
        <w:rPr>
          <w:rFonts w:ascii="Arial" w:eastAsia="Arial" w:hAnsi="Arial" w:cs="Arial"/>
          <w:b/>
          <w:bCs/>
          <w:color w:val="002060"/>
          <w:kern w:val="0"/>
          <w14:ligatures w14:val="none"/>
        </w:rPr>
        <w:t>pm:</w:t>
      </w:r>
      <w:r w:rsidRPr="477B1115">
        <w:rPr>
          <w:rFonts w:ascii="Arial" w:eastAsia="Arial" w:hAnsi="Arial" w:cs="Arial"/>
          <w:b/>
          <w:bCs/>
          <w:color w:val="242424"/>
          <w:kern w:val="0"/>
          <w14:ligatures w14:val="none"/>
        </w:rPr>
        <w:t xml:space="preserve"> </w:t>
      </w:r>
      <w:r w:rsidR="2B43AA02" w:rsidRPr="477B1115">
        <w:rPr>
          <w:rFonts w:ascii="Arial" w:eastAsia="Arial" w:hAnsi="Arial" w:cs="Arial"/>
          <w:b/>
          <w:bCs/>
          <w:color w:val="242424"/>
          <w:kern w:val="0"/>
          <w14:ligatures w14:val="none"/>
        </w:rPr>
        <w:t>Review focus a</w:t>
      </w:r>
      <w:r w:rsidR="2EC540DB" w:rsidRPr="477B1115">
        <w:rPr>
          <w:rFonts w:ascii="Arial" w:eastAsia="Arial" w:hAnsi="Arial" w:cs="Arial"/>
          <w:b/>
          <w:bCs/>
          <w:color w:val="242424"/>
          <w:kern w:val="0"/>
          <w14:ligatures w14:val="none"/>
        </w:rPr>
        <w:t xml:space="preserve">reas </w:t>
      </w:r>
      <w:r w:rsidR="3DB53166" w:rsidRPr="477B1115">
        <w:rPr>
          <w:rFonts w:ascii="Arial" w:eastAsia="Arial" w:hAnsi="Arial" w:cs="Arial"/>
          <w:b/>
          <w:bCs/>
          <w:color w:val="242424"/>
          <w:kern w:val="0"/>
          <w14:ligatures w14:val="none"/>
        </w:rPr>
        <w:t>for this domain</w:t>
      </w:r>
    </w:p>
    <w:p w14:paraId="08502689" w14:textId="5667A1EF" w:rsidR="00B84558" w:rsidRDefault="53060C61" w:rsidP="00B84558">
      <w:pPr>
        <w:spacing w:before="100" w:beforeAutospacing="1" w:after="100" w:afterAutospacing="1"/>
        <w:jc w:val="center"/>
        <w:rPr>
          <w:rFonts w:ascii="Arial" w:eastAsia="Arial" w:hAnsi="Arial" w:cs="Arial"/>
          <w:i/>
          <w:iCs/>
          <w:color w:val="242424"/>
        </w:rPr>
      </w:pPr>
      <w:r w:rsidRPr="477B1115">
        <w:rPr>
          <w:rFonts w:ascii="Arial" w:eastAsia="Arial" w:hAnsi="Arial" w:cs="Arial"/>
          <w:i/>
          <w:iCs/>
          <w:color w:val="242424"/>
        </w:rPr>
        <w:t>Present</w:t>
      </w:r>
      <w:r w:rsidR="00B84558">
        <w:rPr>
          <w:rFonts w:ascii="Arial" w:eastAsia="Arial" w:hAnsi="Arial" w:cs="Arial"/>
          <w:i/>
          <w:iCs/>
          <w:color w:val="242424"/>
        </w:rPr>
        <w:t>ed</w:t>
      </w:r>
      <w:r w:rsidRPr="477B1115">
        <w:rPr>
          <w:rFonts w:ascii="Arial" w:eastAsia="Arial" w:hAnsi="Arial" w:cs="Arial"/>
          <w:i/>
          <w:iCs/>
          <w:color w:val="242424"/>
        </w:rPr>
        <w:t xml:space="preserve"> a preliminary list of identified focus areas and </w:t>
      </w:r>
      <w:r w:rsidR="00B84558">
        <w:rPr>
          <w:rFonts w:ascii="Arial" w:eastAsia="Arial" w:hAnsi="Arial" w:cs="Arial"/>
          <w:i/>
          <w:iCs/>
          <w:color w:val="242424"/>
        </w:rPr>
        <w:t>discussed</w:t>
      </w:r>
      <w:r w:rsidRPr="477B1115">
        <w:rPr>
          <w:rFonts w:ascii="Arial" w:eastAsia="Arial" w:hAnsi="Arial" w:cs="Arial"/>
          <w:i/>
          <w:iCs/>
          <w:color w:val="242424"/>
        </w:rPr>
        <w:t xml:space="preserve"> </w:t>
      </w:r>
      <w:r w:rsidR="00B84558">
        <w:rPr>
          <w:rFonts w:ascii="Arial" w:eastAsia="Arial" w:hAnsi="Arial" w:cs="Arial"/>
          <w:i/>
          <w:iCs/>
          <w:color w:val="242424"/>
        </w:rPr>
        <w:t>areas for</w:t>
      </w:r>
      <w:r w:rsidRPr="477B1115">
        <w:rPr>
          <w:rFonts w:ascii="Arial" w:eastAsia="Arial" w:hAnsi="Arial" w:cs="Arial"/>
          <w:i/>
          <w:iCs/>
          <w:color w:val="242424"/>
        </w:rPr>
        <w:t xml:space="preserve"> modification, additions, or potential exclusions</w:t>
      </w:r>
      <w:r w:rsidR="00B84558">
        <w:rPr>
          <w:rFonts w:ascii="Arial" w:eastAsia="Arial" w:hAnsi="Arial" w:cs="Arial"/>
          <w:i/>
          <w:iCs/>
          <w:color w:val="242424"/>
        </w:rPr>
        <w:t xml:space="preserve"> (Organized the seven focus areas into five</w:t>
      </w:r>
      <w:r w:rsidR="00255B8F">
        <w:rPr>
          <w:rFonts w:ascii="Arial" w:eastAsia="Arial" w:hAnsi="Arial" w:cs="Arial"/>
          <w:i/>
          <w:iCs/>
          <w:color w:val="242424"/>
        </w:rPr>
        <w:t>; discussed that we may need to think about where technology and innovation belongs</w:t>
      </w:r>
      <w:r w:rsidR="00B84558">
        <w:rPr>
          <w:rFonts w:ascii="Arial" w:eastAsia="Arial" w:hAnsi="Arial" w:cs="Arial"/>
          <w:i/>
          <w:iCs/>
          <w:color w:val="242424"/>
        </w:rPr>
        <w:t>)</w:t>
      </w:r>
    </w:p>
    <w:p w14:paraId="1CAEAFEF" w14:textId="21EC7BA5" w:rsidR="00B84558" w:rsidRDefault="53060C61" w:rsidP="00B84558">
      <w:pPr>
        <w:spacing w:before="100" w:beforeAutospacing="1" w:after="100" w:afterAutospacing="1"/>
        <w:jc w:val="center"/>
        <w:rPr>
          <w:rFonts w:ascii="Arial" w:eastAsia="Arial" w:hAnsi="Arial" w:cs="Arial"/>
          <w:i/>
          <w:iCs/>
          <w:color w:val="242424"/>
        </w:rPr>
      </w:pPr>
      <w:r w:rsidRPr="477B1115">
        <w:rPr>
          <w:rFonts w:ascii="Arial" w:eastAsia="Arial" w:hAnsi="Arial" w:cs="Arial"/>
          <w:i/>
          <w:iCs/>
          <w:color w:val="242424"/>
        </w:rPr>
        <w:t>Emphasize</w:t>
      </w:r>
      <w:r w:rsidR="00B84558">
        <w:rPr>
          <w:rFonts w:ascii="Arial" w:eastAsia="Arial" w:hAnsi="Arial" w:cs="Arial"/>
          <w:i/>
          <w:iCs/>
          <w:color w:val="242424"/>
        </w:rPr>
        <w:t>d</w:t>
      </w:r>
      <w:r w:rsidRPr="477B1115">
        <w:rPr>
          <w:rFonts w:ascii="Arial" w:eastAsia="Arial" w:hAnsi="Arial" w:cs="Arial"/>
          <w:i/>
          <w:iCs/>
          <w:color w:val="242424"/>
        </w:rPr>
        <w:t xml:space="preserve"> the dynamic nature of the focus areas, noting that it may evolve in response to emerging issues or developments.</w:t>
      </w:r>
      <w:r w:rsidR="1A7252D3" w:rsidRPr="477B1115">
        <w:rPr>
          <w:rFonts w:ascii="Arial" w:eastAsia="Arial" w:hAnsi="Arial" w:cs="Arial"/>
          <w:i/>
          <w:iCs/>
          <w:color w:val="242424"/>
        </w:rPr>
        <w:t xml:space="preserve"> </w:t>
      </w:r>
    </w:p>
    <w:p w14:paraId="5F4A2796" w14:textId="3ADD8D91" w:rsidR="00B84558" w:rsidRDefault="00B84558" w:rsidP="00B84558">
      <w:pPr>
        <w:spacing w:before="100" w:beforeAutospacing="1" w:after="100" w:afterAutospacing="1"/>
        <w:jc w:val="center"/>
        <w:rPr>
          <w:rFonts w:ascii="Arial" w:eastAsia="Arial" w:hAnsi="Arial" w:cs="Arial"/>
          <w:i/>
          <w:iCs/>
          <w:color w:val="242424"/>
        </w:rPr>
      </w:pPr>
      <w:r w:rsidRPr="005157B5">
        <w:rPr>
          <w:rFonts w:ascii="Arial" w:eastAsia="Arial" w:hAnsi="Arial" w:cs="Arial"/>
          <w:b/>
          <w:bCs/>
          <w:noProof/>
          <w:u w:val="single"/>
        </w:rPr>
        <w:drawing>
          <wp:inline distT="0" distB="0" distL="0" distR="0" wp14:anchorId="608CD8FA" wp14:editId="31788FDC">
            <wp:extent cx="5943600" cy="1320800"/>
            <wp:effectExtent l="0" t="12700" r="25400" b="38100"/>
            <wp:docPr id="646504785" name="Diagram 1">
              <a:extLst xmlns:a="http://schemas.openxmlformats.org/drawingml/2006/main">
                <a:ext uri="{FF2B5EF4-FFF2-40B4-BE49-F238E27FC236}">
                  <a16:creationId xmlns:a16="http://schemas.microsoft.com/office/drawing/2014/main" id="{0F8A992C-4CF2-B908-E70F-1BB5869462E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B69CA1" w14:textId="0C1BFD1F" w:rsidR="04AFAF3B" w:rsidRPr="008C2D9B" w:rsidRDefault="00B84558" w:rsidP="008C2D9B">
      <w:pPr>
        <w:spacing w:before="100" w:beforeAutospacing="1" w:after="100" w:afterAutospacing="1"/>
        <w:jc w:val="center"/>
        <w:rPr>
          <w:rFonts w:ascii="Arial" w:eastAsia="Arial" w:hAnsi="Arial" w:cs="Arial"/>
          <w:i/>
          <w:iCs/>
          <w:color w:val="242424"/>
          <w:kern w:val="0"/>
          <w14:ligatures w14:val="none"/>
        </w:rPr>
      </w:pPr>
      <w:r w:rsidRPr="00B84558">
        <w:rPr>
          <w:rFonts w:ascii="Arial" w:eastAsia="Arial" w:hAnsi="Arial" w:cs="Arial"/>
          <w:i/>
          <w:iCs/>
          <w:color w:val="242424"/>
          <w:highlight w:val="yellow"/>
          <w:u w:val="single"/>
        </w:rPr>
        <w:t>Discussed that if workgroup members are interested in co-chairing one of the five subgroups, email Suzanne/Lisa.</w:t>
      </w:r>
    </w:p>
    <w:p w14:paraId="2370903E" w14:textId="6BBE730E" w:rsidR="7A0F82B4" w:rsidRDefault="00B84558" w:rsidP="04AFAF3B">
      <w:pPr>
        <w:pStyle w:val="ListParagraph"/>
        <w:numPr>
          <w:ilvl w:val="0"/>
          <w:numId w:val="19"/>
        </w:numPr>
        <w:rPr>
          <w:rFonts w:ascii="Arial" w:eastAsia="Arial" w:hAnsi="Arial" w:cs="Arial"/>
        </w:rPr>
      </w:pPr>
      <w:r>
        <w:rPr>
          <w:rStyle w:val="normaltextrun"/>
          <w:rFonts w:ascii="Arial" w:eastAsia="Arial" w:hAnsi="Arial" w:cs="Arial"/>
          <w:u w:val="single"/>
        </w:rPr>
        <w:t>Baked i</w:t>
      </w:r>
      <w:r w:rsidR="7A0F82B4" w:rsidRPr="04AFAF3B">
        <w:rPr>
          <w:rStyle w:val="normaltextrun"/>
          <w:rFonts w:ascii="Arial" w:eastAsia="Arial" w:hAnsi="Arial" w:cs="Arial"/>
          <w:u w:val="single"/>
        </w:rPr>
        <w:t xml:space="preserve">nclusion and </w:t>
      </w:r>
      <w:r>
        <w:rPr>
          <w:rStyle w:val="normaltextrun"/>
          <w:rFonts w:ascii="Arial" w:eastAsia="Arial" w:hAnsi="Arial" w:cs="Arial"/>
          <w:u w:val="single"/>
        </w:rPr>
        <w:t>e</w:t>
      </w:r>
      <w:r w:rsidR="7A0F82B4" w:rsidRPr="04AFAF3B">
        <w:rPr>
          <w:rStyle w:val="normaltextrun"/>
          <w:rFonts w:ascii="Arial" w:eastAsia="Arial" w:hAnsi="Arial" w:cs="Arial"/>
          <w:u w:val="single"/>
        </w:rPr>
        <w:t>quity</w:t>
      </w:r>
      <w:r>
        <w:rPr>
          <w:rStyle w:val="normaltextrun"/>
          <w:rFonts w:ascii="Arial" w:eastAsia="Arial" w:hAnsi="Arial" w:cs="Arial"/>
          <w:u w:val="single"/>
        </w:rPr>
        <w:t xml:space="preserve"> into all focus areas instead of as a separate </w:t>
      </w:r>
      <w:r>
        <w:rPr>
          <w:rStyle w:val="normaltextrun"/>
          <w:rFonts w:ascii="Arial" w:eastAsia="Arial" w:hAnsi="Arial" w:cs="Arial"/>
          <w:u w:val="single"/>
        </w:rPr>
        <w:br/>
        <w:t>“bucket”/subgroup focus area</w:t>
      </w:r>
      <w:r>
        <w:rPr>
          <w:rStyle w:val="normaltextrun"/>
          <w:rFonts w:ascii="Arial" w:eastAsia="Arial" w:hAnsi="Arial" w:cs="Arial"/>
        </w:rPr>
        <w:t xml:space="preserve"> (</w:t>
      </w:r>
      <w:r w:rsidR="7A0F82B4" w:rsidRPr="04AFAF3B">
        <w:rPr>
          <w:rStyle w:val="normaltextrun"/>
          <w:rFonts w:ascii="Arial" w:eastAsia="Arial" w:hAnsi="Arial" w:cs="Arial"/>
        </w:rPr>
        <w:t>ensuring equal opportunities, access, and representation for aging individuals from diverse backgrounds and marginalized communities</w:t>
      </w:r>
      <w:r>
        <w:rPr>
          <w:rStyle w:val="normaltextrun"/>
          <w:rFonts w:ascii="Arial" w:eastAsia="Arial" w:hAnsi="Arial" w:cs="Arial"/>
        </w:rPr>
        <w:t>)</w:t>
      </w:r>
    </w:p>
    <w:p w14:paraId="5A4CD46F" w14:textId="770E4AEE" w:rsidR="7A0F82B4" w:rsidRDefault="00B84558" w:rsidP="04AFAF3B">
      <w:pPr>
        <w:pStyle w:val="ListParagraph"/>
        <w:numPr>
          <w:ilvl w:val="0"/>
          <w:numId w:val="19"/>
        </w:numPr>
        <w:rPr>
          <w:rFonts w:ascii="Arial" w:eastAsia="Arial" w:hAnsi="Arial" w:cs="Arial"/>
        </w:rPr>
      </w:pPr>
      <w:r>
        <w:rPr>
          <w:rStyle w:val="normaltextrun"/>
          <w:rFonts w:ascii="Arial" w:eastAsia="Arial" w:hAnsi="Arial" w:cs="Arial"/>
          <w:u w:val="single"/>
        </w:rPr>
        <w:t xml:space="preserve">(1) </w:t>
      </w:r>
      <w:r w:rsidR="7A0F82B4" w:rsidRPr="04AFAF3B">
        <w:rPr>
          <w:rStyle w:val="normaltextrun"/>
          <w:rFonts w:ascii="Arial" w:eastAsia="Arial" w:hAnsi="Arial" w:cs="Arial"/>
          <w:u w:val="single"/>
        </w:rPr>
        <w:t>Financial Preparation</w:t>
      </w:r>
      <w:r w:rsidR="7A0F82B4" w:rsidRPr="04AFAF3B">
        <w:rPr>
          <w:rStyle w:val="normaltextrun"/>
          <w:rFonts w:ascii="Arial" w:eastAsia="Arial" w:hAnsi="Arial" w:cs="Arial"/>
        </w:rPr>
        <w:t>: Emphasizing retirement planning, saving options, and income assistance programs to support financial stability during the aging process. </w:t>
      </w:r>
      <w:r>
        <w:rPr>
          <w:rStyle w:val="normaltextrun"/>
          <w:rFonts w:ascii="Arial" w:eastAsia="Arial" w:hAnsi="Arial" w:cs="Arial"/>
        </w:rPr>
        <w:t xml:space="preserve">– Chris Brandenburg, co-chair </w:t>
      </w:r>
    </w:p>
    <w:p w14:paraId="168F6543" w14:textId="40AAA334" w:rsidR="7A0F82B4" w:rsidRDefault="00B84558" w:rsidP="04AFAF3B">
      <w:pPr>
        <w:pStyle w:val="ListParagraph"/>
        <w:numPr>
          <w:ilvl w:val="0"/>
          <w:numId w:val="19"/>
        </w:numPr>
        <w:rPr>
          <w:rStyle w:val="normaltextrun"/>
          <w:rFonts w:ascii="Arial" w:eastAsia="Arial" w:hAnsi="Arial" w:cs="Arial"/>
        </w:rPr>
      </w:pPr>
      <w:r>
        <w:rPr>
          <w:rStyle w:val="normaltextrun"/>
          <w:rFonts w:ascii="Arial" w:eastAsia="Arial" w:hAnsi="Arial" w:cs="Arial"/>
          <w:u w:val="single"/>
        </w:rPr>
        <w:t xml:space="preserve">(2) </w:t>
      </w:r>
      <w:r w:rsidR="7A0F82B4" w:rsidRPr="04AFAF3B">
        <w:rPr>
          <w:rStyle w:val="normaltextrun"/>
          <w:rFonts w:ascii="Arial" w:eastAsia="Arial" w:hAnsi="Arial" w:cs="Arial"/>
          <w:u w:val="single"/>
        </w:rPr>
        <w:t>Workforce Opportunities</w:t>
      </w:r>
      <w:r w:rsidR="7A0F82B4" w:rsidRPr="04AFAF3B">
        <w:rPr>
          <w:rStyle w:val="normaltextrun"/>
          <w:rFonts w:ascii="Arial" w:eastAsia="Arial" w:hAnsi="Arial" w:cs="Arial"/>
        </w:rPr>
        <w:t>: Addressing both paid and unpaid work options for older adults, including employment retraining programs, flexible work arrangements, and promoting age-friendly workplaces. </w:t>
      </w:r>
    </w:p>
    <w:p w14:paraId="2D44B6B1" w14:textId="266B85EC" w:rsidR="00255B8F" w:rsidRDefault="00255B8F" w:rsidP="00255B8F">
      <w:pPr>
        <w:pStyle w:val="ListParagraph"/>
        <w:numPr>
          <w:ilvl w:val="1"/>
          <w:numId w:val="19"/>
        </w:numPr>
        <w:rPr>
          <w:rStyle w:val="normaltextrun"/>
          <w:rFonts w:ascii="Arial" w:eastAsia="Arial" w:hAnsi="Arial" w:cs="Arial"/>
        </w:rPr>
      </w:pPr>
      <w:r w:rsidRPr="00255B8F">
        <w:rPr>
          <w:rStyle w:val="normaltextrun"/>
          <w:rFonts w:ascii="Arial" w:eastAsia="Arial" w:hAnsi="Arial" w:cs="Arial"/>
        </w:rPr>
        <w:t xml:space="preserve">Discussed the importance of adding ageism awareness into workforce opportunities. </w:t>
      </w:r>
    </w:p>
    <w:p w14:paraId="66D84A54" w14:textId="34A154A5" w:rsidR="00255B8F" w:rsidRPr="00255B8F" w:rsidRDefault="00255B8F" w:rsidP="00255B8F">
      <w:pPr>
        <w:pStyle w:val="ListParagraph"/>
        <w:numPr>
          <w:ilvl w:val="1"/>
          <w:numId w:val="19"/>
        </w:numPr>
        <w:rPr>
          <w:rFonts w:ascii="Arial" w:eastAsia="Arial" w:hAnsi="Arial" w:cs="Arial"/>
        </w:rPr>
      </w:pPr>
      <w:r>
        <w:rPr>
          <w:rStyle w:val="normaltextrun"/>
          <w:rFonts w:ascii="Arial" w:eastAsia="Arial" w:hAnsi="Arial" w:cs="Arial"/>
        </w:rPr>
        <w:t xml:space="preserve">Discussed distinction between workforce opportunities and workforce </w:t>
      </w:r>
      <w:proofErr w:type="gramStart"/>
      <w:r>
        <w:rPr>
          <w:rStyle w:val="normaltextrun"/>
          <w:rFonts w:ascii="Arial" w:eastAsia="Arial" w:hAnsi="Arial" w:cs="Arial"/>
        </w:rPr>
        <w:t>development</w:t>
      </w:r>
      <w:proofErr w:type="gramEnd"/>
      <w:r>
        <w:rPr>
          <w:rStyle w:val="normaltextrun"/>
          <w:rFonts w:ascii="Arial" w:eastAsia="Arial" w:hAnsi="Arial" w:cs="Arial"/>
        </w:rPr>
        <w:t xml:space="preserve"> </w:t>
      </w:r>
    </w:p>
    <w:p w14:paraId="60B10042" w14:textId="125DB06B" w:rsidR="00B84558" w:rsidRPr="00B84558" w:rsidRDefault="00B84558" w:rsidP="00B84558">
      <w:pPr>
        <w:pStyle w:val="ListParagraph"/>
        <w:numPr>
          <w:ilvl w:val="0"/>
          <w:numId w:val="19"/>
        </w:numPr>
        <w:rPr>
          <w:rStyle w:val="normaltextrun"/>
          <w:rFonts w:ascii="Arial" w:eastAsia="Arial" w:hAnsi="Arial" w:cs="Arial"/>
        </w:rPr>
      </w:pPr>
      <w:r>
        <w:rPr>
          <w:rStyle w:val="normaltextrun"/>
          <w:rFonts w:ascii="Arial" w:eastAsia="Arial" w:hAnsi="Arial" w:cs="Arial"/>
          <w:u w:val="single"/>
        </w:rPr>
        <w:t xml:space="preserve">(3) Merged Lifelong Learning and Leadership Development: </w:t>
      </w:r>
    </w:p>
    <w:p w14:paraId="3314E72E" w14:textId="10D89AA2" w:rsidR="7A0F82B4" w:rsidRDefault="7A0F82B4" w:rsidP="00B84558">
      <w:pPr>
        <w:pStyle w:val="ListParagraph"/>
        <w:numPr>
          <w:ilvl w:val="1"/>
          <w:numId w:val="19"/>
        </w:numPr>
        <w:rPr>
          <w:rStyle w:val="normaltextrun"/>
          <w:rFonts w:ascii="Arial" w:eastAsia="Arial" w:hAnsi="Arial" w:cs="Arial"/>
        </w:rPr>
      </w:pPr>
      <w:r w:rsidRPr="04AFAF3B">
        <w:rPr>
          <w:rStyle w:val="normaltextrun"/>
          <w:rFonts w:ascii="Arial" w:eastAsia="Arial" w:hAnsi="Arial" w:cs="Arial"/>
          <w:u w:val="single"/>
        </w:rPr>
        <w:t>Lifelong Learning</w:t>
      </w:r>
      <w:r w:rsidRPr="04AFAF3B">
        <w:rPr>
          <w:rStyle w:val="normaltextrun"/>
          <w:rFonts w:ascii="Arial" w:eastAsia="Arial" w:hAnsi="Arial" w:cs="Arial"/>
        </w:rPr>
        <w:t xml:space="preserve">: Promoting educational resources and lifelong learning initiatives that enable continuous personal and professional development </w:t>
      </w:r>
      <w:r w:rsidRPr="04AFAF3B">
        <w:rPr>
          <w:rStyle w:val="normaltextrun"/>
          <w:rFonts w:ascii="Arial" w:eastAsia="Arial" w:hAnsi="Arial" w:cs="Arial"/>
        </w:rPr>
        <w:lastRenderedPageBreak/>
        <w:t>for aging individuals</w:t>
      </w:r>
      <w:r w:rsidR="00B84558">
        <w:rPr>
          <w:rStyle w:val="normaltextrun"/>
          <w:rFonts w:ascii="Arial" w:eastAsia="Arial" w:hAnsi="Arial" w:cs="Arial"/>
        </w:rPr>
        <w:t xml:space="preserve"> + </w:t>
      </w:r>
      <w:r w:rsidR="00B84558" w:rsidRPr="04AFAF3B">
        <w:rPr>
          <w:rStyle w:val="normaltextrun"/>
          <w:rFonts w:ascii="Arial" w:eastAsia="Arial" w:hAnsi="Arial" w:cs="Arial"/>
          <w:u w:val="single"/>
        </w:rPr>
        <w:t>Leadership Development</w:t>
      </w:r>
      <w:r w:rsidR="00B84558" w:rsidRPr="04AFAF3B">
        <w:rPr>
          <w:rStyle w:val="normaltextrun"/>
          <w:rFonts w:ascii="Arial" w:eastAsia="Arial" w:hAnsi="Arial" w:cs="Arial"/>
        </w:rPr>
        <w:t xml:space="preserve">: Supporting the development of leadership skills among older adults, enabling them to contribute actively </w:t>
      </w:r>
      <w:proofErr w:type="gramStart"/>
      <w:r w:rsidR="00B84558" w:rsidRPr="04AFAF3B">
        <w:rPr>
          <w:rStyle w:val="normaltextrun"/>
          <w:rFonts w:ascii="Arial" w:eastAsia="Arial" w:hAnsi="Arial" w:cs="Arial"/>
        </w:rPr>
        <w:t>in</w:t>
      </w:r>
      <w:proofErr w:type="gramEnd"/>
      <w:r w:rsidR="00B84558" w:rsidRPr="04AFAF3B">
        <w:rPr>
          <w:rStyle w:val="normaltextrun"/>
          <w:rFonts w:ascii="Arial" w:eastAsia="Arial" w:hAnsi="Arial" w:cs="Arial"/>
        </w:rPr>
        <w:t xml:space="preserve"> decision-making processes and take on leadership roles in various spheres of society. </w:t>
      </w:r>
    </w:p>
    <w:p w14:paraId="5BB3924D" w14:textId="7086029B" w:rsidR="00B84558" w:rsidRPr="00B84558" w:rsidRDefault="00B84558" w:rsidP="00B84558">
      <w:pPr>
        <w:pStyle w:val="ListParagraph"/>
        <w:numPr>
          <w:ilvl w:val="1"/>
          <w:numId w:val="19"/>
        </w:numPr>
        <w:rPr>
          <w:rFonts w:ascii="Arial" w:eastAsia="Arial" w:hAnsi="Arial" w:cs="Arial"/>
        </w:rPr>
      </w:pPr>
      <w:r>
        <w:rPr>
          <w:rStyle w:val="normaltextrun"/>
          <w:rFonts w:ascii="Arial" w:eastAsia="Arial" w:hAnsi="Arial" w:cs="Arial"/>
          <w:u w:val="single"/>
        </w:rPr>
        <w:t>Merged statement</w:t>
      </w:r>
      <w:r w:rsidRPr="00B84558">
        <w:t>:</w:t>
      </w:r>
      <w:r>
        <w:rPr>
          <w:rFonts w:ascii="Arial" w:eastAsia="Arial" w:hAnsi="Arial" w:cs="Arial"/>
        </w:rPr>
        <w:t xml:space="preserve"> </w:t>
      </w:r>
      <w:r w:rsidRPr="00B84558">
        <w:rPr>
          <w:rFonts w:ascii="Arial" w:eastAsia="Arial" w:hAnsi="Arial" w:cs="Arial"/>
        </w:rPr>
        <w:t>Fostering continuous personal and professional development, including lifelong learning and leadership skill development, among aging individuals to empower their active participation in decision-making and leadership roles across society.</w:t>
      </w:r>
    </w:p>
    <w:p w14:paraId="6F04CE4F" w14:textId="5D2DA7DD" w:rsidR="7A0F82B4" w:rsidRDefault="00B84558" w:rsidP="04AFAF3B">
      <w:pPr>
        <w:pStyle w:val="ListParagraph"/>
        <w:numPr>
          <w:ilvl w:val="0"/>
          <w:numId w:val="19"/>
        </w:numPr>
        <w:rPr>
          <w:rFonts w:ascii="Arial" w:eastAsia="Arial" w:hAnsi="Arial" w:cs="Arial"/>
        </w:rPr>
      </w:pPr>
      <w:r>
        <w:rPr>
          <w:rStyle w:val="normaltextrun"/>
          <w:rFonts w:ascii="Arial" w:eastAsia="Arial" w:hAnsi="Arial" w:cs="Arial"/>
          <w:u w:val="single"/>
        </w:rPr>
        <w:t xml:space="preserve">(4) </w:t>
      </w:r>
      <w:r w:rsidR="7A0F82B4" w:rsidRPr="04AFAF3B">
        <w:rPr>
          <w:rStyle w:val="normaltextrun"/>
          <w:rFonts w:ascii="Arial" w:eastAsia="Arial" w:hAnsi="Arial" w:cs="Arial"/>
          <w:u w:val="single"/>
        </w:rPr>
        <w:t>Intergenerational Engagement</w:t>
      </w:r>
      <w:r w:rsidR="7A0F82B4" w:rsidRPr="04AFAF3B">
        <w:rPr>
          <w:rStyle w:val="normaltextrun"/>
          <w:rFonts w:ascii="Arial" w:eastAsia="Arial" w:hAnsi="Arial" w:cs="Arial"/>
        </w:rPr>
        <w:t>: Encouraging volunteerism, engagement opportunities, and collaboration between different generations to foster social connections, mutual support, and knowledge-sharing. </w:t>
      </w:r>
    </w:p>
    <w:p w14:paraId="2930913F" w14:textId="6F76A9FA" w:rsidR="00904E3B" w:rsidRDefault="00B84558" w:rsidP="008C2D9B">
      <w:pPr>
        <w:pStyle w:val="ListParagraph"/>
        <w:numPr>
          <w:ilvl w:val="0"/>
          <w:numId w:val="19"/>
        </w:numPr>
        <w:spacing w:beforeAutospacing="1" w:afterAutospacing="1" w:line="259" w:lineRule="auto"/>
        <w:rPr>
          <w:rStyle w:val="eop"/>
          <w:rFonts w:ascii="Arial" w:eastAsia="Arial" w:hAnsi="Arial" w:cs="Arial"/>
        </w:rPr>
      </w:pPr>
      <w:r>
        <w:rPr>
          <w:rStyle w:val="eop"/>
          <w:rFonts w:ascii="Arial" w:eastAsia="Arial" w:hAnsi="Arial" w:cs="Arial"/>
          <w:u w:val="single"/>
        </w:rPr>
        <w:t xml:space="preserve">(5) </w:t>
      </w:r>
      <w:r w:rsidR="10F7DD10" w:rsidRPr="04AFAF3B">
        <w:rPr>
          <w:rStyle w:val="eop"/>
          <w:rFonts w:ascii="Arial" w:eastAsia="Arial" w:hAnsi="Arial" w:cs="Arial"/>
          <w:u w:val="single"/>
        </w:rPr>
        <w:t>Sustainability of Public Services</w:t>
      </w:r>
      <w:r w:rsidR="10F7DD10" w:rsidRPr="04AFAF3B">
        <w:rPr>
          <w:rStyle w:val="eop"/>
          <w:rFonts w:ascii="Arial" w:eastAsia="Arial" w:hAnsi="Arial" w:cs="Arial"/>
        </w:rPr>
        <w:t xml:space="preserve">: Addressing the sustainability of </w:t>
      </w:r>
      <w:r w:rsidR="3A06F7C9" w:rsidRPr="04AFAF3B">
        <w:rPr>
          <w:rStyle w:val="eop"/>
          <w:rFonts w:ascii="Arial" w:eastAsia="Arial" w:hAnsi="Arial" w:cs="Arial"/>
        </w:rPr>
        <w:t xml:space="preserve">the </w:t>
      </w:r>
      <w:r w:rsidR="10F7DD10" w:rsidRPr="04AFAF3B">
        <w:rPr>
          <w:rStyle w:val="eop"/>
          <w:rFonts w:ascii="Arial" w:eastAsia="Arial" w:hAnsi="Arial" w:cs="Arial"/>
        </w:rPr>
        <w:t>service expansion and innovation</w:t>
      </w:r>
      <w:r w:rsidR="5FB80B7F" w:rsidRPr="04AFAF3B">
        <w:rPr>
          <w:rStyle w:val="eop"/>
          <w:rFonts w:ascii="Arial" w:eastAsia="Arial" w:hAnsi="Arial" w:cs="Arial"/>
        </w:rPr>
        <w:t>s</w:t>
      </w:r>
      <w:r w:rsidR="10F7DD10" w:rsidRPr="04AFAF3B">
        <w:rPr>
          <w:rStyle w:val="eop"/>
          <w:rFonts w:ascii="Arial" w:eastAsia="Arial" w:hAnsi="Arial" w:cs="Arial"/>
        </w:rPr>
        <w:t xml:space="preserve"> made possible </w:t>
      </w:r>
      <w:r w:rsidR="14497A9C" w:rsidRPr="04AFAF3B">
        <w:rPr>
          <w:rStyle w:val="eop"/>
          <w:rFonts w:ascii="Arial" w:eastAsia="Arial" w:hAnsi="Arial" w:cs="Arial"/>
        </w:rPr>
        <w:t xml:space="preserve">during the pandemic and recovery period via </w:t>
      </w:r>
      <w:r w:rsidR="7221545F" w:rsidRPr="04AFAF3B">
        <w:rPr>
          <w:rStyle w:val="eop"/>
          <w:rFonts w:ascii="Arial" w:eastAsia="Arial" w:hAnsi="Arial" w:cs="Arial"/>
        </w:rPr>
        <w:t xml:space="preserve">temporary </w:t>
      </w:r>
      <w:r w:rsidR="10F7DD10" w:rsidRPr="04AFAF3B">
        <w:rPr>
          <w:rStyle w:val="eop"/>
          <w:rFonts w:ascii="Arial" w:eastAsia="Arial" w:hAnsi="Arial" w:cs="Arial"/>
        </w:rPr>
        <w:t xml:space="preserve">federal American Rescue Plan Act </w:t>
      </w:r>
      <w:r w:rsidR="00E85922" w:rsidRPr="04AFAF3B">
        <w:rPr>
          <w:rStyle w:val="eop"/>
          <w:rFonts w:ascii="Arial" w:eastAsia="Arial" w:hAnsi="Arial" w:cs="Arial"/>
        </w:rPr>
        <w:t>funding.</w:t>
      </w:r>
      <w:r>
        <w:rPr>
          <w:rStyle w:val="eop"/>
          <w:rFonts w:ascii="Arial" w:eastAsia="Arial" w:hAnsi="Arial" w:cs="Arial"/>
        </w:rPr>
        <w:t xml:space="preserve"> – AAA representative, co-chair</w:t>
      </w:r>
    </w:p>
    <w:p w14:paraId="5688ACBC" w14:textId="720AB8C7" w:rsidR="00255B8F" w:rsidRPr="00255B8F" w:rsidRDefault="00255B8F" w:rsidP="00255B8F">
      <w:pPr>
        <w:pStyle w:val="ListParagraph"/>
        <w:numPr>
          <w:ilvl w:val="1"/>
          <w:numId w:val="19"/>
        </w:numPr>
        <w:spacing w:beforeAutospacing="1" w:afterAutospacing="1" w:line="259" w:lineRule="auto"/>
        <w:rPr>
          <w:rStyle w:val="eop"/>
          <w:rFonts w:ascii="Arial" w:eastAsia="Arial" w:hAnsi="Arial" w:cs="Arial"/>
        </w:rPr>
      </w:pPr>
      <w:r w:rsidRPr="00255B8F">
        <w:rPr>
          <w:rStyle w:val="eop"/>
          <w:rFonts w:ascii="Arial" w:eastAsia="Arial" w:hAnsi="Arial" w:cs="Arial"/>
        </w:rPr>
        <w:t xml:space="preserve">Discussed the importance of revising the funding formula </w:t>
      </w:r>
      <w:r>
        <w:rPr>
          <w:rStyle w:val="eop"/>
          <w:rFonts w:ascii="Arial" w:eastAsia="Arial" w:hAnsi="Arial" w:cs="Arial"/>
        </w:rPr>
        <w:t xml:space="preserve">(HCCBG) </w:t>
      </w:r>
      <w:r w:rsidRPr="00255B8F">
        <w:rPr>
          <w:rStyle w:val="eop"/>
          <w:rFonts w:ascii="Arial" w:eastAsia="Arial" w:hAnsi="Arial" w:cs="Arial"/>
        </w:rPr>
        <w:t>being integrated into sustainability planning.</w:t>
      </w:r>
    </w:p>
    <w:p w14:paraId="60A67CF8" w14:textId="76A8C1E6" w:rsidR="477B1115" w:rsidRPr="008C2D9B" w:rsidRDefault="50057C5C" w:rsidP="008C2D9B">
      <w:pPr>
        <w:spacing w:before="100" w:beforeAutospacing="1" w:after="100" w:afterAutospacing="1"/>
        <w:rPr>
          <w:rFonts w:ascii="Arial" w:eastAsia="Arial" w:hAnsi="Arial" w:cs="Arial"/>
          <w:b/>
          <w:bCs/>
          <w:color w:val="242424"/>
          <w:kern w:val="0"/>
          <w14:ligatures w14:val="none"/>
        </w:rPr>
      </w:pPr>
      <w:r w:rsidRPr="04AFAF3B">
        <w:rPr>
          <w:rFonts w:ascii="Arial" w:eastAsia="Arial" w:hAnsi="Arial" w:cs="Arial"/>
          <w:b/>
          <w:bCs/>
          <w:color w:val="002060"/>
          <w:kern w:val="0"/>
          <w14:ligatures w14:val="none"/>
        </w:rPr>
        <w:t>3:</w:t>
      </w:r>
      <w:r w:rsidR="00B84558">
        <w:rPr>
          <w:rFonts w:ascii="Arial" w:eastAsia="Arial" w:hAnsi="Arial" w:cs="Arial"/>
          <w:b/>
          <w:bCs/>
          <w:color w:val="002060"/>
          <w:kern w:val="0"/>
          <w14:ligatures w14:val="none"/>
        </w:rPr>
        <w:t>00</w:t>
      </w:r>
      <w:r w:rsidRPr="04AFAF3B">
        <w:rPr>
          <w:rFonts w:ascii="Arial" w:eastAsia="Arial" w:hAnsi="Arial" w:cs="Arial"/>
          <w:b/>
          <w:bCs/>
          <w:color w:val="002060"/>
          <w:kern w:val="0"/>
          <w14:ligatures w14:val="none"/>
        </w:rPr>
        <w:t xml:space="preserve"> – 3:3</w:t>
      </w:r>
      <w:r w:rsidR="611F758A" w:rsidRPr="04AFAF3B">
        <w:rPr>
          <w:rFonts w:ascii="Arial" w:eastAsia="Arial" w:hAnsi="Arial" w:cs="Arial"/>
          <w:b/>
          <w:bCs/>
          <w:color w:val="002060"/>
          <w:kern w:val="0"/>
          <w14:ligatures w14:val="none"/>
        </w:rPr>
        <w:t>0pm:</w:t>
      </w:r>
      <w:r w:rsidRPr="477B1115">
        <w:rPr>
          <w:rFonts w:ascii="Arial" w:eastAsia="Arial" w:hAnsi="Arial" w:cs="Arial"/>
          <w:b/>
          <w:bCs/>
          <w:color w:val="242424"/>
          <w:kern w:val="0"/>
          <w14:ligatures w14:val="none"/>
        </w:rPr>
        <w:t xml:space="preserve"> </w:t>
      </w:r>
      <w:r w:rsidR="2ECCAD25" w:rsidRPr="477B1115">
        <w:rPr>
          <w:rFonts w:ascii="Arial" w:eastAsia="Arial" w:hAnsi="Arial" w:cs="Arial"/>
          <w:b/>
          <w:bCs/>
          <w:color w:val="242424"/>
          <w:kern w:val="0"/>
          <w14:ligatures w14:val="none"/>
        </w:rPr>
        <w:t xml:space="preserve">Share </w:t>
      </w:r>
      <w:r w:rsidR="0A9A36F1" w:rsidRPr="477B1115">
        <w:rPr>
          <w:rFonts w:ascii="Arial" w:eastAsia="Arial" w:hAnsi="Arial" w:cs="Arial"/>
          <w:b/>
          <w:bCs/>
          <w:color w:val="242424"/>
          <w:kern w:val="0"/>
          <w14:ligatures w14:val="none"/>
        </w:rPr>
        <w:t>e</w:t>
      </w:r>
      <w:r w:rsidR="0A631DDB" w:rsidRPr="477B1115">
        <w:rPr>
          <w:rFonts w:ascii="Arial" w:eastAsia="Arial" w:hAnsi="Arial" w:cs="Arial"/>
          <w:b/>
          <w:bCs/>
          <w:color w:val="242424"/>
          <w:kern w:val="0"/>
          <w14:ligatures w14:val="none"/>
        </w:rPr>
        <w:t xml:space="preserve">xisting </w:t>
      </w:r>
      <w:r w:rsidR="2DBE3089" w:rsidRPr="477B1115">
        <w:rPr>
          <w:rFonts w:ascii="Arial" w:eastAsia="Arial" w:hAnsi="Arial" w:cs="Arial"/>
          <w:b/>
          <w:bCs/>
          <w:color w:val="242424"/>
          <w:kern w:val="0"/>
          <w14:ligatures w14:val="none"/>
        </w:rPr>
        <w:t>i</w:t>
      </w:r>
      <w:r w:rsidR="0A631DDB" w:rsidRPr="477B1115">
        <w:rPr>
          <w:rFonts w:ascii="Arial" w:eastAsia="Arial" w:hAnsi="Arial" w:cs="Arial"/>
          <w:b/>
          <w:bCs/>
          <w:color w:val="242424"/>
          <w:kern w:val="0"/>
          <w14:ligatures w14:val="none"/>
        </w:rPr>
        <w:t xml:space="preserve">nitiatives and </w:t>
      </w:r>
      <w:proofErr w:type="gramStart"/>
      <w:r w:rsidR="008C2D9B" w:rsidRPr="477B1115">
        <w:rPr>
          <w:rFonts w:ascii="Arial" w:eastAsia="Arial" w:hAnsi="Arial" w:cs="Arial"/>
          <w:b/>
          <w:bCs/>
          <w:color w:val="242424"/>
          <w:kern w:val="0"/>
          <w14:ligatures w14:val="none"/>
        </w:rPr>
        <w:t>recommendations</w:t>
      </w:r>
      <w:proofErr w:type="gramEnd"/>
    </w:p>
    <w:p w14:paraId="1C5679C4" w14:textId="7CA8B562" w:rsidR="06F171DF" w:rsidRDefault="06F171DF" w:rsidP="008C2D9B">
      <w:pPr>
        <w:spacing w:beforeAutospacing="1" w:afterAutospacing="1"/>
        <w:jc w:val="center"/>
        <w:rPr>
          <w:rFonts w:ascii="Arial" w:eastAsia="Arial" w:hAnsi="Arial" w:cs="Arial"/>
          <w:i/>
          <w:iCs/>
          <w:color w:val="242424"/>
        </w:rPr>
      </w:pPr>
      <w:r w:rsidRPr="477B1115">
        <w:rPr>
          <w:rFonts w:ascii="Arial" w:eastAsia="Arial" w:hAnsi="Arial" w:cs="Arial"/>
          <w:i/>
          <w:iCs/>
          <w:color w:val="242424"/>
        </w:rPr>
        <w:t>Provide</w:t>
      </w:r>
      <w:r w:rsidR="00255B8F">
        <w:rPr>
          <w:rFonts w:ascii="Arial" w:eastAsia="Arial" w:hAnsi="Arial" w:cs="Arial"/>
          <w:i/>
          <w:iCs/>
          <w:color w:val="242424"/>
        </w:rPr>
        <w:t>d</w:t>
      </w:r>
      <w:r w:rsidRPr="477B1115">
        <w:rPr>
          <w:rFonts w:ascii="Arial" w:eastAsia="Arial" w:hAnsi="Arial" w:cs="Arial"/>
          <w:i/>
          <w:iCs/>
          <w:color w:val="242424"/>
        </w:rPr>
        <w:t xml:space="preserve"> an overview of ongoing initiatives within the state pertaining to </w:t>
      </w:r>
      <w:r w:rsidR="00255B8F">
        <w:rPr>
          <w:rFonts w:ascii="Arial" w:eastAsia="Arial" w:hAnsi="Arial" w:cs="Arial"/>
          <w:i/>
          <w:iCs/>
          <w:color w:val="242424"/>
        </w:rPr>
        <w:t>Affording Aging</w:t>
      </w:r>
      <w:r w:rsidRPr="477B1115">
        <w:rPr>
          <w:rFonts w:ascii="Arial" w:eastAsia="Arial" w:hAnsi="Arial" w:cs="Arial"/>
          <w:i/>
          <w:iCs/>
          <w:color w:val="242424"/>
        </w:rPr>
        <w:t xml:space="preserve">. </w:t>
      </w:r>
      <w:r w:rsidR="00255B8F">
        <w:rPr>
          <w:rFonts w:ascii="Arial" w:eastAsia="Arial" w:hAnsi="Arial" w:cs="Arial"/>
          <w:i/>
          <w:iCs/>
          <w:color w:val="242424"/>
        </w:rPr>
        <w:t>Informed workgroup members to</w:t>
      </w:r>
      <w:r w:rsidRPr="477B1115">
        <w:rPr>
          <w:rFonts w:ascii="Arial" w:eastAsia="Arial" w:hAnsi="Arial" w:cs="Arial"/>
          <w:i/>
          <w:iCs/>
          <w:color w:val="242424"/>
        </w:rPr>
        <w:t xml:space="preserve"> review pertinent sections in preparation for the upcoming meetings. </w:t>
      </w:r>
    </w:p>
    <w:p w14:paraId="17E0759B" w14:textId="2929BD16" w:rsidR="477B1115" w:rsidRDefault="06F171DF" w:rsidP="008C2D9B">
      <w:pPr>
        <w:spacing w:beforeAutospacing="1" w:afterAutospacing="1"/>
        <w:jc w:val="center"/>
        <w:rPr>
          <w:rFonts w:ascii="Arial" w:eastAsia="Arial" w:hAnsi="Arial" w:cs="Arial"/>
          <w:color w:val="242424"/>
        </w:rPr>
      </w:pPr>
      <w:r w:rsidRPr="477B1115">
        <w:rPr>
          <w:rFonts w:ascii="Arial" w:eastAsia="Arial" w:hAnsi="Arial" w:cs="Arial"/>
          <w:i/>
          <w:iCs/>
          <w:color w:val="242424"/>
        </w:rPr>
        <w:t xml:space="preserve"> Conve</w:t>
      </w:r>
      <w:r w:rsidR="00255B8F">
        <w:rPr>
          <w:rFonts w:ascii="Arial" w:eastAsia="Arial" w:hAnsi="Arial" w:cs="Arial"/>
          <w:i/>
          <w:iCs/>
          <w:color w:val="242424"/>
        </w:rPr>
        <w:t>yed</w:t>
      </w:r>
      <w:r w:rsidRPr="477B1115">
        <w:rPr>
          <w:rFonts w:ascii="Arial" w:eastAsia="Arial" w:hAnsi="Arial" w:cs="Arial"/>
          <w:i/>
          <w:iCs/>
          <w:color w:val="242424"/>
        </w:rPr>
        <w:t xml:space="preserve"> that while certain aspects, like the Healthy Aging Task Force recommendations, are already well-developed, they should deliberate on whether to allocate substantial time to these or focus on unaddressed issues. </w:t>
      </w:r>
    </w:p>
    <w:p w14:paraId="782E21F7" w14:textId="6B13FD19" w:rsidR="477B1115" w:rsidRDefault="00255B8F" w:rsidP="477B1115">
      <w:pPr>
        <w:numPr>
          <w:ilvl w:val="0"/>
          <w:numId w:val="19"/>
        </w:numPr>
        <w:spacing w:beforeAutospacing="1" w:afterAutospacing="1"/>
        <w:rPr>
          <w:rFonts w:ascii="Arial" w:eastAsia="Arial" w:hAnsi="Arial" w:cs="Arial"/>
          <w:color w:val="000000" w:themeColor="text1"/>
        </w:rPr>
      </w:pPr>
      <w:r>
        <w:rPr>
          <w:rFonts w:ascii="Arial" w:eastAsia="Arial" w:hAnsi="Arial" w:cs="Arial"/>
          <w:color w:val="000000" w:themeColor="text1"/>
        </w:rPr>
        <w:t>Reviewed existing initiatives that have already been</w:t>
      </w:r>
      <w:r w:rsidR="0A631DDB" w:rsidRPr="04AFAF3B">
        <w:rPr>
          <w:rFonts w:ascii="Arial" w:eastAsia="Arial" w:hAnsi="Arial" w:cs="Arial"/>
          <w:color w:val="000000" w:themeColor="text1"/>
        </w:rPr>
        <w:t xml:space="preserve"> categorized into </w:t>
      </w:r>
      <w:r>
        <w:rPr>
          <w:rFonts w:ascii="Arial" w:eastAsia="Arial" w:hAnsi="Arial" w:cs="Arial"/>
          <w:color w:val="000000" w:themeColor="text1"/>
        </w:rPr>
        <w:t xml:space="preserve">the </w:t>
      </w:r>
      <w:r w:rsidR="0A631DDB" w:rsidRPr="04AFAF3B">
        <w:rPr>
          <w:rFonts w:ascii="Arial" w:eastAsia="Arial" w:hAnsi="Arial" w:cs="Arial"/>
          <w:color w:val="000000" w:themeColor="text1"/>
        </w:rPr>
        <w:t xml:space="preserve">potential focus </w:t>
      </w:r>
      <w:r w:rsidR="00AD4961" w:rsidRPr="04AFAF3B">
        <w:rPr>
          <w:rFonts w:ascii="Arial" w:eastAsia="Arial" w:hAnsi="Arial" w:cs="Arial"/>
          <w:color w:val="000000" w:themeColor="text1"/>
        </w:rPr>
        <w:t>areas.</w:t>
      </w:r>
    </w:p>
    <w:p w14:paraId="5BD76E30" w14:textId="4F215D48" w:rsidR="00255B8F" w:rsidRDefault="00255B8F" w:rsidP="477B1115">
      <w:pPr>
        <w:numPr>
          <w:ilvl w:val="0"/>
          <w:numId w:val="19"/>
        </w:numPr>
        <w:spacing w:beforeAutospacing="1" w:afterAutospacing="1"/>
        <w:rPr>
          <w:rFonts w:ascii="Arial" w:eastAsia="Arial" w:hAnsi="Arial" w:cs="Arial"/>
          <w:color w:val="000000" w:themeColor="text1"/>
        </w:rPr>
      </w:pPr>
      <w:r>
        <w:rPr>
          <w:rFonts w:ascii="Arial" w:eastAsia="Arial" w:hAnsi="Arial" w:cs="Arial"/>
          <w:color w:val="000000" w:themeColor="text1"/>
        </w:rPr>
        <w:t>Discussed that we need to pull in other initiatives (Ex. Serious Illness Taskforce, Institute for Emerging Issues) &amp; existing curriculums for workforce development.</w:t>
      </w:r>
    </w:p>
    <w:p w14:paraId="76B62DAB" w14:textId="77777777" w:rsidR="00AD4961" w:rsidRDefault="00255B8F" w:rsidP="477B1115">
      <w:pPr>
        <w:numPr>
          <w:ilvl w:val="0"/>
          <w:numId w:val="19"/>
        </w:numPr>
        <w:spacing w:beforeAutospacing="1" w:afterAutospacing="1"/>
        <w:rPr>
          <w:rFonts w:ascii="Arial" w:eastAsia="Arial" w:hAnsi="Arial" w:cs="Arial"/>
          <w:color w:val="000000" w:themeColor="text1"/>
        </w:rPr>
      </w:pPr>
      <w:r>
        <w:rPr>
          <w:rFonts w:ascii="Arial" w:eastAsia="Arial" w:hAnsi="Arial" w:cs="Arial"/>
          <w:color w:val="000000" w:themeColor="text1"/>
        </w:rPr>
        <w:t xml:space="preserve">Discussed that we need to </w:t>
      </w:r>
      <w:r w:rsidR="00AD4961">
        <w:rPr>
          <w:rFonts w:ascii="Arial" w:eastAsia="Arial" w:hAnsi="Arial" w:cs="Arial"/>
          <w:color w:val="000000" w:themeColor="text1"/>
        </w:rPr>
        <w:t>expand upon some of the existing recommendations under financial preparation (fraud prevention, education on financial literacy, payroll deduction for retirement)</w:t>
      </w:r>
    </w:p>
    <w:p w14:paraId="1DFB201A" w14:textId="4FD456E6" w:rsidR="00255B8F" w:rsidRPr="008C2D9B" w:rsidRDefault="00AD4961" w:rsidP="477B1115">
      <w:pPr>
        <w:numPr>
          <w:ilvl w:val="0"/>
          <w:numId w:val="19"/>
        </w:numPr>
        <w:spacing w:beforeAutospacing="1" w:afterAutospacing="1"/>
        <w:rPr>
          <w:rFonts w:ascii="Arial" w:eastAsia="Arial" w:hAnsi="Arial" w:cs="Arial"/>
          <w:color w:val="000000" w:themeColor="text1"/>
        </w:rPr>
      </w:pPr>
      <w:r>
        <w:rPr>
          <w:rFonts w:ascii="Arial" w:eastAsia="Arial" w:hAnsi="Arial" w:cs="Arial"/>
          <w:color w:val="000000" w:themeColor="text1"/>
        </w:rPr>
        <w:t xml:space="preserve">Discussed that some of the STHL priorities regarding LTC staffing standards/LTC Ombudsman may fit under another group, but our group should address some of the root causes of the problems (equitable pay/increasing wages with SCCEP program/addressing adequate aging workforce) </w:t>
      </w:r>
    </w:p>
    <w:p w14:paraId="52A8E12A" w14:textId="7398FEDE" w:rsidR="00904E3B" w:rsidRPr="00904E3B" w:rsidRDefault="2DAE4DB8" w:rsidP="477B1115">
      <w:pPr>
        <w:spacing w:beforeAutospacing="1" w:afterAutospacing="1" w:line="259" w:lineRule="auto"/>
        <w:rPr>
          <w:rFonts w:ascii="Arial" w:eastAsia="Arial" w:hAnsi="Arial" w:cs="Arial"/>
          <w:b/>
          <w:bCs/>
          <w:color w:val="242424"/>
        </w:rPr>
      </w:pPr>
      <w:r w:rsidRPr="04AFAF3B">
        <w:rPr>
          <w:rFonts w:ascii="Arial" w:eastAsia="Arial" w:hAnsi="Arial" w:cs="Arial"/>
          <w:b/>
          <w:bCs/>
          <w:color w:val="002060"/>
          <w:kern w:val="0"/>
          <w14:ligatures w14:val="none"/>
        </w:rPr>
        <w:t>3:30 – 3:45</w:t>
      </w:r>
      <w:r w:rsidR="092B9291" w:rsidRPr="04AFAF3B">
        <w:rPr>
          <w:rFonts w:ascii="Arial" w:eastAsia="Arial" w:hAnsi="Arial" w:cs="Arial"/>
          <w:b/>
          <w:bCs/>
          <w:color w:val="002060"/>
          <w:kern w:val="0"/>
          <w14:ligatures w14:val="none"/>
        </w:rPr>
        <w:t>pm</w:t>
      </w:r>
      <w:r w:rsidR="092B9291" w:rsidRPr="477B1115">
        <w:rPr>
          <w:rFonts w:ascii="Arial" w:eastAsia="Arial" w:hAnsi="Arial" w:cs="Arial"/>
          <w:b/>
          <w:bCs/>
          <w:color w:val="242424"/>
          <w:kern w:val="0"/>
          <w14:ligatures w14:val="none"/>
        </w:rPr>
        <w:t>:</w:t>
      </w:r>
      <w:r w:rsidRPr="477B1115">
        <w:rPr>
          <w:rFonts w:ascii="Arial" w:eastAsia="Arial" w:hAnsi="Arial" w:cs="Arial"/>
          <w:b/>
          <w:bCs/>
          <w:color w:val="242424"/>
          <w:kern w:val="0"/>
          <w14:ligatures w14:val="none"/>
        </w:rPr>
        <w:t xml:space="preserve"> </w:t>
      </w:r>
      <w:r w:rsidR="762E057B" w:rsidRPr="477B1115">
        <w:rPr>
          <w:rFonts w:ascii="Arial" w:eastAsia="Arial" w:hAnsi="Arial" w:cs="Arial"/>
          <w:b/>
          <w:bCs/>
          <w:color w:val="242424"/>
          <w:kern w:val="0"/>
          <w14:ligatures w14:val="none"/>
        </w:rPr>
        <w:t xml:space="preserve">Review </w:t>
      </w:r>
      <w:r w:rsidR="12898896" w:rsidRPr="477B1115">
        <w:rPr>
          <w:rFonts w:ascii="Arial" w:eastAsia="Arial" w:hAnsi="Arial" w:cs="Arial"/>
          <w:b/>
          <w:bCs/>
          <w:color w:val="242424"/>
          <w:kern w:val="0"/>
          <w14:ligatures w14:val="none"/>
        </w:rPr>
        <w:t>w</w:t>
      </w:r>
      <w:r w:rsidR="34CF664F" w:rsidRPr="477B1115">
        <w:rPr>
          <w:rFonts w:ascii="Arial" w:eastAsia="Arial" w:hAnsi="Arial" w:cs="Arial"/>
          <w:b/>
          <w:bCs/>
          <w:color w:val="242424"/>
        </w:rPr>
        <w:t xml:space="preserve">orkgroup </w:t>
      </w:r>
      <w:r w:rsidR="754D9613" w:rsidRPr="477B1115">
        <w:rPr>
          <w:rFonts w:ascii="Arial" w:eastAsia="Arial" w:hAnsi="Arial" w:cs="Arial"/>
          <w:b/>
          <w:bCs/>
          <w:color w:val="242424"/>
        </w:rPr>
        <w:t>ex</w:t>
      </w:r>
      <w:r w:rsidR="34CF664F" w:rsidRPr="477B1115">
        <w:rPr>
          <w:rFonts w:ascii="Arial" w:eastAsia="Arial" w:hAnsi="Arial" w:cs="Arial"/>
          <w:b/>
          <w:bCs/>
          <w:color w:val="242424"/>
        </w:rPr>
        <w:t>pectations</w:t>
      </w:r>
    </w:p>
    <w:p w14:paraId="5A9C91D7" w14:textId="6EA8A93A" w:rsidR="00904E3B" w:rsidRPr="008C2D9B" w:rsidRDefault="00AD4961" w:rsidP="477B1115">
      <w:pPr>
        <w:spacing w:before="100" w:beforeAutospacing="1" w:after="100" w:afterAutospacing="1"/>
        <w:rPr>
          <w:rFonts w:ascii="Arial" w:eastAsia="Arial" w:hAnsi="Arial" w:cs="Arial"/>
          <w:i/>
          <w:iCs/>
          <w:color w:val="242424"/>
          <w:kern w:val="0"/>
          <w14:ligatures w14:val="none"/>
        </w:rPr>
      </w:pPr>
      <w:r>
        <w:rPr>
          <w:rFonts w:ascii="Arial" w:eastAsia="Arial" w:hAnsi="Arial" w:cs="Arial"/>
          <w:i/>
          <w:iCs/>
          <w:color w:val="242424"/>
        </w:rPr>
        <w:t>Briefly r</w:t>
      </w:r>
      <w:r w:rsidR="708AC8AC" w:rsidRPr="477B1115">
        <w:rPr>
          <w:rFonts w:ascii="Arial" w:eastAsia="Arial" w:hAnsi="Arial" w:cs="Arial"/>
          <w:i/>
          <w:iCs/>
          <w:color w:val="242424"/>
        </w:rPr>
        <w:t>eview</w:t>
      </w:r>
      <w:r>
        <w:rPr>
          <w:rFonts w:ascii="Arial" w:eastAsia="Arial" w:hAnsi="Arial" w:cs="Arial"/>
          <w:i/>
          <w:iCs/>
          <w:color w:val="242424"/>
        </w:rPr>
        <w:t>ed</w:t>
      </w:r>
      <w:r w:rsidR="708AC8AC" w:rsidRPr="477B1115">
        <w:rPr>
          <w:rFonts w:ascii="Arial" w:eastAsia="Arial" w:hAnsi="Arial" w:cs="Arial"/>
          <w:i/>
          <w:iCs/>
          <w:color w:val="242424"/>
        </w:rPr>
        <w:t xml:space="preserve"> draft charter to ensure workgroup members understand their roles and expectations </w:t>
      </w:r>
      <w:r w:rsidR="5A66EB8D" w:rsidRPr="477B1115">
        <w:rPr>
          <w:rFonts w:ascii="Arial" w:eastAsia="Arial" w:hAnsi="Arial" w:cs="Arial"/>
          <w:i/>
          <w:iCs/>
          <w:color w:val="242424"/>
        </w:rPr>
        <w:t>and agree upon communication guidelines</w:t>
      </w:r>
      <w:r w:rsidR="708AC8AC" w:rsidRPr="477B1115">
        <w:rPr>
          <w:rFonts w:ascii="Arial" w:eastAsia="Arial" w:hAnsi="Arial" w:cs="Arial"/>
          <w:i/>
          <w:iCs/>
          <w:color w:val="242424"/>
        </w:rPr>
        <w:t xml:space="preserve"> while serving on this workgroup</w:t>
      </w:r>
      <w:r w:rsidR="4DCAC830" w:rsidRPr="477B1115">
        <w:rPr>
          <w:rFonts w:ascii="Arial" w:eastAsia="Arial" w:hAnsi="Arial" w:cs="Arial"/>
          <w:i/>
          <w:iCs/>
          <w:color w:val="242424"/>
        </w:rPr>
        <w:t xml:space="preserve"> and determine next steps for establishing future meetings.</w:t>
      </w:r>
    </w:p>
    <w:p w14:paraId="65878A76" w14:textId="48DF0CBB" w:rsidR="00904E3B" w:rsidRPr="00904E3B" w:rsidRDefault="00AD4961" w:rsidP="477B1115">
      <w:pPr>
        <w:pStyle w:val="ListParagraph"/>
        <w:numPr>
          <w:ilvl w:val="0"/>
          <w:numId w:val="12"/>
        </w:numPr>
        <w:spacing w:before="100" w:beforeAutospacing="1" w:after="100" w:afterAutospacing="1"/>
        <w:rPr>
          <w:rFonts w:ascii="Arial" w:eastAsia="Arial" w:hAnsi="Arial" w:cs="Arial"/>
          <w:color w:val="242424"/>
          <w:kern w:val="0"/>
          <w14:ligatures w14:val="none"/>
        </w:rPr>
      </w:pPr>
      <w:r>
        <w:rPr>
          <w:rFonts w:ascii="Arial" w:eastAsia="Arial" w:hAnsi="Arial" w:cs="Arial"/>
          <w:color w:val="242424"/>
        </w:rPr>
        <w:lastRenderedPageBreak/>
        <w:t>Reviewed</w:t>
      </w:r>
      <w:r w:rsidR="708AC8AC" w:rsidRPr="04AFAF3B">
        <w:rPr>
          <w:rFonts w:ascii="Arial" w:eastAsia="Arial" w:hAnsi="Arial" w:cs="Arial"/>
          <w:color w:val="242424"/>
        </w:rPr>
        <w:t xml:space="preserve"> </w:t>
      </w:r>
      <w:r w:rsidR="0F3E0DD1" w:rsidRPr="04AFAF3B">
        <w:rPr>
          <w:rFonts w:ascii="Arial" w:eastAsia="Arial" w:hAnsi="Arial" w:cs="Arial"/>
          <w:color w:val="242424"/>
        </w:rPr>
        <w:t xml:space="preserve">charter </w:t>
      </w:r>
      <w:r>
        <w:rPr>
          <w:rFonts w:ascii="Arial" w:eastAsia="Arial" w:hAnsi="Arial" w:cs="Arial"/>
        </w:rPr>
        <w:t>template</w:t>
      </w:r>
    </w:p>
    <w:p w14:paraId="0C977595" w14:textId="1F0BCA66" w:rsidR="00904E3B" w:rsidRPr="00904E3B" w:rsidRDefault="70C51E9F" w:rsidP="477B1115">
      <w:pPr>
        <w:pStyle w:val="ListParagraph"/>
        <w:numPr>
          <w:ilvl w:val="0"/>
          <w:numId w:val="12"/>
        </w:numPr>
        <w:spacing w:before="100" w:beforeAutospacing="1" w:after="100" w:afterAutospacing="1"/>
        <w:rPr>
          <w:rFonts w:ascii="Arial" w:eastAsia="Arial" w:hAnsi="Arial" w:cs="Arial"/>
          <w:color w:val="242424"/>
          <w:kern w:val="0"/>
          <w14:ligatures w14:val="none"/>
        </w:rPr>
      </w:pPr>
      <w:r w:rsidRPr="477B1115">
        <w:rPr>
          <w:rFonts w:ascii="Arial" w:eastAsia="Arial" w:hAnsi="Arial" w:cs="Arial"/>
          <w:color w:val="242424"/>
        </w:rPr>
        <w:t>Decide</w:t>
      </w:r>
      <w:r w:rsidR="00AD4961">
        <w:rPr>
          <w:rFonts w:ascii="Arial" w:eastAsia="Arial" w:hAnsi="Arial" w:cs="Arial"/>
          <w:color w:val="242424"/>
        </w:rPr>
        <w:t>d</w:t>
      </w:r>
      <w:r w:rsidRPr="477B1115">
        <w:rPr>
          <w:rFonts w:ascii="Arial" w:eastAsia="Arial" w:hAnsi="Arial" w:cs="Arial"/>
          <w:color w:val="242424"/>
        </w:rPr>
        <w:t xml:space="preserve"> meeting </w:t>
      </w:r>
      <w:r w:rsidR="008C2D9B" w:rsidRPr="477B1115">
        <w:rPr>
          <w:rFonts w:ascii="Arial" w:eastAsia="Arial" w:hAnsi="Arial" w:cs="Arial"/>
          <w:color w:val="242424"/>
        </w:rPr>
        <w:t>schedule</w:t>
      </w:r>
      <w:r w:rsidR="00AD4961">
        <w:rPr>
          <w:rFonts w:ascii="Arial" w:eastAsia="Arial" w:hAnsi="Arial" w:cs="Arial"/>
          <w:color w:val="242424"/>
        </w:rPr>
        <w:t>:</w:t>
      </w:r>
      <w:r w:rsidR="6EEF9031" w:rsidRPr="477B1115">
        <w:rPr>
          <w:rFonts w:ascii="Arial" w:eastAsia="Arial" w:hAnsi="Arial" w:cs="Arial"/>
          <w:color w:val="242424"/>
        </w:rPr>
        <w:t xml:space="preserve"> </w:t>
      </w:r>
    </w:p>
    <w:p w14:paraId="4871C274" w14:textId="13E9BB83" w:rsidR="00904E3B" w:rsidRPr="00904E3B" w:rsidRDefault="2C6792CE" w:rsidP="477B1115">
      <w:pPr>
        <w:pStyle w:val="ListParagraph"/>
        <w:numPr>
          <w:ilvl w:val="1"/>
          <w:numId w:val="12"/>
        </w:numPr>
        <w:spacing w:before="100" w:beforeAutospacing="1" w:after="100" w:afterAutospacing="1"/>
        <w:rPr>
          <w:rFonts w:ascii="Arial" w:eastAsia="Arial" w:hAnsi="Arial" w:cs="Arial"/>
          <w:color w:val="242424"/>
          <w:kern w:val="0"/>
          <w14:ligatures w14:val="none"/>
        </w:rPr>
      </w:pPr>
      <w:r w:rsidRPr="477B1115">
        <w:rPr>
          <w:rFonts w:ascii="Arial" w:eastAsia="Arial" w:hAnsi="Arial" w:cs="Arial"/>
          <w:color w:val="242424"/>
        </w:rPr>
        <w:t>Suggest</w:t>
      </w:r>
      <w:r w:rsidR="00AD4961">
        <w:rPr>
          <w:rFonts w:ascii="Arial" w:eastAsia="Arial" w:hAnsi="Arial" w:cs="Arial"/>
          <w:color w:val="242424"/>
        </w:rPr>
        <w:t>ed having</w:t>
      </w:r>
      <w:r w:rsidRPr="477B1115">
        <w:rPr>
          <w:rFonts w:ascii="Arial" w:eastAsia="Arial" w:hAnsi="Arial" w:cs="Arial"/>
          <w:color w:val="242424"/>
        </w:rPr>
        <w:t xml:space="preserve"> at least two virtual meetings per </w:t>
      </w:r>
      <w:r w:rsidR="008C2D9B" w:rsidRPr="477B1115">
        <w:rPr>
          <w:rFonts w:ascii="Arial" w:eastAsia="Arial" w:hAnsi="Arial" w:cs="Arial"/>
          <w:color w:val="242424"/>
        </w:rPr>
        <w:t>month.</w:t>
      </w:r>
    </w:p>
    <w:p w14:paraId="76CEACB2" w14:textId="4C785A54" w:rsidR="00904E3B" w:rsidRPr="00904E3B" w:rsidRDefault="2C6792CE" w:rsidP="477B1115">
      <w:pPr>
        <w:pStyle w:val="ListParagraph"/>
        <w:numPr>
          <w:ilvl w:val="1"/>
          <w:numId w:val="12"/>
        </w:numPr>
        <w:spacing w:before="100" w:beforeAutospacing="1" w:after="100" w:afterAutospacing="1"/>
        <w:rPr>
          <w:rFonts w:ascii="Arial" w:eastAsia="Arial" w:hAnsi="Arial" w:cs="Arial"/>
          <w:color w:val="242424"/>
          <w:kern w:val="0"/>
          <w14:ligatures w14:val="none"/>
        </w:rPr>
      </w:pPr>
      <w:r w:rsidRPr="477B1115">
        <w:rPr>
          <w:rFonts w:ascii="Arial" w:eastAsia="Arial" w:hAnsi="Arial" w:cs="Arial"/>
          <w:color w:val="242424"/>
        </w:rPr>
        <w:t>Share</w:t>
      </w:r>
      <w:r w:rsidR="00AD4961">
        <w:rPr>
          <w:rFonts w:ascii="Arial" w:eastAsia="Arial" w:hAnsi="Arial" w:cs="Arial"/>
          <w:color w:val="242424"/>
        </w:rPr>
        <w:t>d</w:t>
      </w:r>
      <w:r w:rsidRPr="477B1115">
        <w:rPr>
          <w:rFonts w:ascii="Arial" w:eastAsia="Arial" w:hAnsi="Arial" w:cs="Arial"/>
          <w:color w:val="242424"/>
        </w:rPr>
        <w:t xml:space="preserve"> that </w:t>
      </w:r>
      <w:r w:rsidR="00AD4961">
        <w:rPr>
          <w:rFonts w:ascii="Arial" w:eastAsia="Arial" w:hAnsi="Arial" w:cs="Arial"/>
          <w:color w:val="242424"/>
        </w:rPr>
        <w:t>we</w:t>
      </w:r>
      <w:r w:rsidRPr="477B1115">
        <w:rPr>
          <w:rFonts w:ascii="Arial" w:eastAsia="Arial" w:hAnsi="Arial" w:cs="Arial"/>
          <w:color w:val="242424"/>
        </w:rPr>
        <w:t xml:space="preserve"> will follow up to determine the days/times via email</w:t>
      </w:r>
      <w:r w:rsidR="00AD4961">
        <w:rPr>
          <w:rFonts w:ascii="Arial" w:eastAsia="Arial" w:hAnsi="Arial" w:cs="Arial"/>
          <w:color w:val="242424"/>
        </w:rPr>
        <w:t xml:space="preserve"> through a doodle poll as consensus on day was not determined. </w:t>
      </w:r>
    </w:p>
    <w:p w14:paraId="26F9FA0A" w14:textId="77596E18" w:rsidR="004311B1" w:rsidRPr="008B374B" w:rsidRDefault="00AD4961" w:rsidP="00AD4961">
      <w:pPr>
        <w:pStyle w:val="ListParagraph"/>
        <w:numPr>
          <w:ilvl w:val="2"/>
          <w:numId w:val="12"/>
        </w:numPr>
        <w:spacing w:before="100" w:beforeAutospacing="1" w:after="100" w:afterAutospacing="1"/>
        <w:rPr>
          <w:rFonts w:ascii="Arial" w:eastAsia="Arial" w:hAnsi="Arial" w:cs="Arial"/>
          <w:color w:val="242424"/>
          <w:kern w:val="0"/>
          <w14:ligatures w14:val="none"/>
        </w:rPr>
      </w:pPr>
      <w:r>
        <w:rPr>
          <w:rFonts w:ascii="Arial" w:eastAsia="Arial" w:hAnsi="Arial" w:cs="Arial"/>
          <w:color w:val="242424"/>
        </w:rPr>
        <w:t xml:space="preserve">Mentioned that </w:t>
      </w:r>
      <w:r w:rsidR="2C6792CE" w:rsidRPr="477B1115">
        <w:rPr>
          <w:rFonts w:ascii="Arial" w:eastAsia="Arial" w:hAnsi="Arial" w:cs="Arial"/>
          <w:color w:val="242424"/>
        </w:rPr>
        <w:t>not everyone will be able to attend every meeting but that meeting dates will be scheduled to occur on a regular basis so people can hopefully adjust their schedules accordingly.</w:t>
      </w:r>
    </w:p>
    <w:p w14:paraId="54C88FD2" w14:textId="77777777" w:rsidR="008B374B" w:rsidRDefault="008B374B" w:rsidP="477B1115">
      <w:pPr>
        <w:rPr>
          <w:rFonts w:ascii="Arial" w:eastAsia="Arial" w:hAnsi="Arial" w:cs="Arial"/>
        </w:rPr>
      </w:pPr>
    </w:p>
    <w:sectPr w:rsidR="008B3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4C47"/>
    <w:multiLevelType w:val="hybridMultilevel"/>
    <w:tmpl w:val="D2F6D990"/>
    <w:lvl w:ilvl="0" w:tplc="18A60244">
      <w:start w:val="1"/>
      <w:numFmt w:val="bullet"/>
      <w:lvlText w:val=""/>
      <w:lvlJc w:val="left"/>
      <w:pPr>
        <w:ind w:left="1080" w:hanging="360"/>
      </w:pPr>
      <w:rPr>
        <w:rFonts w:ascii="Symbol" w:hAnsi="Symbol" w:hint="default"/>
      </w:rPr>
    </w:lvl>
    <w:lvl w:ilvl="1" w:tplc="4CFCCC44">
      <w:start w:val="1"/>
      <w:numFmt w:val="bullet"/>
      <w:lvlText w:val="o"/>
      <w:lvlJc w:val="left"/>
      <w:pPr>
        <w:ind w:left="1440" w:hanging="360"/>
      </w:pPr>
      <w:rPr>
        <w:rFonts w:ascii="Courier New" w:hAnsi="Courier New" w:hint="default"/>
      </w:rPr>
    </w:lvl>
    <w:lvl w:ilvl="2" w:tplc="097E6BCE">
      <w:start w:val="1"/>
      <w:numFmt w:val="bullet"/>
      <w:lvlText w:val=""/>
      <w:lvlJc w:val="left"/>
      <w:pPr>
        <w:ind w:left="2160" w:hanging="360"/>
      </w:pPr>
      <w:rPr>
        <w:rFonts w:ascii="Wingdings" w:hAnsi="Wingdings" w:hint="default"/>
      </w:rPr>
    </w:lvl>
    <w:lvl w:ilvl="3" w:tplc="44E694A2">
      <w:start w:val="1"/>
      <w:numFmt w:val="bullet"/>
      <w:lvlText w:val=""/>
      <w:lvlJc w:val="left"/>
      <w:pPr>
        <w:ind w:left="2880" w:hanging="360"/>
      </w:pPr>
      <w:rPr>
        <w:rFonts w:ascii="Symbol" w:hAnsi="Symbol" w:hint="default"/>
      </w:rPr>
    </w:lvl>
    <w:lvl w:ilvl="4" w:tplc="824888CC">
      <w:start w:val="1"/>
      <w:numFmt w:val="bullet"/>
      <w:lvlText w:val="o"/>
      <w:lvlJc w:val="left"/>
      <w:pPr>
        <w:ind w:left="3600" w:hanging="360"/>
      </w:pPr>
      <w:rPr>
        <w:rFonts w:ascii="Courier New" w:hAnsi="Courier New" w:hint="default"/>
      </w:rPr>
    </w:lvl>
    <w:lvl w:ilvl="5" w:tplc="65C6CACC">
      <w:start w:val="1"/>
      <w:numFmt w:val="bullet"/>
      <w:lvlText w:val=""/>
      <w:lvlJc w:val="left"/>
      <w:pPr>
        <w:ind w:left="4320" w:hanging="360"/>
      </w:pPr>
      <w:rPr>
        <w:rFonts w:ascii="Wingdings" w:hAnsi="Wingdings" w:hint="default"/>
      </w:rPr>
    </w:lvl>
    <w:lvl w:ilvl="6" w:tplc="8EAA7B72">
      <w:start w:val="1"/>
      <w:numFmt w:val="bullet"/>
      <w:lvlText w:val=""/>
      <w:lvlJc w:val="left"/>
      <w:pPr>
        <w:ind w:left="5040" w:hanging="360"/>
      </w:pPr>
      <w:rPr>
        <w:rFonts w:ascii="Symbol" w:hAnsi="Symbol" w:hint="default"/>
      </w:rPr>
    </w:lvl>
    <w:lvl w:ilvl="7" w:tplc="2F08CED2">
      <w:start w:val="1"/>
      <w:numFmt w:val="bullet"/>
      <w:lvlText w:val="o"/>
      <w:lvlJc w:val="left"/>
      <w:pPr>
        <w:ind w:left="5760" w:hanging="360"/>
      </w:pPr>
      <w:rPr>
        <w:rFonts w:ascii="Courier New" w:hAnsi="Courier New" w:hint="default"/>
      </w:rPr>
    </w:lvl>
    <w:lvl w:ilvl="8" w:tplc="F642EB38">
      <w:start w:val="1"/>
      <w:numFmt w:val="bullet"/>
      <w:lvlText w:val=""/>
      <w:lvlJc w:val="left"/>
      <w:pPr>
        <w:ind w:left="6480" w:hanging="360"/>
      </w:pPr>
      <w:rPr>
        <w:rFonts w:ascii="Wingdings" w:hAnsi="Wingdings" w:hint="default"/>
      </w:rPr>
    </w:lvl>
  </w:abstractNum>
  <w:abstractNum w:abstractNumId="1" w15:restartNumberingAfterBreak="0">
    <w:nsid w:val="109D4A10"/>
    <w:multiLevelType w:val="hybridMultilevel"/>
    <w:tmpl w:val="319CB82A"/>
    <w:lvl w:ilvl="0" w:tplc="A6DE160E">
      <w:start w:val="1"/>
      <w:numFmt w:val="bullet"/>
      <w:lvlText w:val=""/>
      <w:lvlJc w:val="left"/>
      <w:pPr>
        <w:ind w:left="720" w:hanging="360"/>
      </w:pPr>
      <w:rPr>
        <w:rFonts w:ascii="Symbol" w:hAnsi="Symbol" w:hint="default"/>
      </w:rPr>
    </w:lvl>
    <w:lvl w:ilvl="1" w:tplc="88964C9A">
      <w:start w:val="1"/>
      <w:numFmt w:val="bullet"/>
      <w:lvlText w:val="o"/>
      <w:lvlJc w:val="left"/>
      <w:pPr>
        <w:ind w:left="1440" w:hanging="360"/>
      </w:pPr>
      <w:rPr>
        <w:rFonts w:ascii="Courier New" w:hAnsi="Courier New" w:hint="default"/>
      </w:rPr>
    </w:lvl>
    <w:lvl w:ilvl="2" w:tplc="2EF60E44">
      <w:start w:val="1"/>
      <w:numFmt w:val="bullet"/>
      <w:lvlText w:val=""/>
      <w:lvlJc w:val="left"/>
      <w:pPr>
        <w:ind w:left="2160" w:hanging="360"/>
      </w:pPr>
      <w:rPr>
        <w:rFonts w:ascii="Wingdings" w:hAnsi="Wingdings" w:hint="default"/>
      </w:rPr>
    </w:lvl>
    <w:lvl w:ilvl="3" w:tplc="97B8185E">
      <w:start w:val="1"/>
      <w:numFmt w:val="bullet"/>
      <w:lvlText w:val=""/>
      <w:lvlJc w:val="left"/>
      <w:pPr>
        <w:ind w:left="2880" w:hanging="360"/>
      </w:pPr>
      <w:rPr>
        <w:rFonts w:ascii="Symbol" w:hAnsi="Symbol" w:hint="default"/>
      </w:rPr>
    </w:lvl>
    <w:lvl w:ilvl="4" w:tplc="392E1DAC">
      <w:start w:val="1"/>
      <w:numFmt w:val="bullet"/>
      <w:lvlText w:val="o"/>
      <w:lvlJc w:val="left"/>
      <w:pPr>
        <w:ind w:left="3600" w:hanging="360"/>
      </w:pPr>
      <w:rPr>
        <w:rFonts w:ascii="Courier New" w:hAnsi="Courier New" w:hint="default"/>
      </w:rPr>
    </w:lvl>
    <w:lvl w:ilvl="5" w:tplc="BE961198">
      <w:start w:val="1"/>
      <w:numFmt w:val="bullet"/>
      <w:lvlText w:val=""/>
      <w:lvlJc w:val="left"/>
      <w:pPr>
        <w:ind w:left="4320" w:hanging="360"/>
      </w:pPr>
      <w:rPr>
        <w:rFonts w:ascii="Wingdings" w:hAnsi="Wingdings" w:hint="default"/>
      </w:rPr>
    </w:lvl>
    <w:lvl w:ilvl="6" w:tplc="737E4DFC">
      <w:start w:val="1"/>
      <w:numFmt w:val="bullet"/>
      <w:lvlText w:val=""/>
      <w:lvlJc w:val="left"/>
      <w:pPr>
        <w:ind w:left="5040" w:hanging="360"/>
      </w:pPr>
      <w:rPr>
        <w:rFonts w:ascii="Symbol" w:hAnsi="Symbol" w:hint="default"/>
      </w:rPr>
    </w:lvl>
    <w:lvl w:ilvl="7" w:tplc="1480C50E">
      <w:start w:val="1"/>
      <w:numFmt w:val="bullet"/>
      <w:lvlText w:val="o"/>
      <w:lvlJc w:val="left"/>
      <w:pPr>
        <w:ind w:left="5760" w:hanging="360"/>
      </w:pPr>
      <w:rPr>
        <w:rFonts w:ascii="Courier New" w:hAnsi="Courier New" w:hint="default"/>
      </w:rPr>
    </w:lvl>
    <w:lvl w:ilvl="8" w:tplc="2BC2F7E8">
      <w:start w:val="1"/>
      <w:numFmt w:val="bullet"/>
      <w:lvlText w:val=""/>
      <w:lvlJc w:val="left"/>
      <w:pPr>
        <w:ind w:left="6480" w:hanging="360"/>
      </w:pPr>
      <w:rPr>
        <w:rFonts w:ascii="Wingdings" w:hAnsi="Wingdings" w:hint="default"/>
      </w:rPr>
    </w:lvl>
  </w:abstractNum>
  <w:abstractNum w:abstractNumId="2" w15:restartNumberingAfterBreak="0">
    <w:nsid w:val="1162C4C4"/>
    <w:multiLevelType w:val="hybridMultilevel"/>
    <w:tmpl w:val="83EA40F0"/>
    <w:lvl w:ilvl="0" w:tplc="B39E6C24">
      <w:start w:val="1"/>
      <w:numFmt w:val="bullet"/>
      <w:lvlText w:val=""/>
      <w:lvlJc w:val="left"/>
      <w:pPr>
        <w:ind w:left="1080" w:hanging="360"/>
      </w:pPr>
      <w:rPr>
        <w:rFonts w:ascii="Symbol" w:hAnsi="Symbol" w:hint="default"/>
      </w:rPr>
    </w:lvl>
    <w:lvl w:ilvl="1" w:tplc="4378E964">
      <w:start w:val="1"/>
      <w:numFmt w:val="bullet"/>
      <w:lvlText w:val="o"/>
      <w:lvlJc w:val="left"/>
      <w:pPr>
        <w:ind w:left="1440" w:hanging="360"/>
      </w:pPr>
      <w:rPr>
        <w:rFonts w:ascii="Courier New" w:hAnsi="Courier New" w:hint="default"/>
      </w:rPr>
    </w:lvl>
    <w:lvl w:ilvl="2" w:tplc="3A82FC16">
      <w:start w:val="1"/>
      <w:numFmt w:val="bullet"/>
      <w:lvlText w:val=""/>
      <w:lvlJc w:val="left"/>
      <w:pPr>
        <w:ind w:left="2160" w:hanging="360"/>
      </w:pPr>
      <w:rPr>
        <w:rFonts w:ascii="Wingdings" w:hAnsi="Wingdings" w:hint="default"/>
      </w:rPr>
    </w:lvl>
    <w:lvl w:ilvl="3" w:tplc="9EF6B2D8">
      <w:start w:val="1"/>
      <w:numFmt w:val="bullet"/>
      <w:lvlText w:val=""/>
      <w:lvlJc w:val="left"/>
      <w:pPr>
        <w:ind w:left="2880" w:hanging="360"/>
      </w:pPr>
      <w:rPr>
        <w:rFonts w:ascii="Symbol" w:hAnsi="Symbol" w:hint="default"/>
      </w:rPr>
    </w:lvl>
    <w:lvl w:ilvl="4" w:tplc="B6B28340">
      <w:start w:val="1"/>
      <w:numFmt w:val="bullet"/>
      <w:lvlText w:val="o"/>
      <w:lvlJc w:val="left"/>
      <w:pPr>
        <w:ind w:left="3600" w:hanging="360"/>
      </w:pPr>
      <w:rPr>
        <w:rFonts w:ascii="Courier New" w:hAnsi="Courier New" w:hint="default"/>
      </w:rPr>
    </w:lvl>
    <w:lvl w:ilvl="5" w:tplc="A9489DE8">
      <w:start w:val="1"/>
      <w:numFmt w:val="bullet"/>
      <w:lvlText w:val=""/>
      <w:lvlJc w:val="left"/>
      <w:pPr>
        <w:ind w:left="4320" w:hanging="360"/>
      </w:pPr>
      <w:rPr>
        <w:rFonts w:ascii="Wingdings" w:hAnsi="Wingdings" w:hint="default"/>
      </w:rPr>
    </w:lvl>
    <w:lvl w:ilvl="6" w:tplc="3D707D4E">
      <w:start w:val="1"/>
      <w:numFmt w:val="bullet"/>
      <w:lvlText w:val=""/>
      <w:lvlJc w:val="left"/>
      <w:pPr>
        <w:ind w:left="5040" w:hanging="360"/>
      </w:pPr>
      <w:rPr>
        <w:rFonts w:ascii="Symbol" w:hAnsi="Symbol" w:hint="default"/>
      </w:rPr>
    </w:lvl>
    <w:lvl w:ilvl="7" w:tplc="BE205E44">
      <w:start w:val="1"/>
      <w:numFmt w:val="bullet"/>
      <w:lvlText w:val="o"/>
      <w:lvlJc w:val="left"/>
      <w:pPr>
        <w:ind w:left="5760" w:hanging="360"/>
      </w:pPr>
      <w:rPr>
        <w:rFonts w:ascii="Courier New" w:hAnsi="Courier New" w:hint="default"/>
      </w:rPr>
    </w:lvl>
    <w:lvl w:ilvl="8" w:tplc="E436852C">
      <w:start w:val="1"/>
      <w:numFmt w:val="bullet"/>
      <w:lvlText w:val=""/>
      <w:lvlJc w:val="left"/>
      <w:pPr>
        <w:ind w:left="6480" w:hanging="360"/>
      </w:pPr>
      <w:rPr>
        <w:rFonts w:ascii="Wingdings" w:hAnsi="Wingdings" w:hint="default"/>
      </w:rPr>
    </w:lvl>
  </w:abstractNum>
  <w:abstractNum w:abstractNumId="3" w15:restartNumberingAfterBreak="0">
    <w:nsid w:val="1B0C9029"/>
    <w:multiLevelType w:val="hybridMultilevel"/>
    <w:tmpl w:val="1A50E070"/>
    <w:lvl w:ilvl="0" w:tplc="A28E8E4C">
      <w:start w:val="1"/>
      <w:numFmt w:val="bullet"/>
      <w:lvlText w:val=""/>
      <w:lvlJc w:val="left"/>
      <w:pPr>
        <w:ind w:left="720" w:hanging="360"/>
      </w:pPr>
      <w:rPr>
        <w:rFonts w:ascii="Symbol" w:hAnsi="Symbol" w:hint="default"/>
      </w:rPr>
    </w:lvl>
    <w:lvl w:ilvl="1" w:tplc="A0F08F24">
      <w:start w:val="1"/>
      <w:numFmt w:val="bullet"/>
      <w:lvlText w:val="o"/>
      <w:lvlJc w:val="left"/>
      <w:pPr>
        <w:ind w:left="1440" w:hanging="360"/>
      </w:pPr>
      <w:rPr>
        <w:rFonts w:ascii="Courier New" w:hAnsi="Courier New" w:hint="default"/>
      </w:rPr>
    </w:lvl>
    <w:lvl w:ilvl="2" w:tplc="FA10BC44">
      <w:start w:val="1"/>
      <w:numFmt w:val="bullet"/>
      <w:lvlText w:val=""/>
      <w:lvlJc w:val="left"/>
      <w:pPr>
        <w:ind w:left="2160" w:hanging="360"/>
      </w:pPr>
      <w:rPr>
        <w:rFonts w:ascii="Wingdings" w:hAnsi="Wingdings" w:hint="default"/>
      </w:rPr>
    </w:lvl>
    <w:lvl w:ilvl="3" w:tplc="227EC5C4">
      <w:start w:val="1"/>
      <w:numFmt w:val="bullet"/>
      <w:lvlText w:val=""/>
      <w:lvlJc w:val="left"/>
      <w:pPr>
        <w:ind w:left="2880" w:hanging="360"/>
      </w:pPr>
      <w:rPr>
        <w:rFonts w:ascii="Symbol" w:hAnsi="Symbol" w:hint="default"/>
      </w:rPr>
    </w:lvl>
    <w:lvl w:ilvl="4" w:tplc="917225C6">
      <w:start w:val="1"/>
      <w:numFmt w:val="bullet"/>
      <w:lvlText w:val="o"/>
      <w:lvlJc w:val="left"/>
      <w:pPr>
        <w:ind w:left="3600" w:hanging="360"/>
      </w:pPr>
      <w:rPr>
        <w:rFonts w:ascii="Courier New" w:hAnsi="Courier New" w:hint="default"/>
      </w:rPr>
    </w:lvl>
    <w:lvl w:ilvl="5" w:tplc="7CD6958C">
      <w:start w:val="1"/>
      <w:numFmt w:val="bullet"/>
      <w:lvlText w:val=""/>
      <w:lvlJc w:val="left"/>
      <w:pPr>
        <w:ind w:left="4320" w:hanging="360"/>
      </w:pPr>
      <w:rPr>
        <w:rFonts w:ascii="Wingdings" w:hAnsi="Wingdings" w:hint="default"/>
      </w:rPr>
    </w:lvl>
    <w:lvl w:ilvl="6" w:tplc="B8483D2C">
      <w:start w:val="1"/>
      <w:numFmt w:val="bullet"/>
      <w:lvlText w:val=""/>
      <w:lvlJc w:val="left"/>
      <w:pPr>
        <w:ind w:left="5040" w:hanging="360"/>
      </w:pPr>
      <w:rPr>
        <w:rFonts w:ascii="Symbol" w:hAnsi="Symbol" w:hint="default"/>
      </w:rPr>
    </w:lvl>
    <w:lvl w:ilvl="7" w:tplc="2F3EE3A2">
      <w:start w:val="1"/>
      <w:numFmt w:val="bullet"/>
      <w:lvlText w:val="o"/>
      <w:lvlJc w:val="left"/>
      <w:pPr>
        <w:ind w:left="5760" w:hanging="360"/>
      </w:pPr>
      <w:rPr>
        <w:rFonts w:ascii="Courier New" w:hAnsi="Courier New" w:hint="default"/>
      </w:rPr>
    </w:lvl>
    <w:lvl w:ilvl="8" w:tplc="828A4D34">
      <w:start w:val="1"/>
      <w:numFmt w:val="bullet"/>
      <w:lvlText w:val=""/>
      <w:lvlJc w:val="left"/>
      <w:pPr>
        <w:ind w:left="6480" w:hanging="360"/>
      </w:pPr>
      <w:rPr>
        <w:rFonts w:ascii="Wingdings" w:hAnsi="Wingdings" w:hint="default"/>
      </w:rPr>
    </w:lvl>
  </w:abstractNum>
  <w:abstractNum w:abstractNumId="4" w15:restartNumberingAfterBreak="0">
    <w:nsid w:val="2910673A"/>
    <w:multiLevelType w:val="hybridMultilevel"/>
    <w:tmpl w:val="8E96970E"/>
    <w:lvl w:ilvl="0" w:tplc="5DF03380">
      <w:start w:val="1"/>
      <w:numFmt w:val="bullet"/>
      <w:lvlText w:val=""/>
      <w:lvlJc w:val="left"/>
      <w:pPr>
        <w:ind w:left="720" w:hanging="360"/>
      </w:pPr>
      <w:rPr>
        <w:rFonts w:ascii="Symbol" w:hAnsi="Symbol" w:hint="default"/>
      </w:rPr>
    </w:lvl>
    <w:lvl w:ilvl="1" w:tplc="249826FE">
      <w:start w:val="1"/>
      <w:numFmt w:val="bullet"/>
      <w:lvlText w:val="o"/>
      <w:lvlJc w:val="left"/>
      <w:pPr>
        <w:ind w:left="1440" w:hanging="360"/>
      </w:pPr>
      <w:rPr>
        <w:rFonts w:ascii="Courier New" w:hAnsi="Courier New" w:hint="default"/>
      </w:rPr>
    </w:lvl>
    <w:lvl w:ilvl="2" w:tplc="26C0D662">
      <w:start w:val="1"/>
      <w:numFmt w:val="bullet"/>
      <w:lvlText w:val=""/>
      <w:lvlJc w:val="left"/>
      <w:pPr>
        <w:ind w:left="2160" w:hanging="360"/>
      </w:pPr>
      <w:rPr>
        <w:rFonts w:ascii="Wingdings" w:hAnsi="Wingdings" w:hint="default"/>
      </w:rPr>
    </w:lvl>
    <w:lvl w:ilvl="3" w:tplc="2D045A9A">
      <w:start w:val="1"/>
      <w:numFmt w:val="bullet"/>
      <w:lvlText w:val=""/>
      <w:lvlJc w:val="left"/>
      <w:pPr>
        <w:ind w:left="2880" w:hanging="360"/>
      </w:pPr>
      <w:rPr>
        <w:rFonts w:ascii="Symbol" w:hAnsi="Symbol" w:hint="default"/>
      </w:rPr>
    </w:lvl>
    <w:lvl w:ilvl="4" w:tplc="53C66246">
      <w:start w:val="1"/>
      <w:numFmt w:val="bullet"/>
      <w:lvlText w:val="o"/>
      <w:lvlJc w:val="left"/>
      <w:pPr>
        <w:ind w:left="3600" w:hanging="360"/>
      </w:pPr>
      <w:rPr>
        <w:rFonts w:ascii="Courier New" w:hAnsi="Courier New" w:hint="default"/>
      </w:rPr>
    </w:lvl>
    <w:lvl w:ilvl="5" w:tplc="AFA27866">
      <w:start w:val="1"/>
      <w:numFmt w:val="bullet"/>
      <w:lvlText w:val=""/>
      <w:lvlJc w:val="left"/>
      <w:pPr>
        <w:ind w:left="4320" w:hanging="360"/>
      </w:pPr>
      <w:rPr>
        <w:rFonts w:ascii="Wingdings" w:hAnsi="Wingdings" w:hint="default"/>
      </w:rPr>
    </w:lvl>
    <w:lvl w:ilvl="6" w:tplc="4282D5FE">
      <w:start w:val="1"/>
      <w:numFmt w:val="bullet"/>
      <w:lvlText w:val=""/>
      <w:lvlJc w:val="left"/>
      <w:pPr>
        <w:ind w:left="5040" w:hanging="360"/>
      </w:pPr>
      <w:rPr>
        <w:rFonts w:ascii="Symbol" w:hAnsi="Symbol" w:hint="default"/>
      </w:rPr>
    </w:lvl>
    <w:lvl w:ilvl="7" w:tplc="18EA4406">
      <w:start w:val="1"/>
      <w:numFmt w:val="bullet"/>
      <w:lvlText w:val="o"/>
      <w:lvlJc w:val="left"/>
      <w:pPr>
        <w:ind w:left="5760" w:hanging="360"/>
      </w:pPr>
      <w:rPr>
        <w:rFonts w:ascii="Courier New" w:hAnsi="Courier New" w:hint="default"/>
      </w:rPr>
    </w:lvl>
    <w:lvl w:ilvl="8" w:tplc="E71CBA6C">
      <w:start w:val="1"/>
      <w:numFmt w:val="bullet"/>
      <w:lvlText w:val=""/>
      <w:lvlJc w:val="left"/>
      <w:pPr>
        <w:ind w:left="6480" w:hanging="360"/>
      </w:pPr>
      <w:rPr>
        <w:rFonts w:ascii="Wingdings" w:hAnsi="Wingdings" w:hint="default"/>
      </w:rPr>
    </w:lvl>
  </w:abstractNum>
  <w:abstractNum w:abstractNumId="5" w15:restartNumberingAfterBreak="0">
    <w:nsid w:val="2E95958E"/>
    <w:multiLevelType w:val="hybridMultilevel"/>
    <w:tmpl w:val="2DBC0DC4"/>
    <w:lvl w:ilvl="0" w:tplc="817CD1CA">
      <w:start w:val="1"/>
      <w:numFmt w:val="bullet"/>
      <w:lvlText w:val=""/>
      <w:lvlJc w:val="left"/>
      <w:pPr>
        <w:ind w:left="720" w:hanging="360"/>
      </w:pPr>
      <w:rPr>
        <w:rFonts w:ascii="Symbol" w:hAnsi="Symbol" w:hint="default"/>
      </w:rPr>
    </w:lvl>
    <w:lvl w:ilvl="1" w:tplc="DFD46774">
      <w:start w:val="1"/>
      <w:numFmt w:val="bullet"/>
      <w:lvlText w:val="o"/>
      <w:lvlJc w:val="left"/>
      <w:pPr>
        <w:ind w:left="1440" w:hanging="360"/>
      </w:pPr>
      <w:rPr>
        <w:rFonts w:ascii="Courier New" w:hAnsi="Courier New" w:hint="default"/>
      </w:rPr>
    </w:lvl>
    <w:lvl w:ilvl="2" w:tplc="2E7E0AE4">
      <w:start w:val="1"/>
      <w:numFmt w:val="bullet"/>
      <w:lvlText w:val=""/>
      <w:lvlJc w:val="left"/>
      <w:pPr>
        <w:ind w:left="2160" w:hanging="360"/>
      </w:pPr>
      <w:rPr>
        <w:rFonts w:ascii="Wingdings" w:hAnsi="Wingdings" w:hint="default"/>
      </w:rPr>
    </w:lvl>
    <w:lvl w:ilvl="3" w:tplc="2018ACD4">
      <w:start w:val="1"/>
      <w:numFmt w:val="bullet"/>
      <w:lvlText w:val=""/>
      <w:lvlJc w:val="left"/>
      <w:pPr>
        <w:ind w:left="2880" w:hanging="360"/>
      </w:pPr>
      <w:rPr>
        <w:rFonts w:ascii="Symbol" w:hAnsi="Symbol" w:hint="default"/>
      </w:rPr>
    </w:lvl>
    <w:lvl w:ilvl="4" w:tplc="C9C4F2D0">
      <w:start w:val="1"/>
      <w:numFmt w:val="bullet"/>
      <w:lvlText w:val="o"/>
      <w:lvlJc w:val="left"/>
      <w:pPr>
        <w:ind w:left="3600" w:hanging="360"/>
      </w:pPr>
      <w:rPr>
        <w:rFonts w:ascii="Courier New" w:hAnsi="Courier New" w:hint="default"/>
      </w:rPr>
    </w:lvl>
    <w:lvl w:ilvl="5" w:tplc="9D8A546C">
      <w:start w:val="1"/>
      <w:numFmt w:val="bullet"/>
      <w:lvlText w:val=""/>
      <w:lvlJc w:val="left"/>
      <w:pPr>
        <w:ind w:left="4320" w:hanging="360"/>
      </w:pPr>
      <w:rPr>
        <w:rFonts w:ascii="Wingdings" w:hAnsi="Wingdings" w:hint="default"/>
      </w:rPr>
    </w:lvl>
    <w:lvl w:ilvl="6" w:tplc="05083D5C">
      <w:start w:val="1"/>
      <w:numFmt w:val="bullet"/>
      <w:lvlText w:val=""/>
      <w:lvlJc w:val="left"/>
      <w:pPr>
        <w:ind w:left="5040" w:hanging="360"/>
      </w:pPr>
      <w:rPr>
        <w:rFonts w:ascii="Symbol" w:hAnsi="Symbol" w:hint="default"/>
      </w:rPr>
    </w:lvl>
    <w:lvl w:ilvl="7" w:tplc="4F921958">
      <w:start w:val="1"/>
      <w:numFmt w:val="bullet"/>
      <w:lvlText w:val="o"/>
      <w:lvlJc w:val="left"/>
      <w:pPr>
        <w:ind w:left="5760" w:hanging="360"/>
      </w:pPr>
      <w:rPr>
        <w:rFonts w:ascii="Courier New" w:hAnsi="Courier New" w:hint="default"/>
      </w:rPr>
    </w:lvl>
    <w:lvl w:ilvl="8" w:tplc="B63EFFC0">
      <w:start w:val="1"/>
      <w:numFmt w:val="bullet"/>
      <w:lvlText w:val=""/>
      <w:lvlJc w:val="left"/>
      <w:pPr>
        <w:ind w:left="6480" w:hanging="360"/>
      </w:pPr>
      <w:rPr>
        <w:rFonts w:ascii="Wingdings" w:hAnsi="Wingdings" w:hint="default"/>
      </w:rPr>
    </w:lvl>
  </w:abstractNum>
  <w:abstractNum w:abstractNumId="6" w15:restartNumberingAfterBreak="0">
    <w:nsid w:val="325B9FFA"/>
    <w:multiLevelType w:val="hybridMultilevel"/>
    <w:tmpl w:val="F0383478"/>
    <w:lvl w:ilvl="0" w:tplc="5F5A9D3C">
      <w:start w:val="1"/>
      <w:numFmt w:val="bullet"/>
      <w:lvlText w:val=""/>
      <w:lvlJc w:val="left"/>
      <w:pPr>
        <w:ind w:left="720" w:hanging="360"/>
      </w:pPr>
      <w:rPr>
        <w:rFonts w:ascii="Symbol" w:hAnsi="Symbol" w:hint="default"/>
      </w:rPr>
    </w:lvl>
    <w:lvl w:ilvl="1" w:tplc="B7CCA690">
      <w:start w:val="1"/>
      <w:numFmt w:val="bullet"/>
      <w:lvlText w:val="o"/>
      <w:lvlJc w:val="left"/>
      <w:pPr>
        <w:ind w:left="1440" w:hanging="360"/>
      </w:pPr>
      <w:rPr>
        <w:rFonts w:ascii="Courier New" w:hAnsi="Courier New" w:hint="default"/>
      </w:rPr>
    </w:lvl>
    <w:lvl w:ilvl="2" w:tplc="8B24611A">
      <w:start w:val="1"/>
      <w:numFmt w:val="bullet"/>
      <w:lvlText w:val=""/>
      <w:lvlJc w:val="left"/>
      <w:pPr>
        <w:ind w:left="2160" w:hanging="360"/>
      </w:pPr>
      <w:rPr>
        <w:rFonts w:ascii="Wingdings" w:hAnsi="Wingdings" w:hint="default"/>
      </w:rPr>
    </w:lvl>
    <w:lvl w:ilvl="3" w:tplc="BA722666">
      <w:start w:val="1"/>
      <w:numFmt w:val="bullet"/>
      <w:lvlText w:val=""/>
      <w:lvlJc w:val="left"/>
      <w:pPr>
        <w:ind w:left="2880" w:hanging="360"/>
      </w:pPr>
      <w:rPr>
        <w:rFonts w:ascii="Symbol" w:hAnsi="Symbol" w:hint="default"/>
      </w:rPr>
    </w:lvl>
    <w:lvl w:ilvl="4" w:tplc="88AE17FE">
      <w:start w:val="1"/>
      <w:numFmt w:val="bullet"/>
      <w:lvlText w:val="o"/>
      <w:lvlJc w:val="left"/>
      <w:pPr>
        <w:ind w:left="3600" w:hanging="360"/>
      </w:pPr>
      <w:rPr>
        <w:rFonts w:ascii="Courier New" w:hAnsi="Courier New" w:hint="default"/>
      </w:rPr>
    </w:lvl>
    <w:lvl w:ilvl="5" w:tplc="E9D67ADE">
      <w:start w:val="1"/>
      <w:numFmt w:val="bullet"/>
      <w:lvlText w:val=""/>
      <w:lvlJc w:val="left"/>
      <w:pPr>
        <w:ind w:left="4320" w:hanging="360"/>
      </w:pPr>
      <w:rPr>
        <w:rFonts w:ascii="Wingdings" w:hAnsi="Wingdings" w:hint="default"/>
      </w:rPr>
    </w:lvl>
    <w:lvl w:ilvl="6" w:tplc="F7D074E6">
      <w:start w:val="1"/>
      <w:numFmt w:val="bullet"/>
      <w:lvlText w:val=""/>
      <w:lvlJc w:val="left"/>
      <w:pPr>
        <w:ind w:left="5040" w:hanging="360"/>
      </w:pPr>
      <w:rPr>
        <w:rFonts w:ascii="Symbol" w:hAnsi="Symbol" w:hint="default"/>
      </w:rPr>
    </w:lvl>
    <w:lvl w:ilvl="7" w:tplc="40429BF2">
      <w:start w:val="1"/>
      <w:numFmt w:val="bullet"/>
      <w:lvlText w:val="o"/>
      <w:lvlJc w:val="left"/>
      <w:pPr>
        <w:ind w:left="5760" w:hanging="360"/>
      </w:pPr>
      <w:rPr>
        <w:rFonts w:ascii="Courier New" w:hAnsi="Courier New" w:hint="default"/>
      </w:rPr>
    </w:lvl>
    <w:lvl w:ilvl="8" w:tplc="396EBADE">
      <w:start w:val="1"/>
      <w:numFmt w:val="bullet"/>
      <w:lvlText w:val=""/>
      <w:lvlJc w:val="left"/>
      <w:pPr>
        <w:ind w:left="6480" w:hanging="360"/>
      </w:pPr>
      <w:rPr>
        <w:rFonts w:ascii="Wingdings" w:hAnsi="Wingdings" w:hint="default"/>
      </w:rPr>
    </w:lvl>
  </w:abstractNum>
  <w:abstractNum w:abstractNumId="7" w15:restartNumberingAfterBreak="0">
    <w:nsid w:val="395F2EC1"/>
    <w:multiLevelType w:val="hybridMultilevel"/>
    <w:tmpl w:val="413E76B0"/>
    <w:lvl w:ilvl="0" w:tplc="C21C1C94">
      <w:start w:val="1"/>
      <w:numFmt w:val="bullet"/>
      <w:lvlText w:val=""/>
      <w:lvlJc w:val="left"/>
      <w:pPr>
        <w:ind w:left="720" w:hanging="360"/>
      </w:pPr>
      <w:rPr>
        <w:rFonts w:ascii="Symbol" w:hAnsi="Symbol" w:hint="default"/>
      </w:rPr>
    </w:lvl>
    <w:lvl w:ilvl="1" w:tplc="A7445D3E">
      <w:start w:val="1"/>
      <w:numFmt w:val="bullet"/>
      <w:lvlText w:val="o"/>
      <w:lvlJc w:val="left"/>
      <w:pPr>
        <w:ind w:left="1440" w:hanging="360"/>
      </w:pPr>
      <w:rPr>
        <w:rFonts w:ascii="Courier New" w:hAnsi="Courier New" w:hint="default"/>
      </w:rPr>
    </w:lvl>
    <w:lvl w:ilvl="2" w:tplc="A484E700">
      <w:start w:val="1"/>
      <w:numFmt w:val="bullet"/>
      <w:lvlText w:val=""/>
      <w:lvlJc w:val="left"/>
      <w:pPr>
        <w:ind w:left="2160" w:hanging="360"/>
      </w:pPr>
      <w:rPr>
        <w:rFonts w:ascii="Wingdings" w:hAnsi="Wingdings" w:hint="default"/>
      </w:rPr>
    </w:lvl>
    <w:lvl w:ilvl="3" w:tplc="AED23EBC">
      <w:start w:val="1"/>
      <w:numFmt w:val="bullet"/>
      <w:lvlText w:val=""/>
      <w:lvlJc w:val="left"/>
      <w:pPr>
        <w:ind w:left="2880" w:hanging="360"/>
      </w:pPr>
      <w:rPr>
        <w:rFonts w:ascii="Symbol" w:hAnsi="Symbol" w:hint="default"/>
      </w:rPr>
    </w:lvl>
    <w:lvl w:ilvl="4" w:tplc="40A8C700">
      <w:start w:val="1"/>
      <w:numFmt w:val="bullet"/>
      <w:lvlText w:val="o"/>
      <w:lvlJc w:val="left"/>
      <w:pPr>
        <w:ind w:left="3600" w:hanging="360"/>
      </w:pPr>
      <w:rPr>
        <w:rFonts w:ascii="Courier New" w:hAnsi="Courier New" w:hint="default"/>
      </w:rPr>
    </w:lvl>
    <w:lvl w:ilvl="5" w:tplc="D6646EFC">
      <w:start w:val="1"/>
      <w:numFmt w:val="bullet"/>
      <w:lvlText w:val=""/>
      <w:lvlJc w:val="left"/>
      <w:pPr>
        <w:ind w:left="4320" w:hanging="360"/>
      </w:pPr>
      <w:rPr>
        <w:rFonts w:ascii="Wingdings" w:hAnsi="Wingdings" w:hint="default"/>
      </w:rPr>
    </w:lvl>
    <w:lvl w:ilvl="6" w:tplc="255A5DDC">
      <w:start w:val="1"/>
      <w:numFmt w:val="bullet"/>
      <w:lvlText w:val=""/>
      <w:lvlJc w:val="left"/>
      <w:pPr>
        <w:ind w:left="5040" w:hanging="360"/>
      </w:pPr>
      <w:rPr>
        <w:rFonts w:ascii="Symbol" w:hAnsi="Symbol" w:hint="default"/>
      </w:rPr>
    </w:lvl>
    <w:lvl w:ilvl="7" w:tplc="48B6F4FE">
      <w:start w:val="1"/>
      <w:numFmt w:val="bullet"/>
      <w:lvlText w:val="o"/>
      <w:lvlJc w:val="left"/>
      <w:pPr>
        <w:ind w:left="5760" w:hanging="360"/>
      </w:pPr>
      <w:rPr>
        <w:rFonts w:ascii="Courier New" w:hAnsi="Courier New" w:hint="default"/>
      </w:rPr>
    </w:lvl>
    <w:lvl w:ilvl="8" w:tplc="73981798">
      <w:start w:val="1"/>
      <w:numFmt w:val="bullet"/>
      <w:lvlText w:val=""/>
      <w:lvlJc w:val="left"/>
      <w:pPr>
        <w:ind w:left="6480" w:hanging="360"/>
      </w:pPr>
      <w:rPr>
        <w:rFonts w:ascii="Wingdings" w:hAnsi="Wingdings" w:hint="default"/>
      </w:rPr>
    </w:lvl>
  </w:abstractNum>
  <w:abstractNum w:abstractNumId="8" w15:restartNumberingAfterBreak="0">
    <w:nsid w:val="3CCA5FC5"/>
    <w:multiLevelType w:val="hybridMultilevel"/>
    <w:tmpl w:val="7F869B90"/>
    <w:lvl w:ilvl="0" w:tplc="46082FF2">
      <w:start w:val="1"/>
      <w:numFmt w:val="bullet"/>
      <w:lvlText w:val=""/>
      <w:lvlJc w:val="left"/>
      <w:pPr>
        <w:tabs>
          <w:tab w:val="num" w:pos="720"/>
        </w:tabs>
        <w:ind w:left="720" w:hanging="360"/>
      </w:pPr>
      <w:rPr>
        <w:rFonts w:ascii="Symbol" w:hAnsi="Symbol" w:hint="default"/>
        <w:sz w:val="20"/>
      </w:rPr>
    </w:lvl>
    <w:lvl w:ilvl="1" w:tplc="CB38B804">
      <w:start w:val="1"/>
      <w:numFmt w:val="bullet"/>
      <w:lvlText w:val="o"/>
      <w:lvlJc w:val="left"/>
      <w:pPr>
        <w:tabs>
          <w:tab w:val="num" w:pos="1440"/>
        </w:tabs>
        <w:ind w:left="1440" w:hanging="360"/>
      </w:pPr>
      <w:rPr>
        <w:rFonts w:ascii="Courier New" w:hAnsi="Courier New" w:hint="default"/>
        <w:sz w:val="20"/>
      </w:rPr>
    </w:lvl>
    <w:lvl w:ilvl="2" w:tplc="1988C950">
      <w:start w:val="1"/>
      <w:numFmt w:val="bullet"/>
      <w:lvlText w:val=""/>
      <w:lvlJc w:val="left"/>
      <w:pPr>
        <w:tabs>
          <w:tab w:val="num" w:pos="2160"/>
        </w:tabs>
        <w:ind w:left="2160" w:hanging="360"/>
      </w:pPr>
      <w:rPr>
        <w:rFonts w:ascii="Wingdings" w:hAnsi="Wingdings" w:hint="default"/>
        <w:sz w:val="20"/>
      </w:rPr>
    </w:lvl>
    <w:lvl w:ilvl="3" w:tplc="CEE84820">
      <w:start w:val="4"/>
      <w:numFmt w:val="bullet"/>
      <w:lvlText w:val="-"/>
      <w:lvlJc w:val="left"/>
      <w:pPr>
        <w:ind w:left="2880" w:hanging="360"/>
      </w:pPr>
      <w:rPr>
        <w:rFonts w:ascii="Arial" w:eastAsia="Arial" w:hAnsi="Arial" w:cs="Arial" w:hint="default"/>
      </w:rPr>
    </w:lvl>
    <w:lvl w:ilvl="4" w:tplc="1CC04A6E" w:tentative="1">
      <w:start w:val="1"/>
      <w:numFmt w:val="bullet"/>
      <w:lvlText w:val=""/>
      <w:lvlJc w:val="left"/>
      <w:pPr>
        <w:tabs>
          <w:tab w:val="num" w:pos="3600"/>
        </w:tabs>
        <w:ind w:left="3600" w:hanging="360"/>
      </w:pPr>
      <w:rPr>
        <w:rFonts w:ascii="Wingdings" w:hAnsi="Wingdings" w:hint="default"/>
        <w:sz w:val="20"/>
      </w:rPr>
    </w:lvl>
    <w:lvl w:ilvl="5" w:tplc="C1F2E982" w:tentative="1">
      <w:start w:val="1"/>
      <w:numFmt w:val="bullet"/>
      <w:lvlText w:val=""/>
      <w:lvlJc w:val="left"/>
      <w:pPr>
        <w:tabs>
          <w:tab w:val="num" w:pos="4320"/>
        </w:tabs>
        <w:ind w:left="4320" w:hanging="360"/>
      </w:pPr>
      <w:rPr>
        <w:rFonts w:ascii="Wingdings" w:hAnsi="Wingdings" w:hint="default"/>
        <w:sz w:val="20"/>
      </w:rPr>
    </w:lvl>
    <w:lvl w:ilvl="6" w:tplc="BEC87FD2" w:tentative="1">
      <w:start w:val="1"/>
      <w:numFmt w:val="bullet"/>
      <w:lvlText w:val=""/>
      <w:lvlJc w:val="left"/>
      <w:pPr>
        <w:tabs>
          <w:tab w:val="num" w:pos="5040"/>
        </w:tabs>
        <w:ind w:left="5040" w:hanging="360"/>
      </w:pPr>
      <w:rPr>
        <w:rFonts w:ascii="Wingdings" w:hAnsi="Wingdings" w:hint="default"/>
        <w:sz w:val="20"/>
      </w:rPr>
    </w:lvl>
    <w:lvl w:ilvl="7" w:tplc="43D6E5D2" w:tentative="1">
      <w:start w:val="1"/>
      <w:numFmt w:val="bullet"/>
      <w:lvlText w:val=""/>
      <w:lvlJc w:val="left"/>
      <w:pPr>
        <w:tabs>
          <w:tab w:val="num" w:pos="5760"/>
        </w:tabs>
        <w:ind w:left="5760" w:hanging="360"/>
      </w:pPr>
      <w:rPr>
        <w:rFonts w:ascii="Wingdings" w:hAnsi="Wingdings" w:hint="default"/>
        <w:sz w:val="20"/>
      </w:rPr>
    </w:lvl>
    <w:lvl w:ilvl="8" w:tplc="6862EFF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1CDFF"/>
    <w:multiLevelType w:val="hybridMultilevel"/>
    <w:tmpl w:val="093EFAA2"/>
    <w:lvl w:ilvl="0" w:tplc="A1C6AB7A">
      <w:start w:val="1"/>
      <w:numFmt w:val="bullet"/>
      <w:lvlText w:val=""/>
      <w:lvlJc w:val="left"/>
      <w:pPr>
        <w:ind w:left="1080" w:hanging="360"/>
      </w:pPr>
      <w:rPr>
        <w:rFonts w:ascii="Symbol" w:hAnsi="Symbol" w:hint="default"/>
      </w:rPr>
    </w:lvl>
    <w:lvl w:ilvl="1" w:tplc="DFF07D2E">
      <w:start w:val="1"/>
      <w:numFmt w:val="bullet"/>
      <w:lvlText w:val="o"/>
      <w:lvlJc w:val="left"/>
      <w:pPr>
        <w:ind w:left="1440" w:hanging="360"/>
      </w:pPr>
      <w:rPr>
        <w:rFonts w:ascii="Courier New" w:hAnsi="Courier New" w:hint="default"/>
      </w:rPr>
    </w:lvl>
    <w:lvl w:ilvl="2" w:tplc="DACE8CC4">
      <w:start w:val="1"/>
      <w:numFmt w:val="bullet"/>
      <w:lvlText w:val=""/>
      <w:lvlJc w:val="left"/>
      <w:pPr>
        <w:ind w:left="2160" w:hanging="360"/>
      </w:pPr>
      <w:rPr>
        <w:rFonts w:ascii="Wingdings" w:hAnsi="Wingdings" w:hint="default"/>
      </w:rPr>
    </w:lvl>
    <w:lvl w:ilvl="3" w:tplc="C478D2B0">
      <w:start w:val="1"/>
      <w:numFmt w:val="bullet"/>
      <w:lvlText w:val=""/>
      <w:lvlJc w:val="left"/>
      <w:pPr>
        <w:ind w:left="2880" w:hanging="360"/>
      </w:pPr>
      <w:rPr>
        <w:rFonts w:ascii="Symbol" w:hAnsi="Symbol" w:hint="default"/>
      </w:rPr>
    </w:lvl>
    <w:lvl w:ilvl="4" w:tplc="61C06F42">
      <w:start w:val="1"/>
      <w:numFmt w:val="bullet"/>
      <w:lvlText w:val="o"/>
      <w:lvlJc w:val="left"/>
      <w:pPr>
        <w:ind w:left="3600" w:hanging="360"/>
      </w:pPr>
      <w:rPr>
        <w:rFonts w:ascii="Courier New" w:hAnsi="Courier New" w:hint="default"/>
      </w:rPr>
    </w:lvl>
    <w:lvl w:ilvl="5" w:tplc="C8445068">
      <w:start w:val="1"/>
      <w:numFmt w:val="bullet"/>
      <w:lvlText w:val=""/>
      <w:lvlJc w:val="left"/>
      <w:pPr>
        <w:ind w:left="4320" w:hanging="360"/>
      </w:pPr>
      <w:rPr>
        <w:rFonts w:ascii="Wingdings" w:hAnsi="Wingdings" w:hint="default"/>
      </w:rPr>
    </w:lvl>
    <w:lvl w:ilvl="6" w:tplc="0798A102">
      <w:start w:val="1"/>
      <w:numFmt w:val="bullet"/>
      <w:lvlText w:val=""/>
      <w:lvlJc w:val="left"/>
      <w:pPr>
        <w:ind w:left="5040" w:hanging="360"/>
      </w:pPr>
      <w:rPr>
        <w:rFonts w:ascii="Symbol" w:hAnsi="Symbol" w:hint="default"/>
      </w:rPr>
    </w:lvl>
    <w:lvl w:ilvl="7" w:tplc="554254E6">
      <w:start w:val="1"/>
      <w:numFmt w:val="bullet"/>
      <w:lvlText w:val="o"/>
      <w:lvlJc w:val="left"/>
      <w:pPr>
        <w:ind w:left="5760" w:hanging="360"/>
      </w:pPr>
      <w:rPr>
        <w:rFonts w:ascii="Courier New" w:hAnsi="Courier New" w:hint="default"/>
      </w:rPr>
    </w:lvl>
    <w:lvl w:ilvl="8" w:tplc="5E6A9BA6">
      <w:start w:val="1"/>
      <w:numFmt w:val="bullet"/>
      <w:lvlText w:val=""/>
      <w:lvlJc w:val="left"/>
      <w:pPr>
        <w:ind w:left="6480" w:hanging="360"/>
      </w:pPr>
      <w:rPr>
        <w:rFonts w:ascii="Wingdings" w:hAnsi="Wingdings" w:hint="default"/>
      </w:rPr>
    </w:lvl>
  </w:abstractNum>
  <w:abstractNum w:abstractNumId="10" w15:restartNumberingAfterBreak="0">
    <w:nsid w:val="4D6C5E9C"/>
    <w:multiLevelType w:val="hybridMultilevel"/>
    <w:tmpl w:val="49DABCDA"/>
    <w:lvl w:ilvl="0" w:tplc="9A7C084A">
      <w:start w:val="1"/>
      <w:numFmt w:val="bullet"/>
      <w:lvlText w:val=""/>
      <w:lvlJc w:val="left"/>
      <w:pPr>
        <w:ind w:left="1080" w:hanging="360"/>
      </w:pPr>
      <w:rPr>
        <w:rFonts w:ascii="Symbol" w:hAnsi="Symbol" w:hint="default"/>
      </w:rPr>
    </w:lvl>
    <w:lvl w:ilvl="1" w:tplc="67C437BC">
      <w:start w:val="1"/>
      <w:numFmt w:val="bullet"/>
      <w:lvlText w:val="o"/>
      <w:lvlJc w:val="left"/>
      <w:pPr>
        <w:ind w:left="1440" w:hanging="360"/>
      </w:pPr>
      <w:rPr>
        <w:rFonts w:ascii="Courier New" w:hAnsi="Courier New" w:hint="default"/>
      </w:rPr>
    </w:lvl>
    <w:lvl w:ilvl="2" w:tplc="7BCEF344">
      <w:start w:val="1"/>
      <w:numFmt w:val="bullet"/>
      <w:lvlText w:val=""/>
      <w:lvlJc w:val="left"/>
      <w:pPr>
        <w:ind w:left="2160" w:hanging="360"/>
      </w:pPr>
      <w:rPr>
        <w:rFonts w:ascii="Wingdings" w:hAnsi="Wingdings" w:hint="default"/>
      </w:rPr>
    </w:lvl>
    <w:lvl w:ilvl="3" w:tplc="3216F39E">
      <w:start w:val="1"/>
      <w:numFmt w:val="bullet"/>
      <w:lvlText w:val=""/>
      <w:lvlJc w:val="left"/>
      <w:pPr>
        <w:ind w:left="2880" w:hanging="360"/>
      </w:pPr>
      <w:rPr>
        <w:rFonts w:ascii="Symbol" w:hAnsi="Symbol" w:hint="default"/>
      </w:rPr>
    </w:lvl>
    <w:lvl w:ilvl="4" w:tplc="C034FB24">
      <w:start w:val="1"/>
      <w:numFmt w:val="bullet"/>
      <w:lvlText w:val="o"/>
      <w:lvlJc w:val="left"/>
      <w:pPr>
        <w:ind w:left="3600" w:hanging="360"/>
      </w:pPr>
      <w:rPr>
        <w:rFonts w:ascii="Courier New" w:hAnsi="Courier New" w:hint="default"/>
      </w:rPr>
    </w:lvl>
    <w:lvl w:ilvl="5" w:tplc="3628ED88">
      <w:start w:val="1"/>
      <w:numFmt w:val="bullet"/>
      <w:lvlText w:val=""/>
      <w:lvlJc w:val="left"/>
      <w:pPr>
        <w:ind w:left="4320" w:hanging="360"/>
      </w:pPr>
      <w:rPr>
        <w:rFonts w:ascii="Wingdings" w:hAnsi="Wingdings" w:hint="default"/>
      </w:rPr>
    </w:lvl>
    <w:lvl w:ilvl="6" w:tplc="1C044F5E">
      <w:start w:val="1"/>
      <w:numFmt w:val="bullet"/>
      <w:lvlText w:val=""/>
      <w:lvlJc w:val="left"/>
      <w:pPr>
        <w:ind w:left="5040" w:hanging="360"/>
      </w:pPr>
      <w:rPr>
        <w:rFonts w:ascii="Symbol" w:hAnsi="Symbol" w:hint="default"/>
      </w:rPr>
    </w:lvl>
    <w:lvl w:ilvl="7" w:tplc="204EB7A4">
      <w:start w:val="1"/>
      <w:numFmt w:val="bullet"/>
      <w:lvlText w:val="o"/>
      <w:lvlJc w:val="left"/>
      <w:pPr>
        <w:ind w:left="5760" w:hanging="360"/>
      </w:pPr>
      <w:rPr>
        <w:rFonts w:ascii="Courier New" w:hAnsi="Courier New" w:hint="default"/>
      </w:rPr>
    </w:lvl>
    <w:lvl w:ilvl="8" w:tplc="C6B0ED1C">
      <w:start w:val="1"/>
      <w:numFmt w:val="bullet"/>
      <w:lvlText w:val=""/>
      <w:lvlJc w:val="left"/>
      <w:pPr>
        <w:ind w:left="6480" w:hanging="360"/>
      </w:pPr>
      <w:rPr>
        <w:rFonts w:ascii="Wingdings" w:hAnsi="Wingdings" w:hint="default"/>
      </w:rPr>
    </w:lvl>
  </w:abstractNum>
  <w:abstractNum w:abstractNumId="11" w15:restartNumberingAfterBreak="0">
    <w:nsid w:val="5453D99A"/>
    <w:multiLevelType w:val="hybridMultilevel"/>
    <w:tmpl w:val="6924EF26"/>
    <w:lvl w:ilvl="0" w:tplc="13C00D76">
      <w:start w:val="1"/>
      <w:numFmt w:val="bullet"/>
      <w:lvlText w:val=""/>
      <w:lvlJc w:val="left"/>
      <w:pPr>
        <w:ind w:left="1080" w:hanging="360"/>
      </w:pPr>
      <w:rPr>
        <w:rFonts w:ascii="Symbol" w:hAnsi="Symbol" w:hint="default"/>
      </w:rPr>
    </w:lvl>
    <w:lvl w:ilvl="1" w:tplc="BB903596">
      <w:start w:val="1"/>
      <w:numFmt w:val="bullet"/>
      <w:lvlText w:val="o"/>
      <w:lvlJc w:val="left"/>
      <w:pPr>
        <w:ind w:left="1440" w:hanging="360"/>
      </w:pPr>
      <w:rPr>
        <w:rFonts w:ascii="Courier New" w:hAnsi="Courier New" w:hint="default"/>
      </w:rPr>
    </w:lvl>
    <w:lvl w:ilvl="2" w:tplc="217CF38E">
      <w:start w:val="1"/>
      <w:numFmt w:val="bullet"/>
      <w:lvlText w:val=""/>
      <w:lvlJc w:val="left"/>
      <w:pPr>
        <w:ind w:left="2160" w:hanging="360"/>
      </w:pPr>
      <w:rPr>
        <w:rFonts w:ascii="Wingdings" w:hAnsi="Wingdings" w:hint="default"/>
      </w:rPr>
    </w:lvl>
    <w:lvl w:ilvl="3" w:tplc="573856F0">
      <w:start w:val="1"/>
      <w:numFmt w:val="bullet"/>
      <w:lvlText w:val=""/>
      <w:lvlJc w:val="left"/>
      <w:pPr>
        <w:ind w:left="2880" w:hanging="360"/>
      </w:pPr>
      <w:rPr>
        <w:rFonts w:ascii="Symbol" w:hAnsi="Symbol" w:hint="default"/>
      </w:rPr>
    </w:lvl>
    <w:lvl w:ilvl="4" w:tplc="8F0E8C50">
      <w:start w:val="1"/>
      <w:numFmt w:val="bullet"/>
      <w:lvlText w:val="o"/>
      <w:lvlJc w:val="left"/>
      <w:pPr>
        <w:ind w:left="3600" w:hanging="360"/>
      </w:pPr>
      <w:rPr>
        <w:rFonts w:ascii="Courier New" w:hAnsi="Courier New" w:hint="default"/>
      </w:rPr>
    </w:lvl>
    <w:lvl w:ilvl="5" w:tplc="7F740F1C">
      <w:start w:val="1"/>
      <w:numFmt w:val="bullet"/>
      <w:lvlText w:val=""/>
      <w:lvlJc w:val="left"/>
      <w:pPr>
        <w:ind w:left="4320" w:hanging="360"/>
      </w:pPr>
      <w:rPr>
        <w:rFonts w:ascii="Wingdings" w:hAnsi="Wingdings" w:hint="default"/>
      </w:rPr>
    </w:lvl>
    <w:lvl w:ilvl="6" w:tplc="1E0E5F72">
      <w:start w:val="1"/>
      <w:numFmt w:val="bullet"/>
      <w:lvlText w:val=""/>
      <w:lvlJc w:val="left"/>
      <w:pPr>
        <w:ind w:left="5040" w:hanging="360"/>
      </w:pPr>
      <w:rPr>
        <w:rFonts w:ascii="Symbol" w:hAnsi="Symbol" w:hint="default"/>
      </w:rPr>
    </w:lvl>
    <w:lvl w:ilvl="7" w:tplc="F346775C">
      <w:start w:val="1"/>
      <w:numFmt w:val="bullet"/>
      <w:lvlText w:val="o"/>
      <w:lvlJc w:val="left"/>
      <w:pPr>
        <w:ind w:left="5760" w:hanging="360"/>
      </w:pPr>
      <w:rPr>
        <w:rFonts w:ascii="Courier New" w:hAnsi="Courier New" w:hint="default"/>
      </w:rPr>
    </w:lvl>
    <w:lvl w:ilvl="8" w:tplc="A3C2BC62">
      <w:start w:val="1"/>
      <w:numFmt w:val="bullet"/>
      <w:lvlText w:val=""/>
      <w:lvlJc w:val="left"/>
      <w:pPr>
        <w:ind w:left="6480" w:hanging="360"/>
      </w:pPr>
      <w:rPr>
        <w:rFonts w:ascii="Wingdings" w:hAnsi="Wingdings" w:hint="default"/>
      </w:rPr>
    </w:lvl>
  </w:abstractNum>
  <w:abstractNum w:abstractNumId="12" w15:restartNumberingAfterBreak="0">
    <w:nsid w:val="5EFC7D0C"/>
    <w:multiLevelType w:val="hybridMultilevel"/>
    <w:tmpl w:val="DEFC2A36"/>
    <w:lvl w:ilvl="0" w:tplc="E7507598">
      <w:start w:val="1"/>
      <w:numFmt w:val="bullet"/>
      <w:lvlText w:val=""/>
      <w:lvlJc w:val="left"/>
      <w:pPr>
        <w:ind w:left="720" w:hanging="360"/>
      </w:pPr>
      <w:rPr>
        <w:rFonts w:ascii="Symbol" w:hAnsi="Symbol" w:hint="default"/>
      </w:rPr>
    </w:lvl>
    <w:lvl w:ilvl="1" w:tplc="CDD6141E">
      <w:start w:val="1"/>
      <w:numFmt w:val="bullet"/>
      <w:lvlText w:val="o"/>
      <w:lvlJc w:val="left"/>
      <w:pPr>
        <w:ind w:left="1440" w:hanging="360"/>
      </w:pPr>
      <w:rPr>
        <w:rFonts w:ascii="Courier New" w:hAnsi="Courier New" w:hint="default"/>
      </w:rPr>
    </w:lvl>
    <w:lvl w:ilvl="2" w:tplc="23E6A8D4">
      <w:start w:val="1"/>
      <w:numFmt w:val="bullet"/>
      <w:lvlText w:val=""/>
      <w:lvlJc w:val="left"/>
      <w:pPr>
        <w:ind w:left="2160" w:hanging="360"/>
      </w:pPr>
      <w:rPr>
        <w:rFonts w:ascii="Wingdings" w:hAnsi="Wingdings" w:hint="default"/>
      </w:rPr>
    </w:lvl>
    <w:lvl w:ilvl="3" w:tplc="6DACC036">
      <w:start w:val="1"/>
      <w:numFmt w:val="bullet"/>
      <w:lvlText w:val=""/>
      <w:lvlJc w:val="left"/>
      <w:pPr>
        <w:ind w:left="2880" w:hanging="360"/>
      </w:pPr>
      <w:rPr>
        <w:rFonts w:ascii="Symbol" w:hAnsi="Symbol" w:hint="default"/>
      </w:rPr>
    </w:lvl>
    <w:lvl w:ilvl="4" w:tplc="71BEDF34">
      <w:start w:val="1"/>
      <w:numFmt w:val="bullet"/>
      <w:lvlText w:val="o"/>
      <w:lvlJc w:val="left"/>
      <w:pPr>
        <w:ind w:left="3600" w:hanging="360"/>
      </w:pPr>
      <w:rPr>
        <w:rFonts w:ascii="Courier New" w:hAnsi="Courier New" w:hint="default"/>
      </w:rPr>
    </w:lvl>
    <w:lvl w:ilvl="5" w:tplc="5CA6BDD0">
      <w:start w:val="1"/>
      <w:numFmt w:val="bullet"/>
      <w:lvlText w:val=""/>
      <w:lvlJc w:val="left"/>
      <w:pPr>
        <w:ind w:left="4320" w:hanging="360"/>
      </w:pPr>
      <w:rPr>
        <w:rFonts w:ascii="Wingdings" w:hAnsi="Wingdings" w:hint="default"/>
      </w:rPr>
    </w:lvl>
    <w:lvl w:ilvl="6" w:tplc="8BB04DF6">
      <w:start w:val="1"/>
      <w:numFmt w:val="bullet"/>
      <w:lvlText w:val=""/>
      <w:lvlJc w:val="left"/>
      <w:pPr>
        <w:ind w:left="5040" w:hanging="360"/>
      </w:pPr>
      <w:rPr>
        <w:rFonts w:ascii="Symbol" w:hAnsi="Symbol" w:hint="default"/>
      </w:rPr>
    </w:lvl>
    <w:lvl w:ilvl="7" w:tplc="3DEC14F0">
      <w:start w:val="1"/>
      <w:numFmt w:val="bullet"/>
      <w:lvlText w:val="o"/>
      <w:lvlJc w:val="left"/>
      <w:pPr>
        <w:ind w:left="5760" w:hanging="360"/>
      </w:pPr>
      <w:rPr>
        <w:rFonts w:ascii="Courier New" w:hAnsi="Courier New" w:hint="default"/>
      </w:rPr>
    </w:lvl>
    <w:lvl w:ilvl="8" w:tplc="BA98D57A">
      <w:start w:val="1"/>
      <w:numFmt w:val="bullet"/>
      <w:lvlText w:val=""/>
      <w:lvlJc w:val="left"/>
      <w:pPr>
        <w:ind w:left="6480" w:hanging="360"/>
      </w:pPr>
      <w:rPr>
        <w:rFonts w:ascii="Wingdings" w:hAnsi="Wingdings" w:hint="default"/>
      </w:rPr>
    </w:lvl>
  </w:abstractNum>
  <w:abstractNum w:abstractNumId="13" w15:restartNumberingAfterBreak="0">
    <w:nsid w:val="639AC67C"/>
    <w:multiLevelType w:val="hybridMultilevel"/>
    <w:tmpl w:val="BD2CC27A"/>
    <w:lvl w:ilvl="0" w:tplc="58342748">
      <w:start w:val="1"/>
      <w:numFmt w:val="bullet"/>
      <w:lvlText w:val=""/>
      <w:lvlJc w:val="left"/>
      <w:pPr>
        <w:ind w:left="720" w:hanging="360"/>
      </w:pPr>
      <w:rPr>
        <w:rFonts w:ascii="Symbol" w:hAnsi="Symbol" w:hint="default"/>
      </w:rPr>
    </w:lvl>
    <w:lvl w:ilvl="1" w:tplc="5126A0B6">
      <w:start w:val="1"/>
      <w:numFmt w:val="bullet"/>
      <w:lvlText w:val="o"/>
      <w:lvlJc w:val="left"/>
      <w:pPr>
        <w:ind w:left="1440" w:hanging="360"/>
      </w:pPr>
      <w:rPr>
        <w:rFonts w:ascii="Courier New" w:hAnsi="Courier New" w:hint="default"/>
      </w:rPr>
    </w:lvl>
    <w:lvl w:ilvl="2" w:tplc="F8AC9708">
      <w:start w:val="1"/>
      <w:numFmt w:val="bullet"/>
      <w:lvlText w:val=""/>
      <w:lvlJc w:val="left"/>
      <w:pPr>
        <w:ind w:left="2160" w:hanging="360"/>
      </w:pPr>
      <w:rPr>
        <w:rFonts w:ascii="Wingdings" w:hAnsi="Wingdings" w:hint="default"/>
      </w:rPr>
    </w:lvl>
    <w:lvl w:ilvl="3" w:tplc="AD78815C">
      <w:start w:val="1"/>
      <w:numFmt w:val="bullet"/>
      <w:lvlText w:val=""/>
      <w:lvlJc w:val="left"/>
      <w:pPr>
        <w:ind w:left="2880" w:hanging="360"/>
      </w:pPr>
      <w:rPr>
        <w:rFonts w:ascii="Symbol" w:hAnsi="Symbol" w:hint="default"/>
      </w:rPr>
    </w:lvl>
    <w:lvl w:ilvl="4" w:tplc="4E42D2C4">
      <w:start w:val="1"/>
      <w:numFmt w:val="bullet"/>
      <w:lvlText w:val="o"/>
      <w:lvlJc w:val="left"/>
      <w:pPr>
        <w:ind w:left="3600" w:hanging="360"/>
      </w:pPr>
      <w:rPr>
        <w:rFonts w:ascii="Courier New" w:hAnsi="Courier New" w:hint="default"/>
      </w:rPr>
    </w:lvl>
    <w:lvl w:ilvl="5" w:tplc="20BE74F0">
      <w:start w:val="1"/>
      <w:numFmt w:val="bullet"/>
      <w:lvlText w:val=""/>
      <w:lvlJc w:val="left"/>
      <w:pPr>
        <w:ind w:left="4320" w:hanging="360"/>
      </w:pPr>
      <w:rPr>
        <w:rFonts w:ascii="Wingdings" w:hAnsi="Wingdings" w:hint="default"/>
      </w:rPr>
    </w:lvl>
    <w:lvl w:ilvl="6" w:tplc="A3CAF0F8">
      <w:start w:val="1"/>
      <w:numFmt w:val="bullet"/>
      <w:lvlText w:val=""/>
      <w:lvlJc w:val="left"/>
      <w:pPr>
        <w:ind w:left="5040" w:hanging="360"/>
      </w:pPr>
      <w:rPr>
        <w:rFonts w:ascii="Symbol" w:hAnsi="Symbol" w:hint="default"/>
      </w:rPr>
    </w:lvl>
    <w:lvl w:ilvl="7" w:tplc="125A7A1E">
      <w:start w:val="1"/>
      <w:numFmt w:val="bullet"/>
      <w:lvlText w:val="o"/>
      <w:lvlJc w:val="left"/>
      <w:pPr>
        <w:ind w:left="5760" w:hanging="360"/>
      </w:pPr>
      <w:rPr>
        <w:rFonts w:ascii="Courier New" w:hAnsi="Courier New" w:hint="default"/>
      </w:rPr>
    </w:lvl>
    <w:lvl w:ilvl="8" w:tplc="4C2CB476">
      <w:start w:val="1"/>
      <w:numFmt w:val="bullet"/>
      <w:lvlText w:val=""/>
      <w:lvlJc w:val="left"/>
      <w:pPr>
        <w:ind w:left="6480" w:hanging="360"/>
      </w:pPr>
      <w:rPr>
        <w:rFonts w:ascii="Wingdings" w:hAnsi="Wingdings" w:hint="default"/>
      </w:rPr>
    </w:lvl>
  </w:abstractNum>
  <w:abstractNum w:abstractNumId="14" w15:restartNumberingAfterBreak="0">
    <w:nsid w:val="6561DF33"/>
    <w:multiLevelType w:val="hybridMultilevel"/>
    <w:tmpl w:val="30BA99EA"/>
    <w:lvl w:ilvl="0" w:tplc="374E1B8C">
      <w:start w:val="1"/>
      <w:numFmt w:val="bullet"/>
      <w:lvlText w:val=""/>
      <w:lvlJc w:val="left"/>
      <w:pPr>
        <w:ind w:left="720" w:hanging="360"/>
      </w:pPr>
      <w:rPr>
        <w:rFonts w:ascii="Symbol" w:hAnsi="Symbol" w:hint="default"/>
      </w:rPr>
    </w:lvl>
    <w:lvl w:ilvl="1" w:tplc="30DA7C3E">
      <w:start w:val="1"/>
      <w:numFmt w:val="bullet"/>
      <w:lvlText w:val="o"/>
      <w:lvlJc w:val="left"/>
      <w:pPr>
        <w:ind w:left="1440" w:hanging="360"/>
      </w:pPr>
      <w:rPr>
        <w:rFonts w:ascii="Courier New" w:hAnsi="Courier New" w:hint="default"/>
      </w:rPr>
    </w:lvl>
    <w:lvl w:ilvl="2" w:tplc="D8CECE5C">
      <w:start w:val="1"/>
      <w:numFmt w:val="bullet"/>
      <w:lvlText w:val=""/>
      <w:lvlJc w:val="left"/>
      <w:pPr>
        <w:ind w:left="2160" w:hanging="360"/>
      </w:pPr>
      <w:rPr>
        <w:rFonts w:ascii="Wingdings" w:hAnsi="Wingdings" w:hint="default"/>
      </w:rPr>
    </w:lvl>
    <w:lvl w:ilvl="3" w:tplc="3C001AE4">
      <w:start w:val="1"/>
      <w:numFmt w:val="bullet"/>
      <w:lvlText w:val=""/>
      <w:lvlJc w:val="left"/>
      <w:pPr>
        <w:ind w:left="2880" w:hanging="360"/>
      </w:pPr>
      <w:rPr>
        <w:rFonts w:ascii="Symbol" w:hAnsi="Symbol" w:hint="default"/>
      </w:rPr>
    </w:lvl>
    <w:lvl w:ilvl="4" w:tplc="E05247B8">
      <w:start w:val="1"/>
      <w:numFmt w:val="bullet"/>
      <w:lvlText w:val="o"/>
      <w:lvlJc w:val="left"/>
      <w:pPr>
        <w:ind w:left="3600" w:hanging="360"/>
      </w:pPr>
      <w:rPr>
        <w:rFonts w:ascii="Courier New" w:hAnsi="Courier New" w:hint="default"/>
      </w:rPr>
    </w:lvl>
    <w:lvl w:ilvl="5" w:tplc="C76E64C6">
      <w:start w:val="1"/>
      <w:numFmt w:val="bullet"/>
      <w:lvlText w:val=""/>
      <w:lvlJc w:val="left"/>
      <w:pPr>
        <w:ind w:left="4320" w:hanging="360"/>
      </w:pPr>
      <w:rPr>
        <w:rFonts w:ascii="Wingdings" w:hAnsi="Wingdings" w:hint="default"/>
      </w:rPr>
    </w:lvl>
    <w:lvl w:ilvl="6" w:tplc="5A226716">
      <w:start w:val="1"/>
      <w:numFmt w:val="bullet"/>
      <w:lvlText w:val=""/>
      <w:lvlJc w:val="left"/>
      <w:pPr>
        <w:ind w:left="5040" w:hanging="360"/>
      </w:pPr>
      <w:rPr>
        <w:rFonts w:ascii="Symbol" w:hAnsi="Symbol" w:hint="default"/>
      </w:rPr>
    </w:lvl>
    <w:lvl w:ilvl="7" w:tplc="2512992A">
      <w:start w:val="1"/>
      <w:numFmt w:val="bullet"/>
      <w:lvlText w:val="o"/>
      <w:lvlJc w:val="left"/>
      <w:pPr>
        <w:ind w:left="5760" w:hanging="360"/>
      </w:pPr>
      <w:rPr>
        <w:rFonts w:ascii="Courier New" w:hAnsi="Courier New" w:hint="default"/>
      </w:rPr>
    </w:lvl>
    <w:lvl w:ilvl="8" w:tplc="83DCFB3A">
      <w:start w:val="1"/>
      <w:numFmt w:val="bullet"/>
      <w:lvlText w:val=""/>
      <w:lvlJc w:val="left"/>
      <w:pPr>
        <w:ind w:left="6480" w:hanging="360"/>
      </w:pPr>
      <w:rPr>
        <w:rFonts w:ascii="Wingdings" w:hAnsi="Wingdings" w:hint="default"/>
      </w:rPr>
    </w:lvl>
  </w:abstractNum>
  <w:abstractNum w:abstractNumId="15" w15:restartNumberingAfterBreak="0">
    <w:nsid w:val="6AFE2D91"/>
    <w:multiLevelType w:val="hybridMultilevel"/>
    <w:tmpl w:val="1A626362"/>
    <w:lvl w:ilvl="0" w:tplc="44FE22F2">
      <w:start w:val="1"/>
      <w:numFmt w:val="bullet"/>
      <w:lvlText w:val=""/>
      <w:lvlJc w:val="left"/>
      <w:pPr>
        <w:ind w:left="1080" w:hanging="360"/>
      </w:pPr>
      <w:rPr>
        <w:rFonts w:ascii="Symbol" w:hAnsi="Symbol" w:hint="default"/>
      </w:rPr>
    </w:lvl>
    <w:lvl w:ilvl="1" w:tplc="DEA63B5C">
      <w:start w:val="1"/>
      <w:numFmt w:val="bullet"/>
      <w:lvlText w:val="o"/>
      <w:lvlJc w:val="left"/>
      <w:pPr>
        <w:ind w:left="1440" w:hanging="360"/>
      </w:pPr>
      <w:rPr>
        <w:rFonts w:ascii="Courier New" w:hAnsi="Courier New" w:hint="default"/>
      </w:rPr>
    </w:lvl>
    <w:lvl w:ilvl="2" w:tplc="C8D65236">
      <w:start w:val="1"/>
      <w:numFmt w:val="bullet"/>
      <w:lvlText w:val=""/>
      <w:lvlJc w:val="left"/>
      <w:pPr>
        <w:ind w:left="2160" w:hanging="360"/>
      </w:pPr>
      <w:rPr>
        <w:rFonts w:ascii="Wingdings" w:hAnsi="Wingdings" w:hint="default"/>
      </w:rPr>
    </w:lvl>
    <w:lvl w:ilvl="3" w:tplc="6F7E91B6">
      <w:start w:val="1"/>
      <w:numFmt w:val="bullet"/>
      <w:lvlText w:val=""/>
      <w:lvlJc w:val="left"/>
      <w:pPr>
        <w:ind w:left="2880" w:hanging="360"/>
      </w:pPr>
      <w:rPr>
        <w:rFonts w:ascii="Symbol" w:hAnsi="Symbol" w:hint="default"/>
      </w:rPr>
    </w:lvl>
    <w:lvl w:ilvl="4" w:tplc="83E0C056">
      <w:start w:val="1"/>
      <w:numFmt w:val="bullet"/>
      <w:lvlText w:val="o"/>
      <w:lvlJc w:val="left"/>
      <w:pPr>
        <w:ind w:left="3600" w:hanging="360"/>
      </w:pPr>
      <w:rPr>
        <w:rFonts w:ascii="Courier New" w:hAnsi="Courier New" w:hint="default"/>
      </w:rPr>
    </w:lvl>
    <w:lvl w:ilvl="5" w:tplc="5CA82C76">
      <w:start w:val="1"/>
      <w:numFmt w:val="bullet"/>
      <w:lvlText w:val=""/>
      <w:lvlJc w:val="left"/>
      <w:pPr>
        <w:ind w:left="4320" w:hanging="360"/>
      </w:pPr>
      <w:rPr>
        <w:rFonts w:ascii="Wingdings" w:hAnsi="Wingdings" w:hint="default"/>
      </w:rPr>
    </w:lvl>
    <w:lvl w:ilvl="6" w:tplc="061CA2B8">
      <w:start w:val="1"/>
      <w:numFmt w:val="bullet"/>
      <w:lvlText w:val=""/>
      <w:lvlJc w:val="left"/>
      <w:pPr>
        <w:ind w:left="5040" w:hanging="360"/>
      </w:pPr>
      <w:rPr>
        <w:rFonts w:ascii="Symbol" w:hAnsi="Symbol" w:hint="default"/>
      </w:rPr>
    </w:lvl>
    <w:lvl w:ilvl="7" w:tplc="FF146A7C">
      <w:start w:val="1"/>
      <w:numFmt w:val="bullet"/>
      <w:lvlText w:val="o"/>
      <w:lvlJc w:val="left"/>
      <w:pPr>
        <w:ind w:left="5760" w:hanging="360"/>
      </w:pPr>
      <w:rPr>
        <w:rFonts w:ascii="Courier New" w:hAnsi="Courier New" w:hint="default"/>
      </w:rPr>
    </w:lvl>
    <w:lvl w:ilvl="8" w:tplc="86E80A12">
      <w:start w:val="1"/>
      <w:numFmt w:val="bullet"/>
      <w:lvlText w:val=""/>
      <w:lvlJc w:val="left"/>
      <w:pPr>
        <w:ind w:left="6480" w:hanging="360"/>
      </w:pPr>
      <w:rPr>
        <w:rFonts w:ascii="Wingdings" w:hAnsi="Wingdings" w:hint="default"/>
      </w:rPr>
    </w:lvl>
  </w:abstractNum>
  <w:abstractNum w:abstractNumId="16" w15:restartNumberingAfterBreak="0">
    <w:nsid w:val="6F0AA2ED"/>
    <w:multiLevelType w:val="hybridMultilevel"/>
    <w:tmpl w:val="08482560"/>
    <w:lvl w:ilvl="0" w:tplc="41B08188">
      <w:start w:val="1"/>
      <w:numFmt w:val="bullet"/>
      <w:lvlText w:val=""/>
      <w:lvlJc w:val="left"/>
      <w:pPr>
        <w:ind w:left="720" w:hanging="360"/>
      </w:pPr>
      <w:rPr>
        <w:rFonts w:ascii="Symbol" w:hAnsi="Symbol" w:hint="default"/>
      </w:rPr>
    </w:lvl>
    <w:lvl w:ilvl="1" w:tplc="C3182404">
      <w:start w:val="1"/>
      <w:numFmt w:val="bullet"/>
      <w:lvlText w:val="o"/>
      <w:lvlJc w:val="left"/>
      <w:pPr>
        <w:ind w:left="1440" w:hanging="360"/>
      </w:pPr>
      <w:rPr>
        <w:rFonts w:ascii="Courier New" w:hAnsi="Courier New" w:hint="default"/>
      </w:rPr>
    </w:lvl>
    <w:lvl w:ilvl="2" w:tplc="2F483C12">
      <w:start w:val="1"/>
      <w:numFmt w:val="bullet"/>
      <w:lvlText w:val=""/>
      <w:lvlJc w:val="left"/>
      <w:pPr>
        <w:ind w:left="2160" w:hanging="360"/>
      </w:pPr>
      <w:rPr>
        <w:rFonts w:ascii="Wingdings" w:hAnsi="Wingdings" w:hint="default"/>
      </w:rPr>
    </w:lvl>
    <w:lvl w:ilvl="3" w:tplc="D12E8DC6">
      <w:start w:val="1"/>
      <w:numFmt w:val="bullet"/>
      <w:lvlText w:val=""/>
      <w:lvlJc w:val="left"/>
      <w:pPr>
        <w:ind w:left="2880" w:hanging="360"/>
      </w:pPr>
      <w:rPr>
        <w:rFonts w:ascii="Symbol" w:hAnsi="Symbol" w:hint="default"/>
      </w:rPr>
    </w:lvl>
    <w:lvl w:ilvl="4" w:tplc="6AB07C16">
      <w:start w:val="1"/>
      <w:numFmt w:val="bullet"/>
      <w:lvlText w:val="o"/>
      <w:lvlJc w:val="left"/>
      <w:pPr>
        <w:ind w:left="3600" w:hanging="360"/>
      </w:pPr>
      <w:rPr>
        <w:rFonts w:ascii="Courier New" w:hAnsi="Courier New" w:hint="default"/>
      </w:rPr>
    </w:lvl>
    <w:lvl w:ilvl="5" w:tplc="F6BAC34C">
      <w:start w:val="1"/>
      <w:numFmt w:val="bullet"/>
      <w:lvlText w:val=""/>
      <w:lvlJc w:val="left"/>
      <w:pPr>
        <w:ind w:left="4320" w:hanging="360"/>
      </w:pPr>
      <w:rPr>
        <w:rFonts w:ascii="Wingdings" w:hAnsi="Wingdings" w:hint="default"/>
      </w:rPr>
    </w:lvl>
    <w:lvl w:ilvl="6" w:tplc="E8DE1E16">
      <w:start w:val="1"/>
      <w:numFmt w:val="bullet"/>
      <w:lvlText w:val=""/>
      <w:lvlJc w:val="left"/>
      <w:pPr>
        <w:ind w:left="5040" w:hanging="360"/>
      </w:pPr>
      <w:rPr>
        <w:rFonts w:ascii="Symbol" w:hAnsi="Symbol" w:hint="default"/>
      </w:rPr>
    </w:lvl>
    <w:lvl w:ilvl="7" w:tplc="8E76EF12">
      <w:start w:val="1"/>
      <w:numFmt w:val="bullet"/>
      <w:lvlText w:val="o"/>
      <w:lvlJc w:val="left"/>
      <w:pPr>
        <w:ind w:left="5760" w:hanging="360"/>
      </w:pPr>
      <w:rPr>
        <w:rFonts w:ascii="Courier New" w:hAnsi="Courier New" w:hint="default"/>
      </w:rPr>
    </w:lvl>
    <w:lvl w:ilvl="8" w:tplc="12F23E20">
      <w:start w:val="1"/>
      <w:numFmt w:val="bullet"/>
      <w:lvlText w:val=""/>
      <w:lvlJc w:val="left"/>
      <w:pPr>
        <w:ind w:left="6480" w:hanging="360"/>
      </w:pPr>
      <w:rPr>
        <w:rFonts w:ascii="Wingdings" w:hAnsi="Wingdings" w:hint="default"/>
      </w:rPr>
    </w:lvl>
  </w:abstractNum>
  <w:abstractNum w:abstractNumId="17" w15:restartNumberingAfterBreak="0">
    <w:nsid w:val="7ACBC0A0"/>
    <w:multiLevelType w:val="hybridMultilevel"/>
    <w:tmpl w:val="42401DE4"/>
    <w:lvl w:ilvl="0" w:tplc="031ED174">
      <w:start w:val="1"/>
      <w:numFmt w:val="bullet"/>
      <w:lvlText w:val=""/>
      <w:lvlJc w:val="left"/>
      <w:pPr>
        <w:ind w:left="720" w:hanging="360"/>
      </w:pPr>
      <w:rPr>
        <w:rFonts w:ascii="Symbol" w:hAnsi="Symbol" w:hint="default"/>
      </w:rPr>
    </w:lvl>
    <w:lvl w:ilvl="1" w:tplc="C8D8872A">
      <w:start w:val="1"/>
      <w:numFmt w:val="bullet"/>
      <w:lvlText w:val="o"/>
      <w:lvlJc w:val="left"/>
      <w:pPr>
        <w:ind w:left="1440" w:hanging="360"/>
      </w:pPr>
      <w:rPr>
        <w:rFonts w:ascii="Courier New" w:hAnsi="Courier New" w:hint="default"/>
      </w:rPr>
    </w:lvl>
    <w:lvl w:ilvl="2" w:tplc="C174F79C">
      <w:start w:val="1"/>
      <w:numFmt w:val="bullet"/>
      <w:lvlText w:val=""/>
      <w:lvlJc w:val="left"/>
      <w:pPr>
        <w:ind w:left="2160" w:hanging="360"/>
      </w:pPr>
      <w:rPr>
        <w:rFonts w:ascii="Wingdings" w:hAnsi="Wingdings" w:hint="default"/>
      </w:rPr>
    </w:lvl>
    <w:lvl w:ilvl="3" w:tplc="A8821F78">
      <w:start w:val="1"/>
      <w:numFmt w:val="bullet"/>
      <w:lvlText w:val=""/>
      <w:lvlJc w:val="left"/>
      <w:pPr>
        <w:ind w:left="2880" w:hanging="360"/>
      </w:pPr>
      <w:rPr>
        <w:rFonts w:ascii="Symbol" w:hAnsi="Symbol" w:hint="default"/>
      </w:rPr>
    </w:lvl>
    <w:lvl w:ilvl="4" w:tplc="BCD00058">
      <w:start w:val="1"/>
      <w:numFmt w:val="bullet"/>
      <w:lvlText w:val="o"/>
      <w:lvlJc w:val="left"/>
      <w:pPr>
        <w:ind w:left="3600" w:hanging="360"/>
      </w:pPr>
      <w:rPr>
        <w:rFonts w:ascii="Courier New" w:hAnsi="Courier New" w:hint="default"/>
      </w:rPr>
    </w:lvl>
    <w:lvl w:ilvl="5" w:tplc="89C01560">
      <w:start w:val="1"/>
      <w:numFmt w:val="bullet"/>
      <w:lvlText w:val=""/>
      <w:lvlJc w:val="left"/>
      <w:pPr>
        <w:ind w:left="4320" w:hanging="360"/>
      </w:pPr>
      <w:rPr>
        <w:rFonts w:ascii="Wingdings" w:hAnsi="Wingdings" w:hint="default"/>
      </w:rPr>
    </w:lvl>
    <w:lvl w:ilvl="6" w:tplc="4A88C678">
      <w:start w:val="1"/>
      <w:numFmt w:val="bullet"/>
      <w:lvlText w:val=""/>
      <w:lvlJc w:val="left"/>
      <w:pPr>
        <w:ind w:left="5040" w:hanging="360"/>
      </w:pPr>
      <w:rPr>
        <w:rFonts w:ascii="Symbol" w:hAnsi="Symbol" w:hint="default"/>
      </w:rPr>
    </w:lvl>
    <w:lvl w:ilvl="7" w:tplc="88FA8546">
      <w:start w:val="1"/>
      <w:numFmt w:val="bullet"/>
      <w:lvlText w:val="o"/>
      <w:lvlJc w:val="left"/>
      <w:pPr>
        <w:ind w:left="5760" w:hanging="360"/>
      </w:pPr>
      <w:rPr>
        <w:rFonts w:ascii="Courier New" w:hAnsi="Courier New" w:hint="default"/>
      </w:rPr>
    </w:lvl>
    <w:lvl w:ilvl="8" w:tplc="60669946">
      <w:start w:val="1"/>
      <w:numFmt w:val="bullet"/>
      <w:lvlText w:val=""/>
      <w:lvlJc w:val="left"/>
      <w:pPr>
        <w:ind w:left="6480" w:hanging="360"/>
      </w:pPr>
      <w:rPr>
        <w:rFonts w:ascii="Wingdings" w:hAnsi="Wingdings" w:hint="default"/>
      </w:rPr>
    </w:lvl>
  </w:abstractNum>
  <w:abstractNum w:abstractNumId="18" w15:restartNumberingAfterBreak="0">
    <w:nsid w:val="7C5AB66E"/>
    <w:multiLevelType w:val="hybridMultilevel"/>
    <w:tmpl w:val="EF30AC36"/>
    <w:lvl w:ilvl="0" w:tplc="1EDC5E20">
      <w:start w:val="1"/>
      <w:numFmt w:val="bullet"/>
      <w:lvlText w:val=""/>
      <w:lvlJc w:val="left"/>
      <w:pPr>
        <w:ind w:left="720" w:hanging="360"/>
      </w:pPr>
      <w:rPr>
        <w:rFonts w:ascii="Symbol" w:hAnsi="Symbol" w:hint="default"/>
      </w:rPr>
    </w:lvl>
    <w:lvl w:ilvl="1" w:tplc="7830680A">
      <w:start w:val="1"/>
      <w:numFmt w:val="bullet"/>
      <w:lvlText w:val="o"/>
      <w:lvlJc w:val="left"/>
      <w:pPr>
        <w:ind w:left="1440" w:hanging="360"/>
      </w:pPr>
      <w:rPr>
        <w:rFonts w:ascii="Courier New" w:hAnsi="Courier New" w:hint="default"/>
      </w:rPr>
    </w:lvl>
    <w:lvl w:ilvl="2" w:tplc="C964A0B8">
      <w:start w:val="1"/>
      <w:numFmt w:val="bullet"/>
      <w:lvlText w:val=""/>
      <w:lvlJc w:val="left"/>
      <w:pPr>
        <w:ind w:left="2160" w:hanging="360"/>
      </w:pPr>
      <w:rPr>
        <w:rFonts w:ascii="Wingdings" w:hAnsi="Wingdings" w:hint="default"/>
      </w:rPr>
    </w:lvl>
    <w:lvl w:ilvl="3" w:tplc="45702FE0">
      <w:start w:val="1"/>
      <w:numFmt w:val="bullet"/>
      <w:lvlText w:val=""/>
      <w:lvlJc w:val="left"/>
      <w:pPr>
        <w:ind w:left="2880" w:hanging="360"/>
      </w:pPr>
      <w:rPr>
        <w:rFonts w:ascii="Symbol" w:hAnsi="Symbol" w:hint="default"/>
      </w:rPr>
    </w:lvl>
    <w:lvl w:ilvl="4" w:tplc="2D84A078">
      <w:start w:val="1"/>
      <w:numFmt w:val="bullet"/>
      <w:lvlText w:val="o"/>
      <w:lvlJc w:val="left"/>
      <w:pPr>
        <w:ind w:left="3600" w:hanging="360"/>
      </w:pPr>
      <w:rPr>
        <w:rFonts w:ascii="Courier New" w:hAnsi="Courier New" w:hint="default"/>
      </w:rPr>
    </w:lvl>
    <w:lvl w:ilvl="5" w:tplc="B9CC8102">
      <w:start w:val="1"/>
      <w:numFmt w:val="bullet"/>
      <w:lvlText w:val=""/>
      <w:lvlJc w:val="left"/>
      <w:pPr>
        <w:ind w:left="4320" w:hanging="360"/>
      </w:pPr>
      <w:rPr>
        <w:rFonts w:ascii="Wingdings" w:hAnsi="Wingdings" w:hint="default"/>
      </w:rPr>
    </w:lvl>
    <w:lvl w:ilvl="6" w:tplc="86FCD310">
      <w:start w:val="1"/>
      <w:numFmt w:val="bullet"/>
      <w:lvlText w:val=""/>
      <w:lvlJc w:val="left"/>
      <w:pPr>
        <w:ind w:left="5040" w:hanging="360"/>
      </w:pPr>
      <w:rPr>
        <w:rFonts w:ascii="Symbol" w:hAnsi="Symbol" w:hint="default"/>
      </w:rPr>
    </w:lvl>
    <w:lvl w:ilvl="7" w:tplc="B1F8F0FA">
      <w:start w:val="1"/>
      <w:numFmt w:val="bullet"/>
      <w:lvlText w:val="o"/>
      <w:lvlJc w:val="left"/>
      <w:pPr>
        <w:ind w:left="5760" w:hanging="360"/>
      </w:pPr>
      <w:rPr>
        <w:rFonts w:ascii="Courier New" w:hAnsi="Courier New" w:hint="default"/>
      </w:rPr>
    </w:lvl>
    <w:lvl w:ilvl="8" w:tplc="41C6A424">
      <w:start w:val="1"/>
      <w:numFmt w:val="bullet"/>
      <w:lvlText w:val=""/>
      <w:lvlJc w:val="left"/>
      <w:pPr>
        <w:ind w:left="6480" w:hanging="360"/>
      </w:pPr>
      <w:rPr>
        <w:rFonts w:ascii="Wingdings" w:hAnsi="Wingdings" w:hint="default"/>
      </w:rPr>
    </w:lvl>
  </w:abstractNum>
  <w:num w:numId="1" w16cid:durableId="1518619242">
    <w:abstractNumId w:val="4"/>
  </w:num>
  <w:num w:numId="2" w16cid:durableId="1207332332">
    <w:abstractNumId w:val="17"/>
  </w:num>
  <w:num w:numId="3" w16cid:durableId="2090542431">
    <w:abstractNumId w:val="13"/>
  </w:num>
  <w:num w:numId="4" w16cid:durableId="911546504">
    <w:abstractNumId w:val="0"/>
  </w:num>
  <w:num w:numId="5" w16cid:durableId="673143004">
    <w:abstractNumId w:val="2"/>
  </w:num>
  <w:num w:numId="6" w16cid:durableId="1848322834">
    <w:abstractNumId w:val="9"/>
  </w:num>
  <w:num w:numId="7" w16cid:durableId="1747996651">
    <w:abstractNumId w:val="11"/>
  </w:num>
  <w:num w:numId="8" w16cid:durableId="2126075064">
    <w:abstractNumId w:val="10"/>
  </w:num>
  <w:num w:numId="9" w16cid:durableId="188954779">
    <w:abstractNumId w:val="15"/>
  </w:num>
  <w:num w:numId="10" w16cid:durableId="863055682">
    <w:abstractNumId w:val="6"/>
  </w:num>
  <w:num w:numId="11" w16cid:durableId="11299147">
    <w:abstractNumId w:val="16"/>
  </w:num>
  <w:num w:numId="12" w16cid:durableId="2005694492">
    <w:abstractNumId w:val="14"/>
  </w:num>
  <w:num w:numId="13" w16cid:durableId="1171486671">
    <w:abstractNumId w:val="12"/>
  </w:num>
  <w:num w:numId="14" w16cid:durableId="1806970948">
    <w:abstractNumId w:val="5"/>
  </w:num>
  <w:num w:numId="15" w16cid:durableId="523396548">
    <w:abstractNumId w:val="7"/>
  </w:num>
  <w:num w:numId="16" w16cid:durableId="225923923">
    <w:abstractNumId w:val="3"/>
  </w:num>
  <w:num w:numId="17" w16cid:durableId="1751611672">
    <w:abstractNumId w:val="1"/>
  </w:num>
  <w:num w:numId="18" w16cid:durableId="2017993110">
    <w:abstractNumId w:val="18"/>
  </w:num>
  <w:num w:numId="19" w16cid:durableId="1608268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3B"/>
    <w:rsid w:val="000D2443"/>
    <w:rsid w:val="000E02D2"/>
    <w:rsid w:val="001A3F56"/>
    <w:rsid w:val="00255B8F"/>
    <w:rsid w:val="004311B1"/>
    <w:rsid w:val="008703B8"/>
    <w:rsid w:val="008B374B"/>
    <w:rsid w:val="008C2D9B"/>
    <w:rsid w:val="008E1982"/>
    <w:rsid w:val="00904E3B"/>
    <w:rsid w:val="009339E0"/>
    <w:rsid w:val="009F021E"/>
    <w:rsid w:val="00AD4961"/>
    <w:rsid w:val="00B84558"/>
    <w:rsid w:val="00BC7284"/>
    <w:rsid w:val="00DA1E12"/>
    <w:rsid w:val="00E85922"/>
    <w:rsid w:val="00EB12DB"/>
    <w:rsid w:val="00F53C2B"/>
    <w:rsid w:val="011B40E2"/>
    <w:rsid w:val="02AE3018"/>
    <w:rsid w:val="02F5B618"/>
    <w:rsid w:val="03F821A3"/>
    <w:rsid w:val="04AFAF3B"/>
    <w:rsid w:val="04BB7097"/>
    <w:rsid w:val="05CA7704"/>
    <w:rsid w:val="0613CDC3"/>
    <w:rsid w:val="06B2BD14"/>
    <w:rsid w:val="06F171DF"/>
    <w:rsid w:val="07A0F670"/>
    <w:rsid w:val="087839DA"/>
    <w:rsid w:val="08F4113C"/>
    <w:rsid w:val="092B9291"/>
    <w:rsid w:val="0A53FB91"/>
    <w:rsid w:val="0A544C0A"/>
    <w:rsid w:val="0A631DDB"/>
    <w:rsid w:val="0A9A36F1"/>
    <w:rsid w:val="0AE26A59"/>
    <w:rsid w:val="0C46B7D7"/>
    <w:rsid w:val="0E137EA2"/>
    <w:rsid w:val="0F3E0DD1"/>
    <w:rsid w:val="10F7DD10"/>
    <w:rsid w:val="12898896"/>
    <w:rsid w:val="12F1D35B"/>
    <w:rsid w:val="14497A9C"/>
    <w:rsid w:val="16FECE14"/>
    <w:rsid w:val="17F50CF7"/>
    <w:rsid w:val="18BE1BD5"/>
    <w:rsid w:val="19714C9D"/>
    <w:rsid w:val="1A7252D3"/>
    <w:rsid w:val="1B19F430"/>
    <w:rsid w:val="1C4C9245"/>
    <w:rsid w:val="1C585E4E"/>
    <w:rsid w:val="1C8AF6A0"/>
    <w:rsid w:val="1DB9192A"/>
    <w:rsid w:val="1F6C6095"/>
    <w:rsid w:val="1F7602DA"/>
    <w:rsid w:val="1FA01CB6"/>
    <w:rsid w:val="20072F7E"/>
    <w:rsid w:val="20C92DBA"/>
    <w:rsid w:val="20DA9313"/>
    <w:rsid w:val="231584F4"/>
    <w:rsid w:val="23276545"/>
    <w:rsid w:val="2340A7B9"/>
    <w:rsid w:val="23E81A8F"/>
    <w:rsid w:val="25DAC326"/>
    <w:rsid w:val="26011DDC"/>
    <w:rsid w:val="28D43F9F"/>
    <w:rsid w:val="28F38A34"/>
    <w:rsid w:val="2931F81F"/>
    <w:rsid w:val="29C502A2"/>
    <w:rsid w:val="2A9F9D38"/>
    <w:rsid w:val="2B43AA02"/>
    <w:rsid w:val="2C6792CE"/>
    <w:rsid w:val="2DAE4DB8"/>
    <w:rsid w:val="2DBE3089"/>
    <w:rsid w:val="2E1DF4D9"/>
    <w:rsid w:val="2E395589"/>
    <w:rsid w:val="2EC540DB"/>
    <w:rsid w:val="2ECCAD25"/>
    <w:rsid w:val="2ED6520F"/>
    <w:rsid w:val="2F812E74"/>
    <w:rsid w:val="314EAB60"/>
    <w:rsid w:val="31F5F7E5"/>
    <w:rsid w:val="3264C87F"/>
    <w:rsid w:val="328CD025"/>
    <w:rsid w:val="34CF664F"/>
    <w:rsid w:val="35B9D155"/>
    <w:rsid w:val="3646933D"/>
    <w:rsid w:val="36946BE8"/>
    <w:rsid w:val="37925B07"/>
    <w:rsid w:val="390AF3B6"/>
    <w:rsid w:val="3A06F7C9"/>
    <w:rsid w:val="3DB53166"/>
    <w:rsid w:val="3FDD38DC"/>
    <w:rsid w:val="416D4A75"/>
    <w:rsid w:val="43203F6C"/>
    <w:rsid w:val="477B1115"/>
    <w:rsid w:val="487E0E70"/>
    <w:rsid w:val="4A31A898"/>
    <w:rsid w:val="4D4ADC00"/>
    <w:rsid w:val="4D585D62"/>
    <w:rsid w:val="4DCAC830"/>
    <w:rsid w:val="4E4C0FC9"/>
    <w:rsid w:val="50057C5C"/>
    <w:rsid w:val="50CDF73C"/>
    <w:rsid w:val="51E633AE"/>
    <w:rsid w:val="521DC651"/>
    <w:rsid w:val="52BF6619"/>
    <w:rsid w:val="53060C61"/>
    <w:rsid w:val="530AF98F"/>
    <w:rsid w:val="53B19147"/>
    <w:rsid w:val="53F00587"/>
    <w:rsid w:val="543CB2AB"/>
    <w:rsid w:val="54B892E2"/>
    <w:rsid w:val="55BA90BC"/>
    <w:rsid w:val="560E37D4"/>
    <w:rsid w:val="576FC5E8"/>
    <w:rsid w:val="58E2A238"/>
    <w:rsid w:val="5A38ADF6"/>
    <w:rsid w:val="5A66EB8D"/>
    <w:rsid w:val="5D9BF783"/>
    <w:rsid w:val="5DBE9A7F"/>
    <w:rsid w:val="5E201AAF"/>
    <w:rsid w:val="5E25956A"/>
    <w:rsid w:val="5F078296"/>
    <w:rsid w:val="5F55E182"/>
    <w:rsid w:val="5FB80B7F"/>
    <w:rsid w:val="5FF35803"/>
    <w:rsid w:val="60388692"/>
    <w:rsid w:val="611F758A"/>
    <w:rsid w:val="61713EF7"/>
    <w:rsid w:val="6465857F"/>
    <w:rsid w:val="690985C9"/>
    <w:rsid w:val="6D14BDD8"/>
    <w:rsid w:val="6D4D1DC8"/>
    <w:rsid w:val="6EEF9031"/>
    <w:rsid w:val="708AC8AC"/>
    <w:rsid w:val="70C51E9F"/>
    <w:rsid w:val="7221545F"/>
    <w:rsid w:val="73BACA26"/>
    <w:rsid w:val="7500DB91"/>
    <w:rsid w:val="754D9613"/>
    <w:rsid w:val="762E057B"/>
    <w:rsid w:val="76B0380F"/>
    <w:rsid w:val="776031ED"/>
    <w:rsid w:val="78C649CE"/>
    <w:rsid w:val="7991FB87"/>
    <w:rsid w:val="7993D21A"/>
    <w:rsid w:val="7A0F82B4"/>
    <w:rsid w:val="7C2DBA71"/>
    <w:rsid w:val="7CC38556"/>
    <w:rsid w:val="7DE52A2C"/>
    <w:rsid w:val="7E113F78"/>
    <w:rsid w:val="7E6A768A"/>
    <w:rsid w:val="7E94E618"/>
    <w:rsid w:val="7F151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79BD1B"/>
  <w15:chartTrackingRefBased/>
  <w15:docId w15:val="{A8763FD4-071D-9342-B2AD-ADC4D253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77B1115"/>
  </w:style>
  <w:style w:type="character" w:customStyle="1" w:styleId="eop">
    <w:name w:val="eop"/>
    <w:basedOn w:val="DefaultParagraphFont"/>
    <w:uiPriority w:val="1"/>
    <w:rsid w:val="477B1115"/>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contextualspellingandgrammarerror">
    <w:name w:val="contextualspellingandgrammarerror"/>
    <w:basedOn w:val="DefaultParagraphFont"/>
    <w:uiPriority w:val="1"/>
    <w:rsid w:val="04AFA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13336A-753A-4FC6-B758-49D9C13AFFE9}"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E1ED122-288F-4996-BFB1-FADC09E8A131}">
      <dgm:prSet phldrT="[Text]" custT="1"/>
      <dgm:spPr>
        <a:solidFill>
          <a:srgbClr val="A8D48A"/>
        </a:solidFill>
      </dgm:spPr>
      <dgm:t>
        <a:bodyPr/>
        <a:lstStyle/>
        <a:p>
          <a:r>
            <a:rPr lang="en-US" sz="1600" b="0" i="0" u="none" dirty="0">
              <a:solidFill>
                <a:schemeClr val="tx1"/>
              </a:solidFill>
            </a:rPr>
            <a:t>Inclusion and Equity</a:t>
          </a:r>
          <a:endParaRPr lang="en-US" sz="1600" dirty="0">
            <a:solidFill>
              <a:schemeClr val="tx1"/>
            </a:solidFill>
          </a:endParaRPr>
        </a:p>
      </dgm:t>
    </dgm:pt>
    <dgm:pt modelId="{0563C7EB-2C54-44AC-8D5B-9C16C068539F}" type="parTrans" cxnId="{E4265CA2-3E29-4B7F-892C-FB2B1523A1FF}">
      <dgm:prSet/>
      <dgm:spPr/>
      <dgm:t>
        <a:bodyPr/>
        <a:lstStyle/>
        <a:p>
          <a:endParaRPr lang="en-US" sz="1600"/>
        </a:p>
      </dgm:t>
    </dgm:pt>
    <dgm:pt modelId="{092A7AE7-A945-4F03-AD91-9348D7750575}" type="sibTrans" cxnId="{E4265CA2-3E29-4B7F-892C-FB2B1523A1FF}">
      <dgm:prSet/>
      <dgm:spPr/>
      <dgm:t>
        <a:bodyPr/>
        <a:lstStyle/>
        <a:p>
          <a:endParaRPr lang="en-US" sz="1600"/>
        </a:p>
      </dgm:t>
    </dgm:pt>
    <dgm:pt modelId="{676A6FA3-B2F9-420E-B4C2-ECDE23686DB6}">
      <dgm:prSet phldrT="[Text]" custT="1"/>
      <dgm:spPr>
        <a:solidFill>
          <a:srgbClr val="A8D48A"/>
        </a:solidFill>
      </dgm:spPr>
      <dgm:t>
        <a:bodyPr/>
        <a:lstStyle/>
        <a:p>
          <a:r>
            <a:rPr lang="en-US" sz="1600" dirty="0">
              <a:solidFill>
                <a:schemeClr val="tx1"/>
              </a:solidFill>
            </a:rPr>
            <a:t>Sustainability of Public Services</a:t>
          </a:r>
        </a:p>
      </dgm:t>
    </dgm:pt>
    <dgm:pt modelId="{0EF4CC80-BDB2-416C-902A-A7155C57AFF2}" type="parTrans" cxnId="{E177294C-C2E1-4700-BDAE-FAD260B3AB90}">
      <dgm:prSet/>
      <dgm:spPr/>
      <dgm:t>
        <a:bodyPr/>
        <a:lstStyle/>
        <a:p>
          <a:endParaRPr lang="en-US" sz="1600"/>
        </a:p>
      </dgm:t>
    </dgm:pt>
    <dgm:pt modelId="{4ABCA8AA-F7F2-4F62-BDBA-CF036079CB6B}" type="sibTrans" cxnId="{E177294C-C2E1-4700-BDAE-FAD260B3AB90}">
      <dgm:prSet/>
      <dgm:spPr/>
      <dgm:t>
        <a:bodyPr/>
        <a:lstStyle/>
        <a:p>
          <a:endParaRPr lang="en-US" sz="1600"/>
        </a:p>
      </dgm:t>
    </dgm:pt>
    <dgm:pt modelId="{CA62D40B-0FF0-4DCF-AB68-DCA5F8A9BC47}">
      <dgm:prSet phldrT="[Text]" custT="1"/>
      <dgm:spPr>
        <a:solidFill>
          <a:srgbClr val="A8D48A"/>
        </a:solidFill>
      </dgm:spPr>
      <dgm:t>
        <a:bodyPr/>
        <a:lstStyle/>
        <a:p>
          <a:r>
            <a:rPr lang="en-US" sz="1600" b="0" i="0" u="none" dirty="0">
              <a:solidFill>
                <a:schemeClr val="tx1"/>
              </a:solidFill>
            </a:rPr>
            <a:t>Lifelong Learning</a:t>
          </a:r>
          <a:endParaRPr lang="en-US" sz="1600" b="0" dirty="0">
            <a:solidFill>
              <a:schemeClr val="tx1"/>
            </a:solidFill>
          </a:endParaRPr>
        </a:p>
      </dgm:t>
    </dgm:pt>
    <dgm:pt modelId="{2FA5AE29-C51D-4058-9AC5-36E225719476}" type="parTrans" cxnId="{A184F409-0EC1-4B5D-A90A-F6A7B93004EC}">
      <dgm:prSet/>
      <dgm:spPr/>
      <dgm:t>
        <a:bodyPr/>
        <a:lstStyle/>
        <a:p>
          <a:endParaRPr lang="en-US" sz="1600"/>
        </a:p>
      </dgm:t>
    </dgm:pt>
    <dgm:pt modelId="{3F685314-FD02-492B-8552-CD235CA8D883}" type="sibTrans" cxnId="{A184F409-0EC1-4B5D-A90A-F6A7B93004EC}">
      <dgm:prSet/>
      <dgm:spPr/>
      <dgm:t>
        <a:bodyPr/>
        <a:lstStyle/>
        <a:p>
          <a:endParaRPr lang="en-US" sz="1600"/>
        </a:p>
      </dgm:t>
    </dgm:pt>
    <dgm:pt modelId="{E142B4AB-DE41-41E6-8F81-D0B4157E5975}">
      <dgm:prSet phldrT="[Text]" custT="1"/>
      <dgm:spPr>
        <a:solidFill>
          <a:srgbClr val="A8D48A"/>
        </a:solidFill>
      </dgm:spPr>
      <dgm:t>
        <a:bodyPr/>
        <a:lstStyle/>
        <a:p>
          <a:r>
            <a:rPr lang="en-US" sz="1600" b="0" i="0" u="none" dirty="0">
              <a:solidFill>
                <a:schemeClr val="tx1"/>
              </a:solidFill>
            </a:rPr>
            <a:t>Financial Preparation</a:t>
          </a:r>
          <a:endParaRPr lang="en-US" sz="1600" b="0" dirty="0">
            <a:solidFill>
              <a:schemeClr val="tx1"/>
            </a:solidFill>
          </a:endParaRPr>
        </a:p>
      </dgm:t>
    </dgm:pt>
    <dgm:pt modelId="{F860972C-C8DE-48EE-AFCD-7A7DF645A63A}" type="parTrans" cxnId="{F29B2266-7074-4317-B67D-F3B840FFA6E7}">
      <dgm:prSet/>
      <dgm:spPr/>
      <dgm:t>
        <a:bodyPr/>
        <a:lstStyle/>
        <a:p>
          <a:endParaRPr lang="en-US" sz="1600"/>
        </a:p>
      </dgm:t>
    </dgm:pt>
    <dgm:pt modelId="{D7870914-51C8-4964-90BD-B06790CC91DB}" type="sibTrans" cxnId="{F29B2266-7074-4317-B67D-F3B840FFA6E7}">
      <dgm:prSet/>
      <dgm:spPr/>
      <dgm:t>
        <a:bodyPr/>
        <a:lstStyle/>
        <a:p>
          <a:endParaRPr lang="en-US" sz="1600"/>
        </a:p>
      </dgm:t>
    </dgm:pt>
    <dgm:pt modelId="{2882EC00-69BB-4157-BFDC-2FACC4748FF6}">
      <dgm:prSet phldrT="[Text]" custT="1"/>
      <dgm:spPr>
        <a:solidFill>
          <a:srgbClr val="A8D48A"/>
        </a:solidFill>
      </dgm:spPr>
      <dgm:t>
        <a:bodyPr/>
        <a:lstStyle/>
        <a:p>
          <a:r>
            <a:rPr lang="en-US" sz="1600" b="0" i="0" u="none" dirty="0">
              <a:solidFill>
                <a:schemeClr val="tx1"/>
              </a:solidFill>
            </a:rPr>
            <a:t>Intergenerational Engagement</a:t>
          </a:r>
          <a:endParaRPr lang="en-US" sz="1600" b="0" dirty="0">
            <a:solidFill>
              <a:schemeClr val="tx1"/>
            </a:solidFill>
          </a:endParaRPr>
        </a:p>
      </dgm:t>
    </dgm:pt>
    <dgm:pt modelId="{22F4F5A9-0CED-4AF7-A4D3-2E4F5491E2D1}" type="parTrans" cxnId="{A1B7CC3E-6057-4F45-AEAD-B4ABB3757FF6}">
      <dgm:prSet/>
      <dgm:spPr/>
      <dgm:t>
        <a:bodyPr/>
        <a:lstStyle/>
        <a:p>
          <a:endParaRPr lang="en-US" sz="1600"/>
        </a:p>
      </dgm:t>
    </dgm:pt>
    <dgm:pt modelId="{EBD4F5E8-B8DB-44E9-A1B4-C1864B4EF750}" type="sibTrans" cxnId="{A1B7CC3E-6057-4F45-AEAD-B4ABB3757FF6}">
      <dgm:prSet/>
      <dgm:spPr/>
      <dgm:t>
        <a:bodyPr/>
        <a:lstStyle/>
        <a:p>
          <a:endParaRPr lang="en-US" sz="1600"/>
        </a:p>
      </dgm:t>
    </dgm:pt>
    <dgm:pt modelId="{5F55F009-C322-4801-BB8F-1A326854F8A6}">
      <dgm:prSet phldrT="[Text]" custT="1"/>
      <dgm:spPr>
        <a:solidFill>
          <a:srgbClr val="A8D48A"/>
        </a:solidFill>
      </dgm:spPr>
      <dgm:t>
        <a:bodyPr/>
        <a:lstStyle/>
        <a:p>
          <a:r>
            <a:rPr lang="en-US" sz="1600" b="0" i="0" u="none" dirty="0">
              <a:solidFill>
                <a:schemeClr val="tx1"/>
              </a:solidFill>
            </a:rPr>
            <a:t>Workforce Opportunities</a:t>
          </a:r>
          <a:endParaRPr lang="en-US" sz="1600" b="0" dirty="0">
            <a:solidFill>
              <a:schemeClr val="tx1"/>
            </a:solidFill>
          </a:endParaRPr>
        </a:p>
      </dgm:t>
    </dgm:pt>
    <dgm:pt modelId="{E26FBAB3-E44C-47CB-8D73-99FC3080F750}" type="parTrans" cxnId="{DA46393F-6301-4645-BABD-DC56C49C89E2}">
      <dgm:prSet/>
      <dgm:spPr/>
      <dgm:t>
        <a:bodyPr/>
        <a:lstStyle/>
        <a:p>
          <a:endParaRPr lang="en-US" sz="1600"/>
        </a:p>
      </dgm:t>
    </dgm:pt>
    <dgm:pt modelId="{BBB921DB-D1C1-4FD5-BD75-4F273BF489DE}" type="sibTrans" cxnId="{DA46393F-6301-4645-BABD-DC56C49C89E2}">
      <dgm:prSet/>
      <dgm:spPr/>
      <dgm:t>
        <a:bodyPr/>
        <a:lstStyle/>
        <a:p>
          <a:endParaRPr lang="en-US" sz="1600"/>
        </a:p>
      </dgm:t>
    </dgm:pt>
    <dgm:pt modelId="{B9B60996-F58A-49E1-905E-AD62EF6F7135}">
      <dgm:prSet phldrT="[Text]" custT="1"/>
      <dgm:spPr>
        <a:solidFill>
          <a:srgbClr val="A8D48A"/>
        </a:solidFill>
      </dgm:spPr>
      <dgm:t>
        <a:bodyPr/>
        <a:lstStyle/>
        <a:p>
          <a:r>
            <a:rPr lang="en-US" sz="1600" b="0" i="0" u="none" dirty="0">
              <a:solidFill>
                <a:schemeClr val="tx1"/>
              </a:solidFill>
            </a:rPr>
            <a:t>Leadership Development</a:t>
          </a:r>
          <a:endParaRPr lang="en-US" sz="1600" b="0" dirty="0">
            <a:solidFill>
              <a:schemeClr val="tx1"/>
            </a:solidFill>
          </a:endParaRPr>
        </a:p>
      </dgm:t>
    </dgm:pt>
    <dgm:pt modelId="{7D981100-341B-4539-A95B-6522D45F61AD}" type="parTrans" cxnId="{7FEB4A7D-CF2E-4FEA-9678-DC7FC7F263DA}">
      <dgm:prSet/>
      <dgm:spPr/>
      <dgm:t>
        <a:bodyPr/>
        <a:lstStyle/>
        <a:p>
          <a:endParaRPr lang="en-US" sz="1600"/>
        </a:p>
      </dgm:t>
    </dgm:pt>
    <dgm:pt modelId="{6E2433C5-A7C8-44ED-B715-214A9EF925CE}" type="sibTrans" cxnId="{7FEB4A7D-CF2E-4FEA-9678-DC7FC7F263DA}">
      <dgm:prSet/>
      <dgm:spPr/>
      <dgm:t>
        <a:bodyPr/>
        <a:lstStyle/>
        <a:p>
          <a:endParaRPr lang="en-US" sz="1600"/>
        </a:p>
      </dgm:t>
    </dgm:pt>
    <dgm:pt modelId="{E1A4F25F-B1F3-407E-9387-93C3200AE56A}" type="pres">
      <dgm:prSet presAssocID="{7913336A-753A-4FC6-B758-49D9C13AFFE9}" presName="diagram" presStyleCnt="0">
        <dgm:presLayoutVars>
          <dgm:dir/>
          <dgm:resizeHandles val="exact"/>
        </dgm:presLayoutVars>
      </dgm:prSet>
      <dgm:spPr/>
    </dgm:pt>
    <dgm:pt modelId="{9A64AE3A-DFCA-4A49-B126-56DDA9D4D401}" type="pres">
      <dgm:prSet presAssocID="{BE1ED122-288F-4996-BFB1-FADC09E8A131}" presName="node" presStyleLbl="node1" presStyleIdx="0" presStyleCnt="7" custScaleX="137673">
        <dgm:presLayoutVars>
          <dgm:bulletEnabled val="1"/>
        </dgm:presLayoutVars>
      </dgm:prSet>
      <dgm:spPr/>
    </dgm:pt>
    <dgm:pt modelId="{984651C3-D979-40C8-A0CA-52C52D8286ED}" type="pres">
      <dgm:prSet presAssocID="{092A7AE7-A945-4F03-AD91-9348D7750575}" presName="sibTrans" presStyleCnt="0"/>
      <dgm:spPr/>
    </dgm:pt>
    <dgm:pt modelId="{3795D27C-516B-4C2A-9946-5A803730A997}" type="pres">
      <dgm:prSet presAssocID="{CA62D40B-0FF0-4DCF-AB68-DCA5F8A9BC47}" presName="node" presStyleLbl="node1" presStyleIdx="1" presStyleCnt="7" custScaleX="137673">
        <dgm:presLayoutVars>
          <dgm:bulletEnabled val="1"/>
        </dgm:presLayoutVars>
      </dgm:prSet>
      <dgm:spPr/>
    </dgm:pt>
    <dgm:pt modelId="{9F9C2AF3-69B0-4B39-B001-548672959850}" type="pres">
      <dgm:prSet presAssocID="{3F685314-FD02-492B-8552-CD235CA8D883}" presName="sibTrans" presStyleCnt="0"/>
      <dgm:spPr/>
    </dgm:pt>
    <dgm:pt modelId="{F8F1BD50-9E08-4569-88D3-66BDCEF97A02}" type="pres">
      <dgm:prSet presAssocID="{E142B4AB-DE41-41E6-8F81-D0B4157E5975}" presName="node" presStyleLbl="node1" presStyleIdx="2" presStyleCnt="7" custScaleX="137673">
        <dgm:presLayoutVars>
          <dgm:bulletEnabled val="1"/>
        </dgm:presLayoutVars>
      </dgm:prSet>
      <dgm:spPr/>
    </dgm:pt>
    <dgm:pt modelId="{F176545C-0C0E-4E91-9C8D-FF31AE543EB0}" type="pres">
      <dgm:prSet presAssocID="{D7870914-51C8-4964-90BD-B06790CC91DB}" presName="sibTrans" presStyleCnt="0"/>
      <dgm:spPr/>
    </dgm:pt>
    <dgm:pt modelId="{42C32627-1A26-40DE-A606-044A0600A48F}" type="pres">
      <dgm:prSet presAssocID="{2882EC00-69BB-4157-BFDC-2FACC4748FF6}" presName="node" presStyleLbl="node1" presStyleIdx="3" presStyleCnt="7" custScaleX="139340">
        <dgm:presLayoutVars>
          <dgm:bulletEnabled val="1"/>
        </dgm:presLayoutVars>
      </dgm:prSet>
      <dgm:spPr/>
    </dgm:pt>
    <dgm:pt modelId="{0F735CC7-859D-4CE0-B1FA-8AE4BC4A15D8}" type="pres">
      <dgm:prSet presAssocID="{EBD4F5E8-B8DB-44E9-A1B4-C1864B4EF750}" presName="sibTrans" presStyleCnt="0"/>
      <dgm:spPr/>
    </dgm:pt>
    <dgm:pt modelId="{4920A015-9927-4BD5-B5F6-3FB8E3590AD0}" type="pres">
      <dgm:prSet presAssocID="{5F55F009-C322-4801-BB8F-1A326854F8A6}" presName="node" presStyleLbl="node1" presStyleIdx="4" presStyleCnt="7" custScaleX="137673">
        <dgm:presLayoutVars>
          <dgm:bulletEnabled val="1"/>
        </dgm:presLayoutVars>
      </dgm:prSet>
      <dgm:spPr/>
    </dgm:pt>
    <dgm:pt modelId="{1EF6A57D-FBDB-4479-B3B4-EF50589916FF}" type="pres">
      <dgm:prSet presAssocID="{BBB921DB-D1C1-4FD5-BD75-4F273BF489DE}" presName="sibTrans" presStyleCnt="0"/>
      <dgm:spPr/>
    </dgm:pt>
    <dgm:pt modelId="{421F33CE-6F87-4B87-873F-86E74E553D64}" type="pres">
      <dgm:prSet presAssocID="{B9B60996-F58A-49E1-905E-AD62EF6F7135}" presName="node" presStyleLbl="node1" presStyleIdx="5" presStyleCnt="7" custScaleX="137673">
        <dgm:presLayoutVars>
          <dgm:bulletEnabled val="1"/>
        </dgm:presLayoutVars>
      </dgm:prSet>
      <dgm:spPr/>
    </dgm:pt>
    <dgm:pt modelId="{4CD3FD43-1079-41D3-B473-808ACEC02D92}" type="pres">
      <dgm:prSet presAssocID="{6E2433C5-A7C8-44ED-B715-214A9EF925CE}" presName="sibTrans" presStyleCnt="0"/>
      <dgm:spPr/>
    </dgm:pt>
    <dgm:pt modelId="{9ECBD97B-8A2C-4D36-A0F9-218B7D0BD90D}" type="pres">
      <dgm:prSet presAssocID="{676A6FA3-B2F9-420E-B4C2-ECDE23686DB6}" presName="node" presStyleLbl="node1" presStyleIdx="6" presStyleCnt="7" custScaleX="137673">
        <dgm:presLayoutVars>
          <dgm:bulletEnabled val="1"/>
        </dgm:presLayoutVars>
      </dgm:prSet>
      <dgm:spPr/>
    </dgm:pt>
  </dgm:ptLst>
  <dgm:cxnLst>
    <dgm:cxn modelId="{E9629509-F519-4DEE-A63B-C28A59860AE0}" type="presOf" srcId="{5F55F009-C322-4801-BB8F-1A326854F8A6}" destId="{4920A015-9927-4BD5-B5F6-3FB8E3590AD0}" srcOrd="0" destOrd="0" presId="urn:microsoft.com/office/officeart/2005/8/layout/default"/>
    <dgm:cxn modelId="{A184F409-0EC1-4B5D-A90A-F6A7B93004EC}" srcId="{7913336A-753A-4FC6-B758-49D9C13AFFE9}" destId="{CA62D40B-0FF0-4DCF-AB68-DCA5F8A9BC47}" srcOrd="1" destOrd="0" parTransId="{2FA5AE29-C51D-4058-9AC5-36E225719476}" sibTransId="{3F685314-FD02-492B-8552-CD235CA8D883}"/>
    <dgm:cxn modelId="{A1B7CC3E-6057-4F45-AEAD-B4ABB3757FF6}" srcId="{7913336A-753A-4FC6-B758-49D9C13AFFE9}" destId="{2882EC00-69BB-4157-BFDC-2FACC4748FF6}" srcOrd="3" destOrd="0" parTransId="{22F4F5A9-0CED-4AF7-A4D3-2E4F5491E2D1}" sibTransId="{EBD4F5E8-B8DB-44E9-A1B4-C1864B4EF750}"/>
    <dgm:cxn modelId="{DA46393F-6301-4645-BABD-DC56C49C89E2}" srcId="{7913336A-753A-4FC6-B758-49D9C13AFFE9}" destId="{5F55F009-C322-4801-BB8F-1A326854F8A6}" srcOrd="4" destOrd="0" parTransId="{E26FBAB3-E44C-47CB-8D73-99FC3080F750}" sibTransId="{BBB921DB-D1C1-4FD5-BD75-4F273BF489DE}"/>
    <dgm:cxn modelId="{E177294C-C2E1-4700-BDAE-FAD260B3AB90}" srcId="{7913336A-753A-4FC6-B758-49D9C13AFFE9}" destId="{676A6FA3-B2F9-420E-B4C2-ECDE23686DB6}" srcOrd="6" destOrd="0" parTransId="{0EF4CC80-BDB2-416C-902A-A7155C57AFF2}" sibTransId="{4ABCA8AA-F7F2-4F62-BDBA-CF036079CB6B}"/>
    <dgm:cxn modelId="{0DDE1966-7769-4320-8101-F009DFC1B22D}" type="presOf" srcId="{7913336A-753A-4FC6-B758-49D9C13AFFE9}" destId="{E1A4F25F-B1F3-407E-9387-93C3200AE56A}" srcOrd="0" destOrd="0" presId="urn:microsoft.com/office/officeart/2005/8/layout/default"/>
    <dgm:cxn modelId="{F29B2266-7074-4317-B67D-F3B840FFA6E7}" srcId="{7913336A-753A-4FC6-B758-49D9C13AFFE9}" destId="{E142B4AB-DE41-41E6-8F81-D0B4157E5975}" srcOrd="2" destOrd="0" parTransId="{F860972C-C8DE-48EE-AFCD-7A7DF645A63A}" sibTransId="{D7870914-51C8-4964-90BD-B06790CC91DB}"/>
    <dgm:cxn modelId="{7FEB4A7D-CF2E-4FEA-9678-DC7FC7F263DA}" srcId="{7913336A-753A-4FC6-B758-49D9C13AFFE9}" destId="{B9B60996-F58A-49E1-905E-AD62EF6F7135}" srcOrd="5" destOrd="0" parTransId="{7D981100-341B-4539-A95B-6522D45F61AD}" sibTransId="{6E2433C5-A7C8-44ED-B715-214A9EF925CE}"/>
    <dgm:cxn modelId="{CA3A398F-7518-476A-A174-312E5B34851C}" type="presOf" srcId="{676A6FA3-B2F9-420E-B4C2-ECDE23686DB6}" destId="{9ECBD97B-8A2C-4D36-A0F9-218B7D0BD90D}" srcOrd="0" destOrd="0" presId="urn:microsoft.com/office/officeart/2005/8/layout/default"/>
    <dgm:cxn modelId="{E4265CA2-3E29-4B7F-892C-FB2B1523A1FF}" srcId="{7913336A-753A-4FC6-B758-49D9C13AFFE9}" destId="{BE1ED122-288F-4996-BFB1-FADC09E8A131}" srcOrd="0" destOrd="0" parTransId="{0563C7EB-2C54-44AC-8D5B-9C16C068539F}" sibTransId="{092A7AE7-A945-4F03-AD91-9348D7750575}"/>
    <dgm:cxn modelId="{15BB97A5-03D1-433D-8A0E-717062939F9D}" type="presOf" srcId="{E142B4AB-DE41-41E6-8F81-D0B4157E5975}" destId="{F8F1BD50-9E08-4569-88D3-66BDCEF97A02}" srcOrd="0" destOrd="0" presId="urn:microsoft.com/office/officeart/2005/8/layout/default"/>
    <dgm:cxn modelId="{2C0BC8AE-CF56-45D3-9423-2FBF60F0F2D2}" type="presOf" srcId="{BE1ED122-288F-4996-BFB1-FADC09E8A131}" destId="{9A64AE3A-DFCA-4A49-B126-56DDA9D4D401}" srcOrd="0" destOrd="0" presId="urn:microsoft.com/office/officeart/2005/8/layout/default"/>
    <dgm:cxn modelId="{711AA4B8-A686-47BD-AD32-FBD77B8B820C}" type="presOf" srcId="{CA62D40B-0FF0-4DCF-AB68-DCA5F8A9BC47}" destId="{3795D27C-516B-4C2A-9946-5A803730A997}" srcOrd="0" destOrd="0" presId="urn:microsoft.com/office/officeart/2005/8/layout/default"/>
    <dgm:cxn modelId="{673513C9-8F08-4594-8032-FD435078CCCD}" type="presOf" srcId="{2882EC00-69BB-4157-BFDC-2FACC4748FF6}" destId="{42C32627-1A26-40DE-A606-044A0600A48F}" srcOrd="0" destOrd="0" presId="urn:microsoft.com/office/officeart/2005/8/layout/default"/>
    <dgm:cxn modelId="{1F2E4FF3-DAF4-4885-B94E-BFD0A0EC9E47}" type="presOf" srcId="{B9B60996-F58A-49E1-905E-AD62EF6F7135}" destId="{421F33CE-6F87-4B87-873F-86E74E553D64}" srcOrd="0" destOrd="0" presId="urn:microsoft.com/office/officeart/2005/8/layout/default"/>
    <dgm:cxn modelId="{F0DF63E3-1081-4AB6-BE09-BC7DED7E7776}" type="presParOf" srcId="{E1A4F25F-B1F3-407E-9387-93C3200AE56A}" destId="{9A64AE3A-DFCA-4A49-B126-56DDA9D4D401}" srcOrd="0" destOrd="0" presId="urn:microsoft.com/office/officeart/2005/8/layout/default"/>
    <dgm:cxn modelId="{9A231EBA-63DF-4F42-A17A-A25C7FA1CB3E}" type="presParOf" srcId="{E1A4F25F-B1F3-407E-9387-93C3200AE56A}" destId="{984651C3-D979-40C8-A0CA-52C52D8286ED}" srcOrd="1" destOrd="0" presId="urn:microsoft.com/office/officeart/2005/8/layout/default"/>
    <dgm:cxn modelId="{CF451924-D135-41D3-88AC-FE5A8D8933F9}" type="presParOf" srcId="{E1A4F25F-B1F3-407E-9387-93C3200AE56A}" destId="{3795D27C-516B-4C2A-9946-5A803730A997}" srcOrd="2" destOrd="0" presId="urn:microsoft.com/office/officeart/2005/8/layout/default"/>
    <dgm:cxn modelId="{2C130425-4444-4899-A568-2F7B7622ECE9}" type="presParOf" srcId="{E1A4F25F-B1F3-407E-9387-93C3200AE56A}" destId="{9F9C2AF3-69B0-4B39-B001-548672959850}" srcOrd="3" destOrd="0" presId="urn:microsoft.com/office/officeart/2005/8/layout/default"/>
    <dgm:cxn modelId="{EE28ABF0-8AC2-4900-A643-6367EDA143B9}" type="presParOf" srcId="{E1A4F25F-B1F3-407E-9387-93C3200AE56A}" destId="{F8F1BD50-9E08-4569-88D3-66BDCEF97A02}" srcOrd="4" destOrd="0" presId="urn:microsoft.com/office/officeart/2005/8/layout/default"/>
    <dgm:cxn modelId="{91BB3859-2123-4934-902A-912029CEBABF}" type="presParOf" srcId="{E1A4F25F-B1F3-407E-9387-93C3200AE56A}" destId="{F176545C-0C0E-4E91-9C8D-FF31AE543EB0}" srcOrd="5" destOrd="0" presId="urn:microsoft.com/office/officeart/2005/8/layout/default"/>
    <dgm:cxn modelId="{4B1D0F89-D5FA-4FE1-8381-16DB7F18182F}" type="presParOf" srcId="{E1A4F25F-B1F3-407E-9387-93C3200AE56A}" destId="{42C32627-1A26-40DE-A606-044A0600A48F}" srcOrd="6" destOrd="0" presId="urn:microsoft.com/office/officeart/2005/8/layout/default"/>
    <dgm:cxn modelId="{0FD9769D-D0DD-48C7-8FED-5E1B0D1277A7}" type="presParOf" srcId="{E1A4F25F-B1F3-407E-9387-93C3200AE56A}" destId="{0F735CC7-859D-4CE0-B1FA-8AE4BC4A15D8}" srcOrd="7" destOrd="0" presId="urn:microsoft.com/office/officeart/2005/8/layout/default"/>
    <dgm:cxn modelId="{CF2F88B6-5FD6-4D00-B5C2-F7B006AE9F39}" type="presParOf" srcId="{E1A4F25F-B1F3-407E-9387-93C3200AE56A}" destId="{4920A015-9927-4BD5-B5F6-3FB8E3590AD0}" srcOrd="8" destOrd="0" presId="urn:microsoft.com/office/officeart/2005/8/layout/default"/>
    <dgm:cxn modelId="{1C9FE4ED-5229-4203-9C0C-28147DE87781}" type="presParOf" srcId="{E1A4F25F-B1F3-407E-9387-93C3200AE56A}" destId="{1EF6A57D-FBDB-4479-B3B4-EF50589916FF}" srcOrd="9" destOrd="0" presId="urn:microsoft.com/office/officeart/2005/8/layout/default"/>
    <dgm:cxn modelId="{7E8B592B-158A-4E58-A29E-F6A6AB3B5957}" type="presParOf" srcId="{E1A4F25F-B1F3-407E-9387-93C3200AE56A}" destId="{421F33CE-6F87-4B87-873F-86E74E553D64}" srcOrd="10" destOrd="0" presId="urn:microsoft.com/office/officeart/2005/8/layout/default"/>
    <dgm:cxn modelId="{5A70A09F-B8D4-4BCC-90AF-C809818A0EC8}" type="presParOf" srcId="{E1A4F25F-B1F3-407E-9387-93C3200AE56A}" destId="{4CD3FD43-1079-41D3-B473-808ACEC02D92}" srcOrd="11" destOrd="0" presId="urn:microsoft.com/office/officeart/2005/8/layout/default"/>
    <dgm:cxn modelId="{B76D5C55-9033-4AD4-81E3-7F4D2C02910C}" type="presParOf" srcId="{E1A4F25F-B1F3-407E-9387-93C3200AE56A}" destId="{9ECBD97B-8A2C-4D36-A0F9-218B7D0BD90D}" srcOrd="1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64AE3A-DFCA-4A49-B126-56DDA9D4D401}">
      <dsp:nvSpPr>
        <dsp:cNvPr id="0" name=""/>
        <dsp:cNvSpPr/>
      </dsp:nvSpPr>
      <dsp:spPr>
        <a:xfrm>
          <a:off x="14138" y="161"/>
          <a:ext cx="1398416" cy="609451"/>
        </a:xfrm>
        <a:prstGeom prst="rect">
          <a:avLst/>
        </a:prstGeom>
        <a:solidFill>
          <a:srgbClr val="A8D4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0" i="0" u="none" kern="1200" dirty="0">
              <a:solidFill>
                <a:schemeClr val="tx1"/>
              </a:solidFill>
            </a:rPr>
            <a:t>Inclusion and Equity</a:t>
          </a:r>
          <a:endParaRPr lang="en-US" sz="1600" kern="1200" dirty="0">
            <a:solidFill>
              <a:schemeClr val="tx1"/>
            </a:solidFill>
          </a:endParaRPr>
        </a:p>
      </dsp:txBody>
      <dsp:txXfrm>
        <a:off x="14138" y="161"/>
        <a:ext cx="1398416" cy="609451"/>
      </dsp:txXfrm>
    </dsp:sp>
    <dsp:sp modelId="{3795D27C-516B-4C2A-9946-5A803730A997}">
      <dsp:nvSpPr>
        <dsp:cNvPr id="0" name=""/>
        <dsp:cNvSpPr/>
      </dsp:nvSpPr>
      <dsp:spPr>
        <a:xfrm>
          <a:off x="1514129" y="161"/>
          <a:ext cx="1398416" cy="609451"/>
        </a:xfrm>
        <a:prstGeom prst="rect">
          <a:avLst/>
        </a:prstGeom>
        <a:solidFill>
          <a:srgbClr val="A8D4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0" i="0" u="none" kern="1200" dirty="0">
              <a:solidFill>
                <a:schemeClr val="tx1"/>
              </a:solidFill>
            </a:rPr>
            <a:t>Lifelong Learning</a:t>
          </a:r>
          <a:endParaRPr lang="en-US" sz="1600" b="0" kern="1200" dirty="0">
            <a:solidFill>
              <a:schemeClr val="tx1"/>
            </a:solidFill>
          </a:endParaRPr>
        </a:p>
      </dsp:txBody>
      <dsp:txXfrm>
        <a:off x="1514129" y="161"/>
        <a:ext cx="1398416" cy="609451"/>
      </dsp:txXfrm>
    </dsp:sp>
    <dsp:sp modelId="{F8F1BD50-9E08-4569-88D3-66BDCEF97A02}">
      <dsp:nvSpPr>
        <dsp:cNvPr id="0" name=""/>
        <dsp:cNvSpPr/>
      </dsp:nvSpPr>
      <dsp:spPr>
        <a:xfrm>
          <a:off x="3014121" y="161"/>
          <a:ext cx="1398416" cy="609451"/>
        </a:xfrm>
        <a:prstGeom prst="rect">
          <a:avLst/>
        </a:prstGeom>
        <a:solidFill>
          <a:srgbClr val="A8D4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0" i="0" u="none" kern="1200" dirty="0">
              <a:solidFill>
                <a:schemeClr val="tx1"/>
              </a:solidFill>
            </a:rPr>
            <a:t>Financial Preparation</a:t>
          </a:r>
          <a:endParaRPr lang="en-US" sz="1600" b="0" kern="1200" dirty="0">
            <a:solidFill>
              <a:schemeClr val="tx1"/>
            </a:solidFill>
          </a:endParaRPr>
        </a:p>
      </dsp:txBody>
      <dsp:txXfrm>
        <a:off x="3014121" y="161"/>
        <a:ext cx="1398416" cy="609451"/>
      </dsp:txXfrm>
    </dsp:sp>
    <dsp:sp modelId="{42C32627-1A26-40DE-A606-044A0600A48F}">
      <dsp:nvSpPr>
        <dsp:cNvPr id="0" name=""/>
        <dsp:cNvSpPr/>
      </dsp:nvSpPr>
      <dsp:spPr>
        <a:xfrm>
          <a:off x="4514112" y="161"/>
          <a:ext cx="1415348" cy="609451"/>
        </a:xfrm>
        <a:prstGeom prst="rect">
          <a:avLst/>
        </a:prstGeom>
        <a:solidFill>
          <a:srgbClr val="A8D4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0" i="0" u="none" kern="1200" dirty="0">
              <a:solidFill>
                <a:schemeClr val="tx1"/>
              </a:solidFill>
            </a:rPr>
            <a:t>Intergenerational Engagement</a:t>
          </a:r>
          <a:endParaRPr lang="en-US" sz="1600" b="0" kern="1200" dirty="0">
            <a:solidFill>
              <a:schemeClr val="tx1"/>
            </a:solidFill>
          </a:endParaRPr>
        </a:p>
      </dsp:txBody>
      <dsp:txXfrm>
        <a:off x="4514112" y="161"/>
        <a:ext cx="1415348" cy="609451"/>
      </dsp:txXfrm>
    </dsp:sp>
    <dsp:sp modelId="{4920A015-9927-4BD5-B5F6-3FB8E3590AD0}">
      <dsp:nvSpPr>
        <dsp:cNvPr id="0" name=""/>
        <dsp:cNvSpPr/>
      </dsp:nvSpPr>
      <dsp:spPr>
        <a:xfrm>
          <a:off x="772600" y="711187"/>
          <a:ext cx="1398416" cy="609451"/>
        </a:xfrm>
        <a:prstGeom prst="rect">
          <a:avLst/>
        </a:prstGeom>
        <a:solidFill>
          <a:srgbClr val="A8D4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0" i="0" u="none" kern="1200" dirty="0">
              <a:solidFill>
                <a:schemeClr val="tx1"/>
              </a:solidFill>
            </a:rPr>
            <a:t>Workforce Opportunities</a:t>
          </a:r>
          <a:endParaRPr lang="en-US" sz="1600" b="0" kern="1200" dirty="0">
            <a:solidFill>
              <a:schemeClr val="tx1"/>
            </a:solidFill>
          </a:endParaRPr>
        </a:p>
      </dsp:txBody>
      <dsp:txXfrm>
        <a:off x="772600" y="711187"/>
        <a:ext cx="1398416" cy="609451"/>
      </dsp:txXfrm>
    </dsp:sp>
    <dsp:sp modelId="{421F33CE-6F87-4B87-873F-86E74E553D64}">
      <dsp:nvSpPr>
        <dsp:cNvPr id="0" name=""/>
        <dsp:cNvSpPr/>
      </dsp:nvSpPr>
      <dsp:spPr>
        <a:xfrm>
          <a:off x="2272591" y="711187"/>
          <a:ext cx="1398416" cy="609451"/>
        </a:xfrm>
        <a:prstGeom prst="rect">
          <a:avLst/>
        </a:prstGeom>
        <a:solidFill>
          <a:srgbClr val="A8D4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0" i="0" u="none" kern="1200" dirty="0">
              <a:solidFill>
                <a:schemeClr val="tx1"/>
              </a:solidFill>
            </a:rPr>
            <a:t>Leadership Development</a:t>
          </a:r>
          <a:endParaRPr lang="en-US" sz="1600" b="0" kern="1200" dirty="0">
            <a:solidFill>
              <a:schemeClr val="tx1"/>
            </a:solidFill>
          </a:endParaRPr>
        </a:p>
      </dsp:txBody>
      <dsp:txXfrm>
        <a:off x="2272591" y="711187"/>
        <a:ext cx="1398416" cy="609451"/>
      </dsp:txXfrm>
    </dsp:sp>
    <dsp:sp modelId="{9ECBD97B-8A2C-4D36-A0F9-218B7D0BD90D}">
      <dsp:nvSpPr>
        <dsp:cNvPr id="0" name=""/>
        <dsp:cNvSpPr/>
      </dsp:nvSpPr>
      <dsp:spPr>
        <a:xfrm>
          <a:off x="3772583" y="711187"/>
          <a:ext cx="1398416" cy="609451"/>
        </a:xfrm>
        <a:prstGeom prst="rect">
          <a:avLst/>
        </a:prstGeom>
        <a:solidFill>
          <a:srgbClr val="A8D4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dirty="0">
              <a:solidFill>
                <a:schemeClr val="tx1"/>
              </a:solidFill>
            </a:rPr>
            <a:t>Sustainability of Public Services</a:t>
          </a:r>
        </a:p>
      </dsp:txBody>
      <dsp:txXfrm>
        <a:off x="3772583" y="711187"/>
        <a:ext cx="1398416" cy="60945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bbdc63-e1bf-4e5c-8217-afd103a75092" xsi:nil="true"/>
    <lcf76f155ced4ddcb4097134ff3c332f xmlns="670ce813-7aa1-47d1-a339-821a56fe1d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18254DCC28E42AD317CE43F7C4A9C" ma:contentTypeVersion="13" ma:contentTypeDescription="Create a new document." ma:contentTypeScope="" ma:versionID="9af2356938a5a613f9e78f1d9331835c">
  <xsd:schema xmlns:xsd="http://www.w3.org/2001/XMLSchema" xmlns:xs="http://www.w3.org/2001/XMLSchema" xmlns:p="http://schemas.microsoft.com/office/2006/metadata/properties" xmlns:ns2="670ce813-7aa1-47d1-a339-821a56fe1df4" xmlns:ns3="9cbbdc63-e1bf-4e5c-8217-afd103a75092" targetNamespace="http://schemas.microsoft.com/office/2006/metadata/properties" ma:root="true" ma:fieldsID="be6338820ecc65293d616d1c790ca204" ns2:_="" ns3:_="">
    <xsd:import namespace="670ce813-7aa1-47d1-a339-821a56fe1df4"/>
    <xsd:import namespace="9cbbdc63-e1bf-4e5c-8217-afd103a75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ce813-7aa1-47d1-a339-821a56fe1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bdc63-e1bf-4e5c-8217-afd103a750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e63e5a-48bb-4a5b-a817-e7743c93403a}" ma:internalName="TaxCatchAll" ma:showField="CatchAllData" ma:web="9cbbdc63-e1bf-4e5c-8217-afd103a75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6331C-35C5-49BA-ABC8-9D85C17F0A1D}">
  <ds:schemaRefs>
    <ds:schemaRef ds:uri="http://schemas.microsoft.com/office/2006/metadata/properties"/>
    <ds:schemaRef ds:uri="http://schemas.microsoft.com/office/infopath/2007/PartnerControls"/>
    <ds:schemaRef ds:uri="9cbbdc63-e1bf-4e5c-8217-afd103a75092"/>
    <ds:schemaRef ds:uri="670ce813-7aa1-47d1-a339-821a56fe1df4"/>
  </ds:schemaRefs>
</ds:datastoreItem>
</file>

<file path=customXml/itemProps2.xml><?xml version="1.0" encoding="utf-8"?>
<ds:datastoreItem xmlns:ds="http://schemas.openxmlformats.org/officeDocument/2006/customXml" ds:itemID="{0730EF8B-A075-463C-B1EB-E6D1733FE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ce813-7aa1-47d1-a339-821a56fe1df4"/>
    <ds:schemaRef ds:uri="9cbbdc63-e1bf-4e5c-8217-afd103a75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1EEED-EB63-4A21-9628-AF981D3F7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Venkataganesan, Divya</dc:creator>
  <cp:keywords/>
  <dc:description/>
  <cp:lastModifiedBy>Venkataganesan, Divya</cp:lastModifiedBy>
  <cp:revision>3</cp:revision>
  <dcterms:created xsi:type="dcterms:W3CDTF">2023-09-09T14:43:00Z</dcterms:created>
  <dcterms:modified xsi:type="dcterms:W3CDTF">2023-09-09T15:23:00Z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0x01010054218254DCC28E42AD317CE43F7C4A9C</vt:lpwstr>
  </property>
  <property fmtid="{D5CDD505-2E9C-101B-9397-08002B2CF9AE}" pid="3" name="MediaServiceImageTags">
    <vt:lpwstr/>
  </property>
</Properties>
</file>