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61" w:type="dxa"/>
        <w:tblInd w:w="-720" w:type="dxa"/>
        <w:tblLook w:val="04A0" w:firstRow="1" w:lastRow="0" w:firstColumn="1" w:lastColumn="0" w:noHBand="0" w:noVBand="1"/>
      </w:tblPr>
      <w:tblGrid>
        <w:gridCol w:w="912"/>
        <w:gridCol w:w="5927"/>
        <w:gridCol w:w="374"/>
        <w:gridCol w:w="2742"/>
        <w:gridCol w:w="906"/>
      </w:tblGrid>
      <w:tr w:rsidR="00937D26" w:rsidRPr="00FF6D5E" w14:paraId="1B39C537" w14:textId="77777777" w:rsidTr="00EE0AD6">
        <w:tc>
          <w:tcPr>
            <w:tcW w:w="912" w:type="dxa"/>
            <w:tcBorders>
              <w:top w:val="nil"/>
              <w:left w:val="nil"/>
              <w:bottom w:val="nil"/>
              <w:right w:val="nil"/>
            </w:tcBorders>
          </w:tcPr>
          <w:p w14:paraId="5C69F8C7" w14:textId="77777777" w:rsidR="00937D26" w:rsidRPr="00CF3B23" w:rsidRDefault="00937D26" w:rsidP="00EE0AD6">
            <w:pPr>
              <w:pStyle w:val="Header"/>
              <w:rPr>
                <w:rFonts w:ascii="Times New Roman" w:hAnsi="Times New Roman" w:cs="Times New Roman"/>
                <w:sz w:val="24"/>
                <w:szCs w:val="24"/>
              </w:rPr>
            </w:pPr>
          </w:p>
        </w:tc>
        <w:tc>
          <w:tcPr>
            <w:tcW w:w="5927" w:type="dxa"/>
            <w:tcBorders>
              <w:top w:val="nil"/>
              <w:left w:val="nil"/>
              <w:bottom w:val="single" w:sz="4" w:space="0" w:color="auto"/>
              <w:right w:val="nil"/>
            </w:tcBorders>
          </w:tcPr>
          <w:p w14:paraId="6879BF09" w14:textId="77777777" w:rsidR="00937D26" w:rsidRPr="00CF3B23" w:rsidRDefault="00937D26" w:rsidP="00EE0AD6">
            <w:pPr>
              <w:pStyle w:val="Header"/>
              <w:rPr>
                <w:rFonts w:ascii="Times New Roman" w:hAnsi="Times New Roman" w:cs="Times New Roman"/>
                <w:sz w:val="24"/>
                <w:szCs w:val="24"/>
              </w:rPr>
            </w:pPr>
          </w:p>
          <w:p w14:paraId="21A2A6D2" w14:textId="77777777" w:rsidR="00937D26" w:rsidRPr="00CF3B23" w:rsidRDefault="00937D26" w:rsidP="00EE0AD6">
            <w:pPr>
              <w:pStyle w:val="Heade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
                  <w:enabled/>
                  <w:calcOnExit w:val="0"/>
                  <w:textInput/>
                </w:ffData>
              </w:fldChar>
            </w:r>
            <w:bookmarkStart w:id="0" w:name="Text1"/>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0"/>
          </w:p>
        </w:tc>
        <w:tc>
          <w:tcPr>
            <w:tcW w:w="374" w:type="dxa"/>
            <w:tcBorders>
              <w:top w:val="nil"/>
              <w:left w:val="nil"/>
              <w:bottom w:val="nil"/>
              <w:right w:val="nil"/>
            </w:tcBorders>
          </w:tcPr>
          <w:p w14:paraId="77E68500" w14:textId="77777777" w:rsidR="00937D26" w:rsidRPr="00CF3B23" w:rsidRDefault="00937D26" w:rsidP="00EE0AD6">
            <w:pPr>
              <w:pStyle w:val="Header"/>
              <w:rPr>
                <w:rFonts w:ascii="Times New Roman" w:hAnsi="Times New Roman" w:cs="Times New Roman"/>
                <w:sz w:val="24"/>
                <w:szCs w:val="24"/>
              </w:rPr>
            </w:pPr>
          </w:p>
        </w:tc>
        <w:tc>
          <w:tcPr>
            <w:tcW w:w="2742" w:type="dxa"/>
            <w:tcBorders>
              <w:top w:val="nil"/>
              <w:left w:val="nil"/>
              <w:bottom w:val="single" w:sz="4" w:space="0" w:color="auto"/>
              <w:right w:val="nil"/>
            </w:tcBorders>
          </w:tcPr>
          <w:p w14:paraId="61895279" w14:textId="77777777" w:rsidR="00937D26" w:rsidRPr="00CF3B23" w:rsidRDefault="00937D26" w:rsidP="00EE0AD6">
            <w:pPr>
              <w:pStyle w:val="Header"/>
              <w:rPr>
                <w:rFonts w:ascii="Times New Roman" w:hAnsi="Times New Roman" w:cs="Times New Roman"/>
                <w:sz w:val="24"/>
                <w:szCs w:val="24"/>
              </w:rPr>
            </w:pPr>
          </w:p>
          <w:p w14:paraId="6C2DE75D" w14:textId="77777777" w:rsidR="00937D26" w:rsidRPr="00CF3B23" w:rsidRDefault="00937D26" w:rsidP="00EE0AD6">
            <w:pPr>
              <w:pStyle w:val="Heade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2"/>
                  <w:enabled/>
                  <w:calcOnExit w:val="0"/>
                  <w:textInput/>
                </w:ffData>
              </w:fldChar>
            </w:r>
            <w:bookmarkStart w:id="1" w:name="Text2"/>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1"/>
          </w:p>
        </w:tc>
        <w:tc>
          <w:tcPr>
            <w:tcW w:w="906" w:type="dxa"/>
            <w:tcBorders>
              <w:top w:val="nil"/>
              <w:left w:val="nil"/>
              <w:bottom w:val="nil"/>
              <w:right w:val="nil"/>
            </w:tcBorders>
          </w:tcPr>
          <w:p w14:paraId="3811BAD8" w14:textId="77777777" w:rsidR="00937D26" w:rsidRPr="00CF3B23" w:rsidRDefault="00937D26" w:rsidP="00EE0AD6">
            <w:pPr>
              <w:pStyle w:val="Header"/>
              <w:rPr>
                <w:rFonts w:ascii="Times New Roman" w:hAnsi="Times New Roman" w:cs="Times New Roman"/>
                <w:sz w:val="24"/>
                <w:szCs w:val="24"/>
              </w:rPr>
            </w:pPr>
          </w:p>
        </w:tc>
      </w:tr>
      <w:tr w:rsidR="00937D26" w:rsidRPr="00FF6D5E" w14:paraId="265FEF76" w14:textId="77777777" w:rsidTr="00EE0AD6">
        <w:tc>
          <w:tcPr>
            <w:tcW w:w="912" w:type="dxa"/>
            <w:tcBorders>
              <w:top w:val="nil"/>
              <w:left w:val="nil"/>
              <w:bottom w:val="nil"/>
              <w:right w:val="nil"/>
            </w:tcBorders>
          </w:tcPr>
          <w:p w14:paraId="124F932B" w14:textId="77777777" w:rsidR="00937D26" w:rsidRPr="00CF3B23" w:rsidRDefault="00937D26" w:rsidP="00EE0AD6">
            <w:pPr>
              <w:pStyle w:val="Header"/>
              <w:jc w:val="center"/>
              <w:rPr>
                <w:rFonts w:ascii="Times New Roman" w:hAnsi="Times New Roman" w:cs="Times New Roman"/>
                <w:sz w:val="24"/>
                <w:szCs w:val="24"/>
              </w:rPr>
            </w:pPr>
          </w:p>
        </w:tc>
        <w:tc>
          <w:tcPr>
            <w:tcW w:w="5927" w:type="dxa"/>
            <w:tcBorders>
              <w:top w:val="single" w:sz="4" w:space="0" w:color="auto"/>
              <w:left w:val="nil"/>
              <w:bottom w:val="nil"/>
              <w:right w:val="nil"/>
            </w:tcBorders>
          </w:tcPr>
          <w:p w14:paraId="11CD9757" w14:textId="77777777" w:rsidR="00937D26" w:rsidRPr="00CF3B23" w:rsidRDefault="00937D26" w:rsidP="00EE0AD6">
            <w:pPr>
              <w:pStyle w:val="Header"/>
              <w:jc w:val="center"/>
              <w:rPr>
                <w:rFonts w:ascii="Times New Roman" w:hAnsi="Times New Roman" w:cs="Times New Roman"/>
                <w:sz w:val="24"/>
                <w:szCs w:val="24"/>
              </w:rPr>
            </w:pPr>
            <w:r w:rsidRPr="00CF3B23">
              <w:rPr>
                <w:rFonts w:ascii="Times New Roman" w:hAnsi="Times New Roman" w:cs="Times New Roman"/>
                <w:sz w:val="24"/>
                <w:szCs w:val="24"/>
              </w:rPr>
              <w:t>(Institution Name)</w:t>
            </w:r>
          </w:p>
        </w:tc>
        <w:tc>
          <w:tcPr>
            <w:tcW w:w="374" w:type="dxa"/>
            <w:tcBorders>
              <w:top w:val="nil"/>
              <w:left w:val="nil"/>
              <w:bottom w:val="nil"/>
              <w:right w:val="nil"/>
            </w:tcBorders>
          </w:tcPr>
          <w:p w14:paraId="1733995C" w14:textId="77777777" w:rsidR="00937D26" w:rsidRPr="00CF3B23" w:rsidRDefault="00937D26" w:rsidP="00EE0AD6">
            <w:pPr>
              <w:pStyle w:val="Header"/>
              <w:jc w:val="center"/>
              <w:rPr>
                <w:rFonts w:ascii="Times New Roman" w:hAnsi="Times New Roman" w:cs="Times New Roman"/>
                <w:sz w:val="24"/>
                <w:szCs w:val="24"/>
              </w:rPr>
            </w:pPr>
          </w:p>
        </w:tc>
        <w:tc>
          <w:tcPr>
            <w:tcW w:w="2742" w:type="dxa"/>
            <w:tcBorders>
              <w:top w:val="single" w:sz="4" w:space="0" w:color="auto"/>
              <w:left w:val="nil"/>
              <w:bottom w:val="nil"/>
              <w:right w:val="nil"/>
            </w:tcBorders>
          </w:tcPr>
          <w:p w14:paraId="318F0D1A" w14:textId="77777777" w:rsidR="00937D26" w:rsidRPr="00CF3B23" w:rsidRDefault="00937D26" w:rsidP="00EE0AD6">
            <w:pPr>
              <w:pStyle w:val="Header"/>
              <w:jc w:val="center"/>
              <w:rPr>
                <w:rFonts w:ascii="Times New Roman" w:hAnsi="Times New Roman" w:cs="Times New Roman"/>
                <w:sz w:val="24"/>
                <w:szCs w:val="24"/>
              </w:rPr>
            </w:pPr>
            <w:r w:rsidRPr="00CF3B23">
              <w:rPr>
                <w:rFonts w:ascii="Times New Roman" w:hAnsi="Times New Roman" w:cs="Times New Roman"/>
                <w:sz w:val="24"/>
                <w:szCs w:val="24"/>
              </w:rPr>
              <w:t>(CACFP Agreement Number)</w:t>
            </w:r>
          </w:p>
        </w:tc>
        <w:tc>
          <w:tcPr>
            <w:tcW w:w="906" w:type="dxa"/>
            <w:tcBorders>
              <w:top w:val="nil"/>
              <w:left w:val="nil"/>
              <w:bottom w:val="nil"/>
              <w:right w:val="nil"/>
            </w:tcBorders>
          </w:tcPr>
          <w:p w14:paraId="57F67E81" w14:textId="77777777" w:rsidR="00937D26" w:rsidRPr="00CF3B23" w:rsidRDefault="00937D26" w:rsidP="00EE0AD6">
            <w:pPr>
              <w:pStyle w:val="Header"/>
              <w:jc w:val="center"/>
              <w:rPr>
                <w:rFonts w:ascii="Times New Roman" w:hAnsi="Times New Roman" w:cs="Times New Roman"/>
                <w:sz w:val="24"/>
                <w:szCs w:val="24"/>
              </w:rPr>
            </w:pPr>
          </w:p>
        </w:tc>
      </w:tr>
    </w:tbl>
    <w:p w14:paraId="5F83143B" w14:textId="68349460" w:rsidR="00DA4E1B" w:rsidRDefault="00DA4E1B" w:rsidP="00DA4E1B">
      <w:pPr>
        <w:rPr>
          <w:rFonts w:ascii="Times New Roman" w:hAnsi="Times New Roman" w:cs="Times New Roman"/>
          <w:b/>
          <w:sz w:val="24"/>
          <w:szCs w:val="24"/>
        </w:rPr>
      </w:pPr>
      <w:r w:rsidRPr="00D0176E">
        <w:rPr>
          <w:rFonts w:ascii="Times New Roman" w:hAnsi="Times New Roman" w:cs="Times New Roman"/>
          <w:b/>
          <w:sz w:val="24"/>
          <w:szCs w:val="24"/>
        </w:rPr>
        <w:t>PURPOSE</w:t>
      </w:r>
    </w:p>
    <w:p w14:paraId="42ABFD24" w14:textId="3E501AFC" w:rsidR="00DA4E1B" w:rsidRDefault="00DA4E1B" w:rsidP="00DA4E1B">
      <w:pPr>
        <w:pStyle w:val="NoSpacing"/>
        <w:rPr>
          <w:rFonts w:ascii="Times New Roman" w:hAnsi="Times New Roman" w:cs="Times New Roman"/>
          <w:sz w:val="24"/>
          <w:szCs w:val="24"/>
        </w:rPr>
      </w:pPr>
      <w:r w:rsidRPr="00185617">
        <w:rPr>
          <w:rFonts w:ascii="Times New Roman" w:hAnsi="Times New Roman" w:cs="Times New Roman"/>
          <w:sz w:val="24"/>
          <w:szCs w:val="24"/>
        </w:rPr>
        <w:t>The purpose of this procedure is to outline the steps and requirements</w:t>
      </w:r>
      <w:r>
        <w:rPr>
          <w:rFonts w:ascii="Times New Roman" w:hAnsi="Times New Roman" w:cs="Times New Roman"/>
          <w:sz w:val="24"/>
          <w:szCs w:val="24"/>
        </w:rPr>
        <w:t xml:space="preserve"> for Administrative Reviews for sponsoring organizations of day care homes.  Sponsoring organizations and day care home providers must act in accordance with all policies and procedures set forth by the State of North Carolina, the Department of Health and Human Services, the Division of Public Health and CFR 226 pertaining to Serious Deficiency Notices for Sponsoring Organizations of day care homes.</w:t>
      </w:r>
    </w:p>
    <w:p w14:paraId="5B1B2285" w14:textId="77777777" w:rsidR="00DA4E1B" w:rsidRDefault="00DA4E1B" w:rsidP="00DA4E1B">
      <w:pPr>
        <w:rPr>
          <w:rFonts w:ascii="Times New Roman" w:hAnsi="Times New Roman" w:cs="Times New Roman"/>
          <w:sz w:val="24"/>
          <w:szCs w:val="24"/>
        </w:rPr>
      </w:pPr>
    </w:p>
    <w:p w14:paraId="3B083D5B" w14:textId="1D59CA1C" w:rsidR="00DA4E1B" w:rsidRDefault="00DA4E1B" w:rsidP="00DA4E1B">
      <w:pPr>
        <w:rPr>
          <w:rFonts w:ascii="Times New Roman" w:hAnsi="Times New Roman" w:cs="Times New Roman"/>
          <w:b/>
          <w:sz w:val="24"/>
          <w:szCs w:val="24"/>
        </w:rPr>
      </w:pPr>
      <w:r>
        <w:rPr>
          <w:rFonts w:ascii="Times New Roman" w:hAnsi="Times New Roman" w:cs="Times New Roman"/>
          <w:b/>
          <w:sz w:val="24"/>
          <w:szCs w:val="24"/>
        </w:rPr>
        <w:t>DEFINITION</w:t>
      </w:r>
    </w:p>
    <w:p w14:paraId="18AB5D14" w14:textId="51C60100" w:rsidR="00DA4E1B" w:rsidRDefault="001F4113" w:rsidP="00DA4E1B">
      <w:pPr>
        <w:rPr>
          <w:rFonts w:ascii="Times New Roman" w:hAnsi="Times New Roman" w:cs="Times New Roman"/>
          <w:bCs/>
          <w:sz w:val="24"/>
          <w:szCs w:val="24"/>
        </w:rPr>
      </w:pPr>
      <w:r w:rsidRPr="001F4113">
        <w:rPr>
          <w:rFonts w:ascii="Times New Roman" w:hAnsi="Times New Roman" w:cs="Times New Roman"/>
          <w:bCs/>
          <w:i/>
          <w:iCs/>
          <w:sz w:val="24"/>
          <w:szCs w:val="24"/>
        </w:rPr>
        <w:t>Administrative review</w:t>
      </w:r>
      <w:r w:rsidRPr="001F4113">
        <w:rPr>
          <w:rFonts w:ascii="Times New Roman" w:hAnsi="Times New Roman" w:cs="Times New Roman"/>
          <w:bCs/>
          <w:sz w:val="24"/>
          <w:szCs w:val="24"/>
        </w:rPr>
        <w:t xml:space="preserve"> </w:t>
      </w:r>
      <w:bookmarkStart w:id="2" w:name="_GoBack"/>
      <w:bookmarkEnd w:id="2"/>
      <w:r w:rsidRPr="001F4113">
        <w:rPr>
          <w:rFonts w:ascii="Times New Roman" w:hAnsi="Times New Roman" w:cs="Times New Roman"/>
          <w:bCs/>
          <w:sz w:val="24"/>
          <w:szCs w:val="24"/>
        </w:rPr>
        <w:t>means the fair hearing provided upon request to:</w:t>
      </w:r>
    </w:p>
    <w:p w14:paraId="34213545" w14:textId="4C91C05A" w:rsidR="001F4113" w:rsidRDefault="001F4113" w:rsidP="001F4113">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An institution that has been given notice by the State agency of any action or proposed action that will affect their participations or reimbursement under the program;</w:t>
      </w:r>
    </w:p>
    <w:p w14:paraId="394B4591" w14:textId="58452449" w:rsidR="001F4113" w:rsidRDefault="001F4113" w:rsidP="001F4113">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A principal or individual responsible for an institution’s serious deficiency after the responsible principal or responsible individual has been given a notice of intent to disqualify them from the program; and</w:t>
      </w:r>
    </w:p>
    <w:p w14:paraId="6F8DEBD8" w14:textId="0E8D2646" w:rsidR="001F4113" w:rsidRPr="001F4113" w:rsidRDefault="001F4113" w:rsidP="001F4113">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A day care home that has been given a notice of proposed termination for cause.</w:t>
      </w:r>
    </w:p>
    <w:p w14:paraId="16DC15F8" w14:textId="6448D475" w:rsidR="00284109" w:rsidRPr="00284109" w:rsidRDefault="00284109" w:rsidP="00284109">
      <w:pPr>
        <w:spacing w:after="0"/>
        <w:rPr>
          <w:rFonts w:ascii="Times New Roman" w:hAnsi="Times New Roman" w:cs="Times New Roman"/>
          <w:sz w:val="24"/>
          <w:szCs w:val="24"/>
        </w:rPr>
      </w:pPr>
      <w:r w:rsidRPr="00284109">
        <w:rPr>
          <w:rFonts w:ascii="Times New Roman" w:hAnsi="Times New Roman" w:cs="Times New Roman"/>
          <w:i/>
          <w:iCs/>
          <w:sz w:val="24"/>
          <w:szCs w:val="24"/>
        </w:rPr>
        <w:t>Termination for Cause</w:t>
      </w:r>
      <w:r w:rsidRPr="00284109">
        <w:rPr>
          <w:rFonts w:ascii="Times New Roman" w:hAnsi="Times New Roman" w:cs="Times New Roman"/>
          <w:sz w:val="24"/>
          <w:szCs w:val="24"/>
        </w:rPr>
        <w:t xml:space="preserve"> means the termination of a day care home’s Program agreement by the sponsoring organization due to the day care home’s violation of the agreement.</w:t>
      </w:r>
    </w:p>
    <w:p w14:paraId="762758D7" w14:textId="77777777" w:rsidR="001F4113" w:rsidRDefault="001F4113" w:rsidP="001F4113">
      <w:pPr>
        <w:rPr>
          <w:rFonts w:ascii="Times New Roman" w:hAnsi="Times New Roman" w:cs="Times New Roman"/>
          <w:b/>
          <w:sz w:val="24"/>
          <w:szCs w:val="24"/>
        </w:rPr>
      </w:pPr>
    </w:p>
    <w:p w14:paraId="7A31A239" w14:textId="7C196AE9" w:rsidR="001F4113" w:rsidRPr="001F4113" w:rsidRDefault="001F4113" w:rsidP="001F4113">
      <w:pPr>
        <w:rPr>
          <w:rFonts w:ascii="Times New Roman" w:hAnsi="Times New Roman" w:cs="Times New Roman"/>
          <w:b/>
          <w:sz w:val="24"/>
          <w:szCs w:val="24"/>
        </w:rPr>
      </w:pPr>
      <w:r w:rsidRPr="001F4113">
        <w:rPr>
          <w:rFonts w:ascii="Times New Roman" w:hAnsi="Times New Roman" w:cs="Times New Roman"/>
          <w:b/>
          <w:sz w:val="24"/>
          <w:szCs w:val="24"/>
        </w:rPr>
        <w:t>ACTIONS SUBJECT TO ADMINISTRATIVE REVIEW</w:t>
      </w:r>
    </w:p>
    <w:p w14:paraId="198C7F53" w14:textId="77777777" w:rsidR="001F4113" w:rsidRPr="001F4113" w:rsidRDefault="001F4113" w:rsidP="001F4113">
      <w:pPr>
        <w:rPr>
          <w:rFonts w:ascii="Times New Roman" w:hAnsi="Times New Roman" w:cs="Times New Roman"/>
          <w:bCs/>
          <w:sz w:val="24"/>
          <w:szCs w:val="24"/>
        </w:rPr>
      </w:pPr>
      <w:r w:rsidRPr="001F4113">
        <w:rPr>
          <w:rFonts w:ascii="Times New Roman" w:hAnsi="Times New Roman" w:cs="Times New Roman"/>
          <w:bCs/>
          <w:sz w:val="24"/>
          <w:szCs w:val="24"/>
        </w:rPr>
        <w:t>The sponsoring organization must initiate action to terminate the agreement of a day care home for cause if the sponsoring organization determines the day care home has committed one or more serious deficiencies listed.  Serious deficiencies for day care homes are:</w:t>
      </w:r>
    </w:p>
    <w:p w14:paraId="3DFD4641" w14:textId="77777777" w:rsidR="001F4113" w:rsidRPr="001F4113" w:rsidRDefault="001F4113" w:rsidP="001F4113">
      <w:pPr>
        <w:rPr>
          <w:rFonts w:ascii="Times New Roman" w:hAnsi="Times New Roman" w:cs="Times New Roman"/>
          <w:bCs/>
          <w:sz w:val="24"/>
          <w:szCs w:val="24"/>
        </w:rPr>
      </w:pPr>
      <w:r w:rsidRPr="001F4113">
        <w:rPr>
          <w:rFonts w:ascii="Times New Roman" w:hAnsi="Times New Roman" w:cs="Times New Roman"/>
          <w:bCs/>
          <w:sz w:val="24"/>
          <w:szCs w:val="24"/>
        </w:rPr>
        <w:t>1.</w:t>
      </w:r>
      <w:r w:rsidRPr="001F4113">
        <w:rPr>
          <w:rFonts w:ascii="Times New Roman" w:hAnsi="Times New Roman" w:cs="Times New Roman"/>
          <w:bCs/>
          <w:sz w:val="24"/>
          <w:szCs w:val="24"/>
        </w:rPr>
        <w:tab/>
        <w:t>Submission of false information on the application;</w:t>
      </w:r>
    </w:p>
    <w:p w14:paraId="387D00CF" w14:textId="77777777" w:rsidR="001F4113" w:rsidRPr="001F4113" w:rsidRDefault="001F4113" w:rsidP="001F4113">
      <w:pPr>
        <w:rPr>
          <w:rFonts w:ascii="Times New Roman" w:hAnsi="Times New Roman" w:cs="Times New Roman"/>
          <w:bCs/>
          <w:sz w:val="24"/>
          <w:szCs w:val="24"/>
        </w:rPr>
      </w:pPr>
      <w:r w:rsidRPr="001F4113">
        <w:rPr>
          <w:rFonts w:ascii="Times New Roman" w:hAnsi="Times New Roman" w:cs="Times New Roman"/>
          <w:bCs/>
          <w:sz w:val="24"/>
          <w:szCs w:val="24"/>
        </w:rPr>
        <w:t>2.</w:t>
      </w:r>
      <w:r w:rsidRPr="001F4113">
        <w:rPr>
          <w:rFonts w:ascii="Times New Roman" w:hAnsi="Times New Roman" w:cs="Times New Roman"/>
          <w:bCs/>
          <w:sz w:val="24"/>
          <w:szCs w:val="24"/>
        </w:rPr>
        <w:tab/>
        <w:t>Submission of false claims for reimbursement;</w:t>
      </w:r>
    </w:p>
    <w:p w14:paraId="2E94CCD5" w14:textId="77777777" w:rsidR="001F4113" w:rsidRPr="001F4113" w:rsidRDefault="001F4113" w:rsidP="001F4113">
      <w:pPr>
        <w:rPr>
          <w:rFonts w:ascii="Times New Roman" w:hAnsi="Times New Roman" w:cs="Times New Roman"/>
          <w:bCs/>
          <w:sz w:val="24"/>
          <w:szCs w:val="24"/>
        </w:rPr>
      </w:pPr>
      <w:r w:rsidRPr="001F4113">
        <w:rPr>
          <w:rFonts w:ascii="Times New Roman" w:hAnsi="Times New Roman" w:cs="Times New Roman"/>
          <w:bCs/>
          <w:sz w:val="24"/>
          <w:szCs w:val="24"/>
        </w:rPr>
        <w:t>3.</w:t>
      </w:r>
      <w:r w:rsidRPr="001F4113">
        <w:rPr>
          <w:rFonts w:ascii="Times New Roman" w:hAnsi="Times New Roman" w:cs="Times New Roman"/>
          <w:bCs/>
          <w:sz w:val="24"/>
          <w:szCs w:val="24"/>
        </w:rPr>
        <w:tab/>
        <w:t>Simultaneous participation under more than one sponsoring organization;</w:t>
      </w:r>
    </w:p>
    <w:p w14:paraId="1D82D3BC" w14:textId="77777777" w:rsidR="001F4113" w:rsidRPr="001F4113" w:rsidRDefault="001F4113" w:rsidP="001F4113">
      <w:pPr>
        <w:rPr>
          <w:rFonts w:ascii="Times New Roman" w:hAnsi="Times New Roman" w:cs="Times New Roman"/>
          <w:bCs/>
          <w:sz w:val="24"/>
          <w:szCs w:val="24"/>
        </w:rPr>
      </w:pPr>
      <w:r w:rsidRPr="001F4113">
        <w:rPr>
          <w:rFonts w:ascii="Times New Roman" w:hAnsi="Times New Roman" w:cs="Times New Roman"/>
          <w:bCs/>
          <w:sz w:val="24"/>
          <w:szCs w:val="24"/>
        </w:rPr>
        <w:t>4.</w:t>
      </w:r>
      <w:r w:rsidRPr="001F4113">
        <w:rPr>
          <w:rFonts w:ascii="Times New Roman" w:hAnsi="Times New Roman" w:cs="Times New Roman"/>
          <w:bCs/>
          <w:sz w:val="24"/>
          <w:szCs w:val="24"/>
        </w:rPr>
        <w:tab/>
        <w:t>Non-compliance with the Program meal pattern;</w:t>
      </w:r>
    </w:p>
    <w:p w14:paraId="3F018A4B" w14:textId="77777777" w:rsidR="001F4113" w:rsidRPr="001F4113" w:rsidRDefault="001F4113" w:rsidP="001F4113">
      <w:pPr>
        <w:rPr>
          <w:rFonts w:ascii="Times New Roman" w:hAnsi="Times New Roman" w:cs="Times New Roman"/>
          <w:bCs/>
          <w:sz w:val="24"/>
          <w:szCs w:val="24"/>
        </w:rPr>
      </w:pPr>
      <w:r w:rsidRPr="001F4113">
        <w:rPr>
          <w:rFonts w:ascii="Times New Roman" w:hAnsi="Times New Roman" w:cs="Times New Roman"/>
          <w:bCs/>
          <w:sz w:val="24"/>
          <w:szCs w:val="24"/>
        </w:rPr>
        <w:t>5.</w:t>
      </w:r>
      <w:r w:rsidRPr="001F4113">
        <w:rPr>
          <w:rFonts w:ascii="Times New Roman" w:hAnsi="Times New Roman" w:cs="Times New Roman"/>
          <w:bCs/>
          <w:sz w:val="24"/>
          <w:szCs w:val="24"/>
        </w:rPr>
        <w:tab/>
        <w:t>Failure to keep required records;</w:t>
      </w:r>
    </w:p>
    <w:p w14:paraId="39234586" w14:textId="77777777" w:rsidR="001F4113" w:rsidRPr="001F4113" w:rsidRDefault="001F4113" w:rsidP="001F4113">
      <w:pPr>
        <w:ind w:left="720" w:hanging="720"/>
        <w:rPr>
          <w:rFonts w:ascii="Times New Roman" w:hAnsi="Times New Roman" w:cs="Times New Roman"/>
          <w:bCs/>
          <w:sz w:val="24"/>
          <w:szCs w:val="24"/>
        </w:rPr>
      </w:pPr>
      <w:r w:rsidRPr="001F4113">
        <w:rPr>
          <w:rFonts w:ascii="Times New Roman" w:hAnsi="Times New Roman" w:cs="Times New Roman"/>
          <w:bCs/>
          <w:sz w:val="24"/>
          <w:szCs w:val="24"/>
        </w:rPr>
        <w:t>6.</w:t>
      </w:r>
      <w:r w:rsidRPr="001F4113">
        <w:rPr>
          <w:rFonts w:ascii="Times New Roman" w:hAnsi="Times New Roman" w:cs="Times New Roman"/>
          <w:bCs/>
          <w:sz w:val="24"/>
          <w:szCs w:val="24"/>
        </w:rPr>
        <w:tab/>
        <w:t>Conduct or conditions that threaten the health or safety of a child(ren) in care, or the public health or safety;</w:t>
      </w:r>
    </w:p>
    <w:p w14:paraId="192EFD33" w14:textId="77777777" w:rsidR="001F4113" w:rsidRPr="001F4113" w:rsidRDefault="001F4113" w:rsidP="001F4113">
      <w:pPr>
        <w:ind w:left="720" w:hanging="720"/>
        <w:rPr>
          <w:rFonts w:ascii="Times New Roman" w:hAnsi="Times New Roman" w:cs="Times New Roman"/>
          <w:bCs/>
          <w:sz w:val="24"/>
          <w:szCs w:val="24"/>
        </w:rPr>
      </w:pPr>
      <w:r w:rsidRPr="001F4113">
        <w:rPr>
          <w:rFonts w:ascii="Times New Roman" w:hAnsi="Times New Roman" w:cs="Times New Roman"/>
          <w:bCs/>
          <w:sz w:val="24"/>
          <w:szCs w:val="24"/>
        </w:rPr>
        <w:lastRenderedPageBreak/>
        <w:t>7.</w:t>
      </w:r>
      <w:r w:rsidRPr="001F4113">
        <w:rPr>
          <w:rFonts w:ascii="Times New Roman" w:hAnsi="Times New Roman" w:cs="Times New Roman"/>
          <w:bCs/>
          <w:sz w:val="24"/>
          <w:szCs w:val="24"/>
        </w:rPr>
        <w:tab/>
        <w:t>A determination that the day care home has been convicted of any activity that occurred during the past seven years and that indicated a lack of business integrity.  A lack of business integrity includes fraud, antitrust violations, embezzlement, theft, forgery, bribery, falsification or destruction of records, making false statements, receiving stolen property, making false claims, obstruction of justice, or any other activity indicating a lack of business integrity as defined by the State agency, or the concealment of such a conviction;</w:t>
      </w:r>
    </w:p>
    <w:p w14:paraId="3AB446FF" w14:textId="77777777" w:rsidR="001F4113" w:rsidRPr="001F4113" w:rsidRDefault="001F4113" w:rsidP="001F4113">
      <w:pPr>
        <w:rPr>
          <w:rFonts w:ascii="Times New Roman" w:hAnsi="Times New Roman" w:cs="Times New Roman"/>
          <w:bCs/>
          <w:sz w:val="24"/>
          <w:szCs w:val="24"/>
        </w:rPr>
      </w:pPr>
      <w:r w:rsidRPr="001F4113">
        <w:rPr>
          <w:rFonts w:ascii="Times New Roman" w:hAnsi="Times New Roman" w:cs="Times New Roman"/>
          <w:bCs/>
          <w:sz w:val="24"/>
          <w:szCs w:val="24"/>
        </w:rPr>
        <w:t>8.</w:t>
      </w:r>
      <w:r w:rsidRPr="001F4113">
        <w:rPr>
          <w:rFonts w:ascii="Times New Roman" w:hAnsi="Times New Roman" w:cs="Times New Roman"/>
          <w:bCs/>
          <w:sz w:val="24"/>
          <w:szCs w:val="24"/>
        </w:rPr>
        <w:tab/>
        <w:t>Failure to participate in training; or</w:t>
      </w:r>
    </w:p>
    <w:p w14:paraId="0274B164" w14:textId="5ED66790" w:rsidR="001F4113" w:rsidRDefault="001F4113" w:rsidP="001F4113">
      <w:pPr>
        <w:ind w:left="720" w:hanging="720"/>
        <w:rPr>
          <w:rFonts w:ascii="Times New Roman" w:hAnsi="Times New Roman" w:cs="Times New Roman"/>
          <w:bCs/>
          <w:sz w:val="24"/>
          <w:szCs w:val="24"/>
        </w:rPr>
      </w:pPr>
      <w:r w:rsidRPr="001F4113">
        <w:rPr>
          <w:rFonts w:ascii="Times New Roman" w:hAnsi="Times New Roman" w:cs="Times New Roman"/>
          <w:bCs/>
          <w:sz w:val="24"/>
          <w:szCs w:val="24"/>
        </w:rPr>
        <w:t>9.</w:t>
      </w:r>
      <w:r w:rsidRPr="001F4113">
        <w:rPr>
          <w:rFonts w:ascii="Times New Roman" w:hAnsi="Times New Roman" w:cs="Times New Roman"/>
          <w:bCs/>
          <w:sz w:val="24"/>
          <w:szCs w:val="24"/>
        </w:rPr>
        <w:tab/>
        <w:t>Any other circumstance related to non-performance under the sponsoring organization-day care home agreement, as specified by the sponsoring organization or the State agency.</w:t>
      </w:r>
    </w:p>
    <w:p w14:paraId="4D3EC4BA" w14:textId="77777777" w:rsidR="001F4113" w:rsidRDefault="001F4113" w:rsidP="00A23159">
      <w:pPr>
        <w:spacing w:after="0"/>
        <w:ind w:left="720" w:hanging="720"/>
        <w:rPr>
          <w:rFonts w:ascii="Times New Roman" w:hAnsi="Times New Roman" w:cs="Times New Roman"/>
          <w:b/>
          <w:sz w:val="24"/>
          <w:szCs w:val="24"/>
        </w:rPr>
      </w:pPr>
    </w:p>
    <w:p w14:paraId="633FF586" w14:textId="0CAFBEFE" w:rsidR="001F4113" w:rsidRPr="001F4113" w:rsidRDefault="001F4113" w:rsidP="001F4113">
      <w:pPr>
        <w:ind w:left="720" w:hanging="720"/>
        <w:rPr>
          <w:rFonts w:ascii="Times New Roman" w:hAnsi="Times New Roman" w:cs="Times New Roman"/>
          <w:b/>
          <w:sz w:val="24"/>
          <w:szCs w:val="24"/>
        </w:rPr>
      </w:pPr>
      <w:r w:rsidRPr="001F4113">
        <w:rPr>
          <w:rFonts w:ascii="Times New Roman" w:hAnsi="Times New Roman" w:cs="Times New Roman"/>
          <w:b/>
          <w:sz w:val="24"/>
          <w:szCs w:val="24"/>
        </w:rPr>
        <w:t>ACTIONS NOT SUBJECT TO ADMINISTRATIVE REVIEW</w:t>
      </w:r>
    </w:p>
    <w:p w14:paraId="40E5FDF3" w14:textId="77777777" w:rsidR="001F4113" w:rsidRDefault="001F4113" w:rsidP="001F4113">
      <w:pPr>
        <w:spacing w:after="0"/>
        <w:ind w:left="720" w:hanging="720"/>
        <w:rPr>
          <w:rFonts w:ascii="Times New Roman" w:hAnsi="Times New Roman" w:cs="Times New Roman"/>
          <w:bCs/>
          <w:sz w:val="24"/>
          <w:szCs w:val="24"/>
        </w:rPr>
      </w:pPr>
      <w:r w:rsidRPr="001F4113">
        <w:rPr>
          <w:rFonts w:ascii="Times New Roman" w:hAnsi="Times New Roman" w:cs="Times New Roman"/>
          <w:bCs/>
          <w:sz w:val="24"/>
          <w:szCs w:val="24"/>
        </w:rPr>
        <w:t xml:space="preserve">By federal rule, neither the State agency nor the sponsoring organization is required to offer </w:t>
      </w:r>
    </w:p>
    <w:p w14:paraId="4A21ABE0" w14:textId="7C0E0515" w:rsidR="001F4113" w:rsidRPr="001F4113" w:rsidRDefault="001F4113" w:rsidP="00A23159">
      <w:pPr>
        <w:ind w:left="720" w:hanging="720"/>
        <w:rPr>
          <w:rFonts w:ascii="Times New Roman" w:hAnsi="Times New Roman" w:cs="Times New Roman"/>
          <w:bCs/>
          <w:sz w:val="24"/>
          <w:szCs w:val="24"/>
        </w:rPr>
      </w:pPr>
      <w:r w:rsidRPr="001F4113">
        <w:rPr>
          <w:rFonts w:ascii="Times New Roman" w:hAnsi="Times New Roman" w:cs="Times New Roman"/>
          <w:bCs/>
          <w:sz w:val="24"/>
          <w:szCs w:val="24"/>
        </w:rPr>
        <w:t>administrative review for reasons other than those listed:</w:t>
      </w:r>
    </w:p>
    <w:p w14:paraId="03F80C5B" w14:textId="524C2EEA" w:rsidR="001F4113" w:rsidRPr="001F4113" w:rsidRDefault="001F4113" w:rsidP="001F4113">
      <w:pPr>
        <w:ind w:left="720" w:hanging="720"/>
        <w:rPr>
          <w:rFonts w:ascii="Times New Roman" w:hAnsi="Times New Roman" w:cs="Times New Roman"/>
          <w:bCs/>
          <w:sz w:val="24"/>
          <w:szCs w:val="24"/>
        </w:rPr>
      </w:pPr>
      <w:r w:rsidRPr="001F4113">
        <w:rPr>
          <w:rFonts w:ascii="Times New Roman" w:hAnsi="Times New Roman" w:cs="Times New Roman"/>
          <w:bCs/>
          <w:sz w:val="24"/>
          <w:szCs w:val="24"/>
        </w:rPr>
        <w:t xml:space="preserve"> 1. </w:t>
      </w:r>
      <w:r>
        <w:rPr>
          <w:rFonts w:ascii="Times New Roman" w:hAnsi="Times New Roman" w:cs="Times New Roman"/>
          <w:bCs/>
          <w:sz w:val="24"/>
          <w:szCs w:val="24"/>
        </w:rPr>
        <w:tab/>
      </w:r>
      <w:r w:rsidRPr="001F4113">
        <w:rPr>
          <w:rFonts w:ascii="Times New Roman" w:hAnsi="Times New Roman" w:cs="Times New Roman"/>
          <w:bCs/>
          <w:sz w:val="24"/>
          <w:szCs w:val="24"/>
        </w:rPr>
        <w:t xml:space="preserve">When a sponsoring organization proposes to terminate its Program agreement with a day care home for cause, the day care home is provided an opportunity for an administrative review of the proposed termination.  </w:t>
      </w:r>
    </w:p>
    <w:p w14:paraId="4DE3BC9F" w14:textId="46EF0CCE" w:rsidR="001F4113" w:rsidRPr="001F4113" w:rsidRDefault="001F4113" w:rsidP="001F4113">
      <w:pPr>
        <w:ind w:left="720" w:hanging="720"/>
        <w:rPr>
          <w:rFonts w:ascii="Times New Roman" w:hAnsi="Times New Roman" w:cs="Times New Roman"/>
          <w:bCs/>
          <w:sz w:val="24"/>
          <w:szCs w:val="24"/>
        </w:rPr>
      </w:pPr>
      <w:r w:rsidRPr="001F4113">
        <w:rPr>
          <w:rFonts w:ascii="Times New Roman" w:hAnsi="Times New Roman" w:cs="Times New Roman"/>
          <w:bCs/>
          <w:sz w:val="24"/>
          <w:szCs w:val="24"/>
        </w:rPr>
        <w:t>2.</w:t>
      </w:r>
      <w:r>
        <w:rPr>
          <w:rFonts w:ascii="Times New Roman" w:hAnsi="Times New Roman" w:cs="Times New Roman"/>
          <w:bCs/>
          <w:sz w:val="24"/>
          <w:szCs w:val="24"/>
        </w:rPr>
        <w:tab/>
      </w:r>
      <w:r w:rsidRPr="001F4113">
        <w:rPr>
          <w:rFonts w:ascii="Times New Roman" w:hAnsi="Times New Roman" w:cs="Times New Roman"/>
          <w:bCs/>
          <w:sz w:val="24"/>
          <w:szCs w:val="24"/>
        </w:rPr>
        <w:t>The State Agency or sponsoring organization must offer an administrative review to a day care home that appeals a notice of intent to terminate their agreement for cause or a suspension of their participation.</w:t>
      </w:r>
    </w:p>
    <w:p w14:paraId="7A4DF13C" w14:textId="77777777" w:rsidR="00937D26" w:rsidRDefault="00937D26" w:rsidP="00A23159">
      <w:pPr>
        <w:spacing w:after="0"/>
        <w:rPr>
          <w:rFonts w:ascii="Times New Roman" w:hAnsi="Times New Roman" w:cs="Times New Roman"/>
          <w:b/>
          <w:sz w:val="24"/>
          <w:szCs w:val="24"/>
        </w:rPr>
      </w:pPr>
    </w:p>
    <w:p w14:paraId="1880670C" w14:textId="30EFCB10" w:rsidR="001F4113" w:rsidRPr="001F4113" w:rsidRDefault="001F4113">
      <w:pPr>
        <w:rPr>
          <w:rFonts w:ascii="Times New Roman" w:hAnsi="Times New Roman" w:cs="Times New Roman"/>
          <w:b/>
          <w:sz w:val="24"/>
          <w:szCs w:val="24"/>
        </w:rPr>
      </w:pPr>
      <w:r w:rsidRPr="001F4113">
        <w:rPr>
          <w:rFonts w:ascii="Times New Roman" w:hAnsi="Times New Roman" w:cs="Times New Roman"/>
          <w:b/>
          <w:sz w:val="24"/>
          <w:szCs w:val="24"/>
        </w:rPr>
        <w:t>PROVISION OF ADMINISTRATIVE REVIEW PROCEDURES TO DAY CARE HOMES</w:t>
      </w:r>
    </w:p>
    <w:p w14:paraId="1725194F" w14:textId="77777777" w:rsidR="001F4113" w:rsidRPr="001F4113" w:rsidRDefault="001F4113" w:rsidP="001F4113">
      <w:pPr>
        <w:rPr>
          <w:rFonts w:ascii="Times New Roman" w:hAnsi="Times New Roman" w:cs="Times New Roman"/>
          <w:bCs/>
          <w:sz w:val="24"/>
          <w:szCs w:val="24"/>
        </w:rPr>
      </w:pPr>
      <w:r w:rsidRPr="001F4113">
        <w:rPr>
          <w:rFonts w:ascii="Times New Roman" w:hAnsi="Times New Roman" w:cs="Times New Roman"/>
          <w:bCs/>
          <w:sz w:val="24"/>
          <w:szCs w:val="24"/>
        </w:rPr>
        <w:t>The administrative review procedures must be provided:</w:t>
      </w:r>
    </w:p>
    <w:p w14:paraId="0548B415" w14:textId="77777777" w:rsidR="001F4113" w:rsidRPr="001F4113" w:rsidRDefault="001F4113" w:rsidP="00A23159">
      <w:pPr>
        <w:rPr>
          <w:rFonts w:ascii="Times New Roman" w:hAnsi="Times New Roman" w:cs="Times New Roman"/>
          <w:bCs/>
          <w:sz w:val="24"/>
          <w:szCs w:val="24"/>
        </w:rPr>
      </w:pPr>
      <w:r w:rsidRPr="001F4113">
        <w:rPr>
          <w:rFonts w:ascii="Times New Roman" w:hAnsi="Times New Roman" w:cs="Times New Roman"/>
          <w:bCs/>
          <w:sz w:val="24"/>
          <w:szCs w:val="24"/>
        </w:rPr>
        <w:t>1.</w:t>
      </w:r>
      <w:r w:rsidRPr="001F4113">
        <w:rPr>
          <w:rFonts w:ascii="Times New Roman" w:hAnsi="Times New Roman" w:cs="Times New Roman"/>
          <w:bCs/>
          <w:sz w:val="24"/>
          <w:szCs w:val="24"/>
        </w:rPr>
        <w:tab/>
        <w:t>Annually to all day care homes;</w:t>
      </w:r>
    </w:p>
    <w:p w14:paraId="51314EF0" w14:textId="79C60335" w:rsidR="001F4113" w:rsidRPr="001F4113" w:rsidRDefault="001F4113" w:rsidP="00A23159">
      <w:pPr>
        <w:ind w:left="720" w:hanging="720"/>
        <w:rPr>
          <w:rFonts w:ascii="Times New Roman" w:hAnsi="Times New Roman" w:cs="Times New Roman"/>
          <w:bCs/>
          <w:sz w:val="24"/>
          <w:szCs w:val="24"/>
        </w:rPr>
      </w:pPr>
      <w:r w:rsidRPr="001F4113">
        <w:rPr>
          <w:rFonts w:ascii="Times New Roman" w:hAnsi="Times New Roman" w:cs="Times New Roman"/>
          <w:bCs/>
          <w:sz w:val="24"/>
          <w:szCs w:val="24"/>
        </w:rPr>
        <w:t>2.</w:t>
      </w:r>
      <w:r w:rsidRPr="001F4113">
        <w:rPr>
          <w:rFonts w:ascii="Times New Roman" w:hAnsi="Times New Roman" w:cs="Times New Roman"/>
          <w:bCs/>
          <w:sz w:val="24"/>
          <w:szCs w:val="24"/>
        </w:rPr>
        <w:tab/>
        <w:t>To a day care home when the sponsoring organization takes any action subject to an administrative review;</w:t>
      </w:r>
    </w:p>
    <w:p w14:paraId="7F592537" w14:textId="3368B9EC" w:rsidR="001F4113" w:rsidRDefault="001F4113" w:rsidP="00A23159">
      <w:pPr>
        <w:rPr>
          <w:rFonts w:ascii="Times New Roman" w:hAnsi="Times New Roman" w:cs="Times New Roman"/>
          <w:bCs/>
          <w:sz w:val="24"/>
          <w:szCs w:val="24"/>
        </w:rPr>
      </w:pPr>
      <w:r w:rsidRPr="001F4113">
        <w:rPr>
          <w:rFonts w:ascii="Times New Roman" w:hAnsi="Times New Roman" w:cs="Times New Roman"/>
          <w:bCs/>
          <w:sz w:val="24"/>
          <w:szCs w:val="24"/>
        </w:rPr>
        <w:t>3.</w:t>
      </w:r>
      <w:r w:rsidRPr="001F4113">
        <w:rPr>
          <w:rFonts w:ascii="Times New Roman" w:hAnsi="Times New Roman" w:cs="Times New Roman"/>
          <w:bCs/>
          <w:sz w:val="24"/>
          <w:szCs w:val="24"/>
        </w:rPr>
        <w:tab/>
        <w:t>Any other time upon request.</w:t>
      </w:r>
    </w:p>
    <w:p w14:paraId="7FC58153" w14:textId="77777777" w:rsidR="00485ADE" w:rsidRDefault="00485ADE" w:rsidP="00485ADE">
      <w:pPr>
        <w:spacing w:after="0" w:line="240" w:lineRule="auto"/>
        <w:rPr>
          <w:rFonts w:ascii="Times New Roman" w:eastAsia="Times New Roman" w:hAnsi="Times New Roman" w:cs="Times New Roman"/>
          <w:b/>
          <w:color w:val="000000"/>
          <w:sz w:val="24"/>
          <w:szCs w:val="24"/>
        </w:rPr>
      </w:pPr>
    </w:p>
    <w:p w14:paraId="7982D4CF" w14:textId="48A1BC66" w:rsidR="00485ADE" w:rsidRDefault="00485ADE" w:rsidP="00485ADE">
      <w:pPr>
        <w:spacing w:after="0" w:line="240" w:lineRule="auto"/>
        <w:rPr>
          <w:rFonts w:ascii="Times New Roman" w:eastAsia="Times New Roman" w:hAnsi="Times New Roman" w:cs="Times New Roman"/>
          <w:b/>
          <w:color w:val="000000"/>
          <w:sz w:val="24"/>
          <w:szCs w:val="24"/>
        </w:rPr>
      </w:pPr>
      <w:r w:rsidRPr="00485ADE">
        <w:rPr>
          <w:rFonts w:ascii="Times New Roman" w:eastAsia="Times New Roman" w:hAnsi="Times New Roman" w:cs="Times New Roman"/>
          <w:b/>
          <w:color w:val="000000"/>
          <w:sz w:val="24"/>
          <w:szCs w:val="24"/>
        </w:rPr>
        <w:t>PROCEDURES</w:t>
      </w:r>
    </w:p>
    <w:p w14:paraId="7CD3A8AD" w14:textId="77777777" w:rsidR="00485ADE" w:rsidRPr="00485ADE" w:rsidRDefault="00485ADE" w:rsidP="00485ADE">
      <w:pPr>
        <w:spacing w:after="0" w:line="240" w:lineRule="auto"/>
        <w:rPr>
          <w:rFonts w:ascii="Times New Roman" w:eastAsia="Times New Roman" w:hAnsi="Times New Roman" w:cs="Times New Roman"/>
          <w:b/>
          <w:color w:val="000000"/>
          <w:sz w:val="24"/>
          <w:szCs w:val="24"/>
        </w:rPr>
      </w:pPr>
    </w:p>
    <w:p w14:paraId="2B2B0415" w14:textId="56FF390C" w:rsidR="00485ADE" w:rsidRPr="00485ADE" w:rsidRDefault="00485ADE" w:rsidP="00485ADE">
      <w:pPr>
        <w:spacing w:after="0" w:line="240" w:lineRule="auto"/>
        <w:rPr>
          <w:rFonts w:ascii="Times New Roman" w:eastAsia="Times New Roman" w:hAnsi="Times New Roman" w:cs="Times New Roman"/>
          <w:color w:val="000000"/>
          <w:sz w:val="24"/>
          <w:szCs w:val="24"/>
        </w:rPr>
      </w:pPr>
      <w:r w:rsidRPr="00485ADE">
        <w:rPr>
          <w:rFonts w:ascii="Times New Roman" w:eastAsia="Times New Roman" w:hAnsi="Times New Roman" w:cs="Times New Roman"/>
          <w:color w:val="000000"/>
          <w:sz w:val="24"/>
          <w:szCs w:val="24"/>
        </w:rPr>
        <w:t>The sponsoring organization must follow procedures when a day care home requests an administrative review of any action subject to an administrative review.</w:t>
      </w:r>
    </w:p>
    <w:p w14:paraId="2C486F46" w14:textId="77777777" w:rsidR="00485ADE" w:rsidRPr="00485ADE" w:rsidRDefault="00485ADE" w:rsidP="00485ADE">
      <w:pPr>
        <w:spacing w:after="0" w:line="240" w:lineRule="auto"/>
        <w:rPr>
          <w:rFonts w:ascii="Times New Roman" w:eastAsia="Times New Roman" w:hAnsi="Times New Roman" w:cs="Times New Roman"/>
          <w:color w:val="000000"/>
          <w:sz w:val="24"/>
          <w:szCs w:val="24"/>
        </w:rPr>
      </w:pPr>
    </w:p>
    <w:p w14:paraId="71E19B81" w14:textId="77777777" w:rsidR="00485ADE" w:rsidRPr="00485ADE" w:rsidRDefault="00485ADE" w:rsidP="00485ADE">
      <w:pPr>
        <w:spacing w:after="0" w:line="240" w:lineRule="auto"/>
        <w:rPr>
          <w:rFonts w:ascii="Times New Roman" w:eastAsia="Times New Roman" w:hAnsi="Times New Roman" w:cs="Times New Roman"/>
          <w:b/>
          <w:color w:val="000000"/>
          <w:sz w:val="24"/>
          <w:szCs w:val="24"/>
        </w:rPr>
      </w:pPr>
      <w:r w:rsidRPr="00485ADE">
        <w:rPr>
          <w:rFonts w:ascii="Times New Roman" w:eastAsia="Times New Roman" w:hAnsi="Times New Roman" w:cs="Times New Roman"/>
          <w:b/>
          <w:color w:val="000000"/>
          <w:sz w:val="24"/>
          <w:szCs w:val="24"/>
        </w:rPr>
        <w:t>1.  Uniformity</w:t>
      </w:r>
    </w:p>
    <w:p w14:paraId="7717A436" w14:textId="77777777" w:rsidR="00485ADE" w:rsidRPr="00485ADE" w:rsidRDefault="00485ADE" w:rsidP="00A23159">
      <w:pPr>
        <w:spacing w:line="240" w:lineRule="auto"/>
        <w:rPr>
          <w:rFonts w:ascii="Times New Roman" w:eastAsia="Times New Roman" w:hAnsi="Times New Roman" w:cs="Times New Roman"/>
          <w:color w:val="000000"/>
          <w:sz w:val="24"/>
          <w:szCs w:val="24"/>
        </w:rPr>
      </w:pPr>
      <w:r w:rsidRPr="00485ADE">
        <w:rPr>
          <w:rFonts w:ascii="Times New Roman" w:eastAsia="Times New Roman" w:hAnsi="Times New Roman" w:cs="Times New Roman"/>
          <w:color w:val="000000"/>
          <w:sz w:val="24"/>
          <w:szCs w:val="24"/>
        </w:rPr>
        <w:tab/>
        <w:t>The same procedures must apply to all day care homes.</w:t>
      </w:r>
    </w:p>
    <w:p w14:paraId="6103B1AA" w14:textId="77777777" w:rsidR="00485ADE" w:rsidRPr="00485ADE" w:rsidRDefault="00485ADE" w:rsidP="00485ADE">
      <w:pPr>
        <w:spacing w:after="0" w:line="240" w:lineRule="auto"/>
        <w:rPr>
          <w:rFonts w:ascii="Times New Roman" w:eastAsia="Times New Roman" w:hAnsi="Times New Roman" w:cs="Times New Roman"/>
          <w:b/>
          <w:color w:val="000000"/>
          <w:sz w:val="24"/>
          <w:szCs w:val="24"/>
        </w:rPr>
      </w:pPr>
      <w:r w:rsidRPr="00485ADE">
        <w:rPr>
          <w:rFonts w:ascii="Times New Roman" w:eastAsia="Times New Roman" w:hAnsi="Times New Roman" w:cs="Times New Roman"/>
          <w:b/>
          <w:color w:val="000000"/>
          <w:sz w:val="24"/>
          <w:szCs w:val="24"/>
        </w:rPr>
        <w:t>2.  Representation</w:t>
      </w:r>
    </w:p>
    <w:p w14:paraId="65C39EF2" w14:textId="0428BF74" w:rsidR="00485ADE" w:rsidRPr="00485ADE" w:rsidRDefault="00485ADE" w:rsidP="00A23159">
      <w:pPr>
        <w:spacing w:line="240" w:lineRule="auto"/>
        <w:ind w:left="720"/>
        <w:rPr>
          <w:rFonts w:ascii="Times New Roman" w:eastAsia="Times New Roman" w:hAnsi="Times New Roman" w:cs="Times New Roman"/>
          <w:color w:val="000000"/>
          <w:sz w:val="24"/>
          <w:szCs w:val="24"/>
        </w:rPr>
      </w:pPr>
      <w:r w:rsidRPr="00485ADE">
        <w:rPr>
          <w:rFonts w:ascii="Times New Roman" w:eastAsia="Times New Roman" w:hAnsi="Times New Roman" w:cs="Times New Roman"/>
          <w:color w:val="000000"/>
          <w:sz w:val="24"/>
          <w:szCs w:val="24"/>
        </w:rPr>
        <w:t xml:space="preserve">The day care home may retain legal </w:t>
      </w:r>
      <w:r w:rsidR="00C03B67" w:rsidRPr="00485ADE">
        <w:rPr>
          <w:rFonts w:ascii="Times New Roman" w:eastAsia="Times New Roman" w:hAnsi="Times New Roman" w:cs="Times New Roman"/>
          <w:color w:val="000000"/>
          <w:sz w:val="24"/>
          <w:szCs w:val="24"/>
        </w:rPr>
        <w:t>counsel or</w:t>
      </w:r>
      <w:r w:rsidRPr="00485ADE">
        <w:rPr>
          <w:rFonts w:ascii="Times New Roman" w:eastAsia="Times New Roman" w:hAnsi="Times New Roman" w:cs="Times New Roman"/>
          <w:color w:val="000000"/>
          <w:sz w:val="24"/>
          <w:szCs w:val="24"/>
        </w:rPr>
        <w:t xml:space="preserve"> may be represented by another person.</w:t>
      </w:r>
    </w:p>
    <w:p w14:paraId="1CB5A21A" w14:textId="77777777" w:rsidR="00485ADE" w:rsidRPr="00485ADE" w:rsidRDefault="00485ADE" w:rsidP="00485ADE">
      <w:pPr>
        <w:spacing w:after="0" w:line="240" w:lineRule="auto"/>
        <w:rPr>
          <w:rFonts w:ascii="Times New Roman" w:eastAsia="Times New Roman" w:hAnsi="Times New Roman" w:cs="Times New Roman"/>
          <w:b/>
          <w:color w:val="000000"/>
          <w:sz w:val="24"/>
          <w:szCs w:val="24"/>
        </w:rPr>
      </w:pPr>
      <w:r w:rsidRPr="00485ADE">
        <w:rPr>
          <w:rFonts w:ascii="Times New Roman" w:eastAsia="Times New Roman" w:hAnsi="Times New Roman" w:cs="Times New Roman"/>
          <w:b/>
          <w:color w:val="000000"/>
          <w:sz w:val="24"/>
          <w:szCs w:val="24"/>
        </w:rPr>
        <w:lastRenderedPageBreak/>
        <w:t>3.  Review of record and opposition</w:t>
      </w:r>
    </w:p>
    <w:p w14:paraId="7F188068" w14:textId="77777777" w:rsidR="00485ADE" w:rsidRPr="00485ADE" w:rsidRDefault="00485ADE" w:rsidP="00485ADE">
      <w:pPr>
        <w:spacing w:after="0" w:line="240" w:lineRule="auto"/>
        <w:ind w:left="720"/>
        <w:rPr>
          <w:rFonts w:ascii="Times New Roman" w:eastAsia="Times New Roman" w:hAnsi="Times New Roman" w:cs="Times New Roman"/>
          <w:color w:val="000000"/>
          <w:sz w:val="24"/>
          <w:szCs w:val="24"/>
        </w:rPr>
      </w:pPr>
      <w:r w:rsidRPr="00485ADE">
        <w:rPr>
          <w:rFonts w:ascii="Times New Roman" w:eastAsia="Times New Roman" w:hAnsi="Times New Roman" w:cs="Times New Roman"/>
          <w:color w:val="000000"/>
          <w:sz w:val="24"/>
          <w:szCs w:val="24"/>
        </w:rPr>
        <w:t>The day care home may review the record on which the decision was based and refute the action in writing.  The administrative review official is not required to hold a hearing in person.</w:t>
      </w:r>
    </w:p>
    <w:p w14:paraId="6A030220" w14:textId="77777777" w:rsidR="00485ADE" w:rsidRPr="00485ADE" w:rsidRDefault="00485ADE" w:rsidP="00485ADE">
      <w:pPr>
        <w:spacing w:after="0" w:line="240" w:lineRule="auto"/>
        <w:rPr>
          <w:rFonts w:ascii="Times New Roman" w:eastAsia="Times New Roman" w:hAnsi="Times New Roman" w:cs="Times New Roman"/>
          <w:b/>
          <w:color w:val="000000"/>
          <w:sz w:val="24"/>
          <w:szCs w:val="24"/>
        </w:rPr>
      </w:pPr>
      <w:r w:rsidRPr="00485ADE">
        <w:rPr>
          <w:rFonts w:ascii="Times New Roman" w:eastAsia="Times New Roman" w:hAnsi="Times New Roman" w:cs="Times New Roman"/>
          <w:b/>
          <w:color w:val="000000"/>
          <w:sz w:val="24"/>
          <w:szCs w:val="24"/>
        </w:rPr>
        <w:t>4.  Administrative review official</w:t>
      </w:r>
    </w:p>
    <w:p w14:paraId="107578A5" w14:textId="77777777" w:rsidR="00485ADE" w:rsidRPr="00485ADE" w:rsidRDefault="00485ADE" w:rsidP="00485ADE">
      <w:pPr>
        <w:spacing w:after="0" w:line="240" w:lineRule="auto"/>
        <w:ind w:left="720"/>
        <w:rPr>
          <w:rFonts w:ascii="Times New Roman" w:eastAsia="Times New Roman" w:hAnsi="Times New Roman" w:cs="Times New Roman"/>
          <w:color w:val="000000"/>
          <w:sz w:val="24"/>
          <w:szCs w:val="24"/>
        </w:rPr>
      </w:pPr>
      <w:r w:rsidRPr="00485ADE">
        <w:rPr>
          <w:rFonts w:ascii="Times New Roman" w:eastAsia="Times New Roman" w:hAnsi="Times New Roman" w:cs="Times New Roman"/>
          <w:color w:val="000000"/>
          <w:sz w:val="24"/>
          <w:szCs w:val="24"/>
        </w:rPr>
        <w:t>The administrative review official must be independent and impartial.  This means that, although the administrative review official may be an employee of the State agency or an employee or board member of the sponsoring organization, he/she must not have been involved in the action that is the subject of the administrative review or have a direct personal or financial interest in the outcome of the administrative review.</w:t>
      </w:r>
    </w:p>
    <w:p w14:paraId="05A1FE74" w14:textId="77777777" w:rsidR="00485ADE" w:rsidRPr="00485ADE" w:rsidRDefault="00485ADE" w:rsidP="00485ADE">
      <w:pPr>
        <w:spacing w:after="0" w:line="240" w:lineRule="auto"/>
        <w:rPr>
          <w:rFonts w:ascii="Times New Roman" w:eastAsia="Times New Roman" w:hAnsi="Times New Roman" w:cs="Times New Roman"/>
          <w:b/>
          <w:color w:val="000000"/>
          <w:sz w:val="24"/>
          <w:szCs w:val="24"/>
        </w:rPr>
      </w:pPr>
      <w:r w:rsidRPr="00485ADE">
        <w:rPr>
          <w:rFonts w:ascii="Times New Roman" w:eastAsia="Times New Roman" w:hAnsi="Times New Roman" w:cs="Times New Roman"/>
          <w:b/>
          <w:color w:val="000000"/>
          <w:sz w:val="24"/>
          <w:szCs w:val="24"/>
        </w:rPr>
        <w:t>5.  Basis for Decision</w:t>
      </w:r>
    </w:p>
    <w:p w14:paraId="32AB5792" w14:textId="77777777" w:rsidR="00485ADE" w:rsidRPr="00485ADE" w:rsidRDefault="00485ADE" w:rsidP="00485ADE">
      <w:pPr>
        <w:spacing w:after="0" w:line="240" w:lineRule="auto"/>
        <w:ind w:left="720"/>
        <w:rPr>
          <w:rFonts w:ascii="Times New Roman" w:eastAsia="Times New Roman" w:hAnsi="Times New Roman" w:cs="Times New Roman"/>
          <w:color w:val="000000"/>
          <w:sz w:val="24"/>
          <w:szCs w:val="24"/>
        </w:rPr>
      </w:pPr>
      <w:r w:rsidRPr="00485ADE">
        <w:rPr>
          <w:rFonts w:ascii="Times New Roman" w:eastAsia="Times New Roman" w:hAnsi="Times New Roman" w:cs="Times New Roman"/>
          <w:color w:val="000000"/>
          <w:sz w:val="24"/>
          <w:szCs w:val="24"/>
        </w:rPr>
        <w:t xml:space="preserve">The administrative review official must </w:t>
      </w:r>
      <w:proofErr w:type="gramStart"/>
      <w:r w:rsidRPr="00485ADE">
        <w:rPr>
          <w:rFonts w:ascii="Times New Roman" w:eastAsia="Times New Roman" w:hAnsi="Times New Roman" w:cs="Times New Roman"/>
          <w:color w:val="000000"/>
          <w:sz w:val="24"/>
          <w:szCs w:val="24"/>
        </w:rPr>
        <w:t>make a determination</w:t>
      </w:r>
      <w:proofErr w:type="gramEnd"/>
      <w:r w:rsidRPr="00485ADE">
        <w:rPr>
          <w:rFonts w:ascii="Times New Roman" w:eastAsia="Times New Roman" w:hAnsi="Times New Roman" w:cs="Times New Roman"/>
          <w:color w:val="000000"/>
          <w:sz w:val="24"/>
          <w:szCs w:val="24"/>
        </w:rPr>
        <w:t xml:space="preserve"> based only on the information provided by the sponsoring organization and by the day care home and on Federal and State laws, regulations, policies, and procedures governing the Program.</w:t>
      </w:r>
    </w:p>
    <w:p w14:paraId="724B550D" w14:textId="77777777" w:rsidR="00485ADE" w:rsidRPr="00485ADE" w:rsidRDefault="00485ADE" w:rsidP="00485ADE">
      <w:pPr>
        <w:spacing w:after="0" w:line="240" w:lineRule="auto"/>
        <w:rPr>
          <w:rFonts w:ascii="Times New Roman" w:eastAsia="Times New Roman" w:hAnsi="Times New Roman" w:cs="Times New Roman"/>
          <w:b/>
          <w:color w:val="000000"/>
          <w:sz w:val="24"/>
          <w:szCs w:val="24"/>
        </w:rPr>
      </w:pPr>
      <w:r w:rsidRPr="00485ADE">
        <w:rPr>
          <w:rFonts w:ascii="Times New Roman" w:eastAsia="Times New Roman" w:hAnsi="Times New Roman" w:cs="Times New Roman"/>
          <w:b/>
          <w:color w:val="000000"/>
          <w:sz w:val="24"/>
          <w:szCs w:val="24"/>
        </w:rPr>
        <w:t>6.  Time for issuing a decision</w:t>
      </w:r>
    </w:p>
    <w:p w14:paraId="4F0ACBD5" w14:textId="77777777" w:rsidR="00485ADE" w:rsidRPr="00485ADE" w:rsidRDefault="00485ADE" w:rsidP="00485ADE">
      <w:pPr>
        <w:spacing w:after="0" w:line="240" w:lineRule="auto"/>
        <w:ind w:left="720"/>
        <w:rPr>
          <w:rFonts w:ascii="Times New Roman" w:eastAsia="Times New Roman" w:hAnsi="Times New Roman" w:cs="Times New Roman"/>
          <w:color w:val="000000"/>
          <w:sz w:val="24"/>
          <w:szCs w:val="24"/>
        </w:rPr>
      </w:pPr>
      <w:r w:rsidRPr="00485ADE">
        <w:rPr>
          <w:rFonts w:ascii="Times New Roman" w:eastAsia="Times New Roman" w:hAnsi="Times New Roman" w:cs="Times New Roman"/>
          <w:color w:val="000000"/>
          <w:sz w:val="24"/>
          <w:szCs w:val="24"/>
        </w:rPr>
        <w:t xml:space="preserve">The administrative review official must inform the sponsoring organization and the day care home of the administrative review’s outcome within the </w:t>
      </w:r>
      <w:proofErr w:type="gramStart"/>
      <w:r w:rsidRPr="00485ADE">
        <w:rPr>
          <w:rFonts w:ascii="Times New Roman" w:eastAsia="Times New Roman" w:hAnsi="Times New Roman" w:cs="Times New Roman"/>
          <w:color w:val="000000"/>
          <w:sz w:val="24"/>
          <w:szCs w:val="24"/>
        </w:rPr>
        <w:t>period of time</w:t>
      </w:r>
      <w:proofErr w:type="gramEnd"/>
      <w:r w:rsidRPr="00485ADE">
        <w:rPr>
          <w:rFonts w:ascii="Times New Roman" w:eastAsia="Times New Roman" w:hAnsi="Times New Roman" w:cs="Times New Roman"/>
          <w:color w:val="000000"/>
          <w:sz w:val="24"/>
          <w:szCs w:val="24"/>
        </w:rPr>
        <w:t xml:space="preserve"> specified in the sponsoring organization’s administrative review procedures.  This timeframe is an administrative requirement for the sponsoring organization and may not be used as a basis for overturning the termination if a decision is not made within the specified timeframe.</w:t>
      </w:r>
    </w:p>
    <w:p w14:paraId="6C3A8ACF" w14:textId="77777777" w:rsidR="00485ADE" w:rsidRPr="00485ADE" w:rsidRDefault="00485ADE" w:rsidP="00485ADE">
      <w:pPr>
        <w:spacing w:after="0" w:line="240" w:lineRule="auto"/>
        <w:rPr>
          <w:rFonts w:ascii="Times New Roman" w:eastAsia="Times New Roman" w:hAnsi="Times New Roman" w:cs="Times New Roman"/>
          <w:b/>
          <w:color w:val="000000"/>
          <w:sz w:val="24"/>
          <w:szCs w:val="24"/>
        </w:rPr>
      </w:pPr>
      <w:r w:rsidRPr="00485ADE">
        <w:rPr>
          <w:rFonts w:ascii="Times New Roman" w:eastAsia="Times New Roman" w:hAnsi="Times New Roman" w:cs="Times New Roman"/>
          <w:b/>
          <w:color w:val="000000"/>
          <w:sz w:val="24"/>
          <w:szCs w:val="24"/>
        </w:rPr>
        <w:t>7.  Final decision</w:t>
      </w:r>
    </w:p>
    <w:p w14:paraId="1CEC1EA3" w14:textId="77777777" w:rsidR="00485ADE" w:rsidRPr="00485ADE" w:rsidRDefault="00485ADE" w:rsidP="00485ADE">
      <w:pPr>
        <w:spacing w:after="0" w:line="240" w:lineRule="auto"/>
        <w:ind w:left="720"/>
        <w:rPr>
          <w:rFonts w:ascii="Times New Roman" w:eastAsia="Times New Roman" w:hAnsi="Times New Roman" w:cs="Times New Roman"/>
          <w:color w:val="000000"/>
          <w:sz w:val="24"/>
          <w:szCs w:val="24"/>
        </w:rPr>
      </w:pPr>
      <w:r w:rsidRPr="00485ADE">
        <w:rPr>
          <w:rFonts w:ascii="Times New Roman" w:eastAsia="Times New Roman" w:hAnsi="Times New Roman" w:cs="Times New Roman"/>
          <w:color w:val="000000"/>
          <w:sz w:val="24"/>
          <w:szCs w:val="24"/>
        </w:rPr>
        <w:t>The determination made by the administrative review official is the final administrative determination to be afforded the day care home.</w:t>
      </w:r>
    </w:p>
    <w:p w14:paraId="53B15EF0" w14:textId="5693EC9C" w:rsidR="00485ADE" w:rsidRPr="00485ADE" w:rsidRDefault="00485ADE" w:rsidP="001F4113">
      <w:pPr>
        <w:rPr>
          <w:rFonts w:ascii="Times New Roman" w:hAnsi="Times New Roman" w:cs="Times New Roman"/>
          <w:bCs/>
          <w:sz w:val="24"/>
          <w:szCs w:val="24"/>
        </w:rPr>
      </w:pPr>
    </w:p>
    <w:tbl>
      <w:tblPr>
        <w:tblStyle w:val="TableGrid"/>
        <w:tblW w:w="10861" w:type="dxa"/>
        <w:tblInd w:w="-720" w:type="dxa"/>
        <w:tblLook w:val="04A0" w:firstRow="1" w:lastRow="0" w:firstColumn="1" w:lastColumn="0" w:noHBand="0" w:noVBand="1"/>
      </w:tblPr>
      <w:tblGrid>
        <w:gridCol w:w="912"/>
        <w:gridCol w:w="4684"/>
        <w:gridCol w:w="344"/>
        <w:gridCol w:w="4015"/>
        <w:gridCol w:w="906"/>
      </w:tblGrid>
      <w:tr w:rsidR="00937D26" w:rsidRPr="00FF6D5E" w14:paraId="262E6815" w14:textId="77777777" w:rsidTr="00EE0AD6">
        <w:tc>
          <w:tcPr>
            <w:tcW w:w="10861" w:type="dxa"/>
            <w:gridSpan w:val="5"/>
            <w:shd w:val="clear" w:color="auto" w:fill="E7E6E6" w:themeFill="background2"/>
          </w:tcPr>
          <w:p w14:paraId="67E3B89E" w14:textId="77777777" w:rsidR="00937D26" w:rsidRPr="00CF3B23" w:rsidRDefault="00937D26" w:rsidP="00EE0AD6">
            <w:pPr>
              <w:rPr>
                <w:rFonts w:ascii="Times New Roman" w:hAnsi="Times New Roman" w:cs="Times New Roman"/>
                <w:b/>
                <w:sz w:val="24"/>
                <w:szCs w:val="24"/>
              </w:rPr>
            </w:pPr>
            <w:r w:rsidRPr="00CF3B23">
              <w:rPr>
                <w:rFonts w:ascii="Times New Roman" w:hAnsi="Times New Roman" w:cs="Times New Roman"/>
                <w:b/>
                <w:sz w:val="24"/>
                <w:szCs w:val="24"/>
              </w:rPr>
              <w:t>INSTITUTION INFORMATION</w:t>
            </w:r>
          </w:p>
        </w:tc>
      </w:tr>
      <w:tr w:rsidR="00937D26" w:rsidRPr="00FF6D5E" w14:paraId="4B970DEE" w14:textId="77777777" w:rsidTr="00EE0AD6">
        <w:tc>
          <w:tcPr>
            <w:tcW w:w="912" w:type="dxa"/>
            <w:tcBorders>
              <w:bottom w:val="nil"/>
              <w:right w:val="nil"/>
            </w:tcBorders>
          </w:tcPr>
          <w:p w14:paraId="5D5BA992" w14:textId="77777777" w:rsidR="00937D26" w:rsidRPr="00CF3B23" w:rsidRDefault="00937D26" w:rsidP="00EE0AD6">
            <w:pPr>
              <w:rPr>
                <w:rFonts w:ascii="Times New Roman" w:hAnsi="Times New Roman" w:cs="Times New Roman"/>
                <w:sz w:val="24"/>
                <w:szCs w:val="24"/>
              </w:rPr>
            </w:pPr>
          </w:p>
        </w:tc>
        <w:tc>
          <w:tcPr>
            <w:tcW w:w="4684" w:type="dxa"/>
            <w:tcBorders>
              <w:left w:val="nil"/>
              <w:bottom w:val="single" w:sz="4" w:space="0" w:color="auto"/>
              <w:right w:val="nil"/>
            </w:tcBorders>
          </w:tcPr>
          <w:p w14:paraId="20852BDE" w14:textId="77777777" w:rsidR="00937D26" w:rsidRPr="00CF3B23" w:rsidRDefault="00937D26" w:rsidP="00EE0AD6">
            <w:pPr>
              <w:rPr>
                <w:rFonts w:ascii="Times New Roman" w:hAnsi="Times New Roman" w:cs="Times New Roman"/>
                <w:sz w:val="24"/>
                <w:szCs w:val="24"/>
              </w:rPr>
            </w:pPr>
          </w:p>
          <w:p w14:paraId="2FF0B7B8" w14:textId="77777777" w:rsidR="00937D26" w:rsidRPr="00CF3B23" w:rsidRDefault="00937D26" w:rsidP="00EE0AD6">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3"/>
                  <w:enabled/>
                  <w:calcOnExit w:val="0"/>
                  <w:textInput/>
                </w:ffData>
              </w:fldChar>
            </w:r>
            <w:bookmarkStart w:id="3" w:name="Text3"/>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3"/>
          </w:p>
        </w:tc>
        <w:tc>
          <w:tcPr>
            <w:tcW w:w="344" w:type="dxa"/>
            <w:tcBorders>
              <w:left w:val="nil"/>
              <w:bottom w:val="nil"/>
              <w:right w:val="nil"/>
            </w:tcBorders>
          </w:tcPr>
          <w:p w14:paraId="40C4E00A" w14:textId="77777777" w:rsidR="00937D26" w:rsidRPr="00CF3B23" w:rsidRDefault="00937D26" w:rsidP="00EE0AD6">
            <w:pPr>
              <w:rPr>
                <w:rFonts w:ascii="Times New Roman" w:hAnsi="Times New Roman" w:cs="Times New Roman"/>
                <w:sz w:val="24"/>
                <w:szCs w:val="24"/>
              </w:rPr>
            </w:pPr>
          </w:p>
        </w:tc>
        <w:tc>
          <w:tcPr>
            <w:tcW w:w="4015" w:type="dxa"/>
            <w:tcBorders>
              <w:left w:val="nil"/>
              <w:right w:val="nil"/>
            </w:tcBorders>
          </w:tcPr>
          <w:p w14:paraId="5BD3C370" w14:textId="77777777" w:rsidR="00937D26" w:rsidRPr="00CF3B23" w:rsidRDefault="00937D26" w:rsidP="00EE0AD6">
            <w:pPr>
              <w:rPr>
                <w:rFonts w:ascii="Times New Roman" w:hAnsi="Times New Roman" w:cs="Times New Roman"/>
                <w:sz w:val="24"/>
                <w:szCs w:val="24"/>
              </w:rPr>
            </w:pPr>
          </w:p>
          <w:p w14:paraId="65FD776D" w14:textId="77777777" w:rsidR="00937D26" w:rsidRPr="00CF3B23" w:rsidRDefault="00937D26" w:rsidP="00EE0AD6">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4"/>
                  <w:enabled/>
                  <w:calcOnExit w:val="0"/>
                  <w:textInput/>
                </w:ffData>
              </w:fldChar>
            </w:r>
            <w:bookmarkStart w:id="4" w:name="Text4"/>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4"/>
          </w:p>
        </w:tc>
        <w:tc>
          <w:tcPr>
            <w:tcW w:w="906" w:type="dxa"/>
            <w:tcBorders>
              <w:left w:val="nil"/>
              <w:bottom w:val="nil"/>
            </w:tcBorders>
          </w:tcPr>
          <w:p w14:paraId="47DB8556" w14:textId="77777777" w:rsidR="00937D26" w:rsidRPr="00CF3B23" w:rsidRDefault="00937D26" w:rsidP="00EE0AD6">
            <w:pPr>
              <w:rPr>
                <w:rFonts w:ascii="Times New Roman" w:hAnsi="Times New Roman" w:cs="Times New Roman"/>
                <w:sz w:val="24"/>
                <w:szCs w:val="24"/>
              </w:rPr>
            </w:pPr>
          </w:p>
        </w:tc>
      </w:tr>
      <w:tr w:rsidR="00937D26" w:rsidRPr="00FF6D5E" w14:paraId="63104830" w14:textId="77777777" w:rsidTr="00EE0AD6">
        <w:tc>
          <w:tcPr>
            <w:tcW w:w="912" w:type="dxa"/>
            <w:tcBorders>
              <w:top w:val="nil"/>
              <w:bottom w:val="nil"/>
              <w:right w:val="nil"/>
            </w:tcBorders>
          </w:tcPr>
          <w:p w14:paraId="7CFE4D8E" w14:textId="77777777" w:rsidR="00937D26" w:rsidRPr="00CF3B23" w:rsidRDefault="00937D26" w:rsidP="00EE0AD6">
            <w:pPr>
              <w:rPr>
                <w:rFonts w:ascii="Times New Roman" w:hAnsi="Times New Roman" w:cs="Times New Roman"/>
                <w:sz w:val="24"/>
                <w:szCs w:val="24"/>
              </w:rPr>
            </w:pPr>
          </w:p>
        </w:tc>
        <w:tc>
          <w:tcPr>
            <w:tcW w:w="4684" w:type="dxa"/>
            <w:tcBorders>
              <w:left w:val="nil"/>
              <w:bottom w:val="nil"/>
              <w:right w:val="nil"/>
            </w:tcBorders>
          </w:tcPr>
          <w:p w14:paraId="42F24895" w14:textId="77777777" w:rsidR="00937D26" w:rsidRPr="00CF3B23" w:rsidRDefault="00937D26" w:rsidP="00EE0AD6">
            <w:pPr>
              <w:rPr>
                <w:rFonts w:ascii="Times New Roman" w:hAnsi="Times New Roman" w:cs="Times New Roman"/>
                <w:sz w:val="24"/>
                <w:szCs w:val="24"/>
              </w:rPr>
            </w:pPr>
            <w:r w:rsidRPr="00CF3B23">
              <w:rPr>
                <w:rFonts w:ascii="Times New Roman" w:hAnsi="Times New Roman" w:cs="Times New Roman"/>
                <w:sz w:val="24"/>
                <w:szCs w:val="24"/>
              </w:rPr>
              <w:t>(Print Name of Authorized Representative)</w:t>
            </w:r>
          </w:p>
        </w:tc>
        <w:tc>
          <w:tcPr>
            <w:tcW w:w="344" w:type="dxa"/>
            <w:tcBorders>
              <w:top w:val="nil"/>
              <w:left w:val="nil"/>
              <w:bottom w:val="nil"/>
              <w:right w:val="nil"/>
            </w:tcBorders>
          </w:tcPr>
          <w:p w14:paraId="63D749AE" w14:textId="77777777" w:rsidR="00937D26" w:rsidRPr="00CF3B23" w:rsidRDefault="00937D26" w:rsidP="00EE0AD6">
            <w:pPr>
              <w:rPr>
                <w:rFonts w:ascii="Times New Roman" w:hAnsi="Times New Roman" w:cs="Times New Roman"/>
                <w:sz w:val="24"/>
                <w:szCs w:val="24"/>
              </w:rPr>
            </w:pPr>
          </w:p>
        </w:tc>
        <w:tc>
          <w:tcPr>
            <w:tcW w:w="4015" w:type="dxa"/>
            <w:tcBorders>
              <w:left w:val="nil"/>
              <w:bottom w:val="nil"/>
              <w:right w:val="nil"/>
            </w:tcBorders>
          </w:tcPr>
          <w:p w14:paraId="553271F9" w14:textId="77777777" w:rsidR="00937D26" w:rsidRPr="00CF3B23" w:rsidRDefault="00937D26" w:rsidP="00EE0AD6">
            <w:pPr>
              <w:rPr>
                <w:rFonts w:ascii="Times New Roman" w:hAnsi="Times New Roman" w:cs="Times New Roman"/>
                <w:sz w:val="24"/>
                <w:szCs w:val="24"/>
              </w:rPr>
            </w:pPr>
            <w:r w:rsidRPr="00CF3B23">
              <w:rPr>
                <w:rFonts w:ascii="Times New Roman" w:hAnsi="Times New Roman" w:cs="Times New Roman"/>
                <w:sz w:val="24"/>
                <w:szCs w:val="24"/>
              </w:rPr>
              <w:t>(Title of Authorized Representative)</w:t>
            </w:r>
          </w:p>
        </w:tc>
        <w:tc>
          <w:tcPr>
            <w:tcW w:w="906" w:type="dxa"/>
            <w:tcBorders>
              <w:top w:val="nil"/>
              <w:left w:val="nil"/>
              <w:bottom w:val="nil"/>
            </w:tcBorders>
          </w:tcPr>
          <w:p w14:paraId="0B4B4E87" w14:textId="77777777" w:rsidR="00937D26" w:rsidRPr="00CF3B23" w:rsidRDefault="00937D26" w:rsidP="00EE0AD6">
            <w:pPr>
              <w:rPr>
                <w:rFonts w:ascii="Times New Roman" w:hAnsi="Times New Roman" w:cs="Times New Roman"/>
                <w:sz w:val="24"/>
                <w:szCs w:val="24"/>
              </w:rPr>
            </w:pPr>
          </w:p>
        </w:tc>
      </w:tr>
      <w:tr w:rsidR="00A23159" w:rsidRPr="00FF6D5E" w14:paraId="616F1ECC" w14:textId="77777777" w:rsidTr="00EE0AD6">
        <w:tc>
          <w:tcPr>
            <w:tcW w:w="912" w:type="dxa"/>
            <w:tcBorders>
              <w:top w:val="nil"/>
              <w:bottom w:val="nil"/>
              <w:right w:val="nil"/>
            </w:tcBorders>
          </w:tcPr>
          <w:p w14:paraId="02AE4DA8" w14:textId="77777777" w:rsidR="00A23159" w:rsidRPr="00CF3B23" w:rsidRDefault="00A23159" w:rsidP="00A23159">
            <w:pPr>
              <w:rPr>
                <w:rFonts w:ascii="Times New Roman" w:hAnsi="Times New Roman" w:cs="Times New Roman"/>
                <w:sz w:val="24"/>
                <w:szCs w:val="24"/>
              </w:rPr>
            </w:pPr>
          </w:p>
        </w:tc>
        <w:tc>
          <w:tcPr>
            <w:tcW w:w="4684" w:type="dxa"/>
            <w:tcBorders>
              <w:top w:val="nil"/>
              <w:left w:val="nil"/>
              <w:right w:val="nil"/>
            </w:tcBorders>
          </w:tcPr>
          <w:p w14:paraId="73E5CEF0" w14:textId="77777777" w:rsidR="00A23159" w:rsidRPr="00CF3B23" w:rsidRDefault="00A23159" w:rsidP="00A23159">
            <w:pPr>
              <w:rPr>
                <w:rFonts w:ascii="Times New Roman" w:hAnsi="Times New Roman" w:cs="Times New Roman"/>
                <w:sz w:val="24"/>
                <w:szCs w:val="24"/>
              </w:rPr>
            </w:pPr>
          </w:p>
          <w:p w14:paraId="5240D423" w14:textId="77777777" w:rsidR="00A23159" w:rsidRPr="00CF3B23" w:rsidRDefault="00A23159" w:rsidP="00A23159">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5"/>
                  <w:enabled/>
                  <w:calcOnExit w:val="0"/>
                  <w:textInput/>
                </w:ffData>
              </w:fldChar>
            </w:r>
            <w:bookmarkStart w:id="5" w:name="Text5"/>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5"/>
          </w:p>
        </w:tc>
        <w:tc>
          <w:tcPr>
            <w:tcW w:w="344" w:type="dxa"/>
            <w:tcBorders>
              <w:top w:val="nil"/>
              <w:left w:val="nil"/>
              <w:bottom w:val="nil"/>
              <w:right w:val="nil"/>
            </w:tcBorders>
          </w:tcPr>
          <w:p w14:paraId="1C17125E" w14:textId="77777777" w:rsidR="00A23159" w:rsidRPr="00CF3B23" w:rsidRDefault="00A23159" w:rsidP="00A23159">
            <w:pPr>
              <w:rPr>
                <w:rFonts w:ascii="Times New Roman" w:hAnsi="Times New Roman" w:cs="Times New Roman"/>
                <w:sz w:val="24"/>
                <w:szCs w:val="24"/>
              </w:rPr>
            </w:pPr>
          </w:p>
        </w:tc>
        <w:tc>
          <w:tcPr>
            <w:tcW w:w="4015" w:type="dxa"/>
            <w:tcBorders>
              <w:top w:val="nil"/>
              <w:left w:val="nil"/>
              <w:right w:val="nil"/>
            </w:tcBorders>
          </w:tcPr>
          <w:p w14:paraId="5BA94BA0" w14:textId="77777777" w:rsidR="00A23159" w:rsidRPr="00CF3B23" w:rsidRDefault="00A23159" w:rsidP="00A23159">
            <w:pPr>
              <w:rPr>
                <w:rFonts w:ascii="Times New Roman" w:hAnsi="Times New Roman" w:cs="Times New Roman"/>
                <w:sz w:val="24"/>
                <w:szCs w:val="24"/>
              </w:rPr>
            </w:pPr>
          </w:p>
          <w:p w14:paraId="3C2856D9" w14:textId="08C725B3" w:rsidR="00A23159" w:rsidRPr="00CF3B23" w:rsidRDefault="00A23159" w:rsidP="00A23159">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4"/>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906" w:type="dxa"/>
            <w:tcBorders>
              <w:top w:val="nil"/>
              <w:left w:val="nil"/>
              <w:bottom w:val="nil"/>
            </w:tcBorders>
          </w:tcPr>
          <w:p w14:paraId="72988D3C" w14:textId="77777777" w:rsidR="00A23159" w:rsidRPr="00CF3B23" w:rsidRDefault="00A23159" w:rsidP="00A23159">
            <w:pPr>
              <w:rPr>
                <w:rFonts w:ascii="Times New Roman" w:hAnsi="Times New Roman" w:cs="Times New Roman"/>
                <w:sz w:val="24"/>
                <w:szCs w:val="24"/>
              </w:rPr>
            </w:pPr>
          </w:p>
        </w:tc>
      </w:tr>
      <w:tr w:rsidR="00937D26" w:rsidRPr="00FF6D5E" w14:paraId="5AC995D6" w14:textId="77777777" w:rsidTr="00EE0AD6">
        <w:tc>
          <w:tcPr>
            <w:tcW w:w="912" w:type="dxa"/>
            <w:tcBorders>
              <w:top w:val="nil"/>
              <w:bottom w:val="nil"/>
              <w:right w:val="nil"/>
            </w:tcBorders>
          </w:tcPr>
          <w:p w14:paraId="7EFD5671" w14:textId="77777777" w:rsidR="00937D26" w:rsidRPr="00CF3B23" w:rsidRDefault="00937D26" w:rsidP="00EE0AD6">
            <w:pPr>
              <w:rPr>
                <w:rFonts w:ascii="Times New Roman" w:hAnsi="Times New Roman" w:cs="Times New Roman"/>
                <w:sz w:val="24"/>
                <w:szCs w:val="24"/>
              </w:rPr>
            </w:pPr>
          </w:p>
        </w:tc>
        <w:tc>
          <w:tcPr>
            <w:tcW w:w="4684" w:type="dxa"/>
            <w:tcBorders>
              <w:left w:val="nil"/>
              <w:bottom w:val="nil"/>
              <w:right w:val="nil"/>
            </w:tcBorders>
          </w:tcPr>
          <w:p w14:paraId="57EA2130" w14:textId="77777777" w:rsidR="00937D26" w:rsidRPr="00CF3B23" w:rsidRDefault="00937D26" w:rsidP="00EE0AD6">
            <w:pPr>
              <w:rPr>
                <w:rFonts w:ascii="Times New Roman" w:hAnsi="Times New Roman" w:cs="Times New Roman"/>
                <w:sz w:val="24"/>
                <w:szCs w:val="24"/>
              </w:rPr>
            </w:pPr>
            <w:r w:rsidRPr="00CF3B23">
              <w:rPr>
                <w:rFonts w:ascii="Times New Roman" w:hAnsi="Times New Roman" w:cs="Times New Roman"/>
                <w:sz w:val="24"/>
                <w:szCs w:val="24"/>
              </w:rPr>
              <w:t>(Signature of Authorized Representative)</w:t>
            </w:r>
          </w:p>
        </w:tc>
        <w:tc>
          <w:tcPr>
            <w:tcW w:w="344" w:type="dxa"/>
            <w:tcBorders>
              <w:top w:val="nil"/>
              <w:left w:val="nil"/>
              <w:bottom w:val="nil"/>
              <w:right w:val="nil"/>
            </w:tcBorders>
          </w:tcPr>
          <w:p w14:paraId="4C081D42" w14:textId="77777777" w:rsidR="00937D26" w:rsidRPr="00CF3B23" w:rsidRDefault="00937D26" w:rsidP="00EE0AD6">
            <w:pPr>
              <w:rPr>
                <w:rFonts w:ascii="Times New Roman" w:hAnsi="Times New Roman" w:cs="Times New Roman"/>
                <w:sz w:val="24"/>
                <w:szCs w:val="24"/>
              </w:rPr>
            </w:pPr>
          </w:p>
        </w:tc>
        <w:tc>
          <w:tcPr>
            <w:tcW w:w="4015" w:type="dxa"/>
            <w:tcBorders>
              <w:left w:val="nil"/>
              <w:bottom w:val="nil"/>
              <w:right w:val="nil"/>
            </w:tcBorders>
          </w:tcPr>
          <w:p w14:paraId="6E573940" w14:textId="77777777" w:rsidR="00937D26" w:rsidRPr="00CF3B23" w:rsidRDefault="00937D26" w:rsidP="00EE0AD6">
            <w:pPr>
              <w:rPr>
                <w:rFonts w:ascii="Times New Roman" w:hAnsi="Times New Roman" w:cs="Times New Roman"/>
                <w:sz w:val="24"/>
                <w:szCs w:val="24"/>
              </w:rPr>
            </w:pPr>
            <w:r w:rsidRPr="00CF3B23">
              <w:rPr>
                <w:rFonts w:ascii="Times New Roman" w:hAnsi="Times New Roman" w:cs="Times New Roman"/>
                <w:sz w:val="24"/>
                <w:szCs w:val="24"/>
              </w:rPr>
              <w:t>(Date)</w:t>
            </w:r>
          </w:p>
        </w:tc>
        <w:tc>
          <w:tcPr>
            <w:tcW w:w="906" w:type="dxa"/>
            <w:tcBorders>
              <w:top w:val="nil"/>
              <w:left w:val="nil"/>
              <w:bottom w:val="nil"/>
            </w:tcBorders>
          </w:tcPr>
          <w:p w14:paraId="233C4902" w14:textId="77777777" w:rsidR="00937D26" w:rsidRPr="00CF3B23" w:rsidRDefault="00937D26" w:rsidP="00EE0AD6">
            <w:pPr>
              <w:rPr>
                <w:rFonts w:ascii="Times New Roman" w:hAnsi="Times New Roman" w:cs="Times New Roman"/>
                <w:sz w:val="24"/>
                <w:szCs w:val="24"/>
              </w:rPr>
            </w:pPr>
          </w:p>
        </w:tc>
      </w:tr>
      <w:tr w:rsidR="00937D26" w:rsidRPr="00FF6D5E" w14:paraId="527552F0" w14:textId="77777777" w:rsidTr="00EE0AD6">
        <w:tc>
          <w:tcPr>
            <w:tcW w:w="912" w:type="dxa"/>
            <w:tcBorders>
              <w:top w:val="nil"/>
              <w:right w:val="nil"/>
            </w:tcBorders>
          </w:tcPr>
          <w:p w14:paraId="028610DB" w14:textId="77777777" w:rsidR="00937D26" w:rsidRPr="00CF3B23" w:rsidRDefault="00937D26" w:rsidP="00EE0AD6">
            <w:pPr>
              <w:rPr>
                <w:rFonts w:ascii="Times New Roman" w:hAnsi="Times New Roman" w:cs="Times New Roman"/>
                <w:sz w:val="24"/>
                <w:szCs w:val="24"/>
              </w:rPr>
            </w:pPr>
          </w:p>
        </w:tc>
        <w:tc>
          <w:tcPr>
            <w:tcW w:w="4684" w:type="dxa"/>
            <w:tcBorders>
              <w:top w:val="nil"/>
              <w:left w:val="nil"/>
              <w:right w:val="nil"/>
            </w:tcBorders>
          </w:tcPr>
          <w:p w14:paraId="6C415A6D" w14:textId="77777777" w:rsidR="00937D26" w:rsidRPr="00CF3B23" w:rsidRDefault="00937D26" w:rsidP="00EE0AD6">
            <w:pPr>
              <w:rPr>
                <w:rFonts w:ascii="Times New Roman" w:hAnsi="Times New Roman" w:cs="Times New Roman"/>
                <w:sz w:val="24"/>
                <w:szCs w:val="24"/>
              </w:rPr>
            </w:pPr>
          </w:p>
        </w:tc>
        <w:tc>
          <w:tcPr>
            <w:tcW w:w="344" w:type="dxa"/>
            <w:tcBorders>
              <w:top w:val="nil"/>
              <w:left w:val="nil"/>
              <w:right w:val="nil"/>
            </w:tcBorders>
          </w:tcPr>
          <w:p w14:paraId="223702A2" w14:textId="77777777" w:rsidR="00937D26" w:rsidRPr="00CF3B23" w:rsidRDefault="00937D26" w:rsidP="00EE0AD6">
            <w:pPr>
              <w:rPr>
                <w:rFonts w:ascii="Times New Roman" w:hAnsi="Times New Roman" w:cs="Times New Roman"/>
                <w:sz w:val="24"/>
                <w:szCs w:val="24"/>
              </w:rPr>
            </w:pPr>
          </w:p>
        </w:tc>
        <w:tc>
          <w:tcPr>
            <w:tcW w:w="4015" w:type="dxa"/>
            <w:tcBorders>
              <w:top w:val="nil"/>
              <w:left w:val="nil"/>
              <w:right w:val="nil"/>
            </w:tcBorders>
          </w:tcPr>
          <w:p w14:paraId="336CD526" w14:textId="77777777" w:rsidR="00937D26" w:rsidRPr="00CF3B23" w:rsidRDefault="00937D26" w:rsidP="00EE0AD6">
            <w:pPr>
              <w:rPr>
                <w:rFonts w:ascii="Times New Roman" w:hAnsi="Times New Roman" w:cs="Times New Roman"/>
                <w:sz w:val="24"/>
                <w:szCs w:val="24"/>
              </w:rPr>
            </w:pPr>
          </w:p>
        </w:tc>
        <w:tc>
          <w:tcPr>
            <w:tcW w:w="906" w:type="dxa"/>
            <w:tcBorders>
              <w:top w:val="nil"/>
              <w:left w:val="nil"/>
            </w:tcBorders>
          </w:tcPr>
          <w:p w14:paraId="7139D38A" w14:textId="77777777" w:rsidR="00937D26" w:rsidRPr="00CF3B23" w:rsidRDefault="00937D26" w:rsidP="00EE0AD6">
            <w:pPr>
              <w:rPr>
                <w:rFonts w:ascii="Times New Roman" w:hAnsi="Times New Roman" w:cs="Times New Roman"/>
                <w:sz w:val="24"/>
                <w:szCs w:val="24"/>
              </w:rPr>
            </w:pPr>
          </w:p>
        </w:tc>
      </w:tr>
    </w:tbl>
    <w:p w14:paraId="03E90B32" w14:textId="2A456B48" w:rsidR="00485ADE" w:rsidRDefault="00485ADE" w:rsidP="001F4113">
      <w:pPr>
        <w:rPr>
          <w:rFonts w:ascii="Times New Roman" w:hAnsi="Times New Roman" w:cs="Times New Roman"/>
          <w:bCs/>
          <w:sz w:val="24"/>
          <w:szCs w:val="24"/>
        </w:rPr>
      </w:pPr>
    </w:p>
    <w:p w14:paraId="76EE4297" w14:textId="2D7D9A03" w:rsidR="00C03B67" w:rsidRDefault="00C03B67" w:rsidP="001F4113">
      <w:pPr>
        <w:rPr>
          <w:rFonts w:ascii="Times New Roman" w:hAnsi="Times New Roman" w:cs="Times New Roman"/>
          <w:bCs/>
          <w:sz w:val="24"/>
          <w:szCs w:val="24"/>
        </w:rPr>
      </w:pPr>
    </w:p>
    <w:p w14:paraId="468A2202" w14:textId="3C47740E" w:rsidR="00C03B67" w:rsidRDefault="00C03B67" w:rsidP="001F4113">
      <w:pPr>
        <w:rPr>
          <w:rFonts w:ascii="Times New Roman" w:hAnsi="Times New Roman" w:cs="Times New Roman"/>
          <w:bCs/>
          <w:sz w:val="24"/>
          <w:szCs w:val="24"/>
        </w:rPr>
      </w:pPr>
    </w:p>
    <w:p w14:paraId="1C3C01F3" w14:textId="452377FB" w:rsidR="00C03B67" w:rsidRDefault="00C03B67" w:rsidP="001F4113">
      <w:pPr>
        <w:rPr>
          <w:rFonts w:ascii="Times New Roman" w:hAnsi="Times New Roman" w:cs="Times New Roman"/>
          <w:bCs/>
          <w:sz w:val="24"/>
          <w:szCs w:val="24"/>
        </w:rPr>
      </w:pPr>
    </w:p>
    <w:p w14:paraId="7CBEB491" w14:textId="3B221D74" w:rsidR="00C03B67" w:rsidRDefault="00C03B67" w:rsidP="001F4113">
      <w:pPr>
        <w:rPr>
          <w:rFonts w:ascii="Times New Roman" w:hAnsi="Times New Roman" w:cs="Times New Roman"/>
          <w:bCs/>
          <w:sz w:val="24"/>
          <w:szCs w:val="24"/>
        </w:rPr>
      </w:pPr>
    </w:p>
    <w:sectPr w:rsidR="00C03B67" w:rsidSect="00A23159">
      <w:footerReference w:type="default" r:id="rId8"/>
      <w:headerReference w:type="first" r:id="rId9"/>
      <w:pgSz w:w="12240" w:h="15840"/>
      <w:pgMar w:top="900" w:right="1440" w:bottom="108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6B2D" w14:textId="77777777" w:rsidR="00833193" w:rsidRDefault="00833193" w:rsidP="00A57239">
      <w:pPr>
        <w:spacing w:after="0" w:line="240" w:lineRule="auto"/>
      </w:pPr>
      <w:r>
        <w:separator/>
      </w:r>
    </w:p>
  </w:endnote>
  <w:endnote w:type="continuationSeparator" w:id="0">
    <w:p w14:paraId="04D918C1" w14:textId="77777777" w:rsidR="00833193" w:rsidRDefault="00833193" w:rsidP="00A5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5D1A" w14:textId="03E02665" w:rsidR="001F4113" w:rsidRDefault="001F4113">
    <w:pPr>
      <w:pStyle w:val="Footer"/>
    </w:pPr>
    <w:r>
      <w:t>SO-Day Care Homes Administrative Review Procedures 7/2019</w:t>
    </w:r>
  </w:p>
  <w:p w14:paraId="492DB301" w14:textId="5CF2D048" w:rsidR="001F4113" w:rsidRDefault="001F4113">
    <w:pPr>
      <w:pStyle w:val="Footer"/>
    </w:pPr>
    <w:r>
      <w:t>Nutrition Services</w:t>
    </w:r>
  </w:p>
  <w:p w14:paraId="65B3CE6E" w14:textId="77777777" w:rsidR="00A57239" w:rsidRDefault="00A5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B6A86" w14:textId="77777777" w:rsidR="00833193" w:rsidRDefault="00833193" w:rsidP="00A57239">
      <w:pPr>
        <w:spacing w:after="0" w:line="240" w:lineRule="auto"/>
      </w:pPr>
      <w:r>
        <w:separator/>
      </w:r>
    </w:p>
  </w:footnote>
  <w:footnote w:type="continuationSeparator" w:id="0">
    <w:p w14:paraId="037BDFD8" w14:textId="77777777" w:rsidR="00833193" w:rsidRDefault="00833193" w:rsidP="00A57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31FF" w14:textId="0AD0FF0B" w:rsidR="00724C61" w:rsidRPr="00144FED" w:rsidRDefault="00937D26" w:rsidP="00937D26">
    <w:pPr>
      <w:spacing w:after="0" w:line="240" w:lineRule="auto"/>
      <w:jc w:val="center"/>
      <w:rPr>
        <w:rFonts w:ascii="Times New Roman" w:hAnsi="Times New Roman" w:cs="Times New Roman"/>
        <w:sz w:val="24"/>
        <w:szCs w:val="24"/>
      </w:rPr>
    </w:pPr>
    <w:r w:rsidRPr="00144FED">
      <w:rPr>
        <w:rFonts w:ascii="Times New Roman" w:hAnsi="Times New Roman" w:cs="Times New Roman"/>
        <w:noProof/>
        <w:sz w:val="24"/>
        <w:szCs w:val="24"/>
      </w:rPr>
      <w:drawing>
        <wp:anchor distT="0" distB="0" distL="114300" distR="114300" simplePos="0" relativeHeight="251662336" behindDoc="0" locked="0" layoutInCell="1" allowOverlap="1" wp14:anchorId="22E442AD" wp14:editId="05ECDEE0">
          <wp:simplePos x="0" y="0"/>
          <wp:positionH relativeFrom="margin">
            <wp:posOffset>-428625</wp:posOffset>
          </wp:positionH>
          <wp:positionV relativeFrom="paragraph">
            <wp:posOffset>-19050</wp:posOffset>
          </wp:positionV>
          <wp:extent cx="723900" cy="790575"/>
          <wp:effectExtent l="0" t="0" r="0" b="9525"/>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00724C61" w:rsidRPr="00144FED">
      <w:rPr>
        <w:rFonts w:ascii="Times New Roman" w:hAnsi="Times New Roman" w:cs="Times New Roman"/>
        <w:noProof/>
        <w:sz w:val="24"/>
        <w:szCs w:val="24"/>
      </w:rPr>
      <w:drawing>
        <wp:anchor distT="0" distB="0" distL="114300" distR="114300" simplePos="0" relativeHeight="251663360" behindDoc="0" locked="0" layoutInCell="1" allowOverlap="1" wp14:anchorId="7A9FDFCC" wp14:editId="53921FA1">
          <wp:simplePos x="0" y="0"/>
          <wp:positionH relativeFrom="margin">
            <wp:posOffset>5648325</wp:posOffset>
          </wp:positionH>
          <wp:positionV relativeFrom="paragraph">
            <wp:posOffset>9525</wp:posOffset>
          </wp:positionV>
          <wp:extent cx="685800" cy="819150"/>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00724C61" w:rsidRPr="00144FED">
      <w:rPr>
        <w:rFonts w:ascii="Times New Roman" w:hAnsi="Times New Roman" w:cs="Times New Roman"/>
        <w:sz w:val="24"/>
        <w:szCs w:val="24"/>
      </w:rPr>
      <w:t>North Carolina Department of Health and Human Services</w:t>
    </w:r>
  </w:p>
  <w:p w14:paraId="363EDA54" w14:textId="77777777" w:rsidR="00724C61" w:rsidRPr="00144FED" w:rsidRDefault="00724C61" w:rsidP="00937D26">
    <w:pPr>
      <w:spacing w:after="0" w:line="240" w:lineRule="auto"/>
      <w:jc w:val="center"/>
      <w:rPr>
        <w:rFonts w:ascii="Times New Roman" w:hAnsi="Times New Roman" w:cs="Times New Roman"/>
        <w:sz w:val="24"/>
        <w:szCs w:val="24"/>
      </w:rPr>
    </w:pPr>
    <w:r w:rsidRPr="00144FED">
      <w:rPr>
        <w:rFonts w:ascii="Times New Roman" w:hAnsi="Times New Roman" w:cs="Times New Roman"/>
        <w:sz w:val="24"/>
        <w:szCs w:val="24"/>
      </w:rPr>
      <w:t>Division of Public Health, Women’s &amp; Children’s Health Section</w:t>
    </w:r>
  </w:p>
  <w:p w14:paraId="244AA86D" w14:textId="77777777" w:rsidR="00724C61" w:rsidRPr="00144FED" w:rsidRDefault="00724C61" w:rsidP="00937D26">
    <w:pPr>
      <w:spacing w:after="0" w:line="240" w:lineRule="auto"/>
      <w:jc w:val="center"/>
      <w:rPr>
        <w:rFonts w:ascii="Times New Roman" w:hAnsi="Times New Roman" w:cs="Times New Roman"/>
        <w:sz w:val="24"/>
        <w:szCs w:val="24"/>
      </w:rPr>
    </w:pPr>
    <w:r w:rsidRPr="00144FED">
      <w:rPr>
        <w:rFonts w:ascii="Times New Roman" w:hAnsi="Times New Roman" w:cs="Times New Roman"/>
        <w:sz w:val="24"/>
        <w:szCs w:val="24"/>
      </w:rPr>
      <w:t>Nutrition Services Branch</w:t>
    </w:r>
  </w:p>
  <w:p w14:paraId="5F2C2441" w14:textId="77777777" w:rsidR="00724C61" w:rsidRPr="00937D26" w:rsidRDefault="00724C61" w:rsidP="00937D26">
    <w:pPr>
      <w:spacing w:after="0" w:line="240" w:lineRule="auto"/>
      <w:jc w:val="center"/>
      <w:rPr>
        <w:rFonts w:ascii="Times New Roman" w:hAnsi="Times New Roman" w:cs="Times New Roman"/>
        <w:bCs/>
        <w:sz w:val="24"/>
        <w:szCs w:val="24"/>
      </w:rPr>
    </w:pPr>
    <w:r w:rsidRPr="00937D26">
      <w:rPr>
        <w:rFonts w:ascii="Times New Roman" w:hAnsi="Times New Roman" w:cs="Times New Roman"/>
        <w:bCs/>
        <w:sz w:val="24"/>
        <w:szCs w:val="24"/>
      </w:rPr>
      <w:t>Child and Adult Care Food Program</w:t>
    </w:r>
  </w:p>
  <w:p w14:paraId="7A008184" w14:textId="493A9A0C" w:rsidR="00937D26" w:rsidRPr="00937D26" w:rsidRDefault="00937D26" w:rsidP="00937D26">
    <w:pPr>
      <w:pStyle w:val="Header"/>
      <w:tabs>
        <w:tab w:val="left" w:pos="0"/>
      </w:tabs>
      <w:ind w:left="1260" w:hanging="1260"/>
      <w:jc w:val="center"/>
      <w:rPr>
        <w:rFonts w:ascii="Times New Roman" w:hAnsi="Times New Roman" w:cs="Times New Roman"/>
        <w:b/>
        <w:bCs/>
        <w:sz w:val="28"/>
        <w:szCs w:val="28"/>
      </w:rPr>
    </w:pPr>
    <w:r w:rsidRPr="00937D26">
      <w:rPr>
        <w:rFonts w:ascii="Times New Roman" w:hAnsi="Times New Roman" w:cs="Times New Roman"/>
        <w:b/>
        <w:bCs/>
        <w:sz w:val="28"/>
        <w:szCs w:val="28"/>
      </w:rPr>
      <w:t>Administrative Review P</w:t>
    </w:r>
    <w:r>
      <w:rPr>
        <w:rFonts w:ascii="Times New Roman" w:hAnsi="Times New Roman" w:cs="Times New Roman"/>
        <w:b/>
        <w:bCs/>
        <w:sz w:val="28"/>
        <w:szCs w:val="28"/>
      </w:rPr>
      <w:t>olicy</w:t>
    </w:r>
    <w:r w:rsidRPr="00937D26">
      <w:rPr>
        <w:rFonts w:ascii="Times New Roman" w:hAnsi="Times New Roman" w:cs="Times New Roman"/>
        <w:b/>
        <w:bCs/>
        <w:sz w:val="28"/>
        <w:szCs w:val="28"/>
      </w:rPr>
      <w:t xml:space="preserve"> </w:t>
    </w:r>
  </w:p>
  <w:p w14:paraId="3B77B678" w14:textId="3EF938B0" w:rsidR="00724C61" w:rsidRPr="00937D26" w:rsidRDefault="00937D26" w:rsidP="00937D26">
    <w:pPr>
      <w:pStyle w:val="Header"/>
      <w:tabs>
        <w:tab w:val="left" w:pos="0"/>
      </w:tabs>
      <w:ind w:left="1260" w:hanging="1260"/>
      <w:jc w:val="center"/>
      <w:rPr>
        <w:rFonts w:ascii="Times New Roman" w:hAnsi="Times New Roman" w:cs="Times New Roman"/>
        <w:b/>
        <w:bCs/>
        <w:sz w:val="28"/>
        <w:szCs w:val="28"/>
      </w:rPr>
    </w:pPr>
    <w:r w:rsidRPr="00937D26">
      <w:rPr>
        <w:rFonts w:ascii="Times New Roman" w:hAnsi="Times New Roman" w:cs="Times New Roman"/>
        <w:b/>
        <w:bCs/>
        <w:sz w:val="28"/>
        <w:szCs w:val="28"/>
      </w:rPr>
      <w:t xml:space="preserve">for Sponsoring Organizations of Day Care Home </w:t>
    </w:r>
    <w:r w:rsidRPr="00937D26">
      <w:rPr>
        <w:rFonts w:ascii="Times New Roman" w:hAnsi="Times New Roman" w:cs="Times New Roman"/>
        <w:b/>
        <w:bCs/>
        <w:sz w:val="28"/>
        <w:szCs w:val="28"/>
      </w:rPr>
      <w:t>P</w:t>
    </w:r>
    <w:r w:rsidRPr="00937D26">
      <w:rPr>
        <w:rFonts w:ascii="Times New Roman" w:hAnsi="Times New Roman" w:cs="Times New Roman"/>
        <w:b/>
        <w:bCs/>
        <w:sz w:val="28"/>
        <w:szCs w:val="28"/>
      </w:rPr>
      <w:t>roviders</w:t>
    </w:r>
  </w:p>
  <w:p w14:paraId="39706986" w14:textId="77777777" w:rsidR="00724C61" w:rsidRDefault="00724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6479"/>
    <w:multiLevelType w:val="hybridMultilevel"/>
    <w:tmpl w:val="F19C9F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F41278"/>
    <w:multiLevelType w:val="hybridMultilevel"/>
    <w:tmpl w:val="D174DA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4E25AC"/>
    <w:multiLevelType w:val="hybridMultilevel"/>
    <w:tmpl w:val="EA36C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045E79"/>
    <w:multiLevelType w:val="hybridMultilevel"/>
    <w:tmpl w:val="1C1C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9608D7"/>
    <w:multiLevelType w:val="hybridMultilevel"/>
    <w:tmpl w:val="06EAA0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9"/>
    <w:rsid w:val="001A5E48"/>
    <w:rsid w:val="001F270B"/>
    <w:rsid w:val="001F4113"/>
    <w:rsid w:val="00284109"/>
    <w:rsid w:val="002D675B"/>
    <w:rsid w:val="002E7184"/>
    <w:rsid w:val="00416220"/>
    <w:rsid w:val="004241D4"/>
    <w:rsid w:val="00485ADE"/>
    <w:rsid w:val="00724C61"/>
    <w:rsid w:val="00833193"/>
    <w:rsid w:val="00937D26"/>
    <w:rsid w:val="00A23159"/>
    <w:rsid w:val="00A46534"/>
    <w:rsid w:val="00A57239"/>
    <w:rsid w:val="00B34BEE"/>
    <w:rsid w:val="00C03B67"/>
    <w:rsid w:val="00C11BDC"/>
    <w:rsid w:val="00C65364"/>
    <w:rsid w:val="00DA4E1B"/>
    <w:rsid w:val="00F1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26C2"/>
  <w15:chartTrackingRefBased/>
  <w15:docId w15:val="{690E63DB-DB4B-491A-BFF4-1AED632A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239"/>
  </w:style>
  <w:style w:type="paragraph" w:styleId="Footer">
    <w:name w:val="footer"/>
    <w:basedOn w:val="Normal"/>
    <w:link w:val="FooterChar"/>
    <w:uiPriority w:val="99"/>
    <w:unhideWhenUsed/>
    <w:rsid w:val="00A57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239"/>
  </w:style>
  <w:style w:type="paragraph" w:styleId="NoSpacing">
    <w:name w:val="No Spacing"/>
    <w:uiPriority w:val="1"/>
    <w:qFormat/>
    <w:rsid w:val="00DA4E1B"/>
    <w:pPr>
      <w:spacing w:after="0" w:line="240" w:lineRule="auto"/>
    </w:pPr>
  </w:style>
  <w:style w:type="paragraph" w:styleId="ListParagraph">
    <w:name w:val="List Paragraph"/>
    <w:basedOn w:val="Normal"/>
    <w:uiPriority w:val="34"/>
    <w:qFormat/>
    <w:rsid w:val="001F4113"/>
    <w:pPr>
      <w:ind w:left="720"/>
      <w:contextualSpacing/>
    </w:pPr>
  </w:style>
  <w:style w:type="table" w:styleId="TableGrid">
    <w:name w:val="Table Grid"/>
    <w:basedOn w:val="TableNormal"/>
    <w:uiPriority w:val="39"/>
    <w:rsid w:val="00C1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44F8B782-F917-4EE6-90B6-81AB6EB8E362}">
  <ds:schemaRefs>
    <ds:schemaRef ds:uri="http://schemas.openxmlformats.org/officeDocument/2006/bibliography"/>
  </ds:schemaRefs>
</ds:datastoreItem>
</file>

<file path=customXml/itemProps2.xml><?xml version="1.0" encoding="utf-8"?>
<ds:datastoreItem xmlns:ds="http://schemas.openxmlformats.org/officeDocument/2006/customXml" ds:itemID="{EAE955C8-94C1-4974-BD7B-218C729FEBF3}"/>
</file>

<file path=customXml/itemProps3.xml><?xml version="1.0" encoding="utf-8"?>
<ds:datastoreItem xmlns:ds="http://schemas.openxmlformats.org/officeDocument/2006/customXml" ds:itemID="{DB390ECE-DC77-4257-BEA1-EDC7B7CE33B9}"/>
</file>

<file path=customXml/itemProps4.xml><?xml version="1.0" encoding="utf-8"?>
<ds:datastoreItem xmlns:ds="http://schemas.openxmlformats.org/officeDocument/2006/customXml" ds:itemID="{F14CE795-2B7A-4974-96BE-5A3298F74CAC}"/>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4988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LainezRubi, Karen M</dc:creator>
  <cp:keywords/>
  <dc:description/>
  <cp:lastModifiedBy>LainezRubi, Karen M</cp:lastModifiedBy>
  <cp:revision>2</cp:revision>
  <dcterms:created xsi:type="dcterms:W3CDTF">2019-10-07T16:30:00Z</dcterms:created>
  <dcterms:modified xsi:type="dcterms:W3CDTF">2019-10-07T16:30:00Z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