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B98" w:rsidRPr="00065564" w:rsidRDefault="00AD6B98" w:rsidP="00AD6B98">
      <w:pPr>
        <w:pStyle w:val="Title"/>
        <w:widowControl w:val="0"/>
        <w:rPr>
          <w:sz w:val="26"/>
          <w:szCs w:val="26"/>
        </w:rPr>
      </w:pPr>
      <w:bookmarkStart w:id="0" w:name="_GoBack"/>
      <w:bookmarkEnd w:id="0"/>
      <w:r w:rsidRPr="00065564">
        <w:rPr>
          <w:sz w:val="26"/>
          <w:szCs w:val="26"/>
        </w:rPr>
        <w:t>State Certification</w:t>
      </w:r>
      <w:r w:rsidR="00963579" w:rsidRPr="00065564">
        <w:rPr>
          <w:sz w:val="26"/>
          <w:szCs w:val="26"/>
        </w:rPr>
        <w:t>s</w:t>
      </w:r>
    </w:p>
    <w:p w:rsidR="00BD3612" w:rsidRPr="003D2D19" w:rsidRDefault="00BD3612" w:rsidP="00BF4792">
      <w:pPr>
        <w:pStyle w:val="Title"/>
        <w:widowControl w:val="0"/>
        <w:outlineLvl w:val="0"/>
        <w:rPr>
          <w:sz w:val="22"/>
          <w:szCs w:val="22"/>
        </w:rPr>
      </w:pPr>
      <w:r w:rsidRPr="003D2D19">
        <w:rPr>
          <w:sz w:val="22"/>
          <w:szCs w:val="22"/>
        </w:rPr>
        <w:t>Contractor Certifications Required by North Carolina Law</w:t>
      </w:r>
    </w:p>
    <w:p w:rsidR="00BD3612" w:rsidRPr="00D26263" w:rsidRDefault="00BD3612" w:rsidP="00D26263">
      <w:pPr>
        <w:pStyle w:val="Title"/>
        <w:widowControl w:val="0"/>
        <w:spacing w:before="60"/>
        <w:jc w:val="left"/>
        <w:outlineLvl w:val="0"/>
        <w:rPr>
          <w:b w:val="0"/>
          <w:sz w:val="20"/>
        </w:rPr>
      </w:pPr>
      <w:r w:rsidRPr="00D26263">
        <w:rPr>
          <w:sz w:val="20"/>
        </w:rPr>
        <w:t>Instructions</w:t>
      </w:r>
      <w:r w:rsidR="00D26263" w:rsidRPr="00D26263">
        <w:rPr>
          <w:sz w:val="20"/>
        </w:rPr>
        <w:t xml:space="preserve">: </w:t>
      </w:r>
      <w:r w:rsidRPr="00D26263">
        <w:rPr>
          <w:b w:val="0"/>
          <w:sz w:val="20"/>
        </w:rPr>
        <w:t xml:space="preserve">The person who signs this document should read the text of the statutes </w:t>
      </w:r>
      <w:r w:rsidR="00DF00A6" w:rsidRPr="00D26263">
        <w:rPr>
          <w:b w:val="0"/>
          <w:sz w:val="20"/>
        </w:rPr>
        <w:t xml:space="preserve">and Executive Order </w:t>
      </w:r>
      <w:r w:rsidRPr="00D26263">
        <w:rPr>
          <w:b w:val="0"/>
          <w:sz w:val="20"/>
        </w:rPr>
        <w:t>listed below and consult with counsel and other knowledgeable persons before signing.</w:t>
      </w:r>
      <w:r w:rsidR="00BF4792" w:rsidRPr="00D26263">
        <w:rPr>
          <w:b w:val="0"/>
          <w:sz w:val="20"/>
        </w:rPr>
        <w:t xml:space="preserve"> The text of each North Carolina General Statutes </w:t>
      </w:r>
      <w:r w:rsidR="00DF00A6" w:rsidRPr="00D26263">
        <w:rPr>
          <w:b w:val="0"/>
          <w:sz w:val="20"/>
        </w:rPr>
        <w:t xml:space="preserve">and of the Executive Order </w:t>
      </w:r>
      <w:r w:rsidR="00BF4792" w:rsidRPr="00D26263">
        <w:rPr>
          <w:b w:val="0"/>
          <w:sz w:val="20"/>
        </w:rPr>
        <w:t>can be found online at:</w:t>
      </w:r>
    </w:p>
    <w:p w:rsidR="00DF00A6" w:rsidRPr="005254A1" w:rsidRDefault="00BD3612" w:rsidP="009328AB">
      <w:pPr>
        <w:pStyle w:val="Title"/>
        <w:widowControl w:val="0"/>
        <w:numPr>
          <w:ilvl w:val="0"/>
          <w:numId w:val="17"/>
        </w:numPr>
        <w:ind w:left="360" w:hanging="270"/>
        <w:jc w:val="left"/>
        <w:rPr>
          <w:b w:val="0"/>
          <w:sz w:val="18"/>
          <w:szCs w:val="18"/>
        </w:rPr>
      </w:pPr>
      <w:r w:rsidRPr="005254A1">
        <w:rPr>
          <w:b w:val="0"/>
          <w:sz w:val="20"/>
        </w:rPr>
        <w:t>Article 2 of Chapter 64</w:t>
      </w:r>
      <w:r w:rsidR="00BF4792" w:rsidRPr="005254A1">
        <w:rPr>
          <w:b w:val="0"/>
          <w:sz w:val="20"/>
        </w:rPr>
        <w:t>:</w:t>
      </w:r>
      <w:r w:rsidR="00BF4792" w:rsidRPr="005254A1">
        <w:rPr>
          <w:b w:val="0"/>
          <w:sz w:val="18"/>
          <w:szCs w:val="18"/>
        </w:rPr>
        <w:t xml:space="preserve">   </w:t>
      </w:r>
      <w:hyperlink r:id="rId7" w:history="1">
        <w:r w:rsidRPr="005254A1">
          <w:rPr>
            <w:rStyle w:val="Hyperlink"/>
            <w:b w:val="0"/>
            <w:sz w:val="18"/>
            <w:szCs w:val="18"/>
          </w:rPr>
          <w:t>http://www.ncga.state.nc.us/EnactedLegislation/Statutes/PDF/ByArticle/Chapter_64/Article_2.pdf</w:t>
        </w:r>
      </w:hyperlink>
      <w:r w:rsidRPr="005254A1">
        <w:rPr>
          <w:b w:val="0"/>
          <w:sz w:val="18"/>
          <w:szCs w:val="18"/>
        </w:rPr>
        <w:t xml:space="preserve"> </w:t>
      </w:r>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G.S. 133-32:</w:t>
      </w:r>
      <w:r w:rsidRPr="005254A1">
        <w:rPr>
          <w:b w:val="0"/>
          <w:sz w:val="18"/>
          <w:szCs w:val="18"/>
        </w:rPr>
        <w:t xml:space="preserve">  </w:t>
      </w:r>
      <w:hyperlink r:id="rId8" w:history="1">
        <w:r w:rsidRPr="005254A1">
          <w:rPr>
            <w:rStyle w:val="Hyperlink"/>
            <w:b w:val="0"/>
            <w:sz w:val="18"/>
            <w:szCs w:val="18"/>
          </w:rPr>
          <w:t>http://www.ncga.state.nc.us/gascripts/statutes/statutelookup.pl?statute=133-32</w:t>
        </w:r>
      </w:hyperlink>
    </w:p>
    <w:p w:rsidR="00DF00A6" w:rsidRPr="005254A1" w:rsidRDefault="00DF00A6" w:rsidP="009328AB">
      <w:pPr>
        <w:pStyle w:val="Title"/>
        <w:widowControl w:val="0"/>
        <w:numPr>
          <w:ilvl w:val="0"/>
          <w:numId w:val="17"/>
        </w:numPr>
        <w:ind w:left="360" w:hanging="270"/>
        <w:jc w:val="left"/>
        <w:rPr>
          <w:b w:val="0"/>
          <w:sz w:val="18"/>
          <w:szCs w:val="18"/>
        </w:rPr>
      </w:pPr>
      <w:r w:rsidRPr="005254A1">
        <w:rPr>
          <w:b w:val="0"/>
          <w:sz w:val="20"/>
        </w:rPr>
        <w:t>Executive Order No. 24 (Perdue, Gov., Oct. 1, 2009):</w:t>
      </w:r>
      <w:r w:rsidRPr="005254A1">
        <w:rPr>
          <w:b w:val="0"/>
          <w:sz w:val="18"/>
          <w:szCs w:val="18"/>
        </w:rPr>
        <w:t xml:space="preserve">  </w:t>
      </w:r>
      <w:hyperlink r:id="rId9" w:history="1">
        <w:r w:rsidRPr="005254A1">
          <w:rPr>
            <w:rStyle w:val="Hyperlink"/>
            <w:b w:val="0"/>
            <w:sz w:val="18"/>
            <w:szCs w:val="18"/>
          </w:rPr>
          <w:t>http://www.ethicscommission.nc.gov/library/pdfs/Laws/EO24.pdf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105-164.8(b)</w:t>
      </w:r>
      <w:r w:rsidR="00BF4792" w:rsidRPr="005254A1">
        <w:rPr>
          <w:b w:val="0"/>
          <w:sz w:val="20"/>
        </w:rPr>
        <w:t>:</w:t>
      </w:r>
      <w:r w:rsidR="00BF4792" w:rsidRPr="005254A1">
        <w:rPr>
          <w:b w:val="0"/>
          <w:sz w:val="18"/>
          <w:szCs w:val="18"/>
        </w:rPr>
        <w:t xml:space="preserve">   </w:t>
      </w:r>
      <w:hyperlink r:id="rId10" w:history="1">
        <w:r w:rsidR="00983374" w:rsidRPr="005254A1">
          <w:rPr>
            <w:rStyle w:val="Hyperlink"/>
            <w:b w:val="0"/>
            <w:sz w:val="18"/>
            <w:szCs w:val="18"/>
          </w:rPr>
          <w:t>http://www.ncga.state.nc.us/EnactedLegislation/Statutes/PDF/BySection/Chapter_105/GS_105-164.8.pdf</w:t>
        </w:r>
      </w:hyperlink>
      <w:r w:rsidRPr="005254A1">
        <w:rPr>
          <w:b w:val="0"/>
          <w:sz w:val="18"/>
          <w:szCs w:val="18"/>
        </w:rPr>
        <w:t xml:space="preserve"> </w:t>
      </w:r>
    </w:p>
    <w:p w:rsidR="00D01F7B" w:rsidRPr="005254A1" w:rsidRDefault="00BD3612" w:rsidP="009328AB">
      <w:pPr>
        <w:pStyle w:val="ListParagraph"/>
        <w:widowControl w:val="0"/>
        <w:numPr>
          <w:ilvl w:val="0"/>
          <w:numId w:val="17"/>
        </w:numPr>
        <w:ind w:left="360" w:hanging="270"/>
        <w:rPr>
          <w:rFonts w:ascii="Times New Roman" w:hAnsi="Times New Roman" w:cs="Times New Roman"/>
          <w:sz w:val="18"/>
          <w:szCs w:val="18"/>
        </w:rPr>
      </w:pPr>
      <w:r w:rsidRPr="005254A1">
        <w:rPr>
          <w:rFonts w:ascii="Times New Roman" w:hAnsi="Times New Roman" w:cs="Times New Roman"/>
        </w:rPr>
        <w:t>G.S. 143-48.5</w:t>
      </w:r>
      <w:r w:rsidR="00D01F7B" w:rsidRPr="005254A1">
        <w:rPr>
          <w:rFonts w:ascii="Times New Roman" w:hAnsi="Times New Roman" w:cs="Times New Roman"/>
        </w:rPr>
        <w:t>:</w:t>
      </w:r>
      <w:r w:rsidR="00D01F7B" w:rsidRPr="005254A1">
        <w:rPr>
          <w:rFonts w:ascii="Times New Roman" w:hAnsi="Times New Roman" w:cs="Times New Roman"/>
          <w:sz w:val="18"/>
          <w:szCs w:val="18"/>
        </w:rPr>
        <w:t xml:space="preserve">   </w:t>
      </w:r>
      <w:hyperlink r:id="rId11" w:history="1">
        <w:r w:rsidR="00D01F7B" w:rsidRPr="005254A1">
          <w:rPr>
            <w:rStyle w:val="Hyperlink"/>
            <w:rFonts w:ascii="Times New Roman" w:hAnsi="Times New Roman"/>
            <w:sz w:val="18"/>
            <w:szCs w:val="18"/>
          </w:rPr>
          <w:t>http://www.ncga.state.nc.us/EnactedLegislation/Statutes/HTML/BySection/Chapter_143/GS_143-48.5.html</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143-59.1</w:t>
      </w:r>
      <w:r w:rsidR="00BF4792" w:rsidRPr="005254A1">
        <w:rPr>
          <w:b w:val="0"/>
          <w:sz w:val="20"/>
        </w:rPr>
        <w:t>:</w:t>
      </w:r>
      <w:r w:rsidR="00BF4792" w:rsidRPr="005254A1">
        <w:rPr>
          <w:b w:val="0"/>
          <w:sz w:val="18"/>
          <w:szCs w:val="18"/>
        </w:rPr>
        <w:t xml:space="preserve">   </w:t>
      </w:r>
      <w:hyperlink r:id="rId12" w:history="1">
        <w:r w:rsidRPr="005254A1">
          <w:rPr>
            <w:rStyle w:val="Hyperlink"/>
            <w:b w:val="0"/>
            <w:sz w:val="18"/>
            <w:szCs w:val="18"/>
          </w:rPr>
          <w:t>http://www.ncga.state.nc.us/EnactedLegislation/Statutes/PDF/BySection/Chapter_143/GS_143-59.1.pdf</w:t>
        </w:r>
      </w:hyperlink>
    </w:p>
    <w:p w:rsidR="00BD3612" w:rsidRPr="005254A1" w:rsidRDefault="00BD3612" w:rsidP="009328AB">
      <w:pPr>
        <w:pStyle w:val="Title"/>
        <w:widowControl w:val="0"/>
        <w:numPr>
          <w:ilvl w:val="0"/>
          <w:numId w:val="17"/>
        </w:numPr>
        <w:ind w:left="360" w:hanging="270"/>
        <w:jc w:val="left"/>
        <w:rPr>
          <w:b w:val="0"/>
          <w:sz w:val="18"/>
          <w:szCs w:val="18"/>
        </w:rPr>
      </w:pPr>
      <w:r w:rsidRPr="005254A1">
        <w:rPr>
          <w:b w:val="0"/>
          <w:sz w:val="20"/>
        </w:rPr>
        <w:t>G.S. 143-59.2</w:t>
      </w:r>
      <w:r w:rsidR="00BF4792" w:rsidRPr="005254A1">
        <w:rPr>
          <w:b w:val="0"/>
          <w:sz w:val="20"/>
        </w:rPr>
        <w:t>:</w:t>
      </w:r>
      <w:r w:rsidR="00BF4792" w:rsidRPr="005254A1">
        <w:rPr>
          <w:b w:val="0"/>
          <w:sz w:val="18"/>
          <w:szCs w:val="18"/>
        </w:rPr>
        <w:t xml:space="preserve">   </w:t>
      </w:r>
      <w:hyperlink r:id="rId13" w:history="1">
        <w:r w:rsidRPr="005254A1">
          <w:rPr>
            <w:rStyle w:val="Hyperlink"/>
            <w:b w:val="0"/>
            <w:sz w:val="18"/>
            <w:szCs w:val="18"/>
          </w:rPr>
          <w:t>http://www.ncga.state.nc.us/EnactedLegislation/Statutes/PDF/BySection/Chapter_143/GS_143-59.2.pdf</w:t>
        </w:r>
      </w:hyperlink>
      <w:r w:rsidRPr="005254A1">
        <w:rPr>
          <w:b w:val="0"/>
          <w:sz w:val="18"/>
          <w:szCs w:val="18"/>
        </w:rPr>
        <w:t xml:space="preserve"> </w:t>
      </w:r>
    </w:p>
    <w:p w:rsidR="00596145" w:rsidRPr="005254A1" w:rsidRDefault="00440AD9" w:rsidP="009328AB">
      <w:pPr>
        <w:pStyle w:val="Title"/>
        <w:widowControl w:val="0"/>
        <w:numPr>
          <w:ilvl w:val="0"/>
          <w:numId w:val="17"/>
        </w:numPr>
        <w:ind w:left="360" w:hanging="270"/>
        <w:jc w:val="left"/>
        <w:rPr>
          <w:rStyle w:val="Hyperlink"/>
          <w:b w:val="0"/>
          <w:color w:val="auto"/>
          <w:sz w:val="18"/>
          <w:szCs w:val="18"/>
          <w:u w:val="none"/>
        </w:rPr>
      </w:pPr>
      <w:r w:rsidRPr="005254A1">
        <w:rPr>
          <w:b w:val="0"/>
          <w:sz w:val="20"/>
        </w:rPr>
        <w:t>G.S. 143</w:t>
      </w:r>
      <w:r w:rsidR="00BD3612" w:rsidRPr="005254A1">
        <w:rPr>
          <w:b w:val="0"/>
          <w:sz w:val="20"/>
        </w:rPr>
        <w:t>-</w:t>
      </w:r>
      <w:r w:rsidRPr="005254A1">
        <w:rPr>
          <w:b w:val="0"/>
          <w:sz w:val="20"/>
        </w:rPr>
        <w:t>1</w:t>
      </w:r>
      <w:r w:rsidR="00BD3612" w:rsidRPr="005254A1">
        <w:rPr>
          <w:b w:val="0"/>
          <w:sz w:val="20"/>
        </w:rPr>
        <w:t>33</w:t>
      </w:r>
      <w:r w:rsidRPr="005254A1">
        <w:rPr>
          <w:b w:val="0"/>
          <w:sz w:val="20"/>
        </w:rPr>
        <w:t>.3</w:t>
      </w:r>
      <w:r w:rsidR="00D01F7B" w:rsidRPr="005254A1">
        <w:rPr>
          <w:b w:val="0"/>
          <w:sz w:val="20"/>
        </w:rPr>
        <w:t>:</w:t>
      </w:r>
      <w:r w:rsidR="00D01F7B" w:rsidRPr="005254A1">
        <w:rPr>
          <w:b w:val="0"/>
          <w:sz w:val="18"/>
          <w:szCs w:val="18"/>
        </w:rPr>
        <w:t xml:space="preserve">   </w:t>
      </w:r>
      <w:hyperlink r:id="rId14" w:history="1">
        <w:r w:rsidRPr="005254A1">
          <w:rPr>
            <w:rStyle w:val="Hyperlink"/>
            <w:b w:val="0"/>
            <w:sz w:val="18"/>
            <w:szCs w:val="18"/>
          </w:rPr>
          <w:t>http://www.ncga.state.nc.us/EnactedLegislation/Statutes/HTML/BySection/Chapter_143/GS_143-133.3.html</w:t>
        </w:r>
      </w:hyperlink>
    </w:p>
    <w:p w:rsidR="00596145" w:rsidRPr="005254A1" w:rsidRDefault="00596145" w:rsidP="009328AB">
      <w:pPr>
        <w:pStyle w:val="Title"/>
        <w:widowControl w:val="0"/>
        <w:numPr>
          <w:ilvl w:val="0"/>
          <w:numId w:val="17"/>
        </w:numPr>
        <w:ind w:left="360" w:hanging="270"/>
        <w:jc w:val="left"/>
        <w:rPr>
          <w:b w:val="0"/>
          <w:sz w:val="18"/>
          <w:szCs w:val="18"/>
        </w:rPr>
      </w:pPr>
      <w:r w:rsidRPr="005254A1">
        <w:rPr>
          <w:b w:val="0"/>
          <w:sz w:val="20"/>
        </w:rPr>
        <w:t>G.S. 143B-139.6C:</w:t>
      </w:r>
      <w:r w:rsidRPr="005254A1">
        <w:rPr>
          <w:b w:val="0"/>
          <w:sz w:val="18"/>
          <w:szCs w:val="18"/>
        </w:rPr>
        <w:t xml:space="preserve">  </w:t>
      </w:r>
      <w:hyperlink r:id="rId15" w:history="1">
        <w:r w:rsidRPr="005254A1">
          <w:rPr>
            <w:rStyle w:val="Hyperlink"/>
            <w:b w:val="0"/>
            <w:sz w:val="18"/>
            <w:szCs w:val="18"/>
          </w:rPr>
          <w:t>http://www.ncga.state.nc.us/EnactedLegislation/Statutes/PDF/BySection/Chapter_143B/GS_143B-139.6C.pdf</w:t>
        </w:r>
      </w:hyperlink>
    </w:p>
    <w:p w:rsidR="00BD3612" w:rsidRPr="003D2D19" w:rsidRDefault="00BD3612" w:rsidP="00EB4BEB">
      <w:pPr>
        <w:pStyle w:val="Title"/>
        <w:widowControl w:val="0"/>
        <w:spacing w:before="120"/>
        <w:outlineLvl w:val="0"/>
        <w:rPr>
          <w:sz w:val="22"/>
          <w:szCs w:val="22"/>
        </w:rPr>
      </w:pPr>
      <w:r w:rsidRPr="003D2D19">
        <w:rPr>
          <w:sz w:val="22"/>
          <w:szCs w:val="22"/>
        </w:rPr>
        <w:t>Certifications</w:t>
      </w:r>
    </w:p>
    <w:p w:rsidR="00D26263" w:rsidRDefault="00D26263" w:rsidP="00CF0301">
      <w:pPr>
        <w:pStyle w:val="Title"/>
        <w:widowControl w:val="0"/>
        <w:numPr>
          <w:ilvl w:val="0"/>
          <w:numId w:val="16"/>
        </w:numPr>
        <w:jc w:val="both"/>
        <w:rPr>
          <w:sz w:val="22"/>
          <w:szCs w:val="22"/>
        </w:rPr>
        <w:sectPr w:rsidR="00D26263" w:rsidSect="00065564">
          <w:footerReference w:type="default" r:id="rId16"/>
          <w:pgSz w:w="12240" w:h="15840" w:code="1"/>
          <w:pgMar w:top="576" w:right="720" w:bottom="576" w:left="720" w:header="720" w:footer="216" w:gutter="0"/>
          <w:cols w:space="720"/>
          <w:docGrid w:linePitch="360"/>
        </w:sectPr>
      </w:pPr>
    </w:p>
    <w:p w:rsidR="00CF0301" w:rsidRPr="005254A1" w:rsidRDefault="00BD3612" w:rsidP="00D26263">
      <w:pPr>
        <w:pStyle w:val="Title"/>
        <w:widowControl w:val="0"/>
        <w:numPr>
          <w:ilvl w:val="0"/>
          <w:numId w:val="16"/>
        </w:numPr>
        <w:ind w:left="360"/>
        <w:jc w:val="both"/>
        <w:rPr>
          <w:b w:val="0"/>
          <w:sz w:val="22"/>
          <w:szCs w:val="22"/>
        </w:rPr>
      </w:pPr>
      <w:r w:rsidRPr="005254A1">
        <w:rPr>
          <w:sz w:val="22"/>
          <w:szCs w:val="22"/>
        </w:rPr>
        <w:t xml:space="preserve">Pursuant </w:t>
      </w:r>
      <w:r w:rsidR="00CF0301" w:rsidRPr="005254A1">
        <w:rPr>
          <w:sz w:val="22"/>
          <w:szCs w:val="22"/>
        </w:rPr>
        <w:t>to G.S. 133-32 and Executive Order No. 24 (Perdue, Gov., Oct. 1, 2009)</w:t>
      </w:r>
      <w:r w:rsidR="00CF0301" w:rsidRPr="005254A1">
        <w:rPr>
          <w:b w:val="0"/>
          <w:sz w:val="22"/>
          <w:szCs w:val="22"/>
        </w:rPr>
        <w:t>,</w:t>
      </w:r>
      <w:r w:rsidR="00CF0301" w:rsidRPr="005254A1">
        <w:rPr>
          <w:sz w:val="22"/>
          <w:szCs w:val="22"/>
        </w:rPr>
        <w:t xml:space="preserve"> </w:t>
      </w:r>
      <w:r w:rsidR="00CF0301" w:rsidRPr="005254A1">
        <w:rPr>
          <w:b w:val="0"/>
          <w:sz w:val="22"/>
          <w:szCs w:val="22"/>
        </w:rPr>
        <w:t>the undersigned hereby certifies that the Contractor named below is in compliance with, and has not violated, the provisions of either said statute or Executive Order.</w:t>
      </w:r>
      <w:r w:rsidR="00CF0301" w:rsidRPr="005254A1">
        <w:rPr>
          <w:sz w:val="22"/>
          <w:szCs w:val="22"/>
        </w:rPr>
        <w:t xml:space="preserve">  </w:t>
      </w:r>
    </w:p>
    <w:p w:rsidR="00BD3612" w:rsidRPr="003D2D19" w:rsidRDefault="00CF0301" w:rsidP="00EB4BEB">
      <w:pPr>
        <w:pStyle w:val="Title"/>
        <w:widowControl w:val="0"/>
        <w:numPr>
          <w:ilvl w:val="0"/>
          <w:numId w:val="16"/>
        </w:numPr>
        <w:spacing w:before="60"/>
        <w:ind w:left="360"/>
        <w:jc w:val="both"/>
        <w:rPr>
          <w:b w:val="0"/>
          <w:sz w:val="22"/>
          <w:szCs w:val="22"/>
        </w:rPr>
      </w:pPr>
      <w:r>
        <w:rPr>
          <w:sz w:val="22"/>
          <w:szCs w:val="22"/>
        </w:rPr>
        <w:t xml:space="preserve">Pursuant </w:t>
      </w:r>
      <w:r w:rsidR="00BD3612" w:rsidRPr="003D2D19">
        <w:rPr>
          <w:sz w:val="22"/>
          <w:szCs w:val="22"/>
        </w:rPr>
        <w:t>to G.S. 143-48.5 and G.S. 14</w:t>
      </w:r>
      <w:r w:rsidR="00440AD9">
        <w:rPr>
          <w:sz w:val="22"/>
          <w:szCs w:val="22"/>
        </w:rPr>
        <w:t>3-133.3</w:t>
      </w:r>
      <w:r w:rsidR="00BD3612"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17" w:history="1">
        <w:r w:rsidR="00BD3612" w:rsidRPr="003D2D19">
          <w:rPr>
            <w:rStyle w:val="Hyperlink"/>
            <w:b w:val="0"/>
            <w:sz w:val="22"/>
            <w:szCs w:val="22"/>
          </w:rPr>
          <w:t>www.uscis.gov</w:t>
        </w:r>
      </w:hyperlink>
    </w:p>
    <w:p w:rsidR="00BD3612" w:rsidRPr="003D2D19" w:rsidRDefault="00BD3612" w:rsidP="00EB4BEB">
      <w:pPr>
        <w:pStyle w:val="Title"/>
        <w:widowControl w:val="0"/>
        <w:numPr>
          <w:ilvl w:val="0"/>
          <w:numId w:val="16"/>
        </w:numPr>
        <w:spacing w:before="60"/>
        <w:ind w:left="36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rsidR="00BD3612" w:rsidRPr="003D2D19" w:rsidRDefault="00BD3612" w:rsidP="00D26263">
      <w:pPr>
        <w:pStyle w:val="Title"/>
        <w:widowControl w:val="0"/>
        <w:numPr>
          <w:ilvl w:val="0"/>
          <w:numId w:val="14"/>
        </w:numPr>
        <w:ind w:left="810" w:hanging="45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1" w:name="Check1"/>
    <w:p w:rsidR="00BD3612" w:rsidRPr="003D2D19" w:rsidRDefault="00213CDB" w:rsidP="009328AB">
      <w:pPr>
        <w:pStyle w:val="Title"/>
        <w:widowControl w:val="0"/>
        <w:spacing w:before="60"/>
        <w:ind w:left="1080" w:hanging="27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1"/>
      <w:r w:rsidR="00BD3612" w:rsidRPr="003D2D19">
        <w:rPr>
          <w:b w:val="0"/>
          <w:sz w:val="22"/>
          <w:szCs w:val="22"/>
        </w:rPr>
        <w:tab/>
        <w:t xml:space="preserve">Neither the Contractor nor any of its affiliates has incorporated or reincorporated in a “tax haven country” as set forth in G.S. 143-59.1(c)(2) after December 31, 2001; </w:t>
      </w:r>
      <w:r w:rsidR="00BD3612" w:rsidRPr="003D2D19">
        <w:rPr>
          <w:sz w:val="22"/>
          <w:szCs w:val="22"/>
        </w:rPr>
        <w:t>or</w:t>
      </w:r>
    </w:p>
    <w:bookmarkStart w:id="2" w:name="Check2"/>
    <w:p w:rsidR="00BD3612" w:rsidRPr="003D2D19" w:rsidRDefault="00213CDB" w:rsidP="009328AB">
      <w:pPr>
        <w:pStyle w:val="Title"/>
        <w:widowControl w:val="0"/>
        <w:spacing w:before="60"/>
        <w:ind w:left="1080" w:hanging="27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2"/>
      <w:r w:rsidR="00BD3612" w:rsidRPr="003D2D19">
        <w:rPr>
          <w:b w:val="0"/>
          <w:sz w:val="22"/>
          <w:szCs w:val="22"/>
        </w:rPr>
        <w:tab/>
        <w:t xml:space="preserve">The Contractor or one of its affiliates </w:t>
      </w:r>
      <w:r w:rsidR="00BD3612" w:rsidRPr="003D2D19">
        <w:rPr>
          <w:sz w:val="22"/>
          <w:szCs w:val="22"/>
        </w:rPr>
        <w:t>has</w:t>
      </w:r>
      <w:r w:rsidR="00BD3612" w:rsidRPr="003D2D19">
        <w:rPr>
          <w:b w:val="0"/>
          <w:sz w:val="22"/>
          <w:szCs w:val="22"/>
        </w:rPr>
        <w:t xml:space="preserve"> incorporated or reincorporated in a “tax haven </w:t>
      </w:r>
      <w:r w:rsidR="00BD3612" w:rsidRPr="003D2D19">
        <w:rPr>
          <w:b w:val="0"/>
          <w:sz w:val="22"/>
          <w:szCs w:val="22"/>
        </w:rPr>
        <w:t xml:space="preserve">country” as set forth in G.S. 143-59.1(c)(2) after December 31, 2001 </w:t>
      </w:r>
      <w:r w:rsidR="00BD3612" w:rsidRPr="003D2D19">
        <w:rPr>
          <w:sz w:val="22"/>
          <w:szCs w:val="22"/>
        </w:rPr>
        <w:t>but</w:t>
      </w:r>
      <w:r w:rsidR="00BD3612" w:rsidRPr="003D2D19">
        <w:rPr>
          <w:b w:val="0"/>
          <w:sz w:val="22"/>
          <w:szCs w:val="22"/>
        </w:rPr>
        <w:t xml:space="preserve"> the United States is not the principal market for the public trading of the stock of the corporation incorporated in the tax haven country.</w:t>
      </w:r>
    </w:p>
    <w:p w:rsidR="00BD3612" w:rsidRPr="005254A1" w:rsidRDefault="00BD3612" w:rsidP="00EB4BEB">
      <w:pPr>
        <w:pStyle w:val="Title"/>
        <w:widowControl w:val="0"/>
        <w:numPr>
          <w:ilvl w:val="0"/>
          <w:numId w:val="16"/>
        </w:numPr>
        <w:spacing w:before="60"/>
        <w:ind w:left="36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00596145" w:rsidRPr="003D2D19" w:rsidRDefault="00596145" w:rsidP="00EB4BEB">
      <w:pPr>
        <w:pStyle w:val="Title"/>
        <w:widowControl w:val="0"/>
        <w:numPr>
          <w:ilvl w:val="0"/>
          <w:numId w:val="16"/>
        </w:numPr>
        <w:spacing w:before="60"/>
        <w:ind w:left="360"/>
        <w:jc w:val="both"/>
        <w:rPr>
          <w:sz w:val="22"/>
          <w:szCs w:val="22"/>
        </w:rPr>
      </w:pPr>
      <w:r>
        <w:rPr>
          <w:sz w:val="22"/>
          <w:szCs w:val="22"/>
        </w:rPr>
        <w:t>Pursuant to G.S. 143B-139.6C</w:t>
      </w:r>
      <w:r w:rsidRPr="008A3FC1">
        <w:rPr>
          <w:b w:val="0"/>
          <w:sz w:val="22"/>
          <w:szCs w:val="22"/>
        </w:rPr>
        <w:t xml:space="preserve">, </w:t>
      </w:r>
      <w:r w:rsidRPr="00596145">
        <w:rPr>
          <w:b w:val="0"/>
          <w:sz w:val="22"/>
          <w:szCs w:val="22"/>
        </w:rPr>
        <w:t xml:space="preserve">the undersigned hereby </w:t>
      </w:r>
      <w:r w:rsidRPr="00596145">
        <w:rPr>
          <w:b w:val="0"/>
          <w:sz w:val="23"/>
          <w:szCs w:val="23"/>
        </w:rPr>
        <w:t xml:space="preserve">certifies that </w:t>
      </w:r>
      <w:r w:rsidR="00A150DC">
        <w:rPr>
          <w:b w:val="0"/>
          <w:sz w:val="23"/>
          <w:szCs w:val="23"/>
        </w:rPr>
        <w:t>the Contractor</w:t>
      </w:r>
      <w:r w:rsidRPr="00596145">
        <w:rPr>
          <w:b w:val="0"/>
          <w:sz w:val="23"/>
          <w:szCs w:val="23"/>
        </w:rPr>
        <w:t xml:space="preserve"> will not use a former employee</w:t>
      </w:r>
      <w:r w:rsidR="00A36816" w:rsidRPr="00596145">
        <w:rPr>
          <w:b w:val="0"/>
          <w:sz w:val="23"/>
          <w:szCs w:val="23"/>
        </w:rPr>
        <w:t xml:space="preserve">, as </w:t>
      </w:r>
      <w:r w:rsidR="00A36816" w:rsidRPr="005254A1">
        <w:rPr>
          <w:b w:val="0"/>
          <w:sz w:val="22"/>
          <w:szCs w:val="22"/>
        </w:rPr>
        <w:t>defined</w:t>
      </w:r>
      <w:r w:rsidR="00A36816" w:rsidRPr="00596145">
        <w:rPr>
          <w:b w:val="0"/>
          <w:sz w:val="23"/>
          <w:szCs w:val="23"/>
        </w:rPr>
        <w:t xml:space="preserve"> by G.S. 143B-139.6C(d)(2), </w:t>
      </w:r>
      <w:r w:rsidRPr="00596145">
        <w:rPr>
          <w:b w:val="0"/>
          <w:sz w:val="23"/>
          <w:szCs w:val="23"/>
        </w:rPr>
        <w:t xml:space="preserve">of the </w:t>
      </w:r>
      <w:r w:rsidR="00121459">
        <w:rPr>
          <w:b w:val="0"/>
          <w:sz w:val="23"/>
          <w:szCs w:val="23"/>
        </w:rPr>
        <w:t xml:space="preserve">North Carolina </w:t>
      </w:r>
      <w:r w:rsidRPr="00596145">
        <w:rPr>
          <w:b w:val="0"/>
          <w:sz w:val="23"/>
          <w:szCs w:val="23"/>
        </w:rPr>
        <w:t>Department</w:t>
      </w:r>
      <w:r w:rsidR="00D24AFA">
        <w:rPr>
          <w:b w:val="0"/>
          <w:sz w:val="23"/>
          <w:szCs w:val="23"/>
        </w:rPr>
        <w:t xml:space="preserve"> of Health and Human Services</w:t>
      </w:r>
      <w:r w:rsidR="00A36816">
        <w:rPr>
          <w:b w:val="0"/>
          <w:sz w:val="23"/>
          <w:szCs w:val="23"/>
        </w:rPr>
        <w:t xml:space="preserve"> </w:t>
      </w:r>
      <w:r w:rsidRPr="00596145">
        <w:rPr>
          <w:b w:val="0"/>
          <w:sz w:val="23"/>
          <w:szCs w:val="23"/>
        </w:rPr>
        <w:t>in the administration of a contract with the Department</w:t>
      </w:r>
      <w:r w:rsidR="001F27C5">
        <w:rPr>
          <w:b w:val="0"/>
          <w:sz w:val="23"/>
          <w:szCs w:val="23"/>
        </w:rPr>
        <w:t xml:space="preserve"> in violation of </w:t>
      </w:r>
      <w:r w:rsidR="00A150DC">
        <w:rPr>
          <w:b w:val="0"/>
          <w:sz w:val="23"/>
          <w:szCs w:val="23"/>
        </w:rPr>
        <w:t>G.S. 143B-139.6C</w:t>
      </w:r>
      <w:r w:rsidRPr="00596145">
        <w:rPr>
          <w:b w:val="0"/>
          <w:sz w:val="23"/>
          <w:szCs w:val="23"/>
        </w:rPr>
        <w:t xml:space="preserve"> and that a violation of th</w:t>
      </w:r>
      <w:r w:rsidR="00A150DC">
        <w:rPr>
          <w:b w:val="0"/>
          <w:sz w:val="23"/>
          <w:szCs w:val="23"/>
        </w:rPr>
        <w:t>at</w:t>
      </w:r>
      <w:r w:rsidRPr="00596145">
        <w:rPr>
          <w:b w:val="0"/>
          <w:sz w:val="23"/>
          <w:szCs w:val="23"/>
        </w:rPr>
        <w:t xml:space="preserve"> </w:t>
      </w:r>
      <w:r w:rsidR="00E16693">
        <w:rPr>
          <w:b w:val="0"/>
          <w:sz w:val="23"/>
          <w:szCs w:val="23"/>
        </w:rPr>
        <w:t>statute</w:t>
      </w:r>
      <w:r w:rsidRPr="00596145">
        <w:rPr>
          <w:b w:val="0"/>
          <w:sz w:val="23"/>
          <w:szCs w:val="23"/>
        </w:rPr>
        <w:t xml:space="preserve"> shall void the </w:t>
      </w:r>
      <w:r w:rsidR="00ED77B7">
        <w:rPr>
          <w:b w:val="0"/>
          <w:sz w:val="23"/>
          <w:szCs w:val="23"/>
        </w:rPr>
        <w:t>Agreement</w:t>
      </w:r>
      <w:r w:rsidRPr="00596145">
        <w:rPr>
          <w:b w:val="0"/>
          <w:sz w:val="23"/>
          <w:szCs w:val="23"/>
        </w:rPr>
        <w:t>.</w:t>
      </w:r>
    </w:p>
    <w:p w:rsidR="00BD3612" w:rsidRPr="003D2D19" w:rsidRDefault="00BD3612" w:rsidP="009328AB">
      <w:pPr>
        <w:pStyle w:val="Title"/>
        <w:widowControl w:val="0"/>
        <w:numPr>
          <w:ilvl w:val="0"/>
          <w:numId w:val="16"/>
        </w:numPr>
        <w:spacing w:before="60"/>
        <w:ind w:left="360"/>
        <w:jc w:val="both"/>
        <w:rPr>
          <w:sz w:val="22"/>
          <w:szCs w:val="22"/>
        </w:rPr>
      </w:pPr>
      <w:r w:rsidRPr="003D2D19">
        <w:rPr>
          <w:b w:val="0"/>
          <w:sz w:val="22"/>
          <w:szCs w:val="22"/>
        </w:rPr>
        <w:t>The undersigned hereby certifies further that:</w:t>
      </w:r>
    </w:p>
    <w:p w:rsidR="00BD3612" w:rsidRPr="003D2D19" w:rsidRDefault="00BD3612" w:rsidP="00D26263">
      <w:pPr>
        <w:pStyle w:val="Title"/>
        <w:widowControl w:val="0"/>
        <w:numPr>
          <w:ilvl w:val="0"/>
          <w:numId w:val="11"/>
        </w:numPr>
        <w:ind w:left="810" w:hanging="450"/>
        <w:jc w:val="both"/>
        <w:rPr>
          <w:b w:val="0"/>
          <w:sz w:val="22"/>
          <w:szCs w:val="22"/>
        </w:rPr>
      </w:pPr>
      <w:r w:rsidRPr="003D2D19">
        <w:rPr>
          <w:b w:val="0"/>
          <w:sz w:val="22"/>
          <w:szCs w:val="22"/>
        </w:rPr>
        <w:t>He or she is a duly authorized representative of the Contractor named below;</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He or she is authorized to make, and does hereby make, the foregoing certifications on behalf of the Contractor; and</w:t>
      </w:r>
    </w:p>
    <w:p w:rsidR="00BD3612" w:rsidRPr="003D2D19" w:rsidRDefault="00BD3612" w:rsidP="00D26263">
      <w:pPr>
        <w:pStyle w:val="Title"/>
        <w:numPr>
          <w:ilvl w:val="0"/>
          <w:numId w:val="11"/>
        </w:numPr>
        <w:ind w:left="810" w:hanging="45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p w:rsidR="00D26263" w:rsidRDefault="00D26263" w:rsidP="00D63698">
      <w:pPr>
        <w:widowControl w:val="0"/>
        <w:spacing w:before="240"/>
        <w:rPr>
          <w:rFonts w:ascii="Times New Roman" w:hAnsi="Times New Roman" w:cs="Times New Roman"/>
          <w:sz w:val="22"/>
          <w:szCs w:val="22"/>
        </w:rPr>
        <w:sectPr w:rsidR="00D26263" w:rsidSect="00D26263">
          <w:type w:val="continuous"/>
          <w:pgSz w:w="12240" w:h="15840" w:code="1"/>
          <w:pgMar w:top="576" w:right="720" w:bottom="576" w:left="720" w:header="720" w:footer="216" w:gutter="0"/>
          <w:cols w:num="2" w:space="180"/>
          <w:docGrid w:linePitch="360"/>
        </w:sectPr>
      </w:pPr>
    </w:p>
    <w:tbl>
      <w:tblPr>
        <w:tblW w:w="10692" w:type="dxa"/>
        <w:tblInd w:w="108" w:type="dxa"/>
        <w:tblLook w:val="00A0" w:firstRow="1" w:lastRow="0" w:firstColumn="1" w:lastColumn="0" w:noHBand="0" w:noVBand="0"/>
      </w:tblPr>
      <w:tblGrid>
        <w:gridCol w:w="1599"/>
        <w:gridCol w:w="758"/>
        <w:gridCol w:w="269"/>
        <w:gridCol w:w="3673"/>
        <w:gridCol w:w="452"/>
        <w:gridCol w:w="1162"/>
        <w:gridCol w:w="453"/>
        <w:gridCol w:w="2326"/>
      </w:tblGrid>
      <w:tr w:rsidR="00EB4BEB" w:rsidRPr="003D2D19" w:rsidTr="009328AB">
        <w:tc>
          <w:tcPr>
            <w:tcW w:w="1599" w:type="dxa"/>
          </w:tcPr>
          <w:p w:rsidR="00563050" w:rsidRDefault="00563050" w:rsidP="00563050">
            <w:pPr>
              <w:widowControl w:val="0"/>
              <w:spacing w:before="240"/>
              <w:ind w:left="-72" w:right="-72"/>
              <w:rPr>
                <w:rFonts w:ascii="Times New Roman" w:hAnsi="Times New Roman" w:cs="Times New Roman"/>
                <w:sz w:val="22"/>
                <w:szCs w:val="22"/>
              </w:rPr>
            </w:pPr>
            <w:r w:rsidRPr="003D2D19">
              <w:rPr>
                <w:rFonts w:ascii="Times New Roman" w:hAnsi="Times New Roman" w:cs="Times New Roman"/>
                <w:sz w:val="18"/>
                <w:szCs w:val="18"/>
              </w:rPr>
              <w:t>Contractor’s Name</w:t>
            </w:r>
            <w:r>
              <w:rPr>
                <w:rFonts w:ascii="Times New Roman" w:hAnsi="Times New Roman" w:cs="Times New Roman"/>
                <w:sz w:val="18"/>
                <w:szCs w:val="18"/>
              </w:rPr>
              <w:t>:</w:t>
            </w:r>
          </w:p>
        </w:tc>
        <w:sdt>
          <w:sdtPr>
            <w:rPr>
              <w:rFonts w:ascii="Times New Roman" w:hAnsi="Times New Roman" w:cs="Times New Roman"/>
              <w:sz w:val="22"/>
              <w:szCs w:val="22"/>
            </w:rPr>
            <w:id w:val="752081246"/>
            <w:showingPlcHdr/>
            <w:text/>
          </w:sdtPr>
          <w:sdtEndPr/>
          <w:sdtContent>
            <w:tc>
              <w:tcPr>
                <w:tcW w:w="9093" w:type="dxa"/>
                <w:gridSpan w:val="7"/>
                <w:tcBorders>
                  <w:bottom w:val="single" w:sz="4" w:space="0" w:color="auto"/>
                </w:tcBorders>
                <w:vAlign w:val="bottom"/>
              </w:tcPr>
              <w:p w:rsidR="00563050" w:rsidRPr="003D2D19" w:rsidRDefault="00563050" w:rsidP="00563050">
                <w:pPr>
                  <w:widowControl w:val="0"/>
                  <w:spacing w:before="24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563050" w:rsidRPr="003D2D19" w:rsidTr="009328AB">
        <w:tc>
          <w:tcPr>
            <w:tcW w:w="1599" w:type="dxa"/>
          </w:tcPr>
          <w:p w:rsidR="00563050" w:rsidRPr="003D2D19" w:rsidRDefault="00563050" w:rsidP="00EB4BEB">
            <w:pPr>
              <w:widowControl w:val="0"/>
              <w:spacing w:before="120"/>
              <w:ind w:left="-72" w:right="-72"/>
              <w:rPr>
                <w:rFonts w:ascii="Times New Roman" w:hAnsi="Times New Roman" w:cs="Times New Roman"/>
                <w:sz w:val="22"/>
                <w:szCs w:val="22"/>
              </w:rPr>
            </w:pPr>
            <w:r w:rsidRPr="003D2D19">
              <w:rPr>
                <w:rFonts w:ascii="Times New Roman" w:hAnsi="Times New Roman" w:cs="Times New Roman"/>
                <w:sz w:val="18"/>
                <w:szCs w:val="18"/>
              </w:rPr>
              <w:t>Contractor’s Authorized Agent</w:t>
            </w:r>
            <w:r>
              <w:rPr>
                <w:rFonts w:ascii="Times New Roman" w:hAnsi="Times New Roman" w:cs="Times New Roman"/>
                <w:sz w:val="18"/>
                <w:szCs w:val="18"/>
              </w:rPr>
              <w:t>:</w:t>
            </w:r>
          </w:p>
        </w:tc>
        <w:tc>
          <w:tcPr>
            <w:tcW w:w="758" w:type="dxa"/>
            <w:tcBorders>
              <w:top w:val="single" w:sz="4" w:space="0" w:color="auto"/>
            </w:tcBorders>
            <w:vAlign w:val="bottom"/>
          </w:tcPr>
          <w:p w:rsidR="00563050" w:rsidRPr="00563050" w:rsidRDefault="00563050" w:rsidP="00EB4BEB">
            <w:pPr>
              <w:widowControl w:val="0"/>
              <w:tabs>
                <w:tab w:val="center" w:pos="9360"/>
              </w:tabs>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c>
          <w:tcPr>
            <w:tcW w:w="453" w:type="dxa"/>
            <w:tcBorders>
              <w:top w:val="single" w:sz="4" w:space="0" w:color="auto"/>
            </w:tcBorders>
            <w:vAlign w:val="bottom"/>
          </w:tcPr>
          <w:p w:rsidR="00563050" w:rsidRPr="00563050" w:rsidRDefault="00563050" w:rsidP="00EB4BEB">
            <w:pPr>
              <w:widowControl w:val="0"/>
              <w:tabs>
                <w:tab w:val="center" w:pos="9360"/>
              </w:tabs>
              <w:spacing w:before="12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top w:val="single" w:sz="4" w:space="0" w:color="auto"/>
              <w:bottom w:val="single" w:sz="4" w:space="0" w:color="auto"/>
            </w:tcBorders>
            <w:vAlign w:val="bottom"/>
          </w:tcPr>
          <w:p w:rsidR="00563050" w:rsidRPr="00563050" w:rsidRDefault="00563050" w:rsidP="00EB4BEB">
            <w:pPr>
              <w:widowControl w:val="0"/>
              <w:tabs>
                <w:tab w:val="center" w:pos="9360"/>
              </w:tabs>
              <w:spacing w:before="120"/>
              <w:rPr>
                <w:rFonts w:ascii="Times New Roman" w:hAnsi="Times New Roman" w:cs="Times New Roman"/>
                <w:sz w:val="16"/>
                <w:szCs w:val="16"/>
              </w:rPr>
            </w:pPr>
          </w:p>
        </w:tc>
      </w:tr>
      <w:tr w:rsidR="00EB4BEB" w:rsidRPr="003D2D19" w:rsidTr="009328AB">
        <w:tc>
          <w:tcPr>
            <w:tcW w:w="1599" w:type="dxa"/>
          </w:tcPr>
          <w:p w:rsidR="00563050" w:rsidRDefault="00563050" w:rsidP="00563050">
            <w:pPr>
              <w:widowControl w:val="0"/>
              <w:spacing w:before="120"/>
              <w:ind w:left="-72" w:right="-72"/>
              <w:rPr>
                <w:rFonts w:ascii="Times New Roman" w:hAnsi="Times New Roman" w:cs="Times New Roman"/>
                <w:sz w:val="22"/>
                <w:szCs w:val="22"/>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r w:rsidR="00563050" w:rsidRPr="003D2D19" w:rsidTr="009328AB">
        <w:tc>
          <w:tcPr>
            <w:tcW w:w="1599" w:type="dxa"/>
          </w:tcPr>
          <w:p w:rsidR="00563050" w:rsidRPr="003D2D19" w:rsidRDefault="00563050" w:rsidP="00563050">
            <w:pPr>
              <w:widowControl w:val="0"/>
              <w:spacing w:before="240"/>
              <w:ind w:left="-72" w:right="-72"/>
              <w:rPr>
                <w:rFonts w:ascii="Times New Roman" w:hAnsi="Times New Roman" w:cs="Times New Roman"/>
                <w:sz w:val="18"/>
                <w:szCs w:val="18"/>
              </w:rPr>
            </w:pPr>
            <w:r w:rsidRPr="003D2D19">
              <w:rPr>
                <w:rFonts w:ascii="Times New Roman" w:hAnsi="Times New Roman" w:cs="Times New Roman"/>
                <w:sz w:val="18"/>
                <w:szCs w:val="18"/>
              </w:rPr>
              <w:t>Witness</w:t>
            </w:r>
            <w:r>
              <w:rPr>
                <w:rFonts w:ascii="Times New Roman" w:hAnsi="Times New Roman" w:cs="Times New Roman"/>
                <w:sz w:val="18"/>
                <w:szCs w:val="18"/>
              </w:rPr>
              <w:t>:</w:t>
            </w:r>
          </w:p>
        </w:tc>
        <w:tc>
          <w:tcPr>
            <w:tcW w:w="758" w:type="dxa"/>
            <w:vAlign w:val="bottom"/>
          </w:tcPr>
          <w:p w:rsidR="00563050" w:rsidRPr="00563050" w:rsidRDefault="00563050" w:rsidP="00563050">
            <w:pPr>
              <w:widowControl w:val="0"/>
              <w:tabs>
                <w:tab w:val="center" w:pos="9360"/>
              </w:tabs>
              <w:spacing w:before="240"/>
              <w:ind w:left="-72" w:right="-72"/>
              <w:rPr>
                <w:rFonts w:ascii="Times New Roman" w:hAnsi="Times New Roman" w:cs="Times New Roman"/>
                <w:sz w:val="16"/>
                <w:szCs w:val="16"/>
              </w:rPr>
            </w:pPr>
            <w:r w:rsidRPr="00563050">
              <w:rPr>
                <w:rFonts w:ascii="Times New Roman" w:hAnsi="Times New Roman" w:cs="Times New Roman"/>
                <w:sz w:val="16"/>
                <w:szCs w:val="16"/>
              </w:rPr>
              <w:t>Signature</w:t>
            </w:r>
          </w:p>
        </w:tc>
        <w:tc>
          <w:tcPr>
            <w:tcW w:w="5556" w:type="dxa"/>
            <w:gridSpan w:val="4"/>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c>
          <w:tcPr>
            <w:tcW w:w="453"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Date</w:t>
            </w:r>
          </w:p>
        </w:tc>
        <w:tc>
          <w:tcPr>
            <w:tcW w:w="2326" w:type="dxa"/>
            <w:tcBorders>
              <w:bottom w:val="single" w:sz="4" w:space="0" w:color="auto"/>
            </w:tcBorders>
            <w:vAlign w:val="bottom"/>
          </w:tcPr>
          <w:p w:rsidR="00563050" w:rsidRPr="00563050" w:rsidRDefault="00563050" w:rsidP="00563050">
            <w:pPr>
              <w:widowControl w:val="0"/>
              <w:tabs>
                <w:tab w:val="center" w:pos="9360"/>
              </w:tabs>
              <w:spacing w:before="240"/>
              <w:rPr>
                <w:rFonts w:ascii="Times New Roman" w:hAnsi="Times New Roman" w:cs="Times New Roman"/>
                <w:sz w:val="16"/>
                <w:szCs w:val="16"/>
              </w:rPr>
            </w:pPr>
          </w:p>
        </w:tc>
      </w:tr>
      <w:tr w:rsidR="00EB4BEB" w:rsidRPr="003D2D19" w:rsidTr="009328AB">
        <w:tc>
          <w:tcPr>
            <w:tcW w:w="1599" w:type="dxa"/>
          </w:tcPr>
          <w:p w:rsidR="00563050" w:rsidRPr="003D2D19" w:rsidRDefault="00563050" w:rsidP="00563050">
            <w:pPr>
              <w:widowControl w:val="0"/>
              <w:spacing w:before="120"/>
              <w:ind w:left="-72" w:right="-72"/>
              <w:rPr>
                <w:rFonts w:ascii="Times New Roman" w:hAnsi="Times New Roman" w:cs="Times New Roman"/>
                <w:sz w:val="18"/>
                <w:szCs w:val="18"/>
              </w:rPr>
            </w:pPr>
          </w:p>
        </w:tc>
        <w:tc>
          <w:tcPr>
            <w:tcW w:w="1027" w:type="dxa"/>
            <w:gridSpan w:val="2"/>
            <w:vAlign w:val="bottom"/>
          </w:tcPr>
          <w:p w:rsidR="00563050" w:rsidRPr="00563050" w:rsidRDefault="00563050" w:rsidP="00563050">
            <w:pPr>
              <w:widowControl w:val="0"/>
              <w:spacing w:before="120"/>
              <w:ind w:left="-72" w:right="-72"/>
              <w:rPr>
                <w:rFonts w:ascii="Times New Roman" w:hAnsi="Times New Roman" w:cs="Times New Roman"/>
                <w:sz w:val="16"/>
                <w:szCs w:val="16"/>
              </w:rPr>
            </w:pPr>
            <w:r w:rsidRPr="00563050">
              <w:rPr>
                <w:rFonts w:ascii="Times New Roman" w:hAnsi="Times New Roman" w:cs="Times New Roman"/>
                <w:sz w:val="16"/>
                <w:szCs w:val="16"/>
              </w:rPr>
              <w:t>Printed Name</w:t>
            </w:r>
          </w:p>
        </w:tc>
        <w:tc>
          <w:tcPr>
            <w:tcW w:w="3673" w:type="dxa"/>
            <w:tcBorders>
              <w:bottom w:val="single" w:sz="4" w:space="0" w:color="auto"/>
            </w:tcBorders>
            <w:vAlign w:val="bottom"/>
          </w:tcPr>
          <w:p w:rsidR="00563050" w:rsidRPr="00563050" w:rsidRDefault="00563050" w:rsidP="00563050">
            <w:pPr>
              <w:widowControl w:val="0"/>
              <w:spacing w:before="120"/>
              <w:rPr>
                <w:rFonts w:ascii="Times New Roman" w:hAnsi="Times New Roman" w:cs="Times New Roman"/>
                <w:sz w:val="16"/>
                <w:szCs w:val="16"/>
              </w:rPr>
            </w:pPr>
          </w:p>
        </w:tc>
        <w:tc>
          <w:tcPr>
            <w:tcW w:w="452" w:type="dxa"/>
            <w:vAlign w:val="bottom"/>
          </w:tcPr>
          <w:p w:rsidR="00563050" w:rsidRPr="00563050" w:rsidRDefault="00563050" w:rsidP="00563050">
            <w:pPr>
              <w:widowControl w:val="0"/>
              <w:tabs>
                <w:tab w:val="center" w:pos="9360"/>
              </w:tabs>
              <w:spacing w:before="240"/>
              <w:ind w:left="-72" w:right="-72"/>
              <w:jc w:val="right"/>
              <w:rPr>
                <w:rFonts w:ascii="Times New Roman" w:hAnsi="Times New Roman" w:cs="Times New Roman"/>
                <w:sz w:val="16"/>
                <w:szCs w:val="16"/>
              </w:rPr>
            </w:pPr>
            <w:r w:rsidRPr="00563050">
              <w:rPr>
                <w:rFonts w:ascii="Times New Roman" w:hAnsi="Times New Roman" w:cs="Times New Roman"/>
                <w:sz w:val="16"/>
                <w:szCs w:val="16"/>
              </w:rPr>
              <w:t>Title</w:t>
            </w:r>
          </w:p>
        </w:tc>
        <w:tc>
          <w:tcPr>
            <w:tcW w:w="3941" w:type="dxa"/>
            <w:gridSpan w:val="3"/>
            <w:tcBorders>
              <w:bottom w:val="single" w:sz="4" w:space="0" w:color="auto"/>
            </w:tcBorders>
            <w:vAlign w:val="bottom"/>
          </w:tcPr>
          <w:p w:rsidR="00563050" w:rsidRPr="00563050" w:rsidRDefault="00563050" w:rsidP="00563050">
            <w:pPr>
              <w:widowControl w:val="0"/>
              <w:tabs>
                <w:tab w:val="center" w:pos="9360"/>
              </w:tabs>
              <w:spacing w:before="120"/>
              <w:rPr>
                <w:rFonts w:ascii="Times New Roman" w:hAnsi="Times New Roman" w:cs="Times New Roman"/>
                <w:sz w:val="16"/>
                <w:szCs w:val="16"/>
              </w:rPr>
            </w:pPr>
          </w:p>
        </w:tc>
      </w:tr>
    </w:tbl>
    <w:p w:rsidR="00BD3612" w:rsidRPr="003D2D19" w:rsidRDefault="00BD3612" w:rsidP="00BF4792">
      <w:pPr>
        <w:widowControl w:val="0"/>
        <w:spacing w:before="60"/>
        <w:jc w:val="both"/>
        <w:rPr>
          <w:rFonts w:ascii="Times New Roman" w:hAnsi="Times New Roman" w:cs="Times New Roman"/>
          <w:sz w:val="22"/>
          <w:szCs w:val="22"/>
        </w:rPr>
      </w:pPr>
      <w:r w:rsidRPr="003D2D19">
        <w:rPr>
          <w:rFonts w:ascii="Times New Roman" w:hAnsi="Times New Roman" w:cs="Times New Roman"/>
          <w:sz w:val="22"/>
          <w:szCs w:val="22"/>
        </w:rPr>
        <w:t>The witness should be present when the Contractor’s Authorized Agent signs this certification and should sign and date this document immediately thereafter.</w:t>
      </w:r>
    </w:p>
    <w:sectPr w:rsidR="00BD3612" w:rsidRPr="003D2D19" w:rsidSect="00D26263">
      <w:type w:val="continuous"/>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707" w:rsidRPr="00570272" w:rsidRDefault="00BB5707" w:rsidP="00570272">
      <w:r>
        <w:separator/>
      </w:r>
    </w:p>
  </w:endnote>
  <w:endnote w:type="continuationSeparator" w:id="0">
    <w:p w:rsidR="00BB5707" w:rsidRPr="00570272" w:rsidRDefault="00BB5707" w:rsidP="005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D0F" w:rsidRPr="00F44AD3" w:rsidRDefault="002D1D0F" w:rsidP="00CD376A">
    <w:pPr>
      <w:pStyle w:val="Title"/>
      <w:widowControl w:val="0"/>
      <w:tabs>
        <w:tab w:val="right" w:pos="10800"/>
      </w:tabs>
      <w:jc w:val="both"/>
      <w:rPr>
        <w:b w:val="0"/>
        <w:sz w:val="16"/>
        <w:szCs w:val="16"/>
      </w:rPr>
    </w:pPr>
    <w:r w:rsidRPr="00F44AD3">
      <w:rPr>
        <w:b w:val="0"/>
        <w:sz w:val="16"/>
        <w:szCs w:val="16"/>
      </w:rPr>
      <w:t>Contractor Certifications Required by North Carolina Law</w:t>
    </w:r>
    <w:r w:rsidR="00192C8C">
      <w:rPr>
        <w:b w:val="0"/>
        <w:sz w:val="16"/>
        <w:szCs w:val="16"/>
      </w:rPr>
      <w:t xml:space="preserve"> (Rev. </w:t>
    </w:r>
    <w:r w:rsidR="00EB4BEB">
      <w:rPr>
        <w:b w:val="0"/>
        <w:sz w:val="16"/>
        <w:szCs w:val="16"/>
      </w:rPr>
      <w:t>8/2016</w:t>
    </w:r>
    <w:r w:rsidR="00192C8C">
      <w:rPr>
        <w:b w:val="0"/>
        <w:sz w:val="16"/>
        <w:szCs w:val="16"/>
      </w:rPr>
      <w:t>)</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sidR="004D039E">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sidR="004D039E">
      <w:rPr>
        <w:b w:val="0"/>
        <w:noProof/>
        <w:sz w:val="16"/>
        <w:szCs w:val="16"/>
      </w:rPr>
      <w:t>1</w:t>
    </w:r>
    <w:r w:rsidRPr="00F44AD3">
      <w:rP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707" w:rsidRPr="00570272" w:rsidRDefault="00BB5707" w:rsidP="00570272">
      <w:r>
        <w:separator/>
      </w:r>
    </w:p>
  </w:footnote>
  <w:footnote w:type="continuationSeparator" w:id="0">
    <w:p w:rsidR="00BB5707" w:rsidRPr="00570272" w:rsidRDefault="00BB5707" w:rsidP="0057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B46B04"/>
    <w:multiLevelType w:val="hybridMultilevel"/>
    <w:tmpl w:val="C5562ED8"/>
    <w:lvl w:ilvl="0" w:tplc="5B72A58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17776AAC"/>
    <w:multiLevelType w:val="hybridMultilevel"/>
    <w:tmpl w:val="7AF8E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978C4"/>
    <w:multiLevelType w:val="hybridMultilevel"/>
    <w:tmpl w:val="9D0C3F7C"/>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A6E0E"/>
    <w:multiLevelType w:val="singleLevel"/>
    <w:tmpl w:val="EB6AF5A8"/>
    <w:lvl w:ilvl="0">
      <w:start w:val="1"/>
      <w:numFmt w:val="lowerLetter"/>
      <w:lvlText w:val="(%1)"/>
      <w:lvlJc w:val="left"/>
      <w:pPr>
        <w:tabs>
          <w:tab w:val="num" w:pos="360"/>
        </w:tabs>
        <w:ind w:left="1440" w:hanging="720"/>
      </w:pPr>
      <w:rPr>
        <w:rFonts w:ascii="Times New Roman" w:hAnsi="Times New Roman" w:cs="Times New Roman" w:hint="default"/>
        <w:b w:val="0"/>
        <w:i w:val="0"/>
        <w:sz w:val="24"/>
        <w:szCs w:val="24"/>
      </w:rPr>
    </w:lvl>
  </w:abstractNum>
  <w:abstractNum w:abstractNumId="6" w15:restartNumberingAfterBreak="0">
    <w:nsid w:val="2D2E7E2E"/>
    <w:multiLevelType w:val="hybridMultilevel"/>
    <w:tmpl w:val="9AC04C3C"/>
    <w:lvl w:ilvl="0" w:tplc="2C3C590A">
      <w:start w:val="1"/>
      <w:numFmt w:val="decimal"/>
      <w:lvlText w:val="(%1)"/>
      <w:lvlJc w:val="left"/>
      <w:pPr>
        <w:tabs>
          <w:tab w:val="num" w:pos="72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59F"/>
    <w:multiLevelType w:val="hybridMultilevel"/>
    <w:tmpl w:val="F874019C"/>
    <w:lvl w:ilvl="0" w:tplc="76F2ABA6">
      <w:start w:val="1"/>
      <w:numFmt w:val="lowerLetter"/>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4F4446"/>
    <w:multiLevelType w:val="hybridMultilevel"/>
    <w:tmpl w:val="7EE0EC26"/>
    <w:lvl w:ilvl="0" w:tplc="0464E0AE">
      <w:start w:val="1"/>
      <w:numFmt w:val="decimal"/>
      <w:lvlText w:val="(%1)"/>
      <w:lvlJc w:val="left"/>
      <w:pPr>
        <w:tabs>
          <w:tab w:val="num" w:pos="720"/>
        </w:tabs>
        <w:ind w:left="216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A78F9"/>
    <w:multiLevelType w:val="hybridMultilevel"/>
    <w:tmpl w:val="69A0A08E"/>
    <w:lvl w:ilvl="0" w:tplc="AAF640E2">
      <w:start w:val="1"/>
      <w:numFmt w:val="decimal"/>
      <w:lvlText w:val="(%1)"/>
      <w:lvlJc w:val="left"/>
      <w:pPr>
        <w:tabs>
          <w:tab w:val="num" w:pos="720"/>
        </w:tabs>
        <w:ind w:left="2160" w:hanging="720"/>
      </w:pPr>
      <w:rPr>
        <w:rFonts w:cs="Times New Roman" w:hint="default"/>
        <w:b w:val="0"/>
        <w:i w:val="0"/>
        <w:sz w:val="24"/>
        <w:szCs w:val="24"/>
      </w:rPr>
    </w:lvl>
    <w:lvl w:ilvl="1" w:tplc="1522294C">
      <w:start w:val="7"/>
      <w:numFmt w:val="lowerLetter"/>
      <w:lvlText w:val="(%2)"/>
      <w:lvlJc w:val="left"/>
      <w:pPr>
        <w:tabs>
          <w:tab w:val="num" w:pos="720"/>
        </w:tabs>
        <w:ind w:left="1440" w:hanging="72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600E1A"/>
    <w:multiLevelType w:val="hybridMultilevel"/>
    <w:tmpl w:val="829874FC"/>
    <w:lvl w:ilvl="0" w:tplc="76F2ABA6">
      <w:start w:val="1"/>
      <w:numFmt w:val="lowerLetter"/>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BE839A5"/>
    <w:multiLevelType w:val="hybridMultilevel"/>
    <w:tmpl w:val="2D687A46"/>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871"/>
    <w:multiLevelType w:val="hybridMultilevel"/>
    <w:tmpl w:val="D1287024"/>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1C56BE"/>
    <w:multiLevelType w:val="hybridMultilevel"/>
    <w:tmpl w:val="9B7A1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2E31B5"/>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4"/>
  </w:num>
  <w:num w:numId="4">
    <w:abstractNumId w:val="6"/>
  </w:num>
  <w:num w:numId="5">
    <w:abstractNumId w:val="9"/>
  </w:num>
  <w:num w:numId="6">
    <w:abstractNumId w:val="10"/>
  </w:num>
  <w:num w:numId="7">
    <w:abstractNumId w:val="4"/>
  </w:num>
  <w:num w:numId="8">
    <w:abstractNumId w:val="12"/>
  </w:num>
  <w:num w:numId="9">
    <w:abstractNumId w:val="8"/>
  </w:num>
  <w:num w:numId="10">
    <w:abstractNumId w:val="1"/>
  </w:num>
  <w:num w:numId="11">
    <w:abstractNumId w:val="0"/>
  </w:num>
  <w:num w:numId="12">
    <w:abstractNumId w:val="11"/>
  </w:num>
  <w:num w:numId="13">
    <w:abstractNumId w:val="16"/>
  </w:num>
  <w:num w:numId="14">
    <w:abstractNumId w:val="2"/>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C"/>
    <w:rsid w:val="00006B0C"/>
    <w:rsid w:val="00017C3F"/>
    <w:rsid w:val="00037648"/>
    <w:rsid w:val="000571EA"/>
    <w:rsid w:val="000629A3"/>
    <w:rsid w:val="00065564"/>
    <w:rsid w:val="00095A77"/>
    <w:rsid w:val="000A2CD5"/>
    <w:rsid w:val="000A6DB6"/>
    <w:rsid w:val="00100E37"/>
    <w:rsid w:val="0010353A"/>
    <w:rsid w:val="0012037A"/>
    <w:rsid w:val="00121335"/>
    <w:rsid w:val="00121459"/>
    <w:rsid w:val="00131F98"/>
    <w:rsid w:val="001439F4"/>
    <w:rsid w:val="0014415B"/>
    <w:rsid w:val="0015002E"/>
    <w:rsid w:val="001711B4"/>
    <w:rsid w:val="00175460"/>
    <w:rsid w:val="00181BD3"/>
    <w:rsid w:val="00192C8C"/>
    <w:rsid w:val="001A779A"/>
    <w:rsid w:val="001B2DEE"/>
    <w:rsid w:val="001D2518"/>
    <w:rsid w:val="001D7294"/>
    <w:rsid w:val="001E414F"/>
    <w:rsid w:val="001F27C5"/>
    <w:rsid w:val="001F529A"/>
    <w:rsid w:val="00205007"/>
    <w:rsid w:val="00213CDB"/>
    <w:rsid w:val="0022676A"/>
    <w:rsid w:val="00234F20"/>
    <w:rsid w:val="002521A6"/>
    <w:rsid w:val="002533BD"/>
    <w:rsid w:val="0027300B"/>
    <w:rsid w:val="00292BC7"/>
    <w:rsid w:val="00293036"/>
    <w:rsid w:val="002B2BDA"/>
    <w:rsid w:val="002D1D0F"/>
    <w:rsid w:val="002E2523"/>
    <w:rsid w:val="0034029C"/>
    <w:rsid w:val="00383653"/>
    <w:rsid w:val="003A462F"/>
    <w:rsid w:val="003B4A03"/>
    <w:rsid w:val="003D2D19"/>
    <w:rsid w:val="003F5A9F"/>
    <w:rsid w:val="003F7EFC"/>
    <w:rsid w:val="004245D9"/>
    <w:rsid w:val="0042470D"/>
    <w:rsid w:val="004318E3"/>
    <w:rsid w:val="00436B2D"/>
    <w:rsid w:val="00440AD9"/>
    <w:rsid w:val="00453B70"/>
    <w:rsid w:val="0048165E"/>
    <w:rsid w:val="0049001C"/>
    <w:rsid w:val="004B0A1F"/>
    <w:rsid w:val="004C0F3D"/>
    <w:rsid w:val="004C53F2"/>
    <w:rsid w:val="004D039E"/>
    <w:rsid w:val="004F670A"/>
    <w:rsid w:val="005254A1"/>
    <w:rsid w:val="00531711"/>
    <w:rsid w:val="0055478A"/>
    <w:rsid w:val="00561161"/>
    <w:rsid w:val="00563050"/>
    <w:rsid w:val="00570272"/>
    <w:rsid w:val="0057535F"/>
    <w:rsid w:val="00587C09"/>
    <w:rsid w:val="00596145"/>
    <w:rsid w:val="005E5A61"/>
    <w:rsid w:val="00652D22"/>
    <w:rsid w:val="00660661"/>
    <w:rsid w:val="00682EFD"/>
    <w:rsid w:val="00687960"/>
    <w:rsid w:val="006B2B88"/>
    <w:rsid w:val="006E0242"/>
    <w:rsid w:val="006E0A55"/>
    <w:rsid w:val="006E53AB"/>
    <w:rsid w:val="00700446"/>
    <w:rsid w:val="007071E8"/>
    <w:rsid w:val="0071615C"/>
    <w:rsid w:val="00716182"/>
    <w:rsid w:val="00723DF2"/>
    <w:rsid w:val="00730DC9"/>
    <w:rsid w:val="00735DE0"/>
    <w:rsid w:val="007704A7"/>
    <w:rsid w:val="00776797"/>
    <w:rsid w:val="007949C4"/>
    <w:rsid w:val="007B40B7"/>
    <w:rsid w:val="007B67DB"/>
    <w:rsid w:val="007C4878"/>
    <w:rsid w:val="007C58CD"/>
    <w:rsid w:val="007E2E2E"/>
    <w:rsid w:val="00837AFD"/>
    <w:rsid w:val="00844FC1"/>
    <w:rsid w:val="00883615"/>
    <w:rsid w:val="008A5AD5"/>
    <w:rsid w:val="008A614C"/>
    <w:rsid w:val="008A69D1"/>
    <w:rsid w:val="00905154"/>
    <w:rsid w:val="00926D07"/>
    <w:rsid w:val="009328AB"/>
    <w:rsid w:val="00934700"/>
    <w:rsid w:val="0094216C"/>
    <w:rsid w:val="00947D8D"/>
    <w:rsid w:val="00954766"/>
    <w:rsid w:val="00963579"/>
    <w:rsid w:val="00970A33"/>
    <w:rsid w:val="00983374"/>
    <w:rsid w:val="00A07D45"/>
    <w:rsid w:val="00A150DC"/>
    <w:rsid w:val="00A211AD"/>
    <w:rsid w:val="00A2547E"/>
    <w:rsid w:val="00A36816"/>
    <w:rsid w:val="00A639A1"/>
    <w:rsid w:val="00A77694"/>
    <w:rsid w:val="00AD3911"/>
    <w:rsid w:val="00AD578B"/>
    <w:rsid w:val="00AD6B98"/>
    <w:rsid w:val="00AE6D98"/>
    <w:rsid w:val="00B026F5"/>
    <w:rsid w:val="00B1062D"/>
    <w:rsid w:val="00B15F16"/>
    <w:rsid w:val="00B25ADE"/>
    <w:rsid w:val="00B30DDF"/>
    <w:rsid w:val="00B452C9"/>
    <w:rsid w:val="00BA287A"/>
    <w:rsid w:val="00BB5707"/>
    <w:rsid w:val="00BD3612"/>
    <w:rsid w:val="00BE7E3F"/>
    <w:rsid w:val="00BF4792"/>
    <w:rsid w:val="00BF7F17"/>
    <w:rsid w:val="00C101DC"/>
    <w:rsid w:val="00C1468B"/>
    <w:rsid w:val="00C356E9"/>
    <w:rsid w:val="00C37720"/>
    <w:rsid w:val="00C40E1D"/>
    <w:rsid w:val="00C462A5"/>
    <w:rsid w:val="00C5682F"/>
    <w:rsid w:val="00C63681"/>
    <w:rsid w:val="00C804D0"/>
    <w:rsid w:val="00CC4CF2"/>
    <w:rsid w:val="00CD376A"/>
    <w:rsid w:val="00CF0301"/>
    <w:rsid w:val="00CF2B1D"/>
    <w:rsid w:val="00CF2B4B"/>
    <w:rsid w:val="00D01F7B"/>
    <w:rsid w:val="00D05513"/>
    <w:rsid w:val="00D15C66"/>
    <w:rsid w:val="00D24AFA"/>
    <w:rsid w:val="00D26263"/>
    <w:rsid w:val="00D274A1"/>
    <w:rsid w:val="00D32AA7"/>
    <w:rsid w:val="00D60278"/>
    <w:rsid w:val="00D614C2"/>
    <w:rsid w:val="00D63698"/>
    <w:rsid w:val="00D7149C"/>
    <w:rsid w:val="00D86877"/>
    <w:rsid w:val="00D870F2"/>
    <w:rsid w:val="00DA4CF1"/>
    <w:rsid w:val="00DB0245"/>
    <w:rsid w:val="00DC72BC"/>
    <w:rsid w:val="00DF00A6"/>
    <w:rsid w:val="00E072C7"/>
    <w:rsid w:val="00E16693"/>
    <w:rsid w:val="00E60C68"/>
    <w:rsid w:val="00E7286B"/>
    <w:rsid w:val="00E80FEE"/>
    <w:rsid w:val="00E9182F"/>
    <w:rsid w:val="00EA1400"/>
    <w:rsid w:val="00EB4BEB"/>
    <w:rsid w:val="00ED32C8"/>
    <w:rsid w:val="00ED4460"/>
    <w:rsid w:val="00ED77B7"/>
    <w:rsid w:val="00F06954"/>
    <w:rsid w:val="00F44AD3"/>
    <w:rsid w:val="00F5613F"/>
    <w:rsid w:val="00F94100"/>
    <w:rsid w:val="00FA35DB"/>
    <w:rsid w:val="00FA5005"/>
    <w:rsid w:val="00FC18E1"/>
    <w:rsid w:val="00FD4501"/>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707453-19A9-4352-94AA-801A0A4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01D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1DC"/>
    <w:pPr>
      <w:jc w:val="center"/>
    </w:pPr>
    <w:rPr>
      <w:rFonts w:ascii="Times New Roman" w:hAnsi="Times New Roman" w:cs="Times New Roman"/>
      <w:b/>
      <w:sz w:val="24"/>
    </w:rPr>
  </w:style>
  <w:style w:type="character" w:customStyle="1" w:styleId="TitleChar">
    <w:name w:val="Title Char"/>
    <w:link w:val="Title"/>
    <w:locked/>
    <w:rsid w:val="00C101DC"/>
    <w:rPr>
      <w:rFonts w:ascii="Times New Roman" w:hAnsi="Times New Roman" w:cs="Times New Roman"/>
      <w:b/>
      <w:sz w:val="20"/>
      <w:szCs w:val="20"/>
    </w:rPr>
  </w:style>
  <w:style w:type="paragraph" w:styleId="ListParagraph">
    <w:name w:val="List Paragraph"/>
    <w:basedOn w:val="Normal"/>
    <w:qFormat/>
    <w:rsid w:val="00C101DC"/>
    <w:pPr>
      <w:ind w:left="720"/>
    </w:pPr>
  </w:style>
  <w:style w:type="paragraph" w:styleId="BalloonText">
    <w:name w:val="Balloon Text"/>
    <w:basedOn w:val="Normal"/>
    <w:link w:val="BalloonTextChar"/>
    <w:semiHidden/>
    <w:rsid w:val="001439F4"/>
    <w:rPr>
      <w:rFonts w:ascii="Tahoma" w:hAnsi="Tahoma" w:cs="Tahoma"/>
      <w:sz w:val="16"/>
      <w:szCs w:val="16"/>
    </w:rPr>
  </w:style>
  <w:style w:type="character" w:customStyle="1" w:styleId="BalloonTextChar">
    <w:name w:val="Balloon Text Char"/>
    <w:link w:val="BalloonText"/>
    <w:semiHidden/>
    <w:locked/>
    <w:rsid w:val="001439F4"/>
    <w:rPr>
      <w:rFonts w:ascii="Tahoma" w:hAnsi="Tahoma" w:cs="Tahoma"/>
      <w:sz w:val="16"/>
      <w:szCs w:val="16"/>
    </w:rPr>
  </w:style>
  <w:style w:type="character" w:styleId="Hyperlink">
    <w:name w:val="Hyperlink"/>
    <w:rsid w:val="00017C3F"/>
    <w:rPr>
      <w:rFonts w:cs="Times New Roman"/>
      <w:color w:val="0000FF"/>
      <w:u w:val="single"/>
    </w:rPr>
  </w:style>
  <w:style w:type="table" w:styleId="TableGrid">
    <w:name w:val="Table Grid"/>
    <w:basedOn w:val="TableNormal"/>
    <w:rsid w:val="00006B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006B0C"/>
    <w:rPr>
      <w:rFonts w:cs="Times New Roman"/>
      <w:color w:val="800080"/>
      <w:u w:val="single"/>
    </w:rPr>
  </w:style>
  <w:style w:type="paragraph" w:styleId="Header">
    <w:name w:val="header"/>
    <w:basedOn w:val="Normal"/>
    <w:link w:val="HeaderChar"/>
    <w:rsid w:val="00570272"/>
    <w:pPr>
      <w:tabs>
        <w:tab w:val="center" w:pos="4680"/>
        <w:tab w:val="right" w:pos="9360"/>
      </w:tabs>
    </w:pPr>
  </w:style>
  <w:style w:type="character" w:customStyle="1" w:styleId="HeaderChar">
    <w:name w:val="Header Char"/>
    <w:link w:val="Header"/>
    <w:locked/>
    <w:rsid w:val="00570272"/>
    <w:rPr>
      <w:rFonts w:ascii="Arial" w:hAnsi="Arial" w:cs="Arial"/>
      <w:sz w:val="20"/>
      <w:szCs w:val="20"/>
    </w:rPr>
  </w:style>
  <w:style w:type="paragraph" w:styleId="Footer">
    <w:name w:val="footer"/>
    <w:basedOn w:val="Normal"/>
    <w:link w:val="FooterChar"/>
    <w:rsid w:val="00570272"/>
    <w:pPr>
      <w:tabs>
        <w:tab w:val="center" w:pos="4680"/>
        <w:tab w:val="right" w:pos="9360"/>
      </w:tabs>
    </w:pPr>
  </w:style>
  <w:style w:type="character" w:customStyle="1" w:styleId="FooterChar">
    <w:name w:val="Footer Char"/>
    <w:link w:val="Footer"/>
    <w:locked/>
    <w:rsid w:val="00570272"/>
    <w:rPr>
      <w:rFonts w:ascii="Arial" w:hAnsi="Arial" w:cs="Arial"/>
      <w:sz w:val="20"/>
      <w:szCs w:val="20"/>
    </w:rPr>
  </w:style>
  <w:style w:type="character" w:styleId="CommentReference">
    <w:name w:val="annotation reference"/>
    <w:semiHidden/>
    <w:rsid w:val="00FA35DB"/>
    <w:rPr>
      <w:rFonts w:cs="Times New Roman"/>
      <w:sz w:val="16"/>
      <w:szCs w:val="16"/>
    </w:rPr>
  </w:style>
  <w:style w:type="paragraph" w:styleId="CommentText">
    <w:name w:val="annotation text"/>
    <w:basedOn w:val="Normal"/>
    <w:link w:val="CommentTextChar"/>
    <w:semiHidden/>
    <w:rsid w:val="00FA35DB"/>
  </w:style>
  <w:style w:type="character" w:customStyle="1" w:styleId="CommentTextChar">
    <w:name w:val="Comment Text Char"/>
    <w:link w:val="CommentText"/>
    <w:semiHidden/>
    <w:locked/>
    <w:rsid w:val="00FA35DB"/>
    <w:rPr>
      <w:rFonts w:ascii="Arial" w:hAnsi="Arial" w:cs="Arial"/>
      <w:sz w:val="20"/>
      <w:szCs w:val="20"/>
    </w:rPr>
  </w:style>
  <w:style w:type="paragraph" w:styleId="CommentSubject">
    <w:name w:val="annotation subject"/>
    <w:basedOn w:val="CommentText"/>
    <w:next w:val="CommentText"/>
    <w:link w:val="CommentSubjectChar"/>
    <w:semiHidden/>
    <w:rsid w:val="00FA35DB"/>
    <w:rPr>
      <w:b/>
      <w:bCs/>
    </w:rPr>
  </w:style>
  <w:style w:type="character" w:customStyle="1" w:styleId="CommentSubjectChar">
    <w:name w:val="Comment Subject Char"/>
    <w:link w:val="CommentSubject"/>
    <w:semiHidden/>
    <w:locked/>
    <w:rsid w:val="00FA35DB"/>
    <w:rPr>
      <w:rFonts w:ascii="Arial" w:hAnsi="Arial" w:cs="Arial"/>
      <w:b/>
      <w:bCs/>
      <w:sz w:val="20"/>
      <w:szCs w:val="20"/>
    </w:rPr>
  </w:style>
  <w:style w:type="paragraph" w:styleId="DocumentMap">
    <w:name w:val="Document Map"/>
    <w:basedOn w:val="Normal"/>
    <w:link w:val="DocumentMapChar"/>
    <w:semiHidden/>
    <w:rsid w:val="00B1062D"/>
    <w:pPr>
      <w:shd w:val="clear" w:color="auto" w:fill="000080"/>
    </w:pPr>
    <w:rPr>
      <w:rFonts w:ascii="Tahoma" w:hAnsi="Tahoma" w:cs="Tahoma"/>
    </w:rPr>
  </w:style>
  <w:style w:type="character" w:customStyle="1" w:styleId="DocumentMapChar">
    <w:name w:val="Document Map Char"/>
    <w:link w:val="DocumentMap"/>
    <w:semiHidden/>
    <w:locked/>
    <w:rsid w:val="00C37720"/>
    <w:rPr>
      <w:rFonts w:ascii="Times New Roman" w:hAnsi="Times New Roman" w:cs="Arial"/>
      <w:sz w:val="2"/>
    </w:rPr>
  </w:style>
  <w:style w:type="character" w:styleId="PlaceholderText">
    <w:name w:val="Placeholder Text"/>
    <w:basedOn w:val="DefaultParagraphFont"/>
    <w:uiPriority w:val="99"/>
    <w:semiHidden/>
    <w:rsid w:val="005E5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54863">
      <w:bodyDiv w:val="1"/>
      <w:marLeft w:val="0"/>
      <w:marRight w:val="0"/>
      <w:marTop w:val="0"/>
      <w:marBottom w:val="0"/>
      <w:divBdr>
        <w:top w:val="none" w:sz="0" w:space="0" w:color="auto"/>
        <w:left w:val="none" w:sz="0" w:space="0" w:color="auto"/>
        <w:bottom w:val="none" w:sz="0" w:space="0" w:color="auto"/>
        <w:right w:val="none" w:sz="0" w:space="0" w:color="auto"/>
      </w:divBdr>
    </w:div>
    <w:div w:id="5451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gascripts/statutes/statutelookup.pl?statute=133-32" TargetMode="External"/><Relationship Id="rId13" Type="http://schemas.openxmlformats.org/officeDocument/2006/relationships/hyperlink" Target="http://www.ncga.state.nc.us/EnactedLegislation/Statutes/PDF/BySection/Chapter_143/GS_143-59.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ga.state.nc.us/EnactedLegislation/Statutes/PDF/ByArticle/Chapter_64/Article_2.pdf" TargetMode="External"/><Relationship Id="rId12" Type="http://schemas.openxmlformats.org/officeDocument/2006/relationships/hyperlink" Target="http://www.ncga.state.nc.us/EnactedLegislation/Statutes/PDF/BySection/Chapter_143/GS_143-59.1.pdf"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ga.state.nc.us/EnactedLegislation/Statutes/HTML/BySection/Chapter_143/GS_143-48.5.html" TargetMode="External"/><Relationship Id="rId5" Type="http://schemas.openxmlformats.org/officeDocument/2006/relationships/footnotes" Target="footnotes.xml"/><Relationship Id="rId15" Type="http://schemas.openxmlformats.org/officeDocument/2006/relationships/hyperlink" Target="http://www.ncga.state.nc.us/EnactedLegislation/Statutes/PDF/BySection/Chapter_143B/GS_143B-139.6C.pdf" TargetMode="External"/><Relationship Id="rId10" Type="http://schemas.openxmlformats.org/officeDocument/2006/relationships/hyperlink" Target="http://www.ncga.state.nc.us/EnactedLegislation/Statutes/PDF/BySection/Chapter_105/GS_105-164.8.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thicscommission.nc.gov/library/pdfs/Laws/EO24.pdf" TargetMode="External"/><Relationship Id="rId14" Type="http://schemas.openxmlformats.org/officeDocument/2006/relationships/hyperlink" Target="http://www.ncga.state.nc.us/EnactedLegislation/Statutes/HTML/BySection/Chapter_143/GS_143-13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Words>
  <Characters>4985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ATTACHMENT _____</vt:lpstr>
    </vt:vector>
  </TitlesOfParts>
  <Company>NC DOJ IT Division</Company>
  <LinksUpToDate>false</LinksUpToDate>
  <CharactersWithSpaces>5571</CharactersWithSpaces>
  <SharedDoc>false</SharedDoc>
  <HLinks>
    <vt:vector size="42" baseType="variant">
      <vt:variant>
        <vt:i4>6225931</vt:i4>
      </vt:variant>
      <vt:variant>
        <vt:i4>18</vt:i4>
      </vt:variant>
      <vt:variant>
        <vt:i4>0</vt:i4>
      </vt:variant>
      <vt:variant>
        <vt:i4>5</vt:i4>
      </vt:variant>
      <vt:variant>
        <vt:lpwstr>http://www.uscis.gov/</vt:lpwstr>
      </vt:variant>
      <vt:variant>
        <vt:lpwstr/>
      </vt:variant>
      <vt:variant>
        <vt:i4>5111874</vt:i4>
      </vt:variant>
      <vt:variant>
        <vt:i4>15</vt:i4>
      </vt:variant>
      <vt:variant>
        <vt:i4>0</vt:i4>
      </vt:variant>
      <vt:variant>
        <vt:i4>5</vt:i4>
      </vt:variant>
      <vt:variant>
        <vt:lpwstr>http://www.ncga.state.nc.us/Sessions/2013/Bills/House/PDF/H786v6.pdf</vt:lpwstr>
      </vt:variant>
      <vt:variant>
        <vt:lpwstr/>
      </vt:variant>
      <vt:variant>
        <vt:i4>3801198</vt:i4>
      </vt:variant>
      <vt:variant>
        <vt:i4>12</vt:i4>
      </vt:variant>
      <vt:variant>
        <vt:i4>0</vt:i4>
      </vt:variant>
      <vt:variant>
        <vt:i4>5</vt:i4>
      </vt:variant>
      <vt:variant>
        <vt:lpwstr>http://www.ncga.state.nc.us/EnactedLegislation/Statutes/PDF/BySection/Chapter_143/GS_143-59.2.pdf</vt:lpwstr>
      </vt:variant>
      <vt:variant>
        <vt:lpwstr/>
      </vt:variant>
      <vt:variant>
        <vt:i4>3801197</vt:i4>
      </vt:variant>
      <vt:variant>
        <vt:i4>9</vt:i4>
      </vt:variant>
      <vt:variant>
        <vt:i4>0</vt:i4>
      </vt:variant>
      <vt:variant>
        <vt:i4>5</vt:i4>
      </vt:variant>
      <vt:variant>
        <vt:lpwstr>http://www.ncga.state.nc.us/EnactedLegislation/Statutes/PDF/BySection/Chapter_143/GS_143-59.1.pdf</vt:lpwstr>
      </vt:variant>
      <vt:variant>
        <vt:lpwstr/>
      </vt:variant>
      <vt:variant>
        <vt:i4>5111874</vt:i4>
      </vt:variant>
      <vt:variant>
        <vt:i4>6</vt:i4>
      </vt:variant>
      <vt:variant>
        <vt:i4>0</vt:i4>
      </vt:variant>
      <vt:variant>
        <vt:i4>5</vt:i4>
      </vt:variant>
      <vt:variant>
        <vt:lpwstr>http://www.ncga.state.nc.us/Sessions/2013/Bills/House/PDF/H786v6.pdf</vt:lpwstr>
      </vt:variant>
      <vt:variant>
        <vt:lpwstr/>
      </vt:variant>
      <vt:variant>
        <vt:i4>4325445</vt:i4>
      </vt:variant>
      <vt:variant>
        <vt:i4>3</vt:i4>
      </vt:variant>
      <vt:variant>
        <vt:i4>0</vt:i4>
      </vt:variant>
      <vt:variant>
        <vt:i4>5</vt:i4>
      </vt:variant>
      <vt:variant>
        <vt:lpwstr>http://www.ncga.state.nc.us/EnactedLegislation/Statutes/PDF/BySection/Chapter_105/GS_105-164.8.pdf</vt:lpwstr>
      </vt:variant>
      <vt:variant>
        <vt:lpwstr/>
      </vt:variant>
      <vt:variant>
        <vt:i4>720969</vt:i4>
      </vt:variant>
      <vt:variant>
        <vt:i4>0</vt:i4>
      </vt:variant>
      <vt:variant>
        <vt:i4>0</vt:i4>
      </vt:variant>
      <vt:variant>
        <vt:i4>5</vt:i4>
      </vt:variant>
      <vt:variant>
        <vt:lpwstr>http://www.ncga.state.nc.us/EnactedLegislation/Statutes/PDF/ByArticle/Chapter_64/Article_2.pdf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_____</dc:title>
  <dc:creator>jwellons</dc:creator>
  <cp:lastModifiedBy>Curp, Heather L</cp:lastModifiedBy>
  <cp:revision>2</cp:revision>
  <cp:lastPrinted>2014-09-23T15:02:00Z</cp:lastPrinted>
  <dcterms:created xsi:type="dcterms:W3CDTF">2020-02-18T21:01:00Z</dcterms:created>
  <dcterms:modified xsi:type="dcterms:W3CDTF">2020-02-18T21:01:00Z</dcterms:modified>
</cp:coreProperties>
</file>