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Ind w:w="8807" w:type="dxa"/>
        <w:tblLook w:val="04A0" w:firstRow="1" w:lastRow="0" w:firstColumn="1" w:lastColumn="0" w:noHBand="0" w:noVBand="1"/>
      </w:tblPr>
      <w:tblGrid>
        <w:gridCol w:w="1541"/>
      </w:tblGrid>
      <w:tr w:rsidR="007D5598" w:rsidRPr="003B30C4" w14:paraId="79DAC87C" w14:textId="77777777" w:rsidTr="00DA3F74">
        <w:trPr>
          <w:trHeight w:val="288"/>
        </w:trPr>
        <w:tc>
          <w:tcPr>
            <w:tcW w:w="1541" w:type="dxa"/>
            <w:vAlign w:val="bottom"/>
          </w:tcPr>
          <w:p w14:paraId="1AC7B0EA" w14:textId="7C2B4091" w:rsidR="007D5598" w:rsidRPr="003B30C4" w:rsidRDefault="007D5598" w:rsidP="007D5598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3B30C4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3B30C4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3B30C4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3B30C4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3B30C4" w:rsidRPr="003B30C4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3B30C4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0"/>
          </w:p>
        </w:tc>
      </w:tr>
    </w:tbl>
    <w:p w14:paraId="7E9DCD5D" w14:textId="31AEC1AF" w:rsidR="003B30C4" w:rsidRPr="003B30C4" w:rsidRDefault="003B30C4" w:rsidP="003B30C4">
      <w:pPr>
        <w:bidi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3B30C4">
        <w:rPr>
          <w:rFonts w:ascii="Arial Black" w:hAnsi="Arial Black" w:cs="Arial" w:hint="cs"/>
          <w:b/>
          <w:bCs/>
          <w:i/>
          <w:iCs/>
          <w:sz w:val="28"/>
          <w:szCs w:val="28"/>
          <w:rtl/>
        </w:rPr>
        <w:t>ﺑ</w:t>
      </w:r>
      <w:r w:rsidRPr="003B30C4">
        <w:rPr>
          <w:rFonts w:ascii="Arial Black" w:hAnsi="Arial Black" w:cs="Arial" w:hint="eastAsia"/>
          <w:b/>
          <w:bCs/>
          <w:i/>
          <w:iCs/>
          <w:sz w:val="28"/>
          <w:szCs w:val="28"/>
          <w:rtl/>
        </w:rPr>
        <w:t>ر</w:t>
      </w:r>
      <w:r w:rsidRPr="003B30C4">
        <w:rPr>
          <w:rFonts w:ascii="Arial Black" w:hAnsi="Arial Black" w:cs="Arial" w:hint="cs"/>
          <w:b/>
          <w:bCs/>
          <w:i/>
          <w:iCs/>
          <w:sz w:val="28"/>
          <w:szCs w:val="28"/>
          <w:rtl/>
        </w:rPr>
        <w:t>ﻧﺎﻣﺞ</w:t>
      </w:r>
      <w:r w:rsidRPr="003B30C4">
        <w:rPr>
          <w:rFonts w:ascii="Arial Black" w:hAnsi="Arial Black" w:cs="Arial"/>
          <w:b/>
          <w:bCs/>
          <w:i/>
          <w:iCs/>
          <w:sz w:val="28"/>
          <w:szCs w:val="28"/>
          <w:rtl/>
        </w:rPr>
        <w:t xml:space="preserve"> و</w:t>
      </w:r>
      <w:r w:rsidRPr="003B30C4">
        <w:rPr>
          <w:rFonts w:ascii="Arial Black" w:hAnsi="Arial Black" w:cs="Arial" w:hint="cs"/>
          <w:b/>
          <w:bCs/>
          <w:i/>
          <w:iCs/>
          <w:sz w:val="28"/>
          <w:szCs w:val="28"/>
          <w:rtl/>
        </w:rPr>
        <w:t>ﻻﯾﺔ</w:t>
      </w:r>
      <w:r w:rsidRPr="003B30C4">
        <w:rPr>
          <w:rFonts w:ascii="Arial Black" w:hAnsi="Arial Black" w:cs="Arial"/>
          <w:b/>
          <w:bCs/>
          <w:i/>
          <w:iCs/>
          <w:sz w:val="28"/>
          <w:szCs w:val="28"/>
          <w:rtl/>
        </w:rPr>
        <w:t xml:space="preserve"> كارولينا الشمالية </w:t>
      </w:r>
      <w:r w:rsidRPr="003B30C4">
        <w:rPr>
          <w:rFonts w:ascii="Arial Black" w:hAnsi="Arial Black" w:cs="Arial" w:hint="cs"/>
          <w:b/>
          <w:bCs/>
          <w:i/>
          <w:iCs/>
          <w:sz w:val="28"/>
          <w:szCs w:val="28"/>
          <w:rtl/>
        </w:rPr>
        <w:t>ﻟﻸ</w:t>
      </w:r>
      <w:r w:rsidRPr="003B30C4">
        <w:rPr>
          <w:rFonts w:ascii="Arial Black" w:hAnsi="Arial Black" w:cs="Arial" w:hint="eastAsia"/>
          <w:b/>
          <w:bCs/>
          <w:i/>
          <w:iCs/>
          <w:sz w:val="28"/>
          <w:szCs w:val="28"/>
          <w:rtl/>
        </w:rPr>
        <w:t>ط</w:t>
      </w:r>
      <w:r w:rsidRPr="003B30C4">
        <w:rPr>
          <w:rFonts w:ascii="Arial Black" w:hAnsi="Arial Black" w:cs="Arial" w:hint="cs"/>
          <w:b/>
          <w:bCs/>
          <w:i/>
          <w:iCs/>
          <w:sz w:val="28"/>
          <w:szCs w:val="28"/>
          <w:rtl/>
        </w:rPr>
        <w:t>ﻔﺎ</w:t>
      </w:r>
      <w:r w:rsidRPr="003B30C4">
        <w:rPr>
          <w:rFonts w:ascii="Arial Black" w:hAnsi="Arial Black" w:cs="Arial" w:hint="eastAsia"/>
          <w:b/>
          <w:bCs/>
          <w:i/>
          <w:iCs/>
          <w:sz w:val="28"/>
          <w:szCs w:val="28"/>
          <w:rtl/>
        </w:rPr>
        <w:t>ل</w:t>
      </w:r>
      <w:r w:rsidRPr="003B30C4">
        <w:rPr>
          <w:rFonts w:ascii="Arial Black" w:hAnsi="Arial Black" w:cs="Arial"/>
          <w:b/>
          <w:bCs/>
          <w:i/>
          <w:iCs/>
          <w:sz w:val="28"/>
          <w:szCs w:val="28"/>
          <w:rtl/>
        </w:rPr>
        <w:t xml:space="preserve"> ا</w:t>
      </w:r>
      <w:r w:rsidRPr="003B30C4">
        <w:rPr>
          <w:rFonts w:ascii="Arial Black" w:hAnsi="Arial Black" w:cs="Arial" w:hint="cs"/>
          <w:b/>
          <w:bCs/>
          <w:i/>
          <w:iCs/>
          <w:sz w:val="28"/>
          <w:szCs w:val="28"/>
          <w:rtl/>
        </w:rPr>
        <w:t>ﻟ</w:t>
      </w:r>
      <w:r w:rsidRPr="003B30C4">
        <w:rPr>
          <w:rFonts w:ascii="Arial Black" w:hAnsi="Arial Black" w:cs="Arial" w:hint="eastAsia"/>
          <w:b/>
          <w:bCs/>
          <w:i/>
          <w:iCs/>
          <w:sz w:val="28"/>
          <w:szCs w:val="28"/>
          <w:rtl/>
        </w:rPr>
        <w:t>ر</w:t>
      </w:r>
      <w:r w:rsidRPr="003B30C4">
        <w:rPr>
          <w:rFonts w:ascii="Arial Black" w:hAnsi="Arial Black" w:cs="Arial" w:hint="cs"/>
          <w:b/>
          <w:bCs/>
          <w:i/>
          <w:iCs/>
          <w:sz w:val="28"/>
          <w:szCs w:val="28"/>
          <w:rtl/>
        </w:rPr>
        <w:t>ﺿﻊ</w:t>
      </w:r>
      <w:r w:rsidRPr="003B30C4">
        <w:rPr>
          <w:rFonts w:ascii="Arial Black" w:hAnsi="Arial Black" w:cs="Arial"/>
          <w:b/>
          <w:bCs/>
          <w:i/>
          <w:iCs/>
          <w:sz w:val="28"/>
          <w:szCs w:val="28"/>
          <w:rtl/>
        </w:rPr>
        <w:t xml:space="preserve"> وا</w:t>
      </w:r>
      <w:r w:rsidRPr="003B30C4">
        <w:rPr>
          <w:rFonts w:ascii="Arial Black" w:hAnsi="Arial Black" w:cs="Arial" w:hint="cs"/>
          <w:b/>
          <w:bCs/>
          <w:i/>
          <w:iCs/>
          <w:sz w:val="28"/>
          <w:szCs w:val="28"/>
          <w:rtl/>
        </w:rPr>
        <w:t>ﻷ</w:t>
      </w:r>
      <w:r w:rsidRPr="003B30C4">
        <w:rPr>
          <w:rFonts w:ascii="Arial Black" w:hAnsi="Arial Black" w:cs="Arial" w:hint="eastAsia"/>
          <w:b/>
          <w:bCs/>
          <w:i/>
          <w:iCs/>
          <w:sz w:val="28"/>
          <w:szCs w:val="28"/>
          <w:rtl/>
        </w:rPr>
        <w:t>ط</w:t>
      </w:r>
      <w:r w:rsidRPr="003B30C4">
        <w:rPr>
          <w:rFonts w:ascii="Arial Black" w:hAnsi="Arial Black" w:cs="Arial" w:hint="cs"/>
          <w:b/>
          <w:bCs/>
          <w:i/>
          <w:iCs/>
          <w:sz w:val="28"/>
          <w:szCs w:val="28"/>
          <w:rtl/>
        </w:rPr>
        <w:t>ﻔﺎ</w:t>
      </w:r>
      <w:r w:rsidRPr="003B30C4">
        <w:rPr>
          <w:rFonts w:ascii="Arial Black" w:hAnsi="Arial Black" w:cs="Arial" w:hint="eastAsia"/>
          <w:b/>
          <w:bCs/>
          <w:i/>
          <w:iCs/>
          <w:sz w:val="28"/>
          <w:szCs w:val="28"/>
          <w:rtl/>
        </w:rPr>
        <w:t>ل</w:t>
      </w:r>
      <w:r w:rsidRPr="003B30C4">
        <w:rPr>
          <w:rFonts w:ascii="Arial Black" w:hAnsi="Arial Black" w:cs="Arial"/>
          <w:b/>
          <w:bCs/>
          <w:i/>
          <w:iCs/>
          <w:sz w:val="28"/>
          <w:szCs w:val="28"/>
          <w:rtl/>
        </w:rPr>
        <w:t xml:space="preserve"> ا</w:t>
      </w:r>
      <w:r w:rsidRPr="003B30C4">
        <w:rPr>
          <w:rFonts w:ascii="Arial Black" w:hAnsi="Arial Black" w:cs="Arial" w:hint="cs"/>
          <w:b/>
          <w:bCs/>
          <w:i/>
          <w:iCs/>
          <w:sz w:val="28"/>
          <w:szCs w:val="28"/>
          <w:rtl/>
        </w:rPr>
        <w:t>ﻟﺻﻐﺎ</w:t>
      </w:r>
      <w:r w:rsidRPr="003B30C4">
        <w:rPr>
          <w:rFonts w:ascii="Arial Black" w:hAnsi="Arial Black" w:cs="Arial" w:hint="eastAsia"/>
          <w:b/>
          <w:bCs/>
          <w:i/>
          <w:iCs/>
          <w:sz w:val="28"/>
          <w:szCs w:val="28"/>
          <w:rtl/>
        </w:rPr>
        <w:t>ر</w:t>
      </w:r>
    </w:p>
    <w:p w14:paraId="11C03F1E" w14:textId="77777777" w:rsidR="00475AFB" w:rsidRPr="003B30C4" w:rsidRDefault="00475AFB" w:rsidP="008C2CE2">
      <w:pPr>
        <w:pStyle w:val="Header"/>
        <w:bidi/>
        <w:spacing w:after="240"/>
        <w:rPr>
          <w:rFonts w:ascii="Arial Black" w:hAnsi="Arial Black" w:cs="Arial"/>
          <w:b/>
          <w:bCs/>
          <w:i/>
          <w:iCs/>
          <w:sz w:val="32"/>
          <w:szCs w:val="32"/>
        </w:rPr>
      </w:pPr>
      <w:r w:rsidRPr="003B30C4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ar" w:bidi="ar-YE"/>
        </w:rPr>
        <w:t>خطاب إنهاء خدمة ولي الأمر البديل</w:t>
      </w:r>
    </w:p>
    <w:tbl>
      <w:tblPr>
        <w:bidiVisual/>
        <w:tblW w:w="4930" w:type="pct"/>
        <w:tblInd w:w="72" w:type="dxa"/>
        <w:tblLayout w:type="fixed"/>
        <w:tblLook w:val="0020" w:firstRow="1" w:lastRow="0" w:firstColumn="0" w:lastColumn="0" w:noHBand="0" w:noVBand="0"/>
      </w:tblPr>
      <w:tblGrid>
        <w:gridCol w:w="455"/>
        <w:gridCol w:w="352"/>
        <w:gridCol w:w="177"/>
        <w:gridCol w:w="455"/>
        <w:gridCol w:w="93"/>
        <w:gridCol w:w="2242"/>
        <w:gridCol w:w="33"/>
        <w:gridCol w:w="354"/>
        <w:gridCol w:w="986"/>
        <w:gridCol w:w="471"/>
        <w:gridCol w:w="167"/>
        <w:gridCol w:w="276"/>
        <w:gridCol w:w="774"/>
        <w:gridCol w:w="1849"/>
        <w:gridCol w:w="1610"/>
      </w:tblGrid>
      <w:tr w:rsidR="005623EF" w:rsidRPr="003B30C4" w14:paraId="3FF63274" w14:textId="77777777" w:rsidTr="00F606CC">
        <w:trPr>
          <w:trHeight w:val="432"/>
        </w:trPr>
        <w:tc>
          <w:tcPr>
            <w:tcW w:w="478" w:type="pct"/>
            <w:gridSpan w:val="3"/>
            <w:vAlign w:val="bottom"/>
          </w:tcPr>
          <w:p w14:paraId="17422809" w14:textId="77777777" w:rsidR="00267B73" w:rsidRPr="003B30C4" w:rsidRDefault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t>اسم الطفل:</w:t>
            </w:r>
          </w:p>
        </w:tc>
        <w:tc>
          <w:tcPr>
            <w:tcW w:w="2251" w:type="pct"/>
            <w:gridSpan w:val="7"/>
            <w:tcBorders>
              <w:bottom w:val="single" w:sz="4" w:space="0" w:color="auto"/>
            </w:tcBorders>
            <w:vAlign w:val="bottom"/>
          </w:tcPr>
          <w:p w14:paraId="60069558" w14:textId="48D1702D" w:rsidR="00267B73" w:rsidRPr="003B30C4" w:rsidRDefault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1"/>
          </w:p>
        </w:tc>
        <w:tc>
          <w:tcPr>
            <w:tcW w:w="591" w:type="pct"/>
            <w:gridSpan w:val="3"/>
            <w:vAlign w:val="bottom"/>
          </w:tcPr>
          <w:p w14:paraId="779C3405" w14:textId="77777777" w:rsidR="00267B73" w:rsidRPr="003B30C4" w:rsidRDefault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t>تاريخ الميلاد:</w:t>
            </w:r>
          </w:p>
        </w:tc>
        <w:bookmarkStart w:id="2" w:name="Text4"/>
        <w:tc>
          <w:tcPr>
            <w:tcW w:w="898" w:type="pct"/>
            <w:tcBorders>
              <w:bottom w:val="single" w:sz="4" w:space="0" w:color="auto"/>
            </w:tcBorders>
            <w:vAlign w:val="bottom"/>
          </w:tcPr>
          <w:p w14:paraId="3E84A8F7" w14:textId="37F13372" w:rsidR="00267B73" w:rsidRPr="003B30C4" w:rsidRDefault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2"/>
          </w:p>
        </w:tc>
        <w:tc>
          <w:tcPr>
            <w:tcW w:w="781" w:type="pct"/>
            <w:tcBorders>
              <w:bottom w:val="single" w:sz="4" w:space="0" w:color="auto"/>
            </w:tcBorders>
            <w:vAlign w:val="bottom"/>
          </w:tcPr>
          <w:p w14:paraId="0252DD08" w14:textId="77777777" w:rsidR="00267B73" w:rsidRPr="003B30C4" w:rsidRDefault="00267B73" w:rsidP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623EF" w:rsidRPr="003B30C4" w14:paraId="00D4E646" w14:textId="77777777" w:rsidTr="00F606CC">
        <w:trPr>
          <w:trHeight w:val="432"/>
        </w:trPr>
        <w:tc>
          <w:tcPr>
            <w:tcW w:w="392" w:type="pct"/>
            <w:gridSpan w:val="2"/>
            <w:vAlign w:val="bottom"/>
          </w:tcPr>
          <w:p w14:paraId="62FA6EF9" w14:textId="77777777" w:rsidR="00267B73" w:rsidRPr="003B30C4" w:rsidRDefault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t>التاريخ:</w:t>
            </w:r>
          </w:p>
        </w:tc>
        <w:bookmarkStart w:id="3" w:name="Text5"/>
        <w:tc>
          <w:tcPr>
            <w:tcW w:w="1457" w:type="pct"/>
            <w:gridSpan w:val="5"/>
            <w:tcBorders>
              <w:bottom w:val="single" w:sz="4" w:space="0" w:color="auto"/>
            </w:tcBorders>
            <w:vAlign w:val="bottom"/>
          </w:tcPr>
          <w:p w14:paraId="3C802757" w14:textId="6E9E79A4" w:rsidR="00267B73" w:rsidRPr="003B30C4" w:rsidRDefault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3"/>
          </w:p>
        </w:tc>
        <w:tc>
          <w:tcPr>
            <w:tcW w:w="3150" w:type="pct"/>
            <w:gridSpan w:val="8"/>
            <w:vAlign w:val="bottom"/>
          </w:tcPr>
          <w:p w14:paraId="1B720921" w14:textId="77777777" w:rsidR="00267B73" w:rsidRPr="003B30C4" w:rsidRDefault="00267B73">
            <w:pPr>
              <w:bidi/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</w:tr>
      <w:tr w:rsidR="005623EF" w:rsidRPr="003B30C4" w14:paraId="3967A35F" w14:textId="77777777" w:rsidTr="00F606CC">
        <w:trPr>
          <w:trHeight w:val="432"/>
        </w:trPr>
        <w:tc>
          <w:tcPr>
            <w:tcW w:w="699" w:type="pct"/>
            <w:gridSpan w:val="4"/>
            <w:vAlign w:val="bottom"/>
          </w:tcPr>
          <w:p w14:paraId="0292B026" w14:textId="77777777" w:rsidR="005623EF" w:rsidRPr="003B30C4" w:rsidRDefault="005623EF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t>عزيزي/عزيزتي</w:t>
            </w:r>
          </w:p>
        </w:tc>
        <w:tc>
          <w:tcPr>
            <w:tcW w:w="1322" w:type="pct"/>
            <w:gridSpan w:val="4"/>
            <w:tcBorders>
              <w:bottom w:val="single" w:sz="4" w:space="0" w:color="auto"/>
            </w:tcBorders>
            <w:vAlign w:val="bottom"/>
          </w:tcPr>
          <w:p w14:paraId="507C556E" w14:textId="2B70DD79" w:rsidR="005623EF" w:rsidRPr="003B30C4" w:rsidRDefault="005623EF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4"/>
          </w:p>
        </w:tc>
        <w:tc>
          <w:tcPr>
            <w:tcW w:w="2978" w:type="pct"/>
            <w:gridSpan w:val="7"/>
            <w:vAlign w:val="bottom"/>
          </w:tcPr>
          <w:p w14:paraId="4CE64811" w14:textId="77777777" w:rsidR="005623EF" w:rsidRPr="003B30C4" w:rsidRDefault="005623EF">
            <w:pPr>
              <w:bidi/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</w:tr>
      <w:tr w:rsidR="00475AFB" w:rsidRPr="003B30C4" w14:paraId="295BE4DB" w14:textId="77777777" w:rsidTr="00DA3F74">
        <w:trPr>
          <w:trHeight w:val="144"/>
        </w:trPr>
        <w:tc>
          <w:tcPr>
            <w:tcW w:w="5000" w:type="pct"/>
            <w:gridSpan w:val="15"/>
            <w:vAlign w:val="center"/>
          </w:tcPr>
          <w:p w14:paraId="57F33C44" w14:textId="77777777" w:rsidR="00475AFB" w:rsidRPr="003B30C4" w:rsidRDefault="00475AFB">
            <w:pPr>
              <w:bidi/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475AFB" w:rsidRPr="003B30C4" w14:paraId="2B92A021" w14:textId="77777777" w:rsidTr="00DA3F74">
        <w:trPr>
          <w:trHeight w:val="432"/>
        </w:trPr>
        <w:tc>
          <w:tcPr>
            <w:tcW w:w="5000" w:type="pct"/>
            <w:gridSpan w:val="15"/>
            <w:vAlign w:val="bottom"/>
          </w:tcPr>
          <w:p w14:paraId="45676B77" w14:textId="77777777" w:rsidR="00475AFB" w:rsidRPr="003B30C4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t xml:space="preserve">نشكركم على مشاركتكم كولي أمر بديل لبرنامج كارولينا الشمالية للرضع والأطفال الصغار من أجل: </w:t>
            </w:r>
          </w:p>
        </w:tc>
      </w:tr>
      <w:tr w:rsidR="005623EF" w:rsidRPr="003B30C4" w14:paraId="3AB592D2" w14:textId="77777777" w:rsidTr="00DA3F74">
        <w:trPr>
          <w:trHeight w:val="360"/>
        </w:trPr>
        <w:tc>
          <w:tcPr>
            <w:tcW w:w="1833" w:type="pct"/>
            <w:gridSpan w:val="6"/>
            <w:tcBorders>
              <w:bottom w:val="single" w:sz="4" w:space="0" w:color="auto"/>
            </w:tcBorders>
            <w:vAlign w:val="bottom"/>
          </w:tcPr>
          <w:p w14:paraId="3315DB0B" w14:textId="5D7B5A0D" w:rsidR="00475AFB" w:rsidRPr="003B30C4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5"/>
          </w:p>
        </w:tc>
        <w:tc>
          <w:tcPr>
            <w:tcW w:w="3167" w:type="pct"/>
            <w:gridSpan w:val="9"/>
            <w:vAlign w:val="bottom"/>
          </w:tcPr>
          <w:p w14:paraId="688112A8" w14:textId="77777777" w:rsidR="00475AFB" w:rsidRPr="003B30C4" w:rsidRDefault="00475AFB">
            <w:pPr>
              <w:bidi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475AFB" w:rsidRPr="003B30C4" w14:paraId="1EDFB020" w14:textId="77777777" w:rsidTr="00DA3F74">
        <w:trPr>
          <w:trHeight w:val="144"/>
        </w:trPr>
        <w:tc>
          <w:tcPr>
            <w:tcW w:w="5000" w:type="pct"/>
            <w:gridSpan w:val="15"/>
            <w:vAlign w:val="center"/>
          </w:tcPr>
          <w:p w14:paraId="62CE4952" w14:textId="77777777" w:rsidR="00475AFB" w:rsidRPr="003B30C4" w:rsidRDefault="00475AFB">
            <w:pPr>
              <w:bidi/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475AFB" w:rsidRPr="003B30C4" w14:paraId="3B8F2D5A" w14:textId="77777777" w:rsidTr="00DA3F74">
        <w:trPr>
          <w:trHeight w:val="720"/>
        </w:trPr>
        <w:tc>
          <w:tcPr>
            <w:tcW w:w="5000" w:type="pct"/>
            <w:gridSpan w:val="15"/>
            <w:vAlign w:val="bottom"/>
          </w:tcPr>
          <w:p w14:paraId="06746D3B" w14:textId="77777777" w:rsidR="00475AFB" w:rsidRPr="003B30C4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t>لقد ساعدت مشاركتكم برنامج الرضع والأطفال الصغار في ضمان تقديم جميع خدمات التدخل المبكر اللازمة والمتاحة. لم تعد هناك حاجة لاستمراركم كولي أمر بديل للأسباب التالية:</w:t>
            </w:r>
          </w:p>
        </w:tc>
      </w:tr>
      <w:tr w:rsidR="005623EF" w:rsidRPr="003B30C4" w14:paraId="78A170C5" w14:textId="77777777" w:rsidTr="00F606CC">
        <w:trPr>
          <w:trHeight w:val="432"/>
        </w:trPr>
        <w:tc>
          <w:tcPr>
            <w:tcW w:w="221" w:type="pct"/>
            <w:vAlign w:val="bottom"/>
          </w:tcPr>
          <w:p w14:paraId="7ECBA305" w14:textId="77777777" w:rsidR="00475AFB" w:rsidRPr="003B30C4" w:rsidRDefault="00475AFB" w:rsidP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FORMCHECKBOX </w:instrTex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6"/>
          </w:p>
        </w:tc>
        <w:tc>
          <w:tcPr>
            <w:tcW w:w="4779" w:type="pct"/>
            <w:gridSpan w:val="14"/>
            <w:vAlign w:val="bottom"/>
          </w:tcPr>
          <w:p w14:paraId="6539E209" w14:textId="77777777" w:rsidR="00475AFB" w:rsidRPr="003B30C4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t>لقد اخترتم التنازل عن هذه المسؤولية.</w:t>
            </w:r>
          </w:p>
        </w:tc>
      </w:tr>
      <w:tr w:rsidR="005623EF" w:rsidRPr="003B30C4" w14:paraId="35907D68" w14:textId="77777777" w:rsidTr="00F606CC">
        <w:trPr>
          <w:trHeight w:val="432"/>
        </w:trPr>
        <w:tc>
          <w:tcPr>
            <w:tcW w:w="221" w:type="pct"/>
            <w:vAlign w:val="bottom"/>
          </w:tcPr>
          <w:p w14:paraId="64703F48" w14:textId="77777777" w:rsidR="00475AFB" w:rsidRPr="003B30C4" w:rsidRDefault="00475AFB" w:rsidP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FORMCHECKBOX </w:instrTex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7"/>
          </w:p>
        </w:tc>
        <w:tc>
          <w:tcPr>
            <w:tcW w:w="4779" w:type="pct"/>
            <w:gridSpan w:val="14"/>
            <w:vAlign w:val="bottom"/>
          </w:tcPr>
          <w:p w14:paraId="4138A7F7" w14:textId="77777777" w:rsidR="00475AFB" w:rsidRPr="003B30C4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t>لقد أشرتم إلى أنكم لم تعودوا قادرين على الدفاع بفاعلية عن الطفل.</w:t>
            </w:r>
          </w:p>
        </w:tc>
      </w:tr>
      <w:tr w:rsidR="005623EF" w:rsidRPr="003B30C4" w14:paraId="499D483E" w14:textId="77777777" w:rsidTr="00F606CC">
        <w:trPr>
          <w:trHeight w:val="432"/>
        </w:trPr>
        <w:tc>
          <w:tcPr>
            <w:tcW w:w="221" w:type="pct"/>
            <w:vAlign w:val="bottom"/>
          </w:tcPr>
          <w:p w14:paraId="0327CDFC" w14:textId="77777777" w:rsidR="00475AFB" w:rsidRPr="003B30C4" w:rsidRDefault="00475AFB" w:rsidP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FORMCHECKBOX </w:instrTex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8"/>
          </w:p>
        </w:tc>
        <w:tc>
          <w:tcPr>
            <w:tcW w:w="4779" w:type="pct"/>
            <w:gridSpan w:val="14"/>
            <w:vAlign w:val="bottom"/>
          </w:tcPr>
          <w:p w14:paraId="2915EFCD" w14:textId="77777777" w:rsidR="00475AFB" w:rsidRPr="003B30C4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t>لم تعودوا مؤهلين بموجب المعايير المعمول بها لتكونوا وليًا أمر بديلًا، أو</w:t>
            </w:r>
          </w:p>
        </w:tc>
      </w:tr>
      <w:tr w:rsidR="005623EF" w:rsidRPr="003B30C4" w14:paraId="3D1E23EC" w14:textId="77777777" w:rsidTr="00F606CC">
        <w:trPr>
          <w:trHeight w:val="432"/>
        </w:trPr>
        <w:tc>
          <w:tcPr>
            <w:tcW w:w="221" w:type="pct"/>
            <w:vAlign w:val="bottom"/>
          </w:tcPr>
          <w:p w14:paraId="31E948EB" w14:textId="77777777" w:rsidR="00475AFB" w:rsidRPr="003B30C4" w:rsidRDefault="00475AFB" w:rsidP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FORMCHECKBOX </w:instrTex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9"/>
          </w:p>
        </w:tc>
        <w:tc>
          <w:tcPr>
            <w:tcW w:w="4779" w:type="pct"/>
            <w:gridSpan w:val="14"/>
            <w:vAlign w:val="bottom"/>
          </w:tcPr>
          <w:p w14:paraId="5D9F2368" w14:textId="77777777" w:rsidR="00475AFB" w:rsidRPr="003B30C4" w:rsidRDefault="00475AFB" w:rsidP="00475AFB">
            <w:pPr>
              <w:bidi/>
              <w:ind w:right="-118"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t>تغيرت ظروف الطفل بحيث لم يعد هناك حاجة لولي أمر بديل.</w:t>
            </w:r>
          </w:p>
        </w:tc>
      </w:tr>
      <w:tr w:rsidR="005623EF" w:rsidRPr="003B30C4" w14:paraId="443D8639" w14:textId="77777777" w:rsidTr="00F606CC">
        <w:trPr>
          <w:trHeight w:val="432"/>
        </w:trPr>
        <w:tc>
          <w:tcPr>
            <w:tcW w:w="221" w:type="pct"/>
            <w:vAlign w:val="bottom"/>
          </w:tcPr>
          <w:p w14:paraId="4854F817" w14:textId="77777777" w:rsidR="00475AFB" w:rsidRPr="003B30C4" w:rsidRDefault="00475AFB" w:rsidP="00267B73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FORMCHECKBOX </w:instrTex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  <w:tc>
          <w:tcPr>
            <w:tcW w:w="523" w:type="pct"/>
            <w:gridSpan w:val="4"/>
            <w:vAlign w:val="bottom"/>
          </w:tcPr>
          <w:p w14:paraId="7EBE5EA5" w14:textId="77777777" w:rsidR="00475AFB" w:rsidRPr="003B30C4" w:rsidRDefault="00475AFB" w:rsidP="00475AFB">
            <w:pPr>
              <w:bidi/>
              <w:ind w:right="-118"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t>أسباب أخرى</w:t>
            </w:r>
          </w:p>
        </w:tc>
        <w:tc>
          <w:tcPr>
            <w:tcW w:w="4256" w:type="pct"/>
            <w:gridSpan w:val="10"/>
            <w:tcBorders>
              <w:bottom w:val="single" w:sz="4" w:space="0" w:color="auto"/>
            </w:tcBorders>
            <w:vAlign w:val="bottom"/>
          </w:tcPr>
          <w:p w14:paraId="6841ED67" w14:textId="41B3EDDA" w:rsidR="00475AFB" w:rsidRPr="003B30C4" w:rsidRDefault="00475AFB" w:rsidP="00475AFB">
            <w:pPr>
              <w:bidi/>
              <w:ind w:right="-118"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10"/>
          </w:p>
        </w:tc>
      </w:tr>
      <w:tr w:rsidR="005623EF" w:rsidRPr="003B30C4" w14:paraId="63A01837" w14:textId="77777777" w:rsidTr="00DA3F74">
        <w:trPr>
          <w:trHeight w:val="432"/>
        </w:trPr>
        <w:tc>
          <w:tcPr>
            <w:tcW w:w="2500" w:type="pct"/>
            <w:gridSpan w:val="9"/>
            <w:vAlign w:val="bottom"/>
          </w:tcPr>
          <w:p w14:paraId="07531193" w14:textId="77777777" w:rsidR="00475AFB" w:rsidRPr="003B30C4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t xml:space="preserve">سينتهي دوركم كولي أمر بديل لهذا الطفل اعتبارًا من تاريخ </w:t>
            </w:r>
          </w:p>
        </w:tc>
        <w:bookmarkStart w:id="11" w:name="Text8"/>
        <w:tc>
          <w:tcPr>
            <w:tcW w:w="25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5F837" w14:textId="7B5733A7" w:rsidR="00475AFB" w:rsidRPr="003B30C4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  <w:bookmarkEnd w:id="11"/>
          </w:p>
        </w:tc>
      </w:tr>
      <w:tr w:rsidR="00475AFB" w:rsidRPr="003B30C4" w14:paraId="68F1D732" w14:textId="77777777" w:rsidTr="00DA3F74">
        <w:trPr>
          <w:trHeight w:val="144"/>
        </w:trPr>
        <w:tc>
          <w:tcPr>
            <w:tcW w:w="5000" w:type="pct"/>
            <w:gridSpan w:val="15"/>
            <w:vAlign w:val="center"/>
          </w:tcPr>
          <w:p w14:paraId="0FCDE5B4" w14:textId="77777777" w:rsidR="00475AFB" w:rsidRPr="003B30C4" w:rsidRDefault="00475AFB">
            <w:pPr>
              <w:bidi/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475AFB" w:rsidRPr="003B30C4" w14:paraId="54AFD5E9" w14:textId="77777777" w:rsidTr="00F606CC">
        <w:trPr>
          <w:trHeight w:val="657"/>
        </w:trPr>
        <w:tc>
          <w:tcPr>
            <w:tcW w:w="5000" w:type="pct"/>
            <w:gridSpan w:val="15"/>
            <w:vAlign w:val="center"/>
          </w:tcPr>
          <w:p w14:paraId="20D98AD5" w14:textId="77777777" w:rsidR="00475AFB" w:rsidRPr="003B30C4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t>لا تترددوا في الاتصال بمكتبنا إذا كانت لديكم أي أسئلة بخصوص هذا القرار. مرة أخرى، نشكركم على وقتكم ودعمكم.</w:t>
            </w:r>
          </w:p>
        </w:tc>
      </w:tr>
      <w:tr w:rsidR="008C2CE2" w:rsidRPr="003B30C4" w14:paraId="4AE3E319" w14:textId="77777777" w:rsidTr="00F606CC">
        <w:trPr>
          <w:trHeight w:val="450"/>
        </w:trPr>
        <w:tc>
          <w:tcPr>
            <w:tcW w:w="5000" w:type="pct"/>
            <w:gridSpan w:val="15"/>
            <w:vAlign w:val="center"/>
          </w:tcPr>
          <w:p w14:paraId="78AE1EE3" w14:textId="77777777" w:rsidR="008C2CE2" w:rsidRPr="003B30C4" w:rsidRDefault="008C2CE2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623EF" w:rsidRPr="003B30C4" w14:paraId="13D55971" w14:textId="77777777" w:rsidTr="00DA3F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5"/>
        </w:trPr>
        <w:tc>
          <w:tcPr>
            <w:tcW w:w="2944" w:type="pct"/>
            <w:gridSpan w:val="12"/>
            <w:tcBorders>
              <w:top w:val="nil"/>
              <w:bottom w:val="nil"/>
              <w:right w:val="double" w:sz="6" w:space="0" w:color="auto"/>
            </w:tcBorders>
            <w:vAlign w:val="bottom"/>
          </w:tcPr>
          <w:p w14:paraId="238C2102" w14:textId="77777777" w:rsidR="00475AFB" w:rsidRPr="003B30C4" w:rsidRDefault="00475AFB" w:rsidP="00475AFB">
            <w:pPr>
              <w:bidi/>
              <w:ind w:right="-115"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t>مع خالص التقدير،</w:t>
            </w:r>
          </w:p>
        </w:tc>
        <w:tc>
          <w:tcPr>
            <w:tcW w:w="2056" w:type="pct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51DB04EB" w14:textId="77777777" w:rsidR="00475AFB" w:rsidRPr="003B30C4" w:rsidRDefault="00475AFB" w:rsidP="00475AFB">
            <w:pPr>
              <w:bidi/>
              <w:spacing w:before="120"/>
              <w:rPr>
                <w:rFonts w:ascii="Arial Narrow" w:hAnsi="Arial Narrow" w:cs="Arial"/>
                <w:b/>
              </w:rPr>
            </w:pPr>
            <w:r w:rsidRPr="003B30C4">
              <w:rPr>
                <w:rFonts w:ascii="Arial Narrow" w:eastAsia="Arial Narrow" w:hAnsi="Arial Narrow" w:cs="Arial"/>
                <w:b/>
                <w:bCs/>
                <w:rtl/>
                <w:lang w:eastAsia="ar" w:bidi="ar-YE"/>
              </w:rPr>
              <w:t xml:space="preserve">معلومات الاتصال الخاصة بـ </w:t>
            </w:r>
            <w:r w:rsidRPr="003B30C4">
              <w:rPr>
                <w:rFonts w:ascii="Arial Narrow" w:eastAsia="Arial Narrow" w:hAnsi="Arial Narrow" w:cs="Arial"/>
                <w:b/>
                <w:bCs/>
                <w:lang w:eastAsia="ar" w:bidi="en-US"/>
              </w:rPr>
              <w:t>CDSA</w:t>
            </w:r>
            <w:r w:rsidRPr="003B30C4">
              <w:rPr>
                <w:rFonts w:ascii="Arial Narrow" w:eastAsia="Arial Narrow" w:hAnsi="Arial Narrow" w:cs="Arial"/>
                <w:b/>
                <w:bCs/>
                <w:rtl/>
                <w:lang w:eastAsia="ar" w:bidi="ar-YE"/>
              </w:rPr>
              <w:t>:</w:t>
            </w:r>
          </w:p>
          <w:p w14:paraId="5A58983E" w14:textId="6367C584" w:rsidR="00475AFB" w:rsidRPr="003B30C4" w:rsidRDefault="00475AFB" w:rsidP="00475AFB">
            <w:pPr>
              <w:bidi/>
              <w:spacing w:before="60"/>
              <w:rPr>
                <w:rFonts w:ascii="Arial Narrow" w:hAnsi="Arial Narrow" w:cs="Arial"/>
                <w:b/>
              </w:rPr>
            </w:pPr>
            <w:r w:rsidRPr="003B30C4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B30C4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3B30C4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3B30C4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3B30C4" w:rsidRPr="003B30C4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3B30C4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</w:tr>
      <w:tr w:rsidR="005623EF" w:rsidRPr="003B30C4" w14:paraId="658779A8" w14:textId="77777777" w:rsidTr="00DA3F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2944" w:type="pct"/>
            <w:gridSpan w:val="12"/>
            <w:tcBorders>
              <w:top w:val="nil"/>
              <w:bottom w:val="nil"/>
              <w:right w:val="double" w:sz="6" w:space="0" w:color="auto"/>
            </w:tcBorders>
            <w:vAlign w:val="bottom"/>
          </w:tcPr>
          <w:p w14:paraId="7AD5127F" w14:textId="77777777" w:rsidR="00475AFB" w:rsidRPr="003B30C4" w:rsidRDefault="00475AFB" w:rsidP="00475AFB">
            <w:pPr>
              <w:bidi/>
              <w:ind w:right="-108"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t>مدير وكالة خدمات التنمية للأطفال (</w: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lang w:eastAsia="ar" w:bidi="en-US"/>
              </w:rPr>
              <w:t>CDSA</w: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t>) أو من ينوب عنه:</w:t>
            </w:r>
          </w:p>
        </w:tc>
        <w:tc>
          <w:tcPr>
            <w:tcW w:w="2056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5B339928" w14:textId="77777777" w:rsidR="00475AFB" w:rsidRPr="003B30C4" w:rsidRDefault="00475AFB">
            <w:pPr>
              <w:bidi/>
              <w:rPr>
                <w:rFonts w:ascii="Arial Narrow" w:hAnsi="Arial Narrow" w:cs="Arial"/>
              </w:rPr>
            </w:pPr>
          </w:p>
        </w:tc>
      </w:tr>
      <w:tr w:rsidR="005623EF" w:rsidRPr="003B30C4" w14:paraId="2722D69D" w14:textId="77777777" w:rsidTr="00DA3F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2500" w:type="pct"/>
            <w:gridSpan w:val="9"/>
            <w:tcBorders>
              <w:top w:val="nil"/>
              <w:right w:val="nil"/>
            </w:tcBorders>
            <w:vAlign w:val="bottom"/>
          </w:tcPr>
          <w:p w14:paraId="195311FA" w14:textId="750F624C" w:rsidR="00475AFB" w:rsidRPr="003B30C4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instrText xml:space="preserve"> FORMTEXT </w:instrTex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separate"/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eastAsia="ar" w:bidi="ar-YE"/>
              </w:rPr>
              <w:t> </w:t>
            </w:r>
            <w:r w:rsidRPr="003B30C4">
              <w:rPr>
                <w:rFonts w:ascii="Arial Narrow" w:eastAsia="Arial Narrow" w:hAnsi="Arial Narrow" w:cs="Arial"/>
                <w:sz w:val="22"/>
                <w:szCs w:val="22"/>
                <w:rtl/>
                <w:lang w:eastAsia="ar" w:bidi="ar-YE"/>
              </w:rPr>
              <w:fldChar w:fldCharType="end"/>
            </w: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2E56589" w14:textId="77777777" w:rsidR="00475AFB" w:rsidRPr="003B30C4" w:rsidRDefault="00475AFB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574F7B5" w14:textId="77777777" w:rsidR="00475AFB" w:rsidRPr="003B30C4" w:rsidRDefault="00475AF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56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034FCAC7" w14:textId="77777777" w:rsidR="00475AFB" w:rsidRPr="003B30C4" w:rsidRDefault="00475AFB">
            <w:pPr>
              <w:bidi/>
              <w:rPr>
                <w:rFonts w:ascii="Arial Narrow" w:hAnsi="Arial Narrow" w:cs="Arial"/>
              </w:rPr>
            </w:pPr>
          </w:p>
        </w:tc>
      </w:tr>
      <w:tr w:rsidR="005623EF" w:rsidRPr="003B30C4" w14:paraId="671AD0D1" w14:textId="77777777" w:rsidTr="00DA3F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500" w:type="pct"/>
            <w:gridSpan w:val="9"/>
            <w:tcBorders>
              <w:bottom w:val="nil"/>
              <w:right w:val="nil"/>
            </w:tcBorders>
            <w:vAlign w:val="bottom"/>
          </w:tcPr>
          <w:p w14:paraId="7E8FFFDA" w14:textId="77777777" w:rsidR="00475AFB" w:rsidRPr="003B30C4" w:rsidRDefault="00475AFB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BE505E">
              <w:rPr>
                <w:rFonts w:ascii="Arial Narrow" w:hAnsi="Arial Narrow" w:cs="Arial"/>
                <w:sz w:val="20"/>
                <w:szCs w:val="20"/>
              </w:rPr>
              <w:t>(Print or Type Name)</w:t>
            </w: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75575596" w14:textId="77777777" w:rsidR="00475AFB" w:rsidRPr="003B30C4" w:rsidRDefault="00475AFB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327B6463" w14:textId="77777777" w:rsidR="00475AFB" w:rsidRPr="003B30C4" w:rsidRDefault="00475AFB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2056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42C6FE69" w14:textId="77777777" w:rsidR="00475AFB" w:rsidRPr="003B30C4" w:rsidRDefault="00475AFB">
            <w:pPr>
              <w:bidi/>
              <w:rPr>
                <w:rFonts w:ascii="Arial Narrow" w:hAnsi="Arial Narrow" w:cs="Arial"/>
              </w:rPr>
            </w:pPr>
          </w:p>
        </w:tc>
      </w:tr>
      <w:tr w:rsidR="005623EF" w:rsidRPr="003B30C4" w14:paraId="688C9C1C" w14:textId="77777777" w:rsidTr="00DA3F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2500" w:type="pct"/>
            <w:gridSpan w:val="9"/>
            <w:tcBorders>
              <w:top w:val="nil"/>
              <w:right w:val="nil"/>
            </w:tcBorders>
            <w:vAlign w:val="bottom"/>
          </w:tcPr>
          <w:p w14:paraId="0AC9D77E" w14:textId="7510BBC2" w:rsidR="00475AFB" w:rsidRPr="003B30C4" w:rsidRDefault="00267B73">
            <w:pPr>
              <w:bidi/>
              <w:rPr>
                <w:rFonts w:ascii="Arial Narrow" w:hAnsi="Arial Narrow" w:cs="Arial"/>
              </w:rPr>
            </w:pPr>
            <w:r w:rsidRPr="003B30C4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3B30C4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3B30C4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3B30C4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3B30C4" w:rsidRPr="003B30C4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3B30C4" w:rsidRPr="003B30C4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3B30C4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12"/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CB005" w14:textId="77777777" w:rsidR="00475AFB" w:rsidRPr="003B30C4" w:rsidRDefault="00475AFB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0AD9B950" w14:textId="77777777" w:rsidR="00475AFB" w:rsidRPr="003B30C4" w:rsidRDefault="00475AFB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2056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5DA6F186" w14:textId="77777777" w:rsidR="00475AFB" w:rsidRPr="003B30C4" w:rsidRDefault="00475AFB">
            <w:pPr>
              <w:bidi/>
              <w:rPr>
                <w:rFonts w:ascii="Arial Narrow" w:hAnsi="Arial Narrow" w:cs="Arial"/>
              </w:rPr>
            </w:pPr>
          </w:p>
        </w:tc>
      </w:tr>
      <w:tr w:rsidR="005623EF" w:rsidRPr="003B30C4" w14:paraId="1149AB70" w14:textId="77777777" w:rsidTr="00DA3F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500" w:type="pct"/>
            <w:gridSpan w:val="9"/>
            <w:tcBorders>
              <w:bottom w:val="nil"/>
              <w:right w:val="nil"/>
            </w:tcBorders>
          </w:tcPr>
          <w:p w14:paraId="754DD6BB" w14:textId="02DE26B2" w:rsidR="00475AFB" w:rsidRPr="003B30C4" w:rsidRDefault="00475AFB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BE505E">
              <w:rPr>
                <w:rFonts w:ascii="Arial Narrow" w:hAnsi="Arial Narrow" w:cs="Arial"/>
                <w:sz w:val="20"/>
                <w:szCs w:val="20"/>
              </w:rPr>
              <w:t>Signature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3A7BD" w14:textId="77777777" w:rsidR="00475AFB" w:rsidRPr="003B30C4" w:rsidRDefault="00475AFB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46B6D567" w14:textId="77777777" w:rsidR="00475AFB" w:rsidRPr="003B30C4" w:rsidRDefault="00475AFB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6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6F259ECA" w14:textId="77777777" w:rsidR="00475AFB" w:rsidRPr="003B30C4" w:rsidRDefault="00475AFB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242AB7F" w14:textId="77777777" w:rsidR="00D71AD7" w:rsidRPr="003B30C4" w:rsidRDefault="00D71AD7" w:rsidP="006E7E9F">
      <w:pPr>
        <w:bidi/>
        <w:rPr>
          <w:rFonts w:ascii="Arial Narrow" w:hAnsi="Arial Narrow" w:cs="Arial"/>
          <w:sz w:val="20"/>
          <w:szCs w:val="20"/>
        </w:rPr>
      </w:pPr>
    </w:p>
    <w:sectPr w:rsidR="00D71AD7" w:rsidRPr="003B30C4" w:rsidSect="006E7E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03F3" w14:textId="77777777" w:rsidR="0013765F" w:rsidRDefault="0013765F">
      <w:r>
        <w:separator/>
      </w:r>
    </w:p>
  </w:endnote>
  <w:endnote w:type="continuationSeparator" w:id="0">
    <w:p w14:paraId="3BA331FE" w14:textId="77777777" w:rsidR="0013765F" w:rsidRDefault="0013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ewsGot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CE3A" w14:textId="77777777" w:rsidR="00D5423C" w:rsidRDefault="00D54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48B2" w14:textId="77777777" w:rsidR="00475AFB" w:rsidRPr="003B30C4" w:rsidRDefault="00475AFB">
    <w:pPr>
      <w:pStyle w:val="Footer"/>
      <w:tabs>
        <w:tab w:val="clear" w:pos="8640"/>
        <w:tab w:val="right" w:pos="10260"/>
      </w:tabs>
      <w:bidi/>
      <w:rPr>
        <w:rFonts w:ascii="NewsGoth BT" w:hAnsi="NewsGoth BT" w:cs="Tahoma"/>
        <w:sz w:val="18"/>
        <w:szCs w:val="18"/>
      </w:rPr>
    </w:pPr>
    <w:r w:rsidRPr="00BE505E">
      <w:rPr>
        <w:rFonts w:ascii="Arial Narrow" w:hAnsi="Arial Narrow" w:cs="Tahoma"/>
        <w:sz w:val="18"/>
        <w:szCs w:val="18"/>
      </w:rPr>
      <w:t>NC ITP Surrogate Parent Termination Letter (5/07, Revised 7/07, Updated 8/19, 7/20, 4/22)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7E45" w14:textId="77777777" w:rsidR="00D5423C" w:rsidRDefault="00D54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E14D" w14:textId="77777777" w:rsidR="0013765F" w:rsidRDefault="0013765F">
      <w:r>
        <w:separator/>
      </w:r>
    </w:p>
  </w:footnote>
  <w:footnote w:type="continuationSeparator" w:id="0">
    <w:p w14:paraId="66F77810" w14:textId="77777777" w:rsidR="0013765F" w:rsidRDefault="0013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9867" w14:textId="77777777" w:rsidR="00475AFB" w:rsidRDefault="00000000">
    <w:pPr>
      <w:pStyle w:val="Header"/>
      <w:bidi/>
    </w:pPr>
    <w:r>
      <w:rPr>
        <w:noProof/>
        <w:lang w:eastAsia="ar" w:bidi="ar-YE"/>
      </w:rPr>
      <w:pict w14:anchorId="3063EB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30" type="#_x0000_t136" style="position:absolute;left:0;text-align:left;margin-left:0;margin-top:0;width:485.8pt;height:194.3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A676" w14:textId="77777777" w:rsidR="00D5423C" w:rsidRPr="00024DD1" w:rsidRDefault="00D5423C" w:rsidP="00D5423C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024DD1">
      <w:rPr>
        <w:rFonts w:ascii="Arial Narrow" w:eastAsia="Arial Narrow" w:hAnsi="Arial Narrow" w:cs="Arial"/>
        <w:sz w:val="18"/>
        <w:szCs w:val="18"/>
        <w:rtl/>
        <w:lang w:bidi="ar-YE"/>
      </w:rPr>
      <w:t>إدارة الخدمات الصحية والإنسانية بولاية كارولينا الشمالية</w:t>
    </w:r>
  </w:p>
  <w:p w14:paraId="5464CF0B" w14:textId="77777777" w:rsidR="00D5423C" w:rsidRPr="00024DD1" w:rsidRDefault="00D5423C" w:rsidP="00D5423C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024DD1">
      <w:rPr>
        <w:rFonts w:ascii="Arial Narrow" w:eastAsia="Arial Narrow" w:hAnsi="Arial Narrow" w:cs="Arial"/>
        <w:sz w:val="18"/>
        <w:szCs w:val="18"/>
        <w:rtl/>
        <w:lang w:bidi="ar-YE"/>
      </w:rPr>
      <w:t>قسم رعاية الطفل والأسرة</w:t>
    </w:r>
  </w:p>
  <w:p w14:paraId="04FBF7F5" w14:textId="77777777" w:rsidR="00475AFB" w:rsidRPr="003B30C4" w:rsidRDefault="00475AFB">
    <w:pPr>
      <w:pStyle w:val="Header"/>
      <w:bidi/>
      <w:jc w:val="right"/>
      <w:rPr>
        <w:rFonts w:ascii="Arial Narrow" w:hAnsi="Arial Narrow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0C97" w14:textId="77777777" w:rsidR="00475AFB" w:rsidRDefault="00000000">
    <w:pPr>
      <w:pStyle w:val="Header"/>
      <w:bidi/>
    </w:pPr>
    <w:r>
      <w:rPr>
        <w:noProof/>
        <w:lang w:eastAsia="ar" w:bidi="ar-YE"/>
      </w:rPr>
      <w:pict w14:anchorId="045277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9" type="#_x0000_t136" style="position:absolute;left:0;text-align:left;margin-left:0;margin-top:0;width:485.8pt;height:194.3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7891"/>
    <w:multiLevelType w:val="multilevel"/>
    <w:tmpl w:val="18802F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69118A"/>
    <w:multiLevelType w:val="hybridMultilevel"/>
    <w:tmpl w:val="5392998A"/>
    <w:lvl w:ilvl="0" w:tplc="E1760A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3997342">
    <w:abstractNumId w:val="1"/>
  </w:num>
  <w:num w:numId="2" w16cid:durableId="124606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3/4IX5JSsJs9MTBcQ4KAkmnBsYXIx4pkJNidoEfaWvm19Suhpvi1E2LrCvttKs7YYya0+0WUxI4HVJqn4uOnQ==" w:salt="HbDzA0hsNQ8/4rD2JCQ1eQ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4FE"/>
    <w:rsid w:val="0003326C"/>
    <w:rsid w:val="0013765F"/>
    <w:rsid w:val="00207447"/>
    <w:rsid w:val="00223707"/>
    <w:rsid w:val="00242A81"/>
    <w:rsid w:val="00267B73"/>
    <w:rsid w:val="002F17BC"/>
    <w:rsid w:val="00383E5B"/>
    <w:rsid w:val="003B30C4"/>
    <w:rsid w:val="004330FD"/>
    <w:rsid w:val="00475AFB"/>
    <w:rsid w:val="00521DB9"/>
    <w:rsid w:val="005623EF"/>
    <w:rsid w:val="005D6B95"/>
    <w:rsid w:val="006874FE"/>
    <w:rsid w:val="006E7E9F"/>
    <w:rsid w:val="0072230E"/>
    <w:rsid w:val="00731901"/>
    <w:rsid w:val="00795304"/>
    <w:rsid w:val="007A7ED9"/>
    <w:rsid w:val="007D5598"/>
    <w:rsid w:val="00855D70"/>
    <w:rsid w:val="008C2CE2"/>
    <w:rsid w:val="009504AF"/>
    <w:rsid w:val="00AB08A6"/>
    <w:rsid w:val="00B21CD6"/>
    <w:rsid w:val="00BE505E"/>
    <w:rsid w:val="00D5423C"/>
    <w:rsid w:val="00D60772"/>
    <w:rsid w:val="00D71AD7"/>
    <w:rsid w:val="00DA3F74"/>
    <w:rsid w:val="00DE7B4E"/>
    <w:rsid w:val="00E0317A"/>
    <w:rsid w:val="00EB1AFA"/>
    <w:rsid w:val="00EF05DB"/>
    <w:rsid w:val="00F03287"/>
    <w:rsid w:val="00F0506D"/>
    <w:rsid w:val="00F6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52D96"/>
  <w15:docId w15:val="{3B012692-7F3E-4B2A-BC16-88A39FD3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ar-Y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42A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Surrogate%20Parent%20Termination%20Letter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Surrogate Parent Termination Letter_English.dotx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Surrogate Parent Termination Letter</vt:lpstr>
    </vt:vector>
  </TitlesOfParts>
  <Company>Caswell Center Kinston, NC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Termination Letter</dc:title>
  <dc:subject>Termination of Surrogate Parent</dc:subject>
  <dc:creator>Bailey, Andrea B</dc:creator>
  <cp:keywords/>
  <dc:description>Last Revised July 2007</dc:description>
  <cp:lastModifiedBy>Bailey, Andrea B.</cp:lastModifiedBy>
  <cp:revision>9</cp:revision>
  <cp:lastPrinted>2007-05-11T17:10:00Z</cp:lastPrinted>
  <dcterms:created xsi:type="dcterms:W3CDTF">2025-05-13T13:32:00Z</dcterms:created>
  <dcterms:modified xsi:type="dcterms:W3CDTF">2025-07-30T15:39:00Z</dcterms:modified>
  <cp:category>Procedural Safeguards</cp:category>
</cp:coreProperties>
</file>