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F25F93" w14:paraId="79DAC87C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1AC7B0EA" w14:textId="707A6B13" w:rsidR="007D5598" w:rsidRPr="00F25F93" w:rsidRDefault="007D5598" w:rsidP="007D5598">
            <w:pPr>
              <w:rPr>
                <w:rFonts w:ascii="Arial Narrow" w:hAnsi="Arial Narrow"/>
                <w:sz w:val="20"/>
                <w:szCs w:val="20"/>
              </w:rPr>
            </w:pPr>
            <w:r w:rsidRPr="00F25F9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F25F9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F25F9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594A4830" w14:textId="77777777" w:rsidR="00475AFB" w:rsidRPr="00B450BE" w:rsidRDefault="00475AFB">
      <w:pPr>
        <w:rPr>
          <w:rFonts w:ascii="Arial Black" w:hAnsi="Arial Black" w:cs="Arial"/>
          <w:i/>
          <w:sz w:val="28"/>
          <w:szCs w:val="28"/>
        </w:rPr>
      </w:pPr>
      <w:r w:rsidRPr="00B450BE">
        <w:rPr>
          <w:rFonts w:ascii="Arial Black" w:eastAsia="Arial Black" w:hAnsi="Arial Black" w:cs="Arial"/>
          <w:i/>
          <w:sz w:val="28"/>
          <w:szCs w:val="28"/>
          <w:lang w:bidi="en-US"/>
        </w:rPr>
        <w:t>Pwogram pou Tibebe ak Timoun Piti Karolin Dinò</w:t>
      </w:r>
    </w:p>
    <w:p w14:paraId="11C03F1E" w14:textId="77777777" w:rsidR="00475AFB" w:rsidRPr="00F25F93" w:rsidRDefault="00475AFB" w:rsidP="008C2CE2">
      <w:pPr>
        <w:pStyle w:val="Header"/>
        <w:spacing w:after="240"/>
        <w:rPr>
          <w:rFonts w:ascii="Arial Black" w:hAnsi="Arial Black"/>
          <w:i/>
          <w:sz w:val="32"/>
          <w:szCs w:val="32"/>
        </w:rPr>
      </w:pPr>
      <w:r w:rsidRPr="00F25F93">
        <w:rPr>
          <w:rFonts w:ascii="Arial Black" w:eastAsia="Arial Black" w:hAnsi="Arial Black" w:cs="Arial"/>
          <w:i/>
          <w:sz w:val="32"/>
          <w:szCs w:val="32"/>
          <w:lang w:bidi="en-US"/>
        </w:rPr>
        <w:t>LÈT REVOKASYON PARAN SIROGAT LA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462"/>
        <w:gridCol w:w="176"/>
        <w:gridCol w:w="105"/>
        <w:gridCol w:w="525"/>
        <w:gridCol w:w="385"/>
        <w:gridCol w:w="2121"/>
        <w:gridCol w:w="39"/>
        <w:gridCol w:w="354"/>
        <w:gridCol w:w="980"/>
        <w:gridCol w:w="478"/>
        <w:gridCol w:w="161"/>
        <w:gridCol w:w="276"/>
        <w:gridCol w:w="929"/>
        <w:gridCol w:w="1699"/>
        <w:gridCol w:w="1604"/>
      </w:tblGrid>
      <w:tr w:rsidR="005623EF" w:rsidRPr="00F25F93" w14:paraId="3FF63274" w14:textId="77777777" w:rsidTr="00F25F93">
        <w:trPr>
          <w:trHeight w:val="432"/>
          <w:jc w:val="center"/>
        </w:trPr>
        <w:tc>
          <w:tcPr>
            <w:tcW w:w="804" w:type="pct"/>
            <w:gridSpan w:val="5"/>
            <w:vAlign w:val="bottom"/>
          </w:tcPr>
          <w:p w14:paraId="17422809" w14:textId="77777777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Non Timoun nan:</w:t>
            </w:r>
          </w:p>
        </w:tc>
        <w:tc>
          <w:tcPr>
            <w:tcW w:w="1929" w:type="pct"/>
            <w:gridSpan w:val="5"/>
            <w:tcBorders>
              <w:bottom w:val="single" w:sz="4" w:space="0" w:color="auto"/>
            </w:tcBorders>
            <w:vAlign w:val="bottom"/>
          </w:tcPr>
          <w:p w14:paraId="60069558" w14:textId="4DBE913B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"/>
          </w:p>
        </w:tc>
        <w:tc>
          <w:tcPr>
            <w:tcW w:w="663" w:type="pct"/>
            <w:gridSpan w:val="3"/>
            <w:vAlign w:val="bottom"/>
          </w:tcPr>
          <w:p w14:paraId="779C3405" w14:textId="77777777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Dat nesans:</w:t>
            </w:r>
          </w:p>
        </w:tc>
        <w:bookmarkStart w:id="2" w:name="Text4"/>
        <w:tc>
          <w:tcPr>
            <w:tcW w:w="825" w:type="pct"/>
            <w:tcBorders>
              <w:bottom w:val="single" w:sz="4" w:space="0" w:color="auto"/>
            </w:tcBorders>
            <w:vAlign w:val="bottom"/>
          </w:tcPr>
          <w:p w14:paraId="3E84A8F7" w14:textId="15D44AA1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2"/>
          </w:p>
        </w:tc>
        <w:tc>
          <w:tcPr>
            <w:tcW w:w="778" w:type="pct"/>
            <w:tcBorders>
              <w:bottom w:val="single" w:sz="4" w:space="0" w:color="auto"/>
            </w:tcBorders>
            <w:vAlign w:val="bottom"/>
          </w:tcPr>
          <w:p w14:paraId="0252DD08" w14:textId="77777777" w:rsidR="00267B73" w:rsidRPr="00F25F93" w:rsidRDefault="00267B73" w:rsidP="00267B7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F25F93" w14:paraId="00D4E646" w14:textId="77777777" w:rsidTr="00F25F93">
        <w:trPr>
          <w:trHeight w:val="432"/>
          <w:jc w:val="center"/>
        </w:trPr>
        <w:tc>
          <w:tcPr>
            <w:tcW w:w="362" w:type="pct"/>
            <w:gridSpan w:val="3"/>
            <w:vAlign w:val="bottom"/>
          </w:tcPr>
          <w:p w14:paraId="62FA6EF9" w14:textId="77777777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Dat:</w:t>
            </w:r>
          </w:p>
        </w:tc>
        <w:bookmarkStart w:id="3" w:name="Text5"/>
        <w:tc>
          <w:tcPr>
            <w:tcW w:w="1491" w:type="pct"/>
            <w:gridSpan w:val="4"/>
            <w:tcBorders>
              <w:bottom w:val="single" w:sz="4" w:space="0" w:color="auto"/>
            </w:tcBorders>
            <w:vAlign w:val="bottom"/>
          </w:tcPr>
          <w:p w14:paraId="3C802757" w14:textId="04DB2365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3"/>
          </w:p>
        </w:tc>
        <w:tc>
          <w:tcPr>
            <w:tcW w:w="3147" w:type="pct"/>
            <w:gridSpan w:val="8"/>
            <w:vAlign w:val="bottom"/>
          </w:tcPr>
          <w:p w14:paraId="1B720921" w14:textId="77777777" w:rsidR="00267B73" w:rsidRPr="00F25F93" w:rsidRDefault="00267B73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5623EF" w:rsidRPr="00F25F93" w14:paraId="3967A35F" w14:textId="77777777" w:rsidTr="00F25F93">
        <w:trPr>
          <w:trHeight w:val="432"/>
          <w:jc w:val="center"/>
        </w:trPr>
        <w:tc>
          <w:tcPr>
            <w:tcW w:w="311" w:type="pct"/>
            <w:gridSpan w:val="2"/>
            <w:vAlign w:val="bottom"/>
          </w:tcPr>
          <w:p w14:paraId="0292B026" w14:textId="77777777" w:rsidR="005623EF" w:rsidRPr="00F25F93" w:rsidRDefault="005623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Chè</w:t>
            </w:r>
          </w:p>
        </w:tc>
        <w:tc>
          <w:tcPr>
            <w:tcW w:w="1714" w:type="pct"/>
            <w:gridSpan w:val="6"/>
            <w:tcBorders>
              <w:bottom w:val="single" w:sz="4" w:space="0" w:color="auto"/>
            </w:tcBorders>
            <w:vAlign w:val="bottom"/>
          </w:tcPr>
          <w:p w14:paraId="507C556E" w14:textId="4CFBCF3B" w:rsidR="005623EF" w:rsidRPr="00F25F93" w:rsidRDefault="005623E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4"/>
          </w:p>
        </w:tc>
        <w:tc>
          <w:tcPr>
            <w:tcW w:w="2975" w:type="pct"/>
            <w:gridSpan w:val="7"/>
            <w:vAlign w:val="bottom"/>
          </w:tcPr>
          <w:p w14:paraId="4CE64811" w14:textId="77777777" w:rsidR="005623EF" w:rsidRPr="00F25F93" w:rsidRDefault="005623EF">
            <w:pPr>
              <w:rPr>
                <w:rFonts w:ascii="Arial Narrow" w:hAnsi="Arial Narrow" w:cs="Arial"/>
                <w:sz w:val="22"/>
                <w:szCs w:val="22"/>
                <w:u w:val="single"/>
              </w:rPr>
            </w:pPr>
          </w:p>
        </w:tc>
      </w:tr>
      <w:tr w:rsidR="00475AFB" w:rsidRPr="00F25F93" w14:paraId="295BE4DB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vAlign w:val="center"/>
          </w:tcPr>
          <w:p w14:paraId="57F33C44" w14:textId="77777777" w:rsidR="00475AFB" w:rsidRPr="00F25F93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F25F93" w14:paraId="2B92A021" w14:textId="77777777" w:rsidTr="005623EF">
        <w:trPr>
          <w:trHeight w:val="432"/>
          <w:jc w:val="center"/>
        </w:trPr>
        <w:tc>
          <w:tcPr>
            <w:tcW w:w="5000" w:type="pct"/>
            <w:gridSpan w:val="15"/>
            <w:vAlign w:val="bottom"/>
          </w:tcPr>
          <w:p w14:paraId="45676B77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 xml:space="preserve">Mèsi pou patisipasyon ou kòm yon paran ranplasan nan Pwogram Tibebe-Tibebe ki fèk kòmanse nan Karolin di Nò pou: </w:t>
            </w:r>
          </w:p>
        </w:tc>
      </w:tr>
      <w:tr w:rsidR="005623EF" w:rsidRPr="00F25F93" w14:paraId="3AB592D2" w14:textId="77777777" w:rsidTr="00F25F93">
        <w:trPr>
          <w:trHeight w:val="360"/>
          <w:jc w:val="center"/>
        </w:trPr>
        <w:tc>
          <w:tcPr>
            <w:tcW w:w="1834" w:type="pct"/>
            <w:gridSpan w:val="6"/>
            <w:tcBorders>
              <w:bottom w:val="single" w:sz="4" w:space="0" w:color="auto"/>
            </w:tcBorders>
            <w:vAlign w:val="bottom"/>
          </w:tcPr>
          <w:p w14:paraId="3315DB0B" w14:textId="759339EB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5"/>
          </w:p>
        </w:tc>
        <w:tc>
          <w:tcPr>
            <w:tcW w:w="3166" w:type="pct"/>
            <w:gridSpan w:val="9"/>
            <w:vAlign w:val="bottom"/>
          </w:tcPr>
          <w:p w14:paraId="688112A8" w14:textId="77777777" w:rsidR="00475AFB" w:rsidRPr="00F25F93" w:rsidRDefault="00475AFB">
            <w:pPr>
              <w:rPr>
                <w:rFonts w:ascii="Arial Narrow" w:hAnsi="Arial Narrow" w:cs="Arial"/>
                <w:noProof/>
                <w:sz w:val="22"/>
                <w:szCs w:val="22"/>
              </w:rPr>
            </w:pPr>
          </w:p>
        </w:tc>
      </w:tr>
      <w:tr w:rsidR="00475AFB" w:rsidRPr="00F25F93" w14:paraId="1EDFB020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vAlign w:val="center"/>
          </w:tcPr>
          <w:p w14:paraId="62CE4952" w14:textId="77777777" w:rsidR="00475AFB" w:rsidRPr="00F25F93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F25F93" w14:paraId="3B8F2D5A" w14:textId="77777777" w:rsidTr="005623EF">
        <w:trPr>
          <w:trHeight w:val="720"/>
          <w:jc w:val="center"/>
        </w:trPr>
        <w:tc>
          <w:tcPr>
            <w:tcW w:w="5000" w:type="pct"/>
            <w:gridSpan w:val="15"/>
            <w:vAlign w:val="bottom"/>
          </w:tcPr>
          <w:p w14:paraId="06746D3B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 xml:space="preserve">Patisipasyon ou </w:t>
            </w:r>
            <w:proofErr w:type="gramStart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an</w:t>
            </w:r>
            <w:proofErr w:type="gramEnd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 xml:space="preserve"> te ede Pwogram pou Tibebe ak Timoun Piti a asire ke tout sèvis entèvansyon bonè ki nesesè yo ak ki disponib yo te bay. Nesesite pou ou kontinye kòm yon paran ranplasan pa egziste ankò paske:</w:t>
            </w:r>
          </w:p>
        </w:tc>
      </w:tr>
      <w:tr w:rsidR="005623EF" w:rsidRPr="00185617" w14:paraId="78A170C5" w14:textId="77777777" w:rsidTr="00F25F93">
        <w:trPr>
          <w:trHeight w:val="432"/>
          <w:jc w:val="center"/>
        </w:trPr>
        <w:tc>
          <w:tcPr>
            <w:tcW w:w="225" w:type="pct"/>
            <w:vAlign w:val="bottom"/>
          </w:tcPr>
          <w:p w14:paraId="7ECBA305" w14:textId="77777777" w:rsidR="00475AFB" w:rsidRPr="00F25F9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FORMCHECKBOX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6"/>
          </w:p>
        </w:tc>
        <w:tc>
          <w:tcPr>
            <w:tcW w:w="4775" w:type="pct"/>
            <w:gridSpan w:val="14"/>
            <w:vAlign w:val="bottom"/>
          </w:tcPr>
          <w:p w14:paraId="6539E209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val="fr-FR" w:bidi="en-US"/>
              </w:rPr>
              <w:t>Ou chwazi abandone responsablite sa a.</w:t>
            </w:r>
          </w:p>
        </w:tc>
      </w:tr>
      <w:tr w:rsidR="005623EF" w:rsidRPr="00F25F93" w14:paraId="35907D68" w14:textId="77777777" w:rsidTr="00F25F93">
        <w:trPr>
          <w:trHeight w:val="432"/>
          <w:jc w:val="center"/>
        </w:trPr>
        <w:tc>
          <w:tcPr>
            <w:tcW w:w="225" w:type="pct"/>
            <w:vAlign w:val="bottom"/>
          </w:tcPr>
          <w:p w14:paraId="64703F48" w14:textId="77777777" w:rsidR="00475AFB" w:rsidRPr="00F25F9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FORMCHECKBOX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7"/>
          </w:p>
        </w:tc>
        <w:tc>
          <w:tcPr>
            <w:tcW w:w="4775" w:type="pct"/>
            <w:gridSpan w:val="14"/>
            <w:vAlign w:val="bottom"/>
          </w:tcPr>
          <w:p w14:paraId="4138A7F7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Ou endike ou pa kapab defann timoun nan efektivman ankò.</w:t>
            </w:r>
          </w:p>
        </w:tc>
      </w:tr>
      <w:tr w:rsidR="005623EF" w:rsidRPr="00F25F93" w14:paraId="499D483E" w14:textId="77777777" w:rsidTr="00F25F93">
        <w:trPr>
          <w:trHeight w:val="432"/>
          <w:jc w:val="center"/>
        </w:trPr>
        <w:tc>
          <w:tcPr>
            <w:tcW w:w="225" w:type="pct"/>
            <w:vAlign w:val="bottom"/>
          </w:tcPr>
          <w:p w14:paraId="0327CDFC" w14:textId="77777777" w:rsidR="00475AFB" w:rsidRPr="00F25F9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FORMCHECKBOX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8"/>
          </w:p>
        </w:tc>
        <w:tc>
          <w:tcPr>
            <w:tcW w:w="4775" w:type="pct"/>
            <w:gridSpan w:val="14"/>
            <w:vAlign w:val="bottom"/>
          </w:tcPr>
          <w:p w14:paraId="2915EFCD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Ou pa satisfè kritè yo etabli pou yon paran ranplasan ankò, oubyen</w:t>
            </w:r>
          </w:p>
        </w:tc>
      </w:tr>
      <w:tr w:rsidR="005623EF" w:rsidRPr="00F25F93" w14:paraId="3D1E23EC" w14:textId="77777777" w:rsidTr="00F25F93">
        <w:trPr>
          <w:trHeight w:val="432"/>
          <w:jc w:val="center"/>
        </w:trPr>
        <w:tc>
          <w:tcPr>
            <w:tcW w:w="225" w:type="pct"/>
            <w:vAlign w:val="bottom"/>
          </w:tcPr>
          <w:p w14:paraId="31E948EB" w14:textId="77777777" w:rsidR="00475AFB" w:rsidRPr="00F25F9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FORMCHECKBOX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9"/>
          </w:p>
        </w:tc>
        <w:tc>
          <w:tcPr>
            <w:tcW w:w="4775" w:type="pct"/>
            <w:gridSpan w:val="14"/>
            <w:vAlign w:val="bottom"/>
          </w:tcPr>
          <w:p w14:paraId="5D9F2368" w14:textId="77777777" w:rsidR="00475AFB" w:rsidRPr="00F25F93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Sitiyasyon timoun nan chanje, li pa bezwen yon paran ranplasan ankò.</w:t>
            </w:r>
          </w:p>
        </w:tc>
      </w:tr>
      <w:tr w:rsidR="005623EF" w:rsidRPr="00F25F93" w14:paraId="443D8639" w14:textId="77777777" w:rsidTr="00F25F93">
        <w:trPr>
          <w:trHeight w:val="432"/>
          <w:jc w:val="center"/>
        </w:trPr>
        <w:tc>
          <w:tcPr>
            <w:tcW w:w="225" w:type="pct"/>
            <w:vAlign w:val="bottom"/>
          </w:tcPr>
          <w:p w14:paraId="4854F817" w14:textId="77777777" w:rsidR="00475AFB" w:rsidRPr="00F25F93" w:rsidRDefault="00475AFB" w:rsidP="00267B73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FORMCHECKBOX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392" w:type="pct"/>
            <w:gridSpan w:val="3"/>
            <w:vAlign w:val="bottom"/>
          </w:tcPr>
          <w:p w14:paraId="7EBE5EA5" w14:textId="77777777" w:rsidR="00475AFB" w:rsidRPr="00F25F93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Lòt</w:t>
            </w:r>
          </w:p>
        </w:tc>
        <w:tc>
          <w:tcPr>
            <w:tcW w:w="4383" w:type="pct"/>
            <w:gridSpan w:val="11"/>
            <w:tcBorders>
              <w:bottom w:val="single" w:sz="4" w:space="0" w:color="auto"/>
            </w:tcBorders>
            <w:vAlign w:val="bottom"/>
          </w:tcPr>
          <w:p w14:paraId="6841ED67" w14:textId="28D47F50" w:rsidR="00475AFB" w:rsidRPr="00F25F93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0"/>
          </w:p>
        </w:tc>
      </w:tr>
      <w:tr w:rsidR="005623EF" w:rsidRPr="00F25F93" w14:paraId="63A01837" w14:textId="77777777" w:rsidTr="00F25F93">
        <w:trPr>
          <w:trHeight w:val="432"/>
          <w:jc w:val="center"/>
        </w:trPr>
        <w:tc>
          <w:tcPr>
            <w:tcW w:w="2501" w:type="pct"/>
            <w:gridSpan w:val="9"/>
            <w:vAlign w:val="bottom"/>
          </w:tcPr>
          <w:p w14:paraId="07531193" w14:textId="77777777" w:rsidR="00475AFB" w:rsidRPr="00B450BE" w:rsidRDefault="00475AFB">
            <w:pPr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B450BE">
              <w:rPr>
                <w:rFonts w:ascii="Arial Narrow" w:eastAsia="Arial Narrow" w:hAnsi="Arial Narrow" w:cs="Arial"/>
                <w:sz w:val="22"/>
                <w:szCs w:val="22"/>
                <w:lang w:val="fr-FR" w:bidi="en-US"/>
              </w:rPr>
              <w:t xml:space="preserve">Wòl ou kòm paran ranplasan pou timoun sa a ap fini efektif </w:t>
            </w:r>
          </w:p>
        </w:tc>
        <w:bookmarkStart w:id="11" w:name="Text8"/>
        <w:tc>
          <w:tcPr>
            <w:tcW w:w="249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5F837" w14:textId="4FEAFA42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  <w:bookmarkEnd w:id="11"/>
          </w:p>
        </w:tc>
      </w:tr>
      <w:tr w:rsidR="00475AFB" w:rsidRPr="00F25F93" w14:paraId="68F1D732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vAlign w:val="center"/>
          </w:tcPr>
          <w:p w14:paraId="0FCDE5B4" w14:textId="77777777" w:rsidR="00475AFB" w:rsidRPr="00F25F93" w:rsidRDefault="00475AFB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475AFB" w:rsidRPr="00F25F93" w14:paraId="54AFD5E9" w14:textId="77777777" w:rsidTr="005623EF">
        <w:trPr>
          <w:trHeight w:val="783"/>
          <w:jc w:val="center"/>
        </w:trPr>
        <w:tc>
          <w:tcPr>
            <w:tcW w:w="5000" w:type="pct"/>
            <w:gridSpan w:val="15"/>
            <w:vAlign w:val="center"/>
          </w:tcPr>
          <w:p w14:paraId="20D98AD5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Tanpri kontakte biwo nou an si ou gen nenpòt kesyon konsènan desizyon sa a. Ankò, mèsi paske ou ban m tan ak sipò ou.</w:t>
            </w:r>
          </w:p>
        </w:tc>
      </w:tr>
      <w:tr w:rsidR="008C2CE2" w:rsidRPr="00F25F93" w14:paraId="4AE3E319" w14:textId="77777777" w:rsidTr="005623EF">
        <w:trPr>
          <w:trHeight w:val="576"/>
          <w:jc w:val="center"/>
        </w:trPr>
        <w:tc>
          <w:tcPr>
            <w:tcW w:w="5000" w:type="pct"/>
            <w:gridSpan w:val="15"/>
            <w:vAlign w:val="center"/>
          </w:tcPr>
          <w:p w14:paraId="78AE1EE3" w14:textId="77777777" w:rsidR="008C2CE2" w:rsidRPr="00F25F93" w:rsidRDefault="008C2CE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623EF" w:rsidRPr="00F25F93" w14:paraId="13D55971" w14:textId="77777777" w:rsidTr="00F25F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5" w:type="pct"/>
            <w:gridSpan w:val="12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238C2102" w14:textId="77777777" w:rsidR="00475AFB" w:rsidRPr="00F25F93" w:rsidRDefault="00475AFB" w:rsidP="00475AFB">
            <w:pPr>
              <w:ind w:right="-115"/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Sensèman,</w:t>
            </w:r>
          </w:p>
        </w:tc>
        <w:tc>
          <w:tcPr>
            <w:tcW w:w="2055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51DB04EB" w14:textId="77777777" w:rsidR="00475AFB" w:rsidRPr="00F25F93" w:rsidRDefault="00475AFB" w:rsidP="00475AFB">
            <w:pPr>
              <w:spacing w:before="120"/>
              <w:rPr>
                <w:rFonts w:ascii="Arial Narrow" w:hAnsi="Arial Narrow" w:cs="Arial"/>
                <w:b/>
              </w:rPr>
            </w:pPr>
            <w:r w:rsidRPr="00F25F93">
              <w:rPr>
                <w:rFonts w:ascii="Arial Narrow" w:eastAsia="Arial Narrow" w:hAnsi="Arial Narrow" w:cs="Arial"/>
                <w:b/>
                <w:lang w:bidi="en-US"/>
              </w:rPr>
              <w:t>Enfòmasyon pou kontakte CDSA:</w:t>
            </w:r>
          </w:p>
          <w:p w14:paraId="5A58983E" w14:textId="15D470D6" w:rsidR="00475AFB" w:rsidRPr="00F25F93" w:rsidRDefault="00475AFB" w:rsidP="00475AFB">
            <w:pPr>
              <w:spacing w:before="60"/>
              <w:rPr>
                <w:rFonts w:ascii="Arial Narrow" w:hAnsi="Arial Narrow" w:cs="Arial"/>
                <w:b/>
              </w:rPr>
            </w:pPr>
            <w:r w:rsidRPr="00F25F93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5F93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</w:tr>
      <w:tr w:rsidR="005623EF" w:rsidRPr="00F25F93" w14:paraId="658779A8" w14:textId="77777777" w:rsidTr="00F25F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5" w:type="pct"/>
            <w:gridSpan w:val="12"/>
            <w:tcBorders>
              <w:top w:val="nil"/>
              <w:bottom w:val="nil"/>
              <w:right w:val="double" w:sz="6" w:space="0" w:color="auto"/>
            </w:tcBorders>
            <w:vAlign w:val="bottom"/>
          </w:tcPr>
          <w:p w14:paraId="7AD5127F" w14:textId="77777777" w:rsidR="00475AFB" w:rsidRPr="00F25F93" w:rsidRDefault="00475AFB" w:rsidP="00475AFB">
            <w:pPr>
              <w:ind w:right="-108"/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t>Direktè oswa Moun Deziyen Ajans Sèvis Devlopman Timoun (CDSA):</w:t>
            </w:r>
          </w:p>
        </w:tc>
        <w:tc>
          <w:tcPr>
            <w:tcW w:w="205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B339928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F25F93" w14:paraId="2722D69D" w14:textId="77777777" w:rsidTr="00F25F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501" w:type="pct"/>
            <w:gridSpan w:val="9"/>
            <w:tcBorders>
              <w:top w:val="nil"/>
              <w:right w:val="nil"/>
            </w:tcBorders>
            <w:vAlign w:val="bottom"/>
          </w:tcPr>
          <w:p w14:paraId="195311FA" w14:textId="2DA4CDE4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instrText xml:space="preserve"> FORMTEXT </w:instrTex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separate"/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="00F25F93" w:rsidRPr="00F25F93">
              <w:rPr>
                <w:rFonts w:ascii="Arial Narrow" w:eastAsia="Arial Narrow" w:hAnsi="Arial Narrow" w:cs="Arial"/>
                <w:noProof/>
                <w:sz w:val="22"/>
                <w:szCs w:val="22"/>
                <w:lang w:bidi="en-US"/>
              </w:rPr>
              <w:t> </w:t>
            </w:r>
            <w:r w:rsidRPr="00F25F93">
              <w:rPr>
                <w:rFonts w:ascii="Arial Narrow" w:eastAsia="Arial Narrow" w:hAnsi="Arial Narrow" w:cs="Arial"/>
                <w:sz w:val="22"/>
                <w:szCs w:val="22"/>
                <w:lang w:bidi="en-US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2E56589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5574F7B5" w14:textId="77777777" w:rsidR="00475AFB" w:rsidRPr="00F25F93" w:rsidRDefault="00475A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5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034FCAC7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F25F93" w14:paraId="671AD0D1" w14:textId="77777777" w:rsidTr="00F25F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1" w:type="pct"/>
            <w:gridSpan w:val="9"/>
            <w:tcBorders>
              <w:bottom w:val="nil"/>
              <w:right w:val="nil"/>
            </w:tcBorders>
            <w:vAlign w:val="bottom"/>
          </w:tcPr>
          <w:p w14:paraId="7E8FFFDA" w14:textId="77777777" w:rsidR="00475AFB" w:rsidRPr="00B450BE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B450BE">
              <w:rPr>
                <w:rFonts w:ascii="Arial Narrow" w:hAnsi="Arial Narrow" w:cs="Arial"/>
                <w:sz w:val="20"/>
                <w:szCs w:val="20"/>
              </w:rPr>
              <w:t>(Print or Type Name)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5575596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327B6463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205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42C6FE69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F25F93" w14:paraId="688C9C1C" w14:textId="77777777" w:rsidTr="00F25F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501" w:type="pct"/>
            <w:gridSpan w:val="9"/>
            <w:tcBorders>
              <w:top w:val="nil"/>
              <w:right w:val="nil"/>
            </w:tcBorders>
            <w:vAlign w:val="bottom"/>
          </w:tcPr>
          <w:p w14:paraId="0AC9D77E" w14:textId="6993E62C" w:rsidR="00475AFB" w:rsidRPr="00B450BE" w:rsidRDefault="00267B73">
            <w:pPr>
              <w:rPr>
                <w:rFonts w:ascii="Arial Narrow" w:hAnsi="Arial Narrow" w:cs="Arial"/>
              </w:rPr>
            </w:pPr>
            <w:r w:rsidRPr="00B450BE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B450BE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B450BE">
              <w:rPr>
                <w:rFonts w:ascii="Arial Narrow" w:eastAsia="Arial Narrow" w:hAnsi="Arial Narrow" w:cs="Arial"/>
                <w:lang w:bidi="en-US"/>
              </w:rPr>
            </w:r>
            <w:r w:rsidRPr="00B450BE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="00F25F93" w:rsidRPr="00B450BE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B450BE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B450BE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B450BE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="00F25F93" w:rsidRPr="00B450BE">
              <w:rPr>
                <w:rFonts w:ascii="Arial Narrow" w:eastAsia="Arial Narrow" w:hAnsi="Arial Narrow" w:cs="Arial"/>
                <w:noProof/>
                <w:lang w:bidi="en-US"/>
              </w:rPr>
              <w:t> </w:t>
            </w:r>
            <w:r w:rsidRPr="00B450BE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CB005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AD9B950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  <w:tc>
          <w:tcPr>
            <w:tcW w:w="205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DA6F186" w14:textId="77777777" w:rsidR="00475AFB" w:rsidRPr="00F25F93" w:rsidRDefault="00475AFB">
            <w:pPr>
              <w:rPr>
                <w:rFonts w:ascii="Arial Narrow" w:hAnsi="Arial Narrow" w:cs="Arial"/>
              </w:rPr>
            </w:pPr>
          </w:p>
        </w:tc>
      </w:tr>
      <w:tr w:rsidR="005623EF" w:rsidRPr="00F25F93" w14:paraId="1149AB70" w14:textId="77777777" w:rsidTr="00F25F9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1" w:type="pct"/>
            <w:gridSpan w:val="9"/>
            <w:tcBorders>
              <w:bottom w:val="nil"/>
              <w:right w:val="nil"/>
            </w:tcBorders>
          </w:tcPr>
          <w:p w14:paraId="754DD6BB" w14:textId="77777777" w:rsidR="00475AFB" w:rsidRPr="00F25F9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  <w:r w:rsidRPr="00B450BE">
              <w:rPr>
                <w:rFonts w:ascii="Arial Narrow" w:hAnsi="Arial Narrow" w:cs="Arial"/>
                <w:sz w:val="20"/>
                <w:szCs w:val="20"/>
              </w:rPr>
              <w:t xml:space="preserve">Signature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3A7BD" w14:textId="77777777" w:rsidR="00475AFB" w:rsidRPr="00F25F9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</w:tcPr>
          <w:p w14:paraId="46B6D567" w14:textId="77777777" w:rsidR="00475AFB" w:rsidRPr="00F25F9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55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F259ECA" w14:textId="77777777" w:rsidR="00475AFB" w:rsidRPr="00F25F93" w:rsidRDefault="00475AF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242AB7F" w14:textId="77777777" w:rsidR="00D71AD7" w:rsidRPr="00F25F93" w:rsidRDefault="00D71AD7" w:rsidP="006E7E9F">
      <w:pPr>
        <w:rPr>
          <w:rFonts w:ascii="Arial Narrow" w:hAnsi="Arial Narrow"/>
          <w:sz w:val="20"/>
          <w:szCs w:val="20"/>
        </w:rPr>
      </w:pPr>
    </w:p>
    <w:sectPr w:rsidR="00D71AD7" w:rsidRPr="00F25F93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E6DFB" w14:textId="77777777" w:rsidR="00051355" w:rsidRDefault="00051355">
      <w:r>
        <w:separator/>
      </w:r>
    </w:p>
  </w:endnote>
  <w:endnote w:type="continuationSeparator" w:id="0">
    <w:p w14:paraId="308CBEBE" w14:textId="77777777" w:rsidR="00051355" w:rsidRDefault="0005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F48B2" w14:textId="77777777" w:rsidR="00475AFB" w:rsidRPr="00F25F93" w:rsidRDefault="00475AFB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B450BE">
      <w:rPr>
        <w:rFonts w:ascii="Arial Narrow" w:hAnsi="Arial Narrow" w:cs="Tahoma"/>
        <w:sz w:val="18"/>
        <w:szCs w:val="18"/>
      </w:rPr>
      <w:t>NC ITP Surrogate Parent Termination Letter 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D20D" w14:textId="77777777" w:rsidR="00051355" w:rsidRDefault="00051355">
      <w:r>
        <w:separator/>
      </w:r>
    </w:p>
  </w:footnote>
  <w:footnote w:type="continuationSeparator" w:id="0">
    <w:p w14:paraId="26C0219A" w14:textId="77777777" w:rsidR="00051355" w:rsidRDefault="00051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9867" w14:textId="77777777" w:rsidR="00475AFB" w:rsidRDefault="00000000">
    <w:pPr>
      <w:pStyle w:val="Header"/>
    </w:pPr>
    <w:r>
      <w:rPr>
        <w:noProof/>
        <w:lang w:bidi="en-US"/>
      </w:rPr>
      <w:pict w14:anchorId="3063EB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C151" w14:textId="77777777" w:rsidR="00185617" w:rsidRPr="00BE3E0E" w:rsidRDefault="00185617" w:rsidP="00185617">
    <w:pPr>
      <w:pStyle w:val="Header"/>
      <w:jc w:val="right"/>
      <w:rPr>
        <w:rFonts w:ascii="Arial Narrow" w:hAnsi="Arial Narrow"/>
        <w:sz w:val="18"/>
        <w:szCs w:val="18"/>
        <w:lang w:val="nb-NO"/>
      </w:rPr>
    </w:pPr>
    <w:r w:rsidRPr="00BE3E0E">
      <w:rPr>
        <w:rFonts w:ascii="Arial Narrow" w:eastAsia="Arial Narrow" w:hAnsi="Arial Narrow" w:cs="Arial Narrow"/>
        <w:sz w:val="18"/>
        <w:szCs w:val="18"/>
        <w:lang w:val="nb-NO" w:bidi="en-US"/>
      </w:rPr>
      <w:t>Depatman Sante ak Sèvis Sosyal Karolin di Nò</w:t>
    </w:r>
  </w:p>
  <w:p w14:paraId="04FBF7F5" w14:textId="64AB1C39" w:rsidR="00475AFB" w:rsidRPr="00F25F93" w:rsidRDefault="00185617" w:rsidP="00185617">
    <w:pPr>
      <w:pStyle w:val="Header"/>
      <w:jc w:val="right"/>
      <w:rPr>
        <w:rFonts w:ascii="Arial Narrow" w:hAnsi="Arial Narrow"/>
        <w:sz w:val="18"/>
        <w:szCs w:val="18"/>
      </w:rPr>
    </w:pP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Divizyon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Byennèt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Timoun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1A7F6D">
      <w:rPr>
        <w:rFonts w:ascii="Arial Narrow" w:eastAsia="Arial Narrow" w:hAnsi="Arial Narrow" w:cs="Arial Narrow"/>
        <w:sz w:val="18"/>
        <w:szCs w:val="18"/>
        <w:lang w:bidi="en-US"/>
      </w:rPr>
      <w:t>ak</w:t>
    </w:r>
    <w:proofErr w:type="spellEnd"/>
    <w:r w:rsidRPr="001A7F6D">
      <w:rPr>
        <w:rFonts w:ascii="Arial Narrow" w:eastAsia="Arial Narrow" w:hAnsi="Arial Narrow" w:cs="Arial Narrow"/>
        <w:sz w:val="18"/>
        <w:szCs w:val="18"/>
        <w:lang w:bidi="en-US"/>
      </w:rPr>
      <w:t xml:space="preserve"> Fanmi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C97" w14:textId="77777777" w:rsidR="00475AFB" w:rsidRDefault="00000000">
    <w:pPr>
      <w:pStyle w:val="Header"/>
    </w:pPr>
    <w:r>
      <w:rPr>
        <w:noProof/>
        <w:lang w:bidi="en-US"/>
      </w:rPr>
      <w:pict w14:anchorId="045277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499816">
    <w:abstractNumId w:val="1"/>
  </w:num>
  <w:num w:numId="2" w16cid:durableId="707340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hsUhD/qBkgosoj5jSDCaJGaA7gKtLIf0des4t6StBWgydW8dG8bgZBXER1d2pdfwPXxJaQur1JMj0VkOqGVvw==" w:salt="qJI8oU2ad0lFhnR83IeZl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4FE"/>
    <w:rsid w:val="0003326C"/>
    <w:rsid w:val="00051355"/>
    <w:rsid w:val="00185617"/>
    <w:rsid w:val="00207447"/>
    <w:rsid w:val="00223707"/>
    <w:rsid w:val="00242A81"/>
    <w:rsid w:val="00267B73"/>
    <w:rsid w:val="004330FD"/>
    <w:rsid w:val="00475AFB"/>
    <w:rsid w:val="00521DB9"/>
    <w:rsid w:val="00540CCD"/>
    <w:rsid w:val="005623EF"/>
    <w:rsid w:val="005D6B95"/>
    <w:rsid w:val="006874FE"/>
    <w:rsid w:val="006E7E9F"/>
    <w:rsid w:val="0072230E"/>
    <w:rsid w:val="00731901"/>
    <w:rsid w:val="00756ADB"/>
    <w:rsid w:val="00795304"/>
    <w:rsid w:val="007D5598"/>
    <w:rsid w:val="00855D70"/>
    <w:rsid w:val="008C2CE2"/>
    <w:rsid w:val="00AB08A6"/>
    <w:rsid w:val="00B450BE"/>
    <w:rsid w:val="00C53498"/>
    <w:rsid w:val="00CE78A6"/>
    <w:rsid w:val="00D04550"/>
    <w:rsid w:val="00D60772"/>
    <w:rsid w:val="00D71AD7"/>
    <w:rsid w:val="00E0317A"/>
    <w:rsid w:val="00EB1AFA"/>
    <w:rsid w:val="00EF05DB"/>
    <w:rsid w:val="00F0506D"/>
    <w:rsid w:val="00F2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552D96"/>
  <w15:docId w15:val="{8119167E-68D3-49B2-88F1-4821A20B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Surrogate%20Parent%20Termination%20Letter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Letter_English.dotx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7012 Surrogate Parent Termination Letter</vt:lpstr>
    </vt:vector>
  </TitlesOfParts>
  <Company>Caswell Center Kinston, NC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</dc:creator>
  <cp:keywords/>
  <dc:description>Last Revised July 2007</dc:description>
  <cp:lastModifiedBy>Bailey, Andrea B.</cp:lastModifiedBy>
  <cp:revision>8</cp:revision>
  <cp:lastPrinted>2007-05-11T17:10:00Z</cp:lastPrinted>
  <dcterms:created xsi:type="dcterms:W3CDTF">2025-05-13T13:32:00Z</dcterms:created>
  <dcterms:modified xsi:type="dcterms:W3CDTF">2025-07-30T16:35:00Z</dcterms:modified>
  <cp:category>Procedural Safeguards</cp:category>
</cp:coreProperties>
</file>