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F86AF" w14:textId="77777777" w:rsidR="00B5605B" w:rsidRPr="00321D5F" w:rsidRDefault="00B5605B" w:rsidP="00BC354B">
      <w:pPr>
        <w:bidi/>
        <w:spacing w:after="0" w:line="240" w:lineRule="auto"/>
        <w:rPr>
          <w:rFonts w:ascii="Arial Black" w:eastAsia="Times New Roman" w:hAnsi="Arial Black" w:cs="Arial"/>
          <w:b/>
          <w:bCs/>
          <w:i/>
          <w:sz w:val="28"/>
          <w:szCs w:val="28"/>
        </w:rPr>
      </w:pPr>
      <w:r w:rsidRPr="00321D5F">
        <w:rPr>
          <w:rFonts w:ascii="Arial Black" w:eastAsia="Times New Roman" w:hAnsi="Arial Black" w:cs="Arial"/>
          <w:b/>
          <w:bCs/>
          <w:i/>
          <w:iCs/>
          <w:sz w:val="28"/>
          <w:szCs w:val="28"/>
          <w:rtl/>
          <w:lang w:bidi="ur-PK"/>
        </w:rPr>
        <w:t>نارتھ کیرولینا انفینٹ-ٹوڈلر پروگرام</w:t>
      </w:r>
    </w:p>
    <w:p w14:paraId="15FEC636" w14:textId="77777777" w:rsidR="00EA532F" w:rsidRPr="00961808" w:rsidRDefault="008C1C56" w:rsidP="00BC354B">
      <w:pPr>
        <w:bidi/>
        <w:spacing w:after="120" w:line="240" w:lineRule="auto"/>
        <w:rPr>
          <w:rFonts w:ascii="Arial Black" w:hAnsi="Arial Black" w:cs="Arial"/>
          <w:b/>
          <w:bCs/>
          <w:i/>
          <w:sz w:val="32"/>
          <w:szCs w:val="32"/>
        </w:rPr>
      </w:pPr>
      <w:r w:rsidRPr="00961808">
        <w:rPr>
          <w:rFonts w:ascii="Arial Black" w:eastAsia="Arial Black" w:hAnsi="Arial Black" w:cs="Arial"/>
          <w:b/>
          <w:bCs/>
          <w:i/>
          <w:iCs/>
          <w:sz w:val="32"/>
          <w:szCs w:val="32"/>
          <w:rtl/>
          <w:lang w:bidi="ur-PK"/>
        </w:rPr>
        <w:t>ادائیگیوں کی اطلاع کا سسٹم</w:t>
      </w:r>
    </w:p>
    <w:p w14:paraId="6AFD7D04" w14:textId="19FC9CAA" w:rsidR="00FD42A4" w:rsidRPr="00321D5F" w:rsidRDefault="00415E32" w:rsidP="0002112D">
      <w:pPr>
        <w:pStyle w:val="ListParagraph"/>
        <w:bidi/>
        <w:spacing w:before="120" w:after="120" w:line="240" w:lineRule="auto"/>
        <w:ind w:left="0"/>
        <w:contextualSpacing w:val="0"/>
        <w:rPr>
          <w:rFonts w:ascii="Arial Narrow" w:hAnsi="Arial Narrow" w:cs="Arial"/>
          <w:sz w:val="20"/>
          <w:szCs w:val="20"/>
        </w:rPr>
      </w:pPr>
      <w:r w:rsidRPr="00321D5F">
        <w:rPr>
          <w:rFonts w:ascii="Arial Narrow" w:eastAsia="Times New Roman" w:hAnsi="Arial Narrow" w:cs="Arial"/>
          <w:sz w:val="20"/>
          <w:szCs w:val="20"/>
          <w:rtl/>
          <w:lang w:bidi="ur-PK"/>
        </w:rPr>
        <w:t>نارتھ کیرولائنا انفینٹ-ٹوڈلر پروگرام (</w:t>
      </w:r>
      <w:r w:rsidRPr="00321D5F">
        <w:rPr>
          <w:rFonts w:ascii="Arial Narrow" w:eastAsia="Times New Roman" w:hAnsi="Arial Narrow" w:cs="Arial"/>
          <w:sz w:val="20"/>
          <w:szCs w:val="20"/>
          <w:lang w:bidi="en-US"/>
        </w:rPr>
        <w:t>ITP</w:t>
      </w:r>
      <w:r w:rsidRPr="00321D5F">
        <w:rPr>
          <w:rFonts w:ascii="Arial Narrow" w:eastAsia="Times New Roman" w:hAnsi="Arial Narrow" w:cs="Arial"/>
          <w:sz w:val="20"/>
          <w:szCs w:val="20"/>
          <w:rtl/>
          <w:lang w:bidi="ur-PK"/>
        </w:rPr>
        <w:t xml:space="preserve">) کے لیے مرکزی ایجنسی بچوں اور خاندانی بہبود کے ڈویژن کا ابتدائی مداخلت والا سیکشن ہے۔ مقامی سطح پر بچوں کی ترقیاتی سروسز کی ایجنسیاں </w:t>
      </w:r>
      <w:r w:rsidR="00452595" w:rsidRPr="00321D5F">
        <w:rPr>
          <w:rFonts w:ascii="Arial Narrow" w:eastAsia="Times New Roman" w:hAnsi="Arial Narrow" w:cs="Arial"/>
          <w:sz w:val="20"/>
          <w:szCs w:val="20"/>
          <w:lang w:bidi="ur-PK"/>
        </w:rPr>
        <w:t>(</w:t>
      </w:r>
      <w:r w:rsidRPr="00321D5F">
        <w:rPr>
          <w:rFonts w:ascii="Arial Narrow" w:eastAsia="Times New Roman" w:hAnsi="Arial Narrow" w:cs="Arial"/>
          <w:sz w:val="20"/>
          <w:szCs w:val="20"/>
          <w:lang w:bidi="en-US"/>
        </w:rPr>
        <w:t>CDSAs) ITP</w:t>
      </w:r>
      <w:r w:rsidRPr="00321D5F">
        <w:rPr>
          <w:rFonts w:ascii="Arial Narrow" w:eastAsia="Times New Roman" w:hAnsi="Arial Narrow" w:cs="Arial"/>
          <w:sz w:val="20"/>
          <w:szCs w:val="20"/>
          <w:rtl/>
          <w:lang w:bidi="ur-PK"/>
        </w:rPr>
        <w:t xml:space="preserve"> کے لیے سرگرمیوں کا انتظام کرتی ہیں۔ یہ تحریری نوٹس آپ کو </w:t>
      </w:r>
      <w:r w:rsidRPr="00321D5F">
        <w:rPr>
          <w:rFonts w:ascii="Arial Narrow" w:eastAsia="Times New Roman" w:hAnsi="Arial Narrow" w:cs="Arial"/>
          <w:sz w:val="20"/>
          <w:szCs w:val="20"/>
          <w:lang w:bidi="en-US"/>
        </w:rPr>
        <w:t>ITP</w:t>
      </w:r>
      <w:r w:rsidRPr="00321D5F">
        <w:rPr>
          <w:rFonts w:ascii="Arial Narrow" w:eastAsia="Times New Roman" w:hAnsi="Arial Narrow" w:cs="Arial"/>
          <w:sz w:val="20"/>
          <w:szCs w:val="20"/>
          <w:rtl/>
          <w:lang w:bidi="ur-PK"/>
        </w:rPr>
        <w:t xml:space="preserve"> کے نظام ادائیگی کے بارے میں مطلع کرنے کے لیے ہے۔ یہ دستاویز </w:t>
      </w:r>
      <w:hyperlink r:id="rId11" w:history="1">
        <w:r w:rsidR="00432B5F" w:rsidRPr="00321D5F">
          <w:rPr>
            <w:rStyle w:val="Hyperlink"/>
            <w:rFonts w:ascii="Arial Narrow" w:eastAsia="Times New Roman" w:hAnsi="Arial Narrow" w:cs="Arial"/>
            <w:sz w:val="20"/>
            <w:szCs w:val="20"/>
            <w:lang w:bidi="en-US"/>
          </w:rPr>
          <w:t>ITP</w:t>
        </w:r>
        <w:r w:rsidR="00432B5F" w:rsidRPr="00321D5F">
          <w:rPr>
            <w:rStyle w:val="Hyperlink"/>
            <w:rFonts w:ascii="Arial Narrow" w:eastAsia="Times New Roman" w:hAnsi="Arial Narrow" w:cs="Arial"/>
            <w:sz w:val="20"/>
            <w:szCs w:val="20"/>
            <w:rtl/>
            <w:lang w:bidi="ur-PK"/>
          </w:rPr>
          <w:t xml:space="preserve"> کی فیس، بلنگ اور معاوضہ کی پالیسی</w:t>
        </w:r>
      </w:hyperlink>
      <w:r w:rsidRPr="00321D5F">
        <w:rPr>
          <w:rFonts w:ascii="Arial Narrow" w:eastAsia="Times New Roman" w:hAnsi="Arial Narrow" w:cs="Arial"/>
          <w:sz w:val="20"/>
          <w:szCs w:val="20"/>
          <w:rtl/>
          <w:lang w:bidi="ur-PK"/>
        </w:rPr>
        <w:t xml:space="preserve"> اور دیگر متعلقہ معلومات کا خلاصہ ہے جو پروگرام کی ویب سائٹ پر نظرثانی کے لیے دیکھی جا سکتی ہے۔</w:t>
      </w:r>
      <w:bookmarkStart w:id="0" w:name="_Hlk136959100"/>
      <w:r w:rsidRPr="00321D5F">
        <w:rPr>
          <w:rFonts w:ascii="Arial Narrow" w:eastAsia="Times New Roman" w:hAnsi="Arial Narrow" w:cs="Arial"/>
          <w:sz w:val="20"/>
          <w:szCs w:val="20"/>
          <w:rtl/>
          <w:lang w:bidi="ur-PK"/>
        </w:rPr>
        <w:t xml:space="preserve"> (</w:t>
      </w:r>
      <w:hyperlink r:id="rId12" w:history="1">
        <w:r w:rsidR="00BF63EC" w:rsidRPr="00321D5F">
          <w:rPr>
            <w:rStyle w:val="Hyperlink"/>
            <w:rFonts w:ascii="Arial Narrow" w:eastAsia="Arial Narrow" w:hAnsi="Arial Narrow" w:cs="Arial"/>
            <w:sz w:val="20"/>
            <w:szCs w:val="20"/>
            <w:lang w:bidi="en-US"/>
          </w:rPr>
          <w:t>https://www.ncdhhs.gov/itp-beearly</w:t>
        </w:r>
      </w:hyperlink>
      <w:r w:rsidR="00E111BE" w:rsidRPr="00321D5F">
        <w:rPr>
          <w:rFonts w:ascii="Arial Narrow" w:eastAsia="Arial Narrow" w:hAnsi="Arial Narrow" w:cs="Arial"/>
          <w:sz w:val="20"/>
          <w:szCs w:val="20"/>
          <w:rtl/>
          <w:lang w:bidi="ur-PK"/>
        </w:rPr>
        <w:t>)</w:t>
      </w:r>
      <w:bookmarkEnd w:id="0"/>
      <w:r w:rsidR="003A0C16" w:rsidRPr="00321D5F">
        <w:rPr>
          <w:rFonts w:ascii="Arial Narrow" w:eastAsia="Arial Narrow" w:hAnsi="Arial Narrow" w:cs="Arial"/>
          <w:sz w:val="20"/>
          <w:szCs w:val="20"/>
          <w:rtl/>
          <w:lang w:bidi="ur-PK"/>
        </w:rPr>
        <w:t>.</w:t>
      </w:r>
    </w:p>
    <w:p w14:paraId="2156241B" w14:textId="188CD5E9" w:rsidR="00705D16" w:rsidRPr="00321D5F" w:rsidRDefault="00F87854" w:rsidP="00FD42A4">
      <w:pPr>
        <w:pStyle w:val="ListParagraph"/>
        <w:bidi/>
        <w:spacing w:before="120" w:after="120" w:line="240" w:lineRule="auto"/>
        <w:ind w:left="0"/>
        <w:contextualSpacing w:val="0"/>
        <w:rPr>
          <w:rFonts w:ascii="Arial Narrow" w:eastAsia="Times New Roman" w:hAnsi="Arial Narrow" w:cs="Arial"/>
          <w:b/>
          <w:sz w:val="20"/>
          <w:szCs w:val="20"/>
        </w:rPr>
      </w:pPr>
      <w:r w:rsidRPr="00321D5F">
        <w:rPr>
          <w:rFonts w:ascii="Arial Narrow" w:eastAsia="Times New Roman" w:hAnsi="Arial Narrow" w:cs="Arial"/>
          <w:b/>
          <w:bCs/>
          <w:sz w:val="20"/>
          <w:szCs w:val="20"/>
          <w:lang w:bidi="en-US"/>
        </w:rPr>
        <w:t>ITP</w:t>
      </w:r>
      <w:r w:rsidRPr="00321D5F">
        <w:rPr>
          <w:rFonts w:ascii="Arial Narrow" w:eastAsia="Times New Roman" w:hAnsi="Arial Narrow" w:cs="Arial"/>
          <w:b/>
          <w:bCs/>
          <w:sz w:val="20"/>
          <w:szCs w:val="20"/>
          <w:rtl/>
          <w:lang w:bidi="ur-PK"/>
        </w:rPr>
        <w:t xml:space="preserve"> سلائیڈنگ فیس اسکیل (</w:t>
      </w:r>
      <w:r w:rsidRPr="00321D5F">
        <w:rPr>
          <w:rFonts w:ascii="Arial Narrow" w:eastAsia="Times New Roman" w:hAnsi="Arial Narrow" w:cs="Arial"/>
          <w:b/>
          <w:bCs/>
          <w:sz w:val="20"/>
          <w:szCs w:val="20"/>
          <w:lang w:bidi="en-US"/>
        </w:rPr>
        <w:t>SFS</w:t>
      </w:r>
      <w:r w:rsidRPr="00321D5F">
        <w:rPr>
          <w:rFonts w:ascii="Arial Narrow" w:eastAsia="Times New Roman" w:hAnsi="Arial Narrow" w:cs="Arial"/>
          <w:b/>
          <w:bCs/>
          <w:sz w:val="20"/>
          <w:szCs w:val="20"/>
          <w:rtl/>
          <w:lang w:bidi="ur-PK"/>
        </w:rPr>
        <w:t>)</w:t>
      </w:r>
      <w:r w:rsidRPr="00321D5F">
        <w:rPr>
          <w:rFonts w:ascii="Arial Narrow" w:eastAsia="Times New Roman" w:hAnsi="Arial Narrow" w:cs="Arial"/>
          <w:sz w:val="20"/>
          <w:szCs w:val="20"/>
          <w:rtl/>
          <w:lang w:bidi="ur-PK"/>
        </w:rPr>
        <w:t xml:space="preserve">: </w:t>
      </w:r>
    </w:p>
    <w:p w14:paraId="00B3DFA7" w14:textId="6DF70E7A" w:rsidR="00705D16" w:rsidRPr="00321D5F" w:rsidRDefault="009C4849" w:rsidP="00BC354B">
      <w:pPr>
        <w:pStyle w:val="ListParagraph"/>
        <w:numPr>
          <w:ilvl w:val="0"/>
          <w:numId w:val="18"/>
        </w:numPr>
        <w:bidi/>
        <w:spacing w:after="0" w:line="240" w:lineRule="auto"/>
        <w:ind w:left="547"/>
        <w:contextualSpacing w:val="0"/>
        <w:rPr>
          <w:rFonts w:ascii="Arial Narrow" w:eastAsia="Times New Roman" w:hAnsi="Arial Narrow" w:cs="Arial"/>
          <w:sz w:val="20"/>
          <w:szCs w:val="20"/>
        </w:rPr>
      </w:pPr>
      <w:r w:rsidRPr="00321D5F">
        <w:rPr>
          <w:rFonts w:ascii="Arial Narrow" w:eastAsia="Times New Roman" w:hAnsi="Arial Narrow" w:cs="Arial"/>
          <w:sz w:val="20"/>
          <w:szCs w:val="20"/>
          <w:lang w:bidi="en-US"/>
        </w:rPr>
        <w:t>ITP</w:t>
      </w:r>
      <w:r w:rsidRPr="00321D5F">
        <w:rPr>
          <w:rFonts w:ascii="Arial Narrow" w:eastAsia="Times New Roman" w:hAnsi="Arial Narrow" w:cs="Arial"/>
          <w:sz w:val="20"/>
          <w:szCs w:val="20"/>
          <w:rtl/>
          <w:lang w:bidi="ur-PK"/>
        </w:rPr>
        <w:t xml:space="preserve"> ایک خاندان کی قابلیت یا </w:t>
      </w:r>
      <w:r w:rsidRPr="00321D5F">
        <w:rPr>
          <w:rFonts w:ascii="Arial Narrow" w:eastAsia="Times New Roman" w:hAnsi="Arial Narrow" w:cs="Arial"/>
          <w:sz w:val="20"/>
          <w:szCs w:val="20"/>
          <w:lang w:bidi="en-US"/>
        </w:rPr>
        <w:t>ITP</w:t>
      </w:r>
      <w:r w:rsidRPr="00321D5F">
        <w:rPr>
          <w:rFonts w:ascii="Arial Narrow" w:eastAsia="Times New Roman" w:hAnsi="Arial Narrow" w:cs="Arial"/>
          <w:sz w:val="20"/>
          <w:szCs w:val="20"/>
          <w:rtl/>
          <w:lang w:bidi="ur-PK"/>
        </w:rPr>
        <w:t xml:space="preserve"> سروسز کے لیے ادائیگی کرنے کی نااہلی کا تعین کرنے کے لیے </w:t>
      </w:r>
      <w:hyperlink r:id="rId13" w:history="1">
        <w:r w:rsidR="00F87854" w:rsidRPr="00321D5F">
          <w:rPr>
            <w:rStyle w:val="Hyperlink"/>
            <w:rFonts w:ascii="Arial Narrow" w:eastAsia="Times New Roman" w:hAnsi="Arial Narrow" w:cs="Arial"/>
            <w:sz w:val="20"/>
            <w:szCs w:val="20"/>
            <w:rtl/>
            <w:lang w:bidi="ur-PK"/>
          </w:rPr>
          <w:t>سلائیڈنگ فیس اسکیل (</w:t>
        </w:r>
        <w:r w:rsidR="00F87854" w:rsidRPr="00321D5F">
          <w:rPr>
            <w:rStyle w:val="Hyperlink"/>
            <w:rFonts w:ascii="Arial Narrow" w:eastAsia="Times New Roman" w:hAnsi="Arial Narrow" w:cs="Arial"/>
            <w:sz w:val="20"/>
            <w:szCs w:val="20"/>
            <w:lang w:bidi="en-US"/>
          </w:rPr>
          <w:t>SFS</w:t>
        </w:r>
        <w:r w:rsidR="00F87854" w:rsidRPr="00321D5F">
          <w:rPr>
            <w:rStyle w:val="Hyperlink"/>
            <w:rFonts w:ascii="Arial Narrow" w:eastAsia="Times New Roman" w:hAnsi="Arial Narrow" w:cs="Arial"/>
            <w:sz w:val="20"/>
            <w:szCs w:val="20"/>
            <w:rtl/>
            <w:lang w:bidi="ur-PK"/>
          </w:rPr>
          <w:t>)</w:t>
        </w:r>
      </w:hyperlink>
      <w:r w:rsidRPr="00321D5F">
        <w:rPr>
          <w:rFonts w:ascii="Arial Narrow" w:eastAsia="Times New Roman" w:hAnsi="Arial Narrow" w:cs="Arial"/>
          <w:sz w:val="20"/>
          <w:szCs w:val="20"/>
          <w:rtl/>
          <w:lang w:bidi="ur-PK"/>
        </w:rPr>
        <w:t xml:space="preserve"> کا </w:t>
      </w:r>
      <w:r w:rsidR="00452595" w:rsidRPr="00321D5F">
        <w:rPr>
          <w:rFonts w:ascii="Arial Narrow" w:eastAsia="Times New Roman" w:hAnsi="Arial Narrow" w:cs="Arial"/>
          <w:sz w:val="20"/>
          <w:szCs w:val="20"/>
          <w:lang w:bidi="ur-PK"/>
        </w:rPr>
        <w:br/>
      </w:r>
      <w:r w:rsidRPr="00321D5F">
        <w:rPr>
          <w:rFonts w:ascii="Arial Narrow" w:eastAsia="Times New Roman" w:hAnsi="Arial Narrow" w:cs="Arial"/>
          <w:sz w:val="20"/>
          <w:szCs w:val="20"/>
          <w:rtl/>
          <w:lang w:bidi="ur-PK"/>
        </w:rPr>
        <w:t>استعمال کرتا ہے۔</w:t>
      </w:r>
    </w:p>
    <w:p w14:paraId="0F97B3DB" w14:textId="48A08AE0" w:rsidR="00C67061" w:rsidRPr="00321D5F" w:rsidRDefault="00C67061" w:rsidP="00BC354B">
      <w:pPr>
        <w:pStyle w:val="ListParagraph"/>
        <w:numPr>
          <w:ilvl w:val="0"/>
          <w:numId w:val="18"/>
        </w:numPr>
        <w:bidi/>
        <w:spacing w:after="0" w:line="240" w:lineRule="auto"/>
        <w:ind w:left="547"/>
        <w:contextualSpacing w:val="0"/>
        <w:rPr>
          <w:rFonts w:ascii="Arial Narrow" w:eastAsia="Times New Roman" w:hAnsi="Arial Narrow" w:cs="Arial"/>
          <w:sz w:val="20"/>
          <w:szCs w:val="20"/>
        </w:rPr>
      </w:pPr>
      <w:r w:rsidRPr="00321D5F">
        <w:rPr>
          <w:rFonts w:ascii="Arial Narrow" w:eastAsia="Times New Roman" w:hAnsi="Arial Narrow" w:cs="Arial"/>
          <w:sz w:val="20"/>
          <w:szCs w:val="20"/>
          <w:lang w:bidi="en-US"/>
        </w:rPr>
        <w:t>ITP SFS</w:t>
      </w:r>
      <w:r w:rsidRPr="00321D5F">
        <w:rPr>
          <w:rFonts w:ascii="Arial Narrow" w:eastAsia="Times New Roman" w:hAnsi="Arial Narrow" w:cs="Arial"/>
          <w:sz w:val="20"/>
          <w:szCs w:val="20"/>
          <w:rtl/>
          <w:lang w:bidi="ur-PK"/>
        </w:rPr>
        <w:t xml:space="preserve"> اور </w:t>
      </w:r>
      <w:hyperlink r:id="rId14" w:history="1">
        <w:r w:rsidRPr="00321D5F">
          <w:rPr>
            <w:rStyle w:val="Hyperlink"/>
            <w:rFonts w:ascii="Arial Narrow" w:eastAsia="Times New Roman" w:hAnsi="Arial Narrow" w:cs="Arial"/>
            <w:sz w:val="20"/>
            <w:szCs w:val="20"/>
            <w:rtl/>
            <w:lang w:bidi="ur-PK"/>
          </w:rPr>
          <w:t>فیس کے نظام الاوقات</w:t>
        </w:r>
      </w:hyperlink>
      <w:r w:rsidRPr="00321D5F">
        <w:rPr>
          <w:rFonts w:ascii="Arial Narrow" w:eastAsia="Times New Roman" w:hAnsi="Arial Narrow" w:cs="Arial"/>
          <w:sz w:val="20"/>
          <w:szCs w:val="20"/>
          <w:rtl/>
          <w:lang w:bidi="ur-PK"/>
        </w:rPr>
        <w:t xml:space="preserve"> کی ایک کاپی پروگرام کی ویب سائٹ (</w:t>
      </w:r>
      <w:hyperlink r:id="rId15" w:history="1">
        <w:r w:rsidR="004C2EDA" w:rsidRPr="00321D5F">
          <w:rPr>
            <w:rStyle w:val="Hyperlink"/>
            <w:rFonts w:ascii="Arial Narrow" w:eastAsia="Arial Narrow" w:hAnsi="Arial Narrow" w:cs="Arial"/>
            <w:sz w:val="20"/>
            <w:szCs w:val="20"/>
            <w:lang w:bidi="en-US"/>
          </w:rPr>
          <w:t>https://www.ncdhhs.gov/itp-beearly</w:t>
        </w:r>
      </w:hyperlink>
      <w:r w:rsidRPr="00321D5F">
        <w:rPr>
          <w:rFonts w:ascii="Arial Narrow" w:eastAsia="Times New Roman" w:hAnsi="Arial Narrow" w:cs="Arial"/>
          <w:sz w:val="20"/>
          <w:szCs w:val="20"/>
          <w:rtl/>
          <w:lang w:bidi="ur-PK"/>
        </w:rPr>
        <w:t>) پر دستیاب ہے۔</w:t>
      </w:r>
    </w:p>
    <w:p w14:paraId="49DB9627" w14:textId="77777777" w:rsidR="0098410A" w:rsidRPr="00321D5F" w:rsidRDefault="0098410A" w:rsidP="00BC354B">
      <w:pPr>
        <w:pStyle w:val="ListParagraph"/>
        <w:numPr>
          <w:ilvl w:val="0"/>
          <w:numId w:val="18"/>
        </w:numPr>
        <w:bidi/>
        <w:spacing w:after="0" w:line="240" w:lineRule="auto"/>
        <w:ind w:left="547"/>
        <w:contextualSpacing w:val="0"/>
        <w:rPr>
          <w:rFonts w:ascii="Arial Narrow" w:eastAsia="Times New Roman" w:hAnsi="Arial Narrow" w:cs="Arial"/>
          <w:sz w:val="20"/>
          <w:szCs w:val="20"/>
        </w:rPr>
      </w:pPr>
      <w:r w:rsidRPr="00321D5F">
        <w:rPr>
          <w:rFonts w:ascii="Arial Narrow" w:eastAsia="Times New Roman" w:hAnsi="Arial Narrow" w:cs="Arial"/>
          <w:sz w:val="20"/>
          <w:szCs w:val="20"/>
          <w:rtl/>
          <w:lang w:bidi="ur-PK"/>
        </w:rPr>
        <w:t xml:space="preserve">ادائیگی نہ کرنے کی وجہ سے کسی خاندان کو </w:t>
      </w:r>
      <w:r w:rsidRPr="00321D5F">
        <w:rPr>
          <w:rFonts w:ascii="Arial Narrow" w:eastAsia="Times New Roman" w:hAnsi="Arial Narrow" w:cs="Arial"/>
          <w:sz w:val="20"/>
          <w:szCs w:val="20"/>
          <w:lang w:bidi="en-US"/>
        </w:rPr>
        <w:t>ITP</w:t>
      </w:r>
      <w:r w:rsidRPr="00321D5F">
        <w:rPr>
          <w:rFonts w:ascii="Arial Narrow" w:eastAsia="Times New Roman" w:hAnsi="Arial Narrow" w:cs="Arial"/>
          <w:sz w:val="20"/>
          <w:szCs w:val="20"/>
          <w:rtl/>
          <w:lang w:bidi="ur-PK"/>
        </w:rPr>
        <w:t xml:space="preserve"> سروسز سے انکار نہیں کیا جا سکتا۔</w:t>
      </w:r>
    </w:p>
    <w:p w14:paraId="081C20FD" w14:textId="51FC88A5" w:rsidR="00705D16" w:rsidRPr="00321D5F" w:rsidRDefault="00966EBF" w:rsidP="008519DA">
      <w:pPr>
        <w:pStyle w:val="ListParagraph"/>
        <w:bidi/>
        <w:spacing w:before="240" w:after="60" w:line="240" w:lineRule="auto"/>
        <w:ind w:left="0"/>
        <w:contextualSpacing w:val="0"/>
        <w:rPr>
          <w:rFonts w:ascii="Arial Narrow" w:eastAsia="Times New Roman" w:hAnsi="Arial Narrow" w:cs="Arial"/>
          <w:sz w:val="20"/>
          <w:szCs w:val="20"/>
        </w:rPr>
      </w:pPr>
      <w:r w:rsidRPr="00321D5F">
        <w:rPr>
          <w:rFonts w:ascii="Arial Narrow" w:eastAsia="Times New Roman" w:hAnsi="Arial Narrow" w:cs="Arial"/>
          <w:b/>
          <w:bCs/>
          <w:sz w:val="20"/>
          <w:szCs w:val="20"/>
          <w:rtl/>
          <w:lang w:bidi="ur-PK"/>
        </w:rPr>
        <w:t>"خاندان کے لیے کوئی قیمت نہیں" سروسز</w:t>
      </w:r>
      <w:r w:rsidRPr="00321D5F">
        <w:rPr>
          <w:rFonts w:ascii="Arial Narrow" w:eastAsia="Times New Roman" w:hAnsi="Arial Narrow" w:cs="Arial"/>
          <w:sz w:val="20"/>
          <w:szCs w:val="20"/>
          <w:rtl/>
          <w:lang w:bidi="ur-PK"/>
        </w:rPr>
        <w:t>:</w:t>
      </w:r>
    </w:p>
    <w:p w14:paraId="3A2A385E" w14:textId="6012F08A" w:rsidR="00C83119" w:rsidRPr="00321D5F" w:rsidRDefault="00C95C3F" w:rsidP="00BC354B">
      <w:pPr>
        <w:pStyle w:val="ListParagraph"/>
        <w:numPr>
          <w:ilvl w:val="0"/>
          <w:numId w:val="19"/>
        </w:numPr>
        <w:bidi/>
        <w:spacing w:after="0" w:line="240" w:lineRule="auto"/>
        <w:ind w:left="547"/>
        <w:contextualSpacing w:val="0"/>
        <w:rPr>
          <w:rFonts w:ascii="Arial Narrow" w:eastAsia="Times New Roman" w:hAnsi="Arial Narrow" w:cs="Arial"/>
          <w:sz w:val="20"/>
          <w:szCs w:val="20"/>
        </w:rPr>
      </w:pPr>
      <w:r w:rsidRPr="00321D5F">
        <w:rPr>
          <w:rFonts w:ascii="Arial Narrow" w:eastAsia="Times New Roman" w:hAnsi="Arial Narrow" w:cs="Arial"/>
          <w:sz w:val="20"/>
          <w:szCs w:val="20"/>
          <w:rtl/>
          <w:lang w:bidi="ur-PK"/>
        </w:rPr>
        <w:t xml:space="preserve">درج ذیل </w:t>
      </w:r>
      <w:r w:rsidRPr="00321D5F">
        <w:rPr>
          <w:rFonts w:ascii="Arial Narrow" w:eastAsia="Times New Roman" w:hAnsi="Arial Narrow" w:cs="Arial"/>
          <w:sz w:val="20"/>
          <w:szCs w:val="20"/>
          <w:lang w:bidi="en-US"/>
        </w:rPr>
        <w:t>ITP</w:t>
      </w:r>
      <w:r w:rsidRPr="00321D5F">
        <w:rPr>
          <w:rFonts w:ascii="Arial Narrow" w:eastAsia="Times New Roman" w:hAnsi="Arial Narrow" w:cs="Arial"/>
          <w:sz w:val="20"/>
          <w:szCs w:val="20"/>
          <w:rtl/>
          <w:lang w:bidi="ur-PK"/>
        </w:rPr>
        <w:t xml:space="preserve"> سروسز تمام خاندانوں کو بغیر کسی قیمت کے فراہم کی جاتی ہیں، اس سے قطع نظر کہ خاندان کی ادائیگی </w:t>
      </w:r>
      <w:r w:rsidR="00452595" w:rsidRPr="00321D5F">
        <w:rPr>
          <w:rFonts w:ascii="Arial Narrow" w:eastAsia="Times New Roman" w:hAnsi="Arial Narrow" w:cs="Arial"/>
          <w:sz w:val="20"/>
          <w:szCs w:val="20"/>
          <w:lang w:bidi="ur-PK"/>
        </w:rPr>
        <w:br/>
      </w:r>
      <w:r w:rsidRPr="00321D5F">
        <w:rPr>
          <w:rFonts w:ascii="Arial Narrow" w:eastAsia="Times New Roman" w:hAnsi="Arial Narrow" w:cs="Arial"/>
          <w:sz w:val="20"/>
          <w:szCs w:val="20"/>
          <w:rtl/>
          <w:lang w:bidi="ur-PK"/>
        </w:rPr>
        <w:t xml:space="preserve">کرنے کی اہلیت کچھ بھی ہو: </w:t>
      </w:r>
    </w:p>
    <w:p w14:paraId="00C1394E" w14:textId="77777777" w:rsidR="00705D16" w:rsidRPr="00321D5F" w:rsidRDefault="00FC48F3" w:rsidP="00BC354B">
      <w:pPr>
        <w:pStyle w:val="ListParagraph"/>
        <w:numPr>
          <w:ilvl w:val="1"/>
          <w:numId w:val="30"/>
        </w:numPr>
        <w:bidi/>
        <w:spacing w:after="0" w:line="240" w:lineRule="auto"/>
        <w:ind w:left="1080"/>
        <w:contextualSpacing w:val="0"/>
        <w:rPr>
          <w:rFonts w:ascii="Arial Narrow" w:eastAsia="Times New Roman" w:hAnsi="Arial Narrow" w:cs="Arial"/>
          <w:sz w:val="20"/>
          <w:szCs w:val="20"/>
        </w:rPr>
      </w:pPr>
      <w:r w:rsidRPr="00321D5F">
        <w:rPr>
          <w:rFonts w:ascii="Arial Narrow" w:eastAsia="Times New Roman" w:hAnsi="Arial Narrow" w:cs="Arial"/>
          <w:sz w:val="20"/>
          <w:szCs w:val="20"/>
          <w:rtl/>
          <w:lang w:bidi="ur-PK"/>
        </w:rPr>
        <w:t>بچوں کی تلاش کی سرگرمیاں، تجزیے اور تشخیص، سروس کوآرڈینیشن، انفرادی فیملی سروس پلان (</w:t>
      </w:r>
      <w:r w:rsidRPr="00321D5F">
        <w:rPr>
          <w:rFonts w:ascii="Arial Narrow" w:eastAsia="Times New Roman" w:hAnsi="Arial Narrow" w:cs="Arial"/>
          <w:sz w:val="20"/>
          <w:szCs w:val="20"/>
          <w:lang w:bidi="en-US"/>
        </w:rPr>
        <w:t>IFSP</w:t>
      </w:r>
      <w:r w:rsidRPr="00321D5F">
        <w:rPr>
          <w:rFonts w:ascii="Arial Narrow" w:eastAsia="Times New Roman" w:hAnsi="Arial Narrow" w:cs="Arial"/>
          <w:sz w:val="20"/>
          <w:szCs w:val="20"/>
          <w:rtl/>
          <w:lang w:bidi="ur-PK"/>
        </w:rPr>
        <w:t>) کی پیشرفت، جائزہ، اور تشخیص اور دستوری تحفظات کے نفاذ سے متعلق انتظامی اور مربوط سرگرمیاں۔</w:t>
      </w:r>
    </w:p>
    <w:p w14:paraId="0FC01FEF" w14:textId="77777777" w:rsidR="001D2317" w:rsidRPr="00321D5F" w:rsidRDefault="0090573D" w:rsidP="00BC354B">
      <w:pPr>
        <w:pStyle w:val="ListParagraph"/>
        <w:numPr>
          <w:ilvl w:val="0"/>
          <w:numId w:val="19"/>
        </w:numPr>
        <w:bidi/>
        <w:spacing w:after="0" w:line="240" w:lineRule="auto"/>
        <w:ind w:left="547"/>
        <w:contextualSpacing w:val="0"/>
        <w:rPr>
          <w:rFonts w:ascii="Arial Narrow" w:eastAsia="Times New Roman" w:hAnsi="Arial Narrow" w:cs="Arial"/>
          <w:b/>
          <w:sz w:val="20"/>
          <w:szCs w:val="20"/>
          <w:u w:val="single"/>
        </w:rPr>
      </w:pPr>
      <w:r w:rsidRPr="00321D5F">
        <w:rPr>
          <w:rFonts w:ascii="Arial Narrow" w:eastAsia="Times New Roman" w:hAnsi="Arial Narrow" w:cs="Arial"/>
          <w:sz w:val="20"/>
          <w:szCs w:val="20"/>
          <w:rtl/>
          <w:lang w:bidi="ur-PK"/>
        </w:rPr>
        <w:t xml:space="preserve">ابتدائی </w:t>
      </w:r>
      <w:r w:rsidRPr="00321D5F">
        <w:rPr>
          <w:rFonts w:ascii="Arial Narrow" w:eastAsia="Times New Roman" w:hAnsi="Arial Narrow" w:cs="Arial"/>
          <w:sz w:val="20"/>
          <w:szCs w:val="20"/>
          <w:lang w:bidi="en-US"/>
        </w:rPr>
        <w:t>IFSP</w:t>
      </w:r>
      <w:r w:rsidRPr="00321D5F">
        <w:rPr>
          <w:rFonts w:ascii="Arial Narrow" w:eastAsia="Times New Roman" w:hAnsi="Arial Narrow" w:cs="Arial"/>
          <w:sz w:val="20"/>
          <w:szCs w:val="20"/>
          <w:rtl/>
          <w:lang w:bidi="ur-PK"/>
        </w:rPr>
        <w:t xml:space="preserve"> ڈویلپمنٹ (انرولمنٹ) سے پہلے خاندان کو فراہم کی جانے والی تمام سروسز "خاندان کے لیے کوئی قیمت نہیں" سروسز ہیں۔</w:t>
      </w:r>
    </w:p>
    <w:p w14:paraId="5895C8F3" w14:textId="77777777" w:rsidR="00705D16" w:rsidRPr="00321D5F" w:rsidRDefault="00485FAC" w:rsidP="008519DA">
      <w:pPr>
        <w:pStyle w:val="ListParagraph"/>
        <w:bidi/>
        <w:spacing w:before="240" w:after="60" w:line="240" w:lineRule="auto"/>
        <w:ind w:left="0"/>
        <w:contextualSpacing w:val="0"/>
        <w:rPr>
          <w:rFonts w:ascii="Arial Narrow" w:eastAsia="Times New Roman" w:hAnsi="Arial Narrow" w:cs="Arial"/>
          <w:sz w:val="20"/>
          <w:szCs w:val="20"/>
        </w:rPr>
      </w:pPr>
      <w:r w:rsidRPr="00321D5F">
        <w:rPr>
          <w:rFonts w:ascii="Arial Narrow" w:eastAsia="Times New Roman" w:hAnsi="Arial Narrow" w:cs="Arial"/>
          <w:b/>
          <w:bCs/>
          <w:sz w:val="20"/>
          <w:szCs w:val="20"/>
          <w:rtl/>
          <w:lang w:bidi="ur-PK"/>
        </w:rPr>
        <w:t xml:space="preserve"> "قابل چارج" سروسز</w:t>
      </w:r>
      <w:r w:rsidRPr="00321D5F">
        <w:rPr>
          <w:rFonts w:ascii="Arial Narrow" w:eastAsia="Times New Roman" w:hAnsi="Arial Narrow" w:cs="Arial"/>
          <w:sz w:val="20"/>
          <w:szCs w:val="20"/>
          <w:rtl/>
          <w:lang w:bidi="ur-PK"/>
        </w:rPr>
        <w:t>:</w:t>
      </w:r>
    </w:p>
    <w:p w14:paraId="054AEF4E" w14:textId="77777777" w:rsidR="00C67061" w:rsidRPr="00321D5F" w:rsidRDefault="00C67061" w:rsidP="00BC354B">
      <w:pPr>
        <w:pStyle w:val="ListParagraph"/>
        <w:numPr>
          <w:ilvl w:val="0"/>
          <w:numId w:val="24"/>
        </w:numPr>
        <w:bidi/>
        <w:spacing w:after="0" w:line="240" w:lineRule="auto"/>
        <w:ind w:left="547"/>
        <w:contextualSpacing w:val="0"/>
        <w:rPr>
          <w:rFonts w:ascii="Arial Narrow" w:eastAsia="Times New Roman" w:hAnsi="Arial Narrow" w:cs="Arial"/>
          <w:sz w:val="20"/>
          <w:szCs w:val="20"/>
        </w:rPr>
      </w:pPr>
      <w:r w:rsidRPr="00321D5F">
        <w:rPr>
          <w:rFonts w:ascii="Arial Narrow" w:eastAsia="Times New Roman" w:hAnsi="Arial Narrow" w:cs="Arial"/>
          <w:sz w:val="20"/>
          <w:szCs w:val="20"/>
          <w:rtl/>
          <w:lang w:bidi="ur-PK"/>
        </w:rPr>
        <w:t xml:space="preserve">"قابل معاوضہ سروسز" تمام دیگر </w:t>
      </w:r>
      <w:r w:rsidRPr="00321D5F">
        <w:rPr>
          <w:rFonts w:ascii="Arial Narrow" w:eastAsia="Times New Roman" w:hAnsi="Arial Narrow" w:cs="Arial"/>
          <w:sz w:val="20"/>
          <w:szCs w:val="20"/>
          <w:lang w:bidi="en-US"/>
        </w:rPr>
        <w:t>ITP</w:t>
      </w:r>
      <w:r w:rsidRPr="00321D5F">
        <w:rPr>
          <w:rFonts w:ascii="Arial Narrow" w:eastAsia="Times New Roman" w:hAnsi="Arial Narrow" w:cs="Arial"/>
          <w:sz w:val="20"/>
          <w:szCs w:val="20"/>
          <w:rtl/>
          <w:lang w:bidi="ur-PK"/>
        </w:rPr>
        <w:t xml:space="preserve"> سروسز ہیں، ان کے علاوہ جو اوپر درج ہیں بطور "خاندان کے لیے کوئی قیمت نہیں"۔ </w:t>
      </w:r>
    </w:p>
    <w:p w14:paraId="26CB370A" w14:textId="77777777" w:rsidR="000A4F2C" w:rsidRPr="00321D5F" w:rsidRDefault="00D9347C" w:rsidP="00BC354B">
      <w:pPr>
        <w:pStyle w:val="ListParagraph"/>
        <w:numPr>
          <w:ilvl w:val="0"/>
          <w:numId w:val="24"/>
        </w:numPr>
        <w:bidi/>
        <w:spacing w:after="0" w:line="240" w:lineRule="auto"/>
        <w:ind w:left="547"/>
        <w:contextualSpacing w:val="0"/>
        <w:rPr>
          <w:rFonts w:ascii="Arial Narrow" w:eastAsia="Times New Roman" w:hAnsi="Arial Narrow" w:cs="Arial"/>
          <w:sz w:val="20"/>
          <w:szCs w:val="20"/>
        </w:rPr>
      </w:pPr>
      <w:r w:rsidRPr="00321D5F">
        <w:rPr>
          <w:rFonts w:ascii="Arial Narrow" w:eastAsia="Times New Roman" w:hAnsi="Arial Narrow" w:cs="Arial"/>
          <w:sz w:val="20"/>
          <w:szCs w:val="20"/>
          <w:rtl/>
          <w:lang w:bidi="ur-PK"/>
        </w:rPr>
        <w:t>فیملی لاگت کا حصہ (</w:t>
      </w:r>
      <w:r w:rsidRPr="00321D5F">
        <w:rPr>
          <w:rFonts w:ascii="Arial Narrow" w:eastAsia="Times New Roman" w:hAnsi="Arial Narrow" w:cs="Arial"/>
          <w:sz w:val="20"/>
          <w:szCs w:val="20"/>
          <w:lang w:bidi="en-US"/>
        </w:rPr>
        <w:t>SFS</w:t>
      </w:r>
      <w:r w:rsidRPr="00321D5F">
        <w:rPr>
          <w:rFonts w:ascii="Arial Narrow" w:eastAsia="Times New Roman" w:hAnsi="Arial Narrow" w:cs="Arial"/>
          <w:sz w:val="20"/>
          <w:szCs w:val="20"/>
          <w:rtl/>
          <w:lang w:bidi="ur-PK"/>
        </w:rPr>
        <w:t xml:space="preserve"> فیصد) تمام قابل چارج </w:t>
      </w:r>
      <w:r w:rsidRPr="00321D5F">
        <w:rPr>
          <w:rFonts w:ascii="Arial Narrow" w:eastAsia="Times New Roman" w:hAnsi="Arial Narrow" w:cs="Arial"/>
          <w:sz w:val="20"/>
          <w:szCs w:val="20"/>
          <w:lang w:bidi="en-US"/>
        </w:rPr>
        <w:t>ITP</w:t>
      </w:r>
      <w:r w:rsidRPr="00321D5F">
        <w:rPr>
          <w:rFonts w:ascii="Arial Narrow" w:eastAsia="Times New Roman" w:hAnsi="Arial Narrow" w:cs="Arial"/>
          <w:sz w:val="20"/>
          <w:szCs w:val="20"/>
          <w:rtl/>
          <w:lang w:bidi="ur-PK"/>
        </w:rPr>
        <w:t xml:space="preserve"> سروسز پر لاگو ہوتا ہے، جس کے لیے خاندان کی رضامندی </w:t>
      </w:r>
      <w:r w:rsidRPr="00321D5F">
        <w:rPr>
          <w:rFonts w:ascii="Arial Narrow" w:eastAsia="Times New Roman" w:hAnsi="Arial Narrow" w:cs="Arial"/>
          <w:sz w:val="20"/>
          <w:szCs w:val="20"/>
          <w:lang w:bidi="en-US"/>
        </w:rPr>
        <w:t>IFSP</w:t>
      </w:r>
      <w:r w:rsidRPr="00321D5F">
        <w:rPr>
          <w:rFonts w:ascii="Arial Narrow" w:eastAsia="Times New Roman" w:hAnsi="Arial Narrow" w:cs="Arial"/>
          <w:sz w:val="20"/>
          <w:szCs w:val="20"/>
          <w:rtl/>
          <w:lang w:bidi="ur-PK"/>
        </w:rPr>
        <w:t xml:space="preserve"> پر ہوتی ہے۔</w:t>
      </w:r>
    </w:p>
    <w:p w14:paraId="5D0B3AD8" w14:textId="77777777" w:rsidR="00593DE7" w:rsidRPr="00321D5F" w:rsidRDefault="003654BC" w:rsidP="008519DA">
      <w:pPr>
        <w:pStyle w:val="ListParagraph"/>
        <w:bidi/>
        <w:spacing w:before="240" w:after="60" w:line="240" w:lineRule="auto"/>
        <w:ind w:left="0"/>
        <w:contextualSpacing w:val="0"/>
        <w:rPr>
          <w:rFonts w:ascii="Arial Narrow" w:eastAsia="Times New Roman" w:hAnsi="Arial Narrow" w:cs="Arial"/>
          <w:sz w:val="20"/>
          <w:szCs w:val="20"/>
        </w:rPr>
      </w:pPr>
      <w:r w:rsidRPr="00321D5F">
        <w:rPr>
          <w:rFonts w:ascii="Arial Narrow" w:eastAsia="Times New Roman" w:hAnsi="Arial Narrow" w:cs="Arial"/>
          <w:b/>
          <w:bCs/>
          <w:sz w:val="20"/>
          <w:szCs w:val="20"/>
          <w:rtl/>
          <w:lang w:bidi="ur-PK"/>
        </w:rPr>
        <w:t xml:space="preserve">آمدنی کی تصدیق / </w:t>
      </w:r>
      <w:r w:rsidRPr="00321D5F">
        <w:rPr>
          <w:rFonts w:ascii="Arial Narrow" w:eastAsia="Times New Roman" w:hAnsi="Arial Narrow" w:cs="Arial"/>
          <w:b/>
          <w:bCs/>
          <w:sz w:val="20"/>
          <w:szCs w:val="20"/>
          <w:lang w:bidi="en-US"/>
        </w:rPr>
        <w:t>SFS</w:t>
      </w:r>
      <w:r w:rsidRPr="00321D5F">
        <w:rPr>
          <w:rFonts w:ascii="Arial Narrow" w:eastAsia="Times New Roman" w:hAnsi="Arial Narrow" w:cs="Arial"/>
          <w:b/>
          <w:bCs/>
          <w:sz w:val="20"/>
          <w:szCs w:val="20"/>
          <w:rtl/>
          <w:lang w:bidi="ur-PK"/>
        </w:rPr>
        <w:t xml:space="preserve"> تعین</w:t>
      </w:r>
      <w:r w:rsidRPr="00321D5F">
        <w:rPr>
          <w:rFonts w:ascii="Arial Narrow" w:eastAsia="Times New Roman" w:hAnsi="Arial Narrow" w:cs="Arial"/>
          <w:sz w:val="20"/>
          <w:szCs w:val="20"/>
          <w:rtl/>
          <w:lang w:bidi="ur-PK"/>
        </w:rPr>
        <w:t>:</w:t>
      </w:r>
    </w:p>
    <w:p w14:paraId="12DD63DD" w14:textId="77777777" w:rsidR="00415E32" w:rsidRPr="00321D5F" w:rsidRDefault="00415E32" w:rsidP="00BC354B">
      <w:pPr>
        <w:pStyle w:val="ListParagraph"/>
        <w:numPr>
          <w:ilvl w:val="0"/>
          <w:numId w:val="15"/>
        </w:numPr>
        <w:bidi/>
        <w:spacing w:after="0" w:line="240" w:lineRule="auto"/>
        <w:ind w:left="547"/>
        <w:contextualSpacing w:val="0"/>
        <w:rPr>
          <w:rFonts w:ascii="Arial Narrow" w:eastAsia="Times New Roman" w:hAnsi="Arial Narrow" w:cs="Arial"/>
          <w:sz w:val="20"/>
          <w:szCs w:val="20"/>
        </w:rPr>
      </w:pPr>
      <w:r w:rsidRPr="00321D5F">
        <w:rPr>
          <w:rFonts w:ascii="Arial Narrow" w:eastAsia="Times New Roman" w:hAnsi="Arial Narrow" w:cs="Arial"/>
          <w:sz w:val="20"/>
          <w:szCs w:val="20"/>
          <w:rtl/>
          <w:lang w:bidi="ur-PK"/>
        </w:rPr>
        <w:t xml:space="preserve">خاندانی سائز اور خاندان کی ایڈجسٹ شدہ مجموعی آمدنی کا استعمال </w:t>
      </w:r>
      <w:r w:rsidRPr="00321D5F">
        <w:rPr>
          <w:rFonts w:ascii="Arial Narrow" w:eastAsia="Times New Roman" w:hAnsi="Arial Narrow" w:cs="Arial"/>
          <w:sz w:val="20"/>
          <w:szCs w:val="20"/>
          <w:lang w:bidi="en-US"/>
        </w:rPr>
        <w:t>SFS</w:t>
      </w:r>
      <w:r w:rsidRPr="00321D5F">
        <w:rPr>
          <w:rFonts w:ascii="Arial Narrow" w:eastAsia="Times New Roman" w:hAnsi="Arial Narrow" w:cs="Arial"/>
          <w:sz w:val="20"/>
          <w:szCs w:val="20"/>
          <w:rtl/>
          <w:lang w:bidi="ur-PK"/>
        </w:rPr>
        <w:t xml:space="preserve"> فیصد یا لاگت کے حصہ کا تعین کرنے کے لیے کیا جاتا ہے۔ </w:t>
      </w:r>
    </w:p>
    <w:p w14:paraId="524CBE45" w14:textId="77777777" w:rsidR="00415E32" w:rsidRPr="00321D5F" w:rsidRDefault="00896855" w:rsidP="00FF1A3A">
      <w:pPr>
        <w:pStyle w:val="ListParagraph"/>
        <w:numPr>
          <w:ilvl w:val="0"/>
          <w:numId w:val="15"/>
        </w:numPr>
        <w:shd w:val="clear" w:color="auto" w:fill="FFFFFF"/>
        <w:bidi/>
        <w:spacing w:after="0" w:line="240" w:lineRule="auto"/>
        <w:ind w:left="547"/>
        <w:contextualSpacing w:val="0"/>
        <w:rPr>
          <w:rFonts w:ascii="Arial Narrow" w:eastAsia="Times New Roman" w:hAnsi="Arial Narrow" w:cs="Arial"/>
          <w:b/>
          <w:sz w:val="20"/>
          <w:szCs w:val="20"/>
        </w:rPr>
      </w:pPr>
      <w:r w:rsidRPr="00321D5F">
        <w:rPr>
          <w:rFonts w:ascii="Arial Narrow" w:eastAsia="Times New Roman" w:hAnsi="Arial Narrow" w:cs="Arial"/>
          <w:sz w:val="20"/>
          <w:szCs w:val="20"/>
          <w:rtl/>
          <w:lang w:bidi="ur-PK"/>
        </w:rPr>
        <w:t>تصدیقی دستاویزات کی درخواست حوالے پر اور اندراج کے بعد سالانہ کی جاتی ہے۔</w:t>
      </w:r>
    </w:p>
    <w:p w14:paraId="652C449E" w14:textId="77777777" w:rsidR="00415E32" w:rsidRPr="00321D5F" w:rsidRDefault="00415E32" w:rsidP="00BC354B">
      <w:pPr>
        <w:pStyle w:val="ListParagraph"/>
        <w:numPr>
          <w:ilvl w:val="0"/>
          <w:numId w:val="15"/>
        </w:numPr>
        <w:bidi/>
        <w:spacing w:after="0" w:line="240" w:lineRule="auto"/>
        <w:ind w:left="547"/>
        <w:contextualSpacing w:val="0"/>
        <w:rPr>
          <w:rFonts w:ascii="Arial Narrow" w:eastAsia="Times New Roman" w:hAnsi="Arial Narrow" w:cs="Arial"/>
          <w:b/>
          <w:sz w:val="20"/>
          <w:szCs w:val="20"/>
          <w:u w:val="single"/>
        </w:rPr>
      </w:pPr>
      <w:r w:rsidRPr="00321D5F">
        <w:rPr>
          <w:rFonts w:ascii="Arial Narrow" w:eastAsia="Times New Roman" w:hAnsi="Arial Narrow" w:cs="Arial"/>
          <w:sz w:val="20"/>
          <w:szCs w:val="20"/>
          <w:rtl/>
          <w:lang w:bidi="ur-PK"/>
        </w:rPr>
        <w:t xml:space="preserve">اگر کوئی خاندان </w:t>
      </w:r>
      <w:r w:rsidRPr="00321D5F">
        <w:rPr>
          <w:rFonts w:ascii="Arial Narrow" w:eastAsia="Times New Roman" w:hAnsi="Arial Narrow" w:cs="Arial"/>
          <w:sz w:val="20"/>
          <w:szCs w:val="20"/>
          <w:lang w:bidi="en-US"/>
        </w:rPr>
        <w:t>ITP</w:t>
      </w:r>
      <w:r w:rsidRPr="00321D5F">
        <w:rPr>
          <w:rFonts w:ascii="Arial Narrow" w:eastAsia="Times New Roman" w:hAnsi="Arial Narrow" w:cs="Arial"/>
          <w:sz w:val="20"/>
          <w:szCs w:val="20"/>
          <w:rtl/>
          <w:lang w:bidi="ur-PK"/>
        </w:rPr>
        <w:t xml:space="preserve"> سروسز کی ادائیگی کرنے سے قاصر ہے تو، </w:t>
      </w:r>
      <w:r w:rsidRPr="00321D5F">
        <w:rPr>
          <w:rFonts w:ascii="Arial Narrow" w:eastAsia="Times New Roman" w:hAnsi="Arial Narrow" w:cs="Arial"/>
          <w:sz w:val="20"/>
          <w:szCs w:val="20"/>
          <w:lang w:bidi="en-US"/>
        </w:rPr>
        <w:t>SFS</w:t>
      </w:r>
      <w:r w:rsidRPr="00321D5F">
        <w:rPr>
          <w:rFonts w:ascii="Arial Narrow" w:eastAsia="Times New Roman" w:hAnsi="Arial Narrow" w:cs="Arial"/>
          <w:sz w:val="20"/>
          <w:szCs w:val="20"/>
          <w:rtl/>
          <w:lang w:bidi="ur-PK"/>
        </w:rPr>
        <w:t>% 0% پر قائم کیا جائے گا۔</w:t>
      </w:r>
    </w:p>
    <w:p w14:paraId="6E513C49" w14:textId="77777777" w:rsidR="00C45B1E" w:rsidRPr="00321D5F" w:rsidRDefault="00483D20" w:rsidP="00FF1A3A">
      <w:pPr>
        <w:pStyle w:val="ListParagraph"/>
        <w:numPr>
          <w:ilvl w:val="0"/>
          <w:numId w:val="15"/>
        </w:numPr>
        <w:shd w:val="clear" w:color="auto" w:fill="FFFFFF"/>
        <w:bidi/>
        <w:spacing w:after="0" w:line="240" w:lineRule="auto"/>
        <w:ind w:left="547"/>
        <w:contextualSpacing w:val="0"/>
        <w:rPr>
          <w:rFonts w:ascii="Arial Narrow" w:eastAsia="Times New Roman" w:hAnsi="Arial Narrow" w:cs="Arial"/>
          <w:b/>
          <w:sz w:val="20"/>
          <w:szCs w:val="20"/>
        </w:rPr>
      </w:pPr>
      <w:r w:rsidRPr="00321D5F">
        <w:rPr>
          <w:rFonts w:ascii="Arial Narrow" w:eastAsia="Times New Roman" w:hAnsi="Arial Narrow" w:cs="Arial"/>
          <w:sz w:val="20"/>
          <w:szCs w:val="20"/>
          <w:rtl/>
          <w:lang w:bidi="ur-PK"/>
        </w:rPr>
        <w:t xml:space="preserve">اگر کوئی خاندان ضروری خاندانی سائز اور آمدنی کی تصدیق کی معلومات فراہم کرنے سے انکار کرتا ہے، تو اس کا </w:t>
      </w:r>
      <w:r w:rsidRPr="00321D5F">
        <w:rPr>
          <w:rFonts w:ascii="Arial Narrow" w:eastAsia="Times New Roman" w:hAnsi="Arial Narrow" w:cs="Arial"/>
          <w:sz w:val="20"/>
          <w:szCs w:val="20"/>
          <w:lang w:bidi="en-US"/>
        </w:rPr>
        <w:t>SFS</w:t>
      </w:r>
      <w:r w:rsidRPr="00321D5F">
        <w:rPr>
          <w:rFonts w:ascii="Arial Narrow" w:eastAsia="Times New Roman" w:hAnsi="Arial Narrow" w:cs="Arial"/>
          <w:sz w:val="20"/>
          <w:szCs w:val="20"/>
          <w:rtl/>
          <w:lang w:bidi="ur-PK"/>
        </w:rPr>
        <w:t xml:space="preserve"> فیصد %100 پر قائم ہو جائے گا۔</w:t>
      </w:r>
    </w:p>
    <w:p w14:paraId="3D82A306" w14:textId="77777777" w:rsidR="00415E32" w:rsidRPr="00321D5F" w:rsidRDefault="00415E32" w:rsidP="00FF1A3A">
      <w:pPr>
        <w:pStyle w:val="ListParagraph"/>
        <w:numPr>
          <w:ilvl w:val="0"/>
          <w:numId w:val="15"/>
        </w:numPr>
        <w:shd w:val="clear" w:color="auto" w:fill="FFFFFF"/>
        <w:bidi/>
        <w:spacing w:after="0" w:line="240" w:lineRule="auto"/>
        <w:ind w:left="547"/>
        <w:contextualSpacing w:val="0"/>
        <w:rPr>
          <w:rFonts w:ascii="Arial Narrow" w:eastAsia="Times New Roman" w:hAnsi="Arial Narrow" w:cs="Arial"/>
          <w:b/>
          <w:sz w:val="20"/>
          <w:szCs w:val="20"/>
        </w:rPr>
      </w:pPr>
      <w:r w:rsidRPr="00321D5F">
        <w:rPr>
          <w:rFonts w:ascii="Arial Narrow" w:eastAsia="Times New Roman" w:hAnsi="Arial Narrow" w:cs="Arial"/>
          <w:sz w:val="20"/>
          <w:szCs w:val="20"/>
          <w:rtl/>
          <w:lang w:bidi="ur-PK"/>
        </w:rPr>
        <w:t xml:space="preserve">سروسز کو قبول کرنے یا مسترد کرنے کا انتخاب کرتے وقت </w:t>
      </w:r>
      <w:r w:rsidRPr="00321D5F">
        <w:rPr>
          <w:rFonts w:ascii="Arial Narrow" w:eastAsia="Times New Roman" w:hAnsi="Arial Narrow" w:cs="Arial"/>
          <w:sz w:val="20"/>
          <w:szCs w:val="20"/>
          <w:lang w:bidi="en-US"/>
        </w:rPr>
        <w:t>IFSP</w:t>
      </w:r>
      <w:r w:rsidRPr="00321D5F">
        <w:rPr>
          <w:rFonts w:ascii="Arial Narrow" w:eastAsia="Times New Roman" w:hAnsi="Arial Narrow" w:cs="Arial"/>
          <w:sz w:val="20"/>
          <w:szCs w:val="20"/>
          <w:rtl/>
          <w:lang w:bidi="ur-PK"/>
        </w:rPr>
        <w:t xml:space="preserve"> سروسز کی قیمت پر غور کرنے کے لیے ایک خاندان کو </w:t>
      </w:r>
      <w:r w:rsidRPr="00321D5F">
        <w:rPr>
          <w:rFonts w:ascii="Arial Narrow" w:eastAsia="Times New Roman" w:hAnsi="Arial Narrow" w:cs="Arial"/>
          <w:sz w:val="20"/>
          <w:szCs w:val="20"/>
          <w:lang w:bidi="en-US"/>
        </w:rPr>
        <w:t>CDSA</w:t>
      </w:r>
      <w:r w:rsidRPr="00321D5F">
        <w:rPr>
          <w:rFonts w:ascii="Arial Narrow" w:eastAsia="Times New Roman" w:hAnsi="Arial Narrow" w:cs="Arial"/>
          <w:sz w:val="20"/>
          <w:szCs w:val="20"/>
          <w:rtl/>
          <w:lang w:bidi="ur-PK"/>
        </w:rPr>
        <w:t xml:space="preserve"> عملے کے ذریعے ان کے %</w:t>
      </w:r>
      <w:r w:rsidRPr="00321D5F">
        <w:rPr>
          <w:rFonts w:ascii="Arial Narrow" w:eastAsia="Times New Roman" w:hAnsi="Arial Narrow" w:cs="Arial"/>
          <w:sz w:val="20"/>
          <w:szCs w:val="20"/>
          <w:lang w:bidi="en-US"/>
        </w:rPr>
        <w:t>SFS</w:t>
      </w:r>
      <w:r w:rsidRPr="00321D5F">
        <w:rPr>
          <w:rFonts w:ascii="Arial Narrow" w:eastAsia="Times New Roman" w:hAnsi="Arial Narrow" w:cs="Arial"/>
          <w:sz w:val="20"/>
          <w:szCs w:val="20"/>
          <w:rtl/>
          <w:lang w:bidi="ur-PK"/>
        </w:rPr>
        <w:t xml:space="preserve"> کے بارے میں مطلع کیا جائے گا۔ </w:t>
      </w:r>
    </w:p>
    <w:p w14:paraId="57B4E33D" w14:textId="77777777" w:rsidR="00593DE7" w:rsidRPr="00321D5F" w:rsidRDefault="00512BCE" w:rsidP="00FF1A3A">
      <w:pPr>
        <w:pStyle w:val="ListParagraph"/>
        <w:numPr>
          <w:ilvl w:val="0"/>
          <w:numId w:val="15"/>
        </w:numPr>
        <w:shd w:val="clear" w:color="auto" w:fill="FFFFFF"/>
        <w:bidi/>
        <w:spacing w:after="0" w:line="240" w:lineRule="auto"/>
        <w:ind w:left="547"/>
        <w:contextualSpacing w:val="0"/>
        <w:rPr>
          <w:rFonts w:ascii="Arial Narrow" w:eastAsia="Times New Roman" w:hAnsi="Arial Narrow" w:cs="Arial"/>
          <w:b/>
          <w:sz w:val="20"/>
          <w:szCs w:val="20"/>
        </w:rPr>
      </w:pPr>
      <w:r w:rsidRPr="00321D5F">
        <w:rPr>
          <w:rFonts w:ascii="Arial Narrow" w:eastAsia="Times New Roman" w:hAnsi="Arial Narrow" w:cs="Arial"/>
          <w:sz w:val="20"/>
          <w:szCs w:val="20"/>
          <w:rtl/>
          <w:lang w:bidi="ur-PK"/>
        </w:rPr>
        <w:t xml:space="preserve">جیسا کہ </w:t>
      </w:r>
      <w:r w:rsidRPr="00321D5F">
        <w:rPr>
          <w:rFonts w:ascii="Arial Narrow" w:eastAsia="Times New Roman" w:hAnsi="Arial Narrow" w:cs="Arial"/>
          <w:i/>
          <w:iCs/>
          <w:sz w:val="20"/>
          <w:szCs w:val="20"/>
          <w:rtl/>
          <w:lang w:bidi="ur-PK"/>
        </w:rPr>
        <w:t>نارتھ کیرولینا انفینٹ-ٹوڈلر پروگرام نوٹس آف چائلڈ اینڈ فیملی رائٹس میں بیان کیا گیا ہے،</w:t>
      </w:r>
      <w:r w:rsidRPr="00321D5F">
        <w:rPr>
          <w:rFonts w:ascii="Arial Narrow" w:eastAsia="Times New Roman" w:hAnsi="Arial Narrow" w:cs="Arial"/>
          <w:sz w:val="20"/>
          <w:szCs w:val="20"/>
          <w:rtl/>
          <w:lang w:bidi="ur-PK"/>
        </w:rPr>
        <w:t xml:space="preserve"> ایک خاندان کسی بھی وقت کسی بھی فیس کے تعین کا مقابلہ کر سکتا ہے۔</w:t>
      </w:r>
    </w:p>
    <w:p w14:paraId="517E6EA1" w14:textId="65B77345" w:rsidR="00512BCE" w:rsidRPr="00321D5F" w:rsidRDefault="009579E2" w:rsidP="00FF1A3A">
      <w:pPr>
        <w:pStyle w:val="ListParagraph"/>
        <w:numPr>
          <w:ilvl w:val="0"/>
          <w:numId w:val="16"/>
        </w:numPr>
        <w:shd w:val="clear" w:color="auto" w:fill="FFFFFF"/>
        <w:bidi/>
        <w:spacing w:after="0" w:line="240" w:lineRule="auto"/>
        <w:ind w:left="547"/>
        <w:contextualSpacing w:val="0"/>
        <w:rPr>
          <w:rFonts w:ascii="Arial Narrow" w:eastAsia="Times New Roman" w:hAnsi="Arial Narrow" w:cs="Arial"/>
          <w:b/>
          <w:sz w:val="20"/>
          <w:szCs w:val="20"/>
          <w:u w:val="single"/>
        </w:rPr>
      </w:pPr>
      <w:r w:rsidRPr="00321D5F">
        <w:rPr>
          <w:rFonts w:ascii="Arial Narrow" w:eastAsia="Times New Roman" w:hAnsi="Arial Narrow" w:cs="Arial"/>
          <w:sz w:val="20"/>
          <w:szCs w:val="20"/>
          <w:rtl/>
          <w:lang w:bidi="ur-PK"/>
        </w:rPr>
        <w:t xml:space="preserve">ماہانہ زیادہ سے زیادہ - </w:t>
      </w:r>
      <w:r w:rsidRPr="00321D5F">
        <w:rPr>
          <w:rFonts w:ascii="Arial Narrow" w:eastAsia="Times New Roman" w:hAnsi="Arial Narrow" w:cs="Arial"/>
          <w:sz w:val="20"/>
          <w:szCs w:val="20"/>
          <w:lang w:bidi="en-US"/>
        </w:rPr>
        <w:t>IFSP</w:t>
      </w:r>
      <w:r w:rsidRPr="00321D5F">
        <w:rPr>
          <w:rFonts w:ascii="Arial Narrow" w:eastAsia="Times New Roman" w:hAnsi="Arial Narrow" w:cs="Arial"/>
          <w:sz w:val="20"/>
          <w:szCs w:val="20"/>
          <w:rtl/>
          <w:lang w:bidi="ur-PK"/>
        </w:rPr>
        <w:t xml:space="preserve"> پر منظور شدہ سروسز کے لیے خاندان کی ماہانہ لاگت کا حصہ خاندان کی ماہانہ مجموعی آمدنی کے</w:t>
      </w:r>
      <w:r w:rsidR="00452595" w:rsidRPr="00321D5F">
        <w:rPr>
          <w:rFonts w:ascii="Arial Narrow" w:eastAsia="Times New Roman" w:hAnsi="Arial Narrow" w:cs="Arial"/>
          <w:sz w:val="20"/>
          <w:szCs w:val="20"/>
          <w:rtl/>
          <w:lang w:bidi="ur-PK"/>
        </w:rPr>
        <w:t xml:space="preserve"> </w:t>
      </w:r>
      <w:r w:rsidR="00452595" w:rsidRPr="00321D5F">
        <w:rPr>
          <w:rFonts w:ascii="Arial Narrow" w:eastAsia="Times New Roman" w:hAnsi="Arial Narrow" w:cs="Arial"/>
          <w:sz w:val="20"/>
          <w:szCs w:val="20"/>
          <w:lang w:bidi="ur-PK"/>
        </w:rPr>
        <w:t>5</w:t>
      </w:r>
      <w:r w:rsidR="002605A9">
        <w:rPr>
          <w:rFonts w:ascii="Arial Narrow" w:eastAsia="Times New Roman" w:hAnsi="Arial Narrow" w:cs="Arial"/>
          <w:sz w:val="20"/>
          <w:szCs w:val="20"/>
          <w:lang w:bidi="ur-PK"/>
        </w:rPr>
        <w:t>%</w:t>
      </w:r>
      <w:r w:rsidRPr="00321D5F">
        <w:rPr>
          <w:rFonts w:ascii="Arial Narrow" w:eastAsia="Times New Roman" w:hAnsi="Arial Narrow" w:cs="Arial"/>
          <w:sz w:val="20"/>
          <w:szCs w:val="20"/>
          <w:rtl/>
          <w:lang w:bidi="ur-PK"/>
        </w:rPr>
        <w:t xml:space="preserve"> سے زیادہ نہیں ہونا چاہیے۔ </w:t>
      </w:r>
      <w:r w:rsidRPr="00321D5F">
        <w:rPr>
          <w:rFonts w:ascii="Arial Narrow" w:eastAsia="Times New Roman" w:hAnsi="Arial Narrow" w:cs="Arial"/>
          <w:sz w:val="20"/>
          <w:szCs w:val="20"/>
          <w:lang w:bidi="en-US"/>
        </w:rPr>
        <w:t>CDSA</w:t>
      </w:r>
      <w:r w:rsidRPr="00321D5F">
        <w:rPr>
          <w:rFonts w:ascii="Arial Narrow" w:eastAsia="Times New Roman" w:hAnsi="Arial Narrow" w:cs="Arial"/>
          <w:sz w:val="20"/>
          <w:szCs w:val="20"/>
          <w:rtl/>
          <w:lang w:bidi="ur-PK"/>
        </w:rPr>
        <w:t xml:space="preserve"> خاندان کو ان کی ماہانہ کیپ کی رقم سے آگاہ کرے گا۔ </w:t>
      </w:r>
    </w:p>
    <w:p w14:paraId="7A66FDA9" w14:textId="77777777" w:rsidR="00512BCE" w:rsidRPr="00321D5F" w:rsidRDefault="00512BCE" w:rsidP="008519DA">
      <w:pPr>
        <w:pStyle w:val="ListParagraph"/>
        <w:bidi/>
        <w:spacing w:before="240" w:after="60" w:line="240" w:lineRule="auto"/>
        <w:ind w:left="0"/>
        <w:contextualSpacing w:val="0"/>
        <w:rPr>
          <w:rFonts w:ascii="Arial Narrow" w:eastAsia="Times New Roman" w:hAnsi="Arial Narrow" w:cs="Arial"/>
          <w:b/>
          <w:sz w:val="20"/>
          <w:szCs w:val="20"/>
        </w:rPr>
      </w:pPr>
      <w:r w:rsidRPr="00321D5F">
        <w:rPr>
          <w:rFonts w:ascii="Arial Narrow" w:eastAsia="Times New Roman" w:hAnsi="Arial Narrow" w:cs="Arial"/>
          <w:b/>
          <w:bCs/>
          <w:sz w:val="20"/>
          <w:szCs w:val="20"/>
          <w:rtl/>
          <w:lang w:bidi="ur-PK"/>
        </w:rPr>
        <w:t>مشکل ایڈجسٹمنٹ:</w:t>
      </w:r>
    </w:p>
    <w:p w14:paraId="5C1E412B" w14:textId="77777777" w:rsidR="00512BCE" w:rsidRPr="00321D5F" w:rsidRDefault="00512BCE" w:rsidP="00FF1A3A">
      <w:pPr>
        <w:pStyle w:val="ListParagraph"/>
        <w:numPr>
          <w:ilvl w:val="0"/>
          <w:numId w:val="16"/>
        </w:numPr>
        <w:shd w:val="clear" w:color="auto" w:fill="FFFFFF"/>
        <w:bidi/>
        <w:spacing w:after="0" w:line="240" w:lineRule="auto"/>
        <w:ind w:left="547"/>
        <w:contextualSpacing w:val="0"/>
        <w:rPr>
          <w:rFonts w:ascii="Arial Narrow" w:eastAsia="Times New Roman" w:hAnsi="Arial Narrow" w:cs="Arial"/>
          <w:sz w:val="20"/>
          <w:szCs w:val="20"/>
        </w:rPr>
      </w:pPr>
      <w:r w:rsidRPr="00321D5F">
        <w:rPr>
          <w:rFonts w:ascii="Arial Narrow" w:eastAsia="Times New Roman" w:hAnsi="Arial Narrow" w:cs="Arial"/>
          <w:sz w:val="20"/>
          <w:szCs w:val="20"/>
          <w:rtl/>
          <w:lang w:bidi="ur-PK"/>
        </w:rPr>
        <w:t xml:space="preserve">ایک خاندان کسی بھی وقت اپنے </w:t>
      </w:r>
      <w:r w:rsidRPr="00321D5F">
        <w:rPr>
          <w:rFonts w:ascii="Arial Narrow" w:eastAsia="Times New Roman" w:hAnsi="Arial Narrow" w:cs="Arial"/>
          <w:sz w:val="20"/>
          <w:szCs w:val="20"/>
          <w:lang w:bidi="en-US"/>
        </w:rPr>
        <w:t>SFS</w:t>
      </w:r>
      <w:r w:rsidRPr="00321D5F">
        <w:rPr>
          <w:rFonts w:ascii="Arial Narrow" w:eastAsia="Times New Roman" w:hAnsi="Arial Narrow" w:cs="Arial"/>
          <w:sz w:val="20"/>
          <w:szCs w:val="20"/>
          <w:rtl/>
          <w:lang w:bidi="ur-PK"/>
        </w:rPr>
        <w:t xml:space="preserve"> فیصد میں مشکل ایڈجسٹمنٹ پر غور کرنے کے لیے درخواست دے سکتا ہے اگر ان کی مالی صورتحال بدل جاتی ہے یا وہ کسی غیر معمولی طبی اخراجات سے متاثر ہوتے ہیں۔ </w:t>
      </w:r>
    </w:p>
    <w:p w14:paraId="0FB6E35E" w14:textId="77777777" w:rsidR="00B012EA" w:rsidRPr="00321D5F" w:rsidRDefault="007F35B6" w:rsidP="00BC354B">
      <w:pPr>
        <w:pStyle w:val="ListParagraph"/>
        <w:bidi/>
        <w:spacing w:before="240" w:after="60" w:line="240" w:lineRule="auto"/>
        <w:ind w:left="0"/>
        <w:contextualSpacing w:val="0"/>
        <w:rPr>
          <w:rFonts w:ascii="Arial Narrow" w:eastAsia="Times New Roman" w:hAnsi="Arial Narrow" w:cs="Arial"/>
          <w:b/>
          <w:sz w:val="20"/>
          <w:szCs w:val="20"/>
        </w:rPr>
      </w:pPr>
      <w:r w:rsidRPr="00321D5F">
        <w:rPr>
          <w:rFonts w:ascii="Arial Narrow" w:eastAsia="Times New Roman" w:hAnsi="Arial Narrow" w:cs="Arial"/>
          <w:b/>
          <w:bCs/>
          <w:sz w:val="20"/>
          <w:szCs w:val="20"/>
          <w:rtl/>
          <w:lang w:bidi="ur-PK"/>
        </w:rPr>
        <w:t>پرائیویٹ انشورنس اور میڈیکیڈ کے استعمال کے لیے رضامندی:</w:t>
      </w:r>
    </w:p>
    <w:p w14:paraId="763D5155" w14:textId="77777777" w:rsidR="00627324" w:rsidRPr="00321D5F" w:rsidRDefault="0098410A" w:rsidP="00BC354B">
      <w:pPr>
        <w:pStyle w:val="ListParagraph"/>
        <w:numPr>
          <w:ilvl w:val="0"/>
          <w:numId w:val="19"/>
        </w:numPr>
        <w:bidi/>
        <w:spacing w:after="0" w:line="240" w:lineRule="auto"/>
        <w:ind w:left="547"/>
        <w:contextualSpacing w:val="0"/>
        <w:rPr>
          <w:rFonts w:ascii="Arial Narrow" w:eastAsia="Times New Roman" w:hAnsi="Arial Narrow" w:cs="Arial"/>
          <w:b/>
          <w:sz w:val="20"/>
          <w:szCs w:val="20"/>
          <w:u w:val="single"/>
        </w:rPr>
      </w:pPr>
      <w:r w:rsidRPr="00321D5F">
        <w:rPr>
          <w:rFonts w:ascii="Arial Narrow" w:eastAsia="Times New Roman" w:hAnsi="Arial Narrow" w:cs="Arial"/>
          <w:sz w:val="20"/>
          <w:szCs w:val="20"/>
          <w:rtl/>
          <w:lang w:bidi="ur-PK"/>
        </w:rPr>
        <w:t xml:space="preserve">"خاندان کے لیے کوئی قیمت نہیں" سروسز - تحریری رضامندی کے ساتھ، </w:t>
      </w:r>
      <w:r w:rsidRPr="00321D5F">
        <w:rPr>
          <w:rFonts w:ascii="Arial Narrow" w:eastAsia="Times New Roman" w:hAnsi="Arial Narrow" w:cs="Arial"/>
          <w:sz w:val="20"/>
          <w:szCs w:val="20"/>
          <w:lang w:bidi="en-US"/>
        </w:rPr>
        <w:t>ITP</w:t>
      </w:r>
      <w:r w:rsidRPr="00321D5F">
        <w:rPr>
          <w:rFonts w:ascii="Arial Narrow" w:eastAsia="Times New Roman" w:hAnsi="Arial Narrow" w:cs="Arial"/>
          <w:sz w:val="20"/>
          <w:szCs w:val="20"/>
          <w:rtl/>
          <w:lang w:bidi="ur-PK"/>
        </w:rPr>
        <w:t xml:space="preserve"> ان سروسز کے لیے پرائیویٹ انشورنس اور/یا پبلک انشورنس (میڈیکیڈ) کو بل کرے گا۔ اگر بل کے لیے رضامندی فراہم نہیں کی جاتی ہے تو، </w:t>
      </w:r>
      <w:r w:rsidRPr="00321D5F">
        <w:rPr>
          <w:rFonts w:ascii="Arial Narrow" w:eastAsia="Times New Roman" w:hAnsi="Arial Narrow" w:cs="Arial"/>
          <w:sz w:val="20"/>
          <w:szCs w:val="20"/>
          <w:lang w:bidi="en-US"/>
        </w:rPr>
        <w:t>ITP</w:t>
      </w:r>
      <w:r w:rsidRPr="00321D5F">
        <w:rPr>
          <w:rFonts w:ascii="Arial Narrow" w:eastAsia="Times New Roman" w:hAnsi="Arial Narrow" w:cs="Arial"/>
          <w:sz w:val="20"/>
          <w:szCs w:val="20"/>
          <w:rtl/>
          <w:lang w:bidi="ur-PK"/>
        </w:rPr>
        <w:t xml:space="preserve"> کو پھر بھی "خاندان کے لیے کوئی قیمت نہیں" سروسز دستیاب کرانی ہوں گی، جن کے لیے والدین نے بغیر کسی تاخیر یا انکار کے اور خاندان کو بغیر کسی قیمت کے وصول کرنے کے لیے رضامندی فراہم کی ہے۔</w:t>
      </w:r>
    </w:p>
    <w:p w14:paraId="29660EF5" w14:textId="77777777" w:rsidR="0090573D" w:rsidRPr="00321D5F" w:rsidRDefault="00627324" w:rsidP="00BC354B">
      <w:pPr>
        <w:pStyle w:val="ListParagraph"/>
        <w:numPr>
          <w:ilvl w:val="0"/>
          <w:numId w:val="20"/>
        </w:numPr>
        <w:bidi/>
        <w:spacing w:after="0" w:line="240" w:lineRule="auto"/>
        <w:ind w:left="547"/>
        <w:contextualSpacing w:val="0"/>
        <w:rPr>
          <w:rFonts w:ascii="Arial Narrow" w:eastAsia="Times New Roman" w:hAnsi="Arial Narrow" w:cs="Arial"/>
          <w:sz w:val="20"/>
          <w:szCs w:val="20"/>
        </w:rPr>
      </w:pPr>
      <w:r w:rsidRPr="00321D5F">
        <w:rPr>
          <w:rFonts w:ascii="Arial Narrow" w:eastAsia="Times New Roman" w:hAnsi="Arial Narrow" w:cs="Arial"/>
          <w:sz w:val="20"/>
          <w:szCs w:val="20"/>
          <w:rtl/>
          <w:lang w:bidi="ur-PK"/>
        </w:rPr>
        <w:t xml:space="preserve">قابل چارج سروسز - پرائیویٹ انشورنس اور/یا پبلک انشورنس (میڈیکیڈ) کو بل دینے کے لیے خاندان کی تحریری رضامندی کے ساتھ، </w:t>
      </w:r>
      <w:r w:rsidRPr="00321D5F">
        <w:rPr>
          <w:rFonts w:ascii="Arial Narrow" w:eastAsia="Times New Roman" w:hAnsi="Arial Narrow" w:cs="Arial"/>
          <w:sz w:val="20"/>
          <w:szCs w:val="20"/>
          <w:lang w:bidi="en-US"/>
        </w:rPr>
        <w:t>ITP</w:t>
      </w:r>
      <w:r w:rsidRPr="00321D5F">
        <w:rPr>
          <w:rFonts w:ascii="Arial Narrow" w:eastAsia="Times New Roman" w:hAnsi="Arial Narrow" w:cs="Arial"/>
          <w:sz w:val="20"/>
          <w:szCs w:val="20"/>
          <w:rtl/>
          <w:lang w:bidi="ur-PK"/>
        </w:rPr>
        <w:t xml:space="preserve"> ان ذرائع کو </w:t>
      </w:r>
      <w:r w:rsidRPr="00321D5F">
        <w:rPr>
          <w:rFonts w:ascii="Arial Narrow" w:eastAsia="Times New Roman" w:hAnsi="Arial Narrow" w:cs="Arial"/>
          <w:sz w:val="20"/>
          <w:szCs w:val="20"/>
          <w:lang w:bidi="en-US"/>
        </w:rPr>
        <w:t>ITP</w:t>
      </w:r>
      <w:r w:rsidRPr="00321D5F">
        <w:rPr>
          <w:rFonts w:ascii="Arial Narrow" w:eastAsia="Times New Roman" w:hAnsi="Arial Narrow" w:cs="Arial"/>
          <w:sz w:val="20"/>
          <w:szCs w:val="20"/>
          <w:rtl/>
          <w:lang w:bidi="ur-PK"/>
        </w:rPr>
        <w:t xml:space="preserve"> سروسز کے لیے بل دے گا۔</w:t>
      </w:r>
    </w:p>
    <w:p w14:paraId="4B58A831" w14:textId="77777777" w:rsidR="0090573D" w:rsidRPr="00321D5F" w:rsidRDefault="0090573D" w:rsidP="00BC354B">
      <w:pPr>
        <w:pStyle w:val="ListParagraph"/>
        <w:numPr>
          <w:ilvl w:val="1"/>
          <w:numId w:val="30"/>
        </w:numPr>
        <w:bidi/>
        <w:spacing w:after="0" w:line="240" w:lineRule="auto"/>
        <w:ind w:left="1080"/>
        <w:contextualSpacing w:val="0"/>
        <w:rPr>
          <w:rFonts w:ascii="Arial Narrow" w:eastAsia="Times New Roman" w:hAnsi="Arial Narrow" w:cs="Arial"/>
          <w:sz w:val="20"/>
          <w:szCs w:val="20"/>
        </w:rPr>
      </w:pPr>
      <w:r w:rsidRPr="00321D5F">
        <w:rPr>
          <w:rFonts w:ascii="Arial Narrow" w:eastAsia="Times New Roman" w:hAnsi="Arial Narrow" w:cs="Arial"/>
          <w:sz w:val="20"/>
          <w:szCs w:val="20"/>
          <w:rtl/>
          <w:lang w:bidi="ur-PK"/>
        </w:rPr>
        <w:t xml:space="preserve">جب </w:t>
      </w:r>
      <w:r w:rsidRPr="00321D5F">
        <w:rPr>
          <w:rFonts w:ascii="Arial Narrow" w:eastAsia="Times New Roman" w:hAnsi="Arial Narrow" w:cs="Arial"/>
          <w:sz w:val="20"/>
          <w:szCs w:val="20"/>
          <w:lang w:bidi="en-US"/>
        </w:rPr>
        <w:t>ITP</w:t>
      </w:r>
      <w:r w:rsidRPr="00321D5F">
        <w:rPr>
          <w:rFonts w:ascii="Arial Narrow" w:eastAsia="Times New Roman" w:hAnsi="Arial Narrow" w:cs="Arial"/>
          <w:sz w:val="20"/>
          <w:szCs w:val="20"/>
          <w:rtl/>
          <w:lang w:bidi="ur-PK"/>
        </w:rPr>
        <w:t xml:space="preserve"> سروس انشورنس بینیفٹ پلان میں شامل نہیں ہوتی ہے، تو فیملی لاگت کا حصہ (</w:t>
      </w:r>
      <w:r w:rsidRPr="00321D5F">
        <w:rPr>
          <w:rFonts w:ascii="Arial Narrow" w:eastAsia="Times New Roman" w:hAnsi="Arial Narrow" w:cs="Arial"/>
          <w:sz w:val="20"/>
          <w:szCs w:val="20"/>
          <w:lang w:bidi="en-US"/>
        </w:rPr>
        <w:t>SFS</w:t>
      </w:r>
      <w:r w:rsidRPr="00321D5F">
        <w:rPr>
          <w:rFonts w:ascii="Arial Narrow" w:eastAsia="Times New Roman" w:hAnsi="Arial Narrow" w:cs="Arial"/>
          <w:sz w:val="20"/>
          <w:szCs w:val="20"/>
          <w:rtl/>
          <w:lang w:bidi="ur-PK"/>
        </w:rPr>
        <w:t xml:space="preserve"> فیصد) قابل چارج سروسز کے لیے </w:t>
      </w:r>
      <w:r w:rsidRPr="00321D5F">
        <w:rPr>
          <w:rFonts w:ascii="Arial Narrow" w:eastAsia="Times New Roman" w:hAnsi="Arial Narrow" w:cs="Arial"/>
          <w:sz w:val="20"/>
          <w:szCs w:val="20"/>
          <w:lang w:bidi="en-US"/>
        </w:rPr>
        <w:t>ITP</w:t>
      </w:r>
      <w:r w:rsidRPr="00321D5F">
        <w:rPr>
          <w:rFonts w:ascii="Arial Narrow" w:eastAsia="Times New Roman" w:hAnsi="Arial Narrow" w:cs="Arial"/>
          <w:sz w:val="20"/>
          <w:szCs w:val="20"/>
          <w:rtl/>
          <w:lang w:bidi="ur-PK"/>
        </w:rPr>
        <w:t xml:space="preserve"> کی شرح (میڈیکیڈ) پر لاگو کیا جائے گا۔</w:t>
      </w:r>
    </w:p>
    <w:p w14:paraId="1D80B398" w14:textId="3921F006" w:rsidR="004D46B5" w:rsidRPr="00321D5F" w:rsidRDefault="0090573D" w:rsidP="007B18CB">
      <w:pPr>
        <w:pStyle w:val="ListParagraph"/>
        <w:numPr>
          <w:ilvl w:val="1"/>
          <w:numId w:val="30"/>
        </w:numPr>
        <w:tabs>
          <w:tab w:val="left" w:pos="2660"/>
          <w:tab w:val="left" w:pos="3926"/>
        </w:tabs>
        <w:bidi/>
        <w:spacing w:after="0" w:line="240" w:lineRule="auto"/>
        <w:ind w:left="1080"/>
        <w:contextualSpacing w:val="0"/>
        <w:rPr>
          <w:rFonts w:cs="Arial"/>
        </w:rPr>
      </w:pPr>
      <w:r w:rsidRPr="00321D5F">
        <w:rPr>
          <w:rFonts w:ascii="Arial Narrow" w:eastAsia="Times New Roman" w:hAnsi="Arial Narrow" w:cs="Arial"/>
          <w:sz w:val="20"/>
          <w:szCs w:val="20"/>
          <w:rtl/>
          <w:lang w:bidi="ur-PK"/>
        </w:rPr>
        <w:t xml:space="preserve">جب ایک </w:t>
      </w:r>
      <w:r w:rsidRPr="00321D5F">
        <w:rPr>
          <w:rFonts w:ascii="Arial Narrow" w:eastAsia="Times New Roman" w:hAnsi="Arial Narrow" w:cs="Arial"/>
          <w:sz w:val="20"/>
          <w:szCs w:val="20"/>
          <w:lang w:bidi="en-US"/>
        </w:rPr>
        <w:t>ITP</w:t>
      </w:r>
      <w:r w:rsidRPr="00321D5F">
        <w:rPr>
          <w:rFonts w:ascii="Arial Narrow" w:eastAsia="Times New Roman" w:hAnsi="Arial Narrow" w:cs="Arial"/>
          <w:sz w:val="20"/>
          <w:szCs w:val="20"/>
          <w:rtl/>
          <w:lang w:bidi="ur-PK"/>
        </w:rPr>
        <w:t xml:space="preserve"> سروس انشورنس کے ذریعے کور کی جاتی ہے، تو فیملی لاگت کا حصہ (</w:t>
      </w:r>
      <w:r w:rsidRPr="00321D5F">
        <w:rPr>
          <w:rFonts w:ascii="Arial Narrow" w:eastAsia="Times New Roman" w:hAnsi="Arial Narrow" w:cs="Arial"/>
          <w:sz w:val="20"/>
          <w:szCs w:val="20"/>
          <w:lang w:bidi="en-US"/>
        </w:rPr>
        <w:t>SFS</w:t>
      </w:r>
      <w:r w:rsidRPr="00321D5F">
        <w:rPr>
          <w:rFonts w:ascii="Arial Narrow" w:eastAsia="Times New Roman" w:hAnsi="Arial Narrow" w:cs="Arial"/>
          <w:sz w:val="20"/>
          <w:szCs w:val="20"/>
          <w:rtl/>
          <w:lang w:bidi="ur-PK"/>
        </w:rPr>
        <w:t xml:space="preserve"> فیصد) کسی بھی انشورنس پلان پر لاگو کیا جائے گا جو پلان کے فوائد کی ادائیگی کے بعد تفویض کردہ بیلنس ہے۔ کسی خاندان سے </w:t>
      </w:r>
      <w:r w:rsidRPr="00321D5F">
        <w:rPr>
          <w:rFonts w:ascii="Arial Narrow" w:eastAsia="Times New Roman" w:hAnsi="Arial Narrow" w:cs="Arial"/>
          <w:sz w:val="20"/>
          <w:szCs w:val="20"/>
          <w:lang w:bidi="en-US"/>
        </w:rPr>
        <w:t>ITP</w:t>
      </w:r>
      <w:r w:rsidRPr="00321D5F">
        <w:rPr>
          <w:rFonts w:ascii="Arial Narrow" w:eastAsia="Times New Roman" w:hAnsi="Arial Narrow" w:cs="Arial"/>
          <w:sz w:val="20"/>
          <w:szCs w:val="20"/>
          <w:rtl/>
          <w:lang w:bidi="ur-PK"/>
        </w:rPr>
        <w:t xml:space="preserve"> کی شرح (میڈیکیڈ کی شرح) سے زیادہ رقم وصول نہیں کی جائے گی۔</w:t>
      </w:r>
    </w:p>
    <w:p w14:paraId="429B80AF" w14:textId="2EC04E74" w:rsidR="00BF63EC" w:rsidRPr="00321D5F" w:rsidRDefault="0084262F" w:rsidP="0084262F">
      <w:pPr>
        <w:pStyle w:val="ListParagraph"/>
        <w:numPr>
          <w:ilvl w:val="1"/>
          <w:numId w:val="30"/>
        </w:numPr>
        <w:tabs>
          <w:tab w:val="left" w:pos="2660"/>
          <w:tab w:val="left" w:pos="3926"/>
        </w:tabs>
        <w:bidi/>
        <w:spacing w:after="0" w:line="240" w:lineRule="auto"/>
        <w:ind w:left="1080"/>
        <w:contextualSpacing w:val="0"/>
        <w:rPr>
          <w:rFonts w:cs="Arial"/>
        </w:rPr>
      </w:pPr>
      <w:r w:rsidRPr="00321D5F">
        <w:rPr>
          <w:rFonts w:ascii="Arial Narrow" w:eastAsia="Times New Roman" w:hAnsi="Arial Narrow" w:cs="Arial"/>
          <w:sz w:val="20"/>
          <w:szCs w:val="20"/>
          <w:rtl/>
          <w:lang w:bidi="ur-PK"/>
        </w:rPr>
        <w:t xml:space="preserve">براہ کرم نوٹ کریں کہ تمام انشورنس ایجنسیاں </w:t>
      </w:r>
      <w:r w:rsidRPr="00321D5F">
        <w:rPr>
          <w:rFonts w:ascii="Arial Narrow" w:eastAsia="Times New Roman" w:hAnsi="Arial Narrow" w:cs="Arial"/>
          <w:sz w:val="20"/>
          <w:szCs w:val="20"/>
          <w:lang w:bidi="en-US"/>
        </w:rPr>
        <w:t>CDSA</w:t>
      </w:r>
      <w:r w:rsidRPr="00321D5F">
        <w:rPr>
          <w:rFonts w:ascii="Arial Narrow" w:eastAsia="Times New Roman" w:hAnsi="Arial Narrow" w:cs="Arial"/>
          <w:sz w:val="20"/>
          <w:szCs w:val="20"/>
          <w:rtl/>
          <w:lang w:bidi="ur-PK"/>
        </w:rPr>
        <w:t xml:space="preserve"> کو نیٹ ورک سے باہر فراہم کنندہ کے طور پر خیال کرتی ہیں۔</w:t>
      </w:r>
    </w:p>
    <w:p w14:paraId="65B8767F" w14:textId="08F88F3B" w:rsidR="00B012EA" w:rsidRPr="00321D5F" w:rsidRDefault="00C16E97" w:rsidP="008519DA">
      <w:pPr>
        <w:pStyle w:val="ListParagraph"/>
        <w:bidi/>
        <w:spacing w:before="240" w:after="60" w:line="240" w:lineRule="auto"/>
        <w:ind w:left="0"/>
        <w:contextualSpacing w:val="0"/>
        <w:rPr>
          <w:rFonts w:ascii="Arial Narrow" w:eastAsia="Times New Roman" w:hAnsi="Arial Narrow" w:cs="Arial"/>
          <w:sz w:val="20"/>
          <w:szCs w:val="20"/>
        </w:rPr>
      </w:pPr>
      <w:r w:rsidRPr="00321D5F">
        <w:rPr>
          <w:rFonts w:ascii="Arial Narrow" w:eastAsia="Times New Roman" w:hAnsi="Arial Narrow" w:cs="Arial"/>
          <w:b/>
          <w:bCs/>
          <w:sz w:val="20"/>
          <w:szCs w:val="20"/>
          <w:rtl/>
          <w:lang w:bidi="ur-PK"/>
        </w:rPr>
        <w:lastRenderedPageBreak/>
        <w:t>میڈیکیڈ:</w:t>
      </w:r>
    </w:p>
    <w:p w14:paraId="70A6E177" w14:textId="77777777" w:rsidR="009579E2" w:rsidRPr="00321D5F" w:rsidRDefault="0098410A" w:rsidP="00BC354B">
      <w:pPr>
        <w:pStyle w:val="ListParagraph"/>
        <w:numPr>
          <w:ilvl w:val="0"/>
          <w:numId w:val="9"/>
        </w:numPr>
        <w:bidi/>
        <w:spacing w:after="0" w:line="240" w:lineRule="auto"/>
        <w:ind w:left="547"/>
        <w:contextualSpacing w:val="0"/>
        <w:rPr>
          <w:rFonts w:ascii="Arial Narrow" w:eastAsia="Times New Roman" w:hAnsi="Arial Narrow" w:cs="Arial"/>
          <w:sz w:val="20"/>
          <w:szCs w:val="20"/>
        </w:rPr>
      </w:pPr>
      <w:r w:rsidRPr="00321D5F">
        <w:rPr>
          <w:rFonts w:ascii="Arial Narrow" w:eastAsia="Times New Roman" w:hAnsi="Arial Narrow" w:cs="Arial"/>
          <w:sz w:val="20"/>
          <w:szCs w:val="20"/>
          <w:lang w:bidi="en-US"/>
        </w:rPr>
        <w:t>ITP ITP</w:t>
      </w:r>
      <w:r w:rsidRPr="00321D5F">
        <w:rPr>
          <w:rFonts w:ascii="Arial Narrow" w:eastAsia="Times New Roman" w:hAnsi="Arial Narrow" w:cs="Arial"/>
          <w:sz w:val="20"/>
          <w:szCs w:val="20"/>
          <w:rtl/>
          <w:lang w:bidi="ur-PK"/>
        </w:rPr>
        <w:t xml:space="preserve"> سروسز حاصل کرنے کے لیے کسی بچے کو میڈیکیڈ میں مندرج نہیں کر سکتا۔ </w:t>
      </w:r>
    </w:p>
    <w:p w14:paraId="4D2491AF" w14:textId="77777777" w:rsidR="000D451A" w:rsidRPr="00321D5F" w:rsidRDefault="009579E2" w:rsidP="00BC354B">
      <w:pPr>
        <w:pStyle w:val="ListParagraph"/>
        <w:numPr>
          <w:ilvl w:val="0"/>
          <w:numId w:val="9"/>
        </w:numPr>
        <w:bidi/>
        <w:spacing w:after="0" w:line="240" w:lineRule="auto"/>
        <w:ind w:left="547"/>
        <w:contextualSpacing w:val="0"/>
        <w:rPr>
          <w:rFonts w:ascii="Arial Narrow" w:eastAsia="Times New Roman" w:hAnsi="Arial Narrow" w:cs="Arial"/>
          <w:sz w:val="20"/>
          <w:szCs w:val="20"/>
        </w:rPr>
      </w:pPr>
      <w:r w:rsidRPr="00321D5F">
        <w:rPr>
          <w:rFonts w:ascii="Arial Narrow" w:eastAsia="Times New Roman" w:hAnsi="Arial Narrow" w:cs="Arial"/>
          <w:sz w:val="20"/>
          <w:szCs w:val="20"/>
          <w:rtl/>
          <w:lang w:bidi="ur-PK"/>
        </w:rPr>
        <w:t xml:space="preserve">اگر کسی بچے کو میڈیکیڈ میں مندرج کیا جاتا ہے، تو والدین کی رضامندی اس نقطہ سے پہلے حاصل کی جانی چاہیے کہ </w:t>
      </w:r>
      <w:r w:rsidRPr="00321D5F">
        <w:rPr>
          <w:rFonts w:ascii="Arial Narrow" w:eastAsia="Times New Roman" w:hAnsi="Arial Narrow" w:cs="Arial"/>
          <w:sz w:val="20"/>
          <w:szCs w:val="20"/>
          <w:lang w:bidi="en-US"/>
        </w:rPr>
        <w:t>ITP</w:t>
      </w:r>
      <w:r w:rsidRPr="00321D5F">
        <w:rPr>
          <w:rFonts w:ascii="Arial Narrow" w:eastAsia="Times New Roman" w:hAnsi="Arial Narrow" w:cs="Arial"/>
          <w:sz w:val="20"/>
          <w:szCs w:val="20"/>
          <w:rtl/>
          <w:lang w:bidi="ur-PK"/>
        </w:rPr>
        <w:t xml:space="preserve"> فراہم کنندہ ذاتی طور پر قابل شناخت معلومات میڈیکیڈ کو بلنگ کے مقاصد کے لیے ظاہر کرے گا۔ </w:t>
      </w:r>
    </w:p>
    <w:p w14:paraId="0EF5BF5E" w14:textId="77777777" w:rsidR="000D451A" w:rsidRPr="00321D5F" w:rsidRDefault="00940909" w:rsidP="00BC354B">
      <w:pPr>
        <w:pStyle w:val="ListParagraph"/>
        <w:numPr>
          <w:ilvl w:val="0"/>
          <w:numId w:val="9"/>
        </w:numPr>
        <w:bidi/>
        <w:spacing w:after="0" w:line="240" w:lineRule="auto"/>
        <w:ind w:left="547"/>
        <w:contextualSpacing w:val="0"/>
        <w:rPr>
          <w:rFonts w:ascii="Arial Narrow" w:eastAsia="Times New Roman" w:hAnsi="Arial Narrow" w:cs="Arial"/>
          <w:sz w:val="20"/>
          <w:szCs w:val="20"/>
        </w:rPr>
      </w:pPr>
      <w:r w:rsidRPr="00321D5F">
        <w:rPr>
          <w:rFonts w:ascii="Arial Narrow" w:eastAsia="Times New Roman" w:hAnsi="Arial Narrow" w:cs="Arial"/>
          <w:sz w:val="20"/>
          <w:szCs w:val="20"/>
          <w:rtl/>
          <w:lang w:bidi="ur-PK"/>
        </w:rPr>
        <w:t>والدین کو بلنگ کے مقاصد کے لیے میڈیکیڈ کو ذاتی طور پر قابل شناخت معلومات کے افشاء کے لیے کسی بھی وقت رضامندی واپس لینے کا حق حاصل ہے۔</w:t>
      </w:r>
    </w:p>
    <w:p w14:paraId="04BB35FF" w14:textId="77777777" w:rsidR="00C16E97" w:rsidRPr="00321D5F" w:rsidRDefault="00055728" w:rsidP="00FE5416">
      <w:pPr>
        <w:pStyle w:val="ListParagraph"/>
        <w:numPr>
          <w:ilvl w:val="0"/>
          <w:numId w:val="9"/>
        </w:numPr>
        <w:bidi/>
        <w:spacing w:after="0" w:line="240" w:lineRule="auto"/>
        <w:ind w:left="547"/>
        <w:contextualSpacing w:val="0"/>
        <w:rPr>
          <w:rFonts w:ascii="Arial Narrow" w:eastAsia="Times New Roman" w:hAnsi="Arial Narrow" w:cs="Arial"/>
          <w:sz w:val="20"/>
          <w:szCs w:val="20"/>
        </w:rPr>
      </w:pPr>
      <w:r w:rsidRPr="00321D5F">
        <w:rPr>
          <w:rFonts w:ascii="Arial Narrow" w:eastAsia="Times New Roman" w:hAnsi="Arial Narrow" w:cs="Arial"/>
          <w:sz w:val="20"/>
          <w:szCs w:val="20"/>
          <w:rtl/>
          <w:lang w:bidi="ur-PK"/>
        </w:rPr>
        <w:t>نارتھ کیرولائنا میں ابتدائی مداخلت کی سروسز کے لیے میڈیکیڈ کے استعمال کا نتیجہ درج ذیل میں سے کوئی نہیں ہوتا:</w:t>
      </w:r>
    </w:p>
    <w:p w14:paraId="1D1317A2" w14:textId="77777777" w:rsidR="00055728" w:rsidRPr="00321D5F" w:rsidRDefault="00055728" w:rsidP="008519DA">
      <w:pPr>
        <w:numPr>
          <w:ilvl w:val="0"/>
          <w:numId w:val="6"/>
        </w:numPr>
        <w:tabs>
          <w:tab w:val="clear" w:pos="2520"/>
        </w:tabs>
        <w:bidi/>
        <w:spacing w:after="0" w:line="240" w:lineRule="auto"/>
        <w:ind w:left="1080"/>
        <w:rPr>
          <w:rFonts w:ascii="Arial Narrow" w:eastAsia="Times New Roman" w:hAnsi="Arial Narrow" w:cs="Arial"/>
          <w:sz w:val="20"/>
          <w:szCs w:val="20"/>
        </w:rPr>
      </w:pPr>
      <w:r w:rsidRPr="00321D5F">
        <w:rPr>
          <w:rFonts w:ascii="Arial Narrow" w:eastAsia="Times New Roman" w:hAnsi="Arial Narrow" w:cs="Arial"/>
          <w:sz w:val="20"/>
          <w:szCs w:val="20"/>
          <w:rtl/>
          <w:lang w:bidi="ur-PK"/>
        </w:rPr>
        <w:t>اس پروگرام کے تحت اس بچے یا والدین کے لیے دستیاب لائف ٹائم کوریج یا کسی دوسرے بیمہ شدہ فائدے میں کمی،</w:t>
      </w:r>
    </w:p>
    <w:p w14:paraId="007E6AD6" w14:textId="77777777" w:rsidR="00C16E97" w:rsidRPr="00321D5F" w:rsidRDefault="00014069" w:rsidP="008519DA">
      <w:pPr>
        <w:numPr>
          <w:ilvl w:val="0"/>
          <w:numId w:val="6"/>
        </w:numPr>
        <w:tabs>
          <w:tab w:val="clear" w:pos="2520"/>
        </w:tabs>
        <w:bidi/>
        <w:spacing w:after="0" w:line="240" w:lineRule="auto"/>
        <w:ind w:left="1080"/>
        <w:rPr>
          <w:rFonts w:ascii="Arial Narrow" w:eastAsia="Times New Roman" w:hAnsi="Arial Narrow" w:cs="Arial"/>
          <w:sz w:val="20"/>
          <w:szCs w:val="20"/>
        </w:rPr>
      </w:pPr>
      <w:r w:rsidRPr="00321D5F">
        <w:rPr>
          <w:rFonts w:ascii="Arial Narrow" w:eastAsia="Times New Roman" w:hAnsi="Arial Narrow" w:cs="Arial"/>
          <w:sz w:val="20"/>
          <w:szCs w:val="20"/>
          <w:rtl/>
          <w:lang w:bidi="ur-PK"/>
        </w:rPr>
        <w:t>بچے کے والدین ان سروسز کے لیے ادائیگی کر رہے ہیں جو بصورت دیگر عوامی فوائد یا انشورنس پروگرام میں شامل ہوں گی،</w:t>
      </w:r>
    </w:p>
    <w:p w14:paraId="0CD54413" w14:textId="77777777" w:rsidR="00C16E97" w:rsidRPr="00321D5F" w:rsidRDefault="00014069" w:rsidP="008519DA">
      <w:pPr>
        <w:numPr>
          <w:ilvl w:val="0"/>
          <w:numId w:val="6"/>
        </w:numPr>
        <w:tabs>
          <w:tab w:val="clear" w:pos="2520"/>
        </w:tabs>
        <w:bidi/>
        <w:spacing w:after="0" w:line="240" w:lineRule="auto"/>
        <w:ind w:left="1080"/>
        <w:rPr>
          <w:rFonts w:ascii="Arial Narrow" w:eastAsia="Times New Roman" w:hAnsi="Arial Narrow" w:cs="Arial"/>
          <w:sz w:val="20"/>
          <w:szCs w:val="20"/>
        </w:rPr>
      </w:pPr>
      <w:r w:rsidRPr="00321D5F">
        <w:rPr>
          <w:rFonts w:ascii="Arial Narrow" w:eastAsia="Times New Roman" w:hAnsi="Arial Narrow" w:cs="Arial"/>
          <w:sz w:val="20"/>
          <w:szCs w:val="20"/>
          <w:rtl/>
          <w:lang w:bidi="ur-PK"/>
        </w:rPr>
        <w:t>پریمیم میں اضافہ یا بچے یا والدین کے لیے عوامی فوائد یا انشورنس کو بند کرنا، یا</w:t>
      </w:r>
    </w:p>
    <w:p w14:paraId="6CA14672" w14:textId="77777777" w:rsidR="0036344D" w:rsidRPr="00321D5F" w:rsidRDefault="00014069" w:rsidP="008519DA">
      <w:pPr>
        <w:numPr>
          <w:ilvl w:val="0"/>
          <w:numId w:val="6"/>
        </w:numPr>
        <w:tabs>
          <w:tab w:val="clear" w:pos="2520"/>
        </w:tabs>
        <w:bidi/>
        <w:spacing w:after="0" w:line="240" w:lineRule="auto"/>
        <w:ind w:left="1080"/>
        <w:rPr>
          <w:rFonts w:ascii="Arial Narrow" w:eastAsia="Times New Roman" w:hAnsi="Arial Narrow" w:cs="Arial"/>
          <w:sz w:val="20"/>
          <w:szCs w:val="20"/>
        </w:rPr>
      </w:pPr>
      <w:r w:rsidRPr="00321D5F">
        <w:rPr>
          <w:rFonts w:ascii="Arial Narrow" w:eastAsia="Times New Roman" w:hAnsi="Arial Narrow" w:cs="Arial"/>
          <w:sz w:val="20"/>
          <w:szCs w:val="20"/>
          <w:rtl/>
          <w:lang w:bidi="ur-PK"/>
        </w:rPr>
        <w:t>صحت سے متعلق کل لاگت کی بنیاد پر گھر اور کمیونٹی کی بنیاد پر چھوٹ کے لیے بچے یا بچے کے والدین کی اہلیت کا نقصان۔</w:t>
      </w:r>
    </w:p>
    <w:p w14:paraId="02187BF1" w14:textId="052B13A3" w:rsidR="0098410A" w:rsidRPr="00321D5F" w:rsidRDefault="0098410A" w:rsidP="00FE5416">
      <w:pPr>
        <w:pStyle w:val="ListParagraph"/>
        <w:numPr>
          <w:ilvl w:val="0"/>
          <w:numId w:val="9"/>
        </w:numPr>
        <w:bidi/>
        <w:spacing w:after="0" w:line="240" w:lineRule="auto"/>
        <w:ind w:left="547"/>
        <w:contextualSpacing w:val="0"/>
        <w:rPr>
          <w:rFonts w:ascii="Arial Narrow" w:eastAsia="Times New Roman" w:hAnsi="Arial Narrow" w:cs="Arial"/>
          <w:sz w:val="20"/>
          <w:szCs w:val="20"/>
        </w:rPr>
      </w:pPr>
      <w:r w:rsidRPr="00321D5F">
        <w:rPr>
          <w:rFonts w:ascii="Arial Narrow" w:eastAsia="Times New Roman" w:hAnsi="Arial Narrow" w:cs="Arial"/>
          <w:sz w:val="20"/>
          <w:szCs w:val="20"/>
          <w:rtl/>
          <w:lang w:bidi="ur-PK"/>
        </w:rPr>
        <w:t>اگر بچہ پبلک انشورنس (میڈیکیڈ) اور پرائیویٹ انشورنس کے ذریعے احاطہ شدہ ہے، تو میڈیکیڈ پالیسی کے لیے ضروری ہے کہ پرائیویٹ انشورنس کو پہلے بل کیا جائے۔ اگر پرائیویٹ انشورنس کو بل کیا جاتا ہے، تو انشورنس کمپنی براہ راست فراہم کنندہ کو بھیجنے کے بجائے فوائد کی وضاحت (</w:t>
      </w:r>
      <w:r w:rsidRPr="00321D5F">
        <w:rPr>
          <w:rFonts w:ascii="Arial Narrow" w:eastAsia="Times New Roman" w:hAnsi="Arial Narrow" w:cs="Arial"/>
          <w:sz w:val="20"/>
          <w:szCs w:val="20"/>
          <w:lang w:bidi="en-US"/>
        </w:rPr>
        <w:t>EOB</w:t>
      </w:r>
      <w:r w:rsidRPr="00321D5F">
        <w:rPr>
          <w:rFonts w:ascii="Arial Narrow" w:eastAsia="Times New Roman" w:hAnsi="Arial Narrow" w:cs="Arial"/>
          <w:sz w:val="20"/>
          <w:szCs w:val="20"/>
          <w:rtl/>
          <w:lang w:bidi="ur-PK"/>
        </w:rPr>
        <w:t xml:space="preserve">) اور ادائیگی خاندان کو بھیج سکتی ہے۔ اگر کسی خاندان کو ادائیگی موصول ہوتی ہے تو، تمام چیک اور کاغذی کارروائی کو ادائیگی کے لیے </w:t>
      </w:r>
      <w:r w:rsidRPr="00321D5F">
        <w:rPr>
          <w:rFonts w:ascii="Arial Narrow" w:eastAsia="Times New Roman" w:hAnsi="Arial Narrow" w:cs="Arial"/>
          <w:sz w:val="20"/>
          <w:szCs w:val="20"/>
          <w:lang w:bidi="en-US"/>
        </w:rPr>
        <w:t>ITP</w:t>
      </w:r>
      <w:r w:rsidRPr="00321D5F">
        <w:rPr>
          <w:rFonts w:ascii="Arial Narrow" w:eastAsia="Times New Roman" w:hAnsi="Arial Narrow" w:cs="Arial"/>
          <w:sz w:val="20"/>
          <w:szCs w:val="20"/>
          <w:rtl/>
          <w:lang w:bidi="ur-PK"/>
        </w:rPr>
        <w:t xml:space="preserve"> سروس فراہم کنندہ کے حوالے کرنا ضروری ہے۔</w:t>
      </w:r>
    </w:p>
    <w:p w14:paraId="00577371" w14:textId="77777777" w:rsidR="006A73A0" w:rsidRPr="00321D5F" w:rsidRDefault="006A73A0" w:rsidP="008519DA">
      <w:pPr>
        <w:pStyle w:val="ListParagraph"/>
        <w:bidi/>
        <w:spacing w:before="240" w:after="60" w:line="240" w:lineRule="auto"/>
        <w:ind w:left="0"/>
        <w:contextualSpacing w:val="0"/>
        <w:rPr>
          <w:rFonts w:ascii="Arial Narrow" w:eastAsia="Times New Roman" w:hAnsi="Arial Narrow" w:cs="Arial"/>
          <w:b/>
          <w:sz w:val="20"/>
          <w:szCs w:val="20"/>
        </w:rPr>
      </w:pPr>
      <w:r w:rsidRPr="00321D5F">
        <w:rPr>
          <w:rFonts w:ascii="Arial Narrow" w:eastAsia="Times New Roman" w:hAnsi="Arial Narrow" w:cs="Arial"/>
          <w:b/>
          <w:bCs/>
          <w:sz w:val="20"/>
          <w:szCs w:val="20"/>
          <w:rtl/>
          <w:lang w:bidi="ur-PK"/>
        </w:rPr>
        <w:t>پرائیویٹ انشورنس:</w:t>
      </w:r>
    </w:p>
    <w:p w14:paraId="35F473F2" w14:textId="77777777" w:rsidR="009579E2" w:rsidRPr="00321D5F" w:rsidRDefault="006519A3" w:rsidP="00BC354B">
      <w:pPr>
        <w:pStyle w:val="ListParagraph"/>
        <w:numPr>
          <w:ilvl w:val="0"/>
          <w:numId w:val="9"/>
        </w:numPr>
        <w:bidi/>
        <w:spacing w:after="0" w:line="240" w:lineRule="auto"/>
        <w:ind w:left="547"/>
        <w:contextualSpacing w:val="0"/>
        <w:rPr>
          <w:rFonts w:ascii="Arial Narrow" w:eastAsia="Times New Roman" w:hAnsi="Arial Narrow" w:cs="Arial"/>
          <w:b/>
          <w:sz w:val="20"/>
          <w:szCs w:val="20"/>
        </w:rPr>
      </w:pPr>
      <w:r w:rsidRPr="00321D5F">
        <w:rPr>
          <w:rFonts w:ascii="Arial Narrow" w:eastAsia="Times New Roman" w:hAnsi="Arial Narrow" w:cs="Arial"/>
          <w:sz w:val="20"/>
          <w:szCs w:val="20"/>
          <w:rtl/>
          <w:lang w:bidi="ur-PK"/>
        </w:rPr>
        <w:t xml:space="preserve">والدین کو </w:t>
      </w:r>
      <w:r w:rsidRPr="00321D5F">
        <w:rPr>
          <w:rFonts w:ascii="Arial Narrow" w:eastAsia="Times New Roman" w:hAnsi="Arial Narrow" w:cs="Arial"/>
          <w:sz w:val="20"/>
          <w:szCs w:val="20"/>
          <w:lang w:bidi="en-US"/>
        </w:rPr>
        <w:t>ITP</w:t>
      </w:r>
      <w:r w:rsidRPr="00321D5F">
        <w:rPr>
          <w:rFonts w:ascii="Arial Narrow" w:eastAsia="Times New Roman" w:hAnsi="Arial Narrow" w:cs="Arial"/>
          <w:sz w:val="20"/>
          <w:szCs w:val="20"/>
          <w:rtl/>
          <w:lang w:bidi="ur-PK"/>
        </w:rPr>
        <w:t xml:space="preserve"> کو بچے کی ابتدائی مداخلت کی سروسز کی ادائیگی کے لیے پرائیویٹ انشورنس استعمال کرنے کے لیے تحریری رضامندی فراہم کرنا چاہیے۔ </w:t>
      </w:r>
      <w:r w:rsidRPr="00321D5F">
        <w:rPr>
          <w:rFonts w:ascii="Arial Narrow" w:eastAsia="Times New Roman" w:hAnsi="Arial Narrow" w:cs="Arial"/>
          <w:sz w:val="20"/>
          <w:szCs w:val="20"/>
          <w:lang w:bidi="en-US"/>
        </w:rPr>
        <w:t>ITP</w:t>
      </w:r>
      <w:r w:rsidRPr="00321D5F">
        <w:rPr>
          <w:rFonts w:ascii="Arial Narrow" w:eastAsia="Times New Roman" w:hAnsi="Arial Narrow" w:cs="Arial"/>
          <w:sz w:val="20"/>
          <w:szCs w:val="20"/>
          <w:rtl/>
          <w:lang w:bidi="ur-PK"/>
        </w:rPr>
        <w:t xml:space="preserve"> سروسز کے لیے بلنگ پرائیویٹ انشورنس سے وابستہ اخراجات ہوسکتے ہیں۔ انشورنس پلان تفویض کردہ بیلنس کی مثالیں جن کے لیے خاندان ذمہ دار ہو سکتا ہے شریک ادائیگی، پریمیم، کٹوتیوں، اور شریک بیمہ ہیں۔</w:t>
      </w:r>
    </w:p>
    <w:p w14:paraId="7E10D6BC" w14:textId="77777777" w:rsidR="00645D91" w:rsidRPr="00321D5F" w:rsidRDefault="006519A3" w:rsidP="00BC354B">
      <w:pPr>
        <w:pStyle w:val="ListParagraph"/>
        <w:numPr>
          <w:ilvl w:val="0"/>
          <w:numId w:val="9"/>
        </w:numPr>
        <w:bidi/>
        <w:spacing w:after="0" w:line="240" w:lineRule="auto"/>
        <w:ind w:left="547"/>
        <w:contextualSpacing w:val="0"/>
        <w:rPr>
          <w:rFonts w:ascii="Arial Narrow" w:eastAsia="Times New Roman" w:hAnsi="Arial Narrow" w:cs="Arial"/>
          <w:b/>
          <w:sz w:val="20"/>
          <w:szCs w:val="20"/>
        </w:rPr>
      </w:pPr>
      <w:r w:rsidRPr="00321D5F">
        <w:rPr>
          <w:rFonts w:ascii="Arial Narrow" w:eastAsia="Times New Roman" w:hAnsi="Arial Narrow" w:cs="Arial"/>
          <w:sz w:val="20"/>
          <w:szCs w:val="20"/>
          <w:rtl/>
          <w:lang w:bidi="ur-PK"/>
        </w:rPr>
        <w:t xml:space="preserve">والدین کے پاس یہ اختیار ہوتا ہے کہ وہ پرائیویٹ انشورنس کا بل نہ دینے کا انتخاب کریں اور </w:t>
      </w:r>
      <w:r w:rsidRPr="00321D5F">
        <w:rPr>
          <w:rFonts w:ascii="Arial Narrow" w:eastAsia="Times New Roman" w:hAnsi="Arial Narrow" w:cs="Arial"/>
          <w:sz w:val="20"/>
          <w:szCs w:val="20"/>
          <w:lang w:bidi="en-US"/>
        </w:rPr>
        <w:t>ITP</w:t>
      </w:r>
      <w:r w:rsidRPr="00321D5F">
        <w:rPr>
          <w:rFonts w:ascii="Arial Narrow" w:eastAsia="Times New Roman" w:hAnsi="Arial Narrow" w:cs="Arial"/>
          <w:sz w:val="20"/>
          <w:szCs w:val="20"/>
          <w:rtl/>
          <w:lang w:bidi="ur-PK"/>
        </w:rPr>
        <w:t xml:space="preserve"> کی شرح (میڈیکیڈ کی شرح) پر قابل چارج سروسز کے لیے براہ راست ادائیگی کریں۔</w:t>
      </w:r>
    </w:p>
    <w:p w14:paraId="670AD358" w14:textId="77777777" w:rsidR="00CD3B14" w:rsidRPr="00321D5F" w:rsidRDefault="00CD3B14" w:rsidP="00BC354B">
      <w:pPr>
        <w:pStyle w:val="ListParagraph"/>
        <w:numPr>
          <w:ilvl w:val="0"/>
          <w:numId w:val="9"/>
        </w:numPr>
        <w:bidi/>
        <w:spacing w:after="0" w:line="240" w:lineRule="auto"/>
        <w:ind w:left="547"/>
        <w:contextualSpacing w:val="0"/>
        <w:rPr>
          <w:rFonts w:ascii="Arial Narrow" w:eastAsia="Times New Roman" w:hAnsi="Arial Narrow" w:cs="Arial"/>
          <w:b/>
          <w:sz w:val="20"/>
          <w:szCs w:val="20"/>
        </w:rPr>
      </w:pPr>
      <w:r w:rsidRPr="00321D5F">
        <w:rPr>
          <w:rFonts w:ascii="Arial Narrow" w:eastAsia="Times New Roman" w:hAnsi="Arial Narrow" w:cs="Arial"/>
          <w:sz w:val="20"/>
          <w:szCs w:val="20"/>
          <w:rtl/>
          <w:lang w:bidi="ur-PK"/>
        </w:rPr>
        <w:t xml:space="preserve">اگر والدین </w:t>
      </w:r>
      <w:r w:rsidRPr="00321D5F">
        <w:rPr>
          <w:rFonts w:ascii="Arial Narrow" w:eastAsia="Times New Roman" w:hAnsi="Arial Narrow" w:cs="Arial"/>
          <w:sz w:val="20"/>
          <w:szCs w:val="20"/>
          <w:lang w:bidi="en-US"/>
        </w:rPr>
        <w:t>ITP</w:t>
      </w:r>
      <w:r w:rsidRPr="00321D5F">
        <w:rPr>
          <w:rFonts w:ascii="Arial Narrow" w:eastAsia="Times New Roman" w:hAnsi="Arial Narrow" w:cs="Arial"/>
          <w:sz w:val="20"/>
          <w:szCs w:val="20"/>
          <w:rtl/>
          <w:lang w:bidi="ur-PK"/>
        </w:rPr>
        <w:t xml:space="preserve"> سروسز کی ادائیگی کے لیے پرائیویٹ انشورنس استعمال کرنے کے لیے رضامندی کا انتخاب کرتے ہیں:</w:t>
      </w:r>
    </w:p>
    <w:p w14:paraId="255ACA49" w14:textId="77777777" w:rsidR="003F0DD6" w:rsidRPr="00321D5F" w:rsidRDefault="006519A3" w:rsidP="008519DA">
      <w:pPr>
        <w:pStyle w:val="ListParagraph"/>
        <w:numPr>
          <w:ilvl w:val="1"/>
          <w:numId w:val="30"/>
        </w:numPr>
        <w:bidi/>
        <w:spacing w:after="60" w:line="240" w:lineRule="auto"/>
        <w:ind w:left="1080"/>
        <w:rPr>
          <w:rFonts w:ascii="Arial Narrow" w:eastAsia="Times New Roman" w:hAnsi="Arial Narrow" w:cs="Arial"/>
          <w:sz w:val="20"/>
          <w:szCs w:val="20"/>
        </w:rPr>
      </w:pPr>
      <w:r w:rsidRPr="00321D5F">
        <w:rPr>
          <w:rFonts w:ascii="Arial Narrow" w:eastAsia="Times New Roman" w:hAnsi="Arial Narrow" w:cs="Arial"/>
          <w:sz w:val="20"/>
          <w:szCs w:val="20"/>
          <w:rtl/>
          <w:lang w:bidi="ur-PK"/>
        </w:rPr>
        <w:t xml:space="preserve">والدین کو تحریری رضامندی فراہم کرنا ضروری ہے اس سے پہلے کہ </w:t>
      </w:r>
      <w:r w:rsidRPr="00321D5F">
        <w:rPr>
          <w:rFonts w:ascii="Arial Narrow" w:eastAsia="Times New Roman" w:hAnsi="Arial Narrow" w:cs="Arial"/>
          <w:sz w:val="20"/>
          <w:szCs w:val="20"/>
          <w:lang w:bidi="en-US"/>
        </w:rPr>
        <w:t>ITP</w:t>
      </w:r>
      <w:r w:rsidRPr="00321D5F">
        <w:rPr>
          <w:rFonts w:ascii="Arial Narrow" w:eastAsia="Times New Roman" w:hAnsi="Arial Narrow" w:cs="Arial"/>
          <w:sz w:val="20"/>
          <w:szCs w:val="20"/>
          <w:rtl/>
          <w:lang w:bidi="ur-PK"/>
        </w:rPr>
        <w:t xml:space="preserve"> کسی بچے کی ابتدائی مداخلت کی سروسز کی ادائیگی کے لیے نجی انشورنس کا استعمال کر سکے۔</w:t>
      </w:r>
    </w:p>
    <w:p w14:paraId="270F1AE7" w14:textId="77777777" w:rsidR="006A73A0" w:rsidRPr="00321D5F" w:rsidRDefault="006519A3" w:rsidP="008519DA">
      <w:pPr>
        <w:pStyle w:val="ListParagraph"/>
        <w:numPr>
          <w:ilvl w:val="1"/>
          <w:numId w:val="30"/>
        </w:numPr>
        <w:bidi/>
        <w:spacing w:after="60" w:line="240" w:lineRule="auto"/>
        <w:ind w:left="1080"/>
        <w:rPr>
          <w:rFonts w:ascii="Arial Narrow" w:eastAsia="Times New Roman" w:hAnsi="Arial Narrow" w:cs="Arial"/>
          <w:sz w:val="20"/>
          <w:szCs w:val="20"/>
        </w:rPr>
      </w:pPr>
      <w:r w:rsidRPr="00321D5F">
        <w:rPr>
          <w:rFonts w:ascii="Arial Narrow" w:eastAsia="Times New Roman" w:hAnsi="Arial Narrow" w:cs="Arial"/>
          <w:sz w:val="20"/>
          <w:szCs w:val="20"/>
          <w:lang w:bidi="en-US"/>
        </w:rPr>
        <w:t>IFSP</w:t>
      </w:r>
      <w:r w:rsidRPr="00321D5F">
        <w:rPr>
          <w:rFonts w:ascii="Arial Narrow" w:eastAsia="Times New Roman" w:hAnsi="Arial Narrow" w:cs="Arial"/>
          <w:sz w:val="20"/>
          <w:szCs w:val="20"/>
          <w:rtl/>
          <w:lang w:bidi="ur-PK"/>
        </w:rPr>
        <w:t xml:space="preserve"> پر سروسز کی فراہمی میں کسی بھی وقت (تعدد، لمبائی، مدت، یا شدت میں) اضافہ ہونے پر والدین کی تحریری رضامندی درکار ہوتی ہے۔</w:t>
      </w:r>
    </w:p>
    <w:p w14:paraId="0987D53B" w14:textId="060E6284" w:rsidR="001E52F1" w:rsidRPr="00321D5F" w:rsidRDefault="001E52F1" w:rsidP="00BC354B">
      <w:pPr>
        <w:pStyle w:val="ListParagraph"/>
        <w:numPr>
          <w:ilvl w:val="0"/>
          <w:numId w:val="9"/>
        </w:numPr>
        <w:bidi/>
        <w:spacing w:after="0" w:line="240" w:lineRule="auto"/>
        <w:ind w:left="547"/>
        <w:contextualSpacing w:val="0"/>
        <w:rPr>
          <w:rFonts w:ascii="Arial Narrow" w:eastAsia="Times New Roman" w:hAnsi="Arial Narrow" w:cs="Arial"/>
          <w:sz w:val="20"/>
          <w:szCs w:val="20"/>
        </w:rPr>
      </w:pPr>
      <w:r w:rsidRPr="00321D5F">
        <w:rPr>
          <w:rFonts w:ascii="Arial Narrow" w:eastAsia="Times New Roman" w:hAnsi="Arial Narrow" w:cs="Arial"/>
          <w:sz w:val="20"/>
          <w:szCs w:val="20"/>
          <w:rtl/>
          <w:lang w:bidi="ur-PK"/>
        </w:rPr>
        <w:t xml:space="preserve">اگر انشورنس کا بل دیا جاتا ہے، تو انشورنس کمپنی براہ راست فراہم کنندہ کو بھیجنے کے بجائے فوائد اور ادائیگی کی وضاحت خاندان کو بھیج سکتی ہے۔ اگر ایسا ہوتا ہے تو، تمام چیک اور کاغذی کارروائی کو ادائیگی کے لیے </w:t>
      </w:r>
      <w:r w:rsidRPr="00321D5F">
        <w:rPr>
          <w:rFonts w:ascii="Arial Narrow" w:eastAsia="Times New Roman" w:hAnsi="Arial Narrow" w:cs="Arial"/>
          <w:sz w:val="20"/>
          <w:szCs w:val="20"/>
          <w:lang w:bidi="en-US"/>
        </w:rPr>
        <w:t>ITP</w:t>
      </w:r>
      <w:r w:rsidRPr="00321D5F">
        <w:rPr>
          <w:rFonts w:ascii="Arial Narrow" w:eastAsia="Times New Roman" w:hAnsi="Arial Narrow" w:cs="Arial"/>
          <w:sz w:val="20"/>
          <w:szCs w:val="20"/>
          <w:rtl/>
          <w:lang w:bidi="ur-PK"/>
        </w:rPr>
        <w:t xml:space="preserve"> سروس فراہم کنندہ کے حوالے کر دیا جانا چاہیے۔</w:t>
      </w:r>
    </w:p>
    <w:p w14:paraId="3B0BEC96" w14:textId="77777777" w:rsidR="006A73A0" w:rsidRPr="00321D5F" w:rsidRDefault="006A73A0" w:rsidP="008519DA">
      <w:pPr>
        <w:pStyle w:val="ListParagraph"/>
        <w:bidi/>
        <w:spacing w:before="240" w:after="60" w:line="240" w:lineRule="auto"/>
        <w:ind w:left="0"/>
        <w:contextualSpacing w:val="0"/>
        <w:rPr>
          <w:rFonts w:ascii="Arial Narrow" w:eastAsia="Times New Roman" w:hAnsi="Arial Narrow" w:cs="Arial"/>
          <w:b/>
          <w:sz w:val="20"/>
          <w:szCs w:val="20"/>
        </w:rPr>
      </w:pPr>
      <w:r w:rsidRPr="00321D5F">
        <w:rPr>
          <w:rFonts w:ascii="Arial Narrow" w:eastAsia="Times New Roman" w:hAnsi="Arial Narrow" w:cs="Arial"/>
          <w:b/>
          <w:bCs/>
          <w:sz w:val="20"/>
          <w:szCs w:val="20"/>
          <w:lang w:bidi="en-US"/>
        </w:rPr>
        <w:t>CDSA</w:t>
      </w:r>
      <w:r w:rsidRPr="00321D5F">
        <w:rPr>
          <w:rFonts w:ascii="Arial Narrow" w:eastAsia="Times New Roman" w:hAnsi="Arial Narrow" w:cs="Arial"/>
          <w:b/>
          <w:bCs/>
          <w:sz w:val="20"/>
          <w:szCs w:val="20"/>
          <w:rtl/>
          <w:lang w:bidi="ur-PK"/>
        </w:rPr>
        <w:t xml:space="preserve"> فیس جمع کرنے کی پالیسی:</w:t>
      </w:r>
    </w:p>
    <w:p w14:paraId="537FFA27" w14:textId="77777777" w:rsidR="00B012EA" w:rsidRPr="00321D5F" w:rsidRDefault="0061112F" w:rsidP="00850D4E">
      <w:pPr>
        <w:bidi/>
        <w:spacing w:after="60" w:line="240" w:lineRule="auto"/>
        <w:rPr>
          <w:rFonts w:ascii="Arial Narrow" w:eastAsia="Times New Roman" w:hAnsi="Arial Narrow" w:cs="Arial"/>
          <w:b/>
          <w:sz w:val="20"/>
          <w:szCs w:val="20"/>
        </w:rPr>
      </w:pPr>
      <w:r w:rsidRPr="00321D5F">
        <w:rPr>
          <w:rFonts w:ascii="Arial Narrow" w:eastAsia="Times New Roman" w:hAnsi="Arial Narrow" w:cs="Arial"/>
          <w:sz w:val="20"/>
          <w:szCs w:val="20"/>
          <w:lang w:bidi="en-US"/>
        </w:rPr>
        <w:t>CDSA</w:t>
      </w:r>
      <w:r w:rsidRPr="00321D5F">
        <w:rPr>
          <w:rFonts w:ascii="Arial Narrow" w:eastAsia="Times New Roman" w:hAnsi="Arial Narrow" w:cs="Arial"/>
          <w:sz w:val="20"/>
          <w:szCs w:val="20"/>
          <w:rtl/>
          <w:lang w:bidi="ur-PK"/>
        </w:rPr>
        <w:t xml:space="preserve"> اور مجاز </w:t>
      </w:r>
      <w:r w:rsidRPr="00321D5F">
        <w:rPr>
          <w:rFonts w:ascii="Arial Narrow" w:eastAsia="Times New Roman" w:hAnsi="Arial Narrow" w:cs="Arial"/>
          <w:sz w:val="20"/>
          <w:szCs w:val="20"/>
          <w:lang w:bidi="en-US"/>
        </w:rPr>
        <w:t>ITP</w:t>
      </w:r>
      <w:r w:rsidRPr="00321D5F">
        <w:rPr>
          <w:rFonts w:ascii="Arial Narrow" w:eastAsia="Times New Roman" w:hAnsi="Arial Narrow" w:cs="Arial"/>
          <w:sz w:val="20"/>
          <w:szCs w:val="20"/>
          <w:rtl/>
          <w:lang w:bidi="ur-PK"/>
        </w:rPr>
        <w:t xml:space="preserve"> فراہم کنندگان کی طرف سے فراہم کردہ سروسز کے لیے تمام ادائیگیاں انوائس کی تاریخ کے 30 دنوں کے اندر واجب الادا ہیں، اور خاندانوں سے اس مدت کے اندر ادائیگی کی توقع کی جاتی ہے۔ اگر ادائیگی کے منصوبے کے انتظامات کے بغیر ابتدائی انوائس سے تین ماہ تک ادائیگی نہیں کی جاتی ہے، تو </w:t>
      </w:r>
      <w:r w:rsidRPr="00321D5F">
        <w:rPr>
          <w:rFonts w:ascii="Arial Narrow" w:eastAsia="Times New Roman" w:hAnsi="Arial Narrow" w:cs="Arial"/>
          <w:sz w:val="20"/>
          <w:szCs w:val="20"/>
          <w:lang w:bidi="en-US"/>
        </w:rPr>
        <w:t>CDSA</w:t>
      </w:r>
      <w:r w:rsidRPr="00321D5F">
        <w:rPr>
          <w:rFonts w:ascii="Arial Narrow" w:eastAsia="Times New Roman" w:hAnsi="Arial Narrow" w:cs="Arial"/>
          <w:sz w:val="20"/>
          <w:szCs w:val="20"/>
          <w:rtl/>
          <w:lang w:bidi="ur-PK"/>
        </w:rPr>
        <w:t xml:space="preserve"> وصولی کا طریقہ کار شروع کرنے کا پابند ہے۔ اس میں 1) نارتھ کیرولائنا کے اٹارنی جنرل کے دفتر کو ماضی کے واجب الادا اکاؤنٹ کے بارے میں مطلع کرنا شامل ہے، اور 2) </w:t>
      </w:r>
      <w:r w:rsidRPr="00321D5F">
        <w:rPr>
          <w:rFonts w:ascii="Arial Narrow" w:eastAsia="Times New Roman" w:hAnsi="Arial Narrow" w:cs="Arial"/>
          <w:sz w:val="20"/>
          <w:szCs w:val="20"/>
          <w:lang w:bidi="en-US"/>
        </w:rPr>
        <w:t>CDSA</w:t>
      </w:r>
      <w:r w:rsidRPr="00321D5F">
        <w:rPr>
          <w:rFonts w:ascii="Arial Narrow" w:eastAsia="Times New Roman" w:hAnsi="Arial Narrow" w:cs="Arial"/>
          <w:sz w:val="20"/>
          <w:szCs w:val="20"/>
          <w:rtl/>
          <w:lang w:bidi="ur-PK"/>
        </w:rPr>
        <w:t xml:space="preserve"> نارتھ کیرولینا ڈپارٹمنٹ آف ریونیو کے ساتھ مجرمانہ اکاؤنٹس فائل کرنے کا پابند ہے، جو </w:t>
      </w:r>
      <w:r w:rsidRPr="00321D5F">
        <w:rPr>
          <w:rFonts w:ascii="Arial Narrow" w:eastAsia="Times New Roman" w:hAnsi="Arial Narrow" w:cs="Arial"/>
          <w:sz w:val="20"/>
          <w:szCs w:val="20"/>
          <w:lang w:bidi="en-US"/>
        </w:rPr>
        <w:t>GS</w:t>
      </w:r>
      <w:r w:rsidRPr="00321D5F">
        <w:rPr>
          <w:rFonts w:ascii="Arial Narrow" w:eastAsia="Times New Roman" w:hAnsi="Arial Narrow" w:cs="Arial"/>
          <w:sz w:val="20"/>
          <w:szCs w:val="20"/>
          <w:rtl/>
          <w:lang w:bidi="ur-PK"/>
        </w:rPr>
        <w:t xml:space="preserve"> کے مطابق انفرادی انکم ٹیکس ریفنڈز پالیسی کے خلاف ڈیبٹ سیٹ آف کلیکشن کے ساتھ مشروط ہے۔ 105</w:t>
      </w:r>
      <w:r w:rsidRPr="00321D5F">
        <w:rPr>
          <w:rFonts w:ascii="Arial Narrow" w:eastAsia="Times New Roman" w:hAnsi="Arial Narrow" w:cs="Arial"/>
          <w:sz w:val="20"/>
          <w:szCs w:val="20"/>
          <w:lang w:bidi="en-US"/>
        </w:rPr>
        <w:t>A</w:t>
      </w:r>
      <w:r w:rsidRPr="00321D5F">
        <w:rPr>
          <w:rFonts w:ascii="Arial Narrow" w:eastAsia="Times New Roman" w:hAnsi="Arial Narrow" w:cs="Arial"/>
          <w:sz w:val="20"/>
          <w:szCs w:val="20"/>
          <w:rtl/>
          <w:lang w:bidi="ur-PK"/>
        </w:rPr>
        <w:t xml:space="preserve"> سیٹ آف ڈیبٹ کلیکشن ایکٹ۔ اس کا مطلب یہ ہے کہ انفرادی ٹیکس ریفنڈز سے فنڈز </w:t>
      </w:r>
      <w:r w:rsidRPr="00321D5F">
        <w:rPr>
          <w:rFonts w:ascii="Arial Narrow" w:eastAsia="Times New Roman" w:hAnsi="Arial Narrow" w:cs="Arial"/>
          <w:sz w:val="20"/>
          <w:szCs w:val="20"/>
          <w:lang w:bidi="en-US"/>
        </w:rPr>
        <w:t>CDSA</w:t>
      </w:r>
      <w:r w:rsidRPr="00321D5F">
        <w:rPr>
          <w:rFonts w:ascii="Arial Narrow" w:eastAsia="Times New Roman" w:hAnsi="Arial Narrow" w:cs="Arial"/>
          <w:sz w:val="20"/>
          <w:szCs w:val="20"/>
          <w:rtl/>
          <w:lang w:bidi="ur-PK"/>
        </w:rPr>
        <w:t xml:space="preserve"> کو فراہم کردہ سروسز کے لیے کسی بھی غیر ادا شدہ قرض کے خلاف روکے جا سکتے ہیں۔</w:t>
      </w:r>
    </w:p>
    <w:p w14:paraId="6FAC84D4" w14:textId="77777777" w:rsidR="0061112F" w:rsidRPr="00321D5F" w:rsidRDefault="006A73A0" w:rsidP="008519DA">
      <w:pPr>
        <w:pStyle w:val="ListParagraph"/>
        <w:bidi/>
        <w:spacing w:before="240" w:after="60" w:line="240" w:lineRule="auto"/>
        <w:ind w:left="0"/>
        <w:contextualSpacing w:val="0"/>
        <w:rPr>
          <w:rFonts w:ascii="Arial Narrow" w:eastAsia="Times New Roman" w:hAnsi="Arial Narrow" w:cs="Arial"/>
          <w:sz w:val="20"/>
          <w:szCs w:val="20"/>
        </w:rPr>
      </w:pPr>
      <w:r w:rsidRPr="00321D5F">
        <w:rPr>
          <w:rFonts w:ascii="Arial Narrow" w:eastAsia="Times New Roman" w:hAnsi="Arial Narrow" w:cs="Arial"/>
          <w:b/>
          <w:bCs/>
          <w:sz w:val="20"/>
          <w:szCs w:val="20"/>
          <w:rtl/>
          <w:lang w:bidi="ur-PK"/>
        </w:rPr>
        <w:t xml:space="preserve">وجہ </w:t>
      </w:r>
      <w:r w:rsidRPr="00321D5F">
        <w:rPr>
          <w:rFonts w:ascii="Arial Narrow" w:eastAsia="Times New Roman" w:hAnsi="Arial Narrow" w:cs="Arial"/>
          <w:b/>
          <w:bCs/>
          <w:sz w:val="20"/>
          <w:szCs w:val="20"/>
          <w:lang w:bidi="en-US"/>
        </w:rPr>
        <w:t>ITP</w:t>
      </w:r>
      <w:r w:rsidRPr="00321D5F">
        <w:rPr>
          <w:rFonts w:ascii="Arial Narrow" w:eastAsia="Times New Roman" w:hAnsi="Arial Narrow" w:cs="Arial"/>
          <w:b/>
          <w:bCs/>
          <w:sz w:val="20"/>
          <w:szCs w:val="20"/>
          <w:rtl/>
          <w:lang w:bidi="ur-PK"/>
        </w:rPr>
        <w:t xml:space="preserve"> سوشل سیکورٹی نمبر کی درخواست کرتا ہے:</w:t>
      </w:r>
    </w:p>
    <w:p w14:paraId="4870B0FA" w14:textId="0E32E790" w:rsidR="0061112F" w:rsidRPr="00321D5F" w:rsidRDefault="0098410A" w:rsidP="00FF1A3A">
      <w:pPr>
        <w:shd w:val="clear" w:color="auto" w:fill="FFFFFF"/>
        <w:bidi/>
        <w:spacing w:before="40" w:after="0" w:line="240" w:lineRule="auto"/>
        <w:rPr>
          <w:rFonts w:ascii="Arial Narrow" w:eastAsia="Times New Roman" w:hAnsi="Arial Narrow" w:cs="Arial"/>
          <w:sz w:val="20"/>
          <w:szCs w:val="20"/>
        </w:rPr>
      </w:pPr>
      <w:r w:rsidRPr="00321D5F">
        <w:rPr>
          <w:rFonts w:ascii="Arial Narrow" w:eastAsia="Times New Roman" w:hAnsi="Arial Narrow" w:cs="Arial"/>
          <w:sz w:val="20"/>
          <w:szCs w:val="20"/>
          <w:lang w:bidi="en-US"/>
        </w:rPr>
        <w:t>ITP</w:t>
      </w:r>
      <w:r w:rsidRPr="00321D5F">
        <w:rPr>
          <w:rFonts w:ascii="Arial Narrow" w:eastAsia="Times New Roman" w:hAnsi="Arial Narrow" w:cs="Arial"/>
          <w:sz w:val="20"/>
          <w:szCs w:val="20"/>
          <w:rtl/>
          <w:lang w:bidi="ur-PK"/>
        </w:rPr>
        <w:t xml:space="preserve"> نے اپنے طریقوں میں سوشل سیکورٹی نمبرز کے استعمال کو کم سے کم کرنے کے لیے کام کیا ہے۔ </w:t>
      </w:r>
      <w:r w:rsidRPr="00321D5F">
        <w:rPr>
          <w:rFonts w:ascii="Arial Narrow" w:eastAsia="Times New Roman" w:hAnsi="Arial Narrow" w:cs="Arial"/>
          <w:sz w:val="20"/>
          <w:szCs w:val="20"/>
          <w:lang w:bidi="en-US"/>
        </w:rPr>
        <w:t>ITP</w:t>
      </w:r>
      <w:r w:rsidRPr="00321D5F">
        <w:rPr>
          <w:rFonts w:ascii="Arial Narrow" w:eastAsia="Times New Roman" w:hAnsi="Arial Narrow" w:cs="Arial"/>
          <w:sz w:val="20"/>
          <w:szCs w:val="20"/>
          <w:rtl/>
          <w:lang w:bidi="ur-PK"/>
        </w:rPr>
        <w:t xml:space="preserve"> کو اس بالغ کے سوشل سیکورٹی نمبر کی درخواست کرنے کی ضرورت ہے جو </w:t>
      </w:r>
      <w:r w:rsidRPr="00321D5F">
        <w:rPr>
          <w:rFonts w:ascii="Arial Narrow" w:eastAsia="Times New Roman" w:hAnsi="Arial Narrow" w:cs="Arial"/>
          <w:sz w:val="20"/>
          <w:szCs w:val="20"/>
          <w:lang w:bidi="en-US"/>
        </w:rPr>
        <w:t>ITP</w:t>
      </w:r>
      <w:r w:rsidRPr="00321D5F">
        <w:rPr>
          <w:rFonts w:ascii="Arial Narrow" w:eastAsia="Times New Roman" w:hAnsi="Arial Narrow" w:cs="Arial"/>
          <w:sz w:val="20"/>
          <w:szCs w:val="20"/>
          <w:rtl/>
          <w:lang w:bidi="ur-PK"/>
        </w:rPr>
        <w:t xml:space="preserve"> میں ریفر کیے گئے یا اندراج شدہ بچے کے لیے مالی طور پر ذمہ دار ہے۔ </w:t>
      </w:r>
      <w:r w:rsidRPr="00321D5F">
        <w:rPr>
          <w:rFonts w:ascii="Arial Narrow" w:eastAsia="Times New Roman" w:hAnsi="Arial Narrow" w:cs="Arial"/>
          <w:sz w:val="20"/>
          <w:szCs w:val="20"/>
          <w:lang w:bidi="en-US"/>
        </w:rPr>
        <w:t>N.C.G.S</w:t>
      </w:r>
      <w:r w:rsidRPr="00321D5F">
        <w:rPr>
          <w:rFonts w:ascii="Arial Narrow" w:eastAsia="Times New Roman" w:hAnsi="Arial Narrow" w:cs="Arial"/>
          <w:sz w:val="20"/>
          <w:szCs w:val="20"/>
          <w:rtl/>
          <w:lang w:bidi="ur-PK"/>
        </w:rPr>
        <w:t xml:space="preserve">. کے تحت ریاست کے لیے اپنی قانونی ذمہ داریوں کو پورا کرنے کے لیے </w:t>
      </w:r>
      <w:r w:rsidRPr="00321D5F">
        <w:rPr>
          <w:rFonts w:ascii="Arial Narrow" w:eastAsia="Times New Roman" w:hAnsi="Arial Narrow" w:cs="Arial"/>
          <w:sz w:val="20"/>
          <w:szCs w:val="20"/>
          <w:lang w:bidi="en-US"/>
        </w:rPr>
        <w:t>ITP</w:t>
      </w:r>
      <w:r w:rsidRPr="00321D5F">
        <w:rPr>
          <w:rFonts w:ascii="Arial Narrow" w:eastAsia="Times New Roman" w:hAnsi="Arial Narrow" w:cs="Arial"/>
          <w:sz w:val="20"/>
          <w:szCs w:val="20"/>
          <w:rtl/>
          <w:lang w:bidi="ur-PK"/>
        </w:rPr>
        <w:t xml:space="preserve"> والدین کے سوشل سیکیورٹی نمبر کی درخواست کرتا ہے۔ </w:t>
      </w:r>
      <w:r w:rsidR="00321D5F">
        <w:rPr>
          <w:rFonts w:ascii="Arial Narrow" w:eastAsia="Times New Roman" w:hAnsi="Arial Narrow" w:cs="Arial"/>
          <w:sz w:val="20"/>
          <w:szCs w:val="20"/>
          <w:lang w:bidi="ur-PK"/>
        </w:rPr>
        <w:t>105A-3</w:t>
      </w:r>
      <w:r w:rsidRPr="00321D5F">
        <w:rPr>
          <w:rFonts w:ascii="Arial Narrow" w:eastAsia="Times New Roman" w:hAnsi="Arial Narrow" w:cs="Arial"/>
          <w:sz w:val="20"/>
          <w:szCs w:val="20"/>
          <w:rtl/>
          <w:lang w:bidi="ur-PK"/>
        </w:rPr>
        <w:t xml:space="preserve"> اور </w:t>
      </w:r>
      <w:r w:rsidRPr="00321D5F">
        <w:rPr>
          <w:rFonts w:ascii="Arial Narrow" w:eastAsia="Times New Roman" w:hAnsi="Arial Narrow" w:cs="Arial"/>
          <w:sz w:val="20"/>
          <w:szCs w:val="20"/>
          <w:lang w:bidi="en-US"/>
        </w:rPr>
        <w:t>N.C.G.S</w:t>
      </w:r>
      <w:r w:rsidRPr="00321D5F">
        <w:rPr>
          <w:rFonts w:ascii="Arial Narrow" w:eastAsia="Times New Roman" w:hAnsi="Arial Narrow" w:cs="Arial"/>
          <w:sz w:val="20"/>
          <w:szCs w:val="20"/>
          <w:rtl/>
          <w:lang w:bidi="ur-PK"/>
        </w:rPr>
        <w:t xml:space="preserve">. 147-86.21 اس صورت میں قرض جمع کرنے کی ضرورت ہے جو اس ایجنسی پر واجب الادا ہے۔ وفاقی اور ریاستی قانون سوشل سیکیورٹی نمبرز کی رازداری اور حفاظت کا تحفظ کرتا ہے اور </w:t>
      </w:r>
      <w:r w:rsidRPr="00321D5F">
        <w:rPr>
          <w:rFonts w:ascii="Arial Narrow" w:eastAsia="Times New Roman" w:hAnsi="Arial Narrow" w:cs="Arial"/>
          <w:sz w:val="20"/>
          <w:szCs w:val="20"/>
          <w:lang w:bidi="en-US"/>
        </w:rPr>
        <w:t>ITP</w:t>
      </w:r>
      <w:r w:rsidRPr="00321D5F">
        <w:rPr>
          <w:rFonts w:ascii="Arial Narrow" w:eastAsia="Times New Roman" w:hAnsi="Arial Narrow" w:cs="Arial"/>
          <w:sz w:val="20"/>
          <w:szCs w:val="20"/>
          <w:rtl/>
          <w:lang w:bidi="ur-PK"/>
        </w:rPr>
        <w:t xml:space="preserve"> سوشل سیکیورٹی نمبرز کو قرض کی وصولی کے علاوہ کسی اور مقصد کے لیے ظاہر نہیں کرے گا، یا بصورت دیگر جیسا کہ قانون کی ضرورت ہے۔ </w:t>
      </w:r>
    </w:p>
    <w:p w14:paraId="559DB1BD" w14:textId="77777777" w:rsidR="00976BAF" w:rsidRPr="00321D5F" w:rsidRDefault="00976BAF" w:rsidP="00840BD8">
      <w:pPr>
        <w:pStyle w:val="Heading2"/>
        <w:bidi/>
        <w:spacing w:before="360"/>
        <w:rPr>
          <w:rFonts w:ascii="Arial Narrow" w:hAnsi="Arial Narrow"/>
          <w:b w:val="0"/>
          <w:sz w:val="20"/>
          <w:szCs w:val="20"/>
        </w:rPr>
      </w:pPr>
      <w:r w:rsidRPr="00321D5F">
        <w:rPr>
          <w:rFonts w:ascii="Arial Narrow" w:eastAsia="Arial Narrow" w:hAnsi="Arial Narrow"/>
          <w:sz w:val="20"/>
          <w:szCs w:val="20"/>
          <w:rtl/>
          <w:lang w:bidi="ur-PK"/>
        </w:rPr>
        <w:t>رازداری کی پالیسی</w:t>
      </w:r>
    </w:p>
    <w:p w14:paraId="1DB88D48" w14:textId="77777777" w:rsidR="00976BAF" w:rsidRPr="00321D5F" w:rsidRDefault="00976BAF" w:rsidP="00BC354B">
      <w:pPr>
        <w:pStyle w:val="Heading3"/>
        <w:bidi/>
        <w:ind w:left="0"/>
        <w:jc w:val="left"/>
        <w:rPr>
          <w:sz w:val="20"/>
          <w:szCs w:val="20"/>
        </w:rPr>
      </w:pPr>
      <w:r w:rsidRPr="00321D5F">
        <w:rPr>
          <w:b w:val="0"/>
          <w:bCs/>
          <w:i w:val="0"/>
          <w:iCs/>
          <w:sz w:val="20"/>
          <w:szCs w:val="20"/>
          <w:rtl/>
          <w:lang w:bidi="ur-PK"/>
        </w:rPr>
        <w:t xml:space="preserve">فیملی ایجوکیشن رائٹس اینڈ پرائیویسی ایکٹ </w:t>
      </w:r>
      <w:r w:rsidRPr="00321D5F">
        <w:rPr>
          <w:sz w:val="20"/>
          <w:szCs w:val="20"/>
          <w:rtl/>
          <w:lang w:bidi="ur-PK"/>
        </w:rPr>
        <w:t>(</w:t>
      </w:r>
      <w:r w:rsidRPr="00321D5F">
        <w:rPr>
          <w:sz w:val="20"/>
          <w:szCs w:val="20"/>
          <w:lang w:bidi="en-US"/>
        </w:rPr>
        <w:t>FERPA</w:t>
      </w:r>
      <w:r w:rsidRPr="00321D5F">
        <w:rPr>
          <w:sz w:val="20"/>
          <w:szCs w:val="20"/>
          <w:rtl/>
          <w:lang w:bidi="ur-PK"/>
        </w:rPr>
        <w:t>)</w:t>
      </w:r>
    </w:p>
    <w:p w14:paraId="4C10D308" w14:textId="77777777" w:rsidR="00B975BC" w:rsidRPr="00321D5F" w:rsidRDefault="00976BAF" w:rsidP="00BC354B">
      <w:pPr>
        <w:pStyle w:val="Default"/>
        <w:bidi/>
        <w:spacing w:before="120" w:after="120"/>
        <w:ind w:left="0"/>
        <w:jc w:val="left"/>
        <w:rPr>
          <w:sz w:val="20"/>
          <w:szCs w:val="20"/>
        </w:rPr>
      </w:pPr>
      <w:r w:rsidRPr="00321D5F">
        <w:rPr>
          <w:sz w:val="20"/>
          <w:szCs w:val="20"/>
          <w:rtl/>
          <w:lang w:bidi="ur-PK"/>
        </w:rPr>
        <w:t>فیملی ایجوکیشن رائٹس اینڈ پرائیویسی ایکٹ (</w:t>
      </w:r>
      <w:r w:rsidRPr="00321D5F">
        <w:rPr>
          <w:sz w:val="20"/>
          <w:szCs w:val="20"/>
          <w:lang w:bidi="en-US"/>
        </w:rPr>
        <w:t>FERPA</w:t>
      </w:r>
      <w:r w:rsidRPr="00321D5F">
        <w:rPr>
          <w:sz w:val="20"/>
          <w:szCs w:val="20"/>
          <w:rtl/>
          <w:lang w:bidi="ur-PK"/>
        </w:rPr>
        <w:t xml:space="preserve">) ایک وفاقی قانون ہے جو </w:t>
      </w:r>
      <w:r w:rsidRPr="00321D5F">
        <w:rPr>
          <w:sz w:val="20"/>
          <w:szCs w:val="20"/>
          <w:lang w:bidi="en-US"/>
        </w:rPr>
        <w:t>ITP</w:t>
      </w:r>
      <w:r w:rsidRPr="00321D5F">
        <w:rPr>
          <w:sz w:val="20"/>
          <w:szCs w:val="20"/>
          <w:rtl/>
          <w:lang w:bidi="ur-PK"/>
        </w:rPr>
        <w:t xml:space="preserve"> سے سروسز حاصل کرنے والے بچوں اور والدین کی رازداری کا تحفظ کرتا ہے۔ بچے یا خاندان کے کسی رکن سے متعلق معلومات خفیہ ہوتی ہیں اور والدین کی تحریری اجازت کے بغیر سروس فراہم کرنے والوں کے درمیان اس کا تبادلہ نہیں کیا جا سکتا، سوائے ان خصوصی حالات کے جہاں قانون اس کی اجازت دیتا ہو، جیسے کہ صحت یا حفاظت کی ہنگامی صورتحال، عدالتی حکم، یا کسی قابل اجازت "چائلڈ فائنڈ" سرگرمی کے تحت۔ تاہم، ایجنسی اپنے ملازمین کو خفیہ معلومات جاری کر سکتی ہے جنہیں معلومات تک رسائی کی جائز ضرورت ہے۔</w:t>
      </w:r>
      <w:r w:rsidR="00B975BC" w:rsidRPr="00321D5F">
        <w:rPr>
          <w:sz w:val="20"/>
          <w:szCs w:val="20"/>
          <w:rtl/>
          <w:lang w:bidi="ur-PK"/>
        </w:rPr>
        <w:br w:type="page"/>
      </w:r>
    </w:p>
    <w:p w14:paraId="3C7CA582" w14:textId="77777777" w:rsidR="00B5605B" w:rsidRPr="00321D5F" w:rsidRDefault="00B5605B" w:rsidP="00BC354B">
      <w:pPr>
        <w:bidi/>
        <w:spacing w:before="480" w:after="240" w:line="240" w:lineRule="auto"/>
        <w:jc w:val="center"/>
        <w:rPr>
          <w:rFonts w:ascii="Arial Black" w:hAnsi="Arial Black" w:cs="Arial"/>
          <w:b/>
          <w:bCs/>
          <w:i/>
          <w:sz w:val="28"/>
          <w:szCs w:val="28"/>
        </w:rPr>
      </w:pPr>
      <w:r w:rsidRPr="00321D5F">
        <w:rPr>
          <w:rFonts w:ascii="Arial Black" w:eastAsia="Arial Black" w:hAnsi="Arial Black" w:cs="Arial"/>
          <w:b/>
          <w:bCs/>
          <w:i/>
          <w:iCs/>
          <w:sz w:val="28"/>
          <w:szCs w:val="28"/>
          <w:rtl/>
          <w:lang w:bidi="ur-PK"/>
        </w:rPr>
        <w:lastRenderedPageBreak/>
        <w:t>اکثر پوچھے گئے سوالات</w:t>
      </w:r>
    </w:p>
    <w:p w14:paraId="14E650A2" w14:textId="77777777" w:rsidR="00B5605B" w:rsidRPr="00321D5F" w:rsidRDefault="00B5605B" w:rsidP="00BC354B">
      <w:pPr>
        <w:bidi/>
        <w:spacing w:before="240" w:after="480" w:line="240" w:lineRule="auto"/>
        <w:jc w:val="center"/>
        <w:rPr>
          <w:rFonts w:ascii="Arial Black" w:hAnsi="Arial Black" w:cs="Arial"/>
          <w:b/>
          <w:bCs/>
          <w:i/>
          <w:sz w:val="28"/>
          <w:szCs w:val="28"/>
        </w:rPr>
      </w:pPr>
      <w:r w:rsidRPr="00321D5F">
        <w:rPr>
          <w:rFonts w:ascii="Arial Black" w:eastAsia="Arial Black" w:hAnsi="Arial Black" w:cs="Arial"/>
          <w:b/>
          <w:bCs/>
          <w:i/>
          <w:iCs/>
          <w:sz w:val="24"/>
          <w:szCs w:val="24"/>
          <w:rtl/>
          <w:lang w:bidi="ur-PK"/>
        </w:rPr>
        <w:t>انفینٹ-ٹوڈلر پروگرام</w:t>
      </w:r>
      <w:r w:rsidRPr="00321D5F">
        <w:rPr>
          <w:rFonts w:ascii="Arial Black" w:eastAsia="Arial Black" w:hAnsi="Arial Black" w:cs="Arial"/>
          <w:i/>
          <w:iCs/>
          <w:sz w:val="24"/>
          <w:szCs w:val="24"/>
          <w:rtl/>
          <w:lang w:bidi="ur-PK"/>
        </w:rPr>
        <w:t xml:space="preserve"> </w:t>
      </w:r>
      <w:r w:rsidRPr="00321D5F">
        <w:rPr>
          <w:rFonts w:ascii="Arial Black" w:eastAsia="Arial Black" w:hAnsi="Arial Black" w:cs="Arial"/>
          <w:b/>
          <w:bCs/>
          <w:i/>
          <w:iCs/>
          <w:sz w:val="24"/>
          <w:szCs w:val="24"/>
          <w:rtl/>
          <w:lang w:bidi="ur-PK"/>
        </w:rPr>
        <w:t>(</w:t>
      </w:r>
      <w:r w:rsidRPr="00321D5F">
        <w:rPr>
          <w:rFonts w:ascii="Arial Black" w:eastAsia="Arial Black" w:hAnsi="Arial Black" w:cs="Arial"/>
          <w:i/>
          <w:iCs/>
          <w:sz w:val="24"/>
          <w:szCs w:val="24"/>
          <w:lang w:bidi="en-US"/>
        </w:rPr>
        <w:t>ITP</w:t>
      </w:r>
      <w:r w:rsidRPr="00321D5F">
        <w:rPr>
          <w:rFonts w:ascii="Arial Black" w:eastAsia="Arial Black" w:hAnsi="Arial Black" w:cs="Arial"/>
          <w:b/>
          <w:bCs/>
          <w:i/>
          <w:iCs/>
          <w:sz w:val="24"/>
          <w:szCs w:val="24"/>
          <w:rtl/>
          <w:lang w:bidi="ur-PK"/>
        </w:rPr>
        <w:t>) سروسز کے اخراجات</w:t>
      </w:r>
    </w:p>
    <w:p w14:paraId="62B0199C" w14:textId="77777777" w:rsidR="00B5605B" w:rsidRPr="00321D5F" w:rsidRDefault="00B5605B" w:rsidP="00840BD8">
      <w:pPr>
        <w:numPr>
          <w:ilvl w:val="0"/>
          <w:numId w:val="25"/>
        </w:numPr>
        <w:bidi/>
        <w:spacing w:after="0" w:line="240" w:lineRule="auto"/>
        <w:jc w:val="both"/>
        <w:rPr>
          <w:rFonts w:ascii="Arial Narrow" w:hAnsi="Arial Narrow" w:cs="Arial"/>
        </w:rPr>
      </w:pPr>
      <w:r w:rsidRPr="00321D5F">
        <w:rPr>
          <w:rFonts w:ascii="Arial Narrow" w:eastAsia="Arial Narrow" w:hAnsi="Arial Narrow" w:cs="Arial"/>
          <w:b/>
          <w:bCs/>
          <w:rtl/>
          <w:lang w:bidi="ur-PK"/>
        </w:rPr>
        <w:t>انفینٹ-ٹوڈلر پروگرام میں شرکت کرنے کے لیے میرے خاندان کو کیا لاگت آئے گی؟ لاگت کے میرے حصے کا تعین کیسے کیا جائے گا؟</w:t>
      </w:r>
    </w:p>
    <w:p w14:paraId="18D36FCF" w14:textId="77777777" w:rsidR="00B5605B" w:rsidRPr="00321D5F" w:rsidRDefault="00B5605B" w:rsidP="00840BD8">
      <w:pPr>
        <w:bidi/>
        <w:ind w:left="360"/>
        <w:jc w:val="both"/>
        <w:rPr>
          <w:rFonts w:ascii="Arial Narrow" w:hAnsi="Arial Narrow" w:cs="Arial"/>
        </w:rPr>
      </w:pPr>
      <w:r w:rsidRPr="00321D5F">
        <w:rPr>
          <w:rFonts w:ascii="Arial Narrow" w:eastAsia="Arial Narrow" w:hAnsi="Arial Narrow" w:cs="Arial"/>
          <w:rtl/>
          <w:lang w:bidi="ur-PK"/>
        </w:rPr>
        <w:t>کچھ خاندان سلائیڈنگ فیس اسکیل (</w:t>
      </w:r>
      <w:r w:rsidRPr="00321D5F">
        <w:rPr>
          <w:rFonts w:ascii="Arial Narrow" w:eastAsia="Arial Narrow" w:hAnsi="Arial Narrow" w:cs="Arial"/>
          <w:lang w:bidi="en-US"/>
        </w:rPr>
        <w:t>SFS</w:t>
      </w:r>
      <w:r w:rsidRPr="00321D5F">
        <w:rPr>
          <w:rFonts w:ascii="Arial Narrow" w:eastAsia="Arial Narrow" w:hAnsi="Arial Narrow" w:cs="Arial"/>
          <w:rtl/>
          <w:lang w:bidi="ur-PK"/>
        </w:rPr>
        <w:t>) کی بنیاد پر ابتدائی مداخلت کی سروسز کی لاگت میں حصہ لے سکتے ہیں جو ایڈجسٹ شدہ مجموعی آمدنی (</w:t>
      </w:r>
      <w:r w:rsidRPr="00321D5F">
        <w:rPr>
          <w:rFonts w:ascii="Arial Narrow" w:eastAsia="Arial Narrow" w:hAnsi="Arial Narrow" w:cs="Arial"/>
          <w:lang w:bidi="en-US"/>
        </w:rPr>
        <w:t>AGI</w:t>
      </w:r>
      <w:r w:rsidRPr="00321D5F">
        <w:rPr>
          <w:rFonts w:ascii="Arial Narrow" w:eastAsia="Arial Narrow" w:hAnsi="Arial Narrow" w:cs="Arial"/>
          <w:rtl/>
          <w:lang w:bidi="ur-PK"/>
        </w:rPr>
        <w:t xml:space="preserve">) اور خاندانی سائز پر غور کرتا ہے۔ سلائیڈنگ فیس پیمانے کا فیصد خاندان کی قیمت ادا کرنے یا اس میں حصہ لینے کی اہلیت کا تعین کرتا ہے۔ سلائیڈنگ فیس اسکیل فیصد کا تعین اس سے پہلے کیا جائے گا کہ بچہ </w:t>
      </w:r>
      <w:r w:rsidRPr="00321D5F">
        <w:rPr>
          <w:rFonts w:ascii="Arial Narrow" w:eastAsia="Arial Narrow" w:hAnsi="Arial Narrow" w:cs="Arial"/>
          <w:lang w:bidi="en-US"/>
        </w:rPr>
        <w:t>ITP</w:t>
      </w:r>
      <w:r w:rsidRPr="00321D5F">
        <w:rPr>
          <w:rFonts w:ascii="Arial Narrow" w:eastAsia="Arial Narrow" w:hAnsi="Arial Narrow" w:cs="Arial"/>
          <w:rtl/>
          <w:lang w:bidi="ur-PK"/>
        </w:rPr>
        <w:t xml:space="preserve"> میں داخلہ لے اور ہر سال اس کا جائزہ لیا جائے۔</w:t>
      </w:r>
    </w:p>
    <w:p w14:paraId="02750E87" w14:textId="77777777" w:rsidR="00B5605B" w:rsidRPr="00321D5F" w:rsidRDefault="00B5605B" w:rsidP="00840BD8">
      <w:pPr>
        <w:numPr>
          <w:ilvl w:val="0"/>
          <w:numId w:val="25"/>
        </w:numPr>
        <w:bidi/>
        <w:spacing w:after="0" w:line="240" w:lineRule="auto"/>
        <w:jc w:val="both"/>
        <w:rPr>
          <w:rFonts w:ascii="Arial Narrow" w:hAnsi="Arial Narrow" w:cs="Arial"/>
        </w:rPr>
      </w:pPr>
      <w:r w:rsidRPr="00321D5F">
        <w:rPr>
          <w:rFonts w:ascii="Arial Narrow" w:eastAsia="Arial Narrow" w:hAnsi="Arial Narrow" w:cs="Arial"/>
          <w:b/>
          <w:bCs/>
          <w:rtl/>
          <w:lang w:bidi="ur-PK"/>
        </w:rPr>
        <w:t>لاگت کے اپنے حصے کا تعین کرنے کے لیے مجھے کیا فراہم کرنے کی ضرورت ہے؟</w:t>
      </w:r>
    </w:p>
    <w:p w14:paraId="5FBAF89A" w14:textId="76FDFEB1" w:rsidR="00B5605B" w:rsidRPr="00321D5F" w:rsidRDefault="00B5605B" w:rsidP="00840BD8">
      <w:pPr>
        <w:bidi/>
        <w:ind w:left="360"/>
        <w:jc w:val="both"/>
        <w:rPr>
          <w:rFonts w:ascii="Arial Narrow" w:hAnsi="Arial Narrow" w:cs="Arial"/>
        </w:rPr>
      </w:pPr>
      <w:r w:rsidRPr="00321D5F">
        <w:rPr>
          <w:rFonts w:ascii="Arial Narrow" w:eastAsia="Arial Narrow" w:hAnsi="Arial Narrow" w:cs="Arial"/>
          <w:rtl/>
          <w:lang w:bidi="ur-PK"/>
        </w:rPr>
        <w:t xml:space="preserve">آپ کو اپنے سروس کوآرڈینیٹر کو اپنی فیملی یونٹ کے بارے میں معلومات فراہم کرنے کی ضرورت ہوگی۔ اس میں وہ سبھی شامل ہیں جو آپ کے گھر میں رہتے ہیں، ان کی عمریں اور آپ اور آپ کے بچے کے ساتھ ان کا خاندانی تعلق۔ آپ کو اپنے خاندان کے </w:t>
      </w:r>
      <w:r w:rsidRPr="00321D5F">
        <w:rPr>
          <w:rFonts w:ascii="Arial Narrow" w:eastAsia="Arial Narrow" w:hAnsi="Arial Narrow" w:cs="Arial"/>
          <w:lang w:bidi="en-US"/>
        </w:rPr>
        <w:t>AGI</w:t>
      </w:r>
      <w:r w:rsidRPr="00321D5F">
        <w:rPr>
          <w:rFonts w:ascii="Arial Narrow" w:eastAsia="Arial Narrow" w:hAnsi="Arial Narrow" w:cs="Arial"/>
          <w:rtl/>
          <w:lang w:bidi="ur-PK"/>
        </w:rPr>
        <w:t xml:space="preserve"> کی توثیق کرنے کے لیے بچوں کی نشوونما سے متعلق سروسز کی ایجنسی (</w:t>
      </w:r>
      <w:r w:rsidRPr="00321D5F">
        <w:rPr>
          <w:rFonts w:ascii="Arial Narrow" w:eastAsia="Arial Narrow" w:hAnsi="Arial Narrow" w:cs="Arial"/>
          <w:lang w:bidi="en-US"/>
        </w:rPr>
        <w:t>CDSA</w:t>
      </w:r>
      <w:r w:rsidRPr="00321D5F">
        <w:rPr>
          <w:rFonts w:ascii="Arial Narrow" w:eastAsia="Arial Narrow" w:hAnsi="Arial Narrow" w:cs="Arial"/>
          <w:rtl/>
          <w:lang w:bidi="ur-PK"/>
        </w:rPr>
        <w:t xml:space="preserve">) کے کاروباری دفتر میں مالی دستاویزات بھی جمع کرانا ہوں گی۔ کسی دوسرے ریاستی پروگرام میں اندراج کی توثیق کرنا، جیسے میڈیکیڈ، آپ کے </w:t>
      </w:r>
      <w:r w:rsidRPr="00321D5F">
        <w:rPr>
          <w:rFonts w:ascii="Arial Narrow" w:eastAsia="Arial Narrow" w:hAnsi="Arial Narrow" w:cs="Arial"/>
          <w:lang w:bidi="en-US"/>
        </w:rPr>
        <w:t>SFS</w:t>
      </w:r>
      <w:r w:rsidRPr="00321D5F">
        <w:rPr>
          <w:rFonts w:ascii="Arial Narrow" w:eastAsia="Arial Narrow" w:hAnsi="Arial Narrow" w:cs="Arial"/>
          <w:rtl/>
          <w:lang w:bidi="ur-PK"/>
        </w:rPr>
        <w:t xml:space="preserve"> فیصد کو سیٹ کرنے کے لیے کافی ہو سکتا ہے۔ </w:t>
      </w:r>
      <w:r w:rsidR="00014069" w:rsidRPr="00321D5F">
        <w:rPr>
          <w:rFonts w:ascii="Arial Narrow" w:eastAsia="Times New Roman" w:hAnsi="Arial Narrow" w:cs="Arial"/>
          <w:i/>
          <w:iCs/>
          <w:rtl/>
          <w:lang w:bidi="ur-PK"/>
        </w:rPr>
        <w:t>نارتھ کیرولینا انفینٹ-ٹوڈلر پروگرام آمدنی کی تصدیق کے لیے خاندانی اطلاع</w:t>
      </w:r>
      <w:r w:rsidRPr="00321D5F">
        <w:rPr>
          <w:rFonts w:ascii="Arial Narrow" w:eastAsia="Arial Narrow" w:hAnsi="Arial Narrow" w:cs="Arial"/>
          <w:rtl/>
          <w:lang w:bidi="ur-PK"/>
        </w:rPr>
        <w:t xml:space="preserve"> </w:t>
      </w:r>
      <w:r w:rsidR="00014069" w:rsidRPr="00321D5F">
        <w:rPr>
          <w:rFonts w:ascii="Arial Narrow" w:eastAsia="Times New Roman" w:hAnsi="Arial Narrow" w:cs="Arial"/>
          <w:rtl/>
          <w:lang w:bidi="ur-PK"/>
        </w:rPr>
        <w:t xml:space="preserve">فارم پر، آپ کو اپنی آمدنی کی تصدیق کے لیے درکار دستاویزات، مطلوبہ پیمانہ وقت، اور آپ کے </w:t>
      </w:r>
      <w:r w:rsidR="00014069" w:rsidRPr="00321D5F">
        <w:rPr>
          <w:rFonts w:ascii="Arial Narrow" w:eastAsia="Times New Roman" w:hAnsi="Arial Narrow" w:cs="Arial"/>
          <w:lang w:bidi="en-US"/>
        </w:rPr>
        <w:t>CDSA</w:t>
      </w:r>
      <w:r w:rsidR="00014069" w:rsidRPr="00321D5F">
        <w:rPr>
          <w:rFonts w:ascii="Arial Narrow" w:eastAsia="Times New Roman" w:hAnsi="Arial Narrow" w:cs="Arial"/>
          <w:rtl/>
          <w:lang w:bidi="ur-PK"/>
        </w:rPr>
        <w:t xml:space="preserve"> بزنس آفس رابطہ کے نام کے بارے میں معلومات ملیں گی۔ مالی دستاویزات جمع نہ کرنے کا انتخاب آپ کے </w:t>
      </w:r>
      <w:r w:rsidR="00014069" w:rsidRPr="00321D5F">
        <w:rPr>
          <w:rFonts w:ascii="Arial Narrow" w:eastAsia="Times New Roman" w:hAnsi="Arial Narrow" w:cs="Arial"/>
          <w:lang w:bidi="en-US"/>
        </w:rPr>
        <w:t>SFS</w:t>
      </w:r>
      <w:r w:rsidR="00014069" w:rsidRPr="00321D5F">
        <w:rPr>
          <w:rFonts w:ascii="Arial Narrow" w:eastAsia="Times New Roman" w:hAnsi="Arial Narrow" w:cs="Arial"/>
          <w:rtl/>
          <w:lang w:bidi="ur-PK"/>
        </w:rPr>
        <w:t xml:space="preserve"> فیصد کو </w:t>
      </w:r>
      <w:r w:rsidR="002605A9">
        <w:rPr>
          <w:rFonts w:ascii="Arial Narrow" w:eastAsia="Times New Roman" w:hAnsi="Arial Narrow" w:cs="Arial"/>
          <w:lang w:bidi="ur-PK"/>
        </w:rPr>
        <w:t>100</w:t>
      </w:r>
      <w:r w:rsidR="00321D5F">
        <w:rPr>
          <w:rFonts w:ascii="Arial Narrow" w:eastAsia="Times New Roman" w:hAnsi="Arial Narrow" w:cs="Arial"/>
          <w:lang w:bidi="ur-PK"/>
        </w:rPr>
        <w:t>%</w:t>
      </w:r>
      <w:r w:rsidR="00014069" w:rsidRPr="00321D5F">
        <w:rPr>
          <w:rFonts w:ascii="Arial Narrow" w:eastAsia="Times New Roman" w:hAnsi="Arial Narrow" w:cs="Arial"/>
          <w:rtl/>
          <w:lang w:bidi="ur-PK"/>
        </w:rPr>
        <w:t xml:space="preserve"> پر سیٹ کرتا ہے۔ اس کا مطلب ہے کہ آپ تمام قابل چارج سروسز کی ادائیگی کے ذمہ دار ہوں گے۔</w:t>
      </w:r>
    </w:p>
    <w:p w14:paraId="0C809CB1" w14:textId="77777777" w:rsidR="00B5605B" w:rsidRPr="00321D5F" w:rsidRDefault="00B5605B" w:rsidP="00840BD8">
      <w:pPr>
        <w:numPr>
          <w:ilvl w:val="0"/>
          <w:numId w:val="25"/>
        </w:numPr>
        <w:bidi/>
        <w:spacing w:after="0" w:line="240" w:lineRule="auto"/>
        <w:jc w:val="both"/>
        <w:rPr>
          <w:rFonts w:ascii="Arial Narrow" w:hAnsi="Arial Narrow" w:cs="Arial"/>
        </w:rPr>
      </w:pPr>
      <w:r w:rsidRPr="00321D5F">
        <w:rPr>
          <w:rFonts w:ascii="Arial Narrow" w:eastAsia="Arial Narrow" w:hAnsi="Arial Narrow" w:cs="Arial"/>
          <w:b/>
          <w:bCs/>
          <w:rtl/>
          <w:lang w:bidi="ur-PK"/>
        </w:rPr>
        <w:t>کیا انفینٹ-ٹوڈلر پروگرام کی سروسز کی کوئی قیمت ہے؟</w:t>
      </w:r>
    </w:p>
    <w:p w14:paraId="3D07E241" w14:textId="32ED415A" w:rsidR="00B5605B" w:rsidRPr="00321D5F" w:rsidRDefault="00B5605B" w:rsidP="00840BD8">
      <w:pPr>
        <w:bidi/>
        <w:ind w:left="360"/>
        <w:jc w:val="both"/>
        <w:rPr>
          <w:rFonts w:ascii="Arial Narrow" w:hAnsi="Arial Narrow" w:cs="Arial"/>
        </w:rPr>
      </w:pPr>
      <w:r w:rsidRPr="00321D5F">
        <w:rPr>
          <w:rFonts w:ascii="Arial Narrow" w:eastAsia="Arial Narrow" w:hAnsi="Arial Narrow" w:cs="Arial"/>
          <w:rtl/>
          <w:lang w:bidi="ur-PK"/>
        </w:rPr>
        <w:t xml:space="preserve">بہت ساری سروسز </w:t>
      </w:r>
      <w:r w:rsidRPr="00321D5F">
        <w:rPr>
          <w:rFonts w:ascii="Arial Narrow" w:eastAsia="Arial Narrow" w:hAnsi="Arial Narrow" w:cs="Arial"/>
          <w:u w:val="single"/>
          <w:rtl/>
          <w:lang w:bidi="ur-PK"/>
        </w:rPr>
        <w:t>تمام</w:t>
      </w:r>
      <w:r w:rsidRPr="00321D5F">
        <w:rPr>
          <w:rFonts w:ascii="Arial Narrow" w:eastAsia="Arial Narrow" w:hAnsi="Arial Narrow" w:cs="Arial"/>
          <w:rtl/>
          <w:lang w:bidi="ur-PK"/>
        </w:rPr>
        <w:t xml:space="preserve"> خاندانوں کو بغیر کسی قیمت کے فراہم کی جاتی ہیں۔ یہ سروسز جو خاندانوں کے لیے بغیر کسی قیمت کے ہیں بچوں کی تلاش کی سرگرمیاں، سروس کوآرڈینیشن، تجزیہ اور تشخیص، انفرادی فیملی سروس پلان (</w:t>
      </w:r>
      <w:r w:rsidRPr="00321D5F">
        <w:rPr>
          <w:rFonts w:ascii="Arial Narrow" w:eastAsia="Arial Narrow" w:hAnsi="Arial Narrow" w:cs="Arial"/>
          <w:lang w:bidi="en-US"/>
        </w:rPr>
        <w:t>IFSP</w:t>
      </w:r>
      <w:r w:rsidRPr="00321D5F">
        <w:rPr>
          <w:rFonts w:ascii="Arial Narrow" w:eastAsia="Arial Narrow" w:hAnsi="Arial Narrow" w:cs="Arial"/>
          <w:rtl/>
          <w:lang w:bidi="ur-PK"/>
        </w:rPr>
        <w:t xml:space="preserve">) کی پیشرفت اور جائزہ، اور خاندانی حقوق کو یقینی بنانے کی سرگرمیاں ہیں۔ خاندانوں کے پاس دیگر تمام سروسز کے اخراجات ہو سکتے ہیں۔ آپ کا سروس کوآرڈینیٹر </w:t>
      </w:r>
      <w:r w:rsidRPr="00321D5F">
        <w:rPr>
          <w:rFonts w:ascii="Arial Narrow" w:eastAsia="Arial Narrow" w:hAnsi="Arial Narrow" w:cs="Arial"/>
          <w:lang w:bidi="en-US"/>
        </w:rPr>
        <w:t>IFSP</w:t>
      </w:r>
      <w:r w:rsidRPr="00321D5F">
        <w:rPr>
          <w:rFonts w:ascii="Arial Narrow" w:eastAsia="Arial Narrow" w:hAnsi="Arial Narrow" w:cs="Arial"/>
          <w:rtl/>
          <w:lang w:bidi="ur-PK"/>
        </w:rPr>
        <w:t xml:space="preserve"> پر ہر سروس کا جائزہ لے گا اور آپ کو مطلع کرے گا کہ کیا سروس کی فیملی لاگت ہو سکتی ہے۔</w:t>
      </w:r>
    </w:p>
    <w:p w14:paraId="727FBB0A" w14:textId="77777777" w:rsidR="00B5605B" w:rsidRPr="00321D5F" w:rsidRDefault="00B5605B" w:rsidP="00840BD8">
      <w:pPr>
        <w:numPr>
          <w:ilvl w:val="0"/>
          <w:numId w:val="25"/>
        </w:numPr>
        <w:bidi/>
        <w:spacing w:after="0" w:line="240" w:lineRule="auto"/>
        <w:jc w:val="both"/>
        <w:rPr>
          <w:rFonts w:ascii="Arial Narrow" w:hAnsi="Arial Narrow" w:cs="Arial"/>
        </w:rPr>
      </w:pPr>
      <w:r w:rsidRPr="00321D5F">
        <w:rPr>
          <w:rFonts w:ascii="Arial Narrow" w:eastAsia="Arial Narrow" w:hAnsi="Arial Narrow" w:cs="Arial"/>
          <w:b/>
          <w:bCs/>
          <w:rtl/>
          <w:lang w:bidi="ur-PK"/>
        </w:rPr>
        <w:t>کیا میرا ہیلتھ انشورنس بل کیا جائے گا؟</w:t>
      </w:r>
    </w:p>
    <w:p w14:paraId="29377043" w14:textId="06FF8C34" w:rsidR="00B5605B" w:rsidRPr="00321D5F" w:rsidRDefault="00B5605B" w:rsidP="00840BD8">
      <w:pPr>
        <w:bidi/>
        <w:ind w:left="360"/>
        <w:jc w:val="both"/>
        <w:rPr>
          <w:rFonts w:ascii="Arial Narrow" w:hAnsi="Arial Narrow" w:cs="Arial"/>
        </w:rPr>
      </w:pPr>
      <w:r w:rsidRPr="00321D5F">
        <w:rPr>
          <w:rFonts w:ascii="Arial Narrow" w:eastAsia="Arial Narrow" w:hAnsi="Arial Narrow" w:cs="Arial"/>
          <w:rtl/>
          <w:lang w:bidi="ur-PK"/>
        </w:rPr>
        <w:t xml:space="preserve">آپ کی رضامندی کے ساتھ، آپ کے خاندان کی پرائیویٹ انشورنس سروسز کے لیے بل کی جائے گی۔ اگر آپ رضامندی دیتے </w:t>
      </w:r>
      <w:r w:rsidR="001541CB">
        <w:rPr>
          <w:rFonts w:ascii="Arial Narrow" w:eastAsia="Arial Narrow" w:hAnsi="Arial Narrow" w:cs="Arial"/>
          <w:lang w:bidi="ur-PK"/>
        </w:rPr>
        <w:br/>
      </w:r>
      <w:r w:rsidRPr="00321D5F">
        <w:rPr>
          <w:rFonts w:ascii="Arial Narrow" w:eastAsia="Arial Narrow" w:hAnsi="Arial Narrow" w:cs="Arial"/>
          <w:rtl/>
          <w:lang w:bidi="ur-PK"/>
        </w:rPr>
        <w:t xml:space="preserve">ہیں، تو </w:t>
      </w:r>
      <w:r w:rsidRPr="00321D5F">
        <w:rPr>
          <w:rFonts w:ascii="Arial Narrow" w:eastAsia="Arial Narrow" w:hAnsi="Arial Narrow" w:cs="Arial"/>
          <w:lang w:bidi="en-US"/>
        </w:rPr>
        <w:t>SFS</w:t>
      </w:r>
      <w:r w:rsidRPr="00321D5F">
        <w:rPr>
          <w:rFonts w:ascii="Arial Narrow" w:eastAsia="Arial Narrow" w:hAnsi="Arial Narrow" w:cs="Arial"/>
          <w:rtl/>
          <w:lang w:bidi="ur-PK"/>
        </w:rPr>
        <w:t xml:space="preserve"> فیصد کسی بھی بنیادی چارجز پر لاگو کیا جائے گا جو آپ کا انشورنس پلان خاندان کو تفویض کرتا ہے۔ ان میں مشترکہ ادائیگی، ضمنی بیمہ، یا کٹوتیاں شامل ہیں۔ کچھ ہیلتھ انشورنس پلان آپ کے بچے کے احاطہ کردہ فوائد کی بنیاد پر ابتدائی مداخلت کی سروسز کے لیے ادائیگی کرتے ہیں۔ اگر سروس احاطہ شدہ فائدہ نہیں ہے، تو سروس کے لیے بنیادی چارج </w:t>
      </w:r>
      <w:r w:rsidRPr="00321D5F">
        <w:rPr>
          <w:rFonts w:ascii="Arial Narrow" w:eastAsia="Arial Narrow" w:hAnsi="Arial Narrow" w:cs="Arial"/>
          <w:lang w:bidi="en-US"/>
        </w:rPr>
        <w:t>ITP</w:t>
      </w:r>
      <w:r w:rsidRPr="00321D5F">
        <w:rPr>
          <w:rFonts w:ascii="Arial Narrow" w:eastAsia="Arial Narrow" w:hAnsi="Arial Narrow" w:cs="Arial"/>
          <w:rtl/>
          <w:lang w:bidi="ur-PK"/>
        </w:rPr>
        <w:t xml:space="preserve"> کی شرح ہو گی </w:t>
      </w:r>
      <w:r w:rsidR="001541CB">
        <w:rPr>
          <w:rFonts w:ascii="Arial Narrow" w:eastAsia="Arial Narrow" w:hAnsi="Arial Narrow" w:cs="Arial"/>
          <w:lang w:bidi="ur-PK"/>
        </w:rPr>
        <w:br/>
      </w:r>
      <w:r w:rsidRPr="00321D5F">
        <w:rPr>
          <w:rFonts w:ascii="Arial Narrow" w:eastAsia="Arial Narrow" w:hAnsi="Arial Narrow" w:cs="Arial"/>
          <w:rtl/>
          <w:lang w:bidi="ur-PK"/>
        </w:rPr>
        <w:t xml:space="preserve">(جو میڈیکیڈ کی شرح ہے)۔ </w:t>
      </w:r>
      <w:r w:rsidRPr="00321D5F">
        <w:rPr>
          <w:rFonts w:ascii="Arial Narrow" w:eastAsia="Arial Narrow" w:hAnsi="Arial Narrow" w:cs="Arial"/>
          <w:lang w:bidi="en-US"/>
        </w:rPr>
        <w:t>SFS</w:t>
      </w:r>
      <w:r w:rsidRPr="00321D5F">
        <w:rPr>
          <w:rFonts w:ascii="Arial Narrow" w:eastAsia="Arial Narrow" w:hAnsi="Arial Narrow" w:cs="Arial"/>
          <w:rtl/>
          <w:lang w:bidi="ur-PK"/>
        </w:rPr>
        <w:t xml:space="preserve"> فیصد کا اطلاق بیس چارج پر ہوگا۔ آپ کی رضامندی کے ساتھ، میڈیکیڈ یا دیگر عوامی فنڈنگ کے ذرائع سے مناسب بل کیا جائے گا۔</w:t>
      </w:r>
    </w:p>
    <w:p w14:paraId="4EDA771B" w14:textId="77777777" w:rsidR="00B5605B" w:rsidRPr="00321D5F" w:rsidRDefault="00B5605B" w:rsidP="00840BD8">
      <w:pPr>
        <w:numPr>
          <w:ilvl w:val="0"/>
          <w:numId w:val="25"/>
        </w:numPr>
        <w:bidi/>
        <w:spacing w:after="0" w:line="240" w:lineRule="auto"/>
        <w:jc w:val="both"/>
        <w:rPr>
          <w:rFonts w:ascii="Arial Narrow" w:hAnsi="Arial Narrow" w:cs="Arial"/>
        </w:rPr>
      </w:pPr>
      <w:r w:rsidRPr="00321D5F">
        <w:rPr>
          <w:rFonts w:ascii="Arial Narrow" w:eastAsia="Arial Narrow" w:hAnsi="Arial Narrow" w:cs="Arial"/>
          <w:b/>
          <w:bCs/>
          <w:rtl/>
          <w:lang w:bidi="ur-PK"/>
        </w:rPr>
        <w:t>کیا ہوگا اگر لاگت کے حصہ کا تعین ہونے کے بعد میرے خاندان کی مالی حالت میں تبدیلی آئے؟</w:t>
      </w:r>
    </w:p>
    <w:p w14:paraId="3637EE3E" w14:textId="382AAC09" w:rsidR="00840BD8" w:rsidRDefault="00B5605B" w:rsidP="00840BD8">
      <w:pPr>
        <w:bidi/>
        <w:ind w:left="360"/>
        <w:jc w:val="both"/>
        <w:rPr>
          <w:rFonts w:ascii="Arial Narrow" w:eastAsia="Arial Narrow" w:hAnsi="Arial Narrow" w:cs="Arial"/>
          <w:rtl/>
          <w:lang w:bidi="ur-PK"/>
        </w:rPr>
      </w:pPr>
      <w:r w:rsidRPr="00321D5F">
        <w:rPr>
          <w:rFonts w:ascii="Arial Narrow" w:eastAsia="Arial Narrow" w:hAnsi="Arial Narrow" w:cs="Arial"/>
          <w:rtl/>
          <w:lang w:bidi="ur-PK"/>
        </w:rPr>
        <w:t xml:space="preserve">اگر آپ کے خاندان کو کسی غیر منصوبہ بند واقعے کا سامنا کرنا پڑتا ہے جیسے کہ ملازمت یا آمدنی میں کمی یا وسیع طبی </w:t>
      </w:r>
      <w:r w:rsidR="001541CB">
        <w:rPr>
          <w:rFonts w:ascii="Arial Narrow" w:eastAsia="Arial Narrow" w:hAnsi="Arial Narrow" w:cs="Arial"/>
          <w:lang w:bidi="ur-PK"/>
        </w:rPr>
        <w:br/>
      </w:r>
      <w:r w:rsidRPr="00321D5F">
        <w:rPr>
          <w:rFonts w:ascii="Arial Narrow" w:eastAsia="Arial Narrow" w:hAnsi="Arial Narrow" w:cs="Arial"/>
          <w:rtl/>
          <w:lang w:bidi="ur-PK"/>
        </w:rPr>
        <w:t>اخراجات، تو آپ مالی جائزہ اور تنگدستی کی ایڈجسٹمنٹ کی درخواست کر سکتے ہیں۔ آپ کا سروس کوآرڈینیٹر اس عمل میں آپ کی مدد کر سکتا ہے۔</w:t>
      </w:r>
    </w:p>
    <w:p w14:paraId="58169B67" w14:textId="765498DA" w:rsidR="001541CB" w:rsidRPr="001541CB" w:rsidRDefault="001541CB" w:rsidP="001541CB">
      <w:pPr>
        <w:bidi/>
        <w:rPr>
          <w:rFonts w:ascii="Arial Narrow" w:hAnsi="Arial Narrow" w:cs="Arial"/>
        </w:rPr>
      </w:pPr>
    </w:p>
    <w:p w14:paraId="2678EC9E" w14:textId="081A21F9" w:rsidR="001541CB" w:rsidRPr="001541CB" w:rsidRDefault="001541CB" w:rsidP="001541CB">
      <w:pPr>
        <w:bidi/>
        <w:rPr>
          <w:rFonts w:ascii="Arial Narrow" w:hAnsi="Arial Narrow" w:cs="Arial"/>
        </w:rPr>
      </w:pPr>
    </w:p>
    <w:p w14:paraId="6D960640" w14:textId="2F7AB951" w:rsidR="001541CB" w:rsidRPr="001541CB" w:rsidRDefault="001541CB" w:rsidP="001541CB">
      <w:pPr>
        <w:bidi/>
        <w:rPr>
          <w:rFonts w:ascii="Arial Narrow" w:hAnsi="Arial Narrow" w:cs="Arial"/>
        </w:rPr>
      </w:pPr>
    </w:p>
    <w:p w14:paraId="122419D7" w14:textId="0E00168A" w:rsidR="001541CB" w:rsidRPr="001541CB" w:rsidRDefault="001541CB" w:rsidP="001541CB">
      <w:pPr>
        <w:bidi/>
        <w:rPr>
          <w:rFonts w:ascii="Arial Narrow" w:hAnsi="Arial Narrow" w:cs="Arial"/>
        </w:rPr>
      </w:pPr>
    </w:p>
    <w:p w14:paraId="346D5FE9" w14:textId="77777777" w:rsidR="001541CB" w:rsidRPr="001541CB" w:rsidRDefault="001541CB" w:rsidP="001541CB">
      <w:pPr>
        <w:bidi/>
        <w:jc w:val="right"/>
        <w:rPr>
          <w:rFonts w:ascii="Arial Narrow" w:hAnsi="Arial Narrow" w:cs="Arial"/>
        </w:rPr>
      </w:pPr>
    </w:p>
    <w:sectPr w:rsidR="001541CB" w:rsidRPr="001541CB" w:rsidSect="00342066">
      <w:headerReference w:type="even" r:id="rId16"/>
      <w:headerReference w:type="default" r:id="rId17"/>
      <w:footerReference w:type="even" r:id="rId18"/>
      <w:footerReference w:type="default" r:id="rId19"/>
      <w:headerReference w:type="first" r:id="rId20"/>
      <w:footerReference w:type="first" r:id="rId21"/>
      <w:pgSz w:w="12240" w:h="15840"/>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A3754" w14:textId="77777777" w:rsidR="00173D4C" w:rsidRDefault="00173D4C" w:rsidP="008816D7">
      <w:pPr>
        <w:spacing w:after="0" w:line="240" w:lineRule="auto"/>
      </w:pPr>
      <w:r>
        <w:separator/>
      </w:r>
    </w:p>
  </w:endnote>
  <w:endnote w:type="continuationSeparator" w:id="0">
    <w:p w14:paraId="3B08580F" w14:textId="77777777" w:rsidR="00173D4C" w:rsidRDefault="00173D4C" w:rsidP="00881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D9C8" w14:textId="77777777" w:rsidR="00961808" w:rsidRDefault="00961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E5B8" w14:textId="5D3F0DF7" w:rsidR="008816D7" w:rsidRPr="00961808" w:rsidRDefault="00627324" w:rsidP="00CF0B8B">
    <w:pPr>
      <w:pStyle w:val="Footer"/>
      <w:tabs>
        <w:tab w:val="clear" w:pos="4680"/>
        <w:tab w:val="clear" w:pos="9360"/>
        <w:tab w:val="right" w:pos="10224"/>
      </w:tabs>
      <w:bidi/>
      <w:rPr>
        <w:rFonts w:ascii="Arial Narrow" w:hAnsi="Arial Narrow" w:cs="Arial"/>
        <w:sz w:val="18"/>
        <w:szCs w:val="18"/>
      </w:rPr>
    </w:pPr>
    <w:r w:rsidRPr="00961808">
      <w:rPr>
        <w:rFonts w:ascii="Arial Narrow" w:eastAsia="Arial Narrow" w:hAnsi="Arial Narrow" w:cs="Arial"/>
        <w:sz w:val="18"/>
        <w:szCs w:val="18"/>
        <w:lang w:bidi="en-US"/>
      </w:rPr>
      <w:t>NC ITP</w:t>
    </w:r>
    <w:r w:rsidRPr="00961808">
      <w:rPr>
        <w:rFonts w:ascii="Arial Narrow" w:eastAsia="Arial Narrow" w:hAnsi="Arial Narrow" w:cs="Arial"/>
        <w:sz w:val="18"/>
        <w:szCs w:val="18"/>
        <w:rtl/>
        <w:lang w:bidi="ur-PK"/>
      </w:rPr>
      <w:t xml:space="preserve"> </w:t>
    </w:r>
    <w:r w:rsidRPr="00961808">
      <w:rPr>
        <w:rFonts w:ascii="Arial Narrow" w:eastAsia="Arial Narrow" w:hAnsi="Arial Narrow" w:cs="Arial"/>
        <w:sz w:val="18"/>
        <w:szCs w:val="18"/>
        <w:rtl/>
        <w:lang w:bidi="ur-PK"/>
      </w:rPr>
      <w:t>نظام ادائیگی کی اطلاع (8/13، اپ ڈیٹ 3/22، 5/23، 1/24)</w:t>
    </w:r>
    <w:r w:rsidRPr="00961808">
      <w:rPr>
        <w:rFonts w:ascii="Arial Narrow" w:eastAsia="Arial Narrow" w:hAnsi="Arial Narrow" w:cs="Arial"/>
        <w:sz w:val="18"/>
        <w:szCs w:val="18"/>
        <w:rtl/>
        <w:lang w:bidi="ur-PK"/>
      </w:rPr>
      <w:tab/>
      <w:t xml:space="preserve">صفحہ </w:t>
    </w:r>
    <w:r w:rsidR="00CF0B8B" w:rsidRPr="00961808">
      <w:rPr>
        <w:rStyle w:val="PageNumber"/>
        <w:rFonts w:ascii="Arial Narrow" w:eastAsia="Arial Narrow" w:hAnsi="Arial Narrow" w:cs="Arial"/>
        <w:sz w:val="18"/>
        <w:szCs w:val="18"/>
        <w:rtl/>
        <w:lang w:bidi="ur-PK"/>
      </w:rPr>
      <w:fldChar w:fldCharType="begin"/>
    </w:r>
    <w:r w:rsidR="00CF0B8B" w:rsidRPr="00961808">
      <w:rPr>
        <w:rStyle w:val="PageNumber"/>
        <w:rFonts w:ascii="Arial Narrow" w:eastAsia="Arial Narrow" w:hAnsi="Arial Narrow" w:cs="Arial"/>
        <w:sz w:val="18"/>
        <w:szCs w:val="18"/>
        <w:rtl/>
        <w:lang w:bidi="ur-PK"/>
      </w:rPr>
      <w:instrText xml:space="preserve"> PAGE </w:instrText>
    </w:r>
    <w:r w:rsidR="00CF0B8B" w:rsidRPr="00961808">
      <w:rPr>
        <w:rStyle w:val="PageNumber"/>
        <w:rFonts w:ascii="Arial Narrow" w:eastAsia="Arial Narrow" w:hAnsi="Arial Narrow" w:cs="Arial"/>
        <w:sz w:val="18"/>
        <w:szCs w:val="18"/>
        <w:rtl/>
        <w:lang w:bidi="ur-PK"/>
      </w:rPr>
      <w:fldChar w:fldCharType="separate"/>
    </w:r>
    <w:r w:rsidR="0002112D">
      <w:rPr>
        <w:rStyle w:val="PageNumber"/>
        <w:rFonts w:ascii="Arial Narrow" w:eastAsia="Arial Narrow" w:hAnsi="Arial Narrow" w:cs="Arial"/>
        <w:noProof/>
        <w:sz w:val="18"/>
        <w:szCs w:val="18"/>
        <w:rtl/>
        <w:lang w:bidi="ur-PK"/>
      </w:rPr>
      <w:t>1</w:t>
    </w:r>
    <w:r w:rsidR="00CF0B8B" w:rsidRPr="00961808">
      <w:rPr>
        <w:rStyle w:val="PageNumber"/>
        <w:rFonts w:ascii="Arial Narrow" w:eastAsia="Arial Narrow" w:hAnsi="Arial Narrow" w:cs="Arial"/>
        <w:sz w:val="18"/>
        <w:szCs w:val="18"/>
        <w:rtl/>
        <w:lang w:bidi="ur-PK"/>
      </w:rPr>
      <w:fldChar w:fldCharType="end"/>
    </w:r>
    <w:r w:rsidR="00CF0B8B" w:rsidRPr="00961808">
      <w:rPr>
        <w:rStyle w:val="PageNumber"/>
        <w:rFonts w:ascii="Arial Narrow" w:eastAsia="Arial Narrow" w:hAnsi="Arial Narrow" w:cs="Arial"/>
        <w:sz w:val="18"/>
        <w:szCs w:val="18"/>
        <w:rtl/>
        <w:lang w:bidi="ur-PK"/>
      </w:rPr>
      <w:t xml:space="preserve"> از</w:t>
    </w:r>
    <w:r w:rsidR="00565532" w:rsidRPr="00961808">
      <w:rPr>
        <w:rStyle w:val="PageNumber"/>
        <w:rFonts w:ascii="Arial Narrow" w:eastAsia="Arial Narrow" w:hAnsi="Arial Narrow" w:cs="Arial"/>
        <w:sz w:val="18"/>
        <w:szCs w:val="18"/>
        <w:rtl/>
        <w:lang w:bidi="ur-PK"/>
      </w:rPr>
      <w:fldChar w:fldCharType="begin"/>
    </w:r>
    <w:r w:rsidR="00565532" w:rsidRPr="00961808">
      <w:rPr>
        <w:rStyle w:val="PageNumber"/>
        <w:rFonts w:ascii="Arial Narrow" w:eastAsia="Arial Narrow" w:hAnsi="Arial Narrow" w:cs="Arial"/>
        <w:sz w:val="18"/>
        <w:szCs w:val="18"/>
        <w:rtl/>
        <w:lang w:bidi="ur-PK"/>
      </w:rPr>
      <w:instrText xml:space="preserve"> NUMPAGES  \* Arabic  \* MERGEFORMAT </w:instrText>
    </w:r>
    <w:r w:rsidR="00565532" w:rsidRPr="00961808">
      <w:rPr>
        <w:rStyle w:val="PageNumber"/>
        <w:rFonts w:ascii="Arial Narrow" w:eastAsia="Arial Narrow" w:hAnsi="Arial Narrow" w:cs="Arial"/>
        <w:sz w:val="18"/>
        <w:szCs w:val="18"/>
        <w:rtl/>
        <w:lang w:bidi="ur-PK"/>
      </w:rPr>
      <w:fldChar w:fldCharType="separate"/>
    </w:r>
    <w:r w:rsidR="0002112D">
      <w:rPr>
        <w:rStyle w:val="PageNumber"/>
        <w:rFonts w:ascii="Arial Narrow" w:eastAsia="Arial Narrow" w:hAnsi="Arial Narrow" w:cs="Arial"/>
        <w:noProof/>
        <w:sz w:val="18"/>
        <w:szCs w:val="18"/>
        <w:rtl/>
        <w:lang w:bidi="ur-PK"/>
      </w:rPr>
      <w:t>3</w:t>
    </w:r>
    <w:r w:rsidR="00565532" w:rsidRPr="00961808">
      <w:rPr>
        <w:rStyle w:val="PageNumber"/>
        <w:rFonts w:ascii="Arial Narrow" w:eastAsia="Arial Narrow" w:hAnsi="Arial Narrow" w:cs="Arial"/>
        <w:sz w:val="18"/>
        <w:szCs w:val="18"/>
        <w:rtl/>
        <w:lang w:bidi="ur-P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D554" w14:textId="77777777" w:rsidR="00961808" w:rsidRDefault="00961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728EA" w14:textId="77777777" w:rsidR="00173D4C" w:rsidRDefault="00173D4C" w:rsidP="008816D7">
      <w:pPr>
        <w:spacing w:after="0" w:line="240" w:lineRule="auto"/>
      </w:pPr>
      <w:r>
        <w:separator/>
      </w:r>
    </w:p>
  </w:footnote>
  <w:footnote w:type="continuationSeparator" w:id="0">
    <w:p w14:paraId="5C7872CB" w14:textId="77777777" w:rsidR="00173D4C" w:rsidRDefault="00173D4C" w:rsidP="00881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88BD" w14:textId="77777777" w:rsidR="00961808" w:rsidRDefault="00961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183A" w14:textId="77777777" w:rsidR="0090346D" w:rsidRPr="00452595" w:rsidRDefault="008519DA" w:rsidP="008519DA">
    <w:pPr>
      <w:pStyle w:val="Header"/>
      <w:bidi/>
      <w:jc w:val="right"/>
      <w:rPr>
        <w:rFonts w:ascii="Arial Narrow" w:hAnsi="Arial Narrow" w:cs="Arial"/>
        <w:sz w:val="18"/>
      </w:rPr>
    </w:pPr>
    <w:r w:rsidRPr="00452595">
      <w:rPr>
        <w:rFonts w:ascii="Arial Narrow" w:eastAsia="Arial Narrow" w:hAnsi="Arial Narrow" w:cs="Arial"/>
        <w:sz w:val="18"/>
        <w:rtl/>
        <w:lang w:bidi="ur-PK"/>
      </w:rPr>
      <w:t>نارتھ کیرولینا محکمہ صحت اور انسانی خدمات</w:t>
    </w:r>
  </w:p>
  <w:p w14:paraId="0C0F490F" w14:textId="6CE82867" w:rsidR="008519DA" w:rsidRPr="00452595" w:rsidRDefault="008519DA" w:rsidP="008519DA">
    <w:pPr>
      <w:pStyle w:val="Header"/>
      <w:bidi/>
      <w:jc w:val="right"/>
      <w:rPr>
        <w:rFonts w:ascii="Arial Narrow" w:hAnsi="Arial Narrow" w:cs="Arial"/>
        <w:sz w:val="18"/>
      </w:rPr>
    </w:pPr>
    <w:r w:rsidRPr="00452595">
      <w:rPr>
        <w:rFonts w:ascii="Arial Narrow" w:eastAsia="Arial Narrow" w:hAnsi="Arial Narrow" w:cs="Arial"/>
        <w:sz w:val="18"/>
        <w:rtl/>
        <w:lang w:bidi="ur-PK"/>
      </w:rPr>
      <w:t>شعبہ برائے بچوں اور خاندانوں کی بہبود</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BBF1" w14:textId="77777777" w:rsidR="00961808" w:rsidRDefault="00961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61CB"/>
    <w:multiLevelType w:val="hybridMultilevel"/>
    <w:tmpl w:val="68AE78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 w15:restartNumberingAfterBreak="0">
    <w:nsid w:val="0E2B4947"/>
    <w:multiLevelType w:val="hybridMultilevel"/>
    <w:tmpl w:val="BB1EE2D6"/>
    <w:lvl w:ilvl="0" w:tplc="04090001">
      <w:start w:val="1"/>
      <w:numFmt w:val="bullet"/>
      <w:lvlText w:val=""/>
      <w:lvlJc w:val="left"/>
      <w:pPr>
        <w:ind w:left="1440" w:hanging="360"/>
      </w:pPr>
      <w:rPr>
        <w:rFonts w:ascii="Symbol" w:hAnsi="Symbol" w:hint="default"/>
      </w:rPr>
    </w:lvl>
    <w:lvl w:ilvl="1" w:tplc="E45411BE">
      <w:start w:val="1"/>
      <w:numFmt w:val="bullet"/>
      <w:lvlText w:val="♦"/>
      <w:lvlJc w:val="left"/>
      <w:pPr>
        <w:ind w:left="2160" w:hanging="360"/>
      </w:pPr>
      <w:rPr>
        <w:rFonts w:ascii="Arial" w:hAnsi="Aria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EB7033"/>
    <w:multiLevelType w:val="hybridMultilevel"/>
    <w:tmpl w:val="A690740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7E6487"/>
    <w:multiLevelType w:val="hybridMultilevel"/>
    <w:tmpl w:val="CBC87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160BC2"/>
    <w:multiLevelType w:val="hybridMultilevel"/>
    <w:tmpl w:val="8FAA0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669F9"/>
    <w:multiLevelType w:val="hybridMultilevel"/>
    <w:tmpl w:val="7A4631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8D2EF0"/>
    <w:multiLevelType w:val="hybridMultilevel"/>
    <w:tmpl w:val="FE12B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822733"/>
    <w:multiLevelType w:val="hybridMultilevel"/>
    <w:tmpl w:val="349A5DF2"/>
    <w:lvl w:ilvl="0" w:tplc="04090001">
      <w:start w:val="1"/>
      <w:numFmt w:val="bullet"/>
      <w:lvlText w:val=""/>
      <w:lvlJc w:val="left"/>
      <w:pPr>
        <w:ind w:left="1440" w:hanging="360"/>
      </w:pPr>
      <w:rPr>
        <w:rFonts w:ascii="Symbol" w:hAnsi="Symbol" w:hint="default"/>
      </w:rPr>
    </w:lvl>
    <w:lvl w:ilvl="1" w:tplc="B89E3D68">
      <w:start w:val="1"/>
      <w:numFmt w:val="bullet"/>
      <w:lvlText w:val="■"/>
      <w:lvlJc w:val="left"/>
      <w:pPr>
        <w:ind w:left="2160" w:hanging="360"/>
      </w:pPr>
      <w:rPr>
        <w:rFonts w:ascii="Arial" w:hAnsi="Aria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A21C3D"/>
    <w:multiLevelType w:val="hybridMultilevel"/>
    <w:tmpl w:val="F9BEA35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FB4431B"/>
    <w:multiLevelType w:val="hybridMultilevel"/>
    <w:tmpl w:val="606809C8"/>
    <w:lvl w:ilvl="0" w:tplc="04090005">
      <w:start w:val="1"/>
      <w:numFmt w:val="bullet"/>
      <w:lvlText w:val=""/>
      <w:lvlJc w:val="left"/>
      <w:pPr>
        <w:tabs>
          <w:tab w:val="num" w:pos="1281"/>
        </w:tabs>
        <w:ind w:left="1281" w:hanging="360"/>
      </w:pPr>
      <w:rPr>
        <w:rFonts w:ascii="Wingdings" w:hAnsi="Wingdings"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10" w15:restartNumberingAfterBreak="0">
    <w:nsid w:val="35193F20"/>
    <w:multiLevelType w:val="hybridMultilevel"/>
    <w:tmpl w:val="E81E6742"/>
    <w:lvl w:ilvl="0" w:tplc="04090011">
      <w:start w:val="1"/>
      <w:numFmt w:val="decimal"/>
      <w:lvlText w:val="%1)"/>
      <w:lvlJc w:val="left"/>
      <w:pPr>
        <w:tabs>
          <w:tab w:val="num" w:pos="2520"/>
        </w:tabs>
        <w:ind w:left="2520" w:hanging="360"/>
      </w:pPr>
      <w:rPr>
        <w:rFont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35AC3FB8"/>
    <w:multiLevelType w:val="hybridMultilevel"/>
    <w:tmpl w:val="737E1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F11582"/>
    <w:multiLevelType w:val="hybridMultilevel"/>
    <w:tmpl w:val="5D001CA0"/>
    <w:lvl w:ilvl="0" w:tplc="BCC2FDEA">
      <w:start w:val="1"/>
      <w:numFmt w:val="upperLetter"/>
      <w:lvlText w:val="%1."/>
      <w:lvlJc w:val="left"/>
      <w:pPr>
        <w:tabs>
          <w:tab w:val="num" w:pos="360"/>
        </w:tabs>
        <w:ind w:left="360" w:hanging="360"/>
      </w:pPr>
      <w:rPr>
        <w:rFonts w:hint="default"/>
        <w:b w:val="0"/>
        <w:i w:val="0"/>
      </w:rPr>
    </w:lvl>
    <w:lvl w:ilvl="1" w:tplc="67328AE4">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FC07BF"/>
    <w:multiLevelType w:val="hybridMultilevel"/>
    <w:tmpl w:val="743494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FF0711"/>
    <w:multiLevelType w:val="hybridMultilevel"/>
    <w:tmpl w:val="A57613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CE16AC"/>
    <w:multiLevelType w:val="hybridMultilevel"/>
    <w:tmpl w:val="ECC624B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15:restartNumberingAfterBreak="0">
    <w:nsid w:val="482A3203"/>
    <w:multiLevelType w:val="hybridMultilevel"/>
    <w:tmpl w:val="F63851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2971BF"/>
    <w:multiLevelType w:val="hybridMultilevel"/>
    <w:tmpl w:val="15C6C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8C6664"/>
    <w:multiLevelType w:val="hybridMultilevel"/>
    <w:tmpl w:val="CFFC72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0F671A"/>
    <w:multiLevelType w:val="hybridMultilevel"/>
    <w:tmpl w:val="1102FD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55C7A8D"/>
    <w:multiLevelType w:val="hybridMultilevel"/>
    <w:tmpl w:val="AA90074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1C7ED8"/>
    <w:multiLevelType w:val="hybridMultilevel"/>
    <w:tmpl w:val="1168355C"/>
    <w:lvl w:ilvl="0" w:tplc="04090001">
      <w:start w:val="1"/>
      <w:numFmt w:val="bullet"/>
      <w:lvlText w:val=""/>
      <w:lvlJc w:val="left"/>
      <w:pPr>
        <w:ind w:left="1440" w:hanging="360"/>
      </w:pPr>
      <w:rPr>
        <w:rFonts w:ascii="Symbol" w:hAnsi="Symbol" w:hint="default"/>
      </w:rPr>
    </w:lvl>
    <w:lvl w:ilvl="1" w:tplc="A6AA7366">
      <w:start w:val="1"/>
      <w:numFmt w:val="bullet"/>
      <w:lvlText w:val="▪"/>
      <w:lvlJc w:val="left"/>
      <w:pPr>
        <w:ind w:left="2160" w:hanging="360"/>
      </w:pPr>
      <w:rPr>
        <w:rFonts w:ascii="Arial" w:hAnsi="Aria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9273A6"/>
    <w:multiLevelType w:val="hybridMultilevel"/>
    <w:tmpl w:val="11309A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EFD68E1"/>
    <w:multiLevelType w:val="hybridMultilevel"/>
    <w:tmpl w:val="2FA66602"/>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B754BD"/>
    <w:multiLevelType w:val="hybridMultilevel"/>
    <w:tmpl w:val="C938DED2"/>
    <w:lvl w:ilvl="0" w:tplc="2E7EE396">
      <w:start w:val="1"/>
      <w:numFmt w:val="upp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946D36"/>
    <w:multiLevelType w:val="hybridMultilevel"/>
    <w:tmpl w:val="05923248"/>
    <w:lvl w:ilvl="0" w:tplc="04090001">
      <w:start w:val="1"/>
      <w:numFmt w:val="bullet"/>
      <w:lvlText w:val=""/>
      <w:lvlJc w:val="left"/>
      <w:pPr>
        <w:ind w:left="1440" w:hanging="360"/>
      </w:pPr>
      <w:rPr>
        <w:rFonts w:ascii="Symbol" w:hAnsi="Symbol" w:hint="default"/>
      </w:rPr>
    </w:lvl>
    <w:lvl w:ilvl="1" w:tplc="7F2E8196">
      <w:start w:val="1"/>
      <w:numFmt w:val="bullet"/>
      <w:lvlText w:val="▪"/>
      <w:lvlJc w:val="left"/>
      <w:pPr>
        <w:ind w:left="2160" w:hanging="360"/>
      </w:pPr>
      <w:rPr>
        <w:rFonts w:ascii="Arial" w:hAnsi="Aria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DE006D"/>
    <w:multiLevelType w:val="hybridMultilevel"/>
    <w:tmpl w:val="70E0A0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D">
      <w:start w:val="1"/>
      <w:numFmt w:val="bullet"/>
      <w:lvlText w:val=""/>
      <w:lvlJc w:val="left"/>
      <w:pPr>
        <w:ind w:left="3600" w:hanging="360"/>
      </w:pPr>
      <w:rPr>
        <w:rFonts w:ascii="Wingdings" w:hAnsi="Wingdings"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88B66BC"/>
    <w:multiLevelType w:val="hybridMultilevel"/>
    <w:tmpl w:val="96AE0824"/>
    <w:lvl w:ilvl="0" w:tplc="B2AACBD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E2069E0"/>
    <w:multiLevelType w:val="hybridMultilevel"/>
    <w:tmpl w:val="41DE5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FCD41A3"/>
    <w:multiLevelType w:val="hybridMultilevel"/>
    <w:tmpl w:val="888AA6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49784590">
    <w:abstractNumId w:val="16"/>
  </w:num>
  <w:num w:numId="2" w16cid:durableId="1886599995">
    <w:abstractNumId w:val="9"/>
  </w:num>
  <w:num w:numId="3" w16cid:durableId="1612741357">
    <w:abstractNumId w:val="13"/>
  </w:num>
  <w:num w:numId="4" w16cid:durableId="1779450148">
    <w:abstractNumId w:val="8"/>
  </w:num>
  <w:num w:numId="5" w16cid:durableId="734855779">
    <w:abstractNumId w:val="12"/>
  </w:num>
  <w:num w:numId="6" w16cid:durableId="2022201412">
    <w:abstractNumId w:val="10"/>
  </w:num>
  <w:num w:numId="7" w16cid:durableId="1093626103">
    <w:abstractNumId w:val="24"/>
  </w:num>
  <w:num w:numId="8" w16cid:durableId="11996080">
    <w:abstractNumId w:val="17"/>
  </w:num>
  <w:num w:numId="9" w16cid:durableId="1643002269">
    <w:abstractNumId w:val="15"/>
  </w:num>
  <w:num w:numId="10" w16cid:durableId="140849073">
    <w:abstractNumId w:val="18"/>
  </w:num>
  <w:num w:numId="11" w16cid:durableId="387193410">
    <w:abstractNumId w:val="23"/>
  </w:num>
  <w:num w:numId="12" w16cid:durableId="1041053790">
    <w:abstractNumId w:val="2"/>
  </w:num>
  <w:num w:numId="13" w16cid:durableId="1281958267">
    <w:abstractNumId w:val="20"/>
  </w:num>
  <w:num w:numId="14" w16cid:durableId="524556923">
    <w:abstractNumId w:val="4"/>
  </w:num>
  <w:num w:numId="15" w16cid:durableId="761730221">
    <w:abstractNumId w:val="6"/>
  </w:num>
  <w:num w:numId="16" w16cid:durableId="1690905692">
    <w:abstractNumId w:val="28"/>
  </w:num>
  <w:num w:numId="17" w16cid:durableId="415171891">
    <w:abstractNumId w:val="22"/>
  </w:num>
  <w:num w:numId="18" w16cid:durableId="1663239820">
    <w:abstractNumId w:val="19"/>
  </w:num>
  <w:num w:numId="19" w16cid:durableId="1925650912">
    <w:abstractNumId w:val="5"/>
  </w:num>
  <w:num w:numId="20" w16cid:durableId="2121948986">
    <w:abstractNumId w:val="26"/>
  </w:num>
  <w:num w:numId="21" w16cid:durableId="1374959788">
    <w:abstractNumId w:val="0"/>
  </w:num>
  <w:num w:numId="22" w16cid:durableId="2143572925">
    <w:abstractNumId w:val="3"/>
  </w:num>
  <w:num w:numId="23" w16cid:durableId="1655261249">
    <w:abstractNumId w:val="14"/>
  </w:num>
  <w:num w:numId="24" w16cid:durableId="723680487">
    <w:abstractNumId w:val="11"/>
  </w:num>
  <w:num w:numId="25" w16cid:durableId="1618684307">
    <w:abstractNumId w:val="27"/>
  </w:num>
  <w:num w:numId="26" w16cid:durableId="971179918">
    <w:abstractNumId w:val="29"/>
  </w:num>
  <w:num w:numId="27" w16cid:durableId="264115353">
    <w:abstractNumId w:val="1"/>
  </w:num>
  <w:num w:numId="28" w16cid:durableId="19354940">
    <w:abstractNumId w:val="25"/>
  </w:num>
  <w:num w:numId="29" w16cid:durableId="994602356">
    <w:abstractNumId w:val="7"/>
  </w:num>
  <w:num w:numId="30" w16cid:durableId="12176685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enforcement="1" w:cryptProviderType="rsaAES" w:cryptAlgorithmClass="hash" w:cryptAlgorithmType="typeAny" w:cryptAlgorithmSid="14" w:cryptSpinCount="100000" w:hash="vAicfIX4NNAwgMNj7oJ7SDfFA737TDepyhIjYqgssVUjkn0CX9KqzGwSsHKn7Ol5tCQvxFGIEzFdRQVIajd27A==" w:salt="JA+zAN/O7Bvyctax7wRGz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492"/>
    <w:rsid w:val="00001455"/>
    <w:rsid w:val="00014069"/>
    <w:rsid w:val="0002112D"/>
    <w:rsid w:val="0005563A"/>
    <w:rsid w:val="00055728"/>
    <w:rsid w:val="0006217E"/>
    <w:rsid w:val="000753D1"/>
    <w:rsid w:val="00082985"/>
    <w:rsid w:val="00084202"/>
    <w:rsid w:val="00091483"/>
    <w:rsid w:val="000A4F2C"/>
    <w:rsid w:val="000B0E69"/>
    <w:rsid w:val="000D451A"/>
    <w:rsid w:val="000D6BE8"/>
    <w:rsid w:val="00121F38"/>
    <w:rsid w:val="00125339"/>
    <w:rsid w:val="0013265B"/>
    <w:rsid w:val="00141FE5"/>
    <w:rsid w:val="001541CB"/>
    <w:rsid w:val="0015645A"/>
    <w:rsid w:val="0016040C"/>
    <w:rsid w:val="001674CE"/>
    <w:rsid w:val="00173D4C"/>
    <w:rsid w:val="001745AF"/>
    <w:rsid w:val="0017488E"/>
    <w:rsid w:val="001D2317"/>
    <w:rsid w:val="001E52F1"/>
    <w:rsid w:val="002147E5"/>
    <w:rsid w:val="00222615"/>
    <w:rsid w:val="002605A9"/>
    <w:rsid w:val="0026081B"/>
    <w:rsid w:val="0027286E"/>
    <w:rsid w:val="002876B6"/>
    <w:rsid w:val="00287E5E"/>
    <w:rsid w:val="002A3999"/>
    <w:rsid w:val="002C26EC"/>
    <w:rsid w:val="002D4256"/>
    <w:rsid w:val="002E5F6D"/>
    <w:rsid w:val="00321D5F"/>
    <w:rsid w:val="003264F3"/>
    <w:rsid w:val="00334DCC"/>
    <w:rsid w:val="00342066"/>
    <w:rsid w:val="00343EF7"/>
    <w:rsid w:val="00354675"/>
    <w:rsid w:val="00356B68"/>
    <w:rsid w:val="0036344D"/>
    <w:rsid w:val="003654BC"/>
    <w:rsid w:val="0037434A"/>
    <w:rsid w:val="003777CE"/>
    <w:rsid w:val="003A0C16"/>
    <w:rsid w:val="003C1D79"/>
    <w:rsid w:val="003E7E32"/>
    <w:rsid w:val="003F0DD6"/>
    <w:rsid w:val="003F5D5E"/>
    <w:rsid w:val="00415E32"/>
    <w:rsid w:val="00432B5F"/>
    <w:rsid w:val="00452595"/>
    <w:rsid w:val="0047505B"/>
    <w:rsid w:val="004825C9"/>
    <w:rsid w:val="00483D20"/>
    <w:rsid w:val="00485FAC"/>
    <w:rsid w:val="00486417"/>
    <w:rsid w:val="004B64F1"/>
    <w:rsid w:val="004C2EDA"/>
    <w:rsid w:val="004D46B5"/>
    <w:rsid w:val="004D6492"/>
    <w:rsid w:val="004F5AA6"/>
    <w:rsid w:val="0050557A"/>
    <w:rsid w:val="00512BCE"/>
    <w:rsid w:val="0051676F"/>
    <w:rsid w:val="00524224"/>
    <w:rsid w:val="005503ED"/>
    <w:rsid w:val="005538FE"/>
    <w:rsid w:val="00562064"/>
    <w:rsid w:val="00565532"/>
    <w:rsid w:val="00570721"/>
    <w:rsid w:val="00570A25"/>
    <w:rsid w:val="00591C5D"/>
    <w:rsid w:val="00593A27"/>
    <w:rsid w:val="00593DE7"/>
    <w:rsid w:val="0059531B"/>
    <w:rsid w:val="00595855"/>
    <w:rsid w:val="005A3BF8"/>
    <w:rsid w:val="005C0292"/>
    <w:rsid w:val="005C044D"/>
    <w:rsid w:val="005C593D"/>
    <w:rsid w:val="005D645F"/>
    <w:rsid w:val="0061112F"/>
    <w:rsid w:val="00613E5D"/>
    <w:rsid w:val="006152B8"/>
    <w:rsid w:val="00627324"/>
    <w:rsid w:val="00637070"/>
    <w:rsid w:val="00645D91"/>
    <w:rsid w:val="006519A3"/>
    <w:rsid w:val="00655683"/>
    <w:rsid w:val="00662D4E"/>
    <w:rsid w:val="00675523"/>
    <w:rsid w:val="00684F28"/>
    <w:rsid w:val="006A73A0"/>
    <w:rsid w:val="006B07E2"/>
    <w:rsid w:val="006C3026"/>
    <w:rsid w:val="006D1D4D"/>
    <w:rsid w:val="006F5CDE"/>
    <w:rsid w:val="007010D7"/>
    <w:rsid w:val="00705D16"/>
    <w:rsid w:val="00710AA7"/>
    <w:rsid w:val="00731901"/>
    <w:rsid w:val="00734A1D"/>
    <w:rsid w:val="00743173"/>
    <w:rsid w:val="007652A8"/>
    <w:rsid w:val="00770682"/>
    <w:rsid w:val="007B18CB"/>
    <w:rsid w:val="007B7BED"/>
    <w:rsid w:val="007D1446"/>
    <w:rsid w:val="007F35B6"/>
    <w:rsid w:val="007F6B93"/>
    <w:rsid w:val="00840BD8"/>
    <w:rsid w:val="0084262F"/>
    <w:rsid w:val="00850D4E"/>
    <w:rsid w:val="008519DA"/>
    <w:rsid w:val="00876DEB"/>
    <w:rsid w:val="008816D7"/>
    <w:rsid w:val="00890466"/>
    <w:rsid w:val="00896855"/>
    <w:rsid w:val="008C1C56"/>
    <w:rsid w:val="008D7926"/>
    <w:rsid w:val="008F3910"/>
    <w:rsid w:val="008F5154"/>
    <w:rsid w:val="0090346D"/>
    <w:rsid w:val="00904B6E"/>
    <w:rsid w:val="0090573D"/>
    <w:rsid w:val="00907900"/>
    <w:rsid w:val="00915B34"/>
    <w:rsid w:val="00931540"/>
    <w:rsid w:val="00937FE2"/>
    <w:rsid w:val="00940909"/>
    <w:rsid w:val="009579E2"/>
    <w:rsid w:val="00961808"/>
    <w:rsid w:val="00966EBF"/>
    <w:rsid w:val="00976BAF"/>
    <w:rsid w:val="0098410A"/>
    <w:rsid w:val="009875F5"/>
    <w:rsid w:val="009C2813"/>
    <w:rsid w:val="009C4849"/>
    <w:rsid w:val="00A24395"/>
    <w:rsid w:val="00A67D90"/>
    <w:rsid w:val="00A815D5"/>
    <w:rsid w:val="00AB0C15"/>
    <w:rsid w:val="00AD0D4B"/>
    <w:rsid w:val="00AE20EB"/>
    <w:rsid w:val="00B012EA"/>
    <w:rsid w:val="00B200BD"/>
    <w:rsid w:val="00B343FF"/>
    <w:rsid w:val="00B367F7"/>
    <w:rsid w:val="00B549C7"/>
    <w:rsid w:val="00B5605B"/>
    <w:rsid w:val="00B73FCB"/>
    <w:rsid w:val="00B80E5B"/>
    <w:rsid w:val="00B8540F"/>
    <w:rsid w:val="00B975BC"/>
    <w:rsid w:val="00BA419F"/>
    <w:rsid w:val="00BA4960"/>
    <w:rsid w:val="00BB2618"/>
    <w:rsid w:val="00BC354B"/>
    <w:rsid w:val="00BF63EC"/>
    <w:rsid w:val="00C038B5"/>
    <w:rsid w:val="00C16E97"/>
    <w:rsid w:val="00C41D1A"/>
    <w:rsid w:val="00C45B1E"/>
    <w:rsid w:val="00C61FD5"/>
    <w:rsid w:val="00C67061"/>
    <w:rsid w:val="00C72895"/>
    <w:rsid w:val="00C82F78"/>
    <w:rsid w:val="00C83119"/>
    <w:rsid w:val="00C836FB"/>
    <w:rsid w:val="00C95C3F"/>
    <w:rsid w:val="00CA6F78"/>
    <w:rsid w:val="00CB109F"/>
    <w:rsid w:val="00CB22C8"/>
    <w:rsid w:val="00CD3B14"/>
    <w:rsid w:val="00CF085B"/>
    <w:rsid w:val="00CF0B8B"/>
    <w:rsid w:val="00CF4E4B"/>
    <w:rsid w:val="00D0290A"/>
    <w:rsid w:val="00D11415"/>
    <w:rsid w:val="00D22181"/>
    <w:rsid w:val="00D33FAD"/>
    <w:rsid w:val="00D62FF2"/>
    <w:rsid w:val="00D71CE4"/>
    <w:rsid w:val="00D92C20"/>
    <w:rsid w:val="00D9347C"/>
    <w:rsid w:val="00D95FCF"/>
    <w:rsid w:val="00DA4A09"/>
    <w:rsid w:val="00DB5BB5"/>
    <w:rsid w:val="00DC0C5A"/>
    <w:rsid w:val="00DF768A"/>
    <w:rsid w:val="00E111BE"/>
    <w:rsid w:val="00E30EA6"/>
    <w:rsid w:val="00E8248E"/>
    <w:rsid w:val="00E92E79"/>
    <w:rsid w:val="00EA532F"/>
    <w:rsid w:val="00EB03CB"/>
    <w:rsid w:val="00EB2C48"/>
    <w:rsid w:val="00EC737B"/>
    <w:rsid w:val="00EE7851"/>
    <w:rsid w:val="00F0200E"/>
    <w:rsid w:val="00F10C19"/>
    <w:rsid w:val="00F87854"/>
    <w:rsid w:val="00F9191B"/>
    <w:rsid w:val="00F929D5"/>
    <w:rsid w:val="00F943EA"/>
    <w:rsid w:val="00FA64BB"/>
    <w:rsid w:val="00FC2612"/>
    <w:rsid w:val="00FC48F3"/>
    <w:rsid w:val="00FC4DA2"/>
    <w:rsid w:val="00FD42A4"/>
    <w:rsid w:val="00FE5416"/>
    <w:rsid w:val="00FF1A3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6B092"/>
  <w15:docId w15:val="{F4E4D7D2-75A4-4E29-A7E7-E28FE921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ur-P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qFormat/>
    <w:rsid w:val="00976BAF"/>
    <w:pPr>
      <w:keepNext/>
      <w:spacing w:before="240" w:after="0" w:line="240" w:lineRule="auto"/>
      <w:jc w:val="both"/>
      <w:outlineLvl w:val="1"/>
    </w:pPr>
    <w:rPr>
      <w:rFonts w:ascii="Arial" w:eastAsia="Times New Roman" w:hAnsi="Arial" w:cs="Arial"/>
      <w:b/>
      <w:sz w:val="24"/>
      <w:szCs w:val="32"/>
    </w:rPr>
  </w:style>
  <w:style w:type="paragraph" w:styleId="Heading3">
    <w:name w:val="heading 3"/>
    <w:basedOn w:val="Default"/>
    <w:next w:val="Normal"/>
    <w:link w:val="Heading3Char"/>
    <w:qFormat/>
    <w:rsid w:val="00976BAF"/>
    <w:pPr>
      <w:keepNext/>
      <w:spacing w:before="240" w:after="12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523"/>
    <w:pPr>
      <w:ind w:left="720"/>
      <w:contextualSpacing/>
    </w:pPr>
  </w:style>
  <w:style w:type="paragraph" w:styleId="BodyText">
    <w:name w:val="Body Text"/>
    <w:basedOn w:val="Normal"/>
    <w:link w:val="BodyTextChar"/>
    <w:uiPriority w:val="99"/>
    <w:semiHidden/>
    <w:unhideWhenUsed/>
    <w:rsid w:val="00C16E97"/>
    <w:pPr>
      <w:spacing w:after="120"/>
    </w:pPr>
  </w:style>
  <w:style w:type="character" w:customStyle="1" w:styleId="BodyTextChar">
    <w:name w:val="Body Text Char"/>
    <w:basedOn w:val="DefaultParagraphFont"/>
    <w:link w:val="BodyText"/>
    <w:uiPriority w:val="99"/>
    <w:semiHidden/>
    <w:rsid w:val="00C16E97"/>
  </w:style>
  <w:style w:type="character" w:styleId="CommentReference">
    <w:name w:val="annotation reference"/>
    <w:semiHidden/>
    <w:unhideWhenUsed/>
    <w:rsid w:val="00125339"/>
    <w:rPr>
      <w:sz w:val="16"/>
      <w:szCs w:val="16"/>
    </w:rPr>
  </w:style>
  <w:style w:type="paragraph" w:styleId="CommentText">
    <w:name w:val="annotation text"/>
    <w:basedOn w:val="Normal"/>
    <w:link w:val="CommentTextChar"/>
    <w:semiHidden/>
    <w:unhideWhenUsed/>
    <w:rsid w:val="00125339"/>
    <w:pPr>
      <w:spacing w:line="240" w:lineRule="auto"/>
    </w:pPr>
    <w:rPr>
      <w:sz w:val="20"/>
      <w:szCs w:val="20"/>
    </w:rPr>
  </w:style>
  <w:style w:type="character" w:customStyle="1" w:styleId="CommentTextChar">
    <w:name w:val="Comment Text Char"/>
    <w:link w:val="CommentText"/>
    <w:uiPriority w:val="99"/>
    <w:semiHidden/>
    <w:rsid w:val="00125339"/>
    <w:rPr>
      <w:sz w:val="20"/>
      <w:szCs w:val="20"/>
    </w:rPr>
  </w:style>
  <w:style w:type="paragraph" w:styleId="CommentSubject">
    <w:name w:val="annotation subject"/>
    <w:basedOn w:val="CommentText"/>
    <w:next w:val="CommentText"/>
    <w:link w:val="CommentSubjectChar"/>
    <w:uiPriority w:val="99"/>
    <w:semiHidden/>
    <w:unhideWhenUsed/>
    <w:rsid w:val="00125339"/>
    <w:rPr>
      <w:b/>
      <w:bCs/>
    </w:rPr>
  </w:style>
  <w:style w:type="character" w:customStyle="1" w:styleId="CommentSubjectChar">
    <w:name w:val="Comment Subject Char"/>
    <w:link w:val="CommentSubject"/>
    <w:uiPriority w:val="99"/>
    <w:semiHidden/>
    <w:rsid w:val="00125339"/>
    <w:rPr>
      <w:b/>
      <w:bCs/>
      <w:sz w:val="20"/>
      <w:szCs w:val="20"/>
    </w:rPr>
  </w:style>
  <w:style w:type="paragraph" w:styleId="BalloonText">
    <w:name w:val="Balloon Text"/>
    <w:basedOn w:val="Normal"/>
    <w:link w:val="BalloonTextChar"/>
    <w:uiPriority w:val="99"/>
    <w:semiHidden/>
    <w:unhideWhenUsed/>
    <w:rsid w:val="0012533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25339"/>
    <w:rPr>
      <w:rFonts w:ascii="Tahoma" w:hAnsi="Tahoma" w:cs="Tahoma"/>
      <w:sz w:val="16"/>
      <w:szCs w:val="16"/>
    </w:rPr>
  </w:style>
  <w:style w:type="character" w:styleId="Hyperlink">
    <w:name w:val="Hyperlink"/>
    <w:uiPriority w:val="99"/>
    <w:unhideWhenUsed/>
    <w:rsid w:val="00A815D5"/>
    <w:rPr>
      <w:color w:val="0000FF"/>
      <w:u w:val="single"/>
    </w:rPr>
  </w:style>
  <w:style w:type="paragraph" w:styleId="Header">
    <w:name w:val="header"/>
    <w:basedOn w:val="Normal"/>
    <w:link w:val="HeaderChar"/>
    <w:uiPriority w:val="99"/>
    <w:unhideWhenUsed/>
    <w:rsid w:val="00881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6D7"/>
  </w:style>
  <w:style w:type="paragraph" w:styleId="Footer">
    <w:name w:val="footer"/>
    <w:basedOn w:val="Normal"/>
    <w:link w:val="FooterChar"/>
    <w:unhideWhenUsed/>
    <w:rsid w:val="00881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6D7"/>
  </w:style>
  <w:style w:type="character" w:styleId="FollowedHyperlink">
    <w:name w:val="FollowedHyperlink"/>
    <w:uiPriority w:val="99"/>
    <w:semiHidden/>
    <w:unhideWhenUsed/>
    <w:rsid w:val="00AB0C15"/>
    <w:rPr>
      <w:color w:val="800080"/>
      <w:u w:val="single"/>
    </w:rPr>
  </w:style>
  <w:style w:type="character" w:customStyle="1" w:styleId="Heading2Char">
    <w:name w:val="Heading 2 Char"/>
    <w:link w:val="Heading2"/>
    <w:rsid w:val="00976BAF"/>
    <w:rPr>
      <w:rFonts w:ascii="Arial" w:eastAsia="Times New Roman" w:hAnsi="Arial" w:cs="Arial"/>
      <w:b/>
      <w:sz w:val="24"/>
      <w:szCs w:val="32"/>
    </w:rPr>
  </w:style>
  <w:style w:type="character" w:customStyle="1" w:styleId="Heading3Char">
    <w:name w:val="Heading 3 Char"/>
    <w:link w:val="Heading3"/>
    <w:rsid w:val="00976BAF"/>
    <w:rPr>
      <w:rFonts w:ascii="Arial Narrow" w:eastAsia="Times New Roman" w:hAnsi="Arial Narrow" w:cs="Arial"/>
      <w:b/>
      <w:i/>
      <w:sz w:val="24"/>
      <w:szCs w:val="24"/>
    </w:rPr>
  </w:style>
  <w:style w:type="paragraph" w:customStyle="1" w:styleId="Default">
    <w:name w:val="Default"/>
    <w:rsid w:val="00976BAF"/>
    <w:pPr>
      <w:autoSpaceDE w:val="0"/>
      <w:autoSpaceDN w:val="0"/>
      <w:adjustRightInd w:val="0"/>
      <w:ind w:left="360"/>
      <w:jc w:val="both"/>
    </w:pPr>
    <w:rPr>
      <w:rFonts w:ascii="Arial Narrow" w:eastAsia="Times New Roman" w:hAnsi="Arial Narrow" w:cs="Arial"/>
      <w:sz w:val="24"/>
      <w:szCs w:val="24"/>
    </w:rPr>
  </w:style>
  <w:style w:type="character" w:styleId="PageNumber">
    <w:name w:val="page number"/>
    <w:basedOn w:val="DefaultParagraphFont"/>
    <w:rsid w:val="00CF0B8B"/>
  </w:style>
  <w:style w:type="character" w:customStyle="1" w:styleId="UnresolvedMention1">
    <w:name w:val="Unresolved Mention1"/>
    <w:basedOn w:val="DefaultParagraphFont"/>
    <w:uiPriority w:val="99"/>
    <w:semiHidden/>
    <w:unhideWhenUsed/>
    <w:rsid w:val="00156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dhhs.gov/83-itpsliding-fee-scale-2022-2023pdf/download?attachme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ncdhhs.gov/itp-beearl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dhhs.gov/fees-billing-and-reimbursement-policypdf/download?attachment" TargetMode="External"/><Relationship Id="rId5" Type="http://schemas.openxmlformats.org/officeDocument/2006/relationships/numbering" Target="numbering.xml"/><Relationship Id="rId15" Type="http://schemas.openxmlformats.org/officeDocument/2006/relationships/hyperlink" Target="https://www.ncdhhs.gov/itp-beearl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dhhs.gov/84-itp-billing-rates-cdsa-servicespdf/download?attach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BCFC6B22AD6442A8AC2D52DC4BEA65" ma:contentTypeVersion="5" ma:contentTypeDescription="Create a new document." ma:contentTypeScope="" ma:versionID="60be83823b6615efc4d1d501a9c44872">
  <xsd:schema xmlns:xsd="http://www.w3.org/2001/XMLSchema" xmlns:xs="http://www.w3.org/2001/XMLSchema" xmlns:p="http://schemas.microsoft.com/office/2006/metadata/properties" xmlns:ns2="570fe431-bf55-4064-a205-612032e3e71e" xmlns:ns3="c3d8ea7b-983a-413c-b71d-cb776c5e2e9a" targetNamespace="http://schemas.microsoft.com/office/2006/metadata/properties" ma:root="true" ma:fieldsID="5614e93d812a282ea2e1c6e807fc3e5a" ns2:_="" ns3:_="">
    <xsd:import namespace="570fe431-bf55-4064-a205-612032e3e71e"/>
    <xsd:import namespace="c3d8ea7b-983a-413c-b71d-cb776c5e2e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fe431-bf55-4064-a205-612032e3e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d8ea7b-983a-413c-b71d-cb776c5e2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3d8ea7b-983a-413c-b71d-cb776c5e2e9a">
      <UserInfo>
        <DisplayName/>
        <AccountId xsi:nil="true"/>
        <AccountType/>
      </UserInfo>
    </SharedWithUsers>
  </documentManagement>
</p:properties>
</file>

<file path=customXml/itemProps1.xml><?xml version="1.0" encoding="utf-8"?>
<ds:datastoreItem xmlns:ds="http://schemas.openxmlformats.org/officeDocument/2006/customXml" ds:itemID="{16638833-F870-45F1-9F43-308B595119AB}">
  <ds:schemaRefs>
    <ds:schemaRef ds:uri="http://schemas.openxmlformats.org/officeDocument/2006/bibliography"/>
  </ds:schemaRefs>
</ds:datastoreItem>
</file>

<file path=customXml/itemProps2.xml><?xml version="1.0" encoding="utf-8"?>
<ds:datastoreItem xmlns:ds="http://schemas.openxmlformats.org/officeDocument/2006/customXml" ds:itemID="{B1A2FCAE-73E2-4F01-B637-D7E35D26F709}">
  <ds:schemaRefs>
    <ds:schemaRef ds:uri="http://schemas.microsoft.com/sharepoint/v3/contenttype/forms"/>
  </ds:schemaRefs>
</ds:datastoreItem>
</file>

<file path=customXml/itemProps3.xml><?xml version="1.0" encoding="utf-8"?>
<ds:datastoreItem xmlns:ds="http://schemas.openxmlformats.org/officeDocument/2006/customXml" ds:itemID="{D037F577-36CC-45D5-A405-48DFA4815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fe431-bf55-4064-a205-612032e3e71e"/>
    <ds:schemaRef ds:uri="c3d8ea7b-983a-413c-b71d-cb776c5e2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F8217-3C6F-4B65-A880-57B3CCF52F5A}">
  <ds:schemaRefs>
    <ds:schemaRef ds:uri="http://schemas.microsoft.com/office/2006/metadata/properties"/>
    <ds:schemaRef ds:uri="http://schemas.microsoft.com/office/infopath/2007/PartnerControls"/>
    <ds:schemaRef ds:uri="c3d8ea7b-983a-413c-b71d-cb776c5e2e9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1775</Words>
  <Characters>10119</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System of Payments Notification</vt:lpstr>
    </vt:vector>
  </TitlesOfParts>
  <Company>NC Public Health</Company>
  <LinksUpToDate>false</LinksUpToDate>
  <CharactersWithSpaces>11871</CharactersWithSpaces>
  <SharedDoc>false</SharedDoc>
  <HLinks>
    <vt:vector size="12" baseType="variant">
      <vt:variant>
        <vt:i4>2556004</vt:i4>
      </vt:variant>
      <vt:variant>
        <vt:i4>3</vt:i4>
      </vt:variant>
      <vt:variant>
        <vt:i4>0</vt:i4>
      </vt:variant>
      <vt:variant>
        <vt:i4>5</vt:i4>
      </vt:variant>
      <vt:variant>
        <vt:lpwstr>http://www.beearly.nc.gov/</vt:lpwstr>
      </vt:variant>
      <vt:variant>
        <vt:lpwstr/>
      </vt:variant>
      <vt:variant>
        <vt:i4>2556004</vt:i4>
      </vt:variant>
      <vt:variant>
        <vt:i4>0</vt:i4>
      </vt:variant>
      <vt:variant>
        <vt:i4>0</vt:i4>
      </vt:variant>
      <vt:variant>
        <vt:i4>5</vt:i4>
      </vt:variant>
      <vt:variant>
        <vt:lpwstr>http://www.beearly.nc.gov/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of Payments Notification</dc:title>
  <dc:subject/>
  <dc:creator>DBusch</dc:creator>
  <cp:keywords/>
  <dc:description>Issued April 2013</dc:description>
  <cp:lastModifiedBy>Bailey, Andrea B.</cp:lastModifiedBy>
  <cp:revision>8</cp:revision>
  <cp:lastPrinted>2020-07-31T18:44:00Z</cp:lastPrinted>
  <dcterms:created xsi:type="dcterms:W3CDTF">2024-01-25T21:38:00Z</dcterms:created>
  <dcterms:modified xsi:type="dcterms:W3CDTF">2025-07-29T18:49:00Z</dcterms:modified>
  <cp:category>Fees, Billing, Reimbursement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0x010100A7BCFC6B22AD6442A8AC2D52DC4BEA65</vt:lpwstr>
  </property>
  <property fmtid="{D5CDD505-2E9C-101B-9397-08002B2CF9AE}" pid="3" name="Order">
    <vt:r8>106300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